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9"/>
        <w:spacing w:before="240" w:after="120"/>
        <w:jc w:val="left"/>
        <w:rPr>
          <w:rFonts w:ascii="Courier New" w:hAnsi="Courier New" w:eastAsia="SimSun" w:cs="Mangal"/>
          <w:u w:val="none"/>
        </w:rPr>
      </w:pPr>
      <w:r>
        <w:rPr>
          <w:rFonts w:eastAsia="SimSun" w:cs="Mangal" w:ascii="Courier New" w:hAnsi="Courier New"/>
          <w:u w:val="none"/>
        </w:rPr>
        <w:t>Alexey Makurin</w:t>
      </w:r>
    </w:p>
    <w:p>
      <w:pPr>
        <w:pStyle w:val="Style15"/>
        <w:jc w:val="left"/>
        <w:rPr>
          <w:rFonts w:ascii="Courier New" w:hAnsi="Courier New"/>
        </w:rPr>
      </w:pPr>
      <w:r>
        <w:rPr>
          <w:rFonts w:eastAsia="SimSun" w:cs="Mangal" w:ascii="Courier New" w:hAnsi="Courier New"/>
          <w:u w:val="none"/>
        </w:rPr>
        <w:t>R&amp;D Engineer, Researcher, Development Team Lead</w:t>
      </w:r>
    </w:p>
    <w:tbl>
      <w:tblPr>
        <w:tblW w:w="9975" w:type="dxa"/>
        <w:jc w:val="left"/>
        <w:tblInd w:w="0" w:type="dxa"/>
        <w:tblBorders/>
        <w:tblCellMar>
          <w:top w:w="55" w:type="dxa"/>
          <w:left w:w="55" w:type="dxa"/>
          <w:bottom w:w="55" w:type="dxa"/>
          <w:right w:w="55" w:type="dxa"/>
        </w:tblCellMar>
      </w:tblPr>
      <w:tblGrid>
        <w:gridCol w:w="3689"/>
        <w:gridCol w:w="6285"/>
      </w:tblGrid>
      <w:tr>
        <w:trPr/>
        <w:tc>
          <w:tcPr>
            <w:tcW w:w="3689" w:type="dxa"/>
            <w:tcBorders/>
            <w:shd w:fill="auto" w:val="clear"/>
          </w:tcPr>
          <w:p>
            <w:pPr>
              <w:pStyle w:val="Style15"/>
              <w:spacing w:lineRule="auto" w:line="348"/>
              <w:jc w:val="left"/>
              <w:rPr>
                <w:rFonts w:ascii="3DS Fonticon" w:hAnsi="3DS Fonticon"/>
              </w:rPr>
            </w:pPr>
            <w:r>
              <w:rPr>
                <w:rFonts w:eastAsia="3DS Fonticon" w:cs="3DS Fonticon" w:ascii="3DS Fonticon" w:hAnsi="3DS Fonticon"/>
                <w:u w:val="none"/>
              </w:rPr>
              <w:t xml:space="preserve"> </w:t>
            </w:r>
            <w:r>
              <w:rPr>
                <w:rFonts w:eastAsia="SimSun" w:cs="Mangal" w:ascii="Courier New" w:hAnsi="Courier New"/>
                <w:u w:val="none"/>
              </w:rPr>
              <w:t xml:space="preserve">+7-985-165-86-17 </w:t>
            </w:r>
          </w:p>
          <w:p>
            <w:pPr>
              <w:pStyle w:val="Style15"/>
              <w:spacing w:lineRule="auto" w:line="348" w:before="0" w:after="140"/>
              <w:jc w:val="left"/>
              <w:rPr/>
            </w:pPr>
            <w:r>
              <w:rPr>
                <w:rFonts w:eastAsia="3DS Fonticon" w:cs="3DS Fonticon" w:ascii="3DS Fonticon" w:hAnsi="3DS Fonticon"/>
                <w:u w:val="none"/>
              </w:rPr>
              <w:t xml:space="preserve"> </w:t>
            </w:r>
            <w:hyperlink r:id="rId2">
              <w:r>
                <w:rPr>
                  <w:rStyle w:val="Style12"/>
                  <w:rFonts w:eastAsia="SimSun" w:cs="Mangal" w:ascii="Courier New" w:hAnsi="Courier New"/>
                  <w:u w:val="none"/>
                </w:rPr>
                <w:t>a.makurin@opendsf.com</w:t>
              </w:r>
            </w:hyperlink>
          </w:p>
        </w:tc>
        <w:tc>
          <w:tcPr>
            <w:tcW w:w="6285" w:type="dxa"/>
            <w:tcBorders/>
            <w:shd w:fill="auto" w:val="clear"/>
          </w:tcPr>
          <w:p>
            <w:pPr>
              <w:pStyle w:val="Style20"/>
              <w:spacing w:before="0" w:after="0"/>
              <w:jc w:val="left"/>
              <w:rPr/>
            </w:pPr>
            <w:r>
              <w:rPr>
                <w:rFonts w:eastAsia="Font Awesome 5 Brands Regular" w:cs="Font Awesome 5 Brands Regular" w:ascii="Font Awesome 5 Brands Regular" w:hAnsi="Font Awesome 5 Brands Regular"/>
              </w:rPr>
              <w:t></w:t>
            </w:r>
            <w:r>
              <w:rPr>
                <w:rFonts w:eastAsia="SimSun" w:cs="Mangal" w:ascii="Courier New" w:hAnsi="Courier New"/>
                <w:u w:val="none"/>
              </w:rPr>
              <w:t xml:space="preserve"> </w:t>
            </w:r>
            <w:hyperlink r:id="rId3">
              <w:r>
                <w:rPr>
                  <w:rStyle w:val="Style11"/>
                  <w:rFonts w:eastAsia="SimSun" w:cs="Mangal" w:ascii="Courier New" w:hAnsi="Courier New"/>
                  <w:color w:val="800000"/>
                  <w:u w:val="none"/>
                  <w:lang w:val="zxx" w:eastAsia="zxx" w:bidi="zxx"/>
                </w:rPr>
                <w:t>github.com/amakurn</w:t>
              </w:r>
            </w:hyperlink>
            <w:r>
              <w:rPr>
                <w:rFonts w:eastAsia="SimSun" w:cs="Mangal" w:ascii="Courier New" w:hAnsi="Courier New"/>
                <w:color w:val="800000"/>
                <w:u w:val="none"/>
                <w:lang w:val="zxx" w:eastAsia="zxx" w:bidi="zxx"/>
              </w:rPr>
              <w:t xml:space="preserve"> </w:t>
            </w:r>
          </w:p>
          <w:p>
            <w:pPr>
              <w:pStyle w:val="Style20"/>
              <w:spacing w:before="0" w:after="0"/>
              <w:jc w:val="left"/>
              <w:rPr>
                <w:rFonts w:ascii="3DS Fonticon" w:hAnsi="3DS Fonticon" w:eastAsia="SimSun" w:cs="Mangal"/>
              </w:rPr>
            </w:pPr>
            <w:r>
              <w:rPr>
                <w:rFonts w:eastAsia="SimSun" w:cs="Mangal" w:ascii="3DS Fonticon" w:hAnsi="3DS Fonticon"/>
              </w:rPr>
            </w:r>
          </w:p>
          <w:p>
            <w:pPr>
              <w:pStyle w:val="Style20"/>
              <w:spacing w:before="0" w:after="0"/>
              <w:jc w:val="left"/>
              <w:rPr/>
            </w:pPr>
            <w:r>
              <w:rPr>
                <w:rFonts w:eastAsia="3DS Fonticon" w:cs="3DS Fonticon" w:ascii="3DS Fonticon" w:hAnsi="3DS Fonticon"/>
                <w:u w:val="none"/>
              </w:rPr>
              <w:t></w:t>
            </w:r>
            <w:r>
              <w:rPr>
                <w:rFonts w:eastAsia="SimSun" w:cs="Mangal" w:ascii="Courier New" w:hAnsi="Courier New"/>
                <w:u w:val="none"/>
              </w:rPr>
              <w:t xml:space="preserve"> </w:t>
            </w:r>
            <w:hyperlink r:id="rId4">
              <w:r>
                <w:rPr>
                  <w:rStyle w:val="Style11"/>
                  <w:rFonts w:eastAsia="SimSun" w:cs="Mangal" w:ascii="Courier New" w:hAnsi="Courier New"/>
                  <w:color w:val="800000"/>
                  <w:u w:val="none"/>
                  <w:lang w:val="zxx" w:eastAsia="zxx" w:bidi="zxx"/>
                </w:rPr>
                <w:t>linkedin.com/alexmakurin</w:t>
              </w:r>
            </w:hyperlink>
          </w:p>
        </w:tc>
      </w:tr>
    </w:tbl>
    <w:p>
      <w:pPr>
        <w:pStyle w:val="Style15"/>
        <w:jc w:val="left"/>
        <w:rPr>
          <w:rFonts w:ascii="3DS Fonticon" w:hAnsi="3DS Fonticon"/>
        </w:rPr>
      </w:pPr>
      <w:r>
        <w:rPr>
          <w:rFonts w:ascii="3DS Fonticon" w:hAnsi="3DS Fonticon"/>
        </w:rPr>
      </w:r>
    </w:p>
    <w:p>
      <w:pPr>
        <w:pStyle w:val="1"/>
        <w:numPr>
          <w:ilvl w:val="0"/>
          <w:numId w:val="2"/>
        </w:numPr>
        <w:rPr/>
      </w:pPr>
      <w:r>
        <w:rPr>
          <w:rFonts w:eastAsia="SimSun" w:cs="Mangal" w:ascii="Courier New" w:hAnsi="Courier New"/>
          <w:u w:val="none"/>
        </w:rPr>
        <w:t>Profile</w:t>
      </w:r>
    </w:p>
    <w:p>
      <w:pPr>
        <w:pStyle w:val="Style15"/>
        <w:rPr/>
      </w:pPr>
      <w:r>
        <w:rPr>
          <w:rFonts w:eastAsia="SimSun" w:cs="Mangal" w:ascii="Courier New" w:hAnsi="Courier New"/>
          <w:u w:val="none"/>
        </w:rPr>
        <w:t>IT expert with almost 20 years of experience, having gone the way from a student-developer (delving into dozens of very different business areas, investigating and fixing problems in code sources as well in workflows and whole business processes)</w:t>
      </w:r>
    </w:p>
    <w:p>
      <w:pPr>
        <w:pStyle w:val="Style15"/>
        <w:rPr/>
      </w:pPr>
      <w:r>
        <w:rPr>
          <w:rFonts w:eastAsia="SimSun" w:cs="Mangal" w:ascii="Courier New" w:hAnsi="Courier New"/>
          <w:u w:val="none"/>
        </w:rPr>
        <w:t>... through developing of IT ecosystem for regional delivery network from scratch while still being a student;</w:t>
      </w:r>
    </w:p>
    <w:p>
      <w:pPr>
        <w:pStyle w:val="Style15"/>
        <w:rPr/>
      </w:pPr>
      <w:r>
        <w:rPr>
          <w:rFonts w:eastAsia="SimSun" w:cs="Mangal" w:ascii="Courier New" w:hAnsi="Courier New"/>
          <w:u w:val="none"/>
        </w:rPr>
        <w:t>... through establishing .Net development business;</w:t>
      </w:r>
    </w:p>
    <w:p>
      <w:pPr>
        <w:pStyle w:val="Style15"/>
        <w:rPr/>
      </w:pPr>
      <w:r>
        <w:rPr>
          <w:rFonts w:eastAsia="SimSun" w:cs="Mangal" w:ascii="Courier New" w:hAnsi="Courier New"/>
          <w:u w:val="none"/>
        </w:rPr>
        <w:t>... through team leading at one of the largest and most successful companies on outsource software development market in the world (participating in the wildest projects, like taking control over every bottle of alcohol from import/production to retail sail);</w:t>
      </w:r>
    </w:p>
    <w:p>
      <w:pPr>
        <w:pStyle w:val="Style15"/>
        <w:rPr/>
      </w:pPr>
      <w:r>
        <w:rPr>
          <w:rFonts w:eastAsia="SimSun" w:cs="Mangal" w:ascii="Courier New" w:hAnsi="Courier New"/>
          <w:u w:val="none"/>
        </w:rPr>
        <w:t>... through designing and implementing a billing system from scratch for real-time billing of video conference services (on .Net, isn't it a crazy project?);</w:t>
      </w:r>
    </w:p>
    <w:p>
      <w:pPr>
        <w:pStyle w:val="Style15"/>
        <w:rPr/>
      </w:pPr>
      <w:r>
        <w:rPr>
          <w:rFonts w:eastAsia="SimSun" w:cs="Mangal" w:ascii="Courier New" w:hAnsi="Courier New"/>
          <w:u w:val="none"/>
        </w:rPr>
        <w:t>... through developing private communications ecosystem including independent encrypted messaging solutions (Clojure (Script), Core.Async, ReactJS), private mail servers, TOR mirrors, VPN gateways and Socks Proxy;</w:t>
      </w:r>
    </w:p>
    <w:p>
      <w:pPr>
        <w:pStyle w:val="Style15"/>
        <w:rPr/>
      </w:pPr>
      <w:r>
        <w:rPr>
          <w:rFonts w:eastAsia="SimSun" w:cs="Mangal" w:ascii="Courier New" w:hAnsi="Courier New"/>
          <w:u w:val="none"/>
        </w:rPr>
        <w:t>... through the development of a semantic search service with its own algorithm information extraction built on formal grammars;</w:t>
      </w:r>
    </w:p>
    <w:p>
      <w:pPr>
        <w:pStyle w:val="Style15"/>
        <w:rPr/>
      </w:pPr>
      <w:r>
        <w:rPr>
          <w:rFonts w:eastAsia="SimSun" w:cs="Mangal" w:ascii="Courier New" w:hAnsi="Courier New"/>
          <w:u w:val="none"/>
        </w:rPr>
        <w:t>... through a huge number of courses and research papers on robotics in general, control theory, computer vision, machine learning, autonomous navigation, and power electronics in particular.</w:t>
      </w:r>
    </w:p>
    <w:p>
      <w:pPr>
        <w:pStyle w:val="Style15"/>
        <w:jc w:val="left"/>
        <w:rPr>
          <w:rFonts w:ascii="Courier New" w:hAnsi="Courier New" w:eastAsia="SimSun" w:cs="Mangal"/>
          <w:b/>
          <w:b/>
          <w:bCs/>
          <w:sz w:val="36"/>
          <w:szCs w:val="36"/>
          <w:u w:val="none"/>
        </w:rPr>
      </w:pPr>
      <w:r>
        <w:rPr>
          <w:rFonts w:eastAsia="SimSun" w:cs="Mangal" w:ascii="Courier New" w:hAnsi="Courier New"/>
          <w:b/>
          <w:bCs/>
          <w:sz w:val="36"/>
          <w:szCs w:val="36"/>
          <w:u w:val="none"/>
        </w:rPr>
      </w:r>
      <w:r>
        <w:br w:type="page"/>
      </w:r>
    </w:p>
    <w:p>
      <w:pPr>
        <w:pStyle w:val="Style15"/>
        <w:jc w:val="left"/>
        <w:rPr>
          <w:rFonts w:ascii="Courier New" w:hAnsi="Courier New" w:eastAsia="SimSun" w:cs="Mangal"/>
          <w:b/>
          <w:b/>
          <w:bCs/>
          <w:sz w:val="36"/>
          <w:szCs w:val="36"/>
          <w:u w:val="none"/>
        </w:rPr>
      </w:pPr>
      <w:r>
        <w:rPr>
          <w:rFonts w:eastAsia="SimSun" w:cs="Mangal" w:ascii="Courier New" w:hAnsi="Courier New"/>
          <w:b/>
          <w:bCs/>
          <w:sz w:val="36"/>
          <w:szCs w:val="36"/>
          <w:u w:val="none"/>
        </w:rPr>
        <w:t>Professional Interests</w:t>
      </w:r>
    </w:p>
    <w:p>
      <w:pPr>
        <w:pStyle w:val="Style15"/>
        <w:jc w:val="left"/>
        <w:rPr>
          <w:rFonts w:ascii="Courier New" w:hAnsi="Courier New" w:eastAsia="SimSun" w:cs="Mangal"/>
          <w:b w:val="false"/>
          <w:b w:val="false"/>
          <w:bCs w:val="false"/>
          <w:sz w:val="24"/>
          <w:szCs w:val="24"/>
          <w:u w:val="none"/>
        </w:rPr>
      </w:pPr>
      <w:r>
        <w:rPr>
          <w:rFonts w:eastAsia="SimSun" w:cs="Mangal" w:ascii="Courier New" w:hAnsi="Courier New"/>
          <w:b w:val="false"/>
          <w:bCs w:val="false"/>
          <w:sz w:val="24"/>
          <w:szCs w:val="24"/>
          <w:u w:val="none"/>
        </w:rPr>
        <w:t>Following are three main professional areas where I'm developing my skills and experience.</w:t>
      </w:r>
    </w:p>
    <w:p>
      <w:pPr>
        <w:pStyle w:val="3"/>
        <w:numPr>
          <w:ilvl w:val="2"/>
          <w:numId w:val="2"/>
        </w:numPr>
        <w:rPr/>
      </w:pPr>
      <w:r>
        <w:rPr>
          <w:rFonts w:eastAsia="SimSun" w:cs="Mangal" w:ascii="Courier New" w:hAnsi="Courier New"/>
          <w:b/>
          <w:bCs/>
          <w:sz w:val="28"/>
          <w:szCs w:val="28"/>
          <w:u w:val="none"/>
        </w:rPr>
        <w:t>Robotics</w:t>
      </w:r>
      <w:r>
        <w:rPr/>
        <w:t xml:space="preserve"> </w:t>
      </w:r>
    </w:p>
    <w:tbl>
      <w:tblPr>
        <w:tblW w:w="9975" w:type="dxa"/>
        <w:jc w:val="left"/>
        <w:tblInd w:w="0" w:type="dxa"/>
        <w:tblBorders>
          <w:top w:val="dotted" w:sz="2" w:space="0" w:color="000000"/>
          <w:left w:val="dotted" w:sz="2" w:space="0" w:color="000000"/>
          <w:bottom w:val="dotted" w:sz="2" w:space="0" w:color="000000"/>
          <w:insideH w:val="dotted" w:sz="2" w:space="0" w:color="000000"/>
        </w:tblBorders>
        <w:tblCellMar>
          <w:top w:w="55" w:type="dxa"/>
          <w:left w:w="55" w:type="dxa"/>
          <w:bottom w:w="55" w:type="dxa"/>
          <w:right w:w="55" w:type="dxa"/>
        </w:tblCellMar>
      </w:tblPr>
      <w:tblGrid>
        <w:gridCol w:w="3224"/>
        <w:gridCol w:w="3424"/>
        <w:gridCol w:w="3327"/>
      </w:tblGrid>
      <w:tr>
        <w:trPr/>
        <w:tc>
          <w:tcPr>
            <w:tcW w:w="3224"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b/>
                <w:b/>
                <w:bCs/>
                <w:sz w:val="24"/>
                <w:szCs w:val="24"/>
              </w:rPr>
            </w:pPr>
            <w:r>
              <w:rPr>
                <w:rFonts w:eastAsia="SimSun" w:cs="Mangal" w:ascii="Courier New" w:hAnsi="Courier New"/>
                <w:b/>
                <w:bCs/>
                <w:sz w:val="24"/>
                <w:szCs w:val="24"/>
              </w:rPr>
              <w:t>Area of interest</w:t>
            </w:r>
          </w:p>
        </w:tc>
        <w:tc>
          <w:tcPr>
            <w:tcW w:w="3424"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b/>
                <w:b/>
                <w:bCs/>
                <w:sz w:val="24"/>
                <w:szCs w:val="24"/>
              </w:rPr>
            </w:pPr>
            <w:r>
              <w:rPr>
                <w:rFonts w:eastAsia="SimSun" w:cs="Mangal" w:ascii="Courier New" w:hAnsi="Courier New"/>
                <w:b/>
                <w:bCs/>
                <w:sz w:val="24"/>
                <w:szCs w:val="24"/>
              </w:rPr>
              <w:t>Status</w:t>
            </w:r>
          </w:p>
        </w:tc>
        <w:tc>
          <w:tcPr>
            <w:tcW w:w="3327" w:type="dxa"/>
            <w:tcBorders>
              <w:top w:val="dotted" w:sz="2" w:space="0" w:color="000000"/>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rFonts w:ascii="Courier New" w:hAnsi="Courier New" w:eastAsia="SimSun" w:cs="Mangal"/>
                <w:b/>
                <w:b/>
                <w:bCs/>
                <w:sz w:val="24"/>
                <w:szCs w:val="24"/>
              </w:rPr>
            </w:pPr>
            <w:r>
              <w:rPr>
                <w:rFonts w:eastAsia="SimSun" w:cs="Mangal" w:ascii="Courier New" w:hAnsi="Courier New"/>
                <w:b/>
                <w:bCs/>
                <w:sz w:val="24"/>
                <w:szCs w:val="24"/>
              </w:rPr>
              <w:t>Current results</w:t>
            </w:r>
          </w:p>
        </w:tc>
      </w:tr>
      <w:tr>
        <w:trPr/>
        <w:tc>
          <w:tcPr>
            <w:tcW w:w="3224" w:type="dxa"/>
            <w:tcBorders>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Autonomous navigation</w:t>
            </w:r>
          </w:p>
        </w:tc>
        <w:tc>
          <w:tcPr>
            <w:tcW w:w="3424" w:type="dxa"/>
            <w:tcBorders>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Have got academic experience in autonomous car navigation.</w:t>
            </w:r>
          </w:p>
        </w:tc>
        <w:tc>
          <w:tcPr>
            <w:tcW w:w="3327" w:type="dxa"/>
            <w:tcBorders>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pPr>
            <w:hyperlink r:id="rId5">
              <w:r>
                <w:rPr>
                  <w:rStyle w:val="Style11"/>
                  <w:rFonts w:eastAsia="SimSun" w:cs="Mangal" w:ascii="Courier New" w:hAnsi="Courier New"/>
                  <w:sz w:val="24"/>
                  <w:szCs w:val="24"/>
                  <w:u w:val="none"/>
                </w:rPr>
                <w:t>Autonomous car navigation with traffic lights detection</w:t>
              </w:r>
            </w:hyperlink>
            <w:r>
              <w:rPr>
                <w:rFonts w:eastAsia="SimSun" w:cs="Mangal" w:ascii="Courier New" w:hAnsi="Courier New"/>
                <w:sz w:val="24"/>
                <w:szCs w:val="24"/>
              </w:rPr>
              <w:t>;</w:t>
            </w:r>
          </w:p>
          <w:p>
            <w:pPr>
              <w:pStyle w:val="Style20"/>
              <w:jc w:val="left"/>
              <w:rPr>
                <w:u w:val="none"/>
              </w:rPr>
            </w:pPr>
            <w:hyperlink r:id="rId6">
              <w:r>
                <w:rPr>
                  <w:rStyle w:val="Style11"/>
                  <w:rFonts w:eastAsia="SimSun" w:cs="Mangal" w:ascii="Courier New" w:hAnsi="Courier New"/>
                  <w:sz w:val="24"/>
                  <w:szCs w:val="24"/>
                  <w:u w:val="none"/>
                </w:rPr>
                <w:t>Path planning in spars traffic</w:t>
              </w:r>
            </w:hyperlink>
            <w:r>
              <w:rPr>
                <w:rFonts w:eastAsia="SimSun" w:cs="Mangal" w:ascii="Courier New" w:hAnsi="Courier New"/>
                <w:sz w:val="24"/>
                <w:szCs w:val="24"/>
              </w:rPr>
              <w:t>;</w:t>
            </w:r>
          </w:p>
          <w:p>
            <w:pPr>
              <w:pStyle w:val="Style20"/>
              <w:jc w:val="left"/>
              <w:rPr/>
            </w:pPr>
            <w:hyperlink r:id="rId7">
              <w:r>
                <w:rPr>
                  <w:rStyle w:val="Style11"/>
                  <w:rFonts w:eastAsia="SimSun" w:cs="Mangal" w:ascii="Courier New" w:hAnsi="Courier New"/>
                  <w:sz w:val="24"/>
                  <w:szCs w:val="24"/>
                  <w:u w:val="none"/>
                </w:rPr>
                <w:t>Vehicle detection</w:t>
              </w:r>
            </w:hyperlink>
            <w:r>
              <w:rPr>
                <w:rFonts w:eastAsia="SimSun" w:cs="Mangal" w:ascii="Courier New" w:hAnsi="Courier New"/>
                <w:sz w:val="24"/>
                <w:szCs w:val="24"/>
                <w:u w:val="none"/>
              </w:rPr>
              <w:t>;</w:t>
            </w:r>
          </w:p>
          <w:p>
            <w:pPr>
              <w:pStyle w:val="Style20"/>
              <w:jc w:val="left"/>
              <w:rPr/>
            </w:pPr>
            <w:hyperlink r:id="rId8">
              <w:r>
                <w:rPr>
                  <w:rStyle w:val="Style11"/>
                  <w:rFonts w:eastAsia="SimSun" w:cs="Mangal" w:ascii="Courier New" w:hAnsi="Courier New"/>
                  <w:sz w:val="24"/>
                  <w:szCs w:val="24"/>
                  <w:u w:val="none"/>
                </w:rPr>
                <w:t>Lane Detection</w:t>
              </w:r>
            </w:hyperlink>
            <w:r>
              <w:rPr>
                <w:rFonts w:eastAsia="SimSun" w:cs="Mangal" w:ascii="Courier New" w:hAnsi="Courier New"/>
                <w:sz w:val="24"/>
                <w:szCs w:val="24"/>
              </w:rPr>
              <w:t>;</w:t>
            </w:r>
          </w:p>
          <w:p>
            <w:pPr>
              <w:pStyle w:val="Style20"/>
              <w:jc w:val="left"/>
              <w:rPr/>
            </w:pPr>
            <w:hyperlink r:id="rId9">
              <w:r>
                <w:rPr>
                  <w:rStyle w:val="Style12"/>
                  <w:rFonts w:eastAsia="SimSun" w:cs="Mangal" w:ascii="Courier New" w:hAnsi="Courier New"/>
                  <w:sz w:val="24"/>
                  <w:szCs w:val="24"/>
                  <w:u w:val="none"/>
                </w:rPr>
                <w:t>Behavioral cloning applied to autonomous navigation</w:t>
              </w:r>
            </w:hyperlink>
          </w:p>
        </w:tc>
      </w:tr>
      <w:tr>
        <w:trPr/>
        <w:tc>
          <w:tcPr>
            <w:tcW w:w="3224" w:type="dxa"/>
            <w:tcBorders>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Locomotion</w:t>
            </w:r>
          </w:p>
        </w:tc>
        <w:tc>
          <w:tcPr>
            <w:tcW w:w="3424" w:type="dxa"/>
            <w:tcBorders>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Have got academic experience in mobility, locomotion, electrical engineering;</w:t>
            </w:r>
          </w:p>
          <w:p>
            <w:pPr>
              <w:pStyle w:val="Style20"/>
              <w:jc w:val="left"/>
              <w:rPr>
                <w:rFonts w:ascii="Courier New" w:hAnsi="Courier New" w:eastAsia="SimSun" w:cs="Mangal"/>
                <w:sz w:val="24"/>
                <w:szCs w:val="24"/>
              </w:rPr>
            </w:pPr>
            <w:r>
              <w:rPr>
                <w:rFonts w:eastAsia="SimSun" w:cs="Mangal" w:ascii="Courier New" w:hAnsi="Courier New"/>
                <w:sz w:val="24"/>
                <w:szCs w:val="24"/>
              </w:rPr>
              <w:t>Gathering production experience via hobby projects.</w:t>
            </w:r>
          </w:p>
        </w:tc>
        <w:tc>
          <w:tcPr>
            <w:tcW w:w="3327" w:type="dxa"/>
            <w:tcBorders>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pPr>
            <w:r>
              <w:rPr>
                <w:rFonts w:eastAsia="SimSun" w:cs="Mangal" w:ascii="Courier New" w:hAnsi="Courier New"/>
                <w:sz w:val="24"/>
                <w:szCs w:val="24"/>
              </w:rPr>
              <w:t xml:space="preserve">2D stand for stability analysis: </w:t>
            </w:r>
            <w:hyperlink r:id="rId10">
              <w:r>
                <w:rPr>
                  <w:rStyle w:val="Style11"/>
                  <w:rFonts w:eastAsia="SimSun" w:cs="Mangal" w:ascii="Courier New" w:hAnsi="Courier New"/>
                  <w:sz w:val="24"/>
                  <w:szCs w:val="24"/>
                  <w:u w:val="none"/>
                </w:rPr>
                <w:t>see video</w:t>
              </w:r>
            </w:hyperlink>
            <w:r>
              <w:rPr>
                <w:rFonts w:eastAsia="SimSun" w:cs="Mangal" w:ascii="Courier New" w:hAnsi="Courier New"/>
                <w:sz w:val="24"/>
                <w:szCs w:val="24"/>
              </w:rPr>
              <w:t xml:space="preserve"> </w:t>
            </w:r>
          </w:p>
        </w:tc>
      </w:tr>
      <w:tr>
        <w:trPr/>
        <w:tc>
          <w:tcPr>
            <w:tcW w:w="3224" w:type="dxa"/>
            <w:tcBorders>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Swarm as autonomous navigation technique</w:t>
            </w:r>
          </w:p>
        </w:tc>
        <w:tc>
          <w:tcPr>
            <w:tcW w:w="3424" w:type="dxa"/>
            <w:tcBorders>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Searching studying open publications</w:t>
            </w:r>
          </w:p>
        </w:tc>
        <w:tc>
          <w:tcPr>
            <w:tcW w:w="3327" w:type="dxa"/>
            <w:tcBorders>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NA</w:t>
            </w:r>
          </w:p>
        </w:tc>
      </w:tr>
    </w:tbl>
    <w:p>
      <w:pPr>
        <w:pStyle w:val="Style15"/>
        <w:jc w:val="left"/>
        <w:rPr>
          <w:rFonts w:ascii="Courier New" w:hAnsi="Courier New" w:eastAsia="SimSun" w:cs="Mangal"/>
          <w:b w:val="false"/>
          <w:b w:val="false"/>
          <w:bCs w:val="false"/>
          <w:sz w:val="24"/>
          <w:szCs w:val="24"/>
          <w:u w:val="none"/>
        </w:rPr>
      </w:pPr>
      <w:r>
        <w:rPr>
          <w:rFonts w:eastAsia="SimSun" w:cs="Mangal" w:ascii="Courier New" w:hAnsi="Courier New"/>
          <w:b w:val="false"/>
          <w:bCs w:val="false"/>
          <w:sz w:val="24"/>
          <w:szCs w:val="24"/>
          <w:u w:val="none"/>
        </w:rPr>
      </w:r>
    </w:p>
    <w:p>
      <w:pPr>
        <w:pStyle w:val="Style15"/>
        <w:jc w:val="left"/>
        <w:rPr>
          <w:rFonts w:ascii="Courier New" w:hAnsi="Courier New" w:eastAsia="SimSun" w:cs="Mangal"/>
          <w:b/>
          <w:b/>
          <w:bCs/>
          <w:sz w:val="28"/>
          <w:szCs w:val="28"/>
          <w:u w:val="none"/>
        </w:rPr>
      </w:pPr>
      <w:r>
        <w:rPr>
          <w:rFonts w:eastAsia="SimSun" w:cs="Mangal" w:ascii="Courier New" w:hAnsi="Courier New"/>
          <w:b/>
          <w:bCs/>
          <w:sz w:val="28"/>
          <w:szCs w:val="28"/>
          <w:u w:val="none"/>
        </w:rPr>
        <w:t>Machine Learning</w:t>
      </w:r>
    </w:p>
    <w:tbl>
      <w:tblPr>
        <w:tblW w:w="9975" w:type="dxa"/>
        <w:jc w:val="left"/>
        <w:tblInd w:w="0" w:type="dxa"/>
        <w:tblBorders>
          <w:top w:val="dotted" w:sz="2" w:space="0" w:color="000000"/>
          <w:left w:val="dotted" w:sz="2" w:space="0" w:color="000000"/>
          <w:bottom w:val="dotted" w:sz="2" w:space="0" w:color="000000"/>
          <w:insideH w:val="dotted" w:sz="2" w:space="0" w:color="000000"/>
        </w:tblBorders>
        <w:tblCellMar>
          <w:top w:w="55" w:type="dxa"/>
          <w:left w:w="55" w:type="dxa"/>
          <w:bottom w:w="55" w:type="dxa"/>
          <w:right w:w="55" w:type="dxa"/>
        </w:tblCellMar>
      </w:tblPr>
      <w:tblGrid>
        <w:gridCol w:w="3224"/>
        <w:gridCol w:w="3424"/>
        <w:gridCol w:w="3327"/>
      </w:tblGrid>
      <w:tr>
        <w:trPr/>
        <w:tc>
          <w:tcPr>
            <w:tcW w:w="3224"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b/>
                <w:b/>
                <w:bCs/>
                <w:sz w:val="24"/>
                <w:szCs w:val="24"/>
              </w:rPr>
            </w:pPr>
            <w:r>
              <w:rPr>
                <w:rFonts w:eastAsia="SimSun" w:cs="Mangal" w:ascii="Courier New" w:hAnsi="Courier New"/>
                <w:b/>
                <w:bCs/>
                <w:sz w:val="24"/>
                <w:szCs w:val="24"/>
              </w:rPr>
              <w:t>Area of interest</w:t>
            </w:r>
          </w:p>
        </w:tc>
        <w:tc>
          <w:tcPr>
            <w:tcW w:w="3424"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b/>
                <w:b/>
                <w:bCs/>
                <w:sz w:val="24"/>
                <w:szCs w:val="24"/>
              </w:rPr>
            </w:pPr>
            <w:r>
              <w:rPr>
                <w:rFonts w:eastAsia="SimSun" w:cs="Mangal" w:ascii="Courier New" w:hAnsi="Courier New"/>
                <w:b/>
                <w:bCs/>
                <w:sz w:val="24"/>
                <w:szCs w:val="24"/>
              </w:rPr>
              <w:t>Status</w:t>
            </w:r>
          </w:p>
        </w:tc>
        <w:tc>
          <w:tcPr>
            <w:tcW w:w="3327" w:type="dxa"/>
            <w:tcBorders>
              <w:top w:val="dotted" w:sz="2" w:space="0" w:color="000000"/>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rFonts w:ascii="Courier New" w:hAnsi="Courier New" w:eastAsia="SimSun" w:cs="Mangal"/>
                <w:b/>
                <w:b/>
                <w:bCs/>
                <w:sz w:val="24"/>
                <w:szCs w:val="24"/>
              </w:rPr>
            </w:pPr>
            <w:r>
              <w:rPr>
                <w:rFonts w:eastAsia="SimSun" w:cs="Mangal" w:ascii="Courier New" w:hAnsi="Courier New"/>
                <w:b/>
                <w:bCs/>
                <w:sz w:val="24"/>
                <w:szCs w:val="24"/>
              </w:rPr>
              <w:t>Current results</w:t>
            </w:r>
          </w:p>
        </w:tc>
      </w:tr>
      <w:tr>
        <w:trPr/>
        <w:tc>
          <w:tcPr>
            <w:tcW w:w="3224" w:type="dxa"/>
            <w:tcBorders>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Deep learning</w:t>
            </w:r>
          </w:p>
        </w:tc>
        <w:tc>
          <w:tcPr>
            <w:tcW w:w="3424" w:type="dxa"/>
            <w:tcBorders>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Have got academic and some production experience. Searching for opportunity to apply in real projects.</w:t>
            </w:r>
          </w:p>
        </w:tc>
        <w:tc>
          <w:tcPr>
            <w:tcW w:w="3327" w:type="dxa"/>
            <w:tcBorders>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pPr>
            <w:r>
              <w:rPr>
                <w:rFonts w:eastAsia="SimSun" w:cs="Mangal" w:ascii="Courier New" w:hAnsi="Courier New"/>
                <w:sz w:val="24"/>
                <w:szCs w:val="24"/>
              </w:rPr>
              <w:t xml:space="preserve">Machine learning powered SOLR re-ranking: here is </w:t>
            </w:r>
            <w:hyperlink r:id="rId11">
              <w:r>
                <w:rPr>
                  <w:rStyle w:val="Style11"/>
                  <w:rFonts w:eastAsia="SimSun" w:cs="Mangal" w:ascii="Courier New" w:hAnsi="Courier New"/>
                  <w:sz w:val="24"/>
                  <w:szCs w:val="24"/>
                  <w:u w:val="none"/>
                </w:rPr>
                <w:t>talk</w:t>
              </w:r>
            </w:hyperlink>
            <w:r>
              <w:rPr>
                <w:rFonts w:eastAsia="SimSun" w:cs="Mangal" w:ascii="Courier New" w:hAnsi="Courier New"/>
                <w:sz w:val="24"/>
                <w:szCs w:val="24"/>
              </w:rPr>
              <w:t xml:space="preserve"> of my colleague on this project; </w:t>
            </w:r>
          </w:p>
          <w:p>
            <w:pPr>
              <w:pStyle w:val="Style20"/>
              <w:jc w:val="left"/>
              <w:rPr/>
            </w:pPr>
            <w:hyperlink r:id="rId12">
              <w:r>
                <w:rPr>
                  <w:rStyle w:val="Style11"/>
                  <w:rFonts w:eastAsia="SimSun" w:cs="Mangal" w:ascii="Courier New" w:hAnsi="Courier New"/>
                  <w:sz w:val="24"/>
                  <w:szCs w:val="24"/>
                  <w:u w:val="none"/>
                </w:rPr>
                <w:t>Behavioral cloning applied to autonomous navigation</w:t>
              </w:r>
            </w:hyperlink>
            <w:r>
              <w:rPr>
                <w:rFonts w:eastAsia="SimSun" w:cs="Mangal" w:ascii="Courier New" w:hAnsi="Courier New"/>
                <w:sz w:val="24"/>
                <w:szCs w:val="24"/>
              </w:rPr>
              <w:t>;</w:t>
            </w:r>
          </w:p>
          <w:p>
            <w:pPr>
              <w:pStyle w:val="Style20"/>
              <w:jc w:val="left"/>
              <w:rPr/>
            </w:pPr>
            <w:hyperlink r:id="rId13">
              <w:r>
                <w:rPr>
                  <w:rStyle w:val="Style11"/>
                  <w:rFonts w:eastAsia="SimSun" w:cs="Mangal" w:ascii="Courier New" w:hAnsi="Courier New"/>
                  <w:b w:val="false"/>
                  <w:bCs w:val="false"/>
                  <w:sz w:val="24"/>
                  <w:szCs w:val="24"/>
                  <w:u w:val="none"/>
                </w:rPr>
                <w:t>Traffic signs recognition</w:t>
              </w:r>
            </w:hyperlink>
            <w:r>
              <w:rPr>
                <w:rFonts w:eastAsia="SimSun" w:cs="Mangal" w:ascii="Courier New" w:hAnsi="Courier New"/>
                <w:sz w:val="24"/>
                <w:szCs w:val="24"/>
              </w:rPr>
              <w:t>.</w:t>
            </w:r>
          </w:p>
        </w:tc>
      </w:tr>
      <w:tr>
        <w:trPr/>
        <w:tc>
          <w:tcPr>
            <w:tcW w:w="3224" w:type="dxa"/>
            <w:tcBorders>
              <w:left w:val="dotted" w:sz="2" w:space="0" w:color="000000"/>
              <w:bottom w:val="dotted" w:sz="2" w:space="0" w:color="000000"/>
              <w:insideH w:val="dotted" w:sz="2" w:space="0" w:color="000000"/>
            </w:tcBorders>
            <w:shd w:fill="auto" w:val="clear"/>
          </w:tcPr>
          <w:p>
            <w:pPr>
              <w:pStyle w:val="Style15"/>
              <w:spacing w:before="0" w:after="140"/>
              <w:jc w:val="left"/>
              <w:rPr>
                <w:rFonts w:ascii="Courier New" w:hAnsi="Courier New" w:eastAsia="SimSun" w:cs="Mangal"/>
                <w:b w:val="false"/>
                <w:b w:val="false"/>
                <w:bCs w:val="false"/>
                <w:sz w:val="24"/>
                <w:szCs w:val="24"/>
                <w:u w:val="none"/>
              </w:rPr>
            </w:pPr>
            <w:r>
              <w:rPr>
                <w:rFonts w:eastAsia="SimSun" w:cs="Mangal" w:ascii="Courier New" w:hAnsi="Courier New"/>
                <w:b w:val="false"/>
                <w:bCs w:val="false"/>
                <w:sz w:val="24"/>
                <w:szCs w:val="24"/>
                <w:u w:val="none"/>
              </w:rPr>
              <w:t>Reinforcement learning and evolution algorithms</w:t>
            </w:r>
          </w:p>
        </w:tc>
        <w:tc>
          <w:tcPr>
            <w:tcW w:w="3424" w:type="dxa"/>
            <w:tcBorders>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Have got some academic experience, waiting for chance to dig deeper.</w:t>
            </w:r>
          </w:p>
        </w:tc>
        <w:tc>
          <w:tcPr>
            <w:tcW w:w="3327" w:type="dxa"/>
            <w:tcBorders>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NA</w:t>
            </w:r>
          </w:p>
        </w:tc>
      </w:tr>
    </w:tbl>
    <w:p>
      <w:pPr>
        <w:pStyle w:val="Style15"/>
        <w:jc w:val="left"/>
        <w:rPr>
          <w:rFonts w:ascii="Courier New" w:hAnsi="Courier New" w:eastAsia="SimSun" w:cs="Mangal"/>
          <w:b/>
          <w:b/>
          <w:bCs/>
          <w:sz w:val="28"/>
          <w:szCs w:val="28"/>
          <w:u w:val="none"/>
        </w:rPr>
      </w:pPr>
      <w:r>
        <w:rPr>
          <w:rFonts w:eastAsia="SimSun" w:cs="Mangal" w:ascii="Courier New" w:hAnsi="Courier New"/>
          <w:b/>
          <w:bCs/>
          <w:sz w:val="28"/>
          <w:szCs w:val="28"/>
          <w:u w:val="none"/>
        </w:rPr>
        <w:t xml:space="preserve">Development of Web Applications </w:t>
      </w:r>
    </w:p>
    <w:p>
      <w:pPr>
        <w:pStyle w:val="Style15"/>
        <w:jc w:val="left"/>
        <w:rPr>
          <w:rFonts w:ascii="Courier New" w:hAnsi="Courier New" w:eastAsia="SimSun" w:cs="Mangal"/>
          <w:b w:val="false"/>
          <w:b w:val="false"/>
          <w:bCs w:val="false"/>
          <w:sz w:val="24"/>
          <w:szCs w:val="24"/>
          <w:u w:val="none"/>
        </w:rPr>
      </w:pPr>
      <w:r>
        <w:rPr>
          <w:rFonts w:eastAsia="SimSun" w:cs="Mangal" w:ascii="Courier New" w:hAnsi="Courier New"/>
          <w:b w:val="false"/>
          <w:bCs w:val="false"/>
          <w:sz w:val="24"/>
          <w:szCs w:val="24"/>
          <w:u w:val="none"/>
        </w:rPr>
        <w:t>This what I’ve been doing for living at least last 15 years. There were a lot of projects with huge difference in size, complexity, and my role it: developer, developing team lead, system analyst, project manager. Most comfortable role is DTL. Most comfortable platform is Clojure(Script).</w:t>
      </w:r>
    </w:p>
    <w:p>
      <w:pPr>
        <w:pStyle w:val="Style15"/>
        <w:jc w:val="left"/>
        <w:rPr>
          <w:rFonts w:ascii="Courier New" w:hAnsi="Courier New" w:eastAsia="SimSun" w:cs="Mangal"/>
          <w:b w:val="false"/>
          <w:b w:val="false"/>
          <w:bCs w:val="false"/>
          <w:sz w:val="24"/>
          <w:szCs w:val="24"/>
          <w:u w:val="none"/>
        </w:rPr>
      </w:pPr>
      <w:r>
        <w:rPr>
          <w:rFonts w:eastAsia="SimSun" w:cs="Mangal" w:ascii="Courier New" w:hAnsi="Courier New"/>
          <w:b w:val="false"/>
          <w:bCs w:val="false"/>
          <w:sz w:val="24"/>
          <w:szCs w:val="24"/>
          <w:u w:val="none"/>
        </w:rPr>
        <w:t>Interesting areas for further skill development are Highload projects, DevOps automation.</w:t>
      </w:r>
    </w:p>
    <w:p>
      <w:pPr>
        <w:pStyle w:val="Style15"/>
        <w:jc w:val="left"/>
        <w:rPr>
          <w:b/>
          <w:b/>
          <w:bCs/>
          <w:sz w:val="36"/>
          <w:szCs w:val="36"/>
        </w:rPr>
      </w:pPr>
      <w:r>
        <w:rPr>
          <w:b/>
          <w:bCs/>
          <w:sz w:val="36"/>
          <w:szCs w:val="36"/>
        </w:rPr>
      </w:r>
    </w:p>
    <w:p>
      <w:pPr>
        <w:pStyle w:val="Style15"/>
        <w:jc w:val="left"/>
        <w:rPr>
          <w:rFonts w:ascii="Courier New" w:hAnsi="Courier New" w:eastAsia="SimSun" w:cs="Mangal"/>
          <w:b w:val="false"/>
          <w:b w:val="false"/>
          <w:bCs w:val="false"/>
          <w:sz w:val="24"/>
          <w:szCs w:val="24"/>
          <w:u w:val="none"/>
        </w:rPr>
      </w:pPr>
      <w:r>
        <w:rPr>
          <w:rFonts w:eastAsia="SimSun" w:cs="Mangal" w:ascii="Courier New" w:hAnsi="Courier New"/>
          <w:b/>
          <w:bCs/>
          <w:sz w:val="36"/>
          <w:szCs w:val="36"/>
          <w:u w:val="none"/>
        </w:rPr>
        <w:t>Education</w:t>
      </w:r>
    </w:p>
    <w:tbl>
      <w:tblPr>
        <w:tblW w:w="9975" w:type="dxa"/>
        <w:jc w:val="left"/>
        <w:tblInd w:w="0" w:type="dxa"/>
        <w:tblBorders>
          <w:top w:val="dotted" w:sz="2" w:space="0" w:color="000000"/>
          <w:left w:val="dotted" w:sz="2" w:space="0" w:color="000000"/>
          <w:bottom w:val="dotted" w:sz="2" w:space="0" w:color="000000"/>
          <w:insideH w:val="dotted" w:sz="2" w:space="0" w:color="000000"/>
        </w:tblBorders>
        <w:tblCellMar>
          <w:top w:w="55" w:type="dxa"/>
          <w:left w:w="55" w:type="dxa"/>
          <w:bottom w:w="55" w:type="dxa"/>
          <w:right w:w="55" w:type="dxa"/>
        </w:tblCellMar>
      </w:tblPr>
      <w:tblGrid>
        <w:gridCol w:w="2444"/>
        <w:gridCol w:w="7530"/>
      </w:tblGrid>
      <w:tr>
        <w:trPr/>
        <w:tc>
          <w:tcPr>
            <w:tcW w:w="2444"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b/>
                <w:b/>
                <w:bCs/>
                <w:sz w:val="24"/>
                <w:szCs w:val="24"/>
              </w:rPr>
            </w:pPr>
            <w:r>
              <w:rPr>
                <w:rFonts w:eastAsia="SimSun" w:cs="Mangal" w:ascii="Courier New" w:hAnsi="Courier New"/>
                <w:b/>
                <w:bCs/>
                <w:sz w:val="24"/>
                <w:szCs w:val="24"/>
              </w:rPr>
              <w:t>Year</w:t>
            </w:r>
          </w:p>
        </w:tc>
        <w:tc>
          <w:tcPr>
            <w:tcW w:w="7530" w:type="dxa"/>
            <w:tcBorders>
              <w:top w:val="dotted" w:sz="2" w:space="0" w:color="000000"/>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rFonts w:ascii="Courier New" w:hAnsi="Courier New" w:eastAsia="SimSun" w:cs="Mangal"/>
                <w:b/>
                <w:b/>
                <w:bCs/>
                <w:sz w:val="24"/>
                <w:szCs w:val="24"/>
              </w:rPr>
            </w:pPr>
            <w:r>
              <w:rPr>
                <w:rFonts w:eastAsia="SimSun" w:cs="Mangal" w:ascii="Courier New" w:hAnsi="Courier New"/>
                <w:b/>
                <w:bCs/>
                <w:sz w:val="24"/>
                <w:szCs w:val="24"/>
              </w:rPr>
              <w:t>Description</w:t>
            </w:r>
          </w:p>
        </w:tc>
      </w:tr>
      <w:tr>
        <w:trPr/>
        <w:tc>
          <w:tcPr>
            <w:tcW w:w="2444" w:type="dxa"/>
            <w:tcBorders>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2018</w:t>
            </w:r>
          </w:p>
        </w:tc>
        <w:tc>
          <w:tcPr>
            <w:tcW w:w="7530" w:type="dxa"/>
            <w:tcBorders>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pPr>
            <w:hyperlink r:id="rId14">
              <w:r>
                <w:rPr>
                  <w:rStyle w:val="Style11"/>
                  <w:rFonts w:eastAsia="SimSun" w:cs="Mangal" w:ascii="Courier New" w:hAnsi="Courier New"/>
                  <w:sz w:val="24"/>
                  <w:szCs w:val="24"/>
                  <w:u w:val="none"/>
                </w:rPr>
                <w:t>Power Electronics Specialization</w:t>
              </w:r>
            </w:hyperlink>
            <w:r>
              <w:rPr>
                <w:rFonts w:eastAsia="SimSun" w:cs="Mangal" w:ascii="Courier New" w:hAnsi="Courier New"/>
                <w:sz w:val="24"/>
                <w:szCs w:val="24"/>
              </w:rPr>
              <w:t>, University of Colorado Boulder over Coursera</w:t>
            </w:r>
          </w:p>
        </w:tc>
      </w:tr>
      <w:tr>
        <w:trPr/>
        <w:tc>
          <w:tcPr>
            <w:tcW w:w="2444" w:type="dxa"/>
            <w:tcBorders>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2017</w:t>
            </w:r>
          </w:p>
        </w:tc>
        <w:tc>
          <w:tcPr>
            <w:tcW w:w="7530" w:type="dxa"/>
            <w:tcBorders>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pPr>
            <w:hyperlink r:id="rId15">
              <w:r>
                <w:rPr>
                  <w:rStyle w:val="Style11"/>
                  <w:rFonts w:eastAsia="SimSun" w:cs="Mangal" w:ascii="Courier New" w:hAnsi="Courier New"/>
                  <w:sz w:val="24"/>
                  <w:szCs w:val="24"/>
                  <w:u w:val="none"/>
                </w:rPr>
                <w:t>Self Driving Car Engineer</w:t>
              </w:r>
            </w:hyperlink>
            <w:r>
              <w:rPr>
                <w:rFonts w:eastAsia="SimSun" w:cs="Mangal" w:ascii="Courier New" w:hAnsi="Courier New"/>
                <w:sz w:val="24"/>
                <w:szCs w:val="24"/>
              </w:rPr>
              <w:t>, Udacity Nanodegree Program</w:t>
            </w:r>
          </w:p>
        </w:tc>
      </w:tr>
      <w:tr>
        <w:trPr/>
        <w:tc>
          <w:tcPr>
            <w:tcW w:w="2444" w:type="dxa"/>
            <w:tcBorders>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2017</w:t>
            </w:r>
          </w:p>
        </w:tc>
        <w:tc>
          <w:tcPr>
            <w:tcW w:w="7530" w:type="dxa"/>
            <w:tcBorders>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pPr>
            <w:hyperlink r:id="rId16">
              <w:r>
                <w:rPr>
                  <w:rStyle w:val="Style11"/>
                  <w:rFonts w:eastAsia="SimSun" w:cs="Mangal" w:ascii="Courier New" w:hAnsi="Courier New"/>
                  <w:sz w:val="24"/>
                  <w:szCs w:val="24"/>
                  <w:u w:val="none"/>
                </w:rPr>
                <w:t>Robotics specialization</w:t>
              </w:r>
            </w:hyperlink>
            <w:r>
              <w:rPr>
                <w:rFonts w:eastAsia="SimSun" w:cs="Mangal" w:ascii="Courier New" w:hAnsi="Courier New"/>
                <w:sz w:val="24"/>
                <w:szCs w:val="24"/>
              </w:rPr>
              <w:t>, University of Pennsylvania over Coursera</w:t>
            </w:r>
          </w:p>
        </w:tc>
      </w:tr>
      <w:tr>
        <w:trPr/>
        <w:tc>
          <w:tcPr>
            <w:tcW w:w="2444" w:type="dxa"/>
            <w:tcBorders>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2006</w:t>
            </w:r>
          </w:p>
        </w:tc>
        <w:tc>
          <w:tcPr>
            <w:tcW w:w="7530" w:type="dxa"/>
            <w:tcBorders>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Specialist(Master) in applied math, Samara State Aerospace University</w:t>
            </w:r>
          </w:p>
        </w:tc>
      </w:tr>
    </w:tbl>
    <w:p>
      <w:pPr>
        <w:pStyle w:val="Style15"/>
        <w:spacing w:before="0" w:after="140"/>
        <w:jc w:val="left"/>
        <w:rPr/>
      </w:pPr>
      <w:r>
        <w:rPr/>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OpenSymbol">
    <w:altName w:val="Arial Unicode MS"/>
    <w:charset w:val="cc"/>
    <w:family w:val="roman"/>
    <w:pitch w:val="variable"/>
  </w:font>
  <w:font w:name="Courier New">
    <w:charset w:val="cc"/>
    <w:family w:val="roman"/>
    <w:pitch w:val="variable"/>
  </w:font>
  <w:font w:name="Liberation Sans">
    <w:altName w:val="Arial"/>
    <w:charset w:val="cc"/>
    <w:family w:val="roman"/>
    <w:pitch w:val="variable"/>
  </w:font>
  <w:font w:name="Arial">
    <w:charset w:val="cc"/>
    <w:family w:val="roman"/>
    <w:pitch w:val="variable"/>
  </w:font>
  <w:font w:name="3DS Fonticon">
    <w:charset w:val="cc"/>
    <w:family w:val="roman"/>
    <w:pitch w:val="variable"/>
  </w:font>
  <w:font w:name="Font Awesome 5 Brands Regular">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pStyle w:val="2"/>
      <w:numFmt w:val="none"/>
      <w:suff w:val="nothing"/>
      <w:lvlText w:val=""/>
      <w:lvlJc w:val="left"/>
      <w:pPr>
        <w:ind w:left="0" w:hanging="0"/>
      </w:pPr>
    </w:lvl>
    <w:lvl w:ilvl="2">
      <w:start w:val="1"/>
      <w:pStyle w:val="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Mangal"/>
      <w:color w:val="auto"/>
      <w:kern w:val="2"/>
      <w:sz w:val="24"/>
      <w:szCs w:val="24"/>
      <w:lang w:val="en-US" w:eastAsia="zh-CN" w:bidi="hi-IN"/>
    </w:rPr>
  </w:style>
  <w:style w:type="paragraph" w:styleId="1">
    <w:name w:val="Heading 1"/>
    <w:basedOn w:val="Style14"/>
    <w:next w:val="Style15"/>
    <w:qFormat/>
    <w:pPr>
      <w:numPr>
        <w:ilvl w:val="0"/>
        <w:numId w:val="1"/>
      </w:numPr>
      <w:spacing w:before="240" w:after="120"/>
      <w:outlineLvl w:val="0"/>
    </w:pPr>
    <w:rPr>
      <w:b/>
      <w:bCs/>
      <w:sz w:val="36"/>
      <w:szCs w:val="36"/>
    </w:rPr>
  </w:style>
  <w:style w:type="paragraph" w:styleId="2">
    <w:name w:val="Heading 2"/>
    <w:basedOn w:val="Style14"/>
    <w:next w:val="Style15"/>
    <w:qFormat/>
    <w:pPr>
      <w:numPr>
        <w:ilvl w:val="1"/>
        <w:numId w:val="1"/>
      </w:numPr>
      <w:spacing w:before="200" w:after="120"/>
      <w:outlineLvl w:val="1"/>
    </w:pPr>
    <w:rPr>
      <w:b/>
      <w:bCs/>
      <w:sz w:val="32"/>
      <w:szCs w:val="32"/>
    </w:rPr>
  </w:style>
  <w:style w:type="paragraph" w:styleId="3">
    <w:name w:val="Heading 3"/>
    <w:basedOn w:val="Style14"/>
    <w:next w:val="Style15"/>
    <w:qFormat/>
    <w:pPr>
      <w:numPr>
        <w:ilvl w:val="2"/>
        <w:numId w:val="1"/>
      </w:numPr>
      <w:spacing w:before="140" w:after="120"/>
      <w:outlineLvl w:val="2"/>
    </w:pPr>
    <w:rPr>
      <w:b/>
      <w:bCs/>
      <w:sz w:val="28"/>
      <w:szCs w:val="28"/>
    </w:rPr>
  </w:style>
  <w:style w:type="character" w:styleId="Style11">
    <w:name w:val="Интернет-ссылка"/>
    <w:rPr>
      <w:color w:val="000080"/>
      <w:u w:val="single"/>
      <w:lang w:val="zxx" w:eastAsia="zxx" w:bidi="zxx"/>
    </w:rPr>
  </w:style>
  <w:style w:type="character" w:styleId="Style12">
    <w:name w:val="Посещённая гиперссылка"/>
    <w:rPr>
      <w:color w:val="800000"/>
      <w:u w:val="single"/>
      <w:lang w:val="zxx" w:eastAsia="zxx" w:bidi="zxx"/>
    </w:rPr>
  </w:style>
  <w:style w:type="character" w:styleId="Style13">
    <w:name w:val="Маркеры списка"/>
    <w:qFormat/>
    <w:rPr>
      <w:rFonts w:ascii="OpenSymbol" w:hAnsi="OpenSymbol" w:eastAsia="OpenSymbol" w:cs="OpenSymbol"/>
    </w:rPr>
  </w:style>
  <w:style w:type="character" w:styleId="ListLabel1">
    <w:name w:val="ListLabel 1"/>
    <w:qFormat/>
    <w:rPr>
      <w:rFonts w:ascii="Courier New" w:hAnsi="Courier New" w:eastAsia="SimSun" w:cs="Mangal"/>
      <w:u w:val="none"/>
    </w:rPr>
  </w:style>
  <w:style w:type="character" w:styleId="ListLabel2">
    <w:name w:val="ListLabel 2"/>
    <w:qFormat/>
    <w:rPr>
      <w:rFonts w:ascii="Courier New" w:hAnsi="Courier New" w:eastAsia="SimSun" w:cs="Mangal"/>
      <w:color w:val="800000"/>
      <w:u w:val="none"/>
      <w:lang w:val="zxx" w:eastAsia="zxx" w:bidi="zxx"/>
    </w:rPr>
  </w:style>
  <w:style w:type="character" w:styleId="ListLabel3">
    <w:name w:val="ListLabel 3"/>
    <w:qFormat/>
    <w:rPr>
      <w:rFonts w:ascii="Courier New" w:hAnsi="Courier New" w:eastAsia="SimSun" w:cs="Mangal"/>
      <w:sz w:val="24"/>
      <w:szCs w:val="24"/>
    </w:rPr>
  </w:style>
  <w:style w:type="character" w:styleId="ListLabel4">
    <w:name w:val="ListLabel 4"/>
    <w:qFormat/>
    <w:rPr>
      <w:rFonts w:ascii="Courier New" w:hAnsi="Courier New" w:eastAsia="SimSun" w:cs="Mangal"/>
      <w:sz w:val="24"/>
      <w:szCs w:val="24"/>
    </w:rPr>
  </w:style>
  <w:style w:type="paragraph" w:styleId="Style14">
    <w:name w:val="Заголовок"/>
    <w:basedOn w:val="Normal"/>
    <w:next w:val="Style15"/>
    <w:qFormat/>
    <w:pPr>
      <w:keepNext w:val="true"/>
      <w:spacing w:before="240" w:after="120"/>
    </w:pPr>
    <w:rPr>
      <w:rFonts w:ascii="Liberation Sans" w:hAnsi="Liberation Sans" w:eastAsia="Microsoft YaHei" w:cs="Mangal"/>
      <w:sz w:val="28"/>
      <w:szCs w:val="28"/>
    </w:rPr>
  </w:style>
  <w:style w:type="paragraph" w:styleId="Style15">
    <w:name w:val="Body Text"/>
    <w:basedOn w:val="Normal"/>
    <w:pPr>
      <w:spacing w:lineRule="auto" w:line="288" w:before="0" w:after="140"/>
    </w:pPr>
    <w:rPr/>
  </w:style>
  <w:style w:type="paragraph" w:styleId="Style16">
    <w:name w:val="List"/>
    <w:basedOn w:val="Style15"/>
    <w:pPr/>
    <w:rPr>
      <w:rFonts w:cs="Mangal"/>
    </w:rPr>
  </w:style>
  <w:style w:type="paragraph" w:styleId="Style17">
    <w:name w:val="Caption"/>
    <w:basedOn w:val="Normal"/>
    <w:qFormat/>
    <w:pPr>
      <w:suppressLineNumbers/>
      <w:spacing w:before="120" w:after="120"/>
    </w:pPr>
    <w:rPr>
      <w:rFonts w:cs="Mangal"/>
      <w:i/>
      <w:iCs/>
      <w:sz w:val="24"/>
      <w:szCs w:val="24"/>
    </w:rPr>
  </w:style>
  <w:style w:type="paragraph" w:styleId="Style18">
    <w:name w:val="Указатель"/>
    <w:basedOn w:val="Normal"/>
    <w:qFormat/>
    <w:pPr>
      <w:suppressLineNumbers/>
    </w:pPr>
    <w:rPr>
      <w:rFonts w:cs="Mangal"/>
    </w:rPr>
  </w:style>
  <w:style w:type="paragraph" w:styleId="Style19">
    <w:name w:val="Title"/>
    <w:basedOn w:val="Style14"/>
    <w:next w:val="Style15"/>
    <w:qFormat/>
    <w:pPr>
      <w:jc w:val="center"/>
    </w:pPr>
    <w:rPr>
      <w:b/>
      <w:bCs/>
      <w:sz w:val="56"/>
      <w:szCs w:val="56"/>
    </w:rPr>
  </w:style>
  <w:style w:type="paragraph" w:styleId="Style20">
    <w:name w:val="Содержимое таблицы"/>
    <w:basedOn w:val="Normal"/>
    <w:qFormat/>
    <w:pPr>
      <w:suppressLineNumbers/>
    </w:pPr>
    <w:rPr/>
  </w:style>
  <w:style w:type="paragraph" w:styleId="Style21">
    <w:name w:val="Заголовок таблицы"/>
    <w:basedOn w:val="Style20"/>
    <w:qFormat/>
    <w:pPr>
      <w:suppressLineNumbers/>
      <w:jc w:val="center"/>
    </w:pPr>
    <w:rPr>
      <w:b/>
      <w:bCs/>
    </w:rPr>
  </w:style>
  <w:style w:type="paragraph" w:styleId="Default">
    <w:name w:val="Default"/>
    <w:qFormat/>
    <w:pPr>
      <w:widowControl/>
      <w:overflowPunct w:val="false"/>
      <w:bidi w:val="0"/>
      <w:jc w:val="left"/>
    </w:pPr>
    <w:rPr>
      <w:rFonts w:ascii="Arial" w:hAnsi="Arial" w:eastAsia="SimSun" w:cs="Mangal"/>
      <w:color w:val="000000"/>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makurin@opendsf.com" TargetMode="External"/><Relationship Id="rId3" Type="http://schemas.openxmlformats.org/officeDocument/2006/relationships/hyperlink" Target="https://github.com/amakurin" TargetMode="External"/><Relationship Id="rId4" Type="http://schemas.openxmlformats.org/officeDocument/2006/relationships/hyperlink" Target="https://www.linkedin.com/in/alexmakurin/" TargetMode="External"/><Relationship Id="rId5" Type="http://schemas.openxmlformats.org/officeDocument/2006/relationships/hyperlink" Target="https://www.youtube.com/watch?v=e9lF-lsheNU" TargetMode="External"/><Relationship Id="rId6" Type="http://schemas.openxmlformats.org/officeDocument/2006/relationships/hyperlink" Target="https://www.youtube.com/watch?v=CXCT0s9VEZE" TargetMode="External"/><Relationship Id="rId7" Type="http://schemas.openxmlformats.org/officeDocument/2006/relationships/hyperlink" Target="https://www.youtube.com/watch?v=8ZKyq80RlEI" TargetMode="External"/><Relationship Id="rId8" Type="http://schemas.openxmlformats.org/officeDocument/2006/relationships/hyperlink" Target="https://www.youtube.com/watch?v=aBouKAQ_Ces" TargetMode="External"/><Relationship Id="rId9" Type="http://schemas.openxmlformats.org/officeDocument/2006/relationships/hyperlink" Target="https://www.youtube.com/watch?v=kpfWAPD0Q90" TargetMode="External"/><Relationship Id="rId10" Type="http://schemas.openxmlformats.org/officeDocument/2006/relationships/hyperlink" Target="https://www.facebook.com/almakurin/videos/10213155483064812/?t=1" TargetMode="External"/><Relationship Id="rId11" Type="http://schemas.openxmlformats.org/officeDocument/2006/relationships/hyperlink" Target="https://clojurenorth.com/leon-talbot.html" TargetMode="External"/><Relationship Id="rId12" Type="http://schemas.openxmlformats.org/officeDocument/2006/relationships/hyperlink" Target="https://www.youtube.com/watch?v=kpfWAPD0Q90" TargetMode="External"/><Relationship Id="rId13" Type="http://schemas.openxmlformats.org/officeDocument/2006/relationships/hyperlink" Target="https://github.com/amakurin/CarND-Traffic-Sign-Classifier-Project/blob/master/writeup.md" TargetMode="External"/><Relationship Id="rId14" Type="http://schemas.openxmlformats.org/officeDocument/2006/relationships/hyperlink" Target="https://www.coursera.org/account/accomplishments/specialization/WRDDMJ5U72J4" TargetMode="External"/><Relationship Id="rId15" Type="http://schemas.openxmlformats.org/officeDocument/2006/relationships/hyperlink" Target="https://graduation.udacity.com/confirm/WDFHZG5G" TargetMode="External"/><Relationship Id="rId16" Type="http://schemas.openxmlformats.org/officeDocument/2006/relationships/hyperlink" Target="https://www.coursera.org/account/accomplishments/specialization/5C9F3PVXUNUW"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LibreOffice/6.1.4.2$Windows_X86_64 LibreOffice_project/9d0f32d1f0b509096fd65e0d4bec26ddd1938fd3</Application>
  <Pages>3</Pages>
  <Words>463</Words>
  <Characters>2937</Characters>
  <CharactersWithSpaces>3345</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2018-09-10T22:36:00Z</dcterms:created>
  <dc:creator>1</dc:creator>
  <dc:description/>
  <dc:language>ru-RU</dc:language>
  <cp:lastModifiedBy/>
  <dcterms:modified xsi:type="dcterms:W3CDTF">2019-03-29T16:08:55Z</dcterms:modified>
  <cp:revision>3</cp:revision>
  <dc:subject/>
  <dc:title/>
</cp:coreProperties>
</file>