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XSpec="center" w:tblpY="-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5171"/>
      </w:tblGrid>
      <w:tr w:rsidR="002A181F">
        <w:trPr>
          <w:cantSplit/>
          <w:trHeight w:hRule="exact" w:val="3153"/>
        </w:trPr>
        <w:tc>
          <w:tcPr>
            <w:tcW w:w="8857" w:type="dxa"/>
            <w:gridSpan w:val="3"/>
            <w:vAlign w:val="bottom"/>
          </w:tcPr>
          <w:p w:rsidR="002A181F" w:rsidRDefault="00EA06C6" w:rsidP="0044661F">
            <w:pPr>
              <w:jc w:val="center"/>
              <w:rPr>
                <w:rFonts w:cs="Arial"/>
                <w:b/>
                <w:sz w:val="28"/>
                <w:lang w:val="en-US"/>
              </w:rPr>
            </w:pPr>
            <w:r>
              <w:rPr>
                <w:rFonts w:cs="Arial"/>
                <w:b/>
                <w:sz w:val="28"/>
                <w:lang w:val="en-US"/>
              </w:rPr>
              <w:t>FA</w:t>
            </w:r>
            <w:r w:rsidR="005754C2">
              <w:rPr>
                <w:rFonts w:cs="Arial"/>
                <w:b/>
                <w:sz w:val="28"/>
                <w:lang w:val="en-US"/>
              </w:rPr>
              <w:t xml:space="preserve"> </w:t>
            </w:r>
            <w:r w:rsidR="0044661F">
              <w:rPr>
                <w:rFonts w:cs="Arial"/>
                <w:b/>
                <w:sz w:val="28"/>
                <w:lang w:val="en-US"/>
              </w:rPr>
              <w:t>3613</w:t>
            </w:r>
          </w:p>
        </w:tc>
      </w:tr>
      <w:tr w:rsidR="002A181F">
        <w:trPr>
          <w:cantSplit/>
          <w:trHeight w:hRule="exact" w:val="2818"/>
        </w:trPr>
        <w:tc>
          <w:tcPr>
            <w:tcW w:w="8857" w:type="dxa"/>
            <w:gridSpan w:val="3"/>
            <w:vAlign w:val="center"/>
          </w:tcPr>
          <w:p w:rsidR="002A181F" w:rsidRDefault="00EA06C6">
            <w:pPr>
              <w:jc w:val="center"/>
              <w:rPr>
                <w:rFonts w:cs="Arial"/>
                <w:sz w:val="32"/>
                <w:lang w:val="en-US"/>
              </w:rPr>
            </w:pPr>
            <w:r w:rsidRPr="00B66D4B">
              <w:rPr>
                <w:rFonts w:cs="Arial"/>
                <w:sz w:val="32"/>
                <w:lang w:val="en-US"/>
              </w:rPr>
              <w:t>Adversarial Multi-Agent Transfer Learning</w:t>
            </w:r>
          </w:p>
        </w:tc>
      </w:tr>
      <w:tr w:rsidR="002A181F">
        <w:trPr>
          <w:cantSplit/>
          <w:trHeight w:hRule="exact" w:val="919"/>
        </w:trPr>
        <w:tc>
          <w:tcPr>
            <w:tcW w:w="8857" w:type="dxa"/>
            <w:gridSpan w:val="3"/>
            <w:vAlign w:val="center"/>
          </w:tcPr>
          <w:p w:rsidR="002A181F" w:rsidRDefault="00EA06C6">
            <w:pPr>
              <w:jc w:val="center"/>
              <w:rPr>
                <w:rFonts w:cs="Arial"/>
                <w:b/>
                <w:sz w:val="28"/>
                <w:lang w:val="en-US"/>
              </w:rPr>
            </w:pPr>
            <w:r>
              <w:rPr>
                <w:rFonts w:cs="Arial"/>
                <w:b/>
                <w:sz w:val="28"/>
                <w:lang w:val="en-US"/>
              </w:rPr>
              <w:t xml:space="preserve">Amal </w:t>
            </w:r>
            <w:proofErr w:type="spellStart"/>
            <w:r>
              <w:rPr>
                <w:rFonts w:cs="Arial"/>
                <w:b/>
                <w:sz w:val="28"/>
                <w:lang w:val="en-US"/>
              </w:rPr>
              <w:t>Chulliyat</w:t>
            </w:r>
            <w:proofErr w:type="spellEnd"/>
            <w:r>
              <w:rPr>
                <w:rFonts w:cs="Arial"/>
                <w:b/>
                <w:sz w:val="28"/>
                <w:lang w:val="en-US"/>
              </w:rPr>
              <w:t xml:space="preserve"> Jose</w:t>
            </w:r>
          </w:p>
        </w:tc>
      </w:tr>
      <w:tr w:rsidR="002A181F">
        <w:trPr>
          <w:cantSplit/>
          <w:trHeight w:hRule="exact" w:val="919"/>
        </w:trPr>
        <w:tc>
          <w:tcPr>
            <w:tcW w:w="8857" w:type="dxa"/>
            <w:gridSpan w:val="3"/>
            <w:vAlign w:val="center"/>
          </w:tcPr>
          <w:p w:rsidR="002A181F" w:rsidRDefault="005754C2">
            <w:pPr>
              <w:jc w:val="center"/>
              <w:rPr>
                <w:rFonts w:cs="Arial"/>
                <w:sz w:val="28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 xml:space="preserve"> </w:t>
            </w:r>
          </w:p>
        </w:tc>
      </w:tr>
      <w:tr w:rsidR="002A181F">
        <w:trPr>
          <w:cantSplit/>
          <w:trHeight w:hRule="exact" w:val="3458"/>
        </w:trPr>
        <w:tc>
          <w:tcPr>
            <w:tcW w:w="8857" w:type="dxa"/>
            <w:gridSpan w:val="3"/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 w:val="48"/>
                <w:szCs w:val="48"/>
                <w:lang w:val="en-US"/>
              </w:rPr>
            </w:pPr>
            <w:r>
              <w:rPr>
                <w:rFonts w:cs="Arial"/>
                <w:b/>
                <w:sz w:val="48"/>
                <w:szCs w:val="48"/>
                <w:lang w:val="en-US"/>
              </w:rPr>
              <w:t>System Requirements Specification</w:t>
            </w:r>
          </w:p>
        </w:tc>
      </w:tr>
      <w:tr w:rsidR="002A181F">
        <w:trPr>
          <w:cantSplit/>
          <w:trHeight w:val="454"/>
        </w:trPr>
        <w:tc>
          <w:tcPr>
            <w:tcW w:w="1701" w:type="dxa"/>
            <w:vAlign w:val="bottom"/>
          </w:tcPr>
          <w:p w:rsidR="002A181F" w:rsidRDefault="002A181F">
            <w:pPr>
              <w:jc w:val="left"/>
              <w:rPr>
                <w:rFonts w:cs="Arial"/>
                <w:sz w:val="28"/>
                <w:lang w:val="en-US"/>
              </w:rPr>
            </w:pPr>
          </w:p>
        </w:tc>
        <w:tc>
          <w:tcPr>
            <w:tcW w:w="1985" w:type="dxa"/>
            <w:vAlign w:val="bottom"/>
          </w:tcPr>
          <w:p w:rsidR="002A181F" w:rsidRDefault="005754C2">
            <w:pPr>
              <w:jc w:val="left"/>
              <w:rPr>
                <w:rFonts w:cs="Arial"/>
                <w:sz w:val="28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>Examiner:</w:t>
            </w:r>
          </w:p>
        </w:tc>
        <w:tc>
          <w:tcPr>
            <w:tcW w:w="5171" w:type="dxa"/>
            <w:vAlign w:val="bottom"/>
          </w:tcPr>
          <w:p w:rsidR="002A181F" w:rsidRDefault="002F2C46">
            <w:pPr>
              <w:jc w:val="left"/>
              <w:rPr>
                <w:rFonts w:cs="Arial"/>
                <w:sz w:val="28"/>
                <w:lang w:val="en-US"/>
              </w:rPr>
            </w:pPr>
            <w:r w:rsidRPr="00602F11">
              <w:rPr>
                <w:rFonts w:cs="Arial"/>
                <w:sz w:val="28"/>
                <w:lang w:val="en-US"/>
              </w:rPr>
              <w:t>Jun.-Prof. Dr.-</w:t>
            </w:r>
            <w:proofErr w:type="spellStart"/>
            <w:r w:rsidRPr="00602F11">
              <w:rPr>
                <w:rFonts w:cs="Arial"/>
                <w:sz w:val="28"/>
                <w:lang w:val="en-US"/>
              </w:rPr>
              <w:t>Ing</w:t>
            </w:r>
            <w:proofErr w:type="spellEnd"/>
            <w:r w:rsidRPr="00602F11">
              <w:rPr>
                <w:rFonts w:cs="Arial"/>
                <w:sz w:val="28"/>
                <w:lang w:val="en-US"/>
              </w:rPr>
              <w:t>. Andrey Morozov</w:t>
            </w:r>
          </w:p>
        </w:tc>
      </w:tr>
      <w:tr w:rsidR="002A181F">
        <w:trPr>
          <w:cantSplit/>
          <w:trHeight w:val="454"/>
        </w:trPr>
        <w:tc>
          <w:tcPr>
            <w:tcW w:w="1701" w:type="dxa"/>
            <w:vAlign w:val="bottom"/>
          </w:tcPr>
          <w:p w:rsidR="002A181F" w:rsidRDefault="002A181F">
            <w:pPr>
              <w:jc w:val="left"/>
              <w:rPr>
                <w:rFonts w:cs="Arial"/>
                <w:sz w:val="28"/>
                <w:lang w:val="en-US"/>
              </w:rPr>
            </w:pPr>
          </w:p>
        </w:tc>
        <w:tc>
          <w:tcPr>
            <w:tcW w:w="1985" w:type="dxa"/>
            <w:vAlign w:val="bottom"/>
          </w:tcPr>
          <w:p w:rsidR="002A181F" w:rsidRDefault="005754C2">
            <w:pPr>
              <w:jc w:val="left"/>
              <w:rPr>
                <w:rFonts w:cs="Arial"/>
                <w:sz w:val="28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>Supervisor:</w:t>
            </w:r>
          </w:p>
        </w:tc>
        <w:tc>
          <w:tcPr>
            <w:tcW w:w="5171" w:type="dxa"/>
            <w:vAlign w:val="bottom"/>
          </w:tcPr>
          <w:p w:rsidR="002A181F" w:rsidRDefault="00EA06C6">
            <w:pPr>
              <w:jc w:val="left"/>
              <w:rPr>
                <w:rFonts w:cs="Arial"/>
                <w:sz w:val="28"/>
                <w:lang w:val="en-US"/>
              </w:rPr>
            </w:pPr>
            <w:r w:rsidRPr="00602F11">
              <w:rPr>
                <w:rFonts w:cs="Arial"/>
                <w:sz w:val="28"/>
                <w:lang w:val="en-US"/>
              </w:rPr>
              <w:t xml:space="preserve">Joachim </w:t>
            </w:r>
            <w:proofErr w:type="spellStart"/>
            <w:r w:rsidRPr="00602F11">
              <w:rPr>
                <w:rFonts w:cs="Arial"/>
                <w:sz w:val="28"/>
                <w:lang w:val="en-US"/>
              </w:rPr>
              <w:t>Grimstad</w:t>
            </w:r>
            <w:proofErr w:type="spellEnd"/>
            <w:r w:rsidRPr="00602F11">
              <w:rPr>
                <w:rFonts w:cs="Arial"/>
                <w:sz w:val="28"/>
                <w:lang w:val="en-US"/>
              </w:rPr>
              <w:t xml:space="preserve">, </w:t>
            </w:r>
            <w:proofErr w:type="spellStart"/>
            <w:r w:rsidRPr="00602F11">
              <w:rPr>
                <w:rFonts w:cs="Arial"/>
                <w:sz w:val="28"/>
                <w:lang w:val="en-US"/>
              </w:rPr>
              <w:t>M.Sc.</w:t>
            </w:r>
            <w:r>
              <w:rPr>
                <w:rFonts w:cs="Arial"/>
                <w:sz w:val="28"/>
                <w:lang w:val="en-US"/>
              </w:rPr>
              <w:t>Ing</w:t>
            </w:r>
            <w:proofErr w:type="spellEnd"/>
          </w:p>
        </w:tc>
      </w:tr>
      <w:tr w:rsidR="002A181F">
        <w:trPr>
          <w:cantSplit/>
          <w:trHeight w:hRule="exact" w:val="1247"/>
        </w:trPr>
        <w:tc>
          <w:tcPr>
            <w:tcW w:w="3686" w:type="dxa"/>
            <w:gridSpan w:val="2"/>
            <w:vAlign w:val="bottom"/>
          </w:tcPr>
          <w:p w:rsidR="002A181F" w:rsidRDefault="005754C2" w:rsidP="00BD078E">
            <w:pPr>
              <w:rPr>
                <w:rFonts w:cs="Arial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 xml:space="preserve">Begin: </w:t>
            </w:r>
            <w:r w:rsidR="00BD078E">
              <w:rPr>
                <w:rFonts w:cs="Arial"/>
                <w:sz w:val="28"/>
                <w:lang w:val="en-US"/>
              </w:rPr>
              <w:t>16.10.2023</w:t>
            </w:r>
          </w:p>
        </w:tc>
        <w:tc>
          <w:tcPr>
            <w:tcW w:w="5171" w:type="dxa"/>
            <w:vAlign w:val="bottom"/>
          </w:tcPr>
          <w:p w:rsidR="002A181F" w:rsidRDefault="005754C2" w:rsidP="00F003FA">
            <w:pPr>
              <w:jc w:val="right"/>
              <w:rPr>
                <w:rFonts w:cs="Arial"/>
                <w:sz w:val="28"/>
                <w:lang w:val="en-US"/>
              </w:rPr>
            </w:pPr>
            <w:r>
              <w:rPr>
                <w:rFonts w:cs="Arial"/>
                <w:sz w:val="28"/>
                <w:lang w:val="en-US"/>
              </w:rPr>
              <w:t xml:space="preserve">End: </w:t>
            </w:r>
            <w:r w:rsidR="00F003FA">
              <w:rPr>
                <w:rFonts w:cs="Arial"/>
                <w:sz w:val="28"/>
                <w:lang w:val="en-US"/>
              </w:rPr>
              <w:t>27.10.2023</w:t>
            </w:r>
            <w:bookmarkStart w:id="0" w:name="_GoBack"/>
            <w:bookmarkEnd w:id="0"/>
          </w:p>
        </w:tc>
      </w:tr>
      <w:tr w:rsidR="002A181F">
        <w:trPr>
          <w:cantSplit/>
          <w:trHeight w:hRule="exact" w:val="629"/>
        </w:trPr>
        <w:tc>
          <w:tcPr>
            <w:tcW w:w="3686" w:type="dxa"/>
            <w:gridSpan w:val="2"/>
            <w:vAlign w:val="bottom"/>
          </w:tcPr>
          <w:p w:rsidR="002A181F" w:rsidRDefault="002A181F">
            <w:pPr>
              <w:rPr>
                <w:rFonts w:cs="Arial"/>
                <w:sz w:val="28"/>
                <w:lang w:val="en-US"/>
              </w:rPr>
            </w:pPr>
          </w:p>
        </w:tc>
        <w:tc>
          <w:tcPr>
            <w:tcW w:w="5171" w:type="dxa"/>
            <w:vAlign w:val="bottom"/>
          </w:tcPr>
          <w:p w:rsidR="002A181F" w:rsidRDefault="002A181F">
            <w:pPr>
              <w:rPr>
                <w:rFonts w:cs="Arial"/>
                <w:sz w:val="28"/>
                <w:lang w:val="en-US"/>
              </w:rPr>
            </w:pPr>
          </w:p>
        </w:tc>
      </w:tr>
    </w:tbl>
    <w:p w:rsidR="002A181F" w:rsidRDefault="002A181F">
      <w:pPr>
        <w:rPr>
          <w:rFonts w:cs="Arial"/>
          <w:lang w:val="en-US"/>
        </w:rPr>
        <w:sectPr w:rsidR="002A181F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/>
          <w:pgMar w:top="1418" w:right="1418" w:bottom="1134" w:left="1134" w:header="720" w:footer="720" w:gutter="0"/>
          <w:cols w:space="720"/>
          <w:titlePg/>
          <w:docGrid w:linePitch="360"/>
        </w:sectPr>
      </w:pPr>
    </w:p>
    <w:p w:rsidR="002A181F" w:rsidRDefault="005754C2">
      <w:pPr>
        <w:rPr>
          <w:rFonts w:cs="Arial"/>
          <w:lang w:val="en-US"/>
        </w:rPr>
      </w:pPr>
      <w:r>
        <w:rPr>
          <w:rFonts w:cs="Arial"/>
          <w:lang w:val="en-US"/>
        </w:rPr>
        <w:lastRenderedPageBreak/>
        <w:br w:type="page" w:clear="all"/>
      </w:r>
      <w:r>
        <w:rPr>
          <w:rFonts w:cs="Arial"/>
          <w:b/>
          <w:lang w:val="en-US"/>
        </w:rPr>
        <w:lastRenderedPageBreak/>
        <w:t>Document Version Management</w:t>
      </w:r>
    </w:p>
    <w:p w:rsidR="002A181F" w:rsidRDefault="002A181F">
      <w:pPr>
        <w:rPr>
          <w:rFonts w:cs="Arial"/>
          <w:lang w:val="en-US"/>
        </w:rPr>
      </w:pPr>
    </w:p>
    <w:tbl>
      <w:tblPr>
        <w:tblStyle w:val="GridTable1Light"/>
        <w:tblW w:w="9072" w:type="dxa"/>
        <w:tblLayout w:type="fixed"/>
        <w:tblLook w:val="00A0" w:firstRow="1" w:lastRow="0" w:firstColumn="1" w:lastColumn="0" w:noHBand="0" w:noVBand="0"/>
      </w:tblPr>
      <w:tblGrid>
        <w:gridCol w:w="1129"/>
        <w:gridCol w:w="1134"/>
        <w:gridCol w:w="628"/>
        <w:gridCol w:w="992"/>
        <w:gridCol w:w="1641"/>
        <w:gridCol w:w="3548"/>
      </w:tblGrid>
      <w:tr w:rsidR="002A181F" w:rsidTr="002A1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2A181F" w:rsidRDefault="005754C2">
            <w:pPr>
              <w:jc w:val="center"/>
              <w:rPr>
                <w:rFonts w:cs="Arial"/>
                <w:szCs w:val="24"/>
                <w:lang w:val="en-US"/>
              </w:rPr>
            </w:pPr>
            <w:bookmarkStart w:id="1" w:name="DokumentVersionsverwaltung"/>
            <w:bookmarkEnd w:id="1"/>
            <w:r>
              <w:rPr>
                <w:rFonts w:cs="Arial"/>
                <w:szCs w:val="24"/>
                <w:lang w:val="en-US"/>
              </w:rPr>
              <w:br w:type="page" w:clear="all"/>
              <w:t>Version</w:t>
            </w:r>
          </w:p>
        </w:tc>
        <w:tc>
          <w:tcPr>
            <w:tcW w:w="1134" w:type="dxa"/>
            <w:vAlign w:val="center"/>
          </w:tcPr>
          <w:p w:rsidR="002A181F" w:rsidRDefault="00575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Author</w:t>
            </w:r>
          </w:p>
        </w:tc>
        <w:tc>
          <w:tcPr>
            <w:tcW w:w="628" w:type="dxa"/>
            <w:vAlign w:val="center"/>
          </w:tcPr>
          <w:p w:rsidR="002A181F" w:rsidRDefault="00575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QA</w:t>
            </w:r>
          </w:p>
        </w:tc>
        <w:tc>
          <w:tcPr>
            <w:tcW w:w="992" w:type="dxa"/>
            <w:vAlign w:val="center"/>
          </w:tcPr>
          <w:p w:rsidR="002A181F" w:rsidRDefault="005754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Date</w:t>
            </w:r>
          </w:p>
        </w:tc>
        <w:tc>
          <w:tcPr>
            <w:tcW w:w="1641" w:type="dxa"/>
            <w:vAlign w:val="center"/>
          </w:tcPr>
          <w:p w:rsidR="002A181F" w:rsidRDefault="005754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Status</w:t>
            </w:r>
          </w:p>
        </w:tc>
        <w:tc>
          <w:tcPr>
            <w:tcW w:w="3548" w:type="dxa"/>
            <w:vAlign w:val="center"/>
          </w:tcPr>
          <w:p w:rsidR="002A181F" w:rsidRDefault="005754C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Changes</w:t>
            </w:r>
          </w:p>
        </w:tc>
      </w:tr>
      <w:tr w:rsidR="002A181F" w:rsidTr="002A18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2A181F" w:rsidRDefault="005754C2">
            <w:pPr>
              <w:spacing w:before="60" w:after="6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0.1</w:t>
            </w:r>
          </w:p>
        </w:tc>
        <w:tc>
          <w:tcPr>
            <w:tcW w:w="1134" w:type="dxa"/>
            <w:vAlign w:val="center"/>
          </w:tcPr>
          <w:p w:rsidR="002A181F" w:rsidRDefault="00CF5E0C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ACJ</w:t>
            </w:r>
          </w:p>
        </w:tc>
        <w:tc>
          <w:tcPr>
            <w:tcW w:w="628" w:type="dxa"/>
            <w:vAlign w:val="center"/>
          </w:tcPr>
          <w:p w:rsidR="002A181F" w:rsidRDefault="002A181F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A181F" w:rsidRDefault="00593E83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09</w:t>
            </w:r>
            <w:r w:rsidR="00CF5E0C">
              <w:rPr>
                <w:rFonts w:cs="Arial"/>
                <w:szCs w:val="24"/>
                <w:lang w:val="en-US"/>
              </w:rPr>
              <w:t>.10</w:t>
            </w:r>
          </w:p>
        </w:tc>
        <w:tc>
          <w:tcPr>
            <w:tcW w:w="1641" w:type="dxa"/>
            <w:vAlign w:val="center"/>
          </w:tcPr>
          <w:p w:rsidR="002A181F" w:rsidRDefault="005754C2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in progress</w:t>
            </w:r>
          </w:p>
        </w:tc>
        <w:tc>
          <w:tcPr>
            <w:tcW w:w="3548" w:type="dxa"/>
            <w:vAlign w:val="center"/>
          </w:tcPr>
          <w:p w:rsidR="002A181F" w:rsidRDefault="005754C2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Creation</w:t>
            </w:r>
          </w:p>
        </w:tc>
      </w:tr>
      <w:tr w:rsidR="002A181F" w:rsidTr="002A181F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2A181F" w:rsidRDefault="002A181F">
            <w:pPr>
              <w:spacing w:before="60" w:after="60"/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134" w:type="dxa"/>
            <w:vAlign w:val="center"/>
          </w:tcPr>
          <w:p w:rsidR="002A181F" w:rsidRDefault="002A181F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628" w:type="dxa"/>
            <w:vAlign w:val="center"/>
          </w:tcPr>
          <w:p w:rsidR="002A181F" w:rsidRDefault="002A181F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2A181F" w:rsidRDefault="002A181F">
            <w:pPr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641" w:type="dxa"/>
            <w:vAlign w:val="center"/>
          </w:tcPr>
          <w:p w:rsidR="002A181F" w:rsidRDefault="002A181F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  <w:tc>
          <w:tcPr>
            <w:tcW w:w="3548" w:type="dxa"/>
            <w:vAlign w:val="center"/>
          </w:tcPr>
          <w:p w:rsidR="002A181F" w:rsidRDefault="002A181F">
            <w:pPr>
              <w:spacing w:before="60" w:after="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  <w:lang w:val="en-US"/>
              </w:rPr>
            </w:pPr>
          </w:p>
        </w:tc>
      </w:tr>
    </w:tbl>
    <w:p w:rsidR="002A181F" w:rsidRDefault="002A181F">
      <w:pPr>
        <w:rPr>
          <w:rFonts w:cs="Arial"/>
          <w:lang w:val="en-US"/>
        </w:rPr>
      </w:pPr>
    </w:p>
    <w:p w:rsidR="002A181F" w:rsidRDefault="005754C2">
      <w:pPr>
        <w:pStyle w:val="Heading1"/>
        <w:rPr>
          <w:rFonts w:cs="Arial"/>
          <w:lang w:val="en-US"/>
        </w:rPr>
      </w:pPr>
      <w:bookmarkStart w:id="2" w:name="_Toc483300111"/>
      <w:r>
        <w:rPr>
          <w:rFonts w:cs="Arial"/>
          <w:lang w:val="en-US"/>
        </w:rPr>
        <w:t>Table of Contents</w:t>
      </w:r>
      <w:bookmarkEnd w:id="2"/>
    </w:p>
    <w:p w:rsidR="002A181F" w:rsidRDefault="005754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Fonts w:cs="Arial"/>
          <w:lang w:val="en-US"/>
        </w:rPr>
        <w:fldChar w:fldCharType="begin"/>
      </w:r>
      <w:r>
        <w:rPr>
          <w:rFonts w:cs="Arial"/>
          <w:lang w:val="en-US"/>
        </w:rPr>
        <w:instrText xml:space="preserve"> TOC \o "1-3" </w:instrText>
      </w:r>
      <w:r>
        <w:rPr>
          <w:rFonts w:cs="Arial"/>
          <w:lang w:val="en-US"/>
        </w:rPr>
        <w:fldChar w:fldCharType="separate"/>
      </w:r>
      <w:r>
        <w:rPr>
          <w:rFonts w:cs="Arial"/>
          <w:lang w:val="en-GB"/>
        </w:rPr>
        <w:t>0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rPr>
          <w:rFonts w:cs="Arial"/>
          <w:lang w:val="en-US"/>
        </w:rPr>
        <w:t>Table of Contents</w:t>
      </w:r>
      <w:r>
        <w:tab/>
      </w:r>
      <w:r>
        <w:fldChar w:fldCharType="begin"/>
      </w:r>
      <w:r>
        <w:instrText xml:space="preserve"> PAGEREF _Toc483300111 \h </w:instrText>
      </w:r>
      <w:r>
        <w:fldChar w:fldCharType="separate"/>
      </w:r>
      <w:r>
        <w:t>2</w:t>
      </w:r>
      <w:r>
        <w:fldChar w:fldCharType="end"/>
      </w:r>
    </w:p>
    <w:p w:rsidR="002A181F" w:rsidRDefault="005754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Fonts w:cs="Arial"/>
          <w:lang w:val="en-GB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rPr>
          <w:lang w:val="en-GB"/>
        </w:rPr>
        <w:t>General Purpose</w:t>
      </w:r>
      <w:r>
        <w:tab/>
      </w:r>
      <w:r>
        <w:fldChar w:fldCharType="begin"/>
      </w:r>
      <w:r>
        <w:instrText xml:space="preserve"> PAGEREF _Toc483300112 \h </w:instrText>
      </w:r>
      <w:r>
        <w:fldChar w:fldCharType="separate"/>
      </w:r>
      <w:r>
        <w:t>4</w:t>
      </w:r>
      <w:r>
        <w:fldChar w:fldCharType="end"/>
      </w:r>
    </w:p>
    <w:p w:rsidR="002A181F" w:rsidRDefault="005754C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val="en-GB"/>
        </w:rP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en-GB"/>
        </w:rPr>
        <w:t>Mandatory Criteria</w:t>
      </w:r>
      <w:r>
        <w:tab/>
      </w:r>
      <w:r>
        <w:fldChar w:fldCharType="begin"/>
      </w:r>
      <w:r>
        <w:instrText xml:space="preserve"> PAGEREF _Toc483300113 \h </w:instrText>
      </w:r>
      <w:r>
        <w:fldChar w:fldCharType="separate"/>
      </w:r>
      <w:r>
        <w:t>4</w:t>
      </w:r>
      <w:r>
        <w:fldChar w:fldCharType="end"/>
      </w:r>
    </w:p>
    <w:p w:rsidR="002A181F" w:rsidRDefault="005754C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val="en-GB"/>
        </w:rP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en-GB"/>
        </w:rPr>
        <w:t>Optional Criteria</w:t>
      </w:r>
      <w:r>
        <w:tab/>
      </w:r>
      <w:r>
        <w:fldChar w:fldCharType="begin"/>
      </w:r>
      <w:r>
        <w:instrText xml:space="preserve"> PAGEREF _Toc483300114 \h </w:instrText>
      </w:r>
      <w:r>
        <w:fldChar w:fldCharType="separate"/>
      </w:r>
      <w:r>
        <w:t>4</w:t>
      </w:r>
      <w:r>
        <w:fldChar w:fldCharType="end"/>
      </w:r>
    </w:p>
    <w:p w:rsidR="002A181F" w:rsidRDefault="005754C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val="en-GB"/>
        </w:rP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en-GB"/>
        </w:rPr>
        <w:t>Demarcation Criteria</w:t>
      </w:r>
      <w:r>
        <w:tab/>
      </w:r>
      <w:r>
        <w:fldChar w:fldCharType="begin"/>
      </w:r>
      <w:r>
        <w:instrText xml:space="preserve"> PAGEREF _Toc483300115 \h </w:instrText>
      </w:r>
      <w:r>
        <w:fldChar w:fldCharType="separate"/>
      </w:r>
      <w:r>
        <w:t>4</w:t>
      </w:r>
      <w:r>
        <w:fldChar w:fldCharType="end"/>
      </w:r>
    </w:p>
    <w:p w:rsidR="002A181F" w:rsidRDefault="005754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Fonts w:cs="Arial"/>
          <w:lang w:val="en-GB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rPr>
          <w:lang w:val="en-GB"/>
        </w:rPr>
        <w:t>Operational Area</w:t>
      </w:r>
      <w:r>
        <w:tab/>
      </w:r>
      <w:r>
        <w:fldChar w:fldCharType="begin"/>
      </w:r>
      <w:r>
        <w:instrText xml:space="preserve"> PAGEREF _Toc483300116 \h </w:instrText>
      </w:r>
      <w:r>
        <w:fldChar w:fldCharType="separate"/>
      </w:r>
      <w:r>
        <w:t>4</w:t>
      </w:r>
      <w:r>
        <w:fldChar w:fldCharType="end"/>
      </w:r>
    </w:p>
    <w:p w:rsidR="002A181F" w:rsidRDefault="005754C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val="en-GB"/>
        </w:rPr>
        <w:t>2.1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en-GB"/>
        </w:rPr>
        <w:t>Areas of Application</w:t>
      </w:r>
      <w:r>
        <w:tab/>
      </w:r>
      <w:r>
        <w:fldChar w:fldCharType="begin"/>
      </w:r>
      <w:r>
        <w:instrText xml:space="preserve"> PAGEREF _Toc483300117 \h </w:instrText>
      </w:r>
      <w:r>
        <w:fldChar w:fldCharType="separate"/>
      </w:r>
      <w:r>
        <w:t>4</w:t>
      </w:r>
      <w:r>
        <w:fldChar w:fldCharType="end"/>
      </w:r>
    </w:p>
    <w:p w:rsidR="002A181F" w:rsidRDefault="005754C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val="en-GB"/>
        </w:rPr>
        <w:t>2.2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en-GB"/>
        </w:rPr>
        <w:t>User Group</w:t>
      </w:r>
      <w:r>
        <w:tab/>
      </w:r>
      <w:r>
        <w:fldChar w:fldCharType="begin"/>
      </w:r>
      <w:r>
        <w:instrText xml:space="preserve"> PAGEREF _Toc483300118 \h </w:instrText>
      </w:r>
      <w:r>
        <w:fldChar w:fldCharType="separate"/>
      </w:r>
      <w:r>
        <w:t>4</w:t>
      </w:r>
      <w:r>
        <w:fldChar w:fldCharType="end"/>
      </w:r>
    </w:p>
    <w:p w:rsidR="002A181F" w:rsidRDefault="005754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Fonts w:cs="Arial"/>
          <w:lang w:val="en-GB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rPr>
          <w:rFonts w:cs="Arial"/>
          <w:lang w:val="en-GB"/>
        </w:rPr>
        <w:t>Requirements to the Conception</w:t>
      </w:r>
      <w:r>
        <w:tab/>
      </w:r>
      <w:r>
        <w:fldChar w:fldCharType="begin"/>
      </w:r>
      <w:r>
        <w:instrText xml:space="preserve"> PAGEREF _Toc483300119 \h </w:instrText>
      </w:r>
      <w:r>
        <w:fldChar w:fldCharType="separate"/>
      </w:r>
      <w:r>
        <w:t>4</w:t>
      </w:r>
      <w:r>
        <w:fldChar w:fldCharType="end"/>
      </w:r>
    </w:p>
    <w:p w:rsidR="002A181F" w:rsidRDefault="005754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Fonts w:cs="Arial"/>
          <w:lang w:val="en-GB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rPr>
          <w:lang w:val="en-GB"/>
        </w:rPr>
        <w:t>Quality Requirements</w:t>
      </w:r>
      <w:r>
        <w:tab/>
      </w:r>
      <w:r>
        <w:fldChar w:fldCharType="begin"/>
      </w:r>
      <w:r>
        <w:instrText xml:space="preserve"> PAGEREF _Toc483300120 \h </w:instrText>
      </w:r>
      <w:r>
        <w:fldChar w:fldCharType="separate"/>
      </w:r>
      <w:r>
        <w:t>4</w:t>
      </w:r>
      <w:r>
        <w:fldChar w:fldCharType="end"/>
      </w:r>
    </w:p>
    <w:p w:rsidR="002A181F" w:rsidRDefault="005754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Fonts w:cs="Arial"/>
          <w:lang w:val="en-GB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rPr>
          <w:lang w:val="en-GB"/>
        </w:rPr>
        <w:t>Execution</w:t>
      </w:r>
      <w:r>
        <w:tab/>
      </w:r>
      <w:r>
        <w:fldChar w:fldCharType="begin"/>
      </w:r>
      <w:r>
        <w:instrText xml:space="preserve"> PAGEREF _Toc483300121 \h </w:instrText>
      </w:r>
      <w:r>
        <w:fldChar w:fldCharType="separate"/>
      </w:r>
      <w:r>
        <w:t>5</w:t>
      </w:r>
      <w:r>
        <w:fldChar w:fldCharType="end"/>
      </w:r>
    </w:p>
    <w:p w:rsidR="002A181F" w:rsidRDefault="005754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Fonts w:cs="Arial"/>
          <w:lang w:val="en-GB"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98265B">
        <w:t>Prototype</w:t>
      </w:r>
      <w:r>
        <w:tab/>
      </w:r>
      <w:r>
        <w:fldChar w:fldCharType="begin"/>
      </w:r>
      <w:r>
        <w:instrText xml:space="preserve"> PAGEREF _Toc483300122 \h </w:instrText>
      </w:r>
      <w:r>
        <w:fldChar w:fldCharType="separate"/>
      </w:r>
      <w:r>
        <w:t>5</w:t>
      </w:r>
      <w:r>
        <w:fldChar w:fldCharType="end"/>
      </w:r>
    </w:p>
    <w:p w:rsidR="002A181F" w:rsidRDefault="005754C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val="en-GB"/>
        </w:rPr>
        <w:t>6.1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en-GB"/>
        </w:rPr>
        <w:t>Environment</w:t>
      </w:r>
      <w:r>
        <w:tab/>
      </w:r>
      <w:r>
        <w:fldChar w:fldCharType="begin"/>
      </w:r>
      <w:r>
        <w:instrText xml:space="preserve"> PAGEREF _Toc483300123 \h </w:instrText>
      </w:r>
      <w:r>
        <w:fldChar w:fldCharType="separate"/>
      </w:r>
      <w:r>
        <w:t>6</w:t>
      </w:r>
      <w:r>
        <w:fldChar w:fldCharType="end"/>
      </w:r>
    </w:p>
    <w:p w:rsidR="002A181F" w:rsidRDefault="005754C2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val="en-GB"/>
        </w:rPr>
        <w:t>6.1.1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en-GB"/>
        </w:rPr>
        <w:t>Software</w:t>
      </w:r>
      <w:r>
        <w:tab/>
      </w:r>
      <w:r>
        <w:fldChar w:fldCharType="begin"/>
      </w:r>
      <w:r>
        <w:instrText xml:space="preserve"> PAGEREF _Toc483300124 \h </w:instrText>
      </w:r>
      <w:r>
        <w:fldChar w:fldCharType="separate"/>
      </w:r>
      <w:r>
        <w:t>6</w:t>
      </w:r>
      <w:r>
        <w:fldChar w:fldCharType="end"/>
      </w:r>
    </w:p>
    <w:p w:rsidR="002A181F" w:rsidRDefault="005754C2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val="en-GB"/>
        </w:rPr>
        <w:t>6.1.2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en-GB"/>
        </w:rPr>
        <w:t>Hardware</w:t>
      </w:r>
      <w:r>
        <w:tab/>
      </w:r>
      <w:r>
        <w:fldChar w:fldCharType="begin"/>
      </w:r>
      <w:r>
        <w:instrText xml:space="preserve"> PAGEREF _Toc483300125 \h </w:instrText>
      </w:r>
      <w:r>
        <w:fldChar w:fldCharType="separate"/>
      </w:r>
      <w:r>
        <w:t>6</w:t>
      </w:r>
      <w:r>
        <w:fldChar w:fldCharType="end"/>
      </w:r>
    </w:p>
    <w:p w:rsidR="002A181F" w:rsidRDefault="005754C2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rPr>
          <w:lang w:val="en-GB"/>
        </w:rPr>
        <w:t>6.1.3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rPr>
          <w:lang w:val="en-GB"/>
        </w:rPr>
        <w:t>System Interfaces</w:t>
      </w:r>
      <w:r>
        <w:tab/>
      </w:r>
      <w:r>
        <w:fldChar w:fldCharType="begin"/>
      </w:r>
      <w:r>
        <w:instrText xml:space="preserve"> PAGEREF _Toc483300126 \h </w:instrText>
      </w:r>
      <w:r>
        <w:fldChar w:fldCharType="separate"/>
      </w:r>
      <w:r>
        <w:t>6</w:t>
      </w:r>
      <w:r>
        <w:fldChar w:fldCharType="end"/>
      </w:r>
    </w:p>
    <w:p w:rsidR="002A181F" w:rsidRDefault="005754C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lang w:val="en-GB"/>
        </w:rPr>
        <w:t>6.2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lang w:val="en-GB"/>
        </w:rPr>
        <w:t>Quality Requirements for the Prototype</w:t>
      </w:r>
      <w:r>
        <w:rPr>
          <w:lang w:val="en-US"/>
        </w:rPr>
        <w:tab/>
      </w:r>
      <w:r>
        <w:fldChar w:fldCharType="begin"/>
      </w:r>
      <w:r>
        <w:rPr>
          <w:lang w:val="en-US"/>
        </w:rPr>
        <w:instrText xml:space="preserve"> PAGEREF _Toc483300127 \h </w:instrText>
      </w:r>
      <w:r>
        <w:fldChar w:fldCharType="separate"/>
      </w:r>
      <w:r>
        <w:rPr>
          <w:lang w:val="en-US"/>
        </w:rPr>
        <w:t>6</w:t>
      </w:r>
      <w:r>
        <w:fldChar w:fldCharType="end"/>
      </w:r>
    </w:p>
    <w:p w:rsidR="002A181F" w:rsidRDefault="005754C2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lang w:val="en-GB"/>
        </w:rPr>
        <w:t>6.3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lang w:val="en-GB"/>
        </w:rPr>
        <w:t>Development Environment</w:t>
      </w:r>
      <w:r>
        <w:rPr>
          <w:lang w:val="en-US"/>
        </w:rPr>
        <w:tab/>
      </w:r>
      <w:r>
        <w:fldChar w:fldCharType="begin"/>
      </w:r>
      <w:r>
        <w:rPr>
          <w:lang w:val="en-US"/>
        </w:rPr>
        <w:instrText xml:space="preserve"> PAGEREF _Toc483300128 \h </w:instrText>
      </w:r>
      <w:r>
        <w:fldChar w:fldCharType="separate"/>
      </w:r>
      <w:r>
        <w:rPr>
          <w:lang w:val="en-US"/>
        </w:rPr>
        <w:t>7</w:t>
      </w:r>
      <w:r>
        <w:fldChar w:fldCharType="end"/>
      </w:r>
    </w:p>
    <w:p w:rsidR="002A181F" w:rsidRDefault="005754C2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lang w:val="en-GB"/>
        </w:rPr>
        <w:t>6.3.1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lang w:val="en-GB"/>
        </w:rPr>
        <w:t>Software</w:t>
      </w:r>
      <w:r>
        <w:rPr>
          <w:lang w:val="en-US"/>
        </w:rPr>
        <w:tab/>
      </w:r>
      <w:r>
        <w:fldChar w:fldCharType="begin"/>
      </w:r>
      <w:r>
        <w:rPr>
          <w:lang w:val="en-US"/>
        </w:rPr>
        <w:instrText xml:space="preserve"> PAGEREF _Toc483300129 \h </w:instrText>
      </w:r>
      <w:r>
        <w:fldChar w:fldCharType="separate"/>
      </w:r>
      <w:r>
        <w:rPr>
          <w:lang w:val="en-US"/>
        </w:rPr>
        <w:t>7</w:t>
      </w:r>
      <w:r>
        <w:fldChar w:fldCharType="end"/>
      </w:r>
    </w:p>
    <w:p w:rsidR="002A181F" w:rsidRDefault="005754C2">
      <w:pPr>
        <w:pStyle w:val="TOC3"/>
        <w:tabs>
          <w:tab w:val="left" w:pos="1320"/>
          <w:tab w:val="right" w:leader="dot" w:pos="9061"/>
        </w:tabs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>
        <w:rPr>
          <w:lang w:val="en-GB"/>
        </w:rPr>
        <w:t>6.3.2</w:t>
      </w:r>
      <w:r>
        <w:rPr>
          <w:rFonts w:asciiTheme="minorHAnsi" w:eastAsiaTheme="minorEastAsia" w:hAnsiTheme="minorHAnsi" w:cstheme="minorBidi"/>
          <w:sz w:val="22"/>
          <w:szCs w:val="22"/>
          <w:lang w:val="en-US"/>
        </w:rPr>
        <w:tab/>
      </w:r>
      <w:r>
        <w:rPr>
          <w:lang w:val="en-GB"/>
        </w:rPr>
        <w:t>Hardware</w:t>
      </w:r>
      <w:r>
        <w:rPr>
          <w:lang w:val="en-US"/>
        </w:rPr>
        <w:tab/>
      </w:r>
      <w:r>
        <w:fldChar w:fldCharType="begin"/>
      </w:r>
      <w:r>
        <w:rPr>
          <w:lang w:val="en-US"/>
        </w:rPr>
        <w:instrText xml:space="preserve"> PAGEREF _Toc483300130 \h </w:instrText>
      </w:r>
      <w:r>
        <w:fldChar w:fldCharType="separate"/>
      </w:r>
      <w:r>
        <w:rPr>
          <w:lang w:val="en-US"/>
        </w:rPr>
        <w:t>7</w:t>
      </w:r>
      <w:r>
        <w:fldChar w:fldCharType="end"/>
      </w:r>
    </w:p>
    <w:p w:rsidR="002A181F" w:rsidRDefault="005754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</w:pPr>
      <w:r>
        <w:rPr>
          <w:rFonts w:cs="Arial"/>
          <w:lang w:val="en-GB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en-US"/>
        </w:rPr>
        <w:tab/>
      </w:r>
      <w:r>
        <w:rPr>
          <w:lang w:val="en-GB"/>
        </w:rPr>
        <w:t>Global Evaluation Methods</w:t>
      </w:r>
      <w:r>
        <w:rPr>
          <w:lang w:val="en-US"/>
        </w:rPr>
        <w:tab/>
      </w:r>
      <w:r>
        <w:fldChar w:fldCharType="begin"/>
      </w:r>
      <w:r>
        <w:rPr>
          <w:lang w:val="en-US"/>
        </w:rPr>
        <w:instrText xml:space="preserve"> PAGEREF _Toc483300131 \h </w:instrText>
      </w:r>
      <w:r>
        <w:fldChar w:fldCharType="separate"/>
      </w:r>
      <w:r>
        <w:rPr>
          <w:lang w:val="en-US"/>
        </w:rPr>
        <w:t>7</w:t>
      </w:r>
      <w:r>
        <w:fldChar w:fldCharType="end"/>
      </w:r>
    </w:p>
    <w:p w:rsidR="002A181F" w:rsidRDefault="005754C2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Fonts w:cs="Arial"/>
          <w:lang w:val="en-GB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rPr>
          <w:lang w:val="en-GB"/>
        </w:rPr>
        <w:t>Additions</w:t>
      </w:r>
      <w:r>
        <w:tab/>
      </w:r>
      <w:r>
        <w:fldChar w:fldCharType="begin"/>
      </w:r>
      <w:r>
        <w:instrText xml:space="preserve"> PAGEREF _Toc483300132 \h </w:instrText>
      </w:r>
      <w:r>
        <w:fldChar w:fldCharType="separate"/>
      </w:r>
      <w:r>
        <w:t>7</w:t>
      </w:r>
      <w:r>
        <w:fldChar w:fldCharType="end"/>
      </w:r>
    </w:p>
    <w:p w:rsidR="002A181F" w:rsidRDefault="005754C2">
      <w:pPr>
        <w:rPr>
          <w:rFonts w:cs="Arial"/>
          <w:lang w:val="en-US"/>
        </w:rPr>
      </w:pPr>
      <w:r>
        <w:rPr>
          <w:rFonts w:cs="Arial"/>
          <w:lang w:val="en-US"/>
        </w:rPr>
        <w:fldChar w:fldCharType="end"/>
      </w:r>
    </w:p>
    <w:p w:rsidR="00C47E93" w:rsidRDefault="005754C2" w:rsidP="00C47E93">
      <w:pPr>
        <w:pStyle w:val="Heading1"/>
        <w:rPr>
          <w:lang w:val="en-GB"/>
        </w:rPr>
      </w:pPr>
      <w:r>
        <w:rPr>
          <w:rFonts w:cs="Arial"/>
          <w:lang w:val="en-US"/>
        </w:rPr>
        <w:br w:type="page" w:clear="all"/>
      </w:r>
      <w:bookmarkStart w:id="3" w:name="_Toc49049347"/>
      <w:bookmarkStart w:id="4" w:name="_Toc489945126"/>
      <w:bookmarkStart w:id="5" w:name="_Toc438457265"/>
      <w:bookmarkStart w:id="6" w:name="_Toc483300112"/>
      <w:r>
        <w:rPr>
          <w:lang w:val="en-GB"/>
        </w:rPr>
        <w:lastRenderedPageBreak/>
        <w:t>General Purpose</w:t>
      </w:r>
      <w:bookmarkEnd w:id="3"/>
      <w:bookmarkEnd w:id="4"/>
      <w:bookmarkEnd w:id="5"/>
      <w:bookmarkEnd w:id="6"/>
    </w:p>
    <w:p w:rsidR="00C47E93" w:rsidRPr="00C47E93" w:rsidRDefault="00C55F27" w:rsidP="00C47E93">
      <w:pPr>
        <w:rPr>
          <w:lang w:val="en-GB"/>
        </w:rPr>
      </w:pPr>
      <w:r>
        <w:rPr>
          <w:lang w:val="en-GB"/>
        </w:rPr>
        <w:t>Model-based</w:t>
      </w:r>
      <w:r w:rsidR="00C47E93">
        <w:rPr>
          <w:lang w:val="en-GB"/>
        </w:rPr>
        <w:t xml:space="preserve"> systems engineering</w:t>
      </w:r>
      <w:r w:rsidR="00D61AC4">
        <w:rPr>
          <w:lang w:val="en-GB"/>
        </w:rPr>
        <w:t xml:space="preserve"> (MBSE)</w:t>
      </w:r>
      <w:r w:rsidR="00C47E93">
        <w:rPr>
          <w:lang w:val="en-GB"/>
        </w:rPr>
        <w:t xml:space="preserve"> is </w:t>
      </w:r>
      <w:r w:rsidR="005B0A38">
        <w:rPr>
          <w:lang w:val="en-GB"/>
        </w:rPr>
        <w:t xml:space="preserve">a method </w:t>
      </w:r>
      <w:r w:rsidR="00C47E93">
        <w:rPr>
          <w:lang w:val="en-GB"/>
        </w:rPr>
        <w:t xml:space="preserve">used to model and </w:t>
      </w:r>
      <w:proofErr w:type="spellStart"/>
      <w:r>
        <w:rPr>
          <w:lang w:val="en-GB"/>
        </w:rPr>
        <w:t>analyze</w:t>
      </w:r>
      <w:proofErr w:type="spellEnd"/>
      <w:r w:rsidR="00C47E93">
        <w:rPr>
          <w:lang w:val="en-GB"/>
        </w:rPr>
        <w:t xml:space="preserve"> a system for its capabilities and limitations before its actual implementation</w:t>
      </w:r>
      <w:r w:rsidR="005B0A38">
        <w:rPr>
          <w:lang w:val="en-GB"/>
        </w:rPr>
        <w:t xml:space="preserve"> in the real world</w:t>
      </w:r>
      <w:r w:rsidR="00C47E93">
        <w:rPr>
          <w:lang w:val="en-GB"/>
        </w:rPr>
        <w:t>. Often, the performance features of the system</w:t>
      </w:r>
      <w:r w:rsidR="005B0A38">
        <w:rPr>
          <w:lang w:val="en-GB"/>
        </w:rPr>
        <w:t xml:space="preserve"> compete with each other to take control over its state and affect its safety. </w:t>
      </w:r>
      <w:r w:rsidR="00652DED">
        <w:rPr>
          <w:lang w:val="en-GB"/>
        </w:rPr>
        <w:t>The</w:t>
      </w:r>
      <w:r w:rsidR="005B0A38">
        <w:rPr>
          <w:lang w:val="en-GB"/>
        </w:rPr>
        <w:t xml:space="preserve"> Deep </w:t>
      </w:r>
      <w:r>
        <w:rPr>
          <w:lang w:val="en-GB"/>
        </w:rPr>
        <w:t>Learning-based</w:t>
      </w:r>
      <w:r w:rsidR="005B0A38">
        <w:rPr>
          <w:lang w:val="en-GB"/>
        </w:rPr>
        <w:t xml:space="preserve"> Adversarial </w:t>
      </w:r>
      <w:r>
        <w:rPr>
          <w:lang w:val="en-GB"/>
        </w:rPr>
        <w:t>Multi-Agent</w:t>
      </w:r>
      <w:r w:rsidR="005B0A38">
        <w:rPr>
          <w:lang w:val="en-GB"/>
        </w:rPr>
        <w:t xml:space="preserve"> Reinforcement Learning </w:t>
      </w:r>
      <w:r w:rsidR="00652DED" w:rsidRPr="002441D5">
        <w:rPr>
          <w:rFonts w:cs="Arial"/>
          <w:lang w:val="en-GB"/>
        </w:rPr>
        <w:t>(</w:t>
      </w:r>
      <w:proofErr w:type="spellStart"/>
      <w:r w:rsidR="00652DED">
        <w:rPr>
          <w:rFonts w:cs="Arial"/>
          <w:lang w:val="en-GB"/>
        </w:rPr>
        <w:t>Adv</w:t>
      </w:r>
      <w:proofErr w:type="spellEnd"/>
      <w:r w:rsidR="00652DED">
        <w:rPr>
          <w:rFonts w:cs="Arial"/>
          <w:lang w:val="en-GB"/>
        </w:rPr>
        <w:t>-</w:t>
      </w:r>
      <w:r w:rsidR="00652DED" w:rsidRPr="002441D5">
        <w:rPr>
          <w:rFonts w:cs="Arial"/>
          <w:lang w:val="en-GB"/>
        </w:rPr>
        <w:t>MARL)</w:t>
      </w:r>
      <w:r w:rsidR="00652DED">
        <w:rPr>
          <w:rFonts w:cs="Arial"/>
          <w:lang w:val="en-GB"/>
        </w:rPr>
        <w:t xml:space="preserve"> </w:t>
      </w:r>
      <w:r w:rsidR="00652DED">
        <w:rPr>
          <w:lang w:val="en-GB"/>
        </w:rPr>
        <w:t xml:space="preserve">can be </w:t>
      </w:r>
      <w:r>
        <w:rPr>
          <w:lang w:val="en-GB"/>
        </w:rPr>
        <w:t>used</w:t>
      </w:r>
      <w:r w:rsidR="00652DED">
        <w:rPr>
          <w:lang w:val="en-GB"/>
        </w:rPr>
        <w:t xml:space="preserve"> to decide on the optimum model in this scenario. Here, the Dynamic Fault Trees (DFT) are made into a </w:t>
      </w:r>
      <w:r>
        <w:rPr>
          <w:lang w:val="en-GB"/>
        </w:rPr>
        <w:t>zero-sum</w:t>
      </w:r>
      <w:r w:rsidR="00652DED">
        <w:rPr>
          <w:lang w:val="en-GB"/>
        </w:rPr>
        <w:t xml:space="preserve"> game and </w:t>
      </w:r>
      <w:r w:rsidR="009A2C47">
        <w:rPr>
          <w:lang w:val="en-GB"/>
        </w:rPr>
        <w:t>it is evolved over time by taking in the lessons learned from the previous</w:t>
      </w:r>
      <w:r w:rsidR="00652DED">
        <w:rPr>
          <w:lang w:val="en-GB"/>
        </w:rPr>
        <w:t xml:space="preserve"> </w:t>
      </w:r>
      <w:r w:rsidR="009A2C47">
        <w:rPr>
          <w:lang w:val="en-GB"/>
        </w:rPr>
        <w:t>versions.</w:t>
      </w:r>
    </w:p>
    <w:p w:rsidR="00AC2537" w:rsidRDefault="005754C2" w:rsidP="00AC2537">
      <w:pPr>
        <w:pStyle w:val="Heading2"/>
        <w:rPr>
          <w:lang w:val="en-GB"/>
        </w:rPr>
      </w:pPr>
      <w:bookmarkStart w:id="7" w:name="_Toc49049348"/>
      <w:bookmarkStart w:id="8" w:name="_Toc489945127"/>
      <w:bookmarkStart w:id="9" w:name="_Toc438457266"/>
      <w:bookmarkStart w:id="10" w:name="_Toc483300113"/>
      <w:r>
        <w:rPr>
          <w:lang w:val="en-GB"/>
        </w:rPr>
        <w:t>Mandatory Criteria</w:t>
      </w:r>
      <w:bookmarkEnd w:id="7"/>
      <w:bookmarkEnd w:id="8"/>
      <w:bookmarkEnd w:id="9"/>
      <w:bookmarkEnd w:id="10"/>
    </w:p>
    <w:p w:rsidR="009A2C47" w:rsidRDefault="009A2C47" w:rsidP="009A2C4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The methodology must not compromise the safety of the systems involved.</w:t>
      </w:r>
    </w:p>
    <w:p w:rsidR="009A2C47" w:rsidRDefault="009A2C47" w:rsidP="009A2C4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The methodology must be scalable to handle </w:t>
      </w:r>
      <w:r w:rsidR="00C55F27">
        <w:rPr>
          <w:lang w:val="en-GB"/>
        </w:rPr>
        <w:t xml:space="preserve">a </w:t>
      </w:r>
      <w:r>
        <w:rPr>
          <w:lang w:val="en-GB"/>
        </w:rPr>
        <w:t>large number of agents and complex systems.</w:t>
      </w:r>
    </w:p>
    <w:p w:rsidR="009A2C47" w:rsidRPr="009A2C47" w:rsidRDefault="009A2C47" w:rsidP="009A2C4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It should achieve a minimum level of performance </w:t>
      </w:r>
      <w:r w:rsidR="00CB5588">
        <w:rPr>
          <w:lang w:val="en-GB"/>
        </w:rPr>
        <w:t>improvement over an existing approach.</w:t>
      </w:r>
      <w:r>
        <w:rPr>
          <w:lang w:val="en-GB"/>
        </w:rPr>
        <w:t xml:space="preserve"> </w:t>
      </w:r>
    </w:p>
    <w:p w:rsidR="002A181F" w:rsidRDefault="005754C2">
      <w:pPr>
        <w:pStyle w:val="Heading2"/>
        <w:rPr>
          <w:lang w:val="en-GB"/>
        </w:rPr>
      </w:pPr>
      <w:bookmarkStart w:id="11" w:name="_Toc49049349"/>
      <w:bookmarkStart w:id="12" w:name="_Toc489945128"/>
      <w:bookmarkStart w:id="13" w:name="_Toc438457267"/>
      <w:bookmarkStart w:id="14" w:name="_Toc483300114"/>
      <w:r>
        <w:rPr>
          <w:lang w:val="en-GB"/>
        </w:rPr>
        <w:t>Optional Criteria</w:t>
      </w:r>
      <w:bookmarkEnd w:id="11"/>
      <w:bookmarkEnd w:id="12"/>
      <w:bookmarkEnd w:id="13"/>
      <w:bookmarkEnd w:id="14"/>
    </w:p>
    <w:p w:rsidR="00CB5588" w:rsidRDefault="00CB5588" w:rsidP="00CB5588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It should try to achieve the desired results with minimum computational resources.</w:t>
      </w:r>
    </w:p>
    <w:p w:rsidR="00CB5588" w:rsidRPr="00CB5588" w:rsidRDefault="00CB5588" w:rsidP="00CB5588">
      <w:pPr>
        <w:pStyle w:val="ListParagraph"/>
        <w:numPr>
          <w:ilvl w:val="0"/>
          <w:numId w:val="38"/>
        </w:numPr>
        <w:rPr>
          <w:lang w:val="en-GB"/>
        </w:rPr>
      </w:pPr>
      <w:r>
        <w:rPr>
          <w:lang w:val="en-GB"/>
        </w:rPr>
        <w:t>It should be compatible with different software environments.</w:t>
      </w:r>
    </w:p>
    <w:p w:rsidR="002A181F" w:rsidRDefault="005754C2">
      <w:pPr>
        <w:pStyle w:val="Heading2"/>
        <w:rPr>
          <w:lang w:val="en-GB"/>
        </w:rPr>
      </w:pPr>
      <w:bookmarkStart w:id="15" w:name="_Toc49049350"/>
      <w:bookmarkStart w:id="16" w:name="_Toc483300115"/>
      <w:r>
        <w:rPr>
          <w:lang w:val="en-GB"/>
        </w:rPr>
        <w:t>Demarcation Criteria</w:t>
      </w:r>
      <w:bookmarkEnd w:id="15"/>
      <w:bookmarkEnd w:id="16"/>
    </w:p>
    <w:p w:rsidR="00CB5588" w:rsidRPr="00CB5588" w:rsidRDefault="00CB5588" w:rsidP="00CB5588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 xml:space="preserve">The project must be completed within 6 months </w:t>
      </w:r>
      <w:r w:rsidR="00C55F27">
        <w:rPr>
          <w:lang w:val="en-GB"/>
        </w:rPr>
        <w:t>of</w:t>
      </w:r>
      <w:r>
        <w:rPr>
          <w:lang w:val="en-GB"/>
        </w:rPr>
        <w:t xml:space="preserve"> its commencing.</w:t>
      </w:r>
    </w:p>
    <w:p w:rsidR="002A181F" w:rsidRDefault="005754C2">
      <w:pPr>
        <w:pStyle w:val="Heading1"/>
        <w:rPr>
          <w:lang w:val="en-GB"/>
        </w:rPr>
      </w:pPr>
      <w:bookmarkStart w:id="17" w:name="_Toc49049351"/>
      <w:bookmarkStart w:id="18" w:name="_Toc489945129"/>
      <w:bookmarkStart w:id="19" w:name="_Toc483300116"/>
      <w:r>
        <w:rPr>
          <w:lang w:val="en-GB"/>
        </w:rPr>
        <w:t>Operational Area</w:t>
      </w:r>
      <w:bookmarkEnd w:id="17"/>
      <w:bookmarkEnd w:id="18"/>
      <w:bookmarkEnd w:id="19"/>
    </w:p>
    <w:p w:rsidR="002A181F" w:rsidRDefault="005754C2">
      <w:pPr>
        <w:pStyle w:val="Heading2"/>
        <w:rPr>
          <w:lang w:val="en-GB"/>
        </w:rPr>
      </w:pPr>
      <w:bookmarkStart w:id="20" w:name="_Toc49049352"/>
      <w:bookmarkStart w:id="21" w:name="_Toc489945130"/>
      <w:bookmarkStart w:id="22" w:name="_Toc483300117"/>
      <w:r>
        <w:rPr>
          <w:lang w:val="en-GB"/>
        </w:rPr>
        <w:t>Areas of Application</w:t>
      </w:r>
      <w:bookmarkEnd w:id="20"/>
      <w:bookmarkEnd w:id="21"/>
      <w:bookmarkEnd w:id="22"/>
    </w:p>
    <w:p w:rsidR="00D61AC4" w:rsidRPr="00D61AC4" w:rsidRDefault="00D61AC4" w:rsidP="00D61AC4">
      <w:pPr>
        <w:rPr>
          <w:lang w:val="en-GB"/>
        </w:rPr>
      </w:pPr>
      <w:r>
        <w:rPr>
          <w:lang w:val="en-GB"/>
        </w:rPr>
        <w:t xml:space="preserve">The primary area of application of this project is </w:t>
      </w:r>
      <w:r w:rsidR="00C55F27">
        <w:rPr>
          <w:lang w:val="en-GB"/>
        </w:rPr>
        <w:t>education</w:t>
      </w:r>
      <w:r>
        <w:rPr>
          <w:lang w:val="en-GB"/>
        </w:rPr>
        <w:t>. However, it may also be used in the current research work of my supervisor.</w:t>
      </w:r>
    </w:p>
    <w:p w:rsidR="002A181F" w:rsidRDefault="005754C2">
      <w:pPr>
        <w:pStyle w:val="Heading2"/>
        <w:rPr>
          <w:lang w:val="en-GB"/>
        </w:rPr>
      </w:pPr>
      <w:bookmarkStart w:id="23" w:name="_Toc49049353"/>
      <w:bookmarkStart w:id="24" w:name="_Toc489945131"/>
      <w:bookmarkStart w:id="25" w:name="_Toc483300118"/>
      <w:r>
        <w:rPr>
          <w:lang w:val="en-GB"/>
        </w:rPr>
        <w:t>User Group</w:t>
      </w:r>
      <w:bookmarkEnd w:id="23"/>
      <w:bookmarkEnd w:id="24"/>
      <w:bookmarkEnd w:id="25"/>
    </w:p>
    <w:p w:rsidR="00D61AC4" w:rsidRPr="00D61AC4" w:rsidRDefault="00D61AC4" w:rsidP="00D61AC4">
      <w:pPr>
        <w:rPr>
          <w:lang w:val="en-GB"/>
        </w:rPr>
      </w:pPr>
      <w:r>
        <w:rPr>
          <w:lang w:val="en-GB"/>
        </w:rPr>
        <w:t>Students and researchers of IAS.</w:t>
      </w:r>
    </w:p>
    <w:p w:rsidR="002A181F" w:rsidRPr="00D61AC4" w:rsidRDefault="005754C2" w:rsidP="00D61AC4">
      <w:pPr>
        <w:pStyle w:val="Heading1"/>
        <w:rPr>
          <w:rFonts w:cs="Arial"/>
          <w:lang w:val="en-GB"/>
        </w:rPr>
      </w:pPr>
      <w:bookmarkStart w:id="26" w:name="_Toc438457277"/>
      <w:bookmarkStart w:id="27" w:name="_Toc49049354"/>
      <w:bookmarkStart w:id="28" w:name="_Toc489945132"/>
      <w:bookmarkStart w:id="29" w:name="_Toc483300119"/>
      <w:r>
        <w:rPr>
          <w:rFonts w:cs="Arial"/>
          <w:lang w:val="en-GB"/>
        </w:rPr>
        <w:t>Requirements</w:t>
      </w:r>
      <w:bookmarkEnd w:id="26"/>
      <w:r>
        <w:rPr>
          <w:rFonts w:cs="Arial"/>
          <w:lang w:val="en-GB"/>
        </w:rPr>
        <w:t xml:space="preserve"> to the Conception</w:t>
      </w:r>
      <w:bookmarkEnd w:id="27"/>
      <w:bookmarkEnd w:id="28"/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98"/>
        <w:gridCol w:w="7973"/>
      </w:tblGrid>
      <w:tr w:rsidR="002A181F">
        <w:tc>
          <w:tcPr>
            <w:tcW w:w="1101" w:type="dxa"/>
          </w:tcPr>
          <w:p w:rsidR="002A181F" w:rsidRDefault="005754C2">
            <w:pPr>
              <w:pStyle w:val="Hngend"/>
              <w:ind w:left="0"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/CR10/</w:t>
            </w:r>
          </w:p>
        </w:tc>
        <w:tc>
          <w:tcPr>
            <w:tcW w:w="8110" w:type="dxa"/>
          </w:tcPr>
          <w:p w:rsidR="00025687" w:rsidRDefault="00D61AC4" w:rsidP="00C55F27">
            <w:pPr>
              <w:pStyle w:val="Hngend"/>
              <w:ind w:left="0"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It must include a literature survey on topics like MBSE, DFT, Game theory, </w:t>
            </w:r>
            <w:proofErr w:type="spellStart"/>
            <w:r>
              <w:rPr>
                <w:rFonts w:cs="Arial"/>
                <w:lang w:val="en-GB"/>
              </w:rPr>
              <w:t>Adv</w:t>
            </w:r>
            <w:proofErr w:type="spellEnd"/>
            <w:r>
              <w:rPr>
                <w:rFonts w:cs="Arial"/>
                <w:lang w:val="en-GB"/>
              </w:rPr>
              <w:t>-</w:t>
            </w:r>
            <w:r w:rsidRPr="002441D5">
              <w:rPr>
                <w:rFonts w:cs="Arial"/>
                <w:lang w:val="en-GB"/>
              </w:rPr>
              <w:t>MARL</w:t>
            </w:r>
            <w:r>
              <w:rPr>
                <w:rFonts w:cs="Arial"/>
                <w:lang w:val="en-GB"/>
              </w:rPr>
              <w:t>, Transfer Learning</w:t>
            </w:r>
          </w:p>
        </w:tc>
      </w:tr>
      <w:tr w:rsidR="002A181F">
        <w:tc>
          <w:tcPr>
            <w:tcW w:w="1101" w:type="dxa"/>
          </w:tcPr>
          <w:p w:rsidR="002A181F" w:rsidRDefault="005754C2">
            <w:pPr>
              <w:pStyle w:val="Hngend"/>
              <w:ind w:left="0"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/CR20/</w:t>
            </w:r>
          </w:p>
          <w:p w:rsidR="00025687" w:rsidRDefault="00025687" w:rsidP="00025687">
            <w:pPr>
              <w:pStyle w:val="Hngend"/>
              <w:ind w:left="0"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/CR21/</w:t>
            </w:r>
          </w:p>
          <w:p w:rsidR="00025687" w:rsidRDefault="00025687">
            <w:pPr>
              <w:pStyle w:val="Hngend"/>
              <w:ind w:left="0" w:firstLine="0"/>
              <w:rPr>
                <w:rFonts w:cs="Arial"/>
                <w:lang w:val="en-GB"/>
              </w:rPr>
            </w:pPr>
          </w:p>
          <w:p w:rsidR="00D61AC4" w:rsidRDefault="00025687">
            <w:pPr>
              <w:pStyle w:val="Hngend"/>
              <w:ind w:left="0"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/CR22/</w:t>
            </w:r>
          </w:p>
        </w:tc>
        <w:tc>
          <w:tcPr>
            <w:tcW w:w="8110" w:type="dxa"/>
          </w:tcPr>
          <w:p w:rsidR="00025687" w:rsidRDefault="00D61AC4">
            <w:pPr>
              <w:pStyle w:val="Hngend"/>
              <w:ind w:left="0"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Implementation to be done in Python</w:t>
            </w:r>
          </w:p>
          <w:p w:rsidR="00025687" w:rsidRDefault="00025687">
            <w:pPr>
              <w:pStyle w:val="Hngend"/>
              <w:ind w:left="0"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Must utilise </w:t>
            </w:r>
            <w:r w:rsidR="00C55F27">
              <w:rPr>
                <w:rFonts w:cs="Arial"/>
                <w:lang w:val="en-GB"/>
              </w:rPr>
              <w:t xml:space="preserve">the </w:t>
            </w:r>
            <w:proofErr w:type="spellStart"/>
            <w:r>
              <w:rPr>
                <w:rFonts w:cs="Arial"/>
                <w:lang w:val="en-GB"/>
              </w:rPr>
              <w:t>PettingZoo</w:t>
            </w:r>
            <w:proofErr w:type="spellEnd"/>
            <w:r>
              <w:rPr>
                <w:rFonts w:cs="Arial"/>
                <w:lang w:val="en-GB"/>
              </w:rPr>
              <w:t xml:space="preserve"> library for the implementation of the learning environment</w:t>
            </w:r>
          </w:p>
          <w:p w:rsidR="00025687" w:rsidRDefault="00025687">
            <w:pPr>
              <w:pStyle w:val="Hngend"/>
              <w:ind w:left="0" w:firstLine="0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The code must follow OOP concepts</w:t>
            </w:r>
          </w:p>
          <w:p w:rsidR="008D1F8D" w:rsidRDefault="008D1F8D">
            <w:pPr>
              <w:pStyle w:val="Hngend"/>
              <w:ind w:left="0" w:firstLine="0"/>
              <w:rPr>
                <w:rFonts w:cs="Arial"/>
                <w:lang w:val="en-GB"/>
              </w:rPr>
            </w:pPr>
          </w:p>
        </w:tc>
      </w:tr>
    </w:tbl>
    <w:p w:rsidR="00025687" w:rsidRDefault="00E569B4" w:rsidP="00025687">
      <w:pPr>
        <w:pStyle w:val="Hngend"/>
        <w:ind w:left="0" w:firstLine="0"/>
        <w:rPr>
          <w:rFonts w:ascii="Times New Roman" w:hAnsi="Times New Roman"/>
          <w:lang w:val="en-GB"/>
        </w:rPr>
      </w:pPr>
      <w:sdt>
        <w:sdtPr>
          <w:rPr>
            <w:rFonts w:ascii="Times New Roman" w:hAnsi="Times New Roman"/>
            <w:lang w:val="en-GB"/>
          </w:rPr>
          <w:id w:val="-2028019326"/>
          <w:citation/>
        </w:sdtPr>
        <w:sdtEndPr/>
        <w:sdtContent>
          <w:r w:rsidR="008D1F8D">
            <w:rPr>
              <w:rFonts w:ascii="Times New Roman" w:hAnsi="Times New Roman"/>
              <w:lang w:val="en-GB"/>
            </w:rPr>
            <w:fldChar w:fldCharType="begin"/>
          </w:r>
          <w:r w:rsidR="008D1F8D">
            <w:rPr>
              <w:rFonts w:ascii="Times New Roman" w:hAnsi="Times New Roman"/>
              <w:lang w:val="en-US"/>
            </w:rPr>
            <w:instrText xml:space="preserve"> CITATION Use \l 1033 </w:instrText>
          </w:r>
          <w:r w:rsidR="008D1F8D">
            <w:rPr>
              <w:rFonts w:ascii="Times New Roman" w:hAnsi="Times New Roman"/>
              <w:lang w:val="en-GB"/>
            </w:rPr>
            <w:fldChar w:fldCharType="separate"/>
          </w:r>
          <w:r w:rsidR="008D1F8D" w:rsidRPr="008D1F8D">
            <w:rPr>
              <w:rFonts w:ascii="Times New Roman" w:hAnsi="Times New Roman"/>
              <w:noProof/>
              <w:lang w:val="en-US"/>
            </w:rPr>
            <w:t>(User Requirements Specifications 0.1)</w:t>
          </w:r>
          <w:r w:rsidR="008D1F8D">
            <w:rPr>
              <w:rFonts w:ascii="Times New Roman" w:hAnsi="Times New Roman"/>
              <w:lang w:val="en-GB"/>
            </w:rPr>
            <w:fldChar w:fldCharType="end"/>
          </w:r>
        </w:sdtContent>
      </w:sdt>
    </w:p>
    <w:p w:rsidR="002A181F" w:rsidRDefault="005754C2">
      <w:pPr>
        <w:pStyle w:val="Heading1"/>
        <w:rPr>
          <w:rFonts w:ascii="Times New Roman" w:hAnsi="Times New Roman"/>
          <w:lang w:val="en-GB"/>
        </w:rPr>
      </w:pPr>
      <w:bookmarkStart w:id="30" w:name="_Toc49049355"/>
      <w:bookmarkStart w:id="31" w:name="_Toc489945133"/>
      <w:bookmarkStart w:id="32" w:name="_Toc438457280"/>
      <w:bookmarkStart w:id="33" w:name="_Toc483300120"/>
      <w:r>
        <w:rPr>
          <w:lang w:val="en-GB"/>
        </w:rPr>
        <w:lastRenderedPageBreak/>
        <w:t>Quality Requirements</w:t>
      </w:r>
      <w:bookmarkEnd w:id="30"/>
      <w:bookmarkEnd w:id="31"/>
      <w:bookmarkEnd w:id="32"/>
      <w:bookmarkEnd w:id="33"/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55"/>
        <w:gridCol w:w="1843"/>
        <w:gridCol w:w="1842"/>
        <w:gridCol w:w="1701"/>
        <w:gridCol w:w="1701"/>
      </w:tblGrid>
      <w:tr w:rsidR="002A181F">
        <w:trPr>
          <w:trHeight w:val="397"/>
        </w:trPr>
        <w:tc>
          <w:tcPr>
            <w:tcW w:w="205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Product Quality</w:t>
            </w:r>
          </w:p>
        </w:tc>
        <w:tc>
          <w:tcPr>
            <w:tcW w:w="184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none" w:sz="4" w:space="0" w:color="000000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very high</w:t>
            </w:r>
          </w:p>
        </w:tc>
        <w:tc>
          <w:tcPr>
            <w:tcW w:w="1842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none" w:sz="4" w:space="0" w:color="000000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high</w:t>
            </w:r>
          </w:p>
        </w:tc>
        <w:tc>
          <w:tcPr>
            <w:tcW w:w="1701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none" w:sz="4" w:space="0" w:color="000000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normal</w:t>
            </w:r>
          </w:p>
        </w:tc>
        <w:tc>
          <w:tcPr>
            <w:tcW w:w="1701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not relevant</w:t>
            </w: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Theory</w:t>
            </w:r>
          </w:p>
        </w:tc>
        <w:tc>
          <w:tcPr>
            <w:tcW w:w="1843" w:type="dxa"/>
            <w:tcBorders>
              <w:top w:val="single" w:sz="6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A181F" w:rsidRDefault="008D1F8D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single" w:sz="6" w:space="0" w:color="auto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Universality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8D1F8D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Consistency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8D1F8D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Functionality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8D1F8D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Correctness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8D1F8D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Applicability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A181F" w:rsidRDefault="008D1F8D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Safety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8D1F8D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Usability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8D1F8D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Comprehensibility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8D1F8D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Learnability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8D1F8D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Adaptability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Analyzability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A181F" w:rsidRDefault="005754C2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Modifiability</w:t>
            </w:r>
          </w:p>
        </w:tc>
        <w:tc>
          <w:tcPr>
            <w:tcW w:w="1843" w:type="dxa"/>
            <w:tcBorders>
              <w:top w:val="none" w:sz="4" w:space="0" w:color="000000"/>
              <w:left w:val="none" w:sz="4" w:space="0" w:color="000000"/>
              <w:bottom w:val="single" w:sz="6" w:space="0" w:color="auto"/>
              <w:right w:val="none" w:sz="4" w:space="0" w:color="000000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none" w:sz="4" w:space="0" w:color="000000"/>
              <w:left w:val="none" w:sz="4" w:space="0" w:color="000000"/>
              <w:bottom w:val="single" w:sz="6" w:space="0" w:color="auto"/>
              <w:right w:val="none" w:sz="4" w:space="0" w:color="000000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6" w:space="0" w:color="auto"/>
              <w:right w:val="none" w:sz="4" w:space="0" w:color="000000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</w:tbl>
    <w:p w:rsidR="002A181F" w:rsidRDefault="002A181F">
      <w:pPr>
        <w:rPr>
          <w:lang w:val="en-US"/>
        </w:rPr>
      </w:pPr>
    </w:p>
    <w:p w:rsidR="002A181F" w:rsidRDefault="005754C2">
      <w:pPr>
        <w:pStyle w:val="Heading1"/>
        <w:rPr>
          <w:lang w:val="en-GB"/>
        </w:rPr>
      </w:pPr>
      <w:bookmarkStart w:id="34" w:name="_Toc49049356"/>
      <w:bookmarkStart w:id="35" w:name="_Toc489945134"/>
      <w:bookmarkStart w:id="36" w:name="_Toc483300121"/>
      <w:r>
        <w:rPr>
          <w:lang w:val="en-GB"/>
        </w:rPr>
        <w:t>Execution</w:t>
      </w:r>
      <w:bookmarkEnd w:id="34"/>
      <w:bookmarkEnd w:id="35"/>
      <w:bookmarkEnd w:id="36"/>
    </w:p>
    <w:p w:rsidR="002A181F" w:rsidRDefault="005754C2">
      <w:pPr>
        <w:rPr>
          <w:lang w:val="en-GB"/>
        </w:rPr>
      </w:pPr>
      <w:r>
        <w:rPr>
          <w:lang w:val="en-GB"/>
        </w:rPr>
        <w:t xml:space="preserve">The thesis has to be executed according to the “IAS Process Model” (Model for </w:t>
      </w:r>
      <w:proofErr w:type="spellStart"/>
      <w:r>
        <w:rPr>
          <w:lang w:val="en-GB"/>
        </w:rPr>
        <w:t>Conceptional</w:t>
      </w:r>
      <w:proofErr w:type="spellEnd"/>
      <w:r>
        <w:rPr>
          <w:lang w:val="en-GB"/>
        </w:rPr>
        <w:t xml:space="preserve"> Projects). </w:t>
      </w:r>
    </w:p>
    <w:p w:rsidR="002A181F" w:rsidRDefault="002A181F">
      <w:pPr>
        <w:rPr>
          <w:lang w:val="en-GB"/>
        </w:rPr>
      </w:pPr>
    </w:p>
    <w:p w:rsidR="002A181F" w:rsidRDefault="005754C2">
      <w:pPr>
        <w:rPr>
          <w:rFonts w:cs="Arial"/>
          <w:lang w:val="en-US"/>
        </w:rPr>
      </w:pPr>
      <w:r>
        <w:rPr>
          <w:rFonts w:cs="Arial"/>
          <w:lang w:val="en-US"/>
        </w:rPr>
        <w:t>The current state of the thesis and results have to be discussed with the tutor every two weeks.</w:t>
      </w:r>
    </w:p>
    <w:p w:rsidR="002A181F" w:rsidRDefault="002A181F">
      <w:pPr>
        <w:rPr>
          <w:rFonts w:cs="Arial"/>
          <w:lang w:val="en-US"/>
        </w:rPr>
      </w:pPr>
    </w:p>
    <w:p w:rsidR="002A181F" w:rsidRPr="008D1F8D" w:rsidRDefault="005754C2">
      <w:pPr>
        <w:rPr>
          <w:rFonts w:cs="Arial"/>
          <w:lang w:val="en-US"/>
        </w:rPr>
      </w:pPr>
      <w:r>
        <w:rPr>
          <w:rFonts w:cs="Arial"/>
          <w:lang w:val="en-US"/>
        </w:rPr>
        <w:t>The IAS guidelines have to be respected.</w:t>
      </w:r>
    </w:p>
    <w:p w:rsidR="002A181F" w:rsidRDefault="005754C2">
      <w:pPr>
        <w:pStyle w:val="Heading1"/>
      </w:pPr>
      <w:bookmarkStart w:id="37" w:name="_Toc49049357"/>
      <w:bookmarkStart w:id="38" w:name="_Toc489945135"/>
      <w:bookmarkStart w:id="39" w:name="_Toc483300122"/>
      <w:r>
        <w:t>Prototype</w:t>
      </w:r>
      <w:bookmarkEnd w:id="37"/>
      <w:bookmarkEnd w:id="38"/>
      <w:bookmarkEnd w:id="39"/>
    </w:p>
    <w:p w:rsidR="004363E3" w:rsidRPr="004363E3" w:rsidRDefault="00A62615" w:rsidP="004363E3">
      <w:r>
        <w:t xml:space="preserve">A Python implementation of the </w:t>
      </w:r>
      <w:r w:rsidR="006D03E4">
        <w:t>concept</w:t>
      </w:r>
      <w:r>
        <w:t xml:space="preserve"> is intended.</w:t>
      </w:r>
    </w:p>
    <w:p w:rsidR="002A181F" w:rsidRDefault="005754C2">
      <w:pPr>
        <w:pStyle w:val="Heading2"/>
        <w:rPr>
          <w:lang w:val="en-GB"/>
        </w:rPr>
      </w:pPr>
      <w:bookmarkStart w:id="40" w:name="_Toc49049358"/>
      <w:bookmarkStart w:id="41" w:name="_Toc489945136"/>
      <w:bookmarkStart w:id="42" w:name="_Toc466337722"/>
      <w:bookmarkStart w:id="43" w:name="_Toc483300123"/>
      <w:r>
        <w:rPr>
          <w:lang w:val="en-GB"/>
        </w:rPr>
        <w:t>Environment</w:t>
      </w:r>
      <w:bookmarkEnd w:id="40"/>
      <w:bookmarkEnd w:id="41"/>
      <w:bookmarkEnd w:id="42"/>
      <w:bookmarkEnd w:id="43"/>
    </w:p>
    <w:p w:rsidR="002A181F" w:rsidRDefault="005754C2">
      <w:pPr>
        <w:pStyle w:val="Heading3"/>
        <w:rPr>
          <w:lang w:val="en-GB"/>
        </w:rPr>
      </w:pPr>
      <w:bookmarkStart w:id="44" w:name="_Toc49049359"/>
      <w:bookmarkStart w:id="45" w:name="_Toc489945137"/>
      <w:bookmarkStart w:id="46" w:name="_Toc466337723"/>
      <w:bookmarkStart w:id="47" w:name="_Toc385332319"/>
      <w:bookmarkStart w:id="48" w:name="_Toc377874165"/>
      <w:bookmarkStart w:id="49" w:name="_Toc483300124"/>
      <w:r>
        <w:rPr>
          <w:lang w:val="en-GB"/>
        </w:rPr>
        <w:t>Software</w:t>
      </w:r>
      <w:bookmarkEnd w:id="44"/>
      <w:bookmarkEnd w:id="45"/>
      <w:bookmarkEnd w:id="46"/>
      <w:bookmarkEnd w:id="47"/>
      <w:bookmarkEnd w:id="48"/>
      <w:bookmarkEnd w:id="49"/>
    </w:p>
    <w:p w:rsidR="004363E3" w:rsidRDefault="004363E3" w:rsidP="004363E3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Python</w:t>
      </w:r>
      <w:r w:rsidR="00BD078E">
        <w:rPr>
          <w:lang w:val="en-GB"/>
        </w:rPr>
        <w:t xml:space="preserve"> </w:t>
      </w:r>
    </w:p>
    <w:p w:rsidR="004363E3" w:rsidRDefault="004363E3" w:rsidP="004363E3">
      <w:pPr>
        <w:pStyle w:val="ListParagraph"/>
        <w:numPr>
          <w:ilvl w:val="0"/>
          <w:numId w:val="39"/>
        </w:numPr>
        <w:rPr>
          <w:lang w:val="en-GB"/>
        </w:rPr>
      </w:pPr>
      <w:proofErr w:type="spellStart"/>
      <w:r>
        <w:rPr>
          <w:lang w:val="en-GB"/>
        </w:rPr>
        <w:t>TensorFlow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for machine learning</w:t>
      </w:r>
    </w:p>
    <w:p w:rsidR="004363E3" w:rsidRPr="0091167B" w:rsidRDefault="00A62615" w:rsidP="0091167B">
      <w:pPr>
        <w:pStyle w:val="ListParagraph"/>
        <w:numPr>
          <w:ilvl w:val="0"/>
          <w:numId w:val="39"/>
        </w:num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Gym for simulation</w:t>
      </w:r>
    </w:p>
    <w:p w:rsidR="00A62615" w:rsidRPr="004363E3" w:rsidRDefault="00A62615" w:rsidP="00A62615">
      <w:pPr>
        <w:pStyle w:val="ListParagraph"/>
        <w:rPr>
          <w:lang w:val="en-GB"/>
        </w:rPr>
      </w:pPr>
    </w:p>
    <w:p w:rsidR="002A181F" w:rsidRDefault="005754C2">
      <w:pPr>
        <w:pStyle w:val="Heading3"/>
        <w:rPr>
          <w:lang w:val="en-GB"/>
        </w:rPr>
      </w:pPr>
      <w:bookmarkStart w:id="50" w:name="_Toc49049360"/>
      <w:bookmarkStart w:id="51" w:name="_Toc489945138"/>
      <w:bookmarkStart w:id="52" w:name="_Toc466337724"/>
      <w:bookmarkStart w:id="53" w:name="_Toc385332320"/>
      <w:bookmarkStart w:id="54" w:name="_Toc377874166"/>
      <w:bookmarkStart w:id="55" w:name="_Toc483300125"/>
      <w:r>
        <w:rPr>
          <w:lang w:val="en-GB"/>
        </w:rPr>
        <w:t>Hardware</w:t>
      </w:r>
      <w:bookmarkEnd w:id="50"/>
      <w:bookmarkEnd w:id="51"/>
      <w:bookmarkEnd w:id="52"/>
      <w:bookmarkEnd w:id="53"/>
      <w:bookmarkEnd w:id="54"/>
      <w:bookmarkEnd w:id="55"/>
    </w:p>
    <w:p w:rsidR="00A62615" w:rsidRPr="00A62615" w:rsidRDefault="00A62615" w:rsidP="00A62615">
      <w:pPr>
        <w:rPr>
          <w:lang w:val="en-GB"/>
        </w:rPr>
      </w:pPr>
      <w:r>
        <w:rPr>
          <w:lang w:val="en-GB"/>
        </w:rPr>
        <w:t>Laptop computer</w:t>
      </w:r>
    </w:p>
    <w:p w:rsidR="002A181F" w:rsidRDefault="005754C2">
      <w:pPr>
        <w:pStyle w:val="Heading3"/>
        <w:rPr>
          <w:lang w:val="en-GB"/>
        </w:rPr>
      </w:pPr>
      <w:bookmarkStart w:id="56" w:name="_Toc385332321"/>
      <w:bookmarkStart w:id="57" w:name="_Toc377874168"/>
      <w:bookmarkStart w:id="58" w:name="_Toc49049361"/>
      <w:bookmarkStart w:id="59" w:name="_Toc489945139"/>
      <w:bookmarkStart w:id="60" w:name="_Toc466337725"/>
      <w:bookmarkStart w:id="61" w:name="_Toc483300126"/>
      <w:r>
        <w:rPr>
          <w:lang w:val="en-GB"/>
        </w:rPr>
        <w:lastRenderedPageBreak/>
        <w:t>System</w:t>
      </w:r>
      <w:bookmarkEnd w:id="56"/>
      <w:bookmarkEnd w:id="57"/>
      <w:r>
        <w:rPr>
          <w:lang w:val="en-GB"/>
        </w:rPr>
        <w:t xml:space="preserve"> Interfaces</w:t>
      </w:r>
      <w:bookmarkEnd w:id="58"/>
      <w:bookmarkEnd w:id="59"/>
      <w:bookmarkEnd w:id="60"/>
      <w:bookmarkEnd w:id="61"/>
    </w:p>
    <w:p w:rsidR="00A62615" w:rsidRPr="00A62615" w:rsidRDefault="00A62615" w:rsidP="00A62615">
      <w:pPr>
        <w:rPr>
          <w:lang w:val="en-GB"/>
        </w:rPr>
      </w:pPr>
      <w:r>
        <w:rPr>
          <w:lang w:val="en-GB"/>
        </w:rPr>
        <w:t>none</w:t>
      </w:r>
    </w:p>
    <w:p w:rsidR="002A181F" w:rsidRDefault="005754C2">
      <w:pPr>
        <w:pStyle w:val="Heading2"/>
        <w:rPr>
          <w:lang w:val="en-GB"/>
        </w:rPr>
      </w:pPr>
      <w:bookmarkStart w:id="62" w:name="_Toc49049362"/>
      <w:bookmarkStart w:id="63" w:name="_Toc489945140"/>
      <w:bookmarkStart w:id="64" w:name="_Toc483300127"/>
      <w:r>
        <w:rPr>
          <w:lang w:val="en-GB"/>
        </w:rPr>
        <w:t>Quality Requirements for the Prototype</w:t>
      </w:r>
      <w:bookmarkEnd w:id="62"/>
      <w:bookmarkEnd w:id="63"/>
      <w:bookmarkEnd w:id="64"/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55"/>
        <w:gridCol w:w="1843"/>
        <w:gridCol w:w="1842"/>
        <w:gridCol w:w="1701"/>
        <w:gridCol w:w="1701"/>
      </w:tblGrid>
      <w:tr w:rsidR="002A181F">
        <w:trPr>
          <w:trHeight w:val="397"/>
        </w:trPr>
        <w:tc>
          <w:tcPr>
            <w:tcW w:w="2055" w:type="dxa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Product Quality</w:t>
            </w:r>
          </w:p>
        </w:tc>
        <w:tc>
          <w:tcPr>
            <w:tcW w:w="1843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none" w:sz="4" w:space="0" w:color="000000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very high</w:t>
            </w:r>
          </w:p>
        </w:tc>
        <w:tc>
          <w:tcPr>
            <w:tcW w:w="1842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none" w:sz="4" w:space="0" w:color="000000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high</w:t>
            </w:r>
          </w:p>
        </w:tc>
        <w:tc>
          <w:tcPr>
            <w:tcW w:w="1701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none" w:sz="4" w:space="0" w:color="000000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normal</w:t>
            </w:r>
          </w:p>
        </w:tc>
        <w:tc>
          <w:tcPr>
            <w:tcW w:w="1701" w:type="dxa"/>
            <w:tcBorders>
              <w:top w:val="single" w:sz="6" w:space="0" w:color="000000"/>
              <w:left w:val="none" w:sz="4" w:space="0" w:color="000000"/>
              <w:bottom w:val="single" w:sz="6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not relevant</w:t>
            </w: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Functionality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Correctness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Security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Interoperability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A181F" w:rsidRDefault="005754C2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Reliability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Maturity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Fault Tolerance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Recoverability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Safety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A62615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Usability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Comprehensibility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Learnability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Handling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A62615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Efficiency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A181F" w:rsidRDefault="00BD078E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  <w:tr w:rsidR="002A181F">
        <w:trPr>
          <w:trHeight w:val="794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Temporal Efficiency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A181F" w:rsidRDefault="005754C2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794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Consumption Efficiency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2A181F" w:rsidRDefault="005754C2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Adaptability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BD078E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Analyzability</w:t>
            </w:r>
          </w:p>
        </w:tc>
        <w:tc>
          <w:tcPr>
            <w:tcW w:w="1843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vAlign w:val="center"/>
          </w:tcPr>
          <w:p w:rsidR="002A181F" w:rsidRDefault="00BD078E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Modifiability</w:t>
            </w:r>
          </w:p>
        </w:tc>
        <w:tc>
          <w:tcPr>
            <w:tcW w:w="184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A181F" w:rsidRDefault="00BD078E">
            <w:pPr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szCs w:val="24"/>
                <w:lang w:val="en-US"/>
              </w:rPr>
            </w:pPr>
          </w:p>
        </w:tc>
      </w:tr>
      <w:tr w:rsidR="002A181F">
        <w:trPr>
          <w:trHeight w:val="397"/>
        </w:trPr>
        <w:tc>
          <w:tcPr>
            <w:tcW w:w="2055" w:type="dxa"/>
            <w:tcBorders>
              <w:top w:val="none" w:sz="4" w:space="0" w:color="000000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A181F" w:rsidRDefault="005754C2">
            <w:pPr>
              <w:jc w:val="left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Portability</w:t>
            </w:r>
          </w:p>
        </w:tc>
        <w:tc>
          <w:tcPr>
            <w:tcW w:w="1843" w:type="dxa"/>
            <w:tcBorders>
              <w:top w:val="none" w:sz="4" w:space="0" w:color="000000"/>
              <w:left w:val="none" w:sz="4" w:space="0" w:color="000000"/>
              <w:bottom w:val="single" w:sz="6" w:space="0" w:color="auto"/>
              <w:right w:val="none" w:sz="4" w:space="0" w:color="000000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842" w:type="dxa"/>
            <w:tcBorders>
              <w:top w:val="none" w:sz="4" w:space="0" w:color="000000"/>
              <w:left w:val="none" w:sz="4" w:space="0" w:color="000000"/>
              <w:bottom w:val="single" w:sz="6" w:space="0" w:color="auto"/>
              <w:right w:val="none" w:sz="4" w:space="0" w:color="000000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6" w:space="0" w:color="auto"/>
              <w:right w:val="none" w:sz="4" w:space="0" w:color="000000"/>
            </w:tcBorders>
            <w:vAlign w:val="center"/>
          </w:tcPr>
          <w:p w:rsidR="002A181F" w:rsidRDefault="005754C2">
            <w:pPr>
              <w:jc w:val="center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szCs w:val="24"/>
                <w:lang w:val="en-US"/>
              </w:rPr>
              <w:t>x</w:t>
            </w:r>
          </w:p>
        </w:tc>
        <w:tc>
          <w:tcPr>
            <w:tcW w:w="1701" w:type="dxa"/>
            <w:tcBorders>
              <w:top w:val="none" w:sz="4" w:space="0" w:color="000000"/>
              <w:left w:val="none" w:sz="4" w:space="0" w:color="000000"/>
              <w:bottom w:val="single" w:sz="6" w:space="0" w:color="auto"/>
              <w:right w:val="single" w:sz="6" w:space="0" w:color="auto"/>
            </w:tcBorders>
            <w:vAlign w:val="center"/>
          </w:tcPr>
          <w:p w:rsidR="002A181F" w:rsidRDefault="002A181F">
            <w:pPr>
              <w:jc w:val="center"/>
              <w:rPr>
                <w:rFonts w:cs="Arial"/>
                <w:b/>
                <w:szCs w:val="24"/>
                <w:lang w:val="en-US"/>
              </w:rPr>
            </w:pPr>
          </w:p>
        </w:tc>
      </w:tr>
    </w:tbl>
    <w:p w:rsidR="002A181F" w:rsidRDefault="002A181F">
      <w:pPr>
        <w:rPr>
          <w:lang w:val="en-US"/>
        </w:rPr>
      </w:pPr>
    </w:p>
    <w:p w:rsidR="002A181F" w:rsidRDefault="002A181F">
      <w:pPr>
        <w:rPr>
          <w:i/>
          <w:lang w:val="en-US"/>
        </w:rPr>
      </w:pPr>
    </w:p>
    <w:p w:rsidR="002A181F" w:rsidRDefault="002A181F">
      <w:pPr>
        <w:rPr>
          <w:lang w:val="en-US"/>
        </w:rPr>
      </w:pPr>
    </w:p>
    <w:p w:rsidR="002A181F" w:rsidRDefault="002A181F">
      <w:pPr>
        <w:rPr>
          <w:i/>
          <w:lang w:val="en-US"/>
        </w:rPr>
      </w:pPr>
    </w:p>
    <w:p w:rsidR="002A181F" w:rsidRDefault="005754C2">
      <w:pPr>
        <w:pStyle w:val="Heading2"/>
        <w:rPr>
          <w:lang w:val="en-GB"/>
        </w:rPr>
      </w:pPr>
      <w:bookmarkStart w:id="65" w:name="_Toc49049363"/>
      <w:bookmarkStart w:id="66" w:name="_Toc489945141"/>
      <w:bookmarkStart w:id="67" w:name="_Toc466337731"/>
      <w:bookmarkStart w:id="68" w:name="_Toc483300128"/>
      <w:bookmarkStart w:id="69" w:name="_Toc377874177"/>
      <w:bookmarkStart w:id="70" w:name="_Toc374266105"/>
      <w:bookmarkStart w:id="71" w:name="_Toc438457281"/>
      <w:r>
        <w:rPr>
          <w:lang w:val="en-GB"/>
        </w:rPr>
        <w:t>Development Environment</w:t>
      </w:r>
      <w:bookmarkEnd w:id="65"/>
      <w:bookmarkEnd w:id="66"/>
      <w:bookmarkEnd w:id="67"/>
      <w:bookmarkEnd w:id="68"/>
    </w:p>
    <w:p w:rsidR="002A181F" w:rsidRDefault="005754C2">
      <w:pPr>
        <w:pStyle w:val="Heading3"/>
        <w:rPr>
          <w:lang w:val="en-GB"/>
        </w:rPr>
      </w:pPr>
      <w:bookmarkStart w:id="72" w:name="_Toc49049364"/>
      <w:bookmarkStart w:id="73" w:name="_Toc489945142"/>
      <w:bookmarkStart w:id="74" w:name="_Toc466337732"/>
      <w:bookmarkStart w:id="75" w:name="_Toc483300129"/>
      <w:r>
        <w:rPr>
          <w:lang w:val="en-GB"/>
        </w:rPr>
        <w:t>Software</w:t>
      </w:r>
      <w:bookmarkEnd w:id="72"/>
      <w:bookmarkEnd w:id="73"/>
      <w:bookmarkEnd w:id="74"/>
      <w:bookmarkEnd w:id="75"/>
    </w:p>
    <w:p w:rsidR="00CF5E0C" w:rsidRDefault="00CF5E0C" w:rsidP="00CF5E0C">
      <w:pPr>
        <w:pStyle w:val="ListParagraph"/>
        <w:numPr>
          <w:ilvl w:val="0"/>
          <w:numId w:val="39"/>
        </w:numPr>
        <w:rPr>
          <w:lang w:val="en-GB"/>
        </w:rPr>
      </w:pPr>
      <w:bookmarkStart w:id="76" w:name="_Toc49049365"/>
      <w:bookmarkStart w:id="77" w:name="_Toc489945143"/>
      <w:bookmarkStart w:id="78" w:name="_Toc466337733"/>
      <w:bookmarkStart w:id="79" w:name="_Toc483300130"/>
      <w:r>
        <w:rPr>
          <w:lang w:val="en-GB"/>
        </w:rPr>
        <w:t xml:space="preserve">Python </w:t>
      </w:r>
    </w:p>
    <w:p w:rsidR="00CF5E0C" w:rsidRDefault="00CF5E0C" w:rsidP="00CF5E0C">
      <w:pPr>
        <w:pStyle w:val="ListParagraph"/>
        <w:numPr>
          <w:ilvl w:val="0"/>
          <w:numId w:val="39"/>
        </w:numPr>
        <w:rPr>
          <w:lang w:val="en-GB"/>
        </w:rPr>
      </w:pPr>
      <w:proofErr w:type="spellStart"/>
      <w:r>
        <w:rPr>
          <w:lang w:val="en-GB"/>
        </w:rPr>
        <w:t>TensorFlow</w:t>
      </w:r>
      <w:proofErr w:type="spellEnd"/>
      <w:r>
        <w:rPr>
          <w:lang w:val="en-GB"/>
        </w:rPr>
        <w:t xml:space="preserve"> or </w:t>
      </w:r>
      <w:proofErr w:type="spellStart"/>
      <w:r>
        <w:rPr>
          <w:lang w:val="en-GB"/>
        </w:rPr>
        <w:t>PyTorch</w:t>
      </w:r>
      <w:proofErr w:type="spellEnd"/>
      <w:r>
        <w:rPr>
          <w:lang w:val="en-GB"/>
        </w:rPr>
        <w:t xml:space="preserve"> for machine learning</w:t>
      </w:r>
    </w:p>
    <w:p w:rsidR="00CF5E0C" w:rsidRDefault="00CF5E0C" w:rsidP="00CF5E0C">
      <w:pPr>
        <w:pStyle w:val="ListParagraph"/>
        <w:numPr>
          <w:ilvl w:val="0"/>
          <w:numId w:val="39"/>
        </w:numPr>
        <w:rPr>
          <w:lang w:val="en-GB"/>
        </w:rPr>
      </w:pPr>
      <w:proofErr w:type="spellStart"/>
      <w:r>
        <w:rPr>
          <w:lang w:val="en-GB"/>
        </w:rPr>
        <w:t>OpenAI</w:t>
      </w:r>
      <w:proofErr w:type="spellEnd"/>
      <w:r>
        <w:rPr>
          <w:lang w:val="en-GB"/>
        </w:rPr>
        <w:t xml:space="preserve"> Gym for simulation</w:t>
      </w:r>
    </w:p>
    <w:p w:rsidR="002A181F" w:rsidRDefault="005754C2">
      <w:pPr>
        <w:pStyle w:val="Heading3"/>
        <w:rPr>
          <w:lang w:val="en-GB"/>
        </w:rPr>
      </w:pPr>
      <w:r>
        <w:rPr>
          <w:lang w:val="en-GB"/>
        </w:rPr>
        <w:lastRenderedPageBreak/>
        <w:t>Hardware</w:t>
      </w:r>
      <w:bookmarkEnd w:id="76"/>
      <w:bookmarkEnd w:id="77"/>
      <w:bookmarkEnd w:id="78"/>
      <w:bookmarkEnd w:id="79"/>
    </w:p>
    <w:p w:rsidR="00CF5E0C" w:rsidRPr="00CF5E0C" w:rsidRDefault="00CF5E0C" w:rsidP="00CF5E0C">
      <w:pPr>
        <w:rPr>
          <w:lang w:val="en-GB"/>
        </w:rPr>
      </w:pPr>
      <w:r>
        <w:rPr>
          <w:lang w:val="en-GB"/>
        </w:rPr>
        <w:t>Laptop computer</w:t>
      </w:r>
    </w:p>
    <w:p w:rsidR="002A181F" w:rsidRDefault="005754C2">
      <w:pPr>
        <w:pStyle w:val="Heading1"/>
        <w:rPr>
          <w:lang w:val="en-GB"/>
        </w:rPr>
      </w:pPr>
      <w:bookmarkStart w:id="80" w:name="_Toc49049366"/>
      <w:bookmarkStart w:id="81" w:name="_Toc489945144"/>
      <w:bookmarkStart w:id="82" w:name="_Toc483300131"/>
      <w:r>
        <w:rPr>
          <w:lang w:val="en-GB"/>
        </w:rPr>
        <w:t>Global</w:t>
      </w:r>
      <w:bookmarkEnd w:id="69"/>
      <w:bookmarkEnd w:id="70"/>
      <w:r>
        <w:rPr>
          <w:lang w:val="en-GB"/>
        </w:rPr>
        <w:t xml:space="preserve"> Evaluation Methods</w:t>
      </w:r>
      <w:bookmarkEnd w:id="71"/>
      <w:bookmarkEnd w:id="80"/>
      <w:bookmarkEnd w:id="81"/>
      <w:bookmarkEnd w:id="82"/>
    </w:p>
    <w:p w:rsidR="00CF5E0C" w:rsidRDefault="000A090A" w:rsidP="000A090A">
      <w:pPr>
        <w:pStyle w:val="ListParagraph"/>
        <w:numPr>
          <w:ilvl w:val="0"/>
          <w:numId w:val="40"/>
        </w:numPr>
        <w:rPr>
          <w:lang w:val="en-GB"/>
        </w:rPr>
      </w:pPr>
      <w:r w:rsidRPr="000A090A">
        <w:rPr>
          <w:lang w:val="en-GB"/>
        </w:rPr>
        <w:t>Use unit testing and integration testing in case of multiple components and verify that the Python script produces the intended results.</w:t>
      </w:r>
    </w:p>
    <w:p w:rsidR="000A090A" w:rsidRDefault="000A090A" w:rsidP="000A090A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Measure the runtime performance of the prototype by evaluating factors like processing time</w:t>
      </w:r>
      <w:r w:rsidR="006C5EA9">
        <w:rPr>
          <w:lang w:val="en-GB"/>
        </w:rPr>
        <w:t>,</w:t>
      </w:r>
      <w:r>
        <w:rPr>
          <w:lang w:val="en-GB"/>
        </w:rPr>
        <w:t xml:space="preserve"> memory </w:t>
      </w:r>
      <w:r w:rsidR="0049130E">
        <w:rPr>
          <w:lang w:val="en-GB"/>
        </w:rPr>
        <w:t>utilization</w:t>
      </w:r>
      <w:r w:rsidR="006C5EA9">
        <w:rPr>
          <w:lang w:val="en-GB"/>
        </w:rPr>
        <w:t>,</w:t>
      </w:r>
      <w:r>
        <w:rPr>
          <w:lang w:val="en-GB"/>
        </w:rPr>
        <w:t xml:space="preserve"> etc.</w:t>
      </w:r>
    </w:p>
    <w:p w:rsidR="000A090A" w:rsidRPr="000A090A" w:rsidRDefault="000A090A" w:rsidP="000A090A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Ensure object-oriented programming to allow easy adaptations and modifications.</w:t>
      </w:r>
    </w:p>
    <w:p w:rsidR="002A181F" w:rsidRDefault="005754C2">
      <w:pPr>
        <w:pStyle w:val="Heading1"/>
        <w:rPr>
          <w:lang w:val="en-GB"/>
        </w:rPr>
      </w:pPr>
      <w:bookmarkStart w:id="83" w:name="_Toc49049367"/>
      <w:bookmarkStart w:id="84" w:name="_Toc489945146"/>
      <w:bookmarkStart w:id="85" w:name="_Toc466337737"/>
      <w:bookmarkStart w:id="86" w:name="_Toc466187733"/>
      <w:bookmarkStart w:id="87" w:name="_Toc483300132"/>
      <w:r>
        <w:rPr>
          <w:lang w:val="en-GB"/>
        </w:rPr>
        <w:t>Additions</w:t>
      </w:r>
      <w:bookmarkEnd w:id="83"/>
      <w:bookmarkEnd w:id="84"/>
      <w:bookmarkEnd w:id="85"/>
      <w:bookmarkEnd w:id="86"/>
      <w:bookmarkEnd w:id="87"/>
    </w:p>
    <w:p w:rsidR="002A181F" w:rsidRDefault="005754C2">
      <w:pPr>
        <w:rPr>
          <w:lang w:val="en-GB"/>
        </w:rPr>
      </w:pPr>
      <w:r>
        <w:rPr>
          <w:lang w:val="en-GB"/>
        </w:rPr>
        <w:t>None.</w:t>
      </w:r>
    </w:p>
    <w:sectPr w:rsidR="002A181F">
      <w:type w:val="continuous"/>
      <w:pgSz w:w="11907" w:h="16840"/>
      <w:pgMar w:top="1418" w:right="1418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9B4" w:rsidRDefault="00E569B4">
      <w:r>
        <w:separator/>
      </w:r>
    </w:p>
  </w:endnote>
  <w:endnote w:type="continuationSeparator" w:id="0">
    <w:p w:rsidR="00E569B4" w:rsidRDefault="00E56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F8D" w:rsidRDefault="008D1F8D">
    <w:pPr>
      <w:pStyle w:val="Footer"/>
      <w:jc w:val="left"/>
      <w:rPr>
        <w:rFonts w:cs="Arial"/>
        <w:szCs w:val="24"/>
        <w:lang w:val="en-US"/>
      </w:rPr>
    </w:pPr>
    <w:r>
      <w:rPr>
        <w:rFonts w:cs="Arial"/>
        <w:szCs w:val="24"/>
        <w:lang w:val="en-US"/>
      </w:rPr>
      <w:tab/>
    </w:r>
    <w:r>
      <w:rPr>
        <w:rFonts w:cs="Arial"/>
        <w:szCs w:val="24"/>
        <w:lang w:val="en-US"/>
      </w:rPr>
      <w:tab/>
    </w:r>
    <w:r>
      <w:rPr>
        <w:rFonts w:cs="Arial"/>
        <w:szCs w:val="24"/>
      </w:rPr>
      <w:fldChar w:fldCharType="begin"/>
    </w:r>
    <w:r>
      <w:rPr>
        <w:rFonts w:cs="Arial"/>
        <w:szCs w:val="24"/>
      </w:rPr>
      <w:instrText xml:space="preserve"> SAVEDATE \@ "dd.MM.yy" \* MERGEFORMAT </w:instrText>
    </w:r>
    <w:r>
      <w:rPr>
        <w:rFonts w:cs="Arial"/>
        <w:szCs w:val="24"/>
      </w:rPr>
      <w:fldChar w:fldCharType="separate"/>
    </w:r>
    <w:r w:rsidR="00F003FA">
      <w:rPr>
        <w:rFonts w:cs="Arial"/>
        <w:noProof/>
        <w:szCs w:val="24"/>
      </w:rPr>
      <w:t>06.12.23</w:t>
    </w:r>
    <w:r>
      <w:rPr>
        <w:rFonts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F8D" w:rsidRDefault="008D1F8D">
    <w:pPr>
      <w:pStyle w:val="Foot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page">
                <wp:posOffset>6264910</wp:posOffset>
              </wp:positionH>
              <wp:positionV relativeFrom="page">
                <wp:posOffset>9919970</wp:posOffset>
              </wp:positionV>
              <wp:extent cx="936000" cy="468000"/>
              <wp:effectExtent l="0" t="0" r="0" b="8255"/>
              <wp:wrapNone/>
              <wp:docPr id="3" name="Grafik 2" descr="W:\Vorlagen\Logos\IAS Logo\Logo_IAS_gross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W:\Vorlagen\Logos\IAS Logo\Logo_IAS_gross.pn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936000" cy="46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z-index:251661824;o:allowoverlap:true;o:allowincell:true;mso-position-horizontal-relative:page;margin-left:493.30pt;mso-position-horizontal:absolute;mso-position-vertical-relative:page;margin-top:781.10pt;mso-position-vertical:absolute;width:73.70pt;height:36.85pt;mso-wrap-distance-left:9.00pt;mso-wrap-distance-top:0.00pt;mso-wrap-distance-right:9.00pt;mso-wrap-distance-bottom:0.00pt;" stroked="f">
              <v:path textboxrect="0,0,0,0"/>
              <v:imagedata r:id="rId2" o:title="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9B4" w:rsidRDefault="00E569B4">
      <w:r>
        <w:separator/>
      </w:r>
    </w:p>
  </w:footnote>
  <w:footnote w:type="continuationSeparator" w:id="0">
    <w:p w:rsidR="00E569B4" w:rsidRDefault="00E56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F8D" w:rsidRDefault="008D1F8D">
    <w:pPr>
      <w:pStyle w:val="Header"/>
      <w:rPr>
        <w:rFonts w:cs="Arial"/>
        <w:u w:val="single"/>
      </w:rPr>
    </w:pPr>
    <w:r>
      <w:rPr>
        <w:rFonts w:cs="Arial"/>
        <w:u w:val="single"/>
      </w:rPr>
      <w:tab/>
      <w:t>System Requirements Specification</w:t>
    </w:r>
    <w:r>
      <w:rPr>
        <w:rFonts w:cs="Arial"/>
        <w:u w:val="single"/>
      </w:rPr>
      <w:tab/>
    </w:r>
    <w:r>
      <w:rPr>
        <w:rStyle w:val="PageNumber"/>
        <w:rFonts w:cs="Arial"/>
        <w:u w:val="single"/>
      </w:rPr>
      <w:fldChar w:fldCharType="begin"/>
    </w:r>
    <w:r>
      <w:rPr>
        <w:rStyle w:val="PageNumber"/>
        <w:rFonts w:cs="Arial"/>
        <w:u w:val="single"/>
      </w:rPr>
      <w:instrText xml:space="preserve"> PAGE </w:instrText>
    </w:r>
    <w:r>
      <w:rPr>
        <w:rStyle w:val="PageNumber"/>
        <w:rFonts w:cs="Arial"/>
        <w:u w:val="single"/>
      </w:rPr>
      <w:fldChar w:fldCharType="separate"/>
    </w:r>
    <w:r w:rsidR="007420F2">
      <w:rPr>
        <w:rStyle w:val="PageNumber"/>
        <w:rFonts w:cs="Arial"/>
        <w:noProof/>
        <w:u w:val="single"/>
      </w:rPr>
      <w:t>2</w:t>
    </w:r>
    <w:r>
      <w:rPr>
        <w:rStyle w:val="PageNumber"/>
        <w:rFonts w:cs="Arial"/>
        <w:u w:val="single"/>
      </w:rPr>
      <w:fldChar w:fldCharType="end"/>
    </w:r>
  </w:p>
  <w:p w:rsidR="008D1F8D" w:rsidRDefault="008D1F8D">
    <w:pPr>
      <w:pStyle w:val="Header"/>
      <w:rPr>
        <w:rFonts w:ascii="Times New Roman" w:hAnsi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F8D" w:rsidRDefault="008D1F8D">
    <w:pPr>
      <w:pStyle w:val="Header"/>
      <w:rPr>
        <w:b/>
        <w:sz w:val="28"/>
        <w:lang w:val="en-US"/>
      </w:rPr>
    </w:pPr>
    <w:r>
      <w:rPr>
        <w:b/>
        <w:noProof/>
        <w:sz w:val="26"/>
        <w:szCs w:val="26"/>
        <w:lang w:val="en-IN" w:eastAsia="en-IN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118641</wp:posOffset>
              </wp:positionH>
              <wp:positionV relativeFrom="paragraph">
                <wp:posOffset>136042</wp:posOffset>
              </wp:positionV>
              <wp:extent cx="2913797" cy="655093"/>
              <wp:effectExtent l="0" t="0" r="1270" b="0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2913797" cy="65509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1F8D" w:rsidRDefault="008D1F8D">
                          <w:pPr>
                            <w:pStyle w:val="Header"/>
                            <w:jc w:val="left"/>
                            <w:rPr>
                              <w:b/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b/>
                              <w:szCs w:val="26"/>
                              <w:lang w:val="en-US"/>
                            </w:rPr>
                            <w:t>University of Stuttgart</w:t>
                          </w:r>
                        </w:p>
                        <w:p w:rsidR="008D1F8D" w:rsidRDefault="008D1F8D">
                          <w:pPr>
                            <w:pStyle w:val="Header"/>
                            <w:jc w:val="left"/>
                            <w:rPr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Cs w:val="26"/>
                              <w:lang w:val="en-US"/>
                            </w:rPr>
                            <w:t>Institute of Industrial Automation and</w:t>
                          </w:r>
                        </w:p>
                        <w:p w:rsidR="008D1F8D" w:rsidRDefault="008D1F8D">
                          <w:pPr>
                            <w:pStyle w:val="Header"/>
                            <w:jc w:val="left"/>
                            <w:rPr>
                              <w:szCs w:val="26"/>
                              <w:lang w:val="en-US"/>
                            </w:rPr>
                          </w:pPr>
                          <w:r>
                            <w:rPr>
                              <w:szCs w:val="26"/>
                              <w:lang w:val="en-US"/>
                            </w:rPr>
                            <w:t>Software Engineering</w:t>
                          </w:r>
                        </w:p>
                        <w:p w:rsidR="008D1F8D" w:rsidRDefault="008D1F8D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left:0;text-align:left;margin-left:9.35pt;margin-top:10.7pt;width:229.45pt;height:5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" fillcolor="white [3201]" stroked="f" strokeweight=".5pt">
              <v:textbox>
                <w:txbxContent>
                  <w:p w:rsidR="008D1F8D" w:rsidRDefault="008D1F8D">
                    <w:pPr>
                      <w:pStyle w:val="Header"/>
                      <w:jc w:val="left"/>
                      <w:rPr>
                        <w:b/>
                        <w:szCs w:val="26"/>
                        <w:lang w:val="en-US"/>
                      </w:rPr>
                    </w:pPr>
                    <w:r>
                      <w:rPr>
                        <w:b/>
                        <w:szCs w:val="26"/>
                        <w:lang w:val="en-US"/>
                      </w:rPr>
                      <w:t>University of Stuttgart</w:t>
                    </w:r>
                  </w:p>
                  <w:p w:rsidR="008D1F8D" w:rsidRDefault="008D1F8D">
                    <w:pPr>
                      <w:pStyle w:val="Header"/>
                      <w:jc w:val="left"/>
                      <w:rPr>
                        <w:szCs w:val="26"/>
                        <w:lang w:val="en-US"/>
                      </w:rPr>
                    </w:pPr>
                    <w:r>
                      <w:rPr>
                        <w:szCs w:val="26"/>
                        <w:lang w:val="en-US"/>
                      </w:rPr>
                      <w:t>Institute of Industrial Automation and</w:t>
                    </w:r>
                  </w:p>
                  <w:p w:rsidR="008D1F8D" w:rsidRDefault="008D1F8D">
                    <w:pPr>
                      <w:pStyle w:val="Header"/>
                      <w:jc w:val="left"/>
                      <w:rPr>
                        <w:szCs w:val="26"/>
                        <w:lang w:val="en-US"/>
                      </w:rPr>
                    </w:pPr>
                    <w:r>
                      <w:rPr>
                        <w:szCs w:val="26"/>
                        <w:lang w:val="en-US"/>
                      </w:rPr>
                      <w:t>Software Engineering</w:t>
                    </w:r>
                  </w:p>
                  <w:p w:rsidR="008D1F8D" w:rsidRDefault="008D1F8D"/>
                </w:txbxContent>
              </v:textbox>
            </v:shape>
          </w:pict>
        </mc:Fallback>
      </mc:AlternateContent>
    </w:r>
    <w:r>
      <w:rPr>
        <w:rFonts w:ascii="Times New Roman" w:hAnsi="Times New Roman"/>
        <w:b/>
        <w:noProof/>
        <w:sz w:val="36"/>
        <w:lang w:val="en-IN" w:eastAsia="en-IN"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350520</wp:posOffset>
              </wp:positionH>
              <wp:positionV relativeFrom="page">
                <wp:posOffset>467360</wp:posOffset>
              </wp:positionV>
              <wp:extent cx="468000" cy="468000"/>
              <wp:effectExtent l="0" t="0" r="8255" b="8255"/>
              <wp:wrapNone/>
              <wp:docPr id="2" name="Grafik 14" descr="unistuttgart_nur_punk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unistuttgart_nur_punkte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468000" cy="46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9776;o:allowoverlap:true;o:allowincell:true;mso-position-horizontal-relative:page;margin-left:27.60pt;mso-position-horizontal:absolute;mso-position-vertical-relative:page;margin-top:36.80pt;mso-position-vertical:absolute;width:36.85pt;height:36.85pt;mso-wrap-distance-left:9.00pt;mso-wrap-distance-top:0.00pt;mso-wrap-distance-right:9.00pt;mso-wrap-distance-bottom:0.00pt;" stroked="f">
              <v:path textboxrect="0,0,0,0"/>
              <v:imagedata r:id="rId2" o:title="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81A74"/>
    <w:multiLevelType w:val="hybridMultilevel"/>
    <w:tmpl w:val="37C02882"/>
    <w:lvl w:ilvl="0" w:tplc="530EAE68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469652C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218B3D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60AF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1A674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5F4D2F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B0AEB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63C47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0A0F02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71E27B3"/>
    <w:multiLevelType w:val="multilevel"/>
    <w:tmpl w:val="7398F20E"/>
    <w:lvl w:ilvl="0">
      <w:start w:val="1"/>
      <w:numFmt w:val="decimal"/>
      <w:pStyle w:val="Heading1"/>
      <w:lvlText w:val="%1"/>
      <w:legacy w:legacy="1" w:legacySpace="144" w:legacyIndent="0"/>
      <w:lvlJc w:val="left"/>
      <w:rPr>
        <w:rFonts w:ascii="Arial" w:hAnsi="Arial" w:cs="Arial" w:hint="default"/>
        <w:lang w:val="en-GB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860734A"/>
    <w:multiLevelType w:val="hybridMultilevel"/>
    <w:tmpl w:val="392E1CCE"/>
    <w:lvl w:ilvl="0" w:tplc="7A28CB0A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FBB04C3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4E068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7A6AD4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4A088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316A4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C647C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A3C8BA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642103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E020634"/>
    <w:multiLevelType w:val="hybridMultilevel"/>
    <w:tmpl w:val="70746F3E"/>
    <w:lvl w:ilvl="0" w:tplc="273EEA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EDEDF7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CC28A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4C5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248E3F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CEE7F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CFE2D9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5D4BF6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130584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A23BDC"/>
    <w:multiLevelType w:val="hybridMultilevel"/>
    <w:tmpl w:val="3C109A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33098"/>
    <w:multiLevelType w:val="hybridMultilevel"/>
    <w:tmpl w:val="E3F84A22"/>
    <w:lvl w:ilvl="0" w:tplc="77208DA6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BDC81C7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0D6724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70CA1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DE57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CD8DB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46D4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5A655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0546A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AF56F7C"/>
    <w:multiLevelType w:val="hybridMultilevel"/>
    <w:tmpl w:val="87A2B4D6"/>
    <w:lvl w:ilvl="0" w:tplc="1A30EF96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  <w:lvl w:ilvl="1" w:tplc="0C741C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444E4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2A68A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D982A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ADAC54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5FA01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BB6E96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8E27F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BB81F58"/>
    <w:multiLevelType w:val="hybridMultilevel"/>
    <w:tmpl w:val="78F02C7E"/>
    <w:lvl w:ilvl="0" w:tplc="5F20B65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1A6AA2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B6A01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BC4CC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F3E9A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48CD1A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716EA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A321A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08036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1F5411EB"/>
    <w:multiLevelType w:val="hybridMultilevel"/>
    <w:tmpl w:val="3D820FFA"/>
    <w:lvl w:ilvl="0" w:tplc="689CA71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5DE4F7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7DEB9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F60D3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B9666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82A01E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70CF0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924636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6D896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16C5F01"/>
    <w:multiLevelType w:val="hybridMultilevel"/>
    <w:tmpl w:val="D59C3C34"/>
    <w:lvl w:ilvl="0" w:tplc="0F78A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E20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E2D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560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0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2EF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02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48C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BC9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DAF"/>
    <w:multiLevelType w:val="hybridMultilevel"/>
    <w:tmpl w:val="19C4B50C"/>
    <w:lvl w:ilvl="0" w:tplc="08E0DA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38664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33A99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39623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95E3F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2AC0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00FB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7E41ED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2DA76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A28046D"/>
    <w:multiLevelType w:val="hybridMultilevel"/>
    <w:tmpl w:val="F3EC293C"/>
    <w:lvl w:ilvl="0" w:tplc="315ABF1C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  <w:lvl w:ilvl="1" w:tplc="0A6E6E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9408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E8EDE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C1C47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39618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D167F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486B2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A0C6B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B6164A0"/>
    <w:multiLevelType w:val="hybridMultilevel"/>
    <w:tmpl w:val="4C689F5A"/>
    <w:lvl w:ilvl="0" w:tplc="D6DAF4A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C565F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3DAD3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816EA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69292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1B08B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458C9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518A8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980F9A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1177AA2"/>
    <w:multiLevelType w:val="hybridMultilevel"/>
    <w:tmpl w:val="B27CBFAC"/>
    <w:lvl w:ilvl="0" w:tplc="C1380F74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  <w:lvl w:ilvl="1" w:tplc="312E41B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8303B6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3145D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78BB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A54092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010CF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EFA15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62BE2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356C1F56"/>
    <w:multiLevelType w:val="hybridMultilevel"/>
    <w:tmpl w:val="96A82E08"/>
    <w:lvl w:ilvl="0" w:tplc="361ACC72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D292A5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4A4B2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3BEE0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6D8C8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2803DC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10E6AF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58009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9428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384C7C67"/>
    <w:multiLevelType w:val="hybridMultilevel"/>
    <w:tmpl w:val="C0005EA6"/>
    <w:lvl w:ilvl="0" w:tplc="7F90407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8585AF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D6786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9BACC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8A0C9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A2EE1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BE866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078063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274B3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3D6474AD"/>
    <w:multiLevelType w:val="hybridMultilevel"/>
    <w:tmpl w:val="C9D463A4"/>
    <w:lvl w:ilvl="0" w:tplc="F9F4A4D8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7D188FC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EF8D5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3EC41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C64D3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42C072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F858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29228B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31CA2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47875BF8"/>
    <w:multiLevelType w:val="hybridMultilevel"/>
    <w:tmpl w:val="F54643C0"/>
    <w:lvl w:ilvl="0" w:tplc="A4062A54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  <w:lvl w:ilvl="1" w:tplc="5D52A6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A2A14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4E2D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68962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86A0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89A65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16613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DD21C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47BA7F51"/>
    <w:multiLevelType w:val="hybridMultilevel"/>
    <w:tmpl w:val="147A0B8A"/>
    <w:lvl w:ilvl="0" w:tplc="064E5FE6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  <w:lvl w:ilvl="1" w:tplc="942C04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2D8BA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158ED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20E96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C54BB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D2E20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6F4D54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70AEF1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4E497A0F"/>
    <w:multiLevelType w:val="hybridMultilevel"/>
    <w:tmpl w:val="CFBE5930"/>
    <w:lvl w:ilvl="0" w:tplc="E558E5CC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 w:tplc="4D1484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F2CE13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B927D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841A4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7A67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8D63F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A18F4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4A821D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4E92707C"/>
    <w:multiLevelType w:val="hybridMultilevel"/>
    <w:tmpl w:val="1BA4E268"/>
    <w:lvl w:ilvl="0" w:tplc="66B8FD0E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845073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F1AF8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80871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28289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28AA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A407C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FEA3D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18E21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560D74CE"/>
    <w:multiLevelType w:val="hybridMultilevel"/>
    <w:tmpl w:val="87A41228"/>
    <w:lvl w:ilvl="0" w:tplc="E24056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E6AC3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9C0CC9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6BE64B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536A46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44491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76EFC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3ABC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9B4B46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564A24C9"/>
    <w:multiLevelType w:val="hybridMultilevel"/>
    <w:tmpl w:val="BBC045C4"/>
    <w:lvl w:ilvl="0" w:tplc="E4DEC57E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  <w:lvl w:ilvl="1" w:tplc="1F7C5E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EA025B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72A371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C5CF6F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36E463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17128B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794FD9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3868F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58851E86"/>
    <w:multiLevelType w:val="hybridMultilevel"/>
    <w:tmpl w:val="69D0AD7E"/>
    <w:lvl w:ilvl="0" w:tplc="2FD69DF2">
      <w:start w:val="1"/>
      <w:numFmt w:val="decimal"/>
      <w:lvlText w:val="*"/>
      <w:lvlJc w:val="left"/>
    </w:lvl>
    <w:lvl w:ilvl="1" w:tplc="E748575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5242B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73245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DE0A8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4482D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B9415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A560F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BF0149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5989151D"/>
    <w:multiLevelType w:val="hybridMultilevel"/>
    <w:tmpl w:val="7FEE53E8"/>
    <w:lvl w:ilvl="0" w:tplc="3E56F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C2CBF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C61E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2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4E0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5A2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1E7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EE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0AB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C0B18"/>
    <w:multiLevelType w:val="hybridMultilevel"/>
    <w:tmpl w:val="8B92F2D6"/>
    <w:lvl w:ilvl="0" w:tplc="9BE4F656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  <w:lvl w:ilvl="1" w:tplc="CD2CA7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71AD2E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0661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82A4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E34A7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7AEC4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FB22A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018FB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C9B6E97"/>
    <w:multiLevelType w:val="hybridMultilevel"/>
    <w:tmpl w:val="CE80A700"/>
    <w:lvl w:ilvl="0" w:tplc="36189464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55E82BD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3640C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B0840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D08BDB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AEA0C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72E6F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220CB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06C0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EF478CB"/>
    <w:multiLevelType w:val="hybridMultilevel"/>
    <w:tmpl w:val="A6AA6084"/>
    <w:lvl w:ilvl="0" w:tplc="4632410C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E4EB6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F0AC8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1829D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E82B2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88E46F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F8474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55C7E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C86F2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626D4A07"/>
    <w:multiLevelType w:val="hybridMultilevel"/>
    <w:tmpl w:val="7EEEECC2"/>
    <w:lvl w:ilvl="0" w:tplc="7460F8CE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AB6E4B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C1E691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46E8B8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FC42C9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56796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E34D9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A6690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C1467A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67BB3ACE"/>
    <w:multiLevelType w:val="hybridMultilevel"/>
    <w:tmpl w:val="6B04D1DE"/>
    <w:lvl w:ilvl="0" w:tplc="D8003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D7AC01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2C0CB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32CB75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F6E16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DACF9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148E4A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DC49A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0A0EE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69175C18"/>
    <w:multiLevelType w:val="hybridMultilevel"/>
    <w:tmpl w:val="82682F0C"/>
    <w:lvl w:ilvl="0" w:tplc="505EAA5E">
      <w:start w:val="1"/>
      <w:numFmt w:val="decimal"/>
      <w:lvlText w:val="[%1]"/>
      <w:legacy w:legacy="1" w:legacySpace="0" w:legacyIndent="283"/>
      <w:lvlJc w:val="left"/>
      <w:pPr>
        <w:ind w:left="283" w:hanging="283"/>
      </w:pPr>
    </w:lvl>
    <w:lvl w:ilvl="1" w:tplc="7F7881D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C0E1E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42479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51E17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80259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E8429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45AE34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E2CE35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69E96565"/>
    <w:multiLevelType w:val="hybridMultilevel"/>
    <w:tmpl w:val="3048B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4642C"/>
    <w:multiLevelType w:val="hybridMultilevel"/>
    <w:tmpl w:val="53241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9792C"/>
    <w:multiLevelType w:val="hybridMultilevel"/>
    <w:tmpl w:val="BEC08438"/>
    <w:lvl w:ilvl="0" w:tplc="DB8635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CC22C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65CE2A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68AF1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68E91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AA93B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BD4E5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B2E1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60390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715F2168"/>
    <w:multiLevelType w:val="hybridMultilevel"/>
    <w:tmpl w:val="72EAFCD2"/>
    <w:lvl w:ilvl="0" w:tplc="C820F0FA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3D101B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A7C59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24EC3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01084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8217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8ECB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7B0DE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D78E3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74F116E2"/>
    <w:multiLevelType w:val="hybridMultilevel"/>
    <w:tmpl w:val="D4183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74541"/>
    <w:multiLevelType w:val="hybridMultilevel"/>
    <w:tmpl w:val="280E246E"/>
    <w:lvl w:ilvl="0" w:tplc="0F684C18">
      <w:start w:val="1"/>
      <w:numFmt w:val="decimal"/>
      <w:pStyle w:val="StandardKursiv"/>
      <w:lvlText w:val="%1."/>
      <w:lvlJc w:val="left"/>
      <w:pPr>
        <w:tabs>
          <w:tab w:val="num" w:pos="720"/>
        </w:tabs>
        <w:ind w:left="720" w:hanging="360"/>
      </w:pPr>
    </w:lvl>
    <w:lvl w:ilvl="1" w:tplc="B184AA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8BE06E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11677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8A1E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B48A24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F4F6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E491E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36CB84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BAD7545"/>
    <w:multiLevelType w:val="hybridMultilevel"/>
    <w:tmpl w:val="5198A262"/>
    <w:lvl w:ilvl="0" w:tplc="F74477C4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 w:tplc="F89AEE7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9749B6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DD0CA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608B36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7164AD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2DC19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AAFAE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F78B6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D44623C"/>
    <w:multiLevelType w:val="hybridMultilevel"/>
    <w:tmpl w:val="B1BE66AC"/>
    <w:lvl w:ilvl="0" w:tplc="6116058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A02B2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BDCBC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C4AF4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930C9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9F841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BABC6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8C38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F58A9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9" w15:restartNumberingAfterBreak="0">
    <w:nsid w:val="7E1A7034"/>
    <w:multiLevelType w:val="hybridMultilevel"/>
    <w:tmpl w:val="75EAEE22"/>
    <w:lvl w:ilvl="0" w:tplc="48DEF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CB466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D28C93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E928E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C8A2F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FAA1F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A580C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00A0C2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2A21D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7"/>
  </w:num>
  <w:num w:numId="2">
    <w:abstractNumId w:val="26"/>
  </w:num>
  <w:num w:numId="3">
    <w:abstractNumId w:val="37"/>
  </w:num>
  <w:num w:numId="4">
    <w:abstractNumId w:val="18"/>
  </w:num>
  <w:num w:numId="5">
    <w:abstractNumId w:val="2"/>
  </w:num>
  <w:num w:numId="6">
    <w:abstractNumId w:val="19"/>
  </w:num>
  <w:num w:numId="7">
    <w:abstractNumId w:val="11"/>
  </w:num>
  <w:num w:numId="8">
    <w:abstractNumId w:val="28"/>
  </w:num>
  <w:num w:numId="9">
    <w:abstractNumId w:val="25"/>
  </w:num>
  <w:num w:numId="10">
    <w:abstractNumId w:val="13"/>
  </w:num>
  <w:num w:numId="11">
    <w:abstractNumId w:val="1"/>
  </w:num>
  <w:num w:numId="12">
    <w:abstractNumId w:val="12"/>
  </w:num>
  <w:num w:numId="13">
    <w:abstractNumId w:val="20"/>
  </w:num>
  <w:num w:numId="14">
    <w:abstractNumId w:val="0"/>
  </w:num>
  <w:num w:numId="15">
    <w:abstractNumId w:val="23"/>
    <w:lvlOverride w:ilvl="0">
      <w:lvl w:ilvl="0" w:tplc="2FD69DF2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6">
    <w:abstractNumId w:val="30"/>
  </w:num>
  <w:num w:numId="17">
    <w:abstractNumId w:val="15"/>
  </w:num>
  <w:num w:numId="18">
    <w:abstractNumId w:val="22"/>
  </w:num>
  <w:num w:numId="19">
    <w:abstractNumId w:val="34"/>
  </w:num>
  <w:num w:numId="20">
    <w:abstractNumId w:val="8"/>
  </w:num>
  <w:num w:numId="21">
    <w:abstractNumId w:val="16"/>
  </w:num>
  <w:num w:numId="22">
    <w:abstractNumId w:val="7"/>
  </w:num>
  <w:num w:numId="23">
    <w:abstractNumId w:val="14"/>
  </w:num>
  <w:num w:numId="24">
    <w:abstractNumId w:val="5"/>
  </w:num>
  <w:num w:numId="25">
    <w:abstractNumId w:val="17"/>
  </w:num>
  <w:num w:numId="26">
    <w:abstractNumId w:val="6"/>
  </w:num>
  <w:num w:numId="27">
    <w:abstractNumId w:val="36"/>
  </w:num>
  <w:num w:numId="28">
    <w:abstractNumId w:val="9"/>
  </w:num>
  <w:num w:numId="29">
    <w:abstractNumId w:val="38"/>
  </w:num>
  <w:num w:numId="30">
    <w:abstractNumId w:val="24"/>
  </w:num>
  <w:num w:numId="31">
    <w:abstractNumId w:val="21"/>
  </w:num>
  <w:num w:numId="32">
    <w:abstractNumId w:val="39"/>
  </w:num>
  <w:num w:numId="33">
    <w:abstractNumId w:val="10"/>
  </w:num>
  <w:num w:numId="34">
    <w:abstractNumId w:val="33"/>
  </w:num>
  <w:num w:numId="35">
    <w:abstractNumId w:val="29"/>
  </w:num>
  <w:num w:numId="36">
    <w:abstractNumId w:val="3"/>
  </w:num>
  <w:num w:numId="37">
    <w:abstractNumId w:val="31"/>
  </w:num>
  <w:num w:numId="38">
    <w:abstractNumId w:val="4"/>
  </w:num>
  <w:num w:numId="39">
    <w:abstractNumId w:val="35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1F"/>
    <w:rsid w:val="00025687"/>
    <w:rsid w:val="000A090A"/>
    <w:rsid w:val="00117AEF"/>
    <w:rsid w:val="00250E3D"/>
    <w:rsid w:val="002A181F"/>
    <w:rsid w:val="002F03A0"/>
    <w:rsid w:val="002F2C46"/>
    <w:rsid w:val="002F434A"/>
    <w:rsid w:val="00413D7B"/>
    <w:rsid w:val="004363E3"/>
    <w:rsid w:val="0044661F"/>
    <w:rsid w:val="0049130E"/>
    <w:rsid w:val="00511DF7"/>
    <w:rsid w:val="005754C2"/>
    <w:rsid w:val="00593E83"/>
    <w:rsid w:val="005B0A38"/>
    <w:rsid w:val="00652DED"/>
    <w:rsid w:val="006C5EA9"/>
    <w:rsid w:val="006D03E4"/>
    <w:rsid w:val="007420F2"/>
    <w:rsid w:val="007858EA"/>
    <w:rsid w:val="00874029"/>
    <w:rsid w:val="008D1F8D"/>
    <w:rsid w:val="008D6337"/>
    <w:rsid w:val="0091167B"/>
    <w:rsid w:val="0098265B"/>
    <w:rsid w:val="009A2C47"/>
    <w:rsid w:val="00A27D4E"/>
    <w:rsid w:val="00A52A29"/>
    <w:rsid w:val="00A62615"/>
    <w:rsid w:val="00AC2537"/>
    <w:rsid w:val="00BB0AAB"/>
    <w:rsid w:val="00BD078E"/>
    <w:rsid w:val="00C47E93"/>
    <w:rsid w:val="00C54A93"/>
    <w:rsid w:val="00C55F27"/>
    <w:rsid w:val="00CB5588"/>
    <w:rsid w:val="00CE5092"/>
    <w:rsid w:val="00CF5E0C"/>
    <w:rsid w:val="00D5557A"/>
    <w:rsid w:val="00D61AC4"/>
    <w:rsid w:val="00E569B4"/>
    <w:rsid w:val="00EA06C6"/>
    <w:rsid w:val="00F003FA"/>
    <w:rsid w:val="00F7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525481"/>
  <w15:docId w15:val="{022D4C4A-BE44-484B-8061-08DCF7BF9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1"/>
      </w:numPr>
      <w:spacing w:before="360" w:after="240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1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1"/>
      </w:numPr>
      <w:spacing w:before="120"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val="en-IN" w:eastAsia="en-I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val="en-IN" w:eastAsia="en-IN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Footer">
    <w:name w:val="footer"/>
    <w:basedOn w:val="Normal"/>
    <w:link w:val="FooterChar1"/>
    <w:pPr>
      <w:tabs>
        <w:tab w:val="center" w:pos="4536"/>
        <w:tab w:val="right" w:pos="9072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dot" w:pos="9071"/>
      </w:tabs>
      <w:spacing w:before="120" w:after="120"/>
    </w:pPr>
    <w:rPr>
      <w:b/>
      <w:caps/>
    </w:rPr>
  </w:style>
  <w:style w:type="paragraph" w:customStyle="1" w:styleId="Hngend">
    <w:name w:val="Hängend"/>
    <w:basedOn w:val="Normal"/>
    <w:pPr>
      <w:ind w:left="1134" w:hanging="1134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PageNumber">
    <w:name w:val="page number"/>
    <w:basedOn w:val="DefaultParagraphFont"/>
    <w:rPr>
      <w:rFonts w:ascii="Arial" w:hAnsi="Arial"/>
    </w:rPr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i/>
    </w:rPr>
  </w:style>
  <w:style w:type="paragraph" w:styleId="TOC2">
    <w:name w:val="toc 2"/>
    <w:basedOn w:val="Normal"/>
    <w:next w:val="Normal"/>
    <w:uiPriority w:val="39"/>
    <w:pPr>
      <w:tabs>
        <w:tab w:val="right" w:leader="dot" w:pos="9071"/>
      </w:tabs>
      <w:spacing w:after="120"/>
      <w:ind w:left="238"/>
    </w:pPr>
  </w:style>
  <w:style w:type="paragraph" w:customStyle="1" w:styleId="text">
    <w:name w:val="text"/>
    <w:basedOn w:val="Normal"/>
    <w:pPr>
      <w:spacing w:before="60" w:after="60"/>
    </w:pPr>
    <w:rPr>
      <w:sz w:val="20"/>
    </w:rPr>
  </w:style>
  <w:style w:type="paragraph" w:customStyle="1" w:styleId="StandardKursiv">
    <w:name w:val="Standard + Kursiv"/>
    <w:basedOn w:val="Normal"/>
    <w:link w:val="StandardKursivChar"/>
    <w:pPr>
      <w:numPr>
        <w:numId w:val="27"/>
      </w:numPr>
    </w:pPr>
    <w:rPr>
      <w:i/>
    </w:rPr>
  </w:style>
  <w:style w:type="character" w:customStyle="1" w:styleId="StandardKursivChar">
    <w:name w:val="Standard + Kursiv Char"/>
    <w:basedOn w:val="DefaultParagraphFont"/>
    <w:link w:val="StandardKursiv"/>
    <w:rPr>
      <w:i/>
      <w:sz w:val="24"/>
      <w:lang w:val="de-DE" w:eastAsia="de-DE" w:bidi="ar-SA"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customStyle="1" w:styleId="Uni-Designschwarz-wei">
    <w:name w:val="Uni-Design schwarz-weiß"/>
    <w:basedOn w:val="TableNormal"/>
    <w:uiPriority w:val="99"/>
    <w:rPr>
      <w:rFonts w:ascii="Arial" w:hAnsi="Arial"/>
    </w:rPr>
    <w:tblPr>
      <w:tblStyleRowBandSize w:val="1"/>
      <w:tblStyleColBandSize w:val="1"/>
    </w:tblPr>
    <w:tblStylePr w:type="firstRow">
      <w:rPr>
        <w:b/>
        <w:color w:val="FFFFFF" w:themeColor="background1"/>
      </w:rPr>
      <w:tblPr/>
      <w:tcPr>
        <w:tcBorders>
          <w:top w:val="single" w:sz="18" w:space="0" w:color="FFFFFF" w:themeColor="background1"/>
          <w:left w:val="single" w:sz="18" w:space="0" w:color="FFFFFF" w:themeColor="background1"/>
          <w:bottom w:val="single" w:sz="18" w:space="0" w:color="FFFFFF" w:themeColor="background1"/>
          <w:right w:val="single" w:sz="18" w:space="0" w:color="FFFFFF" w:themeColor="background1"/>
        </w:tcBorders>
        <w:shd w:val="clear" w:color="auto" w:fill="595959" w:themeFill="text1" w:themeFillTint="A6"/>
      </w:tcPr>
    </w:tblStylePr>
    <w:tblStylePr w:type="band1Horz">
      <w:rPr>
        <w:rFonts w:ascii="Arial" w:hAnsi="Arial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</w:tcBorders>
        <w:shd w:val="clear" w:color="auto" w:fill="F2F2F2" w:themeFill="background1" w:themeFillShade="F2"/>
      </w:tcPr>
    </w:tblStylePr>
    <w:tblStylePr w:type="band2Horz">
      <w:pPr>
        <w:jc w:val="left"/>
      </w:pPr>
      <w:rPr>
        <w:rFonts w:ascii="Arial" w:hAnsi="Arial"/>
        <w:color w:val="000000" w:themeColor="text1"/>
        <w:sz w:val="24"/>
      </w:rPr>
      <w:tblPr/>
      <w:tcPr>
        <w:tc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</w:tcBorders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8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2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Use</b:Tag>
    <b:SourceType>BookSection</b:SourceType>
    <b:Guid>{72244808-8CB4-4CA6-90B9-DA7F6F3FB625}</b:Guid>
    <b:Title>User Requirements Specifications 0.1</b:Title>
    <b:BookTitle>Requirements to the Conception</b:BookTitle>
    <b:Pages>3</b:Pages>
    <b:RefOrder>1</b:RefOrder>
  </b:Source>
</b:Sources>
</file>

<file path=customXml/itemProps1.xml><?xml version="1.0" encoding="utf-8"?>
<ds:datastoreItem xmlns:ds="http://schemas.openxmlformats.org/officeDocument/2006/customXml" ds:itemID="{CE9A1255-7D83-42E3-A8FF-93878831C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645</Words>
  <Characters>3626</Characters>
  <Application>Microsoft Office Word</Application>
  <DocSecurity>0</DocSecurity>
  <Lines>324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Lastenheft</vt:lpstr>
    </vt:vector>
  </TitlesOfParts>
  <Company>IAS Universität Stuttgart</Company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Lastenheft</dc:title>
  <dc:subject>&lt;Thema der Arbeit&gt;</dc:subject>
  <dc:creator>Benjamin Maschler</dc:creator>
  <cp:keywords/>
  <cp:lastModifiedBy>amal c jose</cp:lastModifiedBy>
  <cp:revision>32</cp:revision>
  <dcterms:created xsi:type="dcterms:W3CDTF">2017-05-23T06:45:00Z</dcterms:created>
  <dcterms:modified xsi:type="dcterms:W3CDTF">2023-12-06T16:41:00Z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ginn">
    <vt:lpwstr>&lt;Beginn&gt;</vt:lpwstr>
  </property>
  <property fmtid="{D5CDD505-2E9C-101B-9397-08002B2CF9AE}" pid="3" name="Ende">
    <vt:lpwstr>&lt;Ende&gt;</vt:lpwstr>
  </property>
  <property fmtid="{D5CDD505-2E9C-101B-9397-08002B2CF9AE}" pid="4" name="Version">
    <vt:lpwstr>0.1</vt:lpwstr>
  </property>
  <property fmtid="{D5CDD505-2E9C-101B-9397-08002B2CF9AE}" pid="5" name="Status">
    <vt:lpwstr>in Bearb.</vt:lpwstr>
  </property>
  <property fmtid="{D5CDD505-2E9C-101B-9397-08002B2CF9AE}" pid="6" name="Aenderungen">
    <vt:lpwstr>Erstellung</vt:lpwstr>
  </property>
  <property fmtid="{D5CDD505-2E9C-101B-9397-08002B2CF9AE}" pid="7" name="QS">
    <vt:lpwstr>&lt;QS&gt;</vt:lpwstr>
  </property>
  <property fmtid="{D5CDD505-2E9C-101B-9397-08002B2CF9AE}" pid="8" name="Dateiname">
    <vt:lpwstr>ka-lastenheft</vt:lpwstr>
  </property>
  <property fmtid="{D5CDD505-2E9C-101B-9397-08002B2CF9AE}" pid="9" name="Projektart">
    <vt:lpwstr>Modell für konzeptionelle Arbeiten</vt:lpwstr>
  </property>
  <property fmtid="{D5CDD505-2E9C-101B-9397-08002B2CF9AE}" pid="10" name="PM">
    <vt:lpwstr>&lt;PM&gt;</vt:lpwstr>
  </property>
  <property fmtid="{D5CDD505-2E9C-101B-9397-08002B2CF9AE}" pid="11" name="KM">
    <vt:lpwstr>&lt;KM&gt;</vt:lpwstr>
  </property>
  <property fmtid="{D5CDD505-2E9C-101B-9397-08002B2CF9AE}" pid="12" name="Submodell">
    <vt:lpwstr>leer</vt:lpwstr>
  </property>
  <property fmtid="{D5CDD505-2E9C-101B-9397-08002B2CF9AE}" pid="13" name="Betreuer">
    <vt:lpwstr>&lt;Betreuer&gt;</vt:lpwstr>
  </property>
  <property fmtid="{D5CDD505-2E9C-101B-9397-08002B2CF9AE}" pid="14" name="Mitbetreuer">
    <vt:lpwstr>&lt;Mitbetreuer&gt;</vt:lpwstr>
  </property>
  <property fmtid="{D5CDD505-2E9C-101B-9397-08002B2CF9AE}" pid="15" name="Art">
    <vt:lpwstr>&lt;Art&gt;</vt:lpwstr>
  </property>
  <property fmtid="{D5CDD505-2E9C-101B-9397-08002B2CF9AE}" pid="16" name="Bearbeiter">
    <vt:lpwstr>&lt;Bearbeiter&gt;</vt:lpwstr>
  </property>
  <property fmtid="{D5CDD505-2E9C-101B-9397-08002B2CF9AE}" pid="17" name="BearbeiterVorname">
    <vt:lpwstr>&lt;Vorname&gt;</vt:lpwstr>
  </property>
  <property fmtid="{D5CDD505-2E9C-101B-9397-08002B2CF9AE}" pid="18" name="BearbeiterNachname">
    <vt:lpwstr>&lt;Bearbeiter&gt;</vt:lpwstr>
  </property>
  <property fmtid="{D5CDD505-2E9C-101B-9397-08002B2CF9AE}" pid="19" name="MitbetreuerKürzel">
    <vt:lpwstr>&lt;Yy&gt;</vt:lpwstr>
  </property>
  <property fmtid="{D5CDD505-2E9C-101B-9397-08002B2CF9AE}" pid="20" name="BetreuerKürzel">
    <vt:lpwstr>&lt;Xx&gt;</vt:lpwstr>
  </property>
  <property fmtid="{D5CDD505-2E9C-101B-9397-08002B2CF9AE}" pid="21" name="ArtDerArbeit">
    <vt:lpwstr>&lt;Art der Arbeit&gt;</vt:lpwstr>
  </property>
  <property fmtid="{D5CDD505-2E9C-101B-9397-08002B2CF9AE}" pid="22" name="ArbeitNr">
    <vt:i4>0</vt:i4>
  </property>
  <property fmtid="{D5CDD505-2E9C-101B-9397-08002B2CF9AE}" pid="23" name="Thema">
    <vt:lpwstr>&lt;Themenstellung&gt;</vt:lpwstr>
  </property>
  <property fmtid="{D5CDD505-2E9C-101B-9397-08002B2CF9AE}" pid="24" name="Backup1">
    <vt:lpwstr>leer</vt:lpwstr>
  </property>
  <property fmtid="{D5CDD505-2E9C-101B-9397-08002B2CF9AE}" pid="25" name="Backup2">
    <vt:lpwstr>leer</vt:lpwstr>
  </property>
  <property fmtid="{D5CDD505-2E9C-101B-9397-08002B2CF9AE}" pid="26" name="Backup3">
    <vt:lpwstr>leer</vt:lpwstr>
  </property>
  <property fmtid="{D5CDD505-2E9C-101B-9397-08002B2CF9AE}" pid="27" name="FullFileName">
    <vt:lpwstr>leer</vt:lpwstr>
  </property>
  <property fmtid="{D5CDD505-2E9C-101B-9397-08002B2CF9AE}" pid="28" name="SADA_Title">
    <vt:lpwstr>Lastenheft</vt:lpwstr>
  </property>
  <property fmtid="{D5CDD505-2E9C-101B-9397-08002B2CF9AE}" pid="29" name="SADA_Subject">
    <vt:lpwstr>&lt;Subject&gt;</vt:lpwstr>
  </property>
  <property fmtid="{D5CDD505-2E9C-101B-9397-08002B2CF9AE}" pid="30" name="SADA_Author">
    <vt:lpwstr>&lt;Author&gt;</vt:lpwstr>
  </property>
  <property fmtid="{D5CDD505-2E9C-101B-9397-08002B2CF9AE}" pid="31" name="SADA_Path">
    <vt:lpwstr>null</vt:lpwstr>
  </property>
  <property fmtid="{D5CDD505-2E9C-101B-9397-08002B2CF9AE}" pid="32" name="GrammarlyDocumentId">
    <vt:lpwstr>bcdac34974a8ce544b2d50ea21a6487d94e38c65d7ccd1b6b8723cea49ddf4df</vt:lpwstr>
  </property>
</Properties>
</file>