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B126" w14:textId="77777777" w:rsidR="00116E71" w:rsidRPr="003A09CB" w:rsidRDefault="00256931">
      <w:pPr>
        <w:rPr>
          <w:rFonts w:ascii="Engravers MT" w:hAnsi="Engravers MT"/>
          <w:sz w:val="24"/>
          <w:szCs w:val="24"/>
        </w:rPr>
      </w:pPr>
      <w:proofErr w:type="gramStart"/>
      <w:r w:rsidRPr="003A09CB">
        <w:rPr>
          <w:rFonts w:ascii="Engravers MT" w:hAnsi="Engravers MT"/>
          <w:sz w:val="24"/>
          <w:szCs w:val="24"/>
          <w:u w:val="single"/>
        </w:rPr>
        <w:t>District :</w:t>
      </w:r>
      <w:proofErr w:type="gramEnd"/>
      <w:r w:rsidRPr="003A09CB">
        <w:rPr>
          <w:rFonts w:ascii="Engravers MT" w:hAnsi="Engravers MT"/>
          <w:sz w:val="24"/>
          <w:szCs w:val="24"/>
          <w:u w:val="single"/>
        </w:rPr>
        <w:t xml:space="preserve"> South 24 – Parganas</w:t>
      </w:r>
      <w:r w:rsidRPr="003A09CB">
        <w:rPr>
          <w:rFonts w:ascii="Engravers MT" w:hAnsi="Engravers MT"/>
          <w:sz w:val="24"/>
          <w:szCs w:val="24"/>
        </w:rPr>
        <w:t>.</w:t>
      </w:r>
    </w:p>
    <w:p w14:paraId="3E16DFB0" w14:textId="77777777" w:rsidR="0053201F" w:rsidRPr="0053201F" w:rsidRDefault="0053201F" w:rsidP="0053201F">
      <w:pPr>
        <w:jc w:val="center"/>
        <w:rPr>
          <w:rFonts w:ascii="Engravers MT" w:hAnsi="Engravers MT"/>
          <w:u w:val="single"/>
        </w:rPr>
      </w:pPr>
      <w:r w:rsidRPr="0053201F">
        <w:rPr>
          <w:rFonts w:ascii="Engravers MT" w:hAnsi="Engravers MT"/>
          <w:u w:val="single"/>
        </w:rPr>
        <w:t>In the Court of the Learned 4</w:t>
      </w:r>
      <w:r w:rsidRPr="0053201F">
        <w:rPr>
          <w:rFonts w:ascii="Engravers MT" w:hAnsi="Engravers MT"/>
          <w:u w:val="single"/>
          <w:vertAlign w:val="superscript"/>
        </w:rPr>
        <w:t>th</w:t>
      </w:r>
      <w:r w:rsidRPr="0053201F">
        <w:rPr>
          <w:rFonts w:ascii="Engravers MT" w:hAnsi="Engravers MT"/>
          <w:u w:val="single"/>
        </w:rPr>
        <w:t xml:space="preserve"> Additional District</w:t>
      </w:r>
    </w:p>
    <w:p w14:paraId="0E903776" w14:textId="77777777" w:rsidR="00256931" w:rsidRDefault="0053201F" w:rsidP="0053201F">
      <w:pPr>
        <w:jc w:val="center"/>
        <w:rPr>
          <w:rFonts w:ascii="Bookman Old Style" w:hAnsi="Bookman Old Style"/>
          <w:sz w:val="26"/>
          <w:szCs w:val="26"/>
        </w:rPr>
      </w:pPr>
      <w:r w:rsidRPr="0053201F">
        <w:rPr>
          <w:rFonts w:ascii="Engravers MT" w:hAnsi="Engravers MT"/>
          <w:u w:val="single"/>
        </w:rPr>
        <w:t>&amp; Sessions Judge at Alipore</w:t>
      </w:r>
      <w:r>
        <w:rPr>
          <w:rFonts w:ascii="Bookman Old Style" w:hAnsi="Bookman Old Style"/>
          <w:sz w:val="26"/>
          <w:szCs w:val="26"/>
        </w:rPr>
        <w:t>.</w:t>
      </w:r>
    </w:p>
    <w:p w14:paraId="4DAC5925" w14:textId="77777777" w:rsidR="00256931" w:rsidRDefault="00256931" w:rsidP="00256931">
      <w:pPr>
        <w:spacing w:after="0"/>
        <w:rPr>
          <w:rFonts w:ascii="Bookman Old Style" w:hAnsi="Bookman Old Style"/>
          <w:sz w:val="26"/>
          <w:szCs w:val="26"/>
        </w:rPr>
      </w:pPr>
    </w:p>
    <w:p w14:paraId="67E4D1E1" w14:textId="77777777" w:rsidR="00FB0A37" w:rsidRPr="00CA5C94" w:rsidRDefault="00293A97" w:rsidP="00383A39">
      <w:pPr>
        <w:spacing w:after="0" w:line="480" w:lineRule="auto"/>
        <w:ind w:left="3240"/>
        <w:jc w:val="both"/>
        <w:rPr>
          <w:rFonts w:ascii="Engravers MT" w:hAnsi="Engravers MT"/>
          <w:b/>
          <w:sz w:val="26"/>
          <w:szCs w:val="26"/>
        </w:rPr>
      </w:pPr>
      <w:r>
        <w:rPr>
          <w:rFonts w:ascii="Engravers MT" w:hAnsi="Engravers MT"/>
          <w:b/>
          <w:sz w:val="26"/>
          <w:szCs w:val="26"/>
          <w:u w:val="single"/>
        </w:rPr>
        <w:t>S.T. 1 (10</w:t>
      </w:r>
      <w:r w:rsidR="0026136F">
        <w:rPr>
          <w:rFonts w:ascii="Engravers MT" w:hAnsi="Engravers MT"/>
          <w:b/>
          <w:sz w:val="26"/>
          <w:szCs w:val="26"/>
          <w:u w:val="single"/>
        </w:rPr>
        <w:t>) 2021</w:t>
      </w:r>
      <w:r w:rsidR="0036314A" w:rsidRPr="00CA5C94">
        <w:rPr>
          <w:rFonts w:ascii="Engravers MT" w:hAnsi="Engravers MT"/>
          <w:b/>
          <w:sz w:val="26"/>
          <w:szCs w:val="26"/>
          <w:u w:val="single"/>
        </w:rPr>
        <w:t xml:space="preserve"> </w:t>
      </w:r>
    </w:p>
    <w:p w14:paraId="5054A517" w14:textId="77777777" w:rsidR="00730841" w:rsidRPr="006105F1" w:rsidRDefault="0053201F" w:rsidP="00730841">
      <w:pPr>
        <w:pStyle w:val="ListParagraph"/>
        <w:spacing w:after="0" w:line="480" w:lineRule="auto"/>
        <w:ind w:left="3240"/>
        <w:jc w:val="both"/>
        <w:rPr>
          <w:rFonts w:ascii="Engravers MT" w:hAnsi="Engravers MT"/>
          <w:b/>
          <w:i/>
          <w:sz w:val="26"/>
          <w:szCs w:val="26"/>
        </w:rPr>
      </w:pPr>
      <w:r w:rsidRPr="006105F1">
        <w:rPr>
          <w:rFonts w:ascii="Engravers MT" w:hAnsi="Engravers MT"/>
          <w:b/>
          <w:i/>
          <w:sz w:val="26"/>
          <w:szCs w:val="26"/>
        </w:rPr>
        <w:t>STATE</w:t>
      </w:r>
    </w:p>
    <w:p w14:paraId="5A4E42F6" w14:textId="77777777" w:rsidR="00256931" w:rsidRDefault="00730841" w:rsidP="00530DBA">
      <w:pPr>
        <w:pStyle w:val="ListParagraph"/>
        <w:spacing w:after="0" w:line="480" w:lineRule="auto"/>
        <w:ind w:left="3600"/>
        <w:jc w:val="center"/>
        <w:rPr>
          <w:rFonts w:ascii="Bookman Old Style" w:hAnsi="Bookman Old Style"/>
          <w:sz w:val="26"/>
          <w:szCs w:val="26"/>
        </w:rPr>
      </w:pPr>
      <w:r>
        <w:rPr>
          <w:rFonts w:ascii="Bookman Old Style" w:hAnsi="Bookman Old Style"/>
          <w:sz w:val="26"/>
          <w:szCs w:val="26"/>
        </w:rPr>
        <w:t xml:space="preserve">                 </w:t>
      </w:r>
      <w:r w:rsidR="00D86DFB">
        <w:rPr>
          <w:rFonts w:ascii="Bookman Old Style" w:hAnsi="Bookman Old Style"/>
          <w:sz w:val="26"/>
          <w:szCs w:val="26"/>
        </w:rPr>
        <w:t xml:space="preserve"> </w:t>
      </w:r>
    </w:p>
    <w:p w14:paraId="076BCEE2" w14:textId="77777777" w:rsidR="00256931" w:rsidRDefault="00383A39" w:rsidP="00256931">
      <w:pPr>
        <w:pStyle w:val="ListParagraph"/>
        <w:spacing w:line="480" w:lineRule="auto"/>
        <w:ind w:left="3600"/>
        <w:rPr>
          <w:rFonts w:ascii="Bookman Old Style" w:hAnsi="Bookman Old Style"/>
          <w:sz w:val="26"/>
          <w:szCs w:val="26"/>
        </w:rPr>
      </w:pPr>
      <w:r>
        <w:rPr>
          <w:rFonts w:ascii="Bookman Old Style" w:hAnsi="Bookman Old Style"/>
          <w:sz w:val="26"/>
          <w:szCs w:val="26"/>
        </w:rPr>
        <w:t xml:space="preserve">   </w:t>
      </w:r>
      <w:r w:rsidR="00730841">
        <w:rPr>
          <w:rFonts w:ascii="Bookman Old Style" w:hAnsi="Bookman Old Style"/>
          <w:sz w:val="26"/>
          <w:szCs w:val="26"/>
        </w:rPr>
        <w:t>=</w:t>
      </w:r>
      <w:r w:rsidR="00256931">
        <w:rPr>
          <w:rFonts w:ascii="Bookman Old Style" w:hAnsi="Bookman Old Style"/>
          <w:sz w:val="26"/>
          <w:szCs w:val="26"/>
        </w:rPr>
        <w:t xml:space="preserve">Versus </w:t>
      </w:r>
      <w:r w:rsidR="00730841">
        <w:rPr>
          <w:rFonts w:ascii="Bookman Old Style" w:hAnsi="Bookman Old Style"/>
          <w:sz w:val="26"/>
          <w:szCs w:val="26"/>
        </w:rPr>
        <w:t>=</w:t>
      </w:r>
    </w:p>
    <w:p w14:paraId="4DEC5CB6" w14:textId="77777777" w:rsidR="0026136F" w:rsidRPr="006105F1" w:rsidRDefault="00293A97" w:rsidP="00293A97">
      <w:pPr>
        <w:pStyle w:val="ListParagraph"/>
        <w:spacing w:line="480" w:lineRule="auto"/>
        <w:ind w:left="3261"/>
        <w:rPr>
          <w:rFonts w:ascii="Engravers MT" w:hAnsi="Engravers MT"/>
          <w:b/>
          <w:sz w:val="24"/>
          <w:szCs w:val="24"/>
        </w:rPr>
      </w:pPr>
      <w:r>
        <w:rPr>
          <w:rFonts w:ascii="Engravers MT" w:hAnsi="Engravers MT"/>
          <w:b/>
          <w:i/>
          <w:sz w:val="24"/>
          <w:szCs w:val="24"/>
        </w:rPr>
        <w:t xml:space="preserve">Md. </w:t>
      </w:r>
      <w:proofErr w:type="spellStart"/>
      <w:r>
        <w:rPr>
          <w:rFonts w:ascii="Engravers MT" w:hAnsi="Engravers MT"/>
          <w:b/>
          <w:i/>
          <w:sz w:val="24"/>
          <w:szCs w:val="24"/>
        </w:rPr>
        <w:t>wasim</w:t>
      </w:r>
      <w:proofErr w:type="spellEnd"/>
    </w:p>
    <w:p w14:paraId="7FAD9D30" w14:textId="77777777" w:rsidR="0053201F" w:rsidRPr="00220B86" w:rsidRDefault="00F66ECC" w:rsidP="00293A97">
      <w:pPr>
        <w:pStyle w:val="ListParagraph"/>
        <w:ind w:left="3261" w:hanging="425"/>
        <w:jc w:val="both"/>
        <w:rPr>
          <w:rFonts w:ascii="Bookman Old Style" w:hAnsi="Bookman Old Style"/>
          <w:b/>
          <w:i/>
          <w:sz w:val="24"/>
          <w:szCs w:val="24"/>
          <w:u w:val="single"/>
        </w:rPr>
      </w:pPr>
      <w:r>
        <w:rPr>
          <w:rFonts w:ascii="Bookman Old Style" w:hAnsi="Bookman Old Style"/>
          <w:sz w:val="24"/>
          <w:szCs w:val="24"/>
        </w:rPr>
        <w:t xml:space="preserve">     </w:t>
      </w:r>
      <w:r w:rsidRPr="00220B86">
        <w:rPr>
          <w:rFonts w:ascii="Bookman Old Style" w:hAnsi="Bookman Old Style"/>
          <w:b/>
          <w:i/>
          <w:sz w:val="24"/>
          <w:szCs w:val="24"/>
          <w:u w:val="single"/>
        </w:rPr>
        <w:t xml:space="preserve">Under </w:t>
      </w:r>
      <w:r w:rsidR="00293A97">
        <w:rPr>
          <w:rFonts w:ascii="Bookman Old Style" w:hAnsi="Bookman Old Style"/>
          <w:b/>
          <w:i/>
          <w:sz w:val="24"/>
          <w:szCs w:val="24"/>
          <w:u w:val="single"/>
        </w:rPr>
        <w:t>Section – 20(b</w:t>
      </w:r>
      <w:r w:rsidR="0026136F">
        <w:rPr>
          <w:rFonts w:ascii="Bookman Old Style" w:hAnsi="Bookman Old Style"/>
          <w:b/>
          <w:i/>
          <w:sz w:val="24"/>
          <w:szCs w:val="24"/>
          <w:u w:val="single"/>
        </w:rPr>
        <w:t>)</w:t>
      </w:r>
      <w:r w:rsidR="00293A97">
        <w:rPr>
          <w:rFonts w:ascii="Bookman Old Style" w:hAnsi="Bookman Old Style"/>
          <w:b/>
          <w:i/>
          <w:sz w:val="24"/>
          <w:szCs w:val="24"/>
          <w:u w:val="single"/>
        </w:rPr>
        <w:t>(ii)/C</w:t>
      </w:r>
      <w:r w:rsidR="00140917">
        <w:rPr>
          <w:rFonts w:ascii="Bookman Old Style" w:hAnsi="Bookman Old Style"/>
          <w:b/>
          <w:i/>
          <w:sz w:val="24"/>
          <w:szCs w:val="24"/>
          <w:u w:val="single"/>
        </w:rPr>
        <w:t xml:space="preserve"> of </w:t>
      </w:r>
      <w:r w:rsidR="0053201F" w:rsidRPr="00220B86">
        <w:rPr>
          <w:rFonts w:ascii="Bookman Old Style" w:hAnsi="Bookman Old Style"/>
          <w:b/>
          <w:i/>
          <w:sz w:val="24"/>
          <w:szCs w:val="24"/>
          <w:u w:val="single"/>
        </w:rPr>
        <w:t>NDPS Act.</w:t>
      </w:r>
    </w:p>
    <w:p w14:paraId="427429EE" w14:textId="77777777" w:rsidR="00256931" w:rsidRDefault="00D86DFB" w:rsidP="00256931">
      <w:pPr>
        <w:pStyle w:val="ListParagraph"/>
        <w:spacing w:line="480" w:lineRule="auto"/>
        <w:ind w:left="3600"/>
        <w:jc w:val="center"/>
        <w:rPr>
          <w:rFonts w:ascii="Bookman Old Style" w:hAnsi="Bookman Old Style"/>
          <w:sz w:val="26"/>
          <w:szCs w:val="26"/>
        </w:rPr>
      </w:pPr>
      <w:r>
        <w:rPr>
          <w:rFonts w:ascii="Bookman Old Style" w:hAnsi="Bookman Old Style"/>
          <w:sz w:val="26"/>
          <w:szCs w:val="26"/>
        </w:rPr>
        <w:t xml:space="preserve">           </w:t>
      </w:r>
      <w:r w:rsidR="00A570A4">
        <w:rPr>
          <w:rFonts w:ascii="Bookman Old Style" w:hAnsi="Bookman Old Style"/>
          <w:sz w:val="26"/>
          <w:szCs w:val="26"/>
        </w:rPr>
        <w:t xml:space="preserve">     </w:t>
      </w:r>
      <w:r w:rsidR="00FF7C5B">
        <w:rPr>
          <w:rFonts w:ascii="Bookman Old Style" w:hAnsi="Bookman Old Style"/>
          <w:sz w:val="26"/>
          <w:szCs w:val="26"/>
        </w:rPr>
        <w:t xml:space="preserve">  </w:t>
      </w:r>
      <w:r>
        <w:rPr>
          <w:rFonts w:ascii="Bookman Old Style" w:hAnsi="Bookman Old Style"/>
          <w:sz w:val="26"/>
          <w:szCs w:val="26"/>
        </w:rPr>
        <w:t>…</w:t>
      </w:r>
      <w:r w:rsidR="006105F1">
        <w:rPr>
          <w:rFonts w:ascii="Bookman Old Style" w:hAnsi="Bookman Old Style"/>
          <w:sz w:val="26"/>
          <w:szCs w:val="26"/>
        </w:rPr>
        <w:t>..</w:t>
      </w:r>
      <w:r>
        <w:rPr>
          <w:rFonts w:ascii="Bookman Old Style" w:hAnsi="Bookman Old Style"/>
          <w:sz w:val="26"/>
          <w:szCs w:val="26"/>
        </w:rPr>
        <w:t xml:space="preserve"> </w:t>
      </w:r>
      <w:r w:rsidR="00F66ECC" w:rsidRPr="00CA5C94">
        <w:rPr>
          <w:rFonts w:ascii="Engravers MT" w:hAnsi="Engravers MT"/>
          <w:b/>
          <w:sz w:val="20"/>
          <w:szCs w:val="20"/>
          <w:u w:val="single"/>
        </w:rPr>
        <w:t>Accused Person</w:t>
      </w:r>
    </w:p>
    <w:p w14:paraId="7D797416" w14:textId="77777777" w:rsidR="006152A3" w:rsidRPr="006105F1" w:rsidRDefault="006152A3" w:rsidP="0036314A">
      <w:pPr>
        <w:spacing w:line="480" w:lineRule="auto"/>
        <w:jc w:val="center"/>
        <w:rPr>
          <w:rFonts w:ascii="Engravers MT" w:hAnsi="Engravers MT"/>
          <w:b/>
          <w:sz w:val="26"/>
          <w:szCs w:val="26"/>
          <w:u w:val="single"/>
        </w:rPr>
      </w:pPr>
      <w:r w:rsidRPr="006105F1">
        <w:rPr>
          <w:rFonts w:ascii="Engravers MT" w:hAnsi="Engravers MT"/>
          <w:b/>
          <w:sz w:val="26"/>
          <w:szCs w:val="26"/>
          <w:u w:val="single"/>
        </w:rPr>
        <w:t xml:space="preserve">WRITTEN ARGUMENT ON BEHALF OF THE </w:t>
      </w:r>
      <w:r w:rsidR="0036314A" w:rsidRPr="006105F1">
        <w:rPr>
          <w:rFonts w:ascii="Engravers MT" w:hAnsi="Engravers MT"/>
          <w:b/>
          <w:sz w:val="26"/>
          <w:szCs w:val="26"/>
          <w:u w:val="single"/>
        </w:rPr>
        <w:t>PROSECUTION</w:t>
      </w:r>
    </w:p>
    <w:p w14:paraId="37676E06" w14:textId="77777777" w:rsidR="0036314A" w:rsidRDefault="0053201F" w:rsidP="0053201F">
      <w:pPr>
        <w:spacing w:line="480" w:lineRule="auto"/>
        <w:jc w:val="both"/>
        <w:rPr>
          <w:rFonts w:ascii="Bookman Old Style" w:hAnsi="Bookman Old Style"/>
          <w:sz w:val="26"/>
          <w:szCs w:val="26"/>
        </w:rPr>
      </w:pPr>
      <w:r>
        <w:rPr>
          <w:rFonts w:ascii="Bookman Old Style" w:hAnsi="Bookman Old Style"/>
          <w:sz w:val="26"/>
          <w:szCs w:val="26"/>
        </w:rPr>
        <w:t xml:space="preserve">That brief fact of the case is S.I. </w:t>
      </w:r>
      <w:r w:rsidR="00293A97">
        <w:rPr>
          <w:rFonts w:ascii="Bookman Old Style" w:hAnsi="Bookman Old Style"/>
          <w:sz w:val="26"/>
          <w:szCs w:val="26"/>
        </w:rPr>
        <w:t>Kalyan Biswas</w:t>
      </w:r>
      <w:r w:rsidR="00140917">
        <w:rPr>
          <w:rFonts w:ascii="Bookman Old Style" w:hAnsi="Bookman Old Style"/>
          <w:sz w:val="26"/>
          <w:szCs w:val="26"/>
        </w:rPr>
        <w:t xml:space="preserve">, Officer of </w:t>
      </w:r>
      <w:r w:rsidR="0026136F">
        <w:rPr>
          <w:rFonts w:ascii="Bookman Old Style" w:hAnsi="Bookman Old Style"/>
          <w:sz w:val="26"/>
          <w:szCs w:val="26"/>
        </w:rPr>
        <w:t>Narcotic Cell, D/D,</w:t>
      </w:r>
      <w:r w:rsidR="00817C53">
        <w:rPr>
          <w:rFonts w:ascii="Bookman Old Style" w:hAnsi="Bookman Old Style"/>
          <w:sz w:val="26"/>
          <w:szCs w:val="26"/>
        </w:rPr>
        <w:t xml:space="preserve"> </w:t>
      </w:r>
      <w:r w:rsidR="00C609CC">
        <w:rPr>
          <w:rFonts w:ascii="Bookman Old Style" w:hAnsi="Bookman Old Style"/>
          <w:sz w:val="26"/>
          <w:szCs w:val="26"/>
        </w:rPr>
        <w:t xml:space="preserve">Lal Bazar received an </w:t>
      </w:r>
      <w:r>
        <w:rPr>
          <w:rFonts w:ascii="Bookman Old Style" w:hAnsi="Bookman Old Style"/>
          <w:sz w:val="26"/>
          <w:szCs w:val="26"/>
        </w:rPr>
        <w:t xml:space="preserve">information from credible source on </w:t>
      </w:r>
      <w:r w:rsidR="0026136F">
        <w:rPr>
          <w:rFonts w:ascii="Bookman Old Style" w:hAnsi="Bookman Old Style"/>
          <w:sz w:val="26"/>
          <w:szCs w:val="26"/>
        </w:rPr>
        <w:t>2</w:t>
      </w:r>
      <w:r w:rsidR="00293A97">
        <w:rPr>
          <w:rFonts w:ascii="Bookman Old Style" w:hAnsi="Bookman Old Style"/>
          <w:sz w:val="26"/>
          <w:szCs w:val="26"/>
        </w:rPr>
        <w:t>3rd</w:t>
      </w:r>
      <w:r>
        <w:rPr>
          <w:rFonts w:ascii="Bookman Old Style" w:hAnsi="Bookman Old Style"/>
          <w:sz w:val="26"/>
          <w:szCs w:val="26"/>
        </w:rPr>
        <w:t xml:space="preserve"> </w:t>
      </w:r>
      <w:r w:rsidR="00755C61">
        <w:rPr>
          <w:rFonts w:ascii="Bookman Old Style" w:hAnsi="Bookman Old Style"/>
          <w:sz w:val="26"/>
          <w:szCs w:val="26"/>
        </w:rPr>
        <w:t>March</w:t>
      </w:r>
      <w:r>
        <w:rPr>
          <w:rFonts w:ascii="Bookman Old Style" w:hAnsi="Bookman Old Style"/>
          <w:sz w:val="26"/>
          <w:szCs w:val="26"/>
        </w:rPr>
        <w:t>, 20</w:t>
      </w:r>
      <w:r w:rsidR="00755C61">
        <w:rPr>
          <w:rFonts w:ascii="Bookman Old Style" w:hAnsi="Bookman Old Style"/>
          <w:sz w:val="26"/>
          <w:szCs w:val="26"/>
        </w:rPr>
        <w:t>21</w:t>
      </w:r>
      <w:r>
        <w:rPr>
          <w:rFonts w:ascii="Bookman Old Style" w:hAnsi="Bookman Old Style"/>
          <w:sz w:val="26"/>
          <w:szCs w:val="26"/>
        </w:rPr>
        <w:t xml:space="preserve"> at about </w:t>
      </w:r>
      <w:r w:rsidR="00755C61">
        <w:rPr>
          <w:rFonts w:ascii="Bookman Old Style" w:hAnsi="Bookman Old Style"/>
          <w:sz w:val="26"/>
          <w:szCs w:val="26"/>
        </w:rPr>
        <w:t>19</w:t>
      </w:r>
      <w:r>
        <w:rPr>
          <w:rFonts w:ascii="Bookman Old Style" w:hAnsi="Bookman Old Style"/>
          <w:sz w:val="26"/>
          <w:szCs w:val="26"/>
        </w:rPr>
        <w:t>.</w:t>
      </w:r>
      <w:r w:rsidR="0026136F">
        <w:rPr>
          <w:rFonts w:ascii="Bookman Old Style" w:hAnsi="Bookman Old Style"/>
          <w:sz w:val="26"/>
          <w:szCs w:val="26"/>
        </w:rPr>
        <w:t>00</w:t>
      </w:r>
      <w:r>
        <w:rPr>
          <w:rFonts w:ascii="Bookman Old Style" w:hAnsi="Bookman Old Style"/>
          <w:sz w:val="26"/>
          <w:szCs w:val="26"/>
        </w:rPr>
        <w:t xml:space="preserve"> hours that </w:t>
      </w:r>
      <w:r w:rsidR="00755C61">
        <w:rPr>
          <w:rFonts w:ascii="Bookman Old Style" w:hAnsi="Bookman Old Style"/>
          <w:sz w:val="26"/>
          <w:szCs w:val="26"/>
        </w:rPr>
        <w:t xml:space="preserve">one young man would come to Cell Narcotic Drags of </w:t>
      </w:r>
      <w:proofErr w:type="spellStart"/>
      <w:r w:rsidR="00755C61">
        <w:rPr>
          <w:rFonts w:ascii="Bookman Old Style" w:hAnsi="Bookman Old Style"/>
          <w:sz w:val="26"/>
          <w:szCs w:val="26"/>
        </w:rPr>
        <w:t>Charas</w:t>
      </w:r>
      <w:proofErr w:type="spellEnd"/>
      <w:r w:rsidR="00755C61">
        <w:rPr>
          <w:rFonts w:ascii="Bookman Old Style" w:hAnsi="Bookman Old Style"/>
          <w:sz w:val="26"/>
          <w:szCs w:val="26"/>
        </w:rPr>
        <w:t xml:space="preserve"> in the evening on Sundari Mohan Avenue near </w:t>
      </w:r>
      <w:proofErr w:type="gramStart"/>
      <w:r w:rsidR="00755C61">
        <w:rPr>
          <w:rFonts w:ascii="Bookman Old Style" w:hAnsi="Bookman Old Style"/>
          <w:sz w:val="26"/>
          <w:szCs w:val="26"/>
        </w:rPr>
        <w:t>Ladies  Park</w:t>
      </w:r>
      <w:proofErr w:type="gramEnd"/>
      <w:r w:rsidR="00755C61">
        <w:rPr>
          <w:rFonts w:ascii="Bookman Old Style" w:hAnsi="Bookman Old Style"/>
          <w:sz w:val="26"/>
          <w:szCs w:val="26"/>
        </w:rPr>
        <w:t xml:space="preserve"> under </w:t>
      </w:r>
      <w:proofErr w:type="spellStart"/>
      <w:r w:rsidR="00755C61">
        <w:rPr>
          <w:rFonts w:ascii="Bookman Old Style" w:hAnsi="Bookman Old Style"/>
          <w:sz w:val="26"/>
          <w:szCs w:val="26"/>
        </w:rPr>
        <w:t>Beniapukur</w:t>
      </w:r>
      <w:proofErr w:type="spellEnd"/>
      <w:r w:rsidR="00755C61">
        <w:rPr>
          <w:rFonts w:ascii="Bookman Old Style" w:hAnsi="Bookman Old Style"/>
          <w:sz w:val="26"/>
          <w:szCs w:val="26"/>
        </w:rPr>
        <w:t xml:space="preserve"> Police Station Kolkata- 700014.</w:t>
      </w:r>
    </w:p>
    <w:p w14:paraId="15F4A3BD" w14:textId="77777777" w:rsidR="005231FA"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t>Accordingly S.I. –</w:t>
      </w:r>
      <w:r w:rsidR="00F66ECC">
        <w:rPr>
          <w:rFonts w:ascii="Bookman Old Style" w:hAnsi="Bookman Old Style"/>
          <w:sz w:val="26"/>
          <w:szCs w:val="26"/>
        </w:rPr>
        <w:t xml:space="preserve"> </w:t>
      </w:r>
      <w:r w:rsidR="00755C61">
        <w:rPr>
          <w:rFonts w:ascii="Bookman Old Style" w:hAnsi="Bookman Old Style"/>
          <w:sz w:val="26"/>
          <w:szCs w:val="26"/>
        </w:rPr>
        <w:t xml:space="preserve">Kalyan Biswas </w:t>
      </w:r>
      <w:r w:rsidR="00AB445B">
        <w:rPr>
          <w:rFonts w:ascii="Bookman Old Style" w:hAnsi="Bookman Old Style"/>
          <w:sz w:val="26"/>
          <w:szCs w:val="26"/>
        </w:rPr>
        <w:t>this information was reduced to writing and was for</w:t>
      </w:r>
      <w:r w:rsidR="00D41C89">
        <w:rPr>
          <w:rFonts w:ascii="Bookman Old Style" w:hAnsi="Bookman Old Style"/>
          <w:sz w:val="26"/>
          <w:szCs w:val="26"/>
        </w:rPr>
        <w:t xml:space="preserve">warded to his Superior Officer </w:t>
      </w:r>
      <w:r w:rsidR="007D1A30">
        <w:rPr>
          <w:rFonts w:ascii="Bookman Old Style" w:hAnsi="Bookman Old Style"/>
          <w:sz w:val="26"/>
          <w:szCs w:val="26"/>
        </w:rPr>
        <w:t>O.C. Narcotic Cell D/D, Lal Bazar and a</w:t>
      </w:r>
      <w:r w:rsidR="00AB445B">
        <w:rPr>
          <w:rFonts w:ascii="Bookman Old Style" w:hAnsi="Bookman Old Style"/>
          <w:sz w:val="26"/>
          <w:szCs w:val="26"/>
        </w:rPr>
        <w:t xml:space="preserve"> Raiding Team was formed and took per</w:t>
      </w:r>
      <w:r w:rsidR="00D41C89">
        <w:rPr>
          <w:rFonts w:ascii="Bookman Old Style" w:hAnsi="Bookman Old Style"/>
          <w:sz w:val="26"/>
          <w:szCs w:val="26"/>
        </w:rPr>
        <w:t>mission from A.C. Narcotic Cell</w:t>
      </w:r>
      <w:r w:rsidR="007D1A30">
        <w:rPr>
          <w:rFonts w:ascii="Bookman Old Style" w:hAnsi="Bookman Old Style"/>
          <w:sz w:val="26"/>
          <w:szCs w:val="26"/>
        </w:rPr>
        <w:t>, D/D</w:t>
      </w:r>
      <w:r w:rsidR="00755C61">
        <w:rPr>
          <w:rFonts w:ascii="Bookman Old Style" w:hAnsi="Bookman Old Style"/>
          <w:sz w:val="26"/>
          <w:szCs w:val="26"/>
        </w:rPr>
        <w:t xml:space="preserve"> Lal Bazar at about </w:t>
      </w:r>
      <w:proofErr w:type="gramStart"/>
      <w:r w:rsidR="00755C61">
        <w:rPr>
          <w:rFonts w:ascii="Bookman Old Style" w:hAnsi="Bookman Old Style"/>
          <w:sz w:val="26"/>
          <w:szCs w:val="26"/>
        </w:rPr>
        <w:t>19.4</w:t>
      </w:r>
      <w:r w:rsidR="00AB445B">
        <w:rPr>
          <w:rFonts w:ascii="Bookman Old Style" w:hAnsi="Bookman Old Style"/>
          <w:sz w:val="26"/>
          <w:szCs w:val="26"/>
        </w:rPr>
        <w:t xml:space="preserve">0  </w:t>
      </w:r>
      <w:proofErr w:type="spellStart"/>
      <w:r w:rsidR="00AB445B">
        <w:rPr>
          <w:rFonts w:ascii="Bookman Old Style" w:hAnsi="Bookman Old Style"/>
          <w:sz w:val="26"/>
          <w:szCs w:val="26"/>
        </w:rPr>
        <w:t>hrs</w:t>
      </w:r>
      <w:proofErr w:type="spellEnd"/>
      <w:proofErr w:type="gramEnd"/>
      <w:r w:rsidR="00AB445B">
        <w:rPr>
          <w:rFonts w:ascii="Bookman Old Style" w:hAnsi="Bookman Old Style"/>
          <w:sz w:val="26"/>
          <w:szCs w:val="26"/>
        </w:rPr>
        <w:t xml:space="preserve"> to conduct a raid in the afternoon. On that da</w:t>
      </w:r>
      <w:r w:rsidR="00D41C89">
        <w:rPr>
          <w:rFonts w:ascii="Bookman Old Style" w:hAnsi="Bookman Old Style"/>
          <w:sz w:val="26"/>
          <w:szCs w:val="26"/>
        </w:rPr>
        <w:t>t</w:t>
      </w:r>
      <w:r w:rsidR="00AB445B">
        <w:rPr>
          <w:rFonts w:ascii="Bookman Old Style" w:hAnsi="Bookman Old Style"/>
          <w:sz w:val="26"/>
          <w:szCs w:val="26"/>
        </w:rPr>
        <w:t xml:space="preserve">e at about 12.00 </w:t>
      </w:r>
      <w:proofErr w:type="spellStart"/>
      <w:r w:rsidR="00AB445B">
        <w:rPr>
          <w:rFonts w:ascii="Bookman Old Style" w:hAnsi="Bookman Old Style"/>
          <w:sz w:val="26"/>
          <w:szCs w:val="26"/>
        </w:rPr>
        <w:t>Hrs</w:t>
      </w:r>
      <w:proofErr w:type="spellEnd"/>
      <w:r w:rsidR="00AB445B">
        <w:rPr>
          <w:rFonts w:ascii="Bookman Old Style" w:hAnsi="Bookman Old Style"/>
          <w:sz w:val="26"/>
          <w:szCs w:val="26"/>
        </w:rPr>
        <w:t xml:space="preserve"> they left Lal Bazar, with Raiding Team Members A.S.I. </w:t>
      </w:r>
      <w:proofErr w:type="spellStart"/>
      <w:r w:rsidR="005231FA">
        <w:rPr>
          <w:rFonts w:ascii="Bookman Old Style" w:hAnsi="Bookman Old Style"/>
          <w:sz w:val="26"/>
          <w:szCs w:val="26"/>
        </w:rPr>
        <w:lastRenderedPageBreak/>
        <w:t>Sukanta</w:t>
      </w:r>
      <w:proofErr w:type="spellEnd"/>
      <w:r w:rsidR="005231FA">
        <w:rPr>
          <w:rFonts w:ascii="Bookman Old Style" w:hAnsi="Bookman Old Style"/>
          <w:sz w:val="26"/>
          <w:szCs w:val="26"/>
        </w:rPr>
        <w:t xml:space="preserve"> </w:t>
      </w:r>
      <w:r w:rsidR="00AB445B">
        <w:rPr>
          <w:rFonts w:ascii="Bookman Old Style" w:hAnsi="Bookman Old Style"/>
          <w:sz w:val="26"/>
          <w:szCs w:val="26"/>
        </w:rPr>
        <w:t xml:space="preserve">Mishra, A.S.I. </w:t>
      </w:r>
      <w:r w:rsidR="005231FA">
        <w:rPr>
          <w:rFonts w:ascii="Bookman Old Style" w:hAnsi="Bookman Old Style"/>
          <w:sz w:val="26"/>
          <w:szCs w:val="26"/>
        </w:rPr>
        <w:t>Sanat Kumar Pal</w:t>
      </w:r>
      <w:r w:rsidR="00AB445B">
        <w:rPr>
          <w:rFonts w:ascii="Bookman Old Style" w:hAnsi="Bookman Old Style"/>
          <w:sz w:val="26"/>
          <w:szCs w:val="26"/>
        </w:rPr>
        <w:t xml:space="preserve"> Constable </w:t>
      </w:r>
      <w:proofErr w:type="spellStart"/>
      <w:r w:rsidR="005231FA">
        <w:rPr>
          <w:rFonts w:ascii="Bookman Old Style" w:hAnsi="Bookman Old Style"/>
          <w:sz w:val="26"/>
          <w:szCs w:val="26"/>
        </w:rPr>
        <w:t>Sanatan</w:t>
      </w:r>
      <w:proofErr w:type="spellEnd"/>
      <w:r w:rsidR="005231FA">
        <w:rPr>
          <w:rFonts w:ascii="Bookman Old Style" w:hAnsi="Bookman Old Style"/>
          <w:sz w:val="26"/>
          <w:szCs w:val="26"/>
        </w:rPr>
        <w:t xml:space="preserve"> Mishra </w:t>
      </w:r>
      <w:r w:rsidR="00AB445B">
        <w:rPr>
          <w:rFonts w:ascii="Bookman Old Style" w:hAnsi="Bookman Old Style"/>
          <w:sz w:val="26"/>
          <w:szCs w:val="26"/>
        </w:rPr>
        <w:t xml:space="preserve">and Constable </w:t>
      </w:r>
      <w:proofErr w:type="spellStart"/>
      <w:r w:rsidR="005231FA">
        <w:rPr>
          <w:rFonts w:ascii="Bookman Old Style" w:hAnsi="Bookman Old Style"/>
          <w:sz w:val="26"/>
          <w:szCs w:val="26"/>
        </w:rPr>
        <w:t>Rajib</w:t>
      </w:r>
      <w:proofErr w:type="spellEnd"/>
      <w:r w:rsidR="005231FA">
        <w:rPr>
          <w:rFonts w:ascii="Bookman Old Style" w:hAnsi="Bookman Old Style"/>
          <w:sz w:val="26"/>
          <w:szCs w:val="26"/>
        </w:rPr>
        <w:t xml:space="preserve"> Chakraborty</w:t>
      </w:r>
      <w:r w:rsidR="00AB445B">
        <w:rPr>
          <w:rFonts w:ascii="Bookman Old Style" w:hAnsi="Bookman Old Style"/>
          <w:sz w:val="26"/>
          <w:szCs w:val="26"/>
        </w:rPr>
        <w:t xml:space="preserve"> </w:t>
      </w:r>
      <w:r w:rsidR="00D41C89">
        <w:rPr>
          <w:rFonts w:ascii="Bookman Old Style" w:hAnsi="Bookman Old Style"/>
          <w:sz w:val="26"/>
          <w:szCs w:val="26"/>
        </w:rPr>
        <w:t xml:space="preserve">along with </w:t>
      </w:r>
      <w:r w:rsidR="0046673B">
        <w:rPr>
          <w:rFonts w:ascii="Bookman Old Style" w:hAnsi="Bookman Old Style"/>
          <w:sz w:val="26"/>
          <w:szCs w:val="26"/>
        </w:rPr>
        <w:t>packing materials, weighing Scale</w:t>
      </w:r>
      <w:r w:rsidR="007D1A30">
        <w:rPr>
          <w:rFonts w:ascii="Bookman Old Style" w:hAnsi="Bookman Old Style"/>
          <w:sz w:val="26"/>
          <w:szCs w:val="26"/>
        </w:rPr>
        <w:t xml:space="preserve"> D</w:t>
      </w:r>
      <w:r w:rsidR="00D41C89">
        <w:rPr>
          <w:rFonts w:ascii="Bookman Old Style" w:hAnsi="Bookman Old Style"/>
          <w:sz w:val="26"/>
          <w:szCs w:val="26"/>
        </w:rPr>
        <w:t>.C. D.D. brass seal and other accessories</w:t>
      </w:r>
      <w:r w:rsidR="005231FA">
        <w:rPr>
          <w:rFonts w:ascii="Bookman Old Style" w:hAnsi="Bookman Old Style"/>
          <w:sz w:val="26"/>
          <w:szCs w:val="26"/>
        </w:rPr>
        <w:t xml:space="preserve"> and Testing Kid at about 20.40 hrs. They l reached to the spot of Ladies Park under </w:t>
      </w:r>
      <w:proofErr w:type="spellStart"/>
      <w:r w:rsidR="005231FA">
        <w:rPr>
          <w:rFonts w:ascii="Bookman Old Style" w:hAnsi="Bookman Old Style"/>
          <w:sz w:val="26"/>
          <w:szCs w:val="26"/>
        </w:rPr>
        <w:t>Beniapukur</w:t>
      </w:r>
      <w:proofErr w:type="spellEnd"/>
      <w:r w:rsidR="005231FA">
        <w:rPr>
          <w:rFonts w:ascii="Bookman Old Style" w:hAnsi="Bookman Old Style"/>
          <w:sz w:val="26"/>
          <w:szCs w:val="26"/>
        </w:rPr>
        <w:t xml:space="preserve"> Police Station and maintained watch there.</w:t>
      </w:r>
    </w:p>
    <w:p w14:paraId="653A4F0B" w14:textId="77777777" w:rsidR="0053201F"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r>
      <w:r w:rsidR="005231FA">
        <w:rPr>
          <w:rFonts w:ascii="Bookman Old Style" w:hAnsi="Bookman Old Style"/>
          <w:sz w:val="26"/>
          <w:szCs w:val="26"/>
        </w:rPr>
        <w:t>At about 21</w:t>
      </w:r>
      <w:r w:rsidR="00D41C89">
        <w:rPr>
          <w:rFonts w:ascii="Bookman Old Style" w:hAnsi="Bookman Old Style"/>
          <w:sz w:val="26"/>
          <w:szCs w:val="26"/>
        </w:rPr>
        <w:t xml:space="preserve">.00 </w:t>
      </w:r>
      <w:proofErr w:type="spellStart"/>
      <w:r w:rsidR="00D41C89">
        <w:rPr>
          <w:rFonts w:ascii="Bookman Old Style" w:hAnsi="Bookman Old Style"/>
          <w:sz w:val="26"/>
          <w:szCs w:val="26"/>
        </w:rPr>
        <w:t>hrs</w:t>
      </w:r>
      <w:proofErr w:type="spellEnd"/>
      <w:r w:rsidR="00D41C89">
        <w:rPr>
          <w:rFonts w:ascii="Bookman Old Style" w:hAnsi="Bookman Old Style"/>
          <w:sz w:val="26"/>
          <w:szCs w:val="26"/>
        </w:rPr>
        <w:t xml:space="preserve"> </w:t>
      </w:r>
      <w:r w:rsidR="005231FA">
        <w:rPr>
          <w:rFonts w:ascii="Bookman Old Style" w:hAnsi="Bookman Old Style"/>
          <w:sz w:val="26"/>
          <w:szCs w:val="26"/>
        </w:rPr>
        <w:t xml:space="preserve">some pointed out one young man came out on Sundari Mohan </w:t>
      </w:r>
      <w:proofErr w:type="gramStart"/>
      <w:r w:rsidR="005231FA">
        <w:rPr>
          <w:rFonts w:ascii="Bookman Old Style" w:hAnsi="Bookman Old Style"/>
          <w:sz w:val="26"/>
          <w:szCs w:val="26"/>
        </w:rPr>
        <w:t>Avenue(</w:t>
      </w:r>
      <w:proofErr w:type="gramEnd"/>
      <w:r w:rsidR="005231FA">
        <w:rPr>
          <w:rFonts w:ascii="Bookman Old Style" w:hAnsi="Bookman Old Style"/>
          <w:sz w:val="26"/>
          <w:szCs w:val="26"/>
        </w:rPr>
        <w:t xml:space="preserve">North) to South direction. Then S.I. </w:t>
      </w:r>
      <w:proofErr w:type="spellStart"/>
      <w:r w:rsidR="005231FA">
        <w:rPr>
          <w:rFonts w:ascii="Bookman Old Style" w:hAnsi="Bookman Old Style"/>
          <w:sz w:val="26"/>
          <w:szCs w:val="26"/>
        </w:rPr>
        <w:t>Kokhan</w:t>
      </w:r>
      <w:proofErr w:type="spellEnd"/>
      <w:r w:rsidR="005231FA">
        <w:rPr>
          <w:rFonts w:ascii="Bookman Old Style" w:hAnsi="Bookman Old Style"/>
          <w:sz w:val="26"/>
          <w:szCs w:val="26"/>
        </w:rPr>
        <w:t xml:space="preserve"> Biswas and his raiding team member intercepted in front of APT Medicate Service at 11, Sundari Mohan Avenue under </w:t>
      </w:r>
      <w:proofErr w:type="spellStart"/>
      <w:r w:rsidR="005231FA">
        <w:rPr>
          <w:rFonts w:ascii="Bookman Old Style" w:hAnsi="Bookman Old Style"/>
          <w:sz w:val="26"/>
          <w:szCs w:val="26"/>
        </w:rPr>
        <w:t>Beniapukur</w:t>
      </w:r>
      <w:proofErr w:type="spellEnd"/>
      <w:r w:rsidR="005231FA">
        <w:rPr>
          <w:rFonts w:ascii="Bookman Old Style" w:hAnsi="Bookman Old Style"/>
          <w:sz w:val="26"/>
          <w:szCs w:val="26"/>
        </w:rPr>
        <w:t xml:space="preserve"> Police Station Area Kolkata- 700014. Then S.I. </w:t>
      </w:r>
      <w:proofErr w:type="spellStart"/>
      <w:r w:rsidR="005231FA">
        <w:rPr>
          <w:rFonts w:ascii="Bookman Old Style" w:hAnsi="Bookman Old Style"/>
          <w:sz w:val="26"/>
          <w:szCs w:val="26"/>
        </w:rPr>
        <w:t>Kolyan</w:t>
      </w:r>
      <w:proofErr w:type="spellEnd"/>
      <w:r w:rsidR="005231FA">
        <w:rPr>
          <w:rFonts w:ascii="Bookman Old Style" w:hAnsi="Bookman Old Style"/>
          <w:sz w:val="26"/>
          <w:szCs w:val="26"/>
        </w:rPr>
        <w:t xml:space="preserve"> Biswas disclosed his identity and purp</w:t>
      </w:r>
      <w:r w:rsidR="00C9147C">
        <w:rPr>
          <w:rFonts w:ascii="Bookman Old Style" w:hAnsi="Bookman Old Style"/>
          <w:sz w:val="26"/>
          <w:szCs w:val="26"/>
        </w:rPr>
        <w:t>ose of detention to the detainee.</w:t>
      </w:r>
      <w:r w:rsidR="005231FA">
        <w:rPr>
          <w:rFonts w:ascii="Bookman Old Style" w:hAnsi="Bookman Old Style"/>
          <w:sz w:val="26"/>
          <w:szCs w:val="26"/>
        </w:rPr>
        <w:t xml:space="preserve"> Meanwhile same people gathered there and they also disclosed the crowd the purpose of detention and that they had information about the detainee carrying, contraband substance and they required to search them and also requested for the persons to stand as witness. Then two persons voluntarily agreed to stand as witness namely Md. Jaffar and another is Md. </w:t>
      </w:r>
      <w:proofErr w:type="gramStart"/>
      <w:r w:rsidR="005231FA">
        <w:rPr>
          <w:rFonts w:ascii="Bookman Old Style" w:hAnsi="Bookman Old Style"/>
          <w:sz w:val="26"/>
          <w:szCs w:val="26"/>
        </w:rPr>
        <w:t>Samir ,</w:t>
      </w:r>
      <w:proofErr w:type="gramEnd"/>
      <w:r w:rsidR="005231FA">
        <w:rPr>
          <w:rFonts w:ascii="Bookman Old Style" w:hAnsi="Bookman Old Style"/>
          <w:sz w:val="26"/>
          <w:szCs w:val="26"/>
        </w:rPr>
        <w:t xml:space="preserve"> both are residence under </w:t>
      </w:r>
      <w:proofErr w:type="spellStart"/>
      <w:r w:rsidR="005231FA">
        <w:rPr>
          <w:rFonts w:ascii="Bookman Old Style" w:hAnsi="Bookman Old Style"/>
          <w:sz w:val="26"/>
          <w:szCs w:val="26"/>
        </w:rPr>
        <w:t>Beniapukur</w:t>
      </w:r>
      <w:proofErr w:type="spellEnd"/>
      <w:r w:rsidR="005231FA">
        <w:rPr>
          <w:rFonts w:ascii="Bookman Old Style" w:hAnsi="Bookman Old Style"/>
          <w:sz w:val="26"/>
          <w:szCs w:val="26"/>
        </w:rPr>
        <w:t xml:space="preserve"> Police Station Area.</w:t>
      </w:r>
    </w:p>
    <w:p w14:paraId="08F73A7B" w14:textId="77777777" w:rsidR="005231FA" w:rsidRDefault="005231FA" w:rsidP="0053201F">
      <w:pPr>
        <w:spacing w:line="480" w:lineRule="auto"/>
        <w:jc w:val="both"/>
        <w:rPr>
          <w:rFonts w:ascii="Bookman Old Style" w:hAnsi="Bookman Old Style"/>
          <w:sz w:val="26"/>
          <w:szCs w:val="26"/>
        </w:rPr>
      </w:pPr>
      <w:r>
        <w:rPr>
          <w:rFonts w:ascii="Bookman Old Style" w:hAnsi="Bookman Old Style"/>
          <w:sz w:val="26"/>
          <w:szCs w:val="26"/>
        </w:rPr>
        <w:tab/>
        <w:t xml:space="preserve">The detainee disclosed his identity and Md. </w:t>
      </w:r>
      <w:proofErr w:type="gramStart"/>
      <w:r>
        <w:rPr>
          <w:rFonts w:ascii="Bookman Old Style" w:hAnsi="Bookman Old Style"/>
          <w:sz w:val="26"/>
          <w:szCs w:val="26"/>
        </w:rPr>
        <w:t>Wasim</w:t>
      </w:r>
      <w:proofErr w:type="gramEnd"/>
      <w:r>
        <w:rPr>
          <w:rFonts w:ascii="Bookman Old Style" w:hAnsi="Bookman Old Style"/>
          <w:sz w:val="26"/>
          <w:szCs w:val="26"/>
        </w:rPr>
        <w:t xml:space="preserve"> son of Md. Halim of 18/2, </w:t>
      </w:r>
      <w:proofErr w:type="spellStart"/>
      <w:r>
        <w:rPr>
          <w:rFonts w:ascii="Bookman Old Style" w:hAnsi="Bookman Old Style"/>
          <w:sz w:val="26"/>
          <w:szCs w:val="26"/>
        </w:rPr>
        <w:t>Mominpore</w:t>
      </w:r>
      <w:proofErr w:type="spellEnd"/>
      <w:r>
        <w:rPr>
          <w:rFonts w:ascii="Bookman Old Style" w:hAnsi="Bookman Old Style"/>
          <w:sz w:val="26"/>
          <w:szCs w:val="26"/>
        </w:rPr>
        <w:t xml:space="preserve"> Road, Police station </w:t>
      </w:r>
      <w:proofErr w:type="spellStart"/>
      <w:r>
        <w:rPr>
          <w:rFonts w:ascii="Bookman Old Style" w:hAnsi="Bookman Old Style"/>
          <w:sz w:val="26"/>
          <w:szCs w:val="26"/>
        </w:rPr>
        <w:t>Ekbalpur</w:t>
      </w:r>
      <w:proofErr w:type="spellEnd"/>
      <w:r>
        <w:rPr>
          <w:rFonts w:ascii="Bookman Old Style" w:hAnsi="Bookman Old Style"/>
          <w:sz w:val="26"/>
          <w:szCs w:val="26"/>
        </w:rPr>
        <w:t xml:space="preserve">, </w:t>
      </w:r>
      <w:proofErr w:type="spellStart"/>
      <w:r>
        <w:rPr>
          <w:rFonts w:ascii="Bookman Old Style" w:hAnsi="Bookman Old Style"/>
          <w:sz w:val="26"/>
          <w:szCs w:val="26"/>
        </w:rPr>
        <w:t>Kolakta</w:t>
      </w:r>
      <w:proofErr w:type="spellEnd"/>
      <w:r>
        <w:rPr>
          <w:rFonts w:ascii="Bookman Old Style" w:hAnsi="Bookman Old Style"/>
          <w:sz w:val="26"/>
          <w:szCs w:val="26"/>
        </w:rPr>
        <w:t>- 700023.</w:t>
      </w:r>
    </w:p>
    <w:p w14:paraId="0F8B403A" w14:textId="5604FD16" w:rsidR="005231FA" w:rsidRDefault="005231FA" w:rsidP="0053201F">
      <w:pPr>
        <w:spacing w:line="480" w:lineRule="auto"/>
        <w:jc w:val="both"/>
        <w:rPr>
          <w:rFonts w:ascii="Bookman Old Style" w:hAnsi="Bookman Old Style"/>
          <w:sz w:val="26"/>
          <w:szCs w:val="26"/>
        </w:rPr>
      </w:pPr>
      <w:r>
        <w:rPr>
          <w:rFonts w:ascii="Bookman Old Style" w:hAnsi="Bookman Old Style"/>
          <w:sz w:val="26"/>
          <w:szCs w:val="26"/>
        </w:rPr>
        <w:tab/>
        <w:t xml:space="preserve">Thereafter SI. Kalyan Biswas served the written option to the detainee and stated to him that he has legal right to be search in presence of Magistrate or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he also defined the terms </w:t>
      </w:r>
      <w:r>
        <w:rPr>
          <w:rFonts w:ascii="Bookman Old Style" w:hAnsi="Bookman Old Style"/>
          <w:sz w:val="26"/>
          <w:szCs w:val="26"/>
        </w:rPr>
        <w:lastRenderedPageBreak/>
        <w:t xml:space="preserve">of </w:t>
      </w:r>
      <w:r w:rsidR="00C9147C">
        <w:rPr>
          <w:rFonts w:ascii="Bookman Old Style" w:hAnsi="Bookman Old Style"/>
          <w:sz w:val="26"/>
          <w:szCs w:val="26"/>
        </w:rPr>
        <w:t xml:space="preserve">Magistrate or </w:t>
      </w:r>
      <w:proofErr w:type="spellStart"/>
      <w:r w:rsidR="00C9147C">
        <w:rPr>
          <w:rFonts w:ascii="Bookman Old Style" w:hAnsi="Bookman Old Style"/>
          <w:sz w:val="26"/>
          <w:szCs w:val="26"/>
        </w:rPr>
        <w:t>Gazetted</w:t>
      </w:r>
      <w:proofErr w:type="spellEnd"/>
      <w:r w:rsidR="00C9147C">
        <w:rPr>
          <w:rFonts w:ascii="Bookman Old Style" w:hAnsi="Bookman Old Style"/>
          <w:sz w:val="26"/>
          <w:szCs w:val="26"/>
        </w:rPr>
        <w:t xml:space="preserve"> Officer </w:t>
      </w:r>
      <w:r>
        <w:rPr>
          <w:rFonts w:ascii="Bookman Old Style" w:hAnsi="Bookman Old Style"/>
          <w:sz w:val="26"/>
          <w:szCs w:val="26"/>
        </w:rPr>
        <w:t>to the detainee, to which the detainee agreed to be searched in pre</w:t>
      </w:r>
      <w:r w:rsidR="00C9147C">
        <w:rPr>
          <w:rFonts w:ascii="Bookman Old Style" w:hAnsi="Bookman Old Style"/>
          <w:sz w:val="26"/>
          <w:szCs w:val="26"/>
        </w:rPr>
        <w:t>s</w:t>
      </w:r>
      <w:r>
        <w:rPr>
          <w:rFonts w:ascii="Bookman Old Style" w:hAnsi="Bookman Old Style"/>
          <w:sz w:val="26"/>
          <w:szCs w:val="26"/>
        </w:rPr>
        <w:t xml:space="preserve">ence of </w:t>
      </w:r>
      <w:proofErr w:type="spellStart"/>
      <w:r>
        <w:rPr>
          <w:rFonts w:ascii="Bookman Old Style" w:hAnsi="Bookman Old Style"/>
          <w:sz w:val="26"/>
          <w:szCs w:val="26"/>
        </w:rPr>
        <w:t>Gazetted</w:t>
      </w:r>
      <w:proofErr w:type="spellEnd"/>
      <w:r>
        <w:rPr>
          <w:rFonts w:ascii="Bookman Old Style" w:hAnsi="Bookman Old Style"/>
          <w:sz w:val="26"/>
          <w:szCs w:val="26"/>
        </w:rPr>
        <w:t xml:space="preserve"> </w:t>
      </w:r>
      <w:r w:rsidR="00C9147C">
        <w:rPr>
          <w:rFonts w:ascii="Bookman Old Style" w:hAnsi="Bookman Old Style"/>
          <w:sz w:val="26"/>
          <w:szCs w:val="26"/>
        </w:rPr>
        <w:t xml:space="preserve">Officer S.I. </w:t>
      </w:r>
      <w:proofErr w:type="spellStart"/>
      <w:r w:rsidR="00C9147C">
        <w:rPr>
          <w:rFonts w:ascii="Bookman Old Style" w:hAnsi="Bookman Old Style"/>
          <w:sz w:val="26"/>
          <w:szCs w:val="26"/>
        </w:rPr>
        <w:t>Kokhan</w:t>
      </w:r>
      <w:proofErr w:type="spellEnd"/>
      <w:r w:rsidR="00C9147C">
        <w:rPr>
          <w:rFonts w:ascii="Bookman Old Style" w:hAnsi="Bookman Old Style"/>
          <w:sz w:val="26"/>
          <w:szCs w:val="26"/>
        </w:rPr>
        <w:t xml:space="preserve"> Biswas then informed the detainee that one person to the  rank of </w:t>
      </w:r>
      <w:proofErr w:type="spellStart"/>
      <w:r w:rsidR="00C9147C">
        <w:rPr>
          <w:rFonts w:ascii="Bookman Old Style" w:hAnsi="Bookman Old Style"/>
          <w:sz w:val="26"/>
          <w:szCs w:val="26"/>
        </w:rPr>
        <w:t>Gazetted</w:t>
      </w:r>
      <w:proofErr w:type="spellEnd"/>
      <w:r w:rsidR="00C9147C">
        <w:rPr>
          <w:rFonts w:ascii="Bookman Old Style" w:hAnsi="Bookman Old Style"/>
          <w:sz w:val="26"/>
          <w:szCs w:val="26"/>
        </w:rPr>
        <w:t xml:space="preserve"> Officer is accompanying  us namely inspection </w:t>
      </w:r>
      <w:proofErr w:type="spellStart"/>
      <w:r w:rsidR="00C9147C">
        <w:rPr>
          <w:rFonts w:ascii="Bookman Old Style" w:hAnsi="Bookman Old Style"/>
          <w:sz w:val="26"/>
          <w:szCs w:val="26"/>
        </w:rPr>
        <w:t>Debdas</w:t>
      </w:r>
      <w:proofErr w:type="spellEnd"/>
      <w:r w:rsidR="00C9147C">
        <w:rPr>
          <w:rFonts w:ascii="Bookman Old Style" w:hAnsi="Bookman Old Style"/>
          <w:sz w:val="26"/>
          <w:szCs w:val="26"/>
        </w:rPr>
        <w:t xml:space="preserve"> </w:t>
      </w:r>
      <w:proofErr w:type="spellStart"/>
      <w:r w:rsidR="00C9147C">
        <w:rPr>
          <w:rFonts w:ascii="Bookman Old Style" w:hAnsi="Bookman Old Style"/>
          <w:sz w:val="26"/>
          <w:szCs w:val="26"/>
        </w:rPr>
        <w:t>Jharimuri</w:t>
      </w:r>
      <w:proofErr w:type="spellEnd"/>
      <w:r w:rsidR="00C9147C">
        <w:rPr>
          <w:rFonts w:ascii="Bookman Old Style" w:hAnsi="Bookman Old Style"/>
          <w:sz w:val="26"/>
          <w:szCs w:val="26"/>
        </w:rPr>
        <w:t xml:space="preserve"> of Anti </w:t>
      </w:r>
      <w:proofErr w:type="spellStart"/>
      <w:r w:rsidR="00C9147C">
        <w:rPr>
          <w:rFonts w:ascii="Bookman Old Style" w:hAnsi="Bookman Old Style"/>
          <w:sz w:val="26"/>
          <w:szCs w:val="26"/>
        </w:rPr>
        <w:t>Decoity</w:t>
      </w:r>
      <w:proofErr w:type="spellEnd"/>
      <w:r w:rsidR="00C9147C">
        <w:rPr>
          <w:rFonts w:ascii="Bookman Old Style" w:hAnsi="Bookman Old Style"/>
          <w:sz w:val="26"/>
          <w:szCs w:val="26"/>
        </w:rPr>
        <w:t xml:space="preserve"> and Robbery Section D</w:t>
      </w:r>
      <w:r w:rsidR="00B641FD">
        <w:rPr>
          <w:rFonts w:ascii="Bookman Old Style" w:hAnsi="Bookman Old Style"/>
          <w:sz w:val="26"/>
          <w:szCs w:val="26"/>
        </w:rPr>
        <w:t>/</w:t>
      </w:r>
      <w:r w:rsidR="00C9147C">
        <w:rPr>
          <w:rFonts w:ascii="Bookman Old Style" w:hAnsi="Bookman Old Style"/>
          <w:sz w:val="26"/>
          <w:szCs w:val="26"/>
        </w:rPr>
        <w:t>D Lal Bazar, Kolkata Police .The detainee wrote the acceptance in his own hand writing and the option was also signed by the witnesses.</w:t>
      </w:r>
    </w:p>
    <w:p w14:paraId="6C2BA5BE" w14:textId="77777777" w:rsidR="00F75A71" w:rsidRDefault="00F75A71" w:rsidP="0053201F">
      <w:pPr>
        <w:spacing w:line="480" w:lineRule="auto"/>
        <w:jc w:val="both"/>
        <w:rPr>
          <w:rFonts w:ascii="Bookman Old Style" w:hAnsi="Bookman Old Style"/>
          <w:sz w:val="26"/>
          <w:szCs w:val="26"/>
        </w:rPr>
      </w:pPr>
      <w:r>
        <w:rPr>
          <w:rFonts w:ascii="Bookman Old Style" w:hAnsi="Bookman Old Style"/>
          <w:sz w:val="26"/>
          <w:szCs w:val="26"/>
        </w:rPr>
        <w:tab/>
      </w:r>
      <w:r w:rsidR="00C9147C">
        <w:rPr>
          <w:rFonts w:ascii="Bookman Old Style" w:hAnsi="Bookman Old Style"/>
          <w:sz w:val="26"/>
          <w:szCs w:val="26"/>
        </w:rPr>
        <w:t>T</w:t>
      </w:r>
      <w:r w:rsidR="00C4274A">
        <w:rPr>
          <w:rFonts w:ascii="Bookman Old Style" w:hAnsi="Bookman Old Style"/>
          <w:sz w:val="26"/>
          <w:szCs w:val="26"/>
        </w:rPr>
        <w:t xml:space="preserve">hereafter inspector </w:t>
      </w:r>
      <w:proofErr w:type="spellStart"/>
      <w:r w:rsidR="00C4274A">
        <w:rPr>
          <w:rFonts w:ascii="Bookman Old Style" w:hAnsi="Bookman Old Style"/>
          <w:sz w:val="26"/>
          <w:szCs w:val="26"/>
        </w:rPr>
        <w:t>Debdas</w:t>
      </w:r>
      <w:proofErr w:type="spellEnd"/>
      <w:r w:rsidR="00C4274A">
        <w:rPr>
          <w:rFonts w:ascii="Bookman Old Style" w:hAnsi="Bookman Old Style"/>
          <w:sz w:val="26"/>
          <w:szCs w:val="26"/>
        </w:rPr>
        <w:t xml:space="preserve"> </w:t>
      </w:r>
      <w:proofErr w:type="spellStart"/>
      <w:r w:rsidR="00C4274A">
        <w:rPr>
          <w:rFonts w:ascii="Bookman Old Style" w:hAnsi="Bookman Old Style"/>
          <w:sz w:val="26"/>
          <w:szCs w:val="26"/>
        </w:rPr>
        <w:t>Jhari</w:t>
      </w:r>
      <w:r w:rsidR="00C9147C">
        <w:rPr>
          <w:rFonts w:ascii="Bookman Old Style" w:hAnsi="Bookman Old Style"/>
          <w:sz w:val="26"/>
          <w:szCs w:val="26"/>
        </w:rPr>
        <w:t>muri</w:t>
      </w:r>
      <w:proofErr w:type="spellEnd"/>
      <w:r w:rsidR="00C9147C">
        <w:rPr>
          <w:rFonts w:ascii="Bookman Old Style" w:hAnsi="Bookman Old Style"/>
          <w:sz w:val="26"/>
          <w:szCs w:val="26"/>
        </w:rPr>
        <w:t xml:space="preserve"> issued another option to the detainee and also disclosed to him that he has been accompanying the raid time and that if he </w:t>
      </w:r>
      <w:proofErr w:type="gramStart"/>
      <w:r w:rsidR="00C9147C">
        <w:rPr>
          <w:rFonts w:ascii="Bookman Old Style" w:hAnsi="Bookman Old Style"/>
          <w:sz w:val="26"/>
          <w:szCs w:val="26"/>
        </w:rPr>
        <w:t>wants</w:t>
      </w:r>
      <w:proofErr w:type="gramEnd"/>
      <w:r w:rsidR="00C9147C">
        <w:rPr>
          <w:rFonts w:ascii="Bookman Old Style" w:hAnsi="Bookman Old Style"/>
          <w:sz w:val="26"/>
          <w:szCs w:val="26"/>
        </w:rPr>
        <w:t xml:space="preserve"> he may allowed to be search in presence of Inspector </w:t>
      </w:r>
      <w:proofErr w:type="spellStart"/>
      <w:r w:rsidR="00C9147C">
        <w:rPr>
          <w:rFonts w:ascii="Bookman Old Style" w:hAnsi="Bookman Old Style"/>
          <w:sz w:val="26"/>
          <w:szCs w:val="26"/>
        </w:rPr>
        <w:t>Debdas</w:t>
      </w:r>
      <w:proofErr w:type="spellEnd"/>
      <w:r w:rsidR="00C9147C">
        <w:rPr>
          <w:rFonts w:ascii="Bookman Old Style" w:hAnsi="Bookman Old Style"/>
          <w:sz w:val="26"/>
          <w:szCs w:val="26"/>
        </w:rPr>
        <w:t xml:space="preserve"> </w:t>
      </w:r>
      <w:proofErr w:type="spellStart"/>
      <w:r w:rsidR="00C9147C">
        <w:rPr>
          <w:rFonts w:ascii="Bookman Old Style" w:hAnsi="Bookman Old Style"/>
          <w:sz w:val="26"/>
          <w:szCs w:val="26"/>
        </w:rPr>
        <w:t>Jhar</w:t>
      </w:r>
      <w:r w:rsidR="00C4274A">
        <w:rPr>
          <w:rFonts w:ascii="Bookman Old Style" w:hAnsi="Bookman Old Style"/>
          <w:sz w:val="26"/>
          <w:szCs w:val="26"/>
        </w:rPr>
        <w:t>i</w:t>
      </w:r>
      <w:r w:rsidR="00C9147C">
        <w:rPr>
          <w:rFonts w:ascii="Bookman Old Style" w:hAnsi="Bookman Old Style"/>
          <w:sz w:val="26"/>
          <w:szCs w:val="26"/>
        </w:rPr>
        <w:t>muri</w:t>
      </w:r>
      <w:proofErr w:type="spellEnd"/>
      <w:r w:rsidR="00C9147C">
        <w:rPr>
          <w:rFonts w:ascii="Bookman Old Style" w:hAnsi="Bookman Old Style"/>
          <w:sz w:val="26"/>
          <w:szCs w:val="26"/>
        </w:rPr>
        <w:t xml:space="preserve">. Inspector also stated to the detainee informing that he may search </w:t>
      </w:r>
      <w:proofErr w:type="gramStart"/>
      <w:r w:rsidR="00C9147C">
        <w:rPr>
          <w:rFonts w:ascii="Bookman Old Style" w:hAnsi="Bookman Old Style"/>
          <w:sz w:val="26"/>
          <w:szCs w:val="26"/>
        </w:rPr>
        <w:t>this two independent witnesses</w:t>
      </w:r>
      <w:proofErr w:type="gramEnd"/>
      <w:r w:rsidR="00C9147C">
        <w:rPr>
          <w:rFonts w:ascii="Bookman Old Style" w:hAnsi="Bookman Old Style"/>
          <w:sz w:val="26"/>
          <w:szCs w:val="26"/>
        </w:rPr>
        <w:t xml:space="preserve"> as well as other police personal present there before his search detainee search all the police persons and witnesses and nothing suspicious could be found from any us. </w:t>
      </w:r>
    </w:p>
    <w:p w14:paraId="61825E76" w14:textId="77777777" w:rsidR="00F75A71" w:rsidRDefault="00F75A71" w:rsidP="0053201F">
      <w:pPr>
        <w:spacing w:line="480" w:lineRule="auto"/>
        <w:jc w:val="both"/>
        <w:rPr>
          <w:rFonts w:ascii="Bookman Old Style" w:hAnsi="Bookman Old Style"/>
          <w:sz w:val="26"/>
          <w:szCs w:val="26"/>
        </w:rPr>
      </w:pPr>
      <w:r>
        <w:rPr>
          <w:rFonts w:ascii="Bookman Old Style" w:hAnsi="Bookman Old Style"/>
          <w:sz w:val="26"/>
          <w:szCs w:val="26"/>
        </w:rPr>
        <w:tab/>
      </w:r>
      <w:r w:rsidR="00C9147C">
        <w:rPr>
          <w:rFonts w:ascii="Bookman Old Style" w:hAnsi="Bookman Old Style"/>
          <w:sz w:val="26"/>
          <w:szCs w:val="26"/>
        </w:rPr>
        <w:t xml:space="preserve">At about 22.00 </w:t>
      </w:r>
      <w:proofErr w:type="spellStart"/>
      <w:r w:rsidR="00C9147C">
        <w:rPr>
          <w:rFonts w:ascii="Bookman Old Style" w:hAnsi="Bookman Old Style"/>
          <w:sz w:val="26"/>
          <w:szCs w:val="26"/>
        </w:rPr>
        <w:t>hrs</w:t>
      </w:r>
      <w:proofErr w:type="spellEnd"/>
      <w:r w:rsidR="00C9147C">
        <w:rPr>
          <w:rFonts w:ascii="Bookman Old Style" w:hAnsi="Bookman Old Style"/>
          <w:sz w:val="26"/>
          <w:szCs w:val="26"/>
        </w:rPr>
        <w:t xml:space="preserve"> as per direction of </w:t>
      </w:r>
      <w:proofErr w:type="spellStart"/>
      <w:r w:rsidR="00C9147C">
        <w:rPr>
          <w:rFonts w:ascii="Bookman Old Style" w:hAnsi="Bookman Old Style"/>
          <w:sz w:val="26"/>
          <w:szCs w:val="26"/>
        </w:rPr>
        <w:t>Gazet</w:t>
      </w:r>
      <w:r w:rsidR="00C4274A">
        <w:rPr>
          <w:rFonts w:ascii="Bookman Old Style" w:hAnsi="Bookman Old Style"/>
          <w:sz w:val="26"/>
          <w:szCs w:val="26"/>
        </w:rPr>
        <w:t>ted</w:t>
      </w:r>
      <w:proofErr w:type="spellEnd"/>
      <w:r w:rsidR="00C4274A">
        <w:rPr>
          <w:rFonts w:ascii="Bookman Old Style" w:hAnsi="Bookman Old Style"/>
          <w:sz w:val="26"/>
          <w:szCs w:val="26"/>
        </w:rPr>
        <w:t xml:space="preserve"> Officer S.I. Ka</w:t>
      </w:r>
      <w:r w:rsidR="00182C46">
        <w:rPr>
          <w:rFonts w:ascii="Bookman Old Style" w:hAnsi="Bookman Old Style"/>
          <w:sz w:val="26"/>
          <w:szCs w:val="26"/>
        </w:rPr>
        <w:t xml:space="preserve">lyan Biswas </w:t>
      </w:r>
      <w:r w:rsidR="00C9147C">
        <w:rPr>
          <w:rFonts w:ascii="Bookman Old Style" w:hAnsi="Bookman Old Style"/>
          <w:sz w:val="26"/>
          <w:szCs w:val="26"/>
        </w:rPr>
        <w:t xml:space="preserve">started to search the detainee from his right hand one red </w:t>
      </w:r>
      <w:proofErr w:type="spellStart"/>
      <w:r w:rsidR="00C9147C">
        <w:rPr>
          <w:rFonts w:ascii="Bookman Old Style" w:hAnsi="Bookman Old Style"/>
          <w:sz w:val="26"/>
          <w:szCs w:val="26"/>
        </w:rPr>
        <w:t>colour</w:t>
      </w:r>
      <w:proofErr w:type="spellEnd"/>
      <w:r w:rsidR="00C9147C">
        <w:rPr>
          <w:rFonts w:ascii="Bookman Old Style" w:hAnsi="Bookman Old Style"/>
          <w:sz w:val="26"/>
          <w:szCs w:val="26"/>
        </w:rPr>
        <w:t xml:space="preserve"> carry bag was recovered from the trouser </w:t>
      </w:r>
      <w:proofErr w:type="gramStart"/>
      <w:r w:rsidR="00C9147C">
        <w:rPr>
          <w:rFonts w:ascii="Bookman Old Style" w:hAnsi="Bookman Old Style"/>
          <w:sz w:val="26"/>
          <w:szCs w:val="26"/>
        </w:rPr>
        <w:t>pocket  of</w:t>
      </w:r>
      <w:proofErr w:type="gramEnd"/>
      <w:r w:rsidR="00C9147C">
        <w:rPr>
          <w:rFonts w:ascii="Bookman Old Style" w:hAnsi="Bookman Old Style"/>
          <w:sz w:val="26"/>
          <w:szCs w:val="26"/>
        </w:rPr>
        <w:t xml:space="preserve"> the detainee upon opening of the red carry bag found eight blocks , each of the blocks were  wrapped with brown </w:t>
      </w:r>
      <w:proofErr w:type="spellStart"/>
      <w:r w:rsidR="00C9147C">
        <w:rPr>
          <w:rFonts w:ascii="Bookman Old Style" w:hAnsi="Bookman Old Style"/>
          <w:sz w:val="26"/>
          <w:szCs w:val="26"/>
        </w:rPr>
        <w:t>colour</w:t>
      </w:r>
      <w:proofErr w:type="spellEnd"/>
      <w:r w:rsidR="00C9147C">
        <w:rPr>
          <w:rFonts w:ascii="Bookman Old Style" w:hAnsi="Bookman Old Style"/>
          <w:sz w:val="26"/>
          <w:szCs w:val="26"/>
        </w:rPr>
        <w:t xml:space="preserve"> adhesive tape containing soft and semi solid bla</w:t>
      </w:r>
      <w:r w:rsidR="00C4274A">
        <w:rPr>
          <w:rFonts w:ascii="Bookman Old Style" w:hAnsi="Bookman Old Style"/>
          <w:sz w:val="26"/>
          <w:szCs w:val="26"/>
        </w:rPr>
        <w:t>c</w:t>
      </w:r>
      <w:r w:rsidR="00C9147C">
        <w:rPr>
          <w:rFonts w:ascii="Bookman Old Style" w:hAnsi="Bookman Old Style"/>
          <w:sz w:val="26"/>
          <w:szCs w:val="26"/>
        </w:rPr>
        <w:t xml:space="preserve">kish  </w:t>
      </w:r>
      <w:proofErr w:type="spellStart"/>
      <w:r w:rsidR="00C9147C">
        <w:rPr>
          <w:rFonts w:ascii="Bookman Old Style" w:hAnsi="Bookman Old Style"/>
          <w:sz w:val="26"/>
          <w:szCs w:val="26"/>
        </w:rPr>
        <w:t>colour</w:t>
      </w:r>
      <w:proofErr w:type="spellEnd"/>
      <w:r w:rsidR="00C9147C">
        <w:rPr>
          <w:rFonts w:ascii="Bookman Old Style" w:hAnsi="Bookman Old Style"/>
          <w:sz w:val="26"/>
          <w:szCs w:val="26"/>
        </w:rPr>
        <w:t xml:space="preserve"> substance of  </w:t>
      </w:r>
      <w:proofErr w:type="spellStart"/>
      <w:r w:rsidR="00C9147C">
        <w:rPr>
          <w:rFonts w:ascii="Bookman Old Style" w:hAnsi="Bookman Old Style"/>
          <w:sz w:val="26"/>
          <w:szCs w:val="26"/>
        </w:rPr>
        <w:t>lanabis</w:t>
      </w:r>
      <w:proofErr w:type="spellEnd"/>
      <w:r w:rsidR="00C9147C">
        <w:rPr>
          <w:rFonts w:ascii="Bookman Old Style" w:hAnsi="Bookman Old Style"/>
          <w:sz w:val="26"/>
          <w:szCs w:val="26"/>
        </w:rPr>
        <w:t xml:space="preserve"> raisin called as “</w:t>
      </w:r>
      <w:proofErr w:type="spellStart"/>
      <w:r w:rsidR="00C9147C">
        <w:rPr>
          <w:rFonts w:ascii="Bookman Old Style" w:hAnsi="Bookman Old Style"/>
          <w:sz w:val="26"/>
          <w:szCs w:val="26"/>
        </w:rPr>
        <w:t>Charas</w:t>
      </w:r>
      <w:proofErr w:type="spellEnd"/>
      <w:r w:rsidR="00C9147C">
        <w:rPr>
          <w:rFonts w:ascii="Bookman Old Style" w:hAnsi="Bookman Old Style"/>
          <w:sz w:val="26"/>
          <w:szCs w:val="26"/>
        </w:rPr>
        <w:t>”. That he took weight of all the eight blocks such recovered and it was t</w:t>
      </w:r>
      <w:r w:rsidR="00182C46">
        <w:rPr>
          <w:rFonts w:ascii="Bookman Old Style" w:hAnsi="Bookman Old Style"/>
          <w:sz w:val="26"/>
          <w:szCs w:val="26"/>
        </w:rPr>
        <w:t>otal 4 kg and cash of Rs. 400/-</w:t>
      </w:r>
      <w:r w:rsidR="00C9147C">
        <w:rPr>
          <w:rFonts w:ascii="Bookman Old Style" w:hAnsi="Bookman Old Style"/>
          <w:sz w:val="26"/>
          <w:szCs w:val="26"/>
        </w:rPr>
        <w:t xml:space="preserve">. S.I. Kalyan Biswas took out small portion of the recovered </w:t>
      </w:r>
      <w:r w:rsidR="00C9147C">
        <w:rPr>
          <w:rFonts w:ascii="Bookman Old Style" w:hAnsi="Bookman Old Style"/>
          <w:sz w:val="26"/>
          <w:szCs w:val="26"/>
        </w:rPr>
        <w:lastRenderedPageBreak/>
        <w:t xml:space="preserve">semi sold substance from each </w:t>
      </w:r>
      <w:proofErr w:type="gramStart"/>
      <w:r w:rsidR="00C9147C">
        <w:rPr>
          <w:rFonts w:ascii="Bookman Old Style" w:hAnsi="Bookman Old Style"/>
          <w:sz w:val="26"/>
          <w:szCs w:val="26"/>
        </w:rPr>
        <w:t>blocks</w:t>
      </w:r>
      <w:proofErr w:type="gramEnd"/>
      <w:r w:rsidR="00C9147C">
        <w:rPr>
          <w:rFonts w:ascii="Bookman Old Style" w:hAnsi="Bookman Old Style"/>
          <w:sz w:val="26"/>
          <w:szCs w:val="26"/>
        </w:rPr>
        <w:t xml:space="preserve"> and tested the same with the help of testing kit and found positive for the presence of </w:t>
      </w:r>
      <w:proofErr w:type="spellStart"/>
      <w:r w:rsidR="00C9147C">
        <w:rPr>
          <w:rFonts w:ascii="Bookman Old Style" w:hAnsi="Bookman Old Style"/>
          <w:sz w:val="26"/>
          <w:szCs w:val="26"/>
        </w:rPr>
        <w:t>charas</w:t>
      </w:r>
      <w:proofErr w:type="spellEnd"/>
      <w:r w:rsidR="00C9147C">
        <w:rPr>
          <w:rFonts w:ascii="Bookman Old Style" w:hAnsi="Bookman Old Style"/>
          <w:sz w:val="26"/>
          <w:szCs w:val="26"/>
        </w:rPr>
        <w:t xml:space="preserve"> for which he could not give any satisfactory explanation then the detainee Md.</w:t>
      </w:r>
      <w:r w:rsidR="00182C46">
        <w:rPr>
          <w:rFonts w:ascii="Bookman Old Style" w:hAnsi="Bookman Old Style"/>
          <w:sz w:val="26"/>
          <w:szCs w:val="26"/>
        </w:rPr>
        <w:t xml:space="preserve"> </w:t>
      </w:r>
      <w:r w:rsidR="00C9147C">
        <w:rPr>
          <w:rFonts w:ascii="Bookman Old Style" w:hAnsi="Bookman Old Style"/>
          <w:sz w:val="26"/>
          <w:szCs w:val="26"/>
        </w:rPr>
        <w:t>Wasim is arre</w:t>
      </w:r>
      <w:r w:rsidR="00182C46">
        <w:rPr>
          <w:rFonts w:ascii="Bookman Old Style" w:hAnsi="Bookman Old Style"/>
          <w:sz w:val="26"/>
          <w:szCs w:val="26"/>
        </w:rPr>
        <w:t xml:space="preserve">sted on spot by the Officer of Narcotic Cell D/D Lal Bazar </w:t>
      </w:r>
      <w:r w:rsidR="00C9147C">
        <w:rPr>
          <w:rFonts w:ascii="Bookman Old Style" w:hAnsi="Bookman Old Style"/>
          <w:sz w:val="26"/>
          <w:szCs w:val="26"/>
        </w:rPr>
        <w:t>was registered under Section 20</w:t>
      </w:r>
      <w:r w:rsidR="00C4274A">
        <w:rPr>
          <w:rFonts w:ascii="Bookman Old Style" w:hAnsi="Bookman Old Style"/>
          <w:sz w:val="26"/>
          <w:szCs w:val="26"/>
        </w:rPr>
        <w:t>(b)(ii)/C</w:t>
      </w:r>
      <w:r w:rsidR="00C9147C">
        <w:rPr>
          <w:rFonts w:ascii="Bookman Old Style" w:hAnsi="Bookman Old Style"/>
          <w:sz w:val="26"/>
          <w:szCs w:val="26"/>
        </w:rPr>
        <w:t xml:space="preserve"> NDPS Act.</w:t>
      </w:r>
      <w:r w:rsidR="00283CDF">
        <w:rPr>
          <w:rFonts w:ascii="Bookman Old Style" w:hAnsi="Bookman Old Style"/>
          <w:sz w:val="26"/>
          <w:szCs w:val="26"/>
        </w:rPr>
        <w:t xml:space="preserve"> The seized </w:t>
      </w:r>
      <w:r w:rsidR="00182C46">
        <w:rPr>
          <w:rFonts w:ascii="Bookman Old Style" w:hAnsi="Bookman Old Style"/>
          <w:sz w:val="26"/>
          <w:szCs w:val="26"/>
        </w:rPr>
        <w:t xml:space="preserve">items was send to the chemical </w:t>
      </w:r>
      <w:r w:rsidR="00283CDF">
        <w:rPr>
          <w:rFonts w:ascii="Bookman Old Style" w:hAnsi="Bookman Old Style"/>
          <w:sz w:val="26"/>
          <w:szCs w:val="26"/>
        </w:rPr>
        <w:t xml:space="preserve">examination and after chemical examination submits a report by his chemical expert showing the item is positive in presence of “CHARAS” and after completion investigation charge sheet was filed against the accused </w:t>
      </w:r>
      <w:proofErr w:type="spellStart"/>
      <w:proofErr w:type="gramStart"/>
      <w:r w:rsidR="00283CDF">
        <w:rPr>
          <w:rFonts w:ascii="Bookman Old Style" w:hAnsi="Bookman Old Style"/>
          <w:sz w:val="26"/>
          <w:szCs w:val="26"/>
        </w:rPr>
        <w:t>Md.Wazim</w:t>
      </w:r>
      <w:proofErr w:type="spellEnd"/>
      <w:proofErr w:type="gramEnd"/>
      <w:r w:rsidR="00283CDF">
        <w:rPr>
          <w:rFonts w:ascii="Bookman Old Style" w:hAnsi="Bookman Old Style"/>
          <w:sz w:val="26"/>
          <w:szCs w:val="26"/>
        </w:rPr>
        <w:t xml:space="preserve"> and at the time of framing charge he plead not guilty to the said change and claimed to be tried.  </w:t>
      </w:r>
    </w:p>
    <w:p w14:paraId="616EB932" w14:textId="77777777" w:rsidR="003A167C" w:rsidRDefault="0053201F" w:rsidP="0053201F">
      <w:pPr>
        <w:spacing w:line="480" w:lineRule="auto"/>
        <w:jc w:val="both"/>
        <w:rPr>
          <w:rFonts w:ascii="Bookman Old Style" w:hAnsi="Bookman Old Style"/>
          <w:sz w:val="26"/>
          <w:szCs w:val="26"/>
        </w:rPr>
      </w:pPr>
      <w:r>
        <w:rPr>
          <w:rFonts w:ascii="Bookman Old Style" w:hAnsi="Bookman Old Style"/>
          <w:sz w:val="26"/>
          <w:szCs w:val="26"/>
        </w:rPr>
        <w:tab/>
      </w:r>
      <w:r w:rsidR="00283CDF">
        <w:rPr>
          <w:rFonts w:ascii="Bookman Old Style" w:hAnsi="Bookman Old Style"/>
          <w:sz w:val="26"/>
          <w:szCs w:val="26"/>
        </w:rPr>
        <w:t>As many, tot</w:t>
      </w:r>
      <w:r w:rsidR="00182C46">
        <w:rPr>
          <w:rFonts w:ascii="Bookman Old Style" w:hAnsi="Bookman Old Style"/>
          <w:sz w:val="26"/>
          <w:szCs w:val="26"/>
        </w:rPr>
        <w:t xml:space="preserve">al PW-1 to PW-7 witnesses were </w:t>
      </w:r>
      <w:r w:rsidR="00283CDF">
        <w:rPr>
          <w:rFonts w:ascii="Bookman Old Style" w:hAnsi="Bookman Old Style"/>
          <w:sz w:val="26"/>
          <w:szCs w:val="26"/>
        </w:rPr>
        <w:t xml:space="preserve">examined by the prosecution and after cross-Examination by the </w:t>
      </w:r>
      <w:proofErr w:type="spellStart"/>
      <w:r w:rsidR="00283CDF">
        <w:rPr>
          <w:rFonts w:ascii="Bookman Old Style" w:hAnsi="Bookman Old Style"/>
          <w:sz w:val="26"/>
          <w:szCs w:val="26"/>
        </w:rPr>
        <w:t>defence</w:t>
      </w:r>
      <w:proofErr w:type="spellEnd"/>
      <w:r w:rsidR="00283CDF">
        <w:rPr>
          <w:rFonts w:ascii="Bookman Old Style" w:hAnsi="Bookman Old Style"/>
          <w:sz w:val="26"/>
          <w:szCs w:val="26"/>
        </w:rPr>
        <w:t xml:space="preserve"> in details and taken into New ALIBYE that he was falsely and forcible implicated by the Officer of Narcotic Cell D/D Lal Bazar and his signature on the documents are forcible taken to P.S. this </w:t>
      </w:r>
      <w:proofErr w:type="gramStart"/>
      <w:r w:rsidR="00283CDF">
        <w:rPr>
          <w:rFonts w:ascii="Bookman Old Style" w:hAnsi="Bookman Old Style"/>
          <w:sz w:val="26"/>
          <w:szCs w:val="26"/>
        </w:rPr>
        <w:t>liabilities  are</w:t>
      </w:r>
      <w:proofErr w:type="gramEnd"/>
      <w:r w:rsidR="00283CDF">
        <w:rPr>
          <w:rFonts w:ascii="Bookman Old Style" w:hAnsi="Bookman Old Style"/>
          <w:sz w:val="26"/>
          <w:szCs w:val="26"/>
        </w:rPr>
        <w:t xml:space="preserve"> goes to </w:t>
      </w:r>
      <w:proofErr w:type="spellStart"/>
      <w:r w:rsidR="00283CDF">
        <w:rPr>
          <w:rFonts w:ascii="Bookman Old Style" w:hAnsi="Bookman Old Style"/>
          <w:sz w:val="26"/>
          <w:szCs w:val="26"/>
        </w:rPr>
        <w:t>defence</w:t>
      </w:r>
      <w:proofErr w:type="spellEnd"/>
      <w:r w:rsidR="00283CDF">
        <w:rPr>
          <w:rFonts w:ascii="Bookman Old Style" w:hAnsi="Bookman Old Style"/>
          <w:sz w:val="26"/>
          <w:szCs w:val="26"/>
        </w:rPr>
        <w:t xml:space="preserve"> to prove by documentary and </w:t>
      </w:r>
      <w:proofErr w:type="spellStart"/>
      <w:r w:rsidR="00283CDF">
        <w:rPr>
          <w:rFonts w:ascii="Bookman Old Style" w:hAnsi="Bookman Old Style"/>
          <w:sz w:val="26"/>
          <w:szCs w:val="26"/>
        </w:rPr>
        <w:t>defence</w:t>
      </w:r>
      <w:proofErr w:type="spellEnd"/>
      <w:r w:rsidR="00283CDF">
        <w:rPr>
          <w:rFonts w:ascii="Bookman Old Style" w:hAnsi="Bookman Old Style"/>
          <w:sz w:val="26"/>
          <w:szCs w:val="26"/>
        </w:rPr>
        <w:t xml:space="preserve"> witness.</w:t>
      </w:r>
    </w:p>
    <w:p w14:paraId="6FC39551" w14:textId="77777777" w:rsidR="00283CDF" w:rsidRDefault="00283CDF" w:rsidP="0053201F">
      <w:pPr>
        <w:spacing w:line="480" w:lineRule="auto"/>
        <w:jc w:val="both"/>
        <w:rPr>
          <w:rFonts w:ascii="Bookman Old Style" w:hAnsi="Bookman Old Style"/>
          <w:sz w:val="26"/>
          <w:szCs w:val="26"/>
        </w:rPr>
      </w:pPr>
      <w:r>
        <w:rPr>
          <w:rFonts w:ascii="Bookman Old Style" w:hAnsi="Bookman Old Style"/>
          <w:sz w:val="26"/>
          <w:szCs w:val="26"/>
        </w:rPr>
        <w:tab/>
        <w:t xml:space="preserve">At the out-set it is to be </w:t>
      </w:r>
      <w:r w:rsidR="00182C46">
        <w:rPr>
          <w:rFonts w:ascii="Bookman Old Style" w:hAnsi="Bookman Old Style"/>
          <w:sz w:val="26"/>
          <w:szCs w:val="26"/>
        </w:rPr>
        <w:t xml:space="preserve">pointed out that in total 4 Kg </w:t>
      </w:r>
      <w:proofErr w:type="spellStart"/>
      <w:r>
        <w:rPr>
          <w:rFonts w:ascii="Bookman Old Style" w:hAnsi="Bookman Old Style"/>
          <w:sz w:val="26"/>
          <w:szCs w:val="26"/>
        </w:rPr>
        <w:t>charas</w:t>
      </w:r>
      <w:proofErr w:type="spellEnd"/>
      <w:r>
        <w:rPr>
          <w:rFonts w:ascii="Bookman Old Style" w:hAnsi="Bookman Old Style"/>
          <w:sz w:val="26"/>
          <w:szCs w:val="26"/>
        </w:rPr>
        <w:t xml:space="preserve">  to commercial quantity  is recovered from his possession and it was accordingly seized is to settle by various decision that given notice in terms of Sec.- 50 NDPS Act was not attracted though he has the legal right is to be search before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or Magistrate and he was acceptance and exercise in option requirement of </w:t>
      </w:r>
      <w:r w:rsidR="00182C46">
        <w:rPr>
          <w:rFonts w:ascii="Bookman Old Style" w:hAnsi="Bookman Old Style"/>
          <w:sz w:val="26"/>
          <w:szCs w:val="26"/>
        </w:rPr>
        <w:t>Section</w:t>
      </w:r>
      <w:r>
        <w:rPr>
          <w:rFonts w:ascii="Bookman Old Style" w:hAnsi="Bookman Old Style"/>
          <w:sz w:val="26"/>
          <w:szCs w:val="26"/>
        </w:rPr>
        <w:t xml:space="preserve"> 50NDPS Act has been found complied with PW-2 Inspection </w:t>
      </w:r>
      <w:proofErr w:type="spellStart"/>
      <w:r w:rsidR="00182C46">
        <w:rPr>
          <w:rFonts w:ascii="Bookman Old Style" w:hAnsi="Bookman Old Style"/>
          <w:sz w:val="26"/>
          <w:szCs w:val="26"/>
        </w:rPr>
        <w:lastRenderedPageBreak/>
        <w:t>Debdas</w:t>
      </w:r>
      <w:proofErr w:type="spellEnd"/>
      <w:r w:rsidR="00182C46">
        <w:rPr>
          <w:rFonts w:ascii="Bookman Old Style" w:hAnsi="Bookman Old Style"/>
          <w:sz w:val="26"/>
          <w:szCs w:val="26"/>
        </w:rPr>
        <w:t xml:space="preserve"> </w:t>
      </w:r>
      <w:proofErr w:type="spellStart"/>
      <w:r w:rsidR="00182C46">
        <w:rPr>
          <w:rFonts w:ascii="Bookman Old Style" w:hAnsi="Bookman Old Style"/>
          <w:sz w:val="26"/>
          <w:szCs w:val="26"/>
        </w:rPr>
        <w:t>Jharimuri</w:t>
      </w:r>
      <w:proofErr w:type="spellEnd"/>
      <w:r w:rsidR="00182C46">
        <w:rPr>
          <w:rFonts w:ascii="Bookman Old Style" w:hAnsi="Bookman Old Style"/>
          <w:sz w:val="26"/>
          <w:szCs w:val="26"/>
        </w:rPr>
        <w:t xml:space="preserve"> </w:t>
      </w:r>
      <w:r>
        <w:rPr>
          <w:rFonts w:ascii="Bookman Old Style" w:hAnsi="Bookman Old Style"/>
          <w:sz w:val="26"/>
          <w:szCs w:val="26"/>
        </w:rPr>
        <w:t xml:space="preserve">of Anti </w:t>
      </w:r>
      <w:proofErr w:type="spellStart"/>
      <w:r>
        <w:rPr>
          <w:rFonts w:ascii="Bookman Old Style" w:hAnsi="Bookman Old Style"/>
          <w:sz w:val="26"/>
          <w:szCs w:val="26"/>
        </w:rPr>
        <w:t>Decoity</w:t>
      </w:r>
      <w:proofErr w:type="spellEnd"/>
      <w:r>
        <w:rPr>
          <w:rFonts w:ascii="Bookman Old Style" w:hAnsi="Bookman Old Style"/>
          <w:sz w:val="26"/>
          <w:szCs w:val="26"/>
        </w:rPr>
        <w:t xml:space="preserve"> and Ro</w:t>
      </w:r>
      <w:r w:rsidR="00182C46">
        <w:rPr>
          <w:rFonts w:ascii="Bookman Old Style" w:hAnsi="Bookman Old Style"/>
          <w:sz w:val="26"/>
          <w:szCs w:val="26"/>
        </w:rPr>
        <w:t xml:space="preserve">bbery Squad, D/D </w:t>
      </w:r>
      <w:proofErr w:type="spellStart"/>
      <w:r w:rsidR="00182C46">
        <w:rPr>
          <w:rFonts w:ascii="Bookman Old Style" w:hAnsi="Bookman Old Style"/>
          <w:sz w:val="26"/>
          <w:szCs w:val="26"/>
        </w:rPr>
        <w:t>Lal</w:t>
      </w:r>
      <w:r>
        <w:rPr>
          <w:rFonts w:ascii="Bookman Old Style" w:hAnsi="Bookman Old Style"/>
          <w:sz w:val="26"/>
          <w:szCs w:val="26"/>
        </w:rPr>
        <w:t>Bazar</w:t>
      </w:r>
      <w:proofErr w:type="spellEnd"/>
      <w:r>
        <w:rPr>
          <w:rFonts w:ascii="Bookman Old Style" w:hAnsi="Bookman Old Style"/>
          <w:sz w:val="26"/>
          <w:szCs w:val="26"/>
        </w:rPr>
        <w:t xml:space="preserve"> and PW-4</w:t>
      </w:r>
      <w:r w:rsidR="00BE417E">
        <w:rPr>
          <w:rFonts w:ascii="Bookman Old Style" w:hAnsi="Bookman Old Style"/>
          <w:sz w:val="26"/>
          <w:szCs w:val="26"/>
        </w:rPr>
        <w:t xml:space="preserve"> is the chemical Examiner. </w:t>
      </w:r>
      <w:proofErr w:type="spellStart"/>
      <w:r w:rsidR="00BE417E">
        <w:rPr>
          <w:rFonts w:ascii="Bookman Old Style" w:hAnsi="Bookman Old Style"/>
          <w:sz w:val="26"/>
          <w:szCs w:val="26"/>
        </w:rPr>
        <w:t>Expar</w:t>
      </w:r>
      <w:r>
        <w:rPr>
          <w:rFonts w:ascii="Bookman Old Style" w:hAnsi="Bookman Old Style"/>
          <w:sz w:val="26"/>
          <w:szCs w:val="26"/>
        </w:rPr>
        <w:t>t</w:t>
      </w:r>
      <w:proofErr w:type="spellEnd"/>
      <w:r>
        <w:rPr>
          <w:rFonts w:ascii="Bookman Old Style" w:hAnsi="Bookman Old Style"/>
          <w:sz w:val="26"/>
          <w:szCs w:val="26"/>
        </w:rPr>
        <w:t xml:space="preserve"> –</w:t>
      </w:r>
      <w:r w:rsidR="00182C46">
        <w:rPr>
          <w:rFonts w:ascii="Bookman Old Style" w:hAnsi="Bookman Old Style"/>
          <w:sz w:val="26"/>
          <w:szCs w:val="26"/>
        </w:rPr>
        <w:t xml:space="preserve"> who </w:t>
      </w:r>
      <w:r>
        <w:rPr>
          <w:rFonts w:ascii="Bookman Old Style" w:hAnsi="Bookman Old Style"/>
          <w:sz w:val="26"/>
          <w:szCs w:val="26"/>
        </w:rPr>
        <w:t xml:space="preserve">stated that in total 4 kg </w:t>
      </w:r>
      <w:proofErr w:type="spellStart"/>
      <w:r>
        <w:rPr>
          <w:rFonts w:ascii="Bookman Old Style" w:hAnsi="Bookman Old Style"/>
          <w:sz w:val="26"/>
          <w:szCs w:val="26"/>
        </w:rPr>
        <w:t>charas</w:t>
      </w:r>
      <w:proofErr w:type="spellEnd"/>
      <w:r>
        <w:rPr>
          <w:rFonts w:ascii="Bookman Old Style" w:hAnsi="Bookman Old Style"/>
          <w:sz w:val="26"/>
          <w:szCs w:val="26"/>
        </w:rPr>
        <w:t xml:space="preserve"> is after physical and chemical examination and </w:t>
      </w:r>
      <w:r w:rsidR="00182C46">
        <w:rPr>
          <w:rFonts w:ascii="Bookman Old Style" w:hAnsi="Bookman Old Style"/>
          <w:sz w:val="26"/>
          <w:szCs w:val="26"/>
        </w:rPr>
        <w:t xml:space="preserve">result of Chemical Examination </w:t>
      </w:r>
      <w:r>
        <w:rPr>
          <w:rFonts w:ascii="Bookman Old Style" w:hAnsi="Bookman Old Style"/>
          <w:sz w:val="26"/>
          <w:szCs w:val="26"/>
        </w:rPr>
        <w:t>Report</w:t>
      </w:r>
      <w:r w:rsidR="00182C46">
        <w:rPr>
          <w:rFonts w:ascii="Bookman Old Style" w:hAnsi="Bookman Old Style"/>
          <w:sz w:val="26"/>
          <w:szCs w:val="26"/>
        </w:rPr>
        <w:t xml:space="preserve"> is that all the </w:t>
      </w:r>
      <w:r w:rsidR="00BE417E">
        <w:rPr>
          <w:rFonts w:ascii="Bookman Old Style" w:hAnsi="Bookman Old Style"/>
          <w:sz w:val="26"/>
          <w:szCs w:val="26"/>
        </w:rPr>
        <w:t xml:space="preserve">seized substance are positive in </w:t>
      </w:r>
      <w:proofErr w:type="gramStart"/>
      <w:r w:rsidR="00BE417E">
        <w:rPr>
          <w:rFonts w:ascii="Bookman Old Style" w:hAnsi="Bookman Old Style"/>
          <w:sz w:val="26"/>
          <w:szCs w:val="26"/>
        </w:rPr>
        <w:t>presence  of</w:t>
      </w:r>
      <w:proofErr w:type="gramEnd"/>
      <w:r w:rsidR="00BE417E">
        <w:rPr>
          <w:rFonts w:ascii="Bookman Old Style" w:hAnsi="Bookman Old Style"/>
          <w:sz w:val="26"/>
          <w:szCs w:val="26"/>
        </w:rPr>
        <w:t xml:space="preserve"> </w:t>
      </w:r>
      <w:proofErr w:type="spellStart"/>
      <w:r w:rsidR="00BE417E">
        <w:rPr>
          <w:rFonts w:ascii="Bookman Old Style" w:hAnsi="Bookman Old Style"/>
          <w:sz w:val="26"/>
          <w:szCs w:val="26"/>
        </w:rPr>
        <w:t>charas</w:t>
      </w:r>
      <w:proofErr w:type="spellEnd"/>
      <w:r w:rsidR="00BE417E">
        <w:rPr>
          <w:rFonts w:ascii="Bookman Old Style" w:hAnsi="Bookman Old Style"/>
          <w:sz w:val="26"/>
          <w:szCs w:val="26"/>
        </w:rPr>
        <w:t xml:space="preserve"> and he is also stated  that all the Seized packed seals  were intact and identified with the specimen impression</w:t>
      </w:r>
      <w:r w:rsidR="00182C46">
        <w:rPr>
          <w:rFonts w:ascii="Bookman Old Style" w:hAnsi="Bookman Old Style"/>
          <w:sz w:val="26"/>
          <w:szCs w:val="26"/>
        </w:rPr>
        <w:t xml:space="preserve"> and PW-1 S.I. </w:t>
      </w:r>
      <w:r w:rsidR="00BE417E">
        <w:rPr>
          <w:rFonts w:ascii="Bookman Old Style" w:hAnsi="Bookman Old Style"/>
          <w:sz w:val="26"/>
          <w:szCs w:val="26"/>
        </w:rPr>
        <w:t>Kalyan Biswa</w:t>
      </w:r>
      <w:r w:rsidR="00182C46">
        <w:rPr>
          <w:rFonts w:ascii="Bookman Old Style" w:hAnsi="Bookman Old Style"/>
          <w:sz w:val="26"/>
          <w:szCs w:val="26"/>
        </w:rPr>
        <w:t xml:space="preserve">s took the leading role and all </w:t>
      </w:r>
      <w:r w:rsidR="00BE417E">
        <w:rPr>
          <w:rFonts w:ascii="Bookman Old Style" w:hAnsi="Bookman Old Style"/>
          <w:sz w:val="26"/>
          <w:szCs w:val="26"/>
        </w:rPr>
        <w:t xml:space="preserve">the raiding team member after cross-examination to prove and corroborated the result of the Raid. That all the witnesses were narrated the entire incident and corroborated the evidence that recovered </w:t>
      </w:r>
      <w:proofErr w:type="spellStart"/>
      <w:r w:rsidR="00BE417E">
        <w:rPr>
          <w:rFonts w:ascii="Bookman Old Style" w:hAnsi="Bookman Old Style"/>
          <w:sz w:val="26"/>
          <w:szCs w:val="26"/>
        </w:rPr>
        <w:t>charas</w:t>
      </w:r>
      <w:proofErr w:type="spellEnd"/>
      <w:r w:rsidR="00BE417E">
        <w:rPr>
          <w:rFonts w:ascii="Bookman Old Style" w:hAnsi="Bookman Old Style"/>
          <w:sz w:val="26"/>
          <w:szCs w:val="26"/>
        </w:rPr>
        <w:t xml:space="preserve"> in question from one red </w:t>
      </w:r>
      <w:proofErr w:type="spellStart"/>
      <w:r w:rsidR="00BE417E">
        <w:rPr>
          <w:rFonts w:ascii="Bookman Old Style" w:hAnsi="Bookman Old Style"/>
          <w:sz w:val="26"/>
          <w:szCs w:val="26"/>
        </w:rPr>
        <w:t>colour</w:t>
      </w:r>
      <w:proofErr w:type="spellEnd"/>
      <w:r w:rsidR="00BE417E">
        <w:rPr>
          <w:rFonts w:ascii="Bookman Old Style" w:hAnsi="Bookman Old Style"/>
          <w:sz w:val="26"/>
          <w:szCs w:val="26"/>
        </w:rPr>
        <w:t xml:space="preserve"> carry bag containing soft and semi solid blackish </w:t>
      </w:r>
      <w:proofErr w:type="spellStart"/>
      <w:r w:rsidR="00BE417E">
        <w:rPr>
          <w:rFonts w:ascii="Bookman Old Style" w:hAnsi="Bookman Old Style"/>
          <w:sz w:val="26"/>
          <w:szCs w:val="26"/>
        </w:rPr>
        <w:t>colour</w:t>
      </w:r>
      <w:proofErr w:type="spellEnd"/>
      <w:r w:rsidR="00BE417E">
        <w:rPr>
          <w:rFonts w:ascii="Bookman Old Style" w:hAnsi="Bookman Old Style"/>
          <w:sz w:val="26"/>
          <w:szCs w:val="26"/>
        </w:rPr>
        <w:t xml:space="preserve">. Substance of cannabis </w:t>
      </w:r>
      <w:proofErr w:type="spellStart"/>
      <w:r w:rsidR="00BE417E">
        <w:rPr>
          <w:rFonts w:ascii="Bookman Old Style" w:hAnsi="Bookman Old Style"/>
          <w:sz w:val="26"/>
          <w:szCs w:val="26"/>
        </w:rPr>
        <w:t>know</w:t>
      </w:r>
      <w:proofErr w:type="spellEnd"/>
      <w:r w:rsidR="00BE417E">
        <w:rPr>
          <w:rFonts w:ascii="Bookman Old Style" w:hAnsi="Bookman Old Style"/>
          <w:sz w:val="26"/>
          <w:szCs w:val="26"/>
        </w:rPr>
        <w:t xml:space="preserve"> as </w:t>
      </w:r>
      <w:proofErr w:type="spellStart"/>
      <w:r w:rsidR="00BE417E">
        <w:rPr>
          <w:rFonts w:ascii="Bookman Old Style" w:hAnsi="Bookman Old Style"/>
          <w:sz w:val="26"/>
          <w:szCs w:val="26"/>
        </w:rPr>
        <w:t>charas</w:t>
      </w:r>
      <w:proofErr w:type="spellEnd"/>
      <w:r w:rsidR="00BE417E">
        <w:rPr>
          <w:rFonts w:ascii="Bookman Old Style" w:hAnsi="Bookman Old Style"/>
          <w:sz w:val="26"/>
          <w:szCs w:val="26"/>
        </w:rPr>
        <w:t xml:space="preserve"> which was carrying by Md. Wasim in his right hand and cash of Rs. 400/- were also recovered from the trouser pocket of the detainee.</w:t>
      </w:r>
    </w:p>
    <w:p w14:paraId="3D4442AE" w14:textId="77777777" w:rsidR="0053201F" w:rsidRDefault="003A167C" w:rsidP="0053201F">
      <w:pPr>
        <w:spacing w:line="480" w:lineRule="auto"/>
        <w:jc w:val="both"/>
        <w:rPr>
          <w:rFonts w:ascii="Bookman Old Style" w:hAnsi="Bookman Old Style"/>
          <w:sz w:val="26"/>
          <w:szCs w:val="26"/>
        </w:rPr>
      </w:pPr>
      <w:r>
        <w:rPr>
          <w:rFonts w:ascii="Bookman Old Style" w:hAnsi="Bookman Old Style"/>
          <w:sz w:val="26"/>
          <w:szCs w:val="26"/>
        </w:rPr>
        <w:tab/>
      </w:r>
      <w:r w:rsidR="00BE417E">
        <w:rPr>
          <w:rFonts w:ascii="Bookman Old Style" w:hAnsi="Bookman Old Style"/>
          <w:sz w:val="26"/>
          <w:szCs w:val="26"/>
        </w:rPr>
        <w:t xml:space="preserve">They also proved the given options requisition was made for the appearance of the </w:t>
      </w:r>
      <w:proofErr w:type="spellStart"/>
      <w:r w:rsidR="00BE417E">
        <w:rPr>
          <w:rFonts w:ascii="Bookman Old Style" w:hAnsi="Bookman Old Style"/>
          <w:sz w:val="26"/>
          <w:szCs w:val="26"/>
        </w:rPr>
        <w:t>Gzetted</w:t>
      </w:r>
      <w:proofErr w:type="spellEnd"/>
      <w:r w:rsidR="00BE417E">
        <w:rPr>
          <w:rFonts w:ascii="Bookman Old Style" w:hAnsi="Bookman Old Style"/>
          <w:sz w:val="26"/>
          <w:szCs w:val="26"/>
        </w:rPr>
        <w:t xml:space="preserve"> Officer and independent witnesses in their presence search was made, when the Bus was </w:t>
      </w:r>
      <w:proofErr w:type="gramStart"/>
      <w:r w:rsidR="00BE417E">
        <w:rPr>
          <w:rFonts w:ascii="Bookman Old Style" w:hAnsi="Bookman Old Style"/>
          <w:sz w:val="26"/>
          <w:szCs w:val="26"/>
        </w:rPr>
        <w:t>searched ,</w:t>
      </w:r>
      <w:proofErr w:type="gramEnd"/>
      <w:r w:rsidR="00BE417E">
        <w:rPr>
          <w:rFonts w:ascii="Bookman Old Style" w:hAnsi="Bookman Old Style"/>
          <w:sz w:val="26"/>
          <w:szCs w:val="26"/>
        </w:rPr>
        <w:t xml:space="preserve"> No personal search has been done but Seizing Officer those requirement of giving notice in terms of Section 50 of NDPS Act wa</w:t>
      </w:r>
      <w:r w:rsidR="00182C46">
        <w:rPr>
          <w:rFonts w:ascii="Bookman Old Style" w:hAnsi="Bookman Old Style"/>
          <w:sz w:val="26"/>
          <w:szCs w:val="26"/>
        </w:rPr>
        <w:t xml:space="preserve">s </w:t>
      </w:r>
      <w:r w:rsidR="00BE417E">
        <w:rPr>
          <w:rFonts w:ascii="Bookman Old Style" w:hAnsi="Bookman Old Style"/>
          <w:sz w:val="26"/>
          <w:szCs w:val="26"/>
        </w:rPr>
        <w:t>not attracted. This witness proved how he sealed packet and labeled the Sei</w:t>
      </w:r>
      <w:r w:rsidR="00182C46">
        <w:rPr>
          <w:rFonts w:ascii="Bookman Old Style" w:hAnsi="Bookman Old Style"/>
          <w:sz w:val="26"/>
          <w:szCs w:val="26"/>
        </w:rPr>
        <w:t>z</w:t>
      </w:r>
      <w:r w:rsidR="00BE417E">
        <w:rPr>
          <w:rFonts w:ascii="Bookman Old Style" w:hAnsi="Bookman Old Style"/>
          <w:sz w:val="26"/>
          <w:szCs w:val="26"/>
        </w:rPr>
        <w:t>ed contraba</w:t>
      </w:r>
      <w:r w:rsidR="00182C46">
        <w:rPr>
          <w:rFonts w:ascii="Bookman Old Style" w:hAnsi="Bookman Old Style"/>
          <w:sz w:val="26"/>
          <w:szCs w:val="26"/>
        </w:rPr>
        <w:t>n</w:t>
      </w:r>
      <w:r w:rsidR="00BE417E">
        <w:rPr>
          <w:rFonts w:ascii="Bookman Old Style" w:hAnsi="Bookman Old Style"/>
          <w:sz w:val="26"/>
          <w:szCs w:val="26"/>
        </w:rPr>
        <w:t>d, PW-3 is the on</w:t>
      </w:r>
      <w:r w:rsidR="00182C46">
        <w:rPr>
          <w:rFonts w:ascii="Bookman Old Style" w:hAnsi="Bookman Old Style"/>
          <w:sz w:val="26"/>
          <w:szCs w:val="26"/>
        </w:rPr>
        <w:t>e</w:t>
      </w:r>
      <w:r w:rsidR="00BE417E">
        <w:rPr>
          <w:rFonts w:ascii="Bookman Old Style" w:hAnsi="Bookman Old Style"/>
          <w:sz w:val="26"/>
          <w:szCs w:val="26"/>
        </w:rPr>
        <w:t xml:space="preserve"> other witness who was started to registered  a case on the basis of the written complainant filed by the S.I. Kalyan Biswas all the Seized articles </w:t>
      </w:r>
      <w:r w:rsidR="00BE417E">
        <w:rPr>
          <w:rFonts w:ascii="Bookman Old Style" w:hAnsi="Bookman Old Style"/>
          <w:sz w:val="26"/>
          <w:szCs w:val="26"/>
        </w:rPr>
        <w:lastRenderedPageBreak/>
        <w:t>and accu</w:t>
      </w:r>
      <w:r w:rsidR="00182C46">
        <w:rPr>
          <w:rFonts w:ascii="Bookman Old Style" w:hAnsi="Bookman Old Style"/>
          <w:sz w:val="26"/>
          <w:szCs w:val="26"/>
        </w:rPr>
        <w:t>s</w:t>
      </w:r>
      <w:r w:rsidR="00BE417E">
        <w:rPr>
          <w:rFonts w:ascii="Bookman Old Style" w:hAnsi="Bookman Old Style"/>
          <w:sz w:val="26"/>
          <w:szCs w:val="26"/>
        </w:rPr>
        <w:t xml:space="preserve">ed Md. </w:t>
      </w:r>
      <w:proofErr w:type="spellStart"/>
      <w:r w:rsidR="00BE417E">
        <w:rPr>
          <w:rFonts w:ascii="Bookman Old Style" w:hAnsi="Bookman Old Style"/>
          <w:sz w:val="26"/>
          <w:szCs w:val="26"/>
        </w:rPr>
        <w:t>Waim</w:t>
      </w:r>
      <w:proofErr w:type="spellEnd"/>
      <w:r w:rsidR="00BE417E">
        <w:rPr>
          <w:rFonts w:ascii="Bookman Old Style" w:hAnsi="Bookman Old Style"/>
          <w:sz w:val="26"/>
          <w:szCs w:val="26"/>
        </w:rPr>
        <w:t xml:space="preserve"> handed over to him and in total 4 Kg </w:t>
      </w:r>
      <w:proofErr w:type="spellStart"/>
      <w:r w:rsidR="00BE417E">
        <w:rPr>
          <w:rFonts w:ascii="Bookman Old Style" w:hAnsi="Bookman Old Style"/>
          <w:sz w:val="26"/>
          <w:szCs w:val="26"/>
        </w:rPr>
        <w:t>charas</w:t>
      </w:r>
      <w:proofErr w:type="spellEnd"/>
      <w:r w:rsidR="00BE417E">
        <w:rPr>
          <w:rFonts w:ascii="Bookman Old Style" w:hAnsi="Bookman Old Style"/>
          <w:sz w:val="26"/>
          <w:szCs w:val="26"/>
        </w:rPr>
        <w:t xml:space="preserve"> was recover from this accused and formal FIR recorded by this witness which was directed  and endorsed by the Officer in charge of </w:t>
      </w:r>
      <w:proofErr w:type="spellStart"/>
      <w:r w:rsidR="00BE417E">
        <w:rPr>
          <w:rFonts w:ascii="Bookman Old Style" w:hAnsi="Bookman Old Style"/>
          <w:sz w:val="26"/>
          <w:szCs w:val="26"/>
        </w:rPr>
        <w:t>Beniapukur</w:t>
      </w:r>
      <w:proofErr w:type="spellEnd"/>
      <w:r w:rsidR="00BE417E">
        <w:rPr>
          <w:rFonts w:ascii="Bookman Old Style" w:hAnsi="Bookman Old Style"/>
          <w:sz w:val="26"/>
          <w:szCs w:val="26"/>
        </w:rPr>
        <w:t xml:space="preserve"> Police Station Alamat were also produced which were kept by him of the Police Station  </w:t>
      </w:r>
      <w:proofErr w:type="spellStart"/>
      <w:r w:rsidR="00BE417E">
        <w:rPr>
          <w:rFonts w:ascii="Bookman Old Style" w:hAnsi="Bookman Old Style"/>
          <w:sz w:val="26"/>
          <w:szCs w:val="26"/>
        </w:rPr>
        <w:t>Malkhana</w:t>
      </w:r>
      <w:proofErr w:type="spellEnd"/>
      <w:r w:rsidR="00BE417E">
        <w:rPr>
          <w:rFonts w:ascii="Bookman Old Style" w:hAnsi="Bookman Old Style"/>
          <w:sz w:val="26"/>
          <w:szCs w:val="26"/>
        </w:rPr>
        <w:t xml:space="preserve"> and handed over the Seized Alamat, PW-2 is the </w:t>
      </w:r>
      <w:proofErr w:type="spellStart"/>
      <w:r w:rsidR="00BE417E">
        <w:rPr>
          <w:rFonts w:ascii="Bookman Old Style" w:hAnsi="Bookman Old Style"/>
          <w:sz w:val="26"/>
          <w:szCs w:val="26"/>
        </w:rPr>
        <w:t>Gazetted</w:t>
      </w:r>
      <w:proofErr w:type="spellEnd"/>
      <w:r w:rsidR="00BE417E">
        <w:rPr>
          <w:rFonts w:ascii="Bookman Old Style" w:hAnsi="Bookman Old Style"/>
          <w:sz w:val="26"/>
          <w:szCs w:val="26"/>
        </w:rPr>
        <w:t xml:space="preserve"> Officer those requisition so that search would be made in his presence and the presence of two independent witnesses search was conducted by PW-1 Seizing Officer and recovered on spot from Md.</w:t>
      </w:r>
      <w:r w:rsidR="00743462">
        <w:rPr>
          <w:rFonts w:ascii="Bookman Old Style" w:hAnsi="Bookman Old Style"/>
          <w:sz w:val="26"/>
          <w:szCs w:val="26"/>
        </w:rPr>
        <w:t xml:space="preserve"> </w:t>
      </w:r>
      <w:r w:rsidR="00BE417E">
        <w:rPr>
          <w:rFonts w:ascii="Bookman Old Style" w:hAnsi="Bookman Old Style"/>
          <w:sz w:val="26"/>
          <w:szCs w:val="26"/>
        </w:rPr>
        <w:t xml:space="preserve">Wasim 4Kg </w:t>
      </w:r>
      <w:proofErr w:type="spellStart"/>
      <w:r w:rsidR="00BE417E">
        <w:rPr>
          <w:rFonts w:ascii="Bookman Old Style" w:hAnsi="Bookman Old Style"/>
          <w:sz w:val="26"/>
          <w:szCs w:val="26"/>
        </w:rPr>
        <w:t>charas</w:t>
      </w:r>
      <w:proofErr w:type="spellEnd"/>
      <w:r w:rsidR="00743462">
        <w:rPr>
          <w:rFonts w:ascii="Bookman Old Style" w:hAnsi="Bookman Old Style"/>
          <w:sz w:val="26"/>
          <w:szCs w:val="26"/>
        </w:rPr>
        <w:t xml:space="preserve"> </w:t>
      </w:r>
      <w:r w:rsidR="00BE417E">
        <w:rPr>
          <w:rFonts w:ascii="Bookman Old Style" w:hAnsi="Bookman Old Style"/>
          <w:sz w:val="26"/>
          <w:szCs w:val="26"/>
        </w:rPr>
        <w:t>and Seizure</w:t>
      </w:r>
      <w:r w:rsidR="00743462">
        <w:rPr>
          <w:rFonts w:ascii="Bookman Old Style" w:hAnsi="Bookman Old Style"/>
          <w:sz w:val="26"/>
          <w:szCs w:val="26"/>
        </w:rPr>
        <w:t xml:space="preserve"> </w:t>
      </w:r>
      <w:r w:rsidR="00BE417E">
        <w:rPr>
          <w:rFonts w:ascii="Bookman Old Style" w:hAnsi="Bookman Old Style"/>
          <w:sz w:val="26"/>
          <w:szCs w:val="26"/>
        </w:rPr>
        <w:t>list was prepared and seized  articles  were sealed packed and</w:t>
      </w:r>
      <w:r w:rsidR="00743462">
        <w:rPr>
          <w:rFonts w:ascii="Bookman Old Style" w:hAnsi="Bookman Old Style"/>
          <w:sz w:val="26"/>
          <w:szCs w:val="26"/>
        </w:rPr>
        <w:t xml:space="preserve"> </w:t>
      </w:r>
      <w:proofErr w:type="spellStart"/>
      <w:r w:rsidR="00743462">
        <w:rPr>
          <w:rFonts w:ascii="Bookman Old Style" w:hAnsi="Bookman Old Style"/>
          <w:sz w:val="26"/>
          <w:szCs w:val="26"/>
        </w:rPr>
        <w:t>leb</w:t>
      </w:r>
      <w:r w:rsidR="00BE417E">
        <w:rPr>
          <w:rFonts w:ascii="Bookman Old Style" w:hAnsi="Bookman Old Style"/>
          <w:sz w:val="26"/>
          <w:szCs w:val="26"/>
        </w:rPr>
        <w:t>elled</w:t>
      </w:r>
      <w:proofErr w:type="spellEnd"/>
      <w:r w:rsidR="00BE417E">
        <w:rPr>
          <w:rFonts w:ascii="Bookman Old Style" w:hAnsi="Bookman Old Style"/>
          <w:sz w:val="26"/>
          <w:szCs w:val="26"/>
        </w:rPr>
        <w:t xml:space="preserve"> as m</w:t>
      </w:r>
      <w:r w:rsidR="00743462">
        <w:rPr>
          <w:rFonts w:ascii="Bookman Old Style" w:hAnsi="Bookman Old Style"/>
          <w:sz w:val="26"/>
          <w:szCs w:val="26"/>
        </w:rPr>
        <w:t xml:space="preserve">ade in his and this witness put his signature in the  document and </w:t>
      </w:r>
      <w:proofErr w:type="spellStart"/>
      <w:r w:rsidR="00743462">
        <w:rPr>
          <w:rFonts w:ascii="Bookman Old Style" w:hAnsi="Bookman Old Style"/>
          <w:sz w:val="26"/>
          <w:szCs w:val="26"/>
        </w:rPr>
        <w:t>Gazetted</w:t>
      </w:r>
      <w:proofErr w:type="spellEnd"/>
      <w:r w:rsidR="00743462">
        <w:rPr>
          <w:rFonts w:ascii="Bookman Old Style" w:hAnsi="Bookman Old Style"/>
          <w:sz w:val="26"/>
          <w:szCs w:val="26"/>
        </w:rPr>
        <w:t xml:space="preserve"> Officer and to public witnesses. </w:t>
      </w:r>
      <w:r w:rsidR="00BE417E">
        <w:rPr>
          <w:rFonts w:ascii="Bookman Old Style" w:hAnsi="Bookman Old Style"/>
          <w:sz w:val="26"/>
          <w:szCs w:val="26"/>
        </w:rPr>
        <w:t xml:space="preserve"> </w:t>
      </w:r>
    </w:p>
    <w:p w14:paraId="7EBEE998" w14:textId="77777777" w:rsidR="003A167C" w:rsidRDefault="003A167C" w:rsidP="0053201F">
      <w:pPr>
        <w:spacing w:line="480" w:lineRule="auto"/>
        <w:jc w:val="both"/>
        <w:rPr>
          <w:rFonts w:ascii="Bookman Old Style" w:hAnsi="Bookman Old Style"/>
          <w:sz w:val="26"/>
          <w:szCs w:val="26"/>
        </w:rPr>
      </w:pPr>
      <w:r>
        <w:rPr>
          <w:rFonts w:ascii="Bookman Old Style" w:hAnsi="Bookman Old Style"/>
          <w:sz w:val="26"/>
          <w:szCs w:val="26"/>
        </w:rPr>
        <w:tab/>
      </w:r>
      <w:r w:rsidR="00743462">
        <w:rPr>
          <w:rFonts w:ascii="Bookman Old Style" w:hAnsi="Bookman Old Style"/>
          <w:sz w:val="26"/>
          <w:szCs w:val="26"/>
        </w:rPr>
        <w:t>PW-</w:t>
      </w:r>
      <w:proofErr w:type="gramStart"/>
      <w:r w:rsidR="00743462">
        <w:rPr>
          <w:rFonts w:ascii="Bookman Old Style" w:hAnsi="Bookman Old Style"/>
          <w:sz w:val="26"/>
          <w:szCs w:val="26"/>
        </w:rPr>
        <w:t>6  Md.</w:t>
      </w:r>
      <w:proofErr w:type="gramEnd"/>
      <w:r w:rsidR="00743462">
        <w:rPr>
          <w:rFonts w:ascii="Bookman Old Style" w:hAnsi="Bookman Old Style"/>
          <w:sz w:val="26"/>
          <w:szCs w:val="26"/>
        </w:rPr>
        <w:t xml:space="preserve"> Samir son of Md. Kamal residing at 70/D, </w:t>
      </w:r>
      <w:proofErr w:type="spellStart"/>
      <w:r w:rsidR="00743462">
        <w:rPr>
          <w:rFonts w:ascii="Bookman Old Style" w:hAnsi="Bookman Old Style"/>
          <w:sz w:val="26"/>
          <w:szCs w:val="26"/>
        </w:rPr>
        <w:t>Tiljala</w:t>
      </w:r>
      <w:proofErr w:type="spellEnd"/>
      <w:r w:rsidR="00743462">
        <w:rPr>
          <w:rFonts w:ascii="Bookman Old Style" w:hAnsi="Bookman Old Style"/>
          <w:sz w:val="26"/>
          <w:szCs w:val="26"/>
        </w:rPr>
        <w:t xml:space="preserve"> Road, K</w:t>
      </w:r>
      <w:r w:rsidR="00182C46">
        <w:rPr>
          <w:rFonts w:ascii="Bookman Old Style" w:hAnsi="Bookman Old Style"/>
          <w:sz w:val="26"/>
          <w:szCs w:val="26"/>
        </w:rPr>
        <w:t>olkata - 700</w:t>
      </w:r>
      <w:r w:rsidR="00743462">
        <w:rPr>
          <w:rFonts w:ascii="Bookman Old Style" w:hAnsi="Bookman Old Style"/>
          <w:sz w:val="26"/>
          <w:szCs w:val="26"/>
        </w:rPr>
        <w:t xml:space="preserve">046 under Police Station – </w:t>
      </w:r>
      <w:proofErr w:type="spellStart"/>
      <w:r w:rsidR="00743462">
        <w:rPr>
          <w:rFonts w:ascii="Bookman Old Style" w:hAnsi="Bookman Old Style"/>
          <w:sz w:val="26"/>
          <w:szCs w:val="26"/>
        </w:rPr>
        <w:t>Beniapukur</w:t>
      </w:r>
      <w:proofErr w:type="spellEnd"/>
      <w:r w:rsidR="00743462">
        <w:rPr>
          <w:rFonts w:ascii="Bookman Old Style" w:hAnsi="Bookman Old Style"/>
          <w:sz w:val="26"/>
          <w:szCs w:val="26"/>
        </w:rPr>
        <w:t xml:space="preserve"> is examined by Prosecution but this witness at the time of evidence on Dock turned Hostile but exhibit 3,4 and 5 are placed before  the witness and he </w:t>
      </w:r>
      <w:proofErr w:type="spellStart"/>
      <w:r w:rsidR="00743462">
        <w:rPr>
          <w:rFonts w:ascii="Bookman Old Style" w:hAnsi="Bookman Old Style"/>
          <w:sz w:val="26"/>
          <w:szCs w:val="26"/>
        </w:rPr>
        <w:t>indentified</w:t>
      </w:r>
      <w:proofErr w:type="spellEnd"/>
      <w:r w:rsidR="00743462">
        <w:rPr>
          <w:rFonts w:ascii="Bookman Old Style" w:hAnsi="Bookman Old Style"/>
          <w:sz w:val="26"/>
          <w:szCs w:val="26"/>
        </w:rPr>
        <w:t xml:space="preserve"> his signature, all the documents being marked exhibited as 3/3,4/3 and 5/3 and 5/5 respectively. Then says that my signature </w:t>
      </w:r>
      <w:proofErr w:type="gramStart"/>
      <w:r w:rsidR="00743462">
        <w:rPr>
          <w:rFonts w:ascii="Bookman Old Style" w:hAnsi="Bookman Old Style"/>
          <w:sz w:val="26"/>
          <w:szCs w:val="26"/>
        </w:rPr>
        <w:t>were</w:t>
      </w:r>
      <w:proofErr w:type="gramEnd"/>
      <w:r w:rsidR="00743462">
        <w:rPr>
          <w:rFonts w:ascii="Bookman Old Style" w:hAnsi="Bookman Old Style"/>
          <w:sz w:val="26"/>
          <w:szCs w:val="26"/>
        </w:rPr>
        <w:t xml:space="preserve"> taken on a blank paper. But he did not stated to where the signature was taken on spot or at Police Station and after cross-examine by </w:t>
      </w:r>
      <w:proofErr w:type="spellStart"/>
      <w:r w:rsidR="00743462">
        <w:rPr>
          <w:rFonts w:ascii="Bookman Old Style" w:hAnsi="Bookman Old Style"/>
          <w:sz w:val="26"/>
          <w:szCs w:val="26"/>
        </w:rPr>
        <w:t>defence</w:t>
      </w:r>
      <w:proofErr w:type="spellEnd"/>
      <w:r w:rsidR="00743462">
        <w:rPr>
          <w:rFonts w:ascii="Bookman Old Style" w:hAnsi="Bookman Old Style"/>
          <w:sz w:val="26"/>
          <w:szCs w:val="26"/>
        </w:rPr>
        <w:t xml:space="preserve"> is </w:t>
      </w:r>
      <w:proofErr w:type="gramStart"/>
      <w:r w:rsidR="00743462">
        <w:rPr>
          <w:rFonts w:ascii="Bookman Old Style" w:hAnsi="Bookman Old Style"/>
          <w:sz w:val="26"/>
          <w:szCs w:val="26"/>
        </w:rPr>
        <w:t>“ True</w:t>
      </w:r>
      <w:proofErr w:type="gramEnd"/>
      <w:r w:rsidR="00743462">
        <w:rPr>
          <w:rFonts w:ascii="Bookman Old Style" w:hAnsi="Bookman Old Style"/>
          <w:sz w:val="26"/>
          <w:szCs w:val="26"/>
        </w:rPr>
        <w:t xml:space="preserve"> that I signed on the blank paper at the Police station and all the liable signature </w:t>
      </w:r>
      <w:r w:rsidR="00743462">
        <w:rPr>
          <w:rFonts w:ascii="Bookman Old Style" w:hAnsi="Bookman Old Style"/>
          <w:sz w:val="26"/>
          <w:szCs w:val="26"/>
        </w:rPr>
        <w:lastRenderedPageBreak/>
        <w:t xml:space="preserve">are unchallenged by the </w:t>
      </w:r>
      <w:proofErr w:type="spellStart"/>
      <w:r w:rsidR="00743462">
        <w:rPr>
          <w:rFonts w:ascii="Bookman Old Style" w:hAnsi="Bookman Old Style"/>
          <w:sz w:val="26"/>
          <w:szCs w:val="26"/>
        </w:rPr>
        <w:t>defence</w:t>
      </w:r>
      <w:proofErr w:type="spellEnd"/>
      <w:r w:rsidR="00743462">
        <w:rPr>
          <w:rFonts w:ascii="Bookman Old Style" w:hAnsi="Bookman Old Style"/>
          <w:sz w:val="26"/>
          <w:szCs w:val="26"/>
        </w:rPr>
        <w:t xml:space="preserve"> and another independent witness re not produced due to  not found in his address. </w:t>
      </w:r>
    </w:p>
    <w:p w14:paraId="7D146AFE" w14:textId="77777777" w:rsidR="00743462" w:rsidRDefault="00182C46" w:rsidP="0053201F">
      <w:pPr>
        <w:spacing w:line="480" w:lineRule="auto"/>
        <w:jc w:val="both"/>
        <w:rPr>
          <w:rFonts w:ascii="Bookman Old Style" w:hAnsi="Bookman Old Style"/>
          <w:sz w:val="26"/>
          <w:szCs w:val="26"/>
        </w:rPr>
      </w:pPr>
      <w:r>
        <w:rPr>
          <w:rFonts w:ascii="Bookman Old Style" w:hAnsi="Bookman Old Style"/>
          <w:sz w:val="26"/>
          <w:szCs w:val="26"/>
        </w:rPr>
        <w:tab/>
      </w:r>
      <w:r w:rsidR="00743462">
        <w:rPr>
          <w:rFonts w:ascii="Bookman Old Style" w:hAnsi="Bookman Old Style"/>
          <w:sz w:val="26"/>
          <w:szCs w:val="26"/>
        </w:rPr>
        <w:t xml:space="preserve">PW-6 is corroborated the circumstantial evidence </w:t>
      </w:r>
      <w:proofErr w:type="spellStart"/>
      <w:r w:rsidR="00743462">
        <w:rPr>
          <w:rFonts w:ascii="Bookman Old Style" w:hAnsi="Bookman Old Style"/>
          <w:sz w:val="26"/>
          <w:szCs w:val="26"/>
        </w:rPr>
        <w:t>to proved</w:t>
      </w:r>
      <w:proofErr w:type="spellEnd"/>
      <w:r w:rsidR="00743462">
        <w:rPr>
          <w:rFonts w:ascii="Bookman Old Style" w:hAnsi="Bookman Old Style"/>
          <w:sz w:val="26"/>
          <w:szCs w:val="26"/>
        </w:rPr>
        <w:t xml:space="preserve"> that in his presence the entire search and seizure and also parking sealing were also marked at the time of his evidence on dock he identified his signature in the packet </w:t>
      </w:r>
      <w:proofErr w:type="gramStart"/>
      <w:r w:rsidR="00743462">
        <w:rPr>
          <w:rFonts w:ascii="Bookman Old Style" w:hAnsi="Bookman Old Style"/>
          <w:sz w:val="26"/>
          <w:szCs w:val="26"/>
        </w:rPr>
        <w:t>exhibits  and</w:t>
      </w:r>
      <w:proofErr w:type="gramEnd"/>
      <w:r w:rsidR="00743462">
        <w:rPr>
          <w:rFonts w:ascii="Bookman Old Style" w:hAnsi="Bookman Old Style"/>
          <w:sz w:val="26"/>
          <w:szCs w:val="26"/>
        </w:rPr>
        <w:t xml:space="preserve"> other documents. He also proved the written option and also proved the accepted desire to make their search and seizure was completed on particular date, time and places he also proved the accused desire to make their search before the </w:t>
      </w:r>
      <w:proofErr w:type="spellStart"/>
      <w:r w:rsidR="00743462">
        <w:rPr>
          <w:rFonts w:ascii="Bookman Old Style" w:hAnsi="Bookman Old Style"/>
          <w:sz w:val="26"/>
          <w:szCs w:val="26"/>
        </w:rPr>
        <w:t>Gazetted</w:t>
      </w:r>
      <w:proofErr w:type="spellEnd"/>
      <w:r w:rsidR="00743462">
        <w:rPr>
          <w:rFonts w:ascii="Bookman Old Style" w:hAnsi="Bookman Old Style"/>
          <w:sz w:val="26"/>
          <w:szCs w:val="26"/>
        </w:rPr>
        <w:t xml:space="preserve"> Officer at the relevant point of time and after cross-examination by the </w:t>
      </w:r>
      <w:proofErr w:type="spellStart"/>
      <w:r w:rsidR="00743462">
        <w:rPr>
          <w:rFonts w:ascii="Bookman Old Style" w:hAnsi="Bookman Old Style"/>
          <w:sz w:val="26"/>
          <w:szCs w:val="26"/>
        </w:rPr>
        <w:t>defence</w:t>
      </w:r>
      <w:proofErr w:type="spellEnd"/>
      <w:r w:rsidR="00743462">
        <w:rPr>
          <w:rFonts w:ascii="Bookman Old Style" w:hAnsi="Bookman Old Style"/>
          <w:sz w:val="26"/>
          <w:szCs w:val="26"/>
        </w:rPr>
        <w:t xml:space="preserve"> is admitted and recover 4 kg </w:t>
      </w:r>
      <w:proofErr w:type="spellStart"/>
      <w:r w:rsidR="00743462">
        <w:rPr>
          <w:rFonts w:ascii="Bookman Old Style" w:hAnsi="Bookman Old Style"/>
          <w:sz w:val="26"/>
          <w:szCs w:val="26"/>
        </w:rPr>
        <w:t>charas</w:t>
      </w:r>
      <w:proofErr w:type="spellEnd"/>
      <w:r w:rsidR="00743462">
        <w:rPr>
          <w:rFonts w:ascii="Bookman Old Style" w:hAnsi="Bookman Old Style"/>
          <w:sz w:val="26"/>
          <w:szCs w:val="26"/>
        </w:rPr>
        <w:t xml:space="preserve"> is recovered from a bag and marked on the bags is unchallenged.</w:t>
      </w:r>
    </w:p>
    <w:p w14:paraId="13599F5E" w14:textId="77777777" w:rsidR="00743462" w:rsidRDefault="00743462" w:rsidP="0053201F">
      <w:pPr>
        <w:spacing w:line="480" w:lineRule="auto"/>
        <w:jc w:val="both"/>
        <w:rPr>
          <w:rFonts w:ascii="Bookman Old Style" w:hAnsi="Bookman Old Style"/>
          <w:sz w:val="26"/>
          <w:szCs w:val="26"/>
        </w:rPr>
      </w:pPr>
      <w:r>
        <w:rPr>
          <w:rFonts w:ascii="Bookman Old Style" w:hAnsi="Bookman Old Style"/>
          <w:sz w:val="26"/>
          <w:szCs w:val="26"/>
        </w:rPr>
        <w:tab/>
        <w:t xml:space="preserve">In this regard Honorable Supreme Court reported </w:t>
      </w:r>
      <w:proofErr w:type="gramStart"/>
      <w:r>
        <w:rPr>
          <w:rFonts w:ascii="Bookman Old Style" w:hAnsi="Bookman Old Style"/>
          <w:sz w:val="26"/>
          <w:szCs w:val="26"/>
        </w:rPr>
        <w:t>judgement ,</w:t>
      </w:r>
      <w:proofErr w:type="gramEnd"/>
      <w:r>
        <w:rPr>
          <w:rFonts w:ascii="Bookman Old Style" w:hAnsi="Bookman Old Style"/>
          <w:sz w:val="26"/>
          <w:szCs w:val="26"/>
        </w:rPr>
        <w:t xml:space="preserve"> 2013 CRL  LJ Page 4058 cited that conscious possession proof one possession of contraba</w:t>
      </w:r>
      <w:r w:rsidR="00182C46">
        <w:rPr>
          <w:rFonts w:ascii="Bookman Old Style" w:hAnsi="Bookman Old Style"/>
          <w:sz w:val="26"/>
          <w:szCs w:val="26"/>
        </w:rPr>
        <w:t>n</w:t>
      </w:r>
      <w:r>
        <w:rPr>
          <w:rFonts w:ascii="Bookman Old Style" w:hAnsi="Bookman Old Style"/>
          <w:sz w:val="26"/>
          <w:szCs w:val="26"/>
        </w:rPr>
        <w:t>d material is recovered accused is  established provision of</w:t>
      </w:r>
      <w:r w:rsidR="00182C46">
        <w:rPr>
          <w:rFonts w:ascii="Bookman Old Style" w:hAnsi="Bookman Old Style"/>
          <w:sz w:val="26"/>
          <w:szCs w:val="26"/>
        </w:rPr>
        <w:t xml:space="preserve"> s</w:t>
      </w:r>
      <w:r>
        <w:rPr>
          <w:rFonts w:ascii="Bookman Old Style" w:hAnsi="Bookman Old Style"/>
          <w:sz w:val="26"/>
          <w:szCs w:val="26"/>
        </w:rPr>
        <w:t>ec. 106 evidence act g</w:t>
      </w:r>
      <w:r w:rsidR="00182C46">
        <w:rPr>
          <w:rFonts w:ascii="Bookman Old Style" w:hAnsi="Bookman Old Style"/>
          <w:sz w:val="26"/>
          <w:szCs w:val="26"/>
        </w:rPr>
        <w:t>et attracted accused has to esta</w:t>
      </w:r>
      <w:r>
        <w:rPr>
          <w:rFonts w:ascii="Bookman Old Style" w:hAnsi="Bookman Old Style"/>
          <w:sz w:val="26"/>
          <w:szCs w:val="26"/>
        </w:rPr>
        <w:t>blish hour he came to be in possession of same as it is within his special knowledge and para-C. It is cl</w:t>
      </w:r>
      <w:r w:rsidR="00182C46">
        <w:rPr>
          <w:rFonts w:ascii="Bookman Old Style" w:hAnsi="Bookman Old Style"/>
          <w:sz w:val="26"/>
          <w:szCs w:val="26"/>
        </w:rPr>
        <w:t>eared that non-examination of I</w:t>
      </w:r>
      <w:r>
        <w:rPr>
          <w:rFonts w:ascii="Bookman Old Style" w:hAnsi="Bookman Old Style"/>
          <w:sz w:val="26"/>
          <w:szCs w:val="26"/>
        </w:rPr>
        <w:t xml:space="preserve">ndependent witness are not Fatal for </w:t>
      </w:r>
      <w:proofErr w:type="gramStart"/>
      <w:r>
        <w:rPr>
          <w:rFonts w:ascii="Bookman Old Style" w:hAnsi="Bookman Old Style"/>
          <w:sz w:val="26"/>
          <w:szCs w:val="26"/>
        </w:rPr>
        <w:t>prosecution  case</w:t>
      </w:r>
      <w:proofErr w:type="gramEnd"/>
      <w:r>
        <w:rPr>
          <w:rFonts w:ascii="Bookman Old Style" w:hAnsi="Bookman Old Style"/>
          <w:sz w:val="26"/>
          <w:szCs w:val="26"/>
        </w:rPr>
        <w:t>.</w:t>
      </w:r>
      <w:r w:rsidR="00182C46">
        <w:rPr>
          <w:rFonts w:ascii="Bookman Old Style" w:hAnsi="Bookman Old Style"/>
          <w:sz w:val="26"/>
          <w:szCs w:val="26"/>
        </w:rPr>
        <w:t xml:space="preserve"> </w:t>
      </w:r>
      <w:r>
        <w:rPr>
          <w:rFonts w:ascii="Bookman Old Style" w:hAnsi="Bookman Old Style"/>
          <w:sz w:val="26"/>
          <w:szCs w:val="26"/>
        </w:rPr>
        <w:t>Evidence of prosecution found to be cogent conviction are re</w:t>
      </w:r>
      <w:r w:rsidR="00182C46">
        <w:rPr>
          <w:rFonts w:ascii="Bookman Old Style" w:hAnsi="Bookman Old Style"/>
          <w:sz w:val="26"/>
          <w:szCs w:val="26"/>
        </w:rPr>
        <w:t xml:space="preserve">liable. In </w:t>
      </w:r>
      <w:proofErr w:type="spellStart"/>
      <w:r w:rsidR="00182C46">
        <w:rPr>
          <w:rFonts w:ascii="Bookman Old Style" w:hAnsi="Bookman Old Style"/>
          <w:sz w:val="26"/>
          <w:szCs w:val="26"/>
        </w:rPr>
        <w:t>Rapheat</w:t>
      </w:r>
      <w:proofErr w:type="spellEnd"/>
      <w:r w:rsidR="00182C46">
        <w:rPr>
          <w:rFonts w:ascii="Bookman Old Style" w:hAnsi="Bookman Old Style"/>
          <w:sz w:val="26"/>
          <w:szCs w:val="26"/>
        </w:rPr>
        <w:t xml:space="preserve"> Vs. </w:t>
      </w:r>
      <w:proofErr w:type="spellStart"/>
      <w:r w:rsidR="00182C46">
        <w:rPr>
          <w:rFonts w:ascii="Bookman Old Style" w:hAnsi="Bookman Old Style"/>
          <w:sz w:val="26"/>
          <w:szCs w:val="26"/>
        </w:rPr>
        <w:t>Devander</w:t>
      </w:r>
      <w:proofErr w:type="spellEnd"/>
      <w:r w:rsidR="00182C46">
        <w:rPr>
          <w:rFonts w:ascii="Bookman Old Style" w:hAnsi="Bookman Old Style"/>
          <w:sz w:val="26"/>
          <w:szCs w:val="26"/>
        </w:rPr>
        <w:t xml:space="preserve"> Singh (Intelligence Officer Director of Revenue Int</w:t>
      </w:r>
      <w:r w:rsidR="00C4274A">
        <w:rPr>
          <w:rFonts w:ascii="Bookman Old Style" w:hAnsi="Bookman Old Style"/>
          <w:sz w:val="26"/>
          <w:szCs w:val="26"/>
        </w:rPr>
        <w:t xml:space="preserve">elligence) reported in </w:t>
      </w:r>
      <w:proofErr w:type="gramStart"/>
      <w:r w:rsidR="00C4274A">
        <w:rPr>
          <w:rFonts w:ascii="Bookman Old Style" w:hAnsi="Bookman Old Style"/>
          <w:sz w:val="26"/>
          <w:szCs w:val="26"/>
        </w:rPr>
        <w:t>2015  CRL</w:t>
      </w:r>
      <w:proofErr w:type="gramEnd"/>
      <w:r w:rsidR="00182C46">
        <w:rPr>
          <w:rFonts w:ascii="Bookman Old Style" w:hAnsi="Bookman Old Style"/>
          <w:sz w:val="26"/>
          <w:szCs w:val="26"/>
        </w:rPr>
        <w:t xml:space="preserve">. L. J. Page – 3241 it has be held that merely because </w:t>
      </w:r>
      <w:proofErr w:type="spellStart"/>
      <w:r w:rsidR="00182C46">
        <w:rPr>
          <w:rFonts w:ascii="Bookman Old Style" w:hAnsi="Bookman Old Style"/>
          <w:sz w:val="26"/>
          <w:szCs w:val="26"/>
        </w:rPr>
        <w:t>panch</w:t>
      </w:r>
      <w:proofErr w:type="spellEnd"/>
      <w:r w:rsidR="00182C46">
        <w:rPr>
          <w:rFonts w:ascii="Bookman Old Style" w:hAnsi="Bookman Old Style"/>
          <w:sz w:val="26"/>
          <w:szCs w:val="26"/>
        </w:rPr>
        <w:t xml:space="preserve"> witness could not </w:t>
      </w:r>
      <w:proofErr w:type="spellStart"/>
      <w:r w:rsidR="00182C46">
        <w:rPr>
          <w:rFonts w:ascii="Bookman Old Style" w:hAnsi="Bookman Old Style"/>
          <w:sz w:val="26"/>
          <w:szCs w:val="26"/>
        </w:rPr>
        <w:lastRenderedPageBreak/>
        <w:t>produced</w:t>
      </w:r>
      <w:proofErr w:type="spellEnd"/>
      <w:r w:rsidR="00182C46">
        <w:rPr>
          <w:rFonts w:ascii="Bookman Old Style" w:hAnsi="Bookman Old Style"/>
          <w:sz w:val="26"/>
          <w:szCs w:val="26"/>
        </w:rPr>
        <w:t xml:space="preserve"> by the prosecution in the </w:t>
      </w:r>
      <w:proofErr w:type="gramStart"/>
      <w:r w:rsidR="00182C46">
        <w:rPr>
          <w:rFonts w:ascii="Bookman Old Style" w:hAnsi="Bookman Old Style"/>
          <w:sz w:val="26"/>
          <w:szCs w:val="26"/>
        </w:rPr>
        <w:t>witness  box</w:t>
      </w:r>
      <w:proofErr w:type="gramEnd"/>
      <w:r w:rsidR="00182C46">
        <w:rPr>
          <w:rFonts w:ascii="Bookman Old Style" w:hAnsi="Bookman Old Style"/>
          <w:sz w:val="26"/>
          <w:szCs w:val="26"/>
        </w:rPr>
        <w:t xml:space="preserve"> account of their non-availability of the given address prosecution case </w:t>
      </w:r>
      <w:proofErr w:type="spellStart"/>
      <w:r w:rsidR="00182C46">
        <w:rPr>
          <w:rFonts w:ascii="Bookman Old Style" w:hAnsi="Bookman Old Style"/>
          <w:sz w:val="26"/>
          <w:szCs w:val="26"/>
        </w:rPr>
        <w:t>can not</w:t>
      </w:r>
      <w:proofErr w:type="spellEnd"/>
      <w:r w:rsidR="00182C46">
        <w:rPr>
          <w:rFonts w:ascii="Bookman Old Style" w:hAnsi="Bookman Old Style"/>
          <w:sz w:val="26"/>
          <w:szCs w:val="26"/>
        </w:rPr>
        <w:t xml:space="preserve"> be thrown out “Similar Views was taken by the </w:t>
      </w:r>
      <w:proofErr w:type="spellStart"/>
      <w:r w:rsidR="00182C46">
        <w:rPr>
          <w:rFonts w:ascii="Bookman Old Style" w:hAnsi="Bookman Old Style"/>
          <w:sz w:val="26"/>
          <w:szCs w:val="26"/>
        </w:rPr>
        <w:t>Honourable</w:t>
      </w:r>
      <w:proofErr w:type="spellEnd"/>
      <w:r w:rsidR="00182C46">
        <w:rPr>
          <w:rFonts w:ascii="Bookman Old Style" w:hAnsi="Bookman Old Style"/>
          <w:sz w:val="26"/>
          <w:szCs w:val="26"/>
        </w:rPr>
        <w:t xml:space="preserve"> Suprem</w:t>
      </w:r>
      <w:r w:rsidR="00C4274A">
        <w:rPr>
          <w:rFonts w:ascii="Bookman Old Style" w:hAnsi="Bookman Old Style"/>
          <w:sz w:val="26"/>
          <w:szCs w:val="26"/>
        </w:rPr>
        <w:t>e Court in the decision 2007 CRL</w:t>
      </w:r>
      <w:r w:rsidR="00182C46">
        <w:rPr>
          <w:rFonts w:ascii="Bookman Old Style" w:hAnsi="Bookman Old Style"/>
          <w:sz w:val="26"/>
          <w:szCs w:val="26"/>
        </w:rPr>
        <w:t xml:space="preserve">  LJ Page  3414(S.C.) where it has been observed in present case unfortunately. Apart from the evidence to ensure confidence in our mind that the search was conducted by PW-1 S.I. Kalyan Biswas as he was performed </w:t>
      </w:r>
      <w:proofErr w:type="spellStart"/>
      <w:r w:rsidR="00182C46">
        <w:rPr>
          <w:rFonts w:ascii="Bookman Old Style" w:hAnsi="Bookman Old Style"/>
          <w:sz w:val="26"/>
          <w:szCs w:val="26"/>
        </w:rPr>
        <w:t>earch</w:t>
      </w:r>
      <w:proofErr w:type="spellEnd"/>
      <w:r w:rsidR="00182C46">
        <w:rPr>
          <w:rFonts w:ascii="Bookman Old Style" w:hAnsi="Bookman Old Style"/>
          <w:sz w:val="26"/>
          <w:szCs w:val="26"/>
        </w:rPr>
        <w:t xml:space="preserve"> </w:t>
      </w:r>
      <w:proofErr w:type="gramStart"/>
      <w:r w:rsidR="00182C46">
        <w:rPr>
          <w:rFonts w:ascii="Bookman Old Style" w:hAnsi="Bookman Old Style"/>
          <w:sz w:val="26"/>
          <w:szCs w:val="26"/>
        </w:rPr>
        <w:t>and  Seizure</w:t>
      </w:r>
      <w:proofErr w:type="gramEnd"/>
      <w:r w:rsidR="00182C46">
        <w:rPr>
          <w:rFonts w:ascii="Bookman Old Style" w:hAnsi="Bookman Old Style"/>
          <w:sz w:val="26"/>
          <w:szCs w:val="26"/>
        </w:rPr>
        <w:t xml:space="preserve"> in presence of all the witnesses.</w:t>
      </w:r>
    </w:p>
    <w:p w14:paraId="70438DD2" w14:textId="77777777" w:rsidR="00182C46" w:rsidRDefault="00182C46" w:rsidP="0053201F">
      <w:pPr>
        <w:spacing w:line="480" w:lineRule="auto"/>
        <w:jc w:val="both"/>
        <w:rPr>
          <w:rFonts w:ascii="Bookman Old Style" w:hAnsi="Bookman Old Style"/>
          <w:sz w:val="26"/>
          <w:szCs w:val="26"/>
        </w:rPr>
      </w:pPr>
      <w:r>
        <w:rPr>
          <w:rFonts w:ascii="Bookman Old Style" w:hAnsi="Bookman Old Style"/>
          <w:sz w:val="26"/>
          <w:szCs w:val="26"/>
        </w:rPr>
        <w:tab/>
        <w:t>In the relied upon (2003) 8 sec while observing the prudence deities that evidence of Police Witnesses needs to be subjected to strict scrutiny. It was also observed that their evidence cannot be discard merely on the ground that they belong to the Police force and either interested in the investigation or particulars should be sought in the circumstances non-examination of independent witness cannot be said have been destroy the prosecution case.</w:t>
      </w:r>
    </w:p>
    <w:p w14:paraId="6AA4A5BA" w14:textId="77777777" w:rsidR="004F27B1" w:rsidRDefault="004F27B1" w:rsidP="0053201F">
      <w:pPr>
        <w:spacing w:line="480" w:lineRule="auto"/>
        <w:jc w:val="both"/>
        <w:rPr>
          <w:rFonts w:ascii="Bookman Old Style" w:hAnsi="Bookman Old Style"/>
          <w:sz w:val="26"/>
          <w:szCs w:val="26"/>
        </w:rPr>
      </w:pPr>
      <w:r>
        <w:rPr>
          <w:rFonts w:ascii="Bookman Old Style" w:hAnsi="Bookman Old Style"/>
          <w:sz w:val="26"/>
          <w:szCs w:val="26"/>
        </w:rPr>
        <w:tab/>
        <w:t xml:space="preserve">There is a clear evidence of chemical Examination received the samples articles were intact when the </w:t>
      </w:r>
      <w:proofErr w:type="gramStart"/>
      <w:r>
        <w:rPr>
          <w:rFonts w:ascii="Bookman Old Style" w:hAnsi="Bookman Old Style"/>
          <w:sz w:val="26"/>
          <w:szCs w:val="26"/>
        </w:rPr>
        <w:t>samples  was</w:t>
      </w:r>
      <w:proofErr w:type="gramEnd"/>
      <w:r>
        <w:rPr>
          <w:rFonts w:ascii="Bookman Old Style" w:hAnsi="Bookman Old Style"/>
          <w:sz w:val="26"/>
          <w:szCs w:val="26"/>
        </w:rPr>
        <w:t xml:space="preserve"> received by him then they were tailed with the samples, impression of seal which was identified and there is no contradiction that after physical and clinical examination result of the contraband. Substance is “CHARAS” admitted by the </w:t>
      </w:r>
      <w:proofErr w:type="spellStart"/>
      <w:r>
        <w:rPr>
          <w:rFonts w:ascii="Bookman Old Style" w:hAnsi="Bookman Old Style"/>
          <w:sz w:val="26"/>
          <w:szCs w:val="26"/>
        </w:rPr>
        <w:t>defence</w:t>
      </w:r>
      <w:proofErr w:type="spellEnd"/>
      <w:r>
        <w:rPr>
          <w:rFonts w:ascii="Bookman Old Style" w:hAnsi="Bookman Old Style"/>
          <w:sz w:val="26"/>
          <w:szCs w:val="26"/>
        </w:rPr>
        <w:t xml:space="preserve"> in his cross-examination.</w:t>
      </w:r>
    </w:p>
    <w:p w14:paraId="4976B4E6" w14:textId="77777777" w:rsidR="004F27B1" w:rsidRDefault="004F27B1" w:rsidP="0053201F">
      <w:pPr>
        <w:spacing w:line="480" w:lineRule="auto"/>
        <w:jc w:val="both"/>
        <w:rPr>
          <w:rFonts w:ascii="Bookman Old Style" w:hAnsi="Bookman Old Style"/>
          <w:sz w:val="26"/>
          <w:szCs w:val="26"/>
        </w:rPr>
      </w:pPr>
      <w:r>
        <w:rPr>
          <w:rFonts w:ascii="Bookman Old Style" w:hAnsi="Bookman Old Style"/>
          <w:sz w:val="26"/>
          <w:szCs w:val="26"/>
        </w:rPr>
        <w:lastRenderedPageBreak/>
        <w:tab/>
        <w:t>All the documents and exhibits were proved by the   prosecution in all respect produced the best evidence beyond all reasonable doubts to established the prosecution case.</w:t>
      </w:r>
    </w:p>
    <w:p w14:paraId="6A06BDB5" w14:textId="77777777" w:rsidR="00654382" w:rsidRDefault="004F27B1" w:rsidP="0053201F">
      <w:pPr>
        <w:spacing w:line="480" w:lineRule="auto"/>
        <w:jc w:val="both"/>
        <w:rPr>
          <w:rFonts w:ascii="Bookman Old Style" w:hAnsi="Bookman Old Style"/>
          <w:sz w:val="26"/>
          <w:szCs w:val="26"/>
        </w:rPr>
      </w:pPr>
      <w:r>
        <w:rPr>
          <w:rFonts w:ascii="Bookman Old Style" w:hAnsi="Bookman Old Style"/>
          <w:sz w:val="26"/>
          <w:szCs w:val="26"/>
        </w:rPr>
        <w:tab/>
        <w:t xml:space="preserve">As many </w:t>
      </w:r>
      <w:proofErr w:type="gramStart"/>
      <w:r>
        <w:rPr>
          <w:rFonts w:ascii="Bookman Old Style" w:hAnsi="Bookman Old Style"/>
          <w:sz w:val="26"/>
          <w:szCs w:val="26"/>
        </w:rPr>
        <w:t>prosecution</w:t>
      </w:r>
      <w:proofErr w:type="gramEnd"/>
      <w:r>
        <w:rPr>
          <w:rFonts w:ascii="Bookman Old Style" w:hAnsi="Bookman Old Style"/>
          <w:sz w:val="26"/>
          <w:szCs w:val="26"/>
        </w:rPr>
        <w:t xml:space="preserve"> witness has been examined by the prosecution and accused has been examined by Under Section 313 </w:t>
      </w:r>
      <w:proofErr w:type="spellStart"/>
      <w:r>
        <w:rPr>
          <w:rFonts w:ascii="Bookman Old Style" w:hAnsi="Bookman Old Style"/>
          <w:sz w:val="26"/>
          <w:szCs w:val="26"/>
        </w:rPr>
        <w:t>Cr.P.C</w:t>
      </w:r>
      <w:proofErr w:type="spellEnd"/>
      <w:r>
        <w:rPr>
          <w:rFonts w:ascii="Bookman Old Style" w:hAnsi="Bookman Old Style"/>
          <w:sz w:val="26"/>
          <w:szCs w:val="26"/>
        </w:rPr>
        <w:t xml:space="preserve">. on his reply he did not claimed anywhere that he was forcibly arrested or falsely implicated. At the time of </w:t>
      </w:r>
      <w:proofErr w:type="gramStart"/>
      <w:r>
        <w:rPr>
          <w:rFonts w:ascii="Bookman Old Style" w:hAnsi="Bookman Old Style"/>
          <w:sz w:val="26"/>
          <w:szCs w:val="26"/>
        </w:rPr>
        <w:t>examination  Under</w:t>
      </w:r>
      <w:proofErr w:type="gramEnd"/>
      <w:r>
        <w:rPr>
          <w:rFonts w:ascii="Bookman Old Style" w:hAnsi="Bookman Old Style"/>
          <w:sz w:val="26"/>
          <w:szCs w:val="26"/>
        </w:rPr>
        <w:t xml:space="preserve"> Section 313 </w:t>
      </w:r>
      <w:proofErr w:type="spellStart"/>
      <w:r>
        <w:rPr>
          <w:rFonts w:ascii="Bookman Old Style" w:hAnsi="Bookman Old Style"/>
          <w:sz w:val="26"/>
          <w:szCs w:val="26"/>
        </w:rPr>
        <w:t>Cr.P.C</w:t>
      </w:r>
      <w:proofErr w:type="spellEnd"/>
      <w:r>
        <w:rPr>
          <w:rFonts w:ascii="Bookman Old Style" w:hAnsi="Bookman Old Style"/>
          <w:sz w:val="26"/>
          <w:szCs w:val="26"/>
        </w:rPr>
        <w:t>. he replied that” I am innocent nothing else”.</w:t>
      </w:r>
      <w:r w:rsidR="001402C6">
        <w:rPr>
          <w:rFonts w:ascii="Bookman Old Style" w:hAnsi="Bookman Old Style"/>
          <w:sz w:val="26"/>
          <w:szCs w:val="26"/>
        </w:rPr>
        <w:t xml:space="preserve">  </w:t>
      </w:r>
    </w:p>
    <w:p w14:paraId="1FA8C703" w14:textId="77777777" w:rsidR="001402C6" w:rsidRDefault="001402C6"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 xml:space="preserve">From the conjoint regarding under Section 35 to 54 of NDPS Act it is clear that if the accused is found to be in the possession of contraband articles, it is presumed and established to have been committed of an Offence under this of the NDPS Act until they were not contrary is proved. </w:t>
      </w:r>
    </w:p>
    <w:p w14:paraId="28E7740A" w14:textId="77777777" w:rsidR="001402C6" w:rsidRDefault="001402C6" w:rsidP="0053201F">
      <w:pPr>
        <w:spacing w:line="480" w:lineRule="auto"/>
        <w:jc w:val="both"/>
        <w:rPr>
          <w:rFonts w:ascii="Bookman Old Style" w:hAnsi="Bookman Old Style"/>
          <w:sz w:val="26"/>
          <w:szCs w:val="26"/>
        </w:rPr>
      </w:pPr>
      <w:r>
        <w:rPr>
          <w:rFonts w:ascii="Bookman Old Style" w:hAnsi="Bookman Old Style"/>
          <w:sz w:val="26"/>
          <w:szCs w:val="26"/>
        </w:rPr>
        <w:tab/>
      </w:r>
      <w:r w:rsidR="00AB4A6F">
        <w:rPr>
          <w:rFonts w:ascii="Bookman Old Style" w:hAnsi="Bookman Old Style"/>
          <w:sz w:val="26"/>
          <w:szCs w:val="26"/>
        </w:rPr>
        <w:t xml:space="preserve">It can also be held that once possession of the contraband material is established the accused has to liable that how came in his possession of the same as it is within their knowledge and for which accused persons not given any satisfactory explanation even at the time of his examination under Section 313 </w:t>
      </w:r>
      <w:proofErr w:type="spellStart"/>
      <w:r w:rsidR="00AB4A6F">
        <w:rPr>
          <w:rFonts w:ascii="Bookman Old Style" w:hAnsi="Bookman Old Style"/>
          <w:sz w:val="26"/>
          <w:szCs w:val="26"/>
        </w:rPr>
        <w:t>Cr.P.C</w:t>
      </w:r>
      <w:proofErr w:type="spellEnd"/>
      <w:r w:rsidR="00AB4A6F">
        <w:rPr>
          <w:rFonts w:ascii="Bookman Old Style" w:hAnsi="Bookman Old Style"/>
          <w:sz w:val="26"/>
          <w:szCs w:val="26"/>
        </w:rPr>
        <w:t xml:space="preserve">. possession of contraband plea of implication – 2016 C.P.C. I page -154(S.C.) </w:t>
      </w:r>
      <w:r w:rsidR="00D428D0">
        <w:rPr>
          <w:rFonts w:ascii="Bookman Old Style" w:hAnsi="Bookman Old Style"/>
          <w:sz w:val="26"/>
          <w:szCs w:val="26"/>
        </w:rPr>
        <w:t>ruling</w:t>
      </w:r>
      <w:r w:rsidR="00AB4A6F">
        <w:rPr>
          <w:rFonts w:ascii="Bookman Old Style" w:hAnsi="Bookman Old Style"/>
          <w:sz w:val="26"/>
          <w:szCs w:val="26"/>
        </w:rPr>
        <w:t xml:space="preserve"> huge quantity of puppy straw recovered from possession of the accused persons. Police Officials had not previous enmity with the accused persons. Accused in his statement U/S. 313 </w:t>
      </w:r>
      <w:proofErr w:type="spellStart"/>
      <w:r w:rsidR="00AB4A6F">
        <w:rPr>
          <w:rFonts w:ascii="Bookman Old Style" w:hAnsi="Bookman Old Style"/>
          <w:sz w:val="26"/>
          <w:szCs w:val="26"/>
        </w:rPr>
        <w:t>Cr.P.C</w:t>
      </w:r>
      <w:proofErr w:type="spellEnd"/>
      <w:r w:rsidR="00AB4A6F">
        <w:rPr>
          <w:rFonts w:ascii="Bookman Old Style" w:hAnsi="Bookman Old Style"/>
          <w:sz w:val="26"/>
          <w:szCs w:val="26"/>
        </w:rPr>
        <w:t xml:space="preserve">. had not stated anything as to why would </w:t>
      </w:r>
      <w:proofErr w:type="gramStart"/>
      <w:r w:rsidR="00AB4A6F">
        <w:rPr>
          <w:rFonts w:ascii="Bookman Old Style" w:hAnsi="Bookman Old Style"/>
          <w:sz w:val="26"/>
          <w:szCs w:val="26"/>
        </w:rPr>
        <w:t>police  foist</w:t>
      </w:r>
      <w:proofErr w:type="gramEnd"/>
      <w:r w:rsidR="00AB4A6F">
        <w:rPr>
          <w:rFonts w:ascii="Bookman Old Style" w:hAnsi="Bookman Old Style"/>
          <w:sz w:val="26"/>
          <w:szCs w:val="26"/>
        </w:rPr>
        <w:t xml:space="preserve"> </w:t>
      </w:r>
      <w:r w:rsidR="00AB4A6F">
        <w:rPr>
          <w:rFonts w:ascii="Bookman Old Style" w:hAnsi="Bookman Old Style"/>
          <w:sz w:val="26"/>
          <w:szCs w:val="26"/>
        </w:rPr>
        <w:lastRenderedPageBreak/>
        <w:t>false case against</w:t>
      </w:r>
      <w:r w:rsidR="00D428D0">
        <w:rPr>
          <w:rFonts w:ascii="Bookman Old Style" w:hAnsi="Bookman Old Style"/>
          <w:sz w:val="26"/>
          <w:szCs w:val="26"/>
        </w:rPr>
        <w:t xml:space="preserve"> him</w:t>
      </w:r>
      <w:r w:rsidR="00AB4A6F">
        <w:rPr>
          <w:rFonts w:ascii="Bookman Old Style" w:hAnsi="Bookman Old Style"/>
          <w:sz w:val="26"/>
          <w:szCs w:val="26"/>
        </w:rPr>
        <w:t xml:space="preserve">, plea of false implication not tenable conviction of accused in proper. </w:t>
      </w:r>
    </w:p>
    <w:p w14:paraId="525B7514" w14:textId="77777777" w:rsidR="00D428D0" w:rsidRDefault="00463B14" w:rsidP="00D428D0">
      <w:pPr>
        <w:spacing w:line="480" w:lineRule="auto"/>
        <w:jc w:val="both"/>
        <w:rPr>
          <w:rFonts w:ascii="Bookman Old Style" w:hAnsi="Bookman Old Style"/>
          <w:sz w:val="26"/>
          <w:szCs w:val="26"/>
        </w:rPr>
      </w:pPr>
      <w:r>
        <w:rPr>
          <w:rFonts w:ascii="Bookman Old Style" w:hAnsi="Bookman Old Style"/>
          <w:sz w:val="26"/>
          <w:szCs w:val="26"/>
        </w:rPr>
        <w:tab/>
      </w:r>
      <w:r w:rsidR="00D428D0">
        <w:rPr>
          <w:rFonts w:ascii="Bookman Old Style" w:hAnsi="Bookman Old Style"/>
          <w:sz w:val="26"/>
          <w:szCs w:val="26"/>
        </w:rPr>
        <w:t xml:space="preserve">There is no material contradiction in the evidence of the Prosecution Witnesses which an even raise a doubt in its all probability as the prosecution witnesses are consistent reliable and without any established contradiction when the evidence of Police Officer is found trustworthy conviction based on their evidence not liable to be set aside as per the decision of the </w:t>
      </w:r>
      <w:proofErr w:type="spellStart"/>
      <w:r w:rsidR="00D428D0">
        <w:rPr>
          <w:rFonts w:ascii="Bookman Old Style" w:hAnsi="Bookman Old Style"/>
          <w:sz w:val="26"/>
          <w:szCs w:val="26"/>
        </w:rPr>
        <w:t>Honourable</w:t>
      </w:r>
      <w:proofErr w:type="spellEnd"/>
      <w:r w:rsidR="00D428D0">
        <w:rPr>
          <w:rFonts w:ascii="Bookman Old Style" w:hAnsi="Bookman Old Style"/>
          <w:sz w:val="26"/>
          <w:szCs w:val="26"/>
        </w:rPr>
        <w:t xml:space="preserve"> Supreme Court, </w:t>
      </w:r>
      <w:proofErr w:type="spellStart"/>
      <w:r w:rsidR="00D428D0">
        <w:rPr>
          <w:rFonts w:ascii="Bookman Old Style" w:hAnsi="Bookman Old Style"/>
          <w:sz w:val="26"/>
          <w:szCs w:val="26"/>
        </w:rPr>
        <w:t>Kashmiralal</w:t>
      </w:r>
      <w:proofErr w:type="spellEnd"/>
      <w:r w:rsidR="00D428D0">
        <w:rPr>
          <w:rFonts w:ascii="Bookman Old Style" w:hAnsi="Bookman Old Style"/>
          <w:sz w:val="26"/>
          <w:szCs w:val="26"/>
        </w:rPr>
        <w:t xml:space="preserve"> Vs State of </w:t>
      </w:r>
      <w:proofErr w:type="spellStart"/>
      <w:r w:rsidR="00D428D0">
        <w:rPr>
          <w:rFonts w:ascii="Bookman Old Style" w:hAnsi="Bookman Old Style"/>
          <w:sz w:val="26"/>
          <w:szCs w:val="26"/>
        </w:rPr>
        <w:t>Hariyana</w:t>
      </w:r>
      <w:proofErr w:type="spellEnd"/>
      <w:r w:rsidR="00D428D0">
        <w:rPr>
          <w:rFonts w:ascii="Bookman Old Style" w:hAnsi="Bookman Old Style"/>
          <w:sz w:val="26"/>
          <w:szCs w:val="26"/>
        </w:rPr>
        <w:t xml:space="preserve"> reported in 2013 CR. L.J. Page – 3036  and in the another case Honorable supreme Court observed that nothing to show that evidence of Police witnesses was untrustworthily conviction on the basis of evidence of the Police Officer leading party members be faulted and observance of safe guard provided by Sec. 50 of the NDPS Act, required when seizure was made from the bag of the detainer as laid down in Ram Swaroop Vs. State of Delhi reported in 2013 CR.L.3, Page No. 2997 and Section – 42, 43 and 50 NDPS  Act required writing down information regarding narcotics substance and reason for belief for such information before conducting of search and seizure section – 42 of NDPS Act. Applicable in case of conducting of search in Public Place Section – 43 of NDPS Act. In presence circumstances Section – 43 is applicable. On road and accused to be informed of his legal right on being search before the Magistrate or </w:t>
      </w:r>
      <w:proofErr w:type="spellStart"/>
      <w:r w:rsidR="00D428D0">
        <w:rPr>
          <w:rFonts w:ascii="Bookman Old Style" w:hAnsi="Bookman Old Style"/>
          <w:sz w:val="26"/>
          <w:szCs w:val="26"/>
        </w:rPr>
        <w:t>Gazetted</w:t>
      </w:r>
      <w:proofErr w:type="spellEnd"/>
      <w:r w:rsidR="00D428D0">
        <w:rPr>
          <w:rFonts w:ascii="Bookman Old Style" w:hAnsi="Bookman Old Style"/>
          <w:sz w:val="26"/>
          <w:szCs w:val="26"/>
        </w:rPr>
        <w:t xml:space="preserve"> Officer Under Section -50 of NDPS Act. </w:t>
      </w:r>
      <w:r w:rsidR="00D428D0">
        <w:rPr>
          <w:rFonts w:ascii="Bookman Old Style" w:hAnsi="Bookman Old Style"/>
          <w:sz w:val="26"/>
          <w:szCs w:val="26"/>
        </w:rPr>
        <w:lastRenderedPageBreak/>
        <w:t>Such right being applicable in case of search of a person of the accused and not in any bag or other articles carrying by the accused it was reported in latest judgement in 2018(4) CR.L.5 (SC) Page No. – 75.</w:t>
      </w:r>
    </w:p>
    <w:p w14:paraId="19A76B1E" w14:textId="77777777" w:rsidR="00EF46B1" w:rsidRDefault="00EF46B1" w:rsidP="00EF46B1">
      <w:pPr>
        <w:jc w:val="both"/>
        <w:rPr>
          <w:rFonts w:ascii="Bookman Old Style" w:hAnsi="Bookman Old Style"/>
          <w:sz w:val="26"/>
          <w:szCs w:val="26"/>
        </w:rPr>
      </w:pPr>
    </w:p>
    <w:p w14:paraId="46C51220" w14:textId="77777777"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Therefore</w:t>
      </w:r>
      <w:proofErr w:type="gramEnd"/>
      <w:r>
        <w:rPr>
          <w:rFonts w:ascii="Bookman Old Style" w:hAnsi="Bookman Old Style"/>
          <w:sz w:val="26"/>
          <w:szCs w:val="26"/>
        </w:rPr>
        <w:t xml:space="preserve"> in the citation of CRL. L.J. 2007, Page No. – 3414, section 50 and 42 of NDPS Act Search and Seizure, Independent Witness are corroborating the entire prosecution case. It has been opined by the </w:t>
      </w:r>
      <w:proofErr w:type="spellStart"/>
      <w:r>
        <w:rPr>
          <w:rFonts w:ascii="Bookman Old Style" w:hAnsi="Bookman Old Style"/>
          <w:sz w:val="26"/>
          <w:szCs w:val="26"/>
        </w:rPr>
        <w:t>Honourable</w:t>
      </w:r>
      <w:proofErr w:type="spellEnd"/>
      <w:r>
        <w:rPr>
          <w:rFonts w:ascii="Bookman Old Style" w:hAnsi="Bookman Old Style"/>
          <w:sz w:val="26"/>
          <w:szCs w:val="26"/>
        </w:rPr>
        <w:t xml:space="preserve"> Supreme Court in that when the arrest and seizure is made it the Bus Stand or any open place and not any building conveyance or enclosed place the case is covered by Section 43 of NDPS Act are applicable not u/s- 42 of NDPS Act. </w:t>
      </w:r>
      <w:proofErr w:type="gramStart"/>
      <w:r>
        <w:rPr>
          <w:rFonts w:ascii="Bookman Old Style" w:hAnsi="Bookman Old Style"/>
          <w:sz w:val="26"/>
          <w:szCs w:val="26"/>
        </w:rPr>
        <w:t>So</w:t>
      </w:r>
      <w:proofErr w:type="gramEnd"/>
      <w:r>
        <w:rPr>
          <w:rFonts w:ascii="Bookman Old Style" w:hAnsi="Bookman Old Style"/>
          <w:sz w:val="26"/>
          <w:szCs w:val="26"/>
        </w:rPr>
        <w:t xml:space="preserve"> in instant case is section – 43 of NDPS act is applicable it is also pertinent to mention here that plea of non-compliance of section 42 of NDPS Act by the prosecution is not acceptable and another judgement published in CRL. L.J. 2010, Page No. 1859 Calcutta High Court that accused did not disown the bag before Search and Seizure, rather they demanded search in presence of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and it was proved to be contraband articles, conviction of the accused persons is proper Para – 7, 10 and 11 and other in the case of Mohan Lal Vs. State of Rajasthan 2015 SAR (Criminal) Page No. – 770 it has been held that where Search and Seizure is held in Public Place Provision of Section – 43 of the act comes into play, question of non-compliance of Section 42(2) would not arise. In the case of State of Pun</w:t>
      </w:r>
      <w:r w:rsidR="00525C87">
        <w:rPr>
          <w:rFonts w:ascii="Bookman Old Style" w:hAnsi="Bookman Old Style"/>
          <w:sz w:val="26"/>
          <w:szCs w:val="26"/>
        </w:rPr>
        <w:t>jab Vs. Balbir Singh 1994(3) S</w:t>
      </w:r>
      <w:r>
        <w:rPr>
          <w:rFonts w:ascii="Bookman Old Style" w:hAnsi="Bookman Old Style"/>
          <w:sz w:val="26"/>
          <w:szCs w:val="26"/>
        </w:rPr>
        <w:t>.</w:t>
      </w:r>
      <w:r w:rsidR="00525C87">
        <w:rPr>
          <w:rFonts w:ascii="Bookman Old Style" w:hAnsi="Bookman Old Style"/>
          <w:sz w:val="26"/>
          <w:szCs w:val="26"/>
        </w:rPr>
        <w:t>C.</w:t>
      </w:r>
      <w:r w:rsidR="00D1187A">
        <w:rPr>
          <w:rFonts w:ascii="Bookman Old Style" w:hAnsi="Bookman Old Style"/>
          <w:sz w:val="26"/>
          <w:szCs w:val="26"/>
        </w:rPr>
        <w:t xml:space="preserve"> Page</w:t>
      </w:r>
      <w:r>
        <w:rPr>
          <w:rFonts w:ascii="Bookman Old Style" w:hAnsi="Bookman Old Style"/>
          <w:sz w:val="26"/>
          <w:szCs w:val="26"/>
        </w:rPr>
        <w:t xml:space="preserve"> – 299 it </w:t>
      </w:r>
      <w:r>
        <w:rPr>
          <w:rFonts w:ascii="Bookman Old Style" w:hAnsi="Bookman Old Style"/>
          <w:sz w:val="26"/>
          <w:szCs w:val="26"/>
        </w:rPr>
        <w:lastRenderedPageBreak/>
        <w:t xml:space="preserve">has been held by </w:t>
      </w:r>
      <w:proofErr w:type="spellStart"/>
      <w:r>
        <w:rPr>
          <w:rFonts w:ascii="Bookman Old Style" w:hAnsi="Bookman Old Style"/>
          <w:sz w:val="26"/>
          <w:szCs w:val="26"/>
        </w:rPr>
        <w:t>Honourable</w:t>
      </w:r>
      <w:proofErr w:type="spellEnd"/>
      <w:r>
        <w:rPr>
          <w:rFonts w:ascii="Bookman Old Style" w:hAnsi="Bookman Old Style"/>
          <w:sz w:val="26"/>
          <w:szCs w:val="26"/>
        </w:rPr>
        <w:t xml:space="preserve"> Apex Court while considering the provision of section 50 of the NDPS Act that it is imperative and mandatory on the part of Authorized Officer to inform the accused about the right of person to be searched in presence of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or Magistrate, is mandatory and other 3 bench Judgement is published in 2019 CR</w:t>
      </w:r>
      <w:r w:rsidR="00C4274A">
        <w:rPr>
          <w:rFonts w:ascii="Bookman Old Style" w:hAnsi="Bookman Old Style"/>
          <w:sz w:val="26"/>
          <w:szCs w:val="26"/>
        </w:rPr>
        <w:t>L</w:t>
      </w:r>
      <w:r>
        <w:rPr>
          <w:rFonts w:ascii="Bookman Old Style" w:hAnsi="Bookman Old Style"/>
          <w:sz w:val="26"/>
          <w:szCs w:val="26"/>
        </w:rPr>
        <w:t xml:space="preserve">.L.J. Page – 407 (S.C.) –B possession of </w:t>
      </w:r>
      <w:proofErr w:type="spellStart"/>
      <w:r>
        <w:rPr>
          <w:rFonts w:ascii="Bookman Old Style" w:hAnsi="Bookman Old Style"/>
          <w:sz w:val="26"/>
          <w:szCs w:val="26"/>
        </w:rPr>
        <w:t>Charos</w:t>
      </w:r>
      <w:proofErr w:type="spellEnd"/>
      <w:r>
        <w:rPr>
          <w:rFonts w:ascii="Bookman Old Style" w:hAnsi="Bookman Old Style"/>
          <w:sz w:val="26"/>
          <w:szCs w:val="26"/>
        </w:rPr>
        <w:t xml:space="preserve"> –compliance of Sec. 50 Accused informed about his right to be searched in presence of either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or Magistrate and chose to be searched in presence of </w:t>
      </w:r>
      <w:proofErr w:type="spellStart"/>
      <w:r>
        <w:rPr>
          <w:rFonts w:ascii="Bookman Old Style" w:hAnsi="Bookman Old Style"/>
          <w:sz w:val="26"/>
          <w:szCs w:val="26"/>
        </w:rPr>
        <w:t>Gazetted</w:t>
      </w:r>
      <w:proofErr w:type="spellEnd"/>
      <w:r>
        <w:rPr>
          <w:rFonts w:ascii="Bookman Old Style" w:hAnsi="Bookman Old Style"/>
          <w:sz w:val="26"/>
          <w:szCs w:val="26"/>
        </w:rPr>
        <w:t xml:space="preserve"> Officer Search conducted of not only of a bag of the accused but from his person also and 1.5 Kg of </w:t>
      </w:r>
      <w:proofErr w:type="spellStart"/>
      <w:r>
        <w:rPr>
          <w:rFonts w:ascii="Bookman Old Style" w:hAnsi="Bookman Old Style"/>
          <w:sz w:val="26"/>
          <w:szCs w:val="26"/>
        </w:rPr>
        <w:t>Charos</w:t>
      </w:r>
      <w:proofErr w:type="spellEnd"/>
      <w:r>
        <w:rPr>
          <w:rFonts w:ascii="Bookman Old Style" w:hAnsi="Bookman Old Style"/>
          <w:sz w:val="26"/>
          <w:szCs w:val="26"/>
        </w:rPr>
        <w:t xml:space="preserve"> and Rs. 2400/-recovered from him. Mandatory requirement of compliance with sec. – 50 of Act fulfilled conviction proper </w:t>
      </w:r>
      <w:proofErr w:type="gramStart"/>
      <w:r>
        <w:rPr>
          <w:rFonts w:ascii="Bookman Old Style" w:hAnsi="Bookman Old Style"/>
          <w:sz w:val="26"/>
          <w:szCs w:val="26"/>
        </w:rPr>
        <w:t>( Para</w:t>
      </w:r>
      <w:proofErr w:type="gramEnd"/>
      <w:r>
        <w:rPr>
          <w:rFonts w:ascii="Bookman Old Style" w:hAnsi="Bookman Old Style"/>
          <w:sz w:val="26"/>
          <w:szCs w:val="26"/>
        </w:rPr>
        <w:t xml:space="preserve"> – 11 and 12). In view of decision of the </w:t>
      </w:r>
      <w:proofErr w:type="spellStart"/>
      <w:r>
        <w:rPr>
          <w:rFonts w:ascii="Bookman Old Style" w:hAnsi="Bookman Old Style"/>
          <w:sz w:val="26"/>
          <w:szCs w:val="26"/>
        </w:rPr>
        <w:t>Honourable</w:t>
      </w:r>
      <w:proofErr w:type="spellEnd"/>
      <w:r>
        <w:rPr>
          <w:rFonts w:ascii="Bookman Old Style" w:hAnsi="Bookman Old Style"/>
          <w:sz w:val="26"/>
          <w:szCs w:val="26"/>
        </w:rPr>
        <w:t xml:space="preserve"> Supreme Court Full Bench </w:t>
      </w:r>
      <w:r w:rsidR="00525C87">
        <w:rPr>
          <w:rFonts w:ascii="Bookman Old Style" w:hAnsi="Bookman Old Style"/>
          <w:sz w:val="26"/>
          <w:szCs w:val="26"/>
        </w:rPr>
        <w:t>“</w:t>
      </w:r>
      <w:r>
        <w:rPr>
          <w:rFonts w:ascii="Bookman Old Style" w:hAnsi="Bookman Old Style"/>
          <w:sz w:val="26"/>
          <w:szCs w:val="26"/>
        </w:rPr>
        <w:t xml:space="preserve">Judgement of State of Punjab Vs. Balinder Singh &amp; </w:t>
      </w:r>
      <w:proofErr w:type="spellStart"/>
      <w:r>
        <w:rPr>
          <w:rFonts w:ascii="Bookman Old Style" w:hAnsi="Bookman Old Style"/>
          <w:sz w:val="26"/>
          <w:szCs w:val="26"/>
        </w:rPr>
        <w:t>Ors</w:t>
      </w:r>
      <w:proofErr w:type="spellEnd"/>
      <w:r>
        <w:rPr>
          <w:rFonts w:ascii="Bookman Old Style" w:hAnsi="Bookman Old Style"/>
          <w:sz w:val="26"/>
          <w:szCs w:val="26"/>
        </w:rPr>
        <w:t xml:space="preserve"> decided on 15.10.2019 – [Section – 15] Recovery of Poppy Husk each weighing 34 Kg Appeal against acquittal personal Search of the accused did not result in recovery of contraband. Even if there was any such recovery the same could not be relied upon for want of compliance of the requirement of sec. 50 of the Act. But the Search of the vehicle and recovery of contraband pursuant thereto having stood proved merely because there was non-compliance of sec. 50 of the Act as for as “</w:t>
      </w:r>
      <w:r w:rsidRPr="0051080C">
        <w:rPr>
          <w:rFonts w:ascii="Bookman Old Style" w:hAnsi="Bookman Old Style"/>
          <w:b/>
          <w:i/>
          <w:sz w:val="26"/>
          <w:szCs w:val="26"/>
          <w:u w:val="single"/>
        </w:rPr>
        <w:t>Personal Search</w:t>
      </w:r>
      <w:r>
        <w:rPr>
          <w:rFonts w:ascii="Bookman Old Style" w:hAnsi="Bookman Old Style"/>
          <w:sz w:val="26"/>
          <w:szCs w:val="26"/>
        </w:rPr>
        <w:t xml:space="preserve">” was concerned. No benefit can be extended so as to invalidate the effect of recovery from the Search of the </w:t>
      </w:r>
      <w:proofErr w:type="gramStart"/>
      <w:r>
        <w:rPr>
          <w:rFonts w:ascii="Bookman Old Style" w:hAnsi="Bookman Old Style"/>
          <w:sz w:val="26"/>
          <w:szCs w:val="26"/>
        </w:rPr>
        <w:t>vehicle .Since</w:t>
      </w:r>
      <w:proofErr w:type="gramEnd"/>
      <w:r>
        <w:rPr>
          <w:rFonts w:ascii="Bookman Old Style" w:hAnsi="Bookman Old Style"/>
          <w:sz w:val="26"/>
          <w:szCs w:val="26"/>
        </w:rPr>
        <w:t xml:space="preserve"> in the present matter seven bas of Poppy husk each </w:t>
      </w:r>
      <w:r>
        <w:rPr>
          <w:rFonts w:ascii="Bookman Old Style" w:hAnsi="Bookman Old Style"/>
          <w:sz w:val="26"/>
          <w:szCs w:val="26"/>
        </w:rPr>
        <w:lastRenderedPageBreak/>
        <w:t>weighing 34 Kg were found from the vehicle which was being driven by accused with the other accused accompanying him their presence and possession of the contraband material stood complicity established  - Appeal allowed</w:t>
      </w:r>
      <w:r w:rsidR="00D1187A">
        <w:rPr>
          <w:rFonts w:ascii="Bookman Old Style" w:hAnsi="Bookman Old Style"/>
          <w:sz w:val="26"/>
          <w:szCs w:val="26"/>
        </w:rPr>
        <w:t>…”</w:t>
      </w:r>
    </w:p>
    <w:p w14:paraId="11552042" w14:textId="77777777" w:rsidR="00EF46B1" w:rsidRDefault="00EF46B1" w:rsidP="00EF46B1">
      <w:pPr>
        <w:jc w:val="both"/>
        <w:rPr>
          <w:rFonts w:ascii="Bookman Old Style" w:hAnsi="Bookman Old Style"/>
          <w:sz w:val="26"/>
          <w:szCs w:val="26"/>
        </w:rPr>
      </w:pPr>
    </w:p>
    <w:p w14:paraId="09C33429" w14:textId="77777777" w:rsidR="00D428D0" w:rsidRDefault="00D428D0" w:rsidP="00EF46B1">
      <w:pPr>
        <w:spacing w:line="480" w:lineRule="auto"/>
        <w:jc w:val="both"/>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Therefore</w:t>
      </w:r>
      <w:proofErr w:type="gramEnd"/>
      <w:r>
        <w:rPr>
          <w:rFonts w:ascii="Bookman Old Style" w:hAnsi="Bookman Old Style"/>
          <w:sz w:val="26"/>
          <w:szCs w:val="26"/>
        </w:rPr>
        <w:t xml:space="preserve"> the oral and documentary evidence and consideration evidence of PW-1 to PW-6 witnesses and circumstances of evidence is sufficient to prove and establish the prosecution case. </w:t>
      </w:r>
    </w:p>
    <w:p w14:paraId="20B4B481" w14:textId="77777777" w:rsidR="00EF46B1" w:rsidRDefault="00EF46B1" w:rsidP="00EF46B1">
      <w:pPr>
        <w:jc w:val="both"/>
        <w:rPr>
          <w:rFonts w:ascii="Bookman Old Style" w:hAnsi="Bookman Old Style"/>
          <w:sz w:val="26"/>
          <w:szCs w:val="26"/>
        </w:rPr>
      </w:pPr>
    </w:p>
    <w:p w14:paraId="4F7D87C3" w14:textId="7E7E06FB" w:rsidR="00D428D0" w:rsidRDefault="00D428D0" w:rsidP="00D428D0">
      <w:pPr>
        <w:spacing w:after="0" w:line="480" w:lineRule="auto"/>
        <w:jc w:val="both"/>
        <w:rPr>
          <w:rFonts w:ascii="Bookman Old Style" w:hAnsi="Bookman Old Style"/>
          <w:sz w:val="26"/>
          <w:szCs w:val="26"/>
        </w:rPr>
      </w:pPr>
      <w:r>
        <w:rPr>
          <w:rFonts w:ascii="Bookman Old Style" w:hAnsi="Bookman Old Style"/>
          <w:sz w:val="26"/>
          <w:szCs w:val="26"/>
        </w:rPr>
        <w:tab/>
        <w:t xml:space="preserve">No doubt the Offence under NDPS Act is very serious in nature which is causing immense damage to the Society Economy of the Country and is also destroying the young generation who are future of this country and it requires to be dealt strictly and thus is very limited scope of showing and Leniency to such convict. </w:t>
      </w:r>
      <w:proofErr w:type="gramStart"/>
      <w:r>
        <w:rPr>
          <w:rFonts w:ascii="Bookman Old Style" w:hAnsi="Bookman Old Style"/>
          <w:sz w:val="26"/>
          <w:szCs w:val="26"/>
        </w:rPr>
        <w:t>Therefore</w:t>
      </w:r>
      <w:proofErr w:type="gramEnd"/>
      <w:r>
        <w:rPr>
          <w:rFonts w:ascii="Bookman Old Style" w:hAnsi="Bookman Old Style"/>
          <w:sz w:val="26"/>
          <w:szCs w:val="26"/>
        </w:rPr>
        <w:t xml:space="preserve"> it is proved by the prosecution case that all of the accused </w:t>
      </w:r>
      <w:r w:rsidR="00EB0C5D">
        <w:rPr>
          <w:rFonts w:ascii="Bookman Old Style" w:hAnsi="Bookman Old Style"/>
          <w:sz w:val="26"/>
          <w:szCs w:val="26"/>
        </w:rPr>
        <w:t>Md Wasim</w:t>
      </w:r>
      <w:r w:rsidR="00EF46B1">
        <w:rPr>
          <w:rFonts w:ascii="Bookman Old Style" w:hAnsi="Bookman Old Style"/>
          <w:sz w:val="26"/>
          <w:szCs w:val="26"/>
        </w:rPr>
        <w:t xml:space="preserve"> </w:t>
      </w:r>
      <w:r>
        <w:rPr>
          <w:rFonts w:ascii="Bookman Old Style" w:hAnsi="Bookman Old Style"/>
          <w:sz w:val="26"/>
          <w:szCs w:val="26"/>
        </w:rPr>
        <w:t xml:space="preserve">must be punished suitably as per provision of NDPS Act for carrying possession commercial quantity of contraband material of </w:t>
      </w:r>
      <w:proofErr w:type="spellStart"/>
      <w:r w:rsidR="00B641FD">
        <w:rPr>
          <w:rFonts w:ascii="Bookman Old Style" w:hAnsi="Bookman Old Style"/>
          <w:sz w:val="26"/>
          <w:szCs w:val="26"/>
        </w:rPr>
        <w:t>Charas</w:t>
      </w:r>
      <w:proofErr w:type="spellEnd"/>
      <w:r>
        <w:rPr>
          <w:rFonts w:ascii="Bookman Old Style" w:hAnsi="Bookman Old Style"/>
          <w:sz w:val="26"/>
          <w:szCs w:val="26"/>
        </w:rPr>
        <w:t xml:space="preserve"> for which they could not render any explanation. The Contraband Substance in</w:t>
      </w:r>
      <w:r w:rsidR="00EB0C5D">
        <w:rPr>
          <w:rFonts w:ascii="Bookman Old Style" w:hAnsi="Bookman Old Style"/>
          <w:sz w:val="26"/>
          <w:szCs w:val="26"/>
        </w:rPr>
        <w:t xml:space="preserve">volved in this case is Total 4 </w:t>
      </w:r>
      <w:r w:rsidR="00B641FD">
        <w:rPr>
          <w:rFonts w:ascii="Bookman Old Style" w:hAnsi="Bookman Old Style"/>
          <w:sz w:val="26"/>
          <w:szCs w:val="26"/>
        </w:rPr>
        <w:t xml:space="preserve">kg </w:t>
      </w:r>
      <w:proofErr w:type="spellStart"/>
      <w:r w:rsidR="00B641FD">
        <w:rPr>
          <w:rFonts w:ascii="Bookman Old Style" w:hAnsi="Bookman Old Style"/>
          <w:sz w:val="26"/>
          <w:szCs w:val="26"/>
        </w:rPr>
        <w:t>Charas</w:t>
      </w:r>
      <w:proofErr w:type="spellEnd"/>
      <w:r>
        <w:rPr>
          <w:rFonts w:ascii="Bookman Old Style" w:hAnsi="Bookman Old Style"/>
          <w:sz w:val="26"/>
          <w:szCs w:val="26"/>
        </w:rPr>
        <w:t xml:space="preserve"> </w:t>
      </w:r>
      <w:r w:rsidR="00525C87">
        <w:rPr>
          <w:rFonts w:ascii="Bookman Old Style" w:hAnsi="Bookman Old Style"/>
          <w:sz w:val="26"/>
          <w:szCs w:val="26"/>
        </w:rPr>
        <w:t>for which</w:t>
      </w:r>
      <w:r>
        <w:rPr>
          <w:rFonts w:ascii="Bookman Old Style" w:hAnsi="Bookman Old Style"/>
          <w:sz w:val="26"/>
          <w:szCs w:val="26"/>
        </w:rPr>
        <w:t xml:space="preserve"> is commercial quantity as prov</w:t>
      </w:r>
      <w:r w:rsidR="00EB0C5D">
        <w:rPr>
          <w:rFonts w:ascii="Bookman Old Style" w:hAnsi="Bookman Old Style"/>
          <w:sz w:val="26"/>
          <w:szCs w:val="26"/>
        </w:rPr>
        <w:t>ed in the act and section 20(b)(ii)</w:t>
      </w:r>
      <w:r w:rsidR="006722D4">
        <w:rPr>
          <w:rFonts w:ascii="Bookman Old Style" w:hAnsi="Bookman Old Style"/>
          <w:sz w:val="26"/>
          <w:szCs w:val="26"/>
        </w:rPr>
        <w:t xml:space="preserve"> </w:t>
      </w:r>
      <w:r w:rsidR="00EB0C5D">
        <w:rPr>
          <w:rFonts w:ascii="Bookman Old Style" w:hAnsi="Bookman Old Style"/>
          <w:sz w:val="26"/>
          <w:szCs w:val="26"/>
        </w:rPr>
        <w:t>/C</w:t>
      </w:r>
      <w:r>
        <w:rPr>
          <w:rFonts w:ascii="Bookman Old Style" w:hAnsi="Bookman Old Style"/>
          <w:sz w:val="26"/>
          <w:szCs w:val="26"/>
        </w:rPr>
        <w:t xml:space="preserve"> of NDPS Act. </w:t>
      </w:r>
    </w:p>
    <w:p w14:paraId="1DCE27F2" w14:textId="77777777" w:rsidR="00EF46B1" w:rsidRDefault="00EF46B1" w:rsidP="00D428D0">
      <w:pPr>
        <w:spacing w:after="0" w:line="480" w:lineRule="auto"/>
        <w:jc w:val="both"/>
        <w:rPr>
          <w:rFonts w:ascii="Bookman Old Style" w:hAnsi="Bookman Old Style"/>
          <w:sz w:val="26"/>
          <w:szCs w:val="26"/>
        </w:rPr>
      </w:pPr>
    </w:p>
    <w:p w14:paraId="08DF3C2B" w14:textId="77777777"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lastRenderedPageBreak/>
        <w:tab/>
      </w:r>
      <w:proofErr w:type="gramStart"/>
      <w:r>
        <w:rPr>
          <w:rFonts w:ascii="Bookman Old Style" w:hAnsi="Bookman Old Style"/>
          <w:sz w:val="26"/>
          <w:szCs w:val="26"/>
        </w:rPr>
        <w:t>Therefore</w:t>
      </w:r>
      <w:proofErr w:type="gramEnd"/>
      <w:r>
        <w:rPr>
          <w:rFonts w:ascii="Bookman Old Style" w:hAnsi="Bookman Old Style"/>
          <w:sz w:val="26"/>
          <w:szCs w:val="26"/>
        </w:rPr>
        <w:t xml:space="preserve"> the prosecution case is full proved with all reasonable doubt an</w:t>
      </w:r>
      <w:r w:rsidR="006722D4">
        <w:rPr>
          <w:rFonts w:ascii="Bookman Old Style" w:hAnsi="Bookman Old Style"/>
          <w:sz w:val="26"/>
          <w:szCs w:val="26"/>
        </w:rPr>
        <w:t>d the offence for which the char</w:t>
      </w:r>
      <w:r>
        <w:rPr>
          <w:rFonts w:ascii="Bookman Old Style" w:hAnsi="Bookman Old Style"/>
          <w:sz w:val="26"/>
          <w:szCs w:val="26"/>
        </w:rPr>
        <w:t>ge has been framed and fully established to hold the accused</w:t>
      </w:r>
      <w:r w:rsidR="006722D4">
        <w:rPr>
          <w:rFonts w:ascii="Bookman Old Style" w:hAnsi="Bookman Old Style"/>
          <w:sz w:val="26"/>
          <w:szCs w:val="26"/>
        </w:rPr>
        <w:t xml:space="preserve"> persons guilty of the offence </w:t>
      </w:r>
      <w:r w:rsidR="00EB0C5D">
        <w:rPr>
          <w:rFonts w:ascii="Bookman Old Style" w:hAnsi="Bookman Old Style"/>
          <w:sz w:val="26"/>
          <w:szCs w:val="26"/>
        </w:rPr>
        <w:t xml:space="preserve">20(b)(ii) /C </w:t>
      </w:r>
      <w:r>
        <w:rPr>
          <w:rFonts w:ascii="Bookman Old Style" w:hAnsi="Bookman Old Style"/>
          <w:sz w:val="26"/>
          <w:szCs w:val="26"/>
        </w:rPr>
        <w:t xml:space="preserve">of the NDPS Act to warrant conviction under this Act. </w:t>
      </w:r>
    </w:p>
    <w:p w14:paraId="7713FB82" w14:textId="77777777" w:rsidR="00D428D0" w:rsidRDefault="00D428D0" w:rsidP="00D428D0">
      <w:pPr>
        <w:spacing w:line="480" w:lineRule="auto"/>
        <w:jc w:val="both"/>
        <w:rPr>
          <w:rFonts w:ascii="Bookman Old Style" w:hAnsi="Bookman Old Style"/>
          <w:sz w:val="26"/>
          <w:szCs w:val="26"/>
        </w:rPr>
      </w:pPr>
    </w:p>
    <w:p w14:paraId="54A4ABC7" w14:textId="77777777" w:rsidR="00D428D0" w:rsidRDefault="00D428D0" w:rsidP="00D428D0">
      <w:pPr>
        <w:tabs>
          <w:tab w:val="left" w:pos="720"/>
          <w:tab w:val="left" w:pos="4861"/>
        </w:tabs>
        <w:spacing w:after="0" w:line="480" w:lineRule="auto"/>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t xml:space="preserve">           Submitted </w:t>
      </w:r>
      <w:proofErr w:type="gramStart"/>
      <w:r>
        <w:rPr>
          <w:rFonts w:ascii="Bookman Old Style" w:hAnsi="Bookman Old Style"/>
          <w:sz w:val="26"/>
          <w:szCs w:val="26"/>
        </w:rPr>
        <w:t>by</w:t>
      </w:r>
      <w:r w:rsidR="006722D4">
        <w:rPr>
          <w:rFonts w:ascii="Bookman Old Style" w:hAnsi="Bookman Old Style"/>
          <w:sz w:val="26"/>
          <w:szCs w:val="26"/>
        </w:rPr>
        <w:t xml:space="preserve"> </w:t>
      </w:r>
      <w:r>
        <w:rPr>
          <w:rFonts w:ascii="Bookman Old Style" w:hAnsi="Bookman Old Style"/>
          <w:sz w:val="26"/>
          <w:szCs w:val="26"/>
        </w:rPr>
        <w:t xml:space="preserve"> :</w:t>
      </w:r>
      <w:proofErr w:type="gramEnd"/>
      <w:r>
        <w:rPr>
          <w:rFonts w:ascii="Bookman Old Style" w:hAnsi="Bookman Old Style"/>
          <w:sz w:val="26"/>
          <w:szCs w:val="26"/>
        </w:rPr>
        <w:t xml:space="preserve"> </w:t>
      </w:r>
      <w:r w:rsidR="006722D4">
        <w:rPr>
          <w:rFonts w:ascii="Bookman Old Style" w:hAnsi="Bookman Old Style"/>
          <w:sz w:val="26"/>
          <w:szCs w:val="26"/>
        </w:rPr>
        <w:t>-</w:t>
      </w:r>
    </w:p>
    <w:p w14:paraId="4C5ECD61" w14:textId="77777777" w:rsidR="00D428D0" w:rsidRDefault="00D428D0" w:rsidP="00D428D0">
      <w:pPr>
        <w:tabs>
          <w:tab w:val="left" w:pos="720"/>
          <w:tab w:val="left" w:pos="4861"/>
        </w:tabs>
        <w:jc w:val="both"/>
        <w:rPr>
          <w:rFonts w:ascii="Bookman Old Style" w:hAnsi="Bookman Old Style"/>
          <w:sz w:val="26"/>
          <w:szCs w:val="26"/>
        </w:rPr>
      </w:pPr>
    </w:p>
    <w:p w14:paraId="6BF9E524" w14:textId="77777777" w:rsidR="00D428D0" w:rsidRDefault="00D428D0" w:rsidP="00D428D0">
      <w:pPr>
        <w:tabs>
          <w:tab w:val="left" w:pos="720"/>
          <w:tab w:val="left" w:pos="4861"/>
        </w:tabs>
        <w:spacing w:after="0" w:line="240" w:lineRule="auto"/>
        <w:jc w:val="center"/>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t xml:space="preserve">    Amal Kumar Paul</w:t>
      </w:r>
    </w:p>
    <w:p w14:paraId="6CD88D49" w14:textId="77777777" w:rsidR="00D428D0" w:rsidRDefault="00D428D0" w:rsidP="00D428D0">
      <w:pPr>
        <w:tabs>
          <w:tab w:val="left" w:pos="720"/>
          <w:tab w:val="left" w:pos="1440"/>
          <w:tab w:val="left" w:pos="2160"/>
          <w:tab w:val="left" w:pos="2880"/>
          <w:tab w:val="left" w:pos="3600"/>
          <w:tab w:val="left" w:pos="4320"/>
          <w:tab w:val="left" w:pos="5040"/>
        </w:tabs>
        <w:spacing w:after="0" w:line="240" w:lineRule="auto"/>
        <w:rPr>
          <w:rFonts w:ascii="Bookman Old Style" w:hAnsi="Bookman Old Style"/>
          <w:b/>
          <w:sz w:val="26"/>
          <w:szCs w:val="26"/>
        </w:rPr>
      </w:pP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t>SPL. P.P.</w:t>
      </w:r>
    </w:p>
    <w:p w14:paraId="4AB1296C" w14:textId="77777777" w:rsidR="00D428D0" w:rsidRPr="002D3571" w:rsidRDefault="00D428D0" w:rsidP="00D428D0">
      <w:pPr>
        <w:tabs>
          <w:tab w:val="left" w:pos="720"/>
          <w:tab w:val="left" w:pos="4861"/>
        </w:tabs>
        <w:spacing w:line="240" w:lineRule="auto"/>
        <w:jc w:val="center"/>
        <w:rPr>
          <w:rFonts w:ascii="Bookman Old Style" w:hAnsi="Bookman Old Style"/>
          <w:b/>
          <w:sz w:val="26"/>
          <w:szCs w:val="26"/>
        </w:rPr>
      </w:pPr>
    </w:p>
    <w:p w14:paraId="098EF07A" w14:textId="77777777" w:rsidR="00D428D0" w:rsidRDefault="00D428D0" w:rsidP="00D428D0">
      <w:pPr>
        <w:spacing w:line="480" w:lineRule="auto"/>
        <w:jc w:val="both"/>
        <w:rPr>
          <w:rFonts w:ascii="Bookman Old Style" w:hAnsi="Bookman Old Style"/>
          <w:sz w:val="26"/>
          <w:szCs w:val="26"/>
        </w:rPr>
      </w:pPr>
      <w:r>
        <w:rPr>
          <w:rFonts w:ascii="Bookman Old Style" w:hAnsi="Bookman Old Style"/>
          <w:sz w:val="26"/>
          <w:szCs w:val="26"/>
        </w:rPr>
        <w:tab/>
      </w:r>
    </w:p>
    <w:p w14:paraId="4BAC1C6F" w14:textId="77777777" w:rsidR="00D428D0" w:rsidRPr="00CE5DB6" w:rsidRDefault="00D428D0" w:rsidP="00D428D0">
      <w:pPr>
        <w:spacing w:line="480" w:lineRule="auto"/>
        <w:jc w:val="both"/>
        <w:rPr>
          <w:rFonts w:ascii="Bookman Old Style" w:hAnsi="Bookman Old Style"/>
          <w:sz w:val="26"/>
          <w:szCs w:val="26"/>
        </w:rPr>
      </w:pPr>
    </w:p>
    <w:p w14:paraId="24CBBD4C" w14:textId="77777777" w:rsidR="00D428D0" w:rsidRDefault="00D428D0" w:rsidP="00D428D0">
      <w:pPr>
        <w:spacing w:line="480" w:lineRule="auto"/>
        <w:rPr>
          <w:rFonts w:ascii="Bookman Old Style" w:hAnsi="Bookman Old Style"/>
          <w:b/>
          <w:sz w:val="26"/>
          <w:szCs w:val="26"/>
        </w:rPr>
      </w:pPr>
    </w:p>
    <w:p w14:paraId="3729C076" w14:textId="77777777" w:rsidR="006152A3" w:rsidRDefault="006152A3" w:rsidP="00D428D0">
      <w:pPr>
        <w:spacing w:line="480" w:lineRule="auto"/>
        <w:jc w:val="both"/>
        <w:rPr>
          <w:rFonts w:ascii="Bookman Old Style" w:hAnsi="Bookman Old Style"/>
          <w:b/>
          <w:sz w:val="26"/>
          <w:szCs w:val="26"/>
        </w:rPr>
      </w:pPr>
    </w:p>
    <w:sectPr w:rsidR="006152A3" w:rsidSect="00CA7596">
      <w:headerReference w:type="default" r:id="rId8"/>
      <w:pgSz w:w="12240" w:h="20160" w:code="5"/>
      <w:pgMar w:top="2880" w:right="144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AAE4" w14:textId="77777777" w:rsidR="00B00EBE" w:rsidRDefault="00B00EBE" w:rsidP="00D86DFB">
      <w:pPr>
        <w:spacing w:after="0" w:line="240" w:lineRule="auto"/>
      </w:pPr>
      <w:r>
        <w:separator/>
      </w:r>
    </w:p>
  </w:endnote>
  <w:endnote w:type="continuationSeparator" w:id="0">
    <w:p w14:paraId="150DBE0F" w14:textId="77777777" w:rsidR="00B00EBE" w:rsidRDefault="00B00EBE" w:rsidP="00D8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4D93" w14:textId="77777777" w:rsidR="00B00EBE" w:rsidRDefault="00B00EBE" w:rsidP="00D86DFB">
      <w:pPr>
        <w:spacing w:after="0" w:line="240" w:lineRule="auto"/>
      </w:pPr>
      <w:r>
        <w:separator/>
      </w:r>
    </w:p>
  </w:footnote>
  <w:footnote w:type="continuationSeparator" w:id="0">
    <w:p w14:paraId="35C93867" w14:textId="77777777" w:rsidR="00B00EBE" w:rsidRDefault="00B00EBE" w:rsidP="00D86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2334"/>
      <w:docPartObj>
        <w:docPartGallery w:val="Page Numbers (Top of Page)"/>
        <w:docPartUnique/>
      </w:docPartObj>
    </w:sdtPr>
    <w:sdtContent>
      <w:p w14:paraId="524B2DCB" w14:textId="77777777" w:rsidR="00182C46" w:rsidRDefault="00000000">
        <w:pPr>
          <w:pStyle w:val="Header"/>
          <w:jc w:val="center"/>
        </w:pPr>
        <w:r>
          <w:fldChar w:fldCharType="begin"/>
        </w:r>
        <w:r>
          <w:instrText xml:space="preserve"> PAGE   \* MERGEFORMAT </w:instrText>
        </w:r>
        <w:r>
          <w:fldChar w:fldCharType="separate"/>
        </w:r>
        <w:r w:rsidR="00C4274A">
          <w:rPr>
            <w:noProof/>
          </w:rPr>
          <w:t>3</w:t>
        </w:r>
        <w:r>
          <w:rPr>
            <w:noProof/>
          </w:rPr>
          <w:fldChar w:fldCharType="end"/>
        </w:r>
      </w:p>
    </w:sdtContent>
  </w:sdt>
  <w:p w14:paraId="2928B2E4" w14:textId="77777777" w:rsidR="00182C46" w:rsidRDefault="00182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DE8"/>
    <w:multiLevelType w:val="hybridMultilevel"/>
    <w:tmpl w:val="A20087F6"/>
    <w:lvl w:ilvl="0" w:tplc="924616B8">
      <w:start w:val="1"/>
      <w:numFmt w:val="decimal"/>
      <w:lvlText w:val="%1)"/>
      <w:lvlJc w:val="left"/>
      <w:pPr>
        <w:ind w:left="3479" w:hanging="360"/>
      </w:pPr>
      <w:rPr>
        <w:rFonts w:hint="default"/>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73F7E19"/>
    <w:multiLevelType w:val="hybridMultilevel"/>
    <w:tmpl w:val="1D941B08"/>
    <w:lvl w:ilvl="0" w:tplc="62DAD10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2841"/>
    <w:multiLevelType w:val="hybridMultilevel"/>
    <w:tmpl w:val="44805194"/>
    <w:lvl w:ilvl="0" w:tplc="2E0A9FF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B0A7BFE"/>
    <w:multiLevelType w:val="hybridMultilevel"/>
    <w:tmpl w:val="8752EFAC"/>
    <w:lvl w:ilvl="0" w:tplc="38349A7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F6F61EA"/>
    <w:multiLevelType w:val="hybridMultilevel"/>
    <w:tmpl w:val="FE42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D373A"/>
    <w:multiLevelType w:val="hybridMultilevel"/>
    <w:tmpl w:val="27CE7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51020"/>
    <w:multiLevelType w:val="hybridMultilevel"/>
    <w:tmpl w:val="C978BBDE"/>
    <w:lvl w:ilvl="0" w:tplc="79702E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53F455E"/>
    <w:multiLevelType w:val="hybridMultilevel"/>
    <w:tmpl w:val="EAA8EBD0"/>
    <w:lvl w:ilvl="0" w:tplc="8D24477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47F2628C"/>
    <w:multiLevelType w:val="hybridMultilevel"/>
    <w:tmpl w:val="C0C4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24DDE"/>
    <w:multiLevelType w:val="hybridMultilevel"/>
    <w:tmpl w:val="12D27F6E"/>
    <w:lvl w:ilvl="0" w:tplc="0330845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66FC259B"/>
    <w:multiLevelType w:val="hybridMultilevel"/>
    <w:tmpl w:val="051201DC"/>
    <w:lvl w:ilvl="0" w:tplc="F900260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128CD"/>
    <w:multiLevelType w:val="hybridMultilevel"/>
    <w:tmpl w:val="FBE6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75DF3"/>
    <w:multiLevelType w:val="hybridMultilevel"/>
    <w:tmpl w:val="D786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378024">
    <w:abstractNumId w:val="9"/>
  </w:num>
  <w:num w:numId="2" w16cid:durableId="877085681">
    <w:abstractNumId w:val="11"/>
  </w:num>
  <w:num w:numId="3" w16cid:durableId="1235697230">
    <w:abstractNumId w:val="4"/>
  </w:num>
  <w:num w:numId="4" w16cid:durableId="794565975">
    <w:abstractNumId w:val="7"/>
  </w:num>
  <w:num w:numId="5" w16cid:durableId="1361009913">
    <w:abstractNumId w:val="3"/>
  </w:num>
  <w:num w:numId="6" w16cid:durableId="1987009251">
    <w:abstractNumId w:val="2"/>
  </w:num>
  <w:num w:numId="7" w16cid:durableId="377625435">
    <w:abstractNumId w:val="10"/>
  </w:num>
  <w:num w:numId="8" w16cid:durableId="1580139753">
    <w:abstractNumId w:val="6"/>
  </w:num>
  <w:num w:numId="9" w16cid:durableId="669865764">
    <w:abstractNumId w:val="8"/>
  </w:num>
  <w:num w:numId="10" w16cid:durableId="1957439846">
    <w:abstractNumId w:val="12"/>
  </w:num>
  <w:num w:numId="11" w16cid:durableId="1158425712">
    <w:abstractNumId w:val="1"/>
  </w:num>
  <w:num w:numId="12" w16cid:durableId="30767954">
    <w:abstractNumId w:val="0"/>
  </w:num>
  <w:num w:numId="13" w16cid:durableId="514998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6931"/>
    <w:rsid w:val="00001FFB"/>
    <w:rsid w:val="00011905"/>
    <w:rsid w:val="000336F8"/>
    <w:rsid w:val="00056512"/>
    <w:rsid w:val="000B7FC2"/>
    <w:rsid w:val="000D131D"/>
    <w:rsid w:val="000D7797"/>
    <w:rsid w:val="000E3C00"/>
    <w:rsid w:val="000E48E4"/>
    <w:rsid w:val="000E5A57"/>
    <w:rsid w:val="000E647F"/>
    <w:rsid w:val="000F0A2E"/>
    <w:rsid w:val="000F2331"/>
    <w:rsid w:val="000F4109"/>
    <w:rsid w:val="000F5170"/>
    <w:rsid w:val="000F778E"/>
    <w:rsid w:val="0010588A"/>
    <w:rsid w:val="00112359"/>
    <w:rsid w:val="00116E71"/>
    <w:rsid w:val="00131AB1"/>
    <w:rsid w:val="001321C6"/>
    <w:rsid w:val="001402C6"/>
    <w:rsid w:val="0014052B"/>
    <w:rsid w:val="00140917"/>
    <w:rsid w:val="001412A3"/>
    <w:rsid w:val="0014444C"/>
    <w:rsid w:val="00182C46"/>
    <w:rsid w:val="00184BB1"/>
    <w:rsid w:val="001865F4"/>
    <w:rsid w:val="00187288"/>
    <w:rsid w:val="001A2B57"/>
    <w:rsid w:val="001C706A"/>
    <w:rsid w:val="001D11E5"/>
    <w:rsid w:val="00220B86"/>
    <w:rsid w:val="00232D33"/>
    <w:rsid w:val="00241759"/>
    <w:rsid w:val="00255E03"/>
    <w:rsid w:val="00256931"/>
    <w:rsid w:val="0026136F"/>
    <w:rsid w:val="00262F8D"/>
    <w:rsid w:val="0026458E"/>
    <w:rsid w:val="00264E2B"/>
    <w:rsid w:val="0026741E"/>
    <w:rsid w:val="00275069"/>
    <w:rsid w:val="002758EE"/>
    <w:rsid w:val="00275CA4"/>
    <w:rsid w:val="00283CDF"/>
    <w:rsid w:val="002907BA"/>
    <w:rsid w:val="00292FE8"/>
    <w:rsid w:val="002932A7"/>
    <w:rsid w:val="00293A97"/>
    <w:rsid w:val="00295728"/>
    <w:rsid w:val="002B2E30"/>
    <w:rsid w:val="002D3571"/>
    <w:rsid w:val="002D3AE5"/>
    <w:rsid w:val="002D3C7C"/>
    <w:rsid w:val="002D7748"/>
    <w:rsid w:val="002E3D45"/>
    <w:rsid w:val="00315323"/>
    <w:rsid w:val="003237DC"/>
    <w:rsid w:val="00325B08"/>
    <w:rsid w:val="003357C6"/>
    <w:rsid w:val="003376E4"/>
    <w:rsid w:val="0036314A"/>
    <w:rsid w:val="00366DA6"/>
    <w:rsid w:val="00375D5F"/>
    <w:rsid w:val="00383A39"/>
    <w:rsid w:val="00386108"/>
    <w:rsid w:val="003A09CB"/>
    <w:rsid w:val="003A167C"/>
    <w:rsid w:val="003B77AA"/>
    <w:rsid w:val="003E7DB1"/>
    <w:rsid w:val="0041664D"/>
    <w:rsid w:val="00432EC5"/>
    <w:rsid w:val="00446F15"/>
    <w:rsid w:val="0044714D"/>
    <w:rsid w:val="00447F0E"/>
    <w:rsid w:val="004529CE"/>
    <w:rsid w:val="00455087"/>
    <w:rsid w:val="00462C7D"/>
    <w:rsid w:val="00463B14"/>
    <w:rsid w:val="00464941"/>
    <w:rsid w:val="0046673B"/>
    <w:rsid w:val="00466A63"/>
    <w:rsid w:val="004A2606"/>
    <w:rsid w:val="004B123B"/>
    <w:rsid w:val="004C2CBC"/>
    <w:rsid w:val="004C6AFA"/>
    <w:rsid w:val="004C6E9F"/>
    <w:rsid w:val="004D4C6B"/>
    <w:rsid w:val="004E55AB"/>
    <w:rsid w:val="004F27B1"/>
    <w:rsid w:val="004F6E9F"/>
    <w:rsid w:val="004F7BB8"/>
    <w:rsid w:val="00503163"/>
    <w:rsid w:val="0051080C"/>
    <w:rsid w:val="005231FA"/>
    <w:rsid w:val="00523DA8"/>
    <w:rsid w:val="00525C87"/>
    <w:rsid w:val="00530DBA"/>
    <w:rsid w:val="0053201F"/>
    <w:rsid w:val="00553D57"/>
    <w:rsid w:val="005638DC"/>
    <w:rsid w:val="0058582C"/>
    <w:rsid w:val="00592170"/>
    <w:rsid w:val="005A591A"/>
    <w:rsid w:val="005C5C87"/>
    <w:rsid w:val="005D3EC8"/>
    <w:rsid w:val="005E26FC"/>
    <w:rsid w:val="005F1B8F"/>
    <w:rsid w:val="005F282E"/>
    <w:rsid w:val="005F7CB5"/>
    <w:rsid w:val="006105F1"/>
    <w:rsid w:val="006152A3"/>
    <w:rsid w:val="006304B4"/>
    <w:rsid w:val="00633066"/>
    <w:rsid w:val="00642453"/>
    <w:rsid w:val="006464F6"/>
    <w:rsid w:val="00654382"/>
    <w:rsid w:val="00661F22"/>
    <w:rsid w:val="006722D4"/>
    <w:rsid w:val="006759C2"/>
    <w:rsid w:val="00681413"/>
    <w:rsid w:val="00681E00"/>
    <w:rsid w:val="00683188"/>
    <w:rsid w:val="00692573"/>
    <w:rsid w:val="006B05DA"/>
    <w:rsid w:val="006C11CB"/>
    <w:rsid w:val="006C4C41"/>
    <w:rsid w:val="006C5C5A"/>
    <w:rsid w:val="006E6325"/>
    <w:rsid w:val="006F0E48"/>
    <w:rsid w:val="006F2E64"/>
    <w:rsid w:val="006F6012"/>
    <w:rsid w:val="00710DE7"/>
    <w:rsid w:val="00711639"/>
    <w:rsid w:val="00730841"/>
    <w:rsid w:val="007401B7"/>
    <w:rsid w:val="00743462"/>
    <w:rsid w:val="00755C61"/>
    <w:rsid w:val="007603AB"/>
    <w:rsid w:val="007723F7"/>
    <w:rsid w:val="00773DC1"/>
    <w:rsid w:val="00795955"/>
    <w:rsid w:val="007A08A2"/>
    <w:rsid w:val="007D1A30"/>
    <w:rsid w:val="007D205D"/>
    <w:rsid w:val="007E2729"/>
    <w:rsid w:val="007E49B0"/>
    <w:rsid w:val="007E55A2"/>
    <w:rsid w:val="007E657C"/>
    <w:rsid w:val="007F3DEA"/>
    <w:rsid w:val="00802E1D"/>
    <w:rsid w:val="00817C53"/>
    <w:rsid w:val="00817F9A"/>
    <w:rsid w:val="0083358A"/>
    <w:rsid w:val="008511C3"/>
    <w:rsid w:val="008C4123"/>
    <w:rsid w:val="008C5D11"/>
    <w:rsid w:val="008D48C5"/>
    <w:rsid w:val="008F6412"/>
    <w:rsid w:val="00907A7F"/>
    <w:rsid w:val="009168F9"/>
    <w:rsid w:val="009400FF"/>
    <w:rsid w:val="009447A9"/>
    <w:rsid w:val="00944B95"/>
    <w:rsid w:val="00970784"/>
    <w:rsid w:val="0098666D"/>
    <w:rsid w:val="00986E40"/>
    <w:rsid w:val="009C49E7"/>
    <w:rsid w:val="009D1F12"/>
    <w:rsid w:val="009D7454"/>
    <w:rsid w:val="009F11D4"/>
    <w:rsid w:val="00A00C29"/>
    <w:rsid w:val="00A07305"/>
    <w:rsid w:val="00A139CE"/>
    <w:rsid w:val="00A25FA4"/>
    <w:rsid w:val="00A275C0"/>
    <w:rsid w:val="00A36AF0"/>
    <w:rsid w:val="00A41E17"/>
    <w:rsid w:val="00A527D2"/>
    <w:rsid w:val="00A55D0E"/>
    <w:rsid w:val="00A570A4"/>
    <w:rsid w:val="00A678E9"/>
    <w:rsid w:val="00A77F26"/>
    <w:rsid w:val="00A83C6D"/>
    <w:rsid w:val="00A94489"/>
    <w:rsid w:val="00A950BD"/>
    <w:rsid w:val="00AA544B"/>
    <w:rsid w:val="00AA58AD"/>
    <w:rsid w:val="00AB445B"/>
    <w:rsid w:val="00AB4A6F"/>
    <w:rsid w:val="00AC4A0A"/>
    <w:rsid w:val="00AE4862"/>
    <w:rsid w:val="00B00EBE"/>
    <w:rsid w:val="00B071DE"/>
    <w:rsid w:val="00B10D5E"/>
    <w:rsid w:val="00B11D51"/>
    <w:rsid w:val="00B34A94"/>
    <w:rsid w:val="00B555A4"/>
    <w:rsid w:val="00B56DB3"/>
    <w:rsid w:val="00B6109A"/>
    <w:rsid w:val="00B62826"/>
    <w:rsid w:val="00B628CF"/>
    <w:rsid w:val="00B641FD"/>
    <w:rsid w:val="00B76327"/>
    <w:rsid w:val="00B82B1F"/>
    <w:rsid w:val="00B83134"/>
    <w:rsid w:val="00B83AB5"/>
    <w:rsid w:val="00BA2473"/>
    <w:rsid w:val="00BD4F68"/>
    <w:rsid w:val="00BE417E"/>
    <w:rsid w:val="00BE45E1"/>
    <w:rsid w:val="00BE5DFE"/>
    <w:rsid w:val="00BF0765"/>
    <w:rsid w:val="00C2212C"/>
    <w:rsid w:val="00C26927"/>
    <w:rsid w:val="00C32247"/>
    <w:rsid w:val="00C37AC0"/>
    <w:rsid w:val="00C4274A"/>
    <w:rsid w:val="00C42C52"/>
    <w:rsid w:val="00C470F8"/>
    <w:rsid w:val="00C609CC"/>
    <w:rsid w:val="00C70AD5"/>
    <w:rsid w:val="00C72A35"/>
    <w:rsid w:val="00C817AC"/>
    <w:rsid w:val="00C87811"/>
    <w:rsid w:val="00C9147C"/>
    <w:rsid w:val="00CA5C94"/>
    <w:rsid w:val="00CA7596"/>
    <w:rsid w:val="00CD7ADA"/>
    <w:rsid w:val="00CE0660"/>
    <w:rsid w:val="00CE5DB6"/>
    <w:rsid w:val="00D038C9"/>
    <w:rsid w:val="00D1187A"/>
    <w:rsid w:val="00D35C80"/>
    <w:rsid w:val="00D412E8"/>
    <w:rsid w:val="00D41C89"/>
    <w:rsid w:val="00D428D0"/>
    <w:rsid w:val="00D456D7"/>
    <w:rsid w:val="00D77AD8"/>
    <w:rsid w:val="00D83DB8"/>
    <w:rsid w:val="00D86DFB"/>
    <w:rsid w:val="00D9670F"/>
    <w:rsid w:val="00D96D0D"/>
    <w:rsid w:val="00DC1245"/>
    <w:rsid w:val="00DD71DD"/>
    <w:rsid w:val="00DE53A0"/>
    <w:rsid w:val="00E00A2C"/>
    <w:rsid w:val="00E02DD3"/>
    <w:rsid w:val="00E14436"/>
    <w:rsid w:val="00E14638"/>
    <w:rsid w:val="00E15B84"/>
    <w:rsid w:val="00E2228F"/>
    <w:rsid w:val="00E3673A"/>
    <w:rsid w:val="00E371B9"/>
    <w:rsid w:val="00E5171B"/>
    <w:rsid w:val="00E52489"/>
    <w:rsid w:val="00E55EC1"/>
    <w:rsid w:val="00E73CC6"/>
    <w:rsid w:val="00E73F64"/>
    <w:rsid w:val="00E9031C"/>
    <w:rsid w:val="00E90DAB"/>
    <w:rsid w:val="00E92073"/>
    <w:rsid w:val="00E92DEB"/>
    <w:rsid w:val="00EA0EC3"/>
    <w:rsid w:val="00EB0C5D"/>
    <w:rsid w:val="00EC0B25"/>
    <w:rsid w:val="00EF46B1"/>
    <w:rsid w:val="00EF5F3B"/>
    <w:rsid w:val="00F00B12"/>
    <w:rsid w:val="00F01A68"/>
    <w:rsid w:val="00F1238D"/>
    <w:rsid w:val="00F46BAA"/>
    <w:rsid w:val="00F5164F"/>
    <w:rsid w:val="00F575A8"/>
    <w:rsid w:val="00F61111"/>
    <w:rsid w:val="00F62A00"/>
    <w:rsid w:val="00F65CE0"/>
    <w:rsid w:val="00F66ECC"/>
    <w:rsid w:val="00F70B96"/>
    <w:rsid w:val="00F75A71"/>
    <w:rsid w:val="00F76E63"/>
    <w:rsid w:val="00FA712B"/>
    <w:rsid w:val="00FB0A37"/>
    <w:rsid w:val="00FB39D0"/>
    <w:rsid w:val="00FB5A22"/>
    <w:rsid w:val="00FC74E9"/>
    <w:rsid w:val="00FD1337"/>
    <w:rsid w:val="00FE47DD"/>
    <w:rsid w:val="00FF2FF2"/>
    <w:rsid w:val="00FF751E"/>
    <w:rsid w:val="00FF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1E28"/>
  <w15:docId w15:val="{331C3AC7-84F7-4C5E-9C8B-E5BD0BD2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31"/>
    <w:pPr>
      <w:ind w:left="720"/>
      <w:contextualSpacing/>
    </w:pPr>
  </w:style>
  <w:style w:type="paragraph" w:styleId="Header">
    <w:name w:val="header"/>
    <w:basedOn w:val="Normal"/>
    <w:link w:val="HeaderChar"/>
    <w:uiPriority w:val="99"/>
    <w:unhideWhenUsed/>
    <w:rsid w:val="00D8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FB"/>
  </w:style>
  <w:style w:type="paragraph" w:styleId="Footer">
    <w:name w:val="footer"/>
    <w:basedOn w:val="Normal"/>
    <w:link w:val="FooterChar"/>
    <w:uiPriority w:val="99"/>
    <w:semiHidden/>
    <w:unhideWhenUsed/>
    <w:rsid w:val="00D86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2129-A43C-412F-8734-BE767D12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Aarush Paul</cp:lastModifiedBy>
  <cp:revision>8</cp:revision>
  <cp:lastPrinted>2023-07-04T08:10:00Z</cp:lastPrinted>
  <dcterms:created xsi:type="dcterms:W3CDTF">2023-07-03T11:29:00Z</dcterms:created>
  <dcterms:modified xsi:type="dcterms:W3CDTF">2023-07-13T19:23:00Z</dcterms:modified>
</cp:coreProperties>
</file>