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401"/>
        <w:tblW w:w="10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5036"/>
      </w:tblGrid>
      <w:tr w:rsidR="000E31DD" w:rsidRPr="00C26FD5" w14:paraId="48B9F099" w14:textId="77777777" w:rsidTr="000E31DD">
        <w:trPr>
          <w:trHeight w:val="5"/>
        </w:trPr>
        <w:tc>
          <w:tcPr>
            <w:tcW w:w="5036" w:type="dxa"/>
          </w:tcPr>
          <w:p w14:paraId="638737DB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b/>
                <w:bCs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b/>
                <w:bCs/>
                <w:kern w:val="0"/>
                <w:sz w:val="24"/>
                <w:szCs w:val="24"/>
                <w14:ligatures w14:val="none"/>
              </w:rPr>
              <w:t>Entity</w:t>
            </w:r>
          </w:p>
        </w:tc>
        <w:tc>
          <w:tcPr>
            <w:tcW w:w="5036" w:type="dxa"/>
          </w:tcPr>
          <w:p w14:paraId="5576C6EA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b/>
                <w:bCs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b/>
                <w:bCs/>
                <w:kern w:val="0"/>
                <w:sz w:val="24"/>
                <w:szCs w:val="24"/>
                <w14:ligatures w14:val="none"/>
              </w:rPr>
              <w:t>Attribute</w:t>
            </w:r>
          </w:p>
        </w:tc>
      </w:tr>
      <w:tr w:rsidR="000E31DD" w:rsidRPr="00C26FD5" w14:paraId="6F92501D" w14:textId="77777777" w:rsidTr="000E31DD">
        <w:trPr>
          <w:trHeight w:val="5"/>
        </w:trPr>
        <w:tc>
          <w:tcPr>
            <w:tcW w:w="5036" w:type="dxa"/>
            <w:vMerge w:val="restart"/>
          </w:tcPr>
          <w:p w14:paraId="20500583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Department</w:t>
            </w:r>
          </w:p>
        </w:tc>
        <w:tc>
          <w:tcPr>
            <w:tcW w:w="5036" w:type="dxa"/>
          </w:tcPr>
          <w:p w14:paraId="38F02398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proofErr w:type="spellStart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Department_ID</w:t>
            </w:r>
            <w:proofErr w:type="spellEnd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 xml:space="preserve"> (Primary Key)</w:t>
            </w:r>
          </w:p>
        </w:tc>
      </w:tr>
      <w:tr w:rsidR="000E31DD" w:rsidRPr="00C26FD5" w14:paraId="43987666" w14:textId="77777777" w:rsidTr="000E31DD">
        <w:trPr>
          <w:trHeight w:val="5"/>
        </w:trPr>
        <w:tc>
          <w:tcPr>
            <w:tcW w:w="5036" w:type="dxa"/>
            <w:vMerge/>
          </w:tcPr>
          <w:p w14:paraId="5B1856D4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4FC7EB3E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Name</w:t>
            </w:r>
          </w:p>
        </w:tc>
      </w:tr>
      <w:tr w:rsidR="000E31DD" w:rsidRPr="00C26FD5" w14:paraId="35DD4157" w14:textId="77777777" w:rsidTr="000E31DD">
        <w:trPr>
          <w:trHeight w:val="5"/>
        </w:trPr>
        <w:tc>
          <w:tcPr>
            <w:tcW w:w="5036" w:type="dxa"/>
            <w:vMerge w:val="restart"/>
          </w:tcPr>
          <w:p w14:paraId="4B030ED4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Clinic</w:t>
            </w:r>
          </w:p>
        </w:tc>
        <w:tc>
          <w:tcPr>
            <w:tcW w:w="5036" w:type="dxa"/>
          </w:tcPr>
          <w:p w14:paraId="4F5CCACF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proofErr w:type="spellStart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Clinic_ID</w:t>
            </w:r>
            <w:proofErr w:type="spellEnd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 xml:space="preserve"> (Primary Key)</w:t>
            </w:r>
          </w:p>
        </w:tc>
      </w:tr>
      <w:tr w:rsidR="000E31DD" w:rsidRPr="00C26FD5" w14:paraId="5EBE919B" w14:textId="77777777" w:rsidTr="000E31DD">
        <w:trPr>
          <w:trHeight w:val="5"/>
        </w:trPr>
        <w:tc>
          <w:tcPr>
            <w:tcW w:w="5036" w:type="dxa"/>
            <w:vMerge/>
          </w:tcPr>
          <w:p w14:paraId="04206DCB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6B20A749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Name</w:t>
            </w:r>
          </w:p>
        </w:tc>
      </w:tr>
      <w:tr w:rsidR="000E31DD" w:rsidRPr="00C26FD5" w14:paraId="61CB82D7" w14:textId="77777777" w:rsidTr="000E31DD">
        <w:trPr>
          <w:trHeight w:val="5"/>
        </w:trPr>
        <w:tc>
          <w:tcPr>
            <w:tcW w:w="5036" w:type="dxa"/>
            <w:vMerge/>
          </w:tcPr>
          <w:p w14:paraId="4FE4CB56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17598EE4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Address</w:t>
            </w:r>
          </w:p>
        </w:tc>
      </w:tr>
      <w:tr w:rsidR="000E31DD" w:rsidRPr="00C26FD5" w14:paraId="36223876" w14:textId="77777777" w:rsidTr="000E31DD">
        <w:trPr>
          <w:trHeight w:val="5"/>
        </w:trPr>
        <w:tc>
          <w:tcPr>
            <w:tcW w:w="5036" w:type="dxa"/>
            <w:vMerge/>
          </w:tcPr>
          <w:p w14:paraId="57674CEB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30FEB2E8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proofErr w:type="spellStart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Department_ID</w:t>
            </w:r>
            <w:proofErr w:type="spellEnd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 xml:space="preserve"> (Foreign Key → Department)</w:t>
            </w:r>
          </w:p>
        </w:tc>
      </w:tr>
      <w:tr w:rsidR="000E31DD" w:rsidRPr="00C26FD5" w14:paraId="2F65D4E3" w14:textId="77777777" w:rsidTr="000E31DD">
        <w:trPr>
          <w:trHeight w:val="5"/>
        </w:trPr>
        <w:tc>
          <w:tcPr>
            <w:tcW w:w="5036" w:type="dxa"/>
            <w:vMerge w:val="restart"/>
          </w:tcPr>
          <w:p w14:paraId="59DCD9F6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Doctor</w:t>
            </w:r>
          </w:p>
          <w:p w14:paraId="08A29D12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617061D3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proofErr w:type="spellStart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Doctor_ID</w:t>
            </w:r>
            <w:proofErr w:type="spellEnd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 xml:space="preserve"> (Primary Key)</w:t>
            </w:r>
          </w:p>
        </w:tc>
      </w:tr>
      <w:tr w:rsidR="000E31DD" w:rsidRPr="00C26FD5" w14:paraId="1DB57C06" w14:textId="77777777" w:rsidTr="000E31DD">
        <w:trPr>
          <w:trHeight w:val="5"/>
        </w:trPr>
        <w:tc>
          <w:tcPr>
            <w:tcW w:w="5036" w:type="dxa"/>
            <w:vMerge/>
          </w:tcPr>
          <w:p w14:paraId="70A4DE41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7FEF62FD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Name</w:t>
            </w:r>
          </w:p>
        </w:tc>
      </w:tr>
      <w:tr w:rsidR="000E31DD" w:rsidRPr="00C26FD5" w14:paraId="03EB0C2A" w14:textId="77777777" w:rsidTr="000E31DD">
        <w:trPr>
          <w:trHeight w:val="5"/>
        </w:trPr>
        <w:tc>
          <w:tcPr>
            <w:tcW w:w="5036" w:type="dxa"/>
            <w:vMerge/>
          </w:tcPr>
          <w:p w14:paraId="5663AC40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48D3E452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proofErr w:type="spellStart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Phone_Number</w:t>
            </w:r>
            <w:proofErr w:type="spellEnd"/>
          </w:p>
        </w:tc>
      </w:tr>
      <w:tr w:rsidR="000E31DD" w:rsidRPr="00C26FD5" w14:paraId="289AB161" w14:textId="77777777" w:rsidTr="000E31DD">
        <w:trPr>
          <w:trHeight w:val="5"/>
        </w:trPr>
        <w:tc>
          <w:tcPr>
            <w:tcW w:w="5036" w:type="dxa"/>
            <w:vMerge/>
          </w:tcPr>
          <w:p w14:paraId="6B3E49B9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4F9F2D53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Address</w:t>
            </w:r>
          </w:p>
        </w:tc>
      </w:tr>
      <w:tr w:rsidR="000E31DD" w:rsidRPr="00C26FD5" w14:paraId="291F017E" w14:textId="77777777" w:rsidTr="000E31DD">
        <w:trPr>
          <w:trHeight w:val="5"/>
        </w:trPr>
        <w:tc>
          <w:tcPr>
            <w:tcW w:w="5036" w:type="dxa"/>
            <w:vMerge/>
          </w:tcPr>
          <w:p w14:paraId="5193A31D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27E57750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proofErr w:type="spellStart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Department_ID</w:t>
            </w:r>
            <w:proofErr w:type="spellEnd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 xml:space="preserve"> (Foreign Key → Department)</w:t>
            </w:r>
          </w:p>
        </w:tc>
      </w:tr>
      <w:tr w:rsidR="000E31DD" w:rsidRPr="00C26FD5" w14:paraId="5FAD9F7A" w14:textId="77777777" w:rsidTr="000E31DD">
        <w:trPr>
          <w:trHeight w:val="5"/>
        </w:trPr>
        <w:tc>
          <w:tcPr>
            <w:tcW w:w="5036" w:type="dxa"/>
            <w:vMerge w:val="restart"/>
          </w:tcPr>
          <w:p w14:paraId="258918EA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Patient</w:t>
            </w:r>
          </w:p>
          <w:p w14:paraId="178D9031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2CE170B5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proofErr w:type="spellStart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Patient_ID</w:t>
            </w:r>
            <w:proofErr w:type="spellEnd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 xml:space="preserve"> (Primary Key)</w:t>
            </w:r>
          </w:p>
        </w:tc>
      </w:tr>
      <w:tr w:rsidR="000E31DD" w:rsidRPr="00C26FD5" w14:paraId="0C1A0033" w14:textId="77777777" w:rsidTr="000E31DD">
        <w:trPr>
          <w:trHeight w:val="5"/>
        </w:trPr>
        <w:tc>
          <w:tcPr>
            <w:tcW w:w="5036" w:type="dxa"/>
            <w:vMerge/>
          </w:tcPr>
          <w:p w14:paraId="22CBEF5A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04AA15FB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Name</w:t>
            </w:r>
          </w:p>
        </w:tc>
      </w:tr>
      <w:tr w:rsidR="000E31DD" w:rsidRPr="00C26FD5" w14:paraId="719AC33C" w14:textId="77777777" w:rsidTr="000E31DD">
        <w:trPr>
          <w:trHeight w:val="5"/>
        </w:trPr>
        <w:tc>
          <w:tcPr>
            <w:tcW w:w="5036" w:type="dxa"/>
            <w:vMerge/>
          </w:tcPr>
          <w:p w14:paraId="5C8658FA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29104E5B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proofErr w:type="spellStart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Phone_Number</w:t>
            </w:r>
            <w:proofErr w:type="spellEnd"/>
          </w:p>
        </w:tc>
      </w:tr>
      <w:tr w:rsidR="000E31DD" w:rsidRPr="00C26FD5" w14:paraId="6D3E6F95" w14:textId="77777777" w:rsidTr="000E31DD">
        <w:trPr>
          <w:trHeight w:val="5"/>
        </w:trPr>
        <w:tc>
          <w:tcPr>
            <w:tcW w:w="5036" w:type="dxa"/>
            <w:vMerge/>
          </w:tcPr>
          <w:p w14:paraId="5940CE41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26357E63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Address</w:t>
            </w:r>
          </w:p>
        </w:tc>
      </w:tr>
      <w:tr w:rsidR="000E31DD" w:rsidRPr="00C26FD5" w14:paraId="737D57A9" w14:textId="77777777" w:rsidTr="000E31DD">
        <w:trPr>
          <w:trHeight w:val="5"/>
        </w:trPr>
        <w:tc>
          <w:tcPr>
            <w:tcW w:w="5036" w:type="dxa"/>
            <w:vMerge/>
          </w:tcPr>
          <w:p w14:paraId="0F4B9C3F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62B5CCC4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Birth_Date</w:t>
            </w:r>
          </w:p>
        </w:tc>
      </w:tr>
      <w:tr w:rsidR="000E31DD" w:rsidRPr="00C26FD5" w14:paraId="119353C9" w14:textId="77777777" w:rsidTr="000E31DD">
        <w:trPr>
          <w:trHeight w:val="5"/>
        </w:trPr>
        <w:tc>
          <w:tcPr>
            <w:tcW w:w="5036" w:type="dxa"/>
            <w:vMerge/>
          </w:tcPr>
          <w:p w14:paraId="2A98F425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48DAEBC2" w14:textId="77777777" w:rsidR="000E31DD" w:rsidRPr="00C26FD5" w:rsidRDefault="000E31DD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Job</w:t>
            </w:r>
          </w:p>
        </w:tc>
      </w:tr>
      <w:tr w:rsidR="00F03FD8" w:rsidRPr="00C26FD5" w14:paraId="54817386" w14:textId="77777777" w:rsidTr="000E31DD">
        <w:trPr>
          <w:trHeight w:val="5"/>
        </w:trPr>
        <w:tc>
          <w:tcPr>
            <w:tcW w:w="5036" w:type="dxa"/>
            <w:vMerge w:val="restart"/>
          </w:tcPr>
          <w:p w14:paraId="5C02057B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Appointment</w:t>
            </w:r>
          </w:p>
          <w:p w14:paraId="54993A1E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15576319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proofErr w:type="spellStart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Appointment_ID</w:t>
            </w:r>
            <w:proofErr w:type="spellEnd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 xml:space="preserve"> (Primary Key)</w:t>
            </w:r>
          </w:p>
        </w:tc>
      </w:tr>
      <w:tr w:rsidR="00F03FD8" w:rsidRPr="00C26FD5" w14:paraId="02AEAE5D" w14:textId="77777777" w:rsidTr="000E31DD">
        <w:trPr>
          <w:trHeight w:val="5"/>
        </w:trPr>
        <w:tc>
          <w:tcPr>
            <w:tcW w:w="5036" w:type="dxa"/>
            <w:vMerge/>
          </w:tcPr>
          <w:p w14:paraId="0539B36D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11A5049D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proofErr w:type="spellStart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Appointment_Date</w:t>
            </w:r>
            <w:proofErr w:type="spellEnd"/>
          </w:p>
        </w:tc>
      </w:tr>
      <w:tr w:rsidR="00F03FD8" w:rsidRPr="00C26FD5" w14:paraId="4F4D72C0" w14:textId="77777777" w:rsidTr="000E31DD">
        <w:trPr>
          <w:trHeight w:val="5"/>
        </w:trPr>
        <w:tc>
          <w:tcPr>
            <w:tcW w:w="5036" w:type="dxa"/>
            <w:vMerge/>
          </w:tcPr>
          <w:p w14:paraId="0263E986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4E0274F3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proofErr w:type="spellStart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Start_Time</w:t>
            </w:r>
            <w:proofErr w:type="spellEnd"/>
          </w:p>
        </w:tc>
      </w:tr>
      <w:tr w:rsidR="00F03FD8" w:rsidRPr="00C26FD5" w14:paraId="6C34381C" w14:textId="77777777" w:rsidTr="000E31DD">
        <w:trPr>
          <w:trHeight w:val="5"/>
        </w:trPr>
        <w:tc>
          <w:tcPr>
            <w:tcW w:w="5036" w:type="dxa"/>
            <w:vMerge/>
          </w:tcPr>
          <w:p w14:paraId="69381833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28053E50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proofErr w:type="spellStart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End_Time</w:t>
            </w:r>
            <w:proofErr w:type="spellEnd"/>
          </w:p>
        </w:tc>
      </w:tr>
      <w:tr w:rsidR="00F03FD8" w:rsidRPr="00C26FD5" w14:paraId="6ED1906C" w14:textId="77777777" w:rsidTr="000E31DD">
        <w:trPr>
          <w:trHeight w:val="5"/>
        </w:trPr>
        <w:tc>
          <w:tcPr>
            <w:tcW w:w="5036" w:type="dxa"/>
            <w:vMerge/>
          </w:tcPr>
          <w:p w14:paraId="2A597B17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45D3F101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Cost</w:t>
            </w:r>
          </w:p>
        </w:tc>
      </w:tr>
      <w:tr w:rsidR="00F03FD8" w:rsidRPr="00C26FD5" w14:paraId="1645F648" w14:textId="77777777" w:rsidTr="000E31DD">
        <w:trPr>
          <w:trHeight w:val="5"/>
        </w:trPr>
        <w:tc>
          <w:tcPr>
            <w:tcW w:w="5036" w:type="dxa"/>
            <w:vMerge/>
          </w:tcPr>
          <w:p w14:paraId="789E7000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713B9813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Status (Scheduled, In Progress, Postponed)</w:t>
            </w:r>
          </w:p>
        </w:tc>
      </w:tr>
      <w:tr w:rsidR="00F03FD8" w:rsidRPr="00C26FD5" w14:paraId="31B7EA6E" w14:textId="77777777" w:rsidTr="000E31DD">
        <w:trPr>
          <w:trHeight w:val="5"/>
        </w:trPr>
        <w:tc>
          <w:tcPr>
            <w:tcW w:w="5036" w:type="dxa"/>
            <w:vMerge/>
          </w:tcPr>
          <w:p w14:paraId="1505F8DB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2128B517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Diagnosis</w:t>
            </w:r>
          </w:p>
        </w:tc>
      </w:tr>
      <w:tr w:rsidR="00F03FD8" w:rsidRPr="00C26FD5" w14:paraId="56F92F91" w14:textId="77777777" w:rsidTr="000E31DD">
        <w:trPr>
          <w:trHeight w:val="5"/>
        </w:trPr>
        <w:tc>
          <w:tcPr>
            <w:tcW w:w="5036" w:type="dxa"/>
            <w:vMerge/>
          </w:tcPr>
          <w:p w14:paraId="77A944D7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33C2E5DD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proofErr w:type="spellStart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Patient_ID</w:t>
            </w:r>
            <w:proofErr w:type="spellEnd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 xml:space="preserve"> (Foreign Key → Patient)</w:t>
            </w:r>
          </w:p>
        </w:tc>
      </w:tr>
      <w:tr w:rsidR="00F03FD8" w:rsidRPr="00C26FD5" w14:paraId="322EFAAA" w14:textId="77777777" w:rsidTr="000E31DD">
        <w:trPr>
          <w:trHeight w:val="5"/>
        </w:trPr>
        <w:tc>
          <w:tcPr>
            <w:tcW w:w="5036" w:type="dxa"/>
            <w:vMerge/>
          </w:tcPr>
          <w:p w14:paraId="30A2B72D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</w:p>
        </w:tc>
        <w:tc>
          <w:tcPr>
            <w:tcW w:w="5036" w:type="dxa"/>
          </w:tcPr>
          <w:p w14:paraId="6D5A0998" w14:textId="77777777" w:rsidR="00F03FD8" w:rsidRPr="00C26FD5" w:rsidRDefault="00F03FD8" w:rsidP="000E31DD">
            <w:pPr>
              <w:bidi w:val="0"/>
              <w:spacing w:after="200" w:line="276" w:lineRule="auto"/>
              <w:rPr>
                <w:rFonts w:ascii="Cambria" w:eastAsia="MS Mincho" w:hAnsi="Cambria" w:cs="Arial"/>
                <w:kern w:val="0"/>
                <w14:ligatures w14:val="none"/>
              </w:rPr>
            </w:pPr>
            <w:proofErr w:type="spellStart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>Doctor_ID</w:t>
            </w:r>
            <w:proofErr w:type="spellEnd"/>
            <w:r w:rsidRPr="00C26FD5">
              <w:rPr>
                <w:rFonts w:ascii="Cambria" w:eastAsia="MS Mincho" w:hAnsi="Cambria" w:cs="Arial"/>
                <w:kern w:val="0"/>
                <w14:ligatures w14:val="none"/>
              </w:rPr>
              <w:t xml:space="preserve"> (Foreign Key → Doctor)</w:t>
            </w:r>
          </w:p>
        </w:tc>
      </w:tr>
    </w:tbl>
    <w:p w14:paraId="379F82D9" w14:textId="152A88E7" w:rsidR="00F03FD8" w:rsidRPr="00F03FD8" w:rsidRDefault="00A81FD8" w:rsidP="00F03FD8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>Step 1:</w:t>
      </w:r>
    </w:p>
    <w:p w14:paraId="29B1C732" w14:textId="6890F1FF" w:rsidR="00C26FD5" w:rsidRPr="00A02331" w:rsidRDefault="00A81FD8" w:rsidP="00CF3AF9">
      <w:pPr>
        <w:jc w:val="right"/>
        <w:rPr>
          <w:b/>
          <w:bCs/>
        </w:rPr>
      </w:pPr>
      <w:r w:rsidRPr="00A02331">
        <w:rPr>
          <w:b/>
          <w:bCs/>
        </w:rPr>
        <w:lastRenderedPageBreak/>
        <w:t xml:space="preserve">Step </w:t>
      </w:r>
      <w:r w:rsidR="00CF3AF9" w:rsidRPr="00A02331">
        <w:rPr>
          <w:b/>
          <w:bCs/>
        </w:rPr>
        <w:t>2:</w:t>
      </w:r>
      <w:r w:rsidRPr="00A02331">
        <w:rPr>
          <w:b/>
          <w:bCs/>
        </w:rPr>
        <w:t xml:space="preserve"> ER </w:t>
      </w:r>
      <w:r w:rsidR="00CF3AF9" w:rsidRPr="00A02331">
        <w:rPr>
          <w:b/>
          <w:bCs/>
        </w:rPr>
        <w:t>Diagram</w:t>
      </w:r>
    </w:p>
    <w:p w14:paraId="7CFC9506" w14:textId="6D880077" w:rsidR="00CF3AF9" w:rsidRDefault="00DF7BDB" w:rsidP="00CF3AF9">
      <w:pPr>
        <w:jc w:val="right"/>
      </w:pPr>
      <w:r w:rsidRPr="00DF7BDB">
        <w:rPr>
          <w:rFonts w:cs="Arial"/>
          <w:noProof/>
          <w:rtl/>
        </w:rPr>
        <w:drawing>
          <wp:inline distT="0" distB="0" distL="0" distR="0" wp14:anchorId="1586C94C" wp14:editId="0DDE785D">
            <wp:extent cx="4991100" cy="3105150"/>
            <wp:effectExtent l="0" t="0" r="0" b="0"/>
            <wp:docPr id="6684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1969" name=""/>
                    <pic:cNvPicPr/>
                  </pic:nvPicPr>
                  <pic:blipFill rotWithShape="1">
                    <a:blip r:embed="rId7"/>
                    <a:srcRect l="6373" t="3779" r="6446" b="2805"/>
                    <a:stretch/>
                  </pic:blipFill>
                  <pic:spPr bwMode="auto">
                    <a:xfrm>
                      <a:off x="0" y="0"/>
                      <a:ext cx="49911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213EE" w14:textId="73A705A9" w:rsidR="000E648B" w:rsidRPr="00C655D7" w:rsidRDefault="000E648B" w:rsidP="00CF3AF9">
      <w:pPr>
        <w:jc w:val="right"/>
        <w:rPr>
          <w:b/>
          <w:bCs/>
        </w:rPr>
      </w:pPr>
      <w:r w:rsidRPr="00C655D7">
        <w:rPr>
          <w:b/>
          <w:bCs/>
        </w:rPr>
        <w:t>Step 3&amp;4: SQL Script</w:t>
      </w:r>
    </w:p>
    <w:p w14:paraId="0DDE0EE4" w14:textId="77777777" w:rsidR="00BD6AEB" w:rsidRPr="00BD6AEB" w:rsidRDefault="00BD6AEB" w:rsidP="00BD6AEB">
      <w:pPr>
        <w:jc w:val="right"/>
        <w:rPr>
          <w:b/>
          <w:bCs/>
        </w:rPr>
      </w:pPr>
      <w:r w:rsidRPr="00BD6AEB">
        <w:rPr>
          <w:b/>
          <w:bCs/>
        </w:rPr>
        <w:t>1. Creating the Database</w:t>
      </w:r>
    </w:p>
    <w:p w14:paraId="1AEDE9D1" w14:textId="2E762662" w:rsidR="00BD6AEB" w:rsidRPr="00BD6AEB" w:rsidRDefault="00BD6AEB" w:rsidP="00BD6AEB">
      <w:pPr>
        <w:jc w:val="right"/>
      </w:pPr>
      <w:r w:rsidRPr="00BD6AEB">
        <w:t xml:space="preserve">The script begins by creating a new database called </w:t>
      </w:r>
      <w:r>
        <w:t>"</w:t>
      </w:r>
      <w:proofErr w:type="spellStart"/>
      <w:r w:rsidRPr="00BD6AEB">
        <w:t>clinic_management</w:t>
      </w:r>
      <w:proofErr w:type="spellEnd"/>
      <w:r>
        <w:t>"</w:t>
      </w:r>
      <w:r w:rsidRPr="00BD6AEB">
        <w:t xml:space="preserve"> using the `CREATE DATABASE` command. It then selects this database using `USE </w:t>
      </w:r>
      <w:proofErr w:type="spellStart"/>
      <w:r w:rsidRPr="00BD6AEB">
        <w:t>clinic_management</w:t>
      </w:r>
      <w:proofErr w:type="spellEnd"/>
      <w:r w:rsidRPr="00BD6AEB">
        <w:t>` to make sure all tables and data are created in it.</w:t>
      </w:r>
    </w:p>
    <w:p w14:paraId="342FB81D" w14:textId="77777777" w:rsidR="00BD6AEB" w:rsidRPr="00BD6AEB" w:rsidRDefault="00BD6AEB" w:rsidP="00BD6AEB">
      <w:pPr>
        <w:jc w:val="right"/>
        <w:rPr>
          <w:b/>
          <w:bCs/>
        </w:rPr>
      </w:pPr>
      <w:r w:rsidRPr="00BD6AEB">
        <w:rPr>
          <w:b/>
          <w:bCs/>
        </w:rPr>
        <w:t>2. Creating Tables</w:t>
      </w:r>
    </w:p>
    <w:p w14:paraId="25B70B6D" w14:textId="582FBCC5" w:rsidR="00BD6AEB" w:rsidRPr="00BD6AEB" w:rsidRDefault="00BD6AEB" w:rsidP="00BD6AEB">
      <w:pPr>
        <w:jc w:val="right"/>
        <w:rPr>
          <w:rFonts w:hint="cs"/>
          <w:rtl/>
        </w:rPr>
      </w:pPr>
      <w:r w:rsidRPr="00BD6AEB">
        <w:t>Each `CREATE TABLE` statement defines a table for one entity in the system (Department, Clinic, Doctor, Patient, Appointment). Primary keys ensure each record is unique. Foreign keys link related tables together to ensure data consistency.</w:t>
      </w:r>
    </w:p>
    <w:p w14:paraId="7A3E14BC" w14:textId="77777777" w:rsidR="00BD6AEB" w:rsidRPr="00BD6AEB" w:rsidRDefault="00BD6AEB" w:rsidP="00BD6AEB">
      <w:pPr>
        <w:jc w:val="right"/>
        <w:rPr>
          <w:b/>
          <w:bCs/>
        </w:rPr>
      </w:pPr>
      <w:r w:rsidRPr="00BD6AEB">
        <w:rPr>
          <w:b/>
          <w:bCs/>
        </w:rPr>
        <w:t>3. Inserting Sample Data</w:t>
      </w:r>
    </w:p>
    <w:p w14:paraId="3AAE5CB8" w14:textId="056C0534" w:rsidR="00BD6AEB" w:rsidRPr="00BD6AEB" w:rsidRDefault="00BD6AEB" w:rsidP="00BD6AEB">
      <w:pPr>
        <w:jc w:val="right"/>
        <w:rPr>
          <w:rFonts w:hint="cs"/>
          <w:rtl/>
        </w:rPr>
      </w:pPr>
      <w:r w:rsidRPr="00BD6AEB">
        <w:t xml:space="preserve">The </w:t>
      </w:r>
      <w:r>
        <w:t>"</w:t>
      </w:r>
      <w:r w:rsidRPr="00BD6AEB">
        <w:t>INSERT INTO</w:t>
      </w:r>
      <w:r>
        <w:t>"</w:t>
      </w:r>
      <w:r w:rsidRPr="00BD6AEB">
        <w:t xml:space="preserve"> statements </w:t>
      </w:r>
      <w:r>
        <w:t>fill</w:t>
      </w:r>
      <w:r w:rsidRPr="00BD6AEB">
        <w:t xml:space="preserve"> each table with sample data. At least 10 rows are included for each table to simulate real </w:t>
      </w:r>
      <w:proofErr w:type="gramStart"/>
      <w:r w:rsidRPr="00BD6AEB">
        <w:t xml:space="preserve">scenarios </w:t>
      </w:r>
      <w:r>
        <w:t>.</w:t>
      </w:r>
      <w:proofErr w:type="gramEnd"/>
    </w:p>
    <w:p w14:paraId="4E27D263" w14:textId="77777777" w:rsidR="00BD6AEB" w:rsidRPr="00BD6AEB" w:rsidRDefault="00BD6AEB" w:rsidP="00BD6AEB">
      <w:pPr>
        <w:jc w:val="right"/>
        <w:rPr>
          <w:b/>
          <w:bCs/>
        </w:rPr>
      </w:pPr>
      <w:r w:rsidRPr="00BD6AEB">
        <w:rPr>
          <w:b/>
          <w:bCs/>
        </w:rPr>
        <w:t>4. Example Queries</w:t>
      </w:r>
    </w:p>
    <w:p w14:paraId="68BF0E1B" w14:textId="77777777" w:rsidR="00BD6AEB" w:rsidRPr="00BD6AEB" w:rsidRDefault="00BD6AEB" w:rsidP="00BD6AEB">
      <w:pPr>
        <w:jc w:val="right"/>
      </w:pPr>
      <w:r w:rsidRPr="00BD6AEB">
        <w:t>At the end of the script, three example queries are written to show how to retrieve meaningful information:</w:t>
      </w:r>
      <w:r w:rsidRPr="00BD6AEB">
        <w:br/>
        <w:t>- A query to get names of patients diagnosed with 'Fatty Liver' in the past year.</w:t>
      </w:r>
      <w:r w:rsidRPr="00BD6AEB">
        <w:br/>
        <w:t>- A query to list addresses of clinics under the 'Cardiology' department.</w:t>
      </w:r>
      <w:r w:rsidRPr="00BD6AEB">
        <w:br/>
        <w:t>- A query to calculate the total cost paid by a specific patient over the last 3 years.</w:t>
      </w:r>
    </w:p>
    <w:p w14:paraId="7F417E65" w14:textId="77777777" w:rsidR="000E648B" w:rsidRDefault="000E648B" w:rsidP="00CF3AF9">
      <w:pPr>
        <w:jc w:val="right"/>
        <w:rPr>
          <w:b/>
          <w:bCs/>
          <w:rtl/>
        </w:rPr>
      </w:pPr>
    </w:p>
    <w:p w14:paraId="39BBAF92" w14:textId="77777777" w:rsidR="00BD6AEB" w:rsidRDefault="00BD6AEB" w:rsidP="00CF3AF9">
      <w:pPr>
        <w:jc w:val="right"/>
        <w:rPr>
          <w:b/>
          <w:bCs/>
          <w:rtl/>
        </w:rPr>
      </w:pPr>
    </w:p>
    <w:p w14:paraId="11E97A14" w14:textId="77777777" w:rsidR="00BD6AEB" w:rsidRPr="00C26FD5" w:rsidRDefault="00BD6AEB" w:rsidP="00CF3AF9">
      <w:pPr>
        <w:jc w:val="right"/>
        <w:rPr>
          <w:rFonts w:hint="cs"/>
          <w:rtl/>
        </w:rPr>
      </w:pPr>
    </w:p>
    <w:p w14:paraId="2A56A714" w14:textId="77777777" w:rsidR="00C26FD5" w:rsidRPr="00C26FD5" w:rsidRDefault="00C26FD5" w:rsidP="00C26FD5">
      <w:pPr>
        <w:bidi w:val="0"/>
        <w:spacing w:after="200" w:line="276" w:lineRule="auto"/>
        <w:rPr>
          <w:rFonts w:ascii="Cambria" w:eastAsia="MS Mincho" w:hAnsi="Cambria" w:cs="Arial"/>
          <w:kern w:val="0"/>
          <w14:ligatures w14:val="none"/>
        </w:rPr>
      </w:pPr>
    </w:p>
    <w:p w14:paraId="68D34FEE" w14:textId="77777777" w:rsidR="00841181" w:rsidRPr="00841181" w:rsidRDefault="00841181" w:rsidP="00841181">
      <w:pPr>
        <w:jc w:val="right"/>
        <w:rPr>
          <w:b/>
          <w:bCs/>
        </w:rPr>
      </w:pPr>
      <w:r w:rsidRPr="00841181">
        <w:rPr>
          <w:b/>
          <w:bCs/>
        </w:rPr>
        <w:lastRenderedPageBreak/>
        <w:t>Step 5: Design Explanation</w:t>
      </w:r>
    </w:p>
    <w:p w14:paraId="0DAE3F52" w14:textId="77777777" w:rsidR="00841181" w:rsidRPr="00841181" w:rsidRDefault="00841181" w:rsidP="00841181">
      <w:pPr>
        <w:jc w:val="right"/>
        <w:rPr>
          <w:b/>
          <w:bCs/>
        </w:rPr>
      </w:pPr>
      <w:r w:rsidRPr="00841181">
        <w:rPr>
          <w:b/>
          <w:bCs/>
        </w:rPr>
        <w:t>Overview</w:t>
      </w:r>
    </w:p>
    <w:p w14:paraId="70BFE8CE" w14:textId="77777777" w:rsidR="00841181" w:rsidRPr="00841181" w:rsidRDefault="00841181" w:rsidP="00841181">
      <w:pPr>
        <w:jc w:val="right"/>
      </w:pPr>
      <w:r w:rsidRPr="00841181">
        <w:t xml:space="preserve">The clinic management system is designed to facilitate the process of managing departments, clinics, doctors, patients, and scheduling appointments. The database allows </w:t>
      </w:r>
      <w:r w:rsidRPr="00665C5B">
        <w:t>storing medical history, ensuring that patient data and appointment records are consistent, traceable, and easy to retrieve.</w:t>
      </w:r>
    </w:p>
    <w:p w14:paraId="0D5313A3" w14:textId="77777777" w:rsidR="00841181" w:rsidRPr="00841181" w:rsidRDefault="00841181" w:rsidP="00841181">
      <w:pPr>
        <w:jc w:val="right"/>
        <w:rPr>
          <w:b/>
          <w:bCs/>
        </w:rPr>
      </w:pPr>
      <w:r w:rsidRPr="00841181">
        <w:rPr>
          <w:b/>
          <w:bCs/>
        </w:rPr>
        <w:t>Entity Design Rationale</w:t>
      </w:r>
    </w:p>
    <w:p w14:paraId="4724FDCD" w14:textId="77777777" w:rsidR="00841181" w:rsidRPr="00841181" w:rsidRDefault="00841181" w:rsidP="00841181">
      <w:pPr>
        <w:jc w:val="right"/>
      </w:pPr>
      <w:r w:rsidRPr="00841181">
        <w:t>• Department: Stores information about medical departments (e.g., Cardiology, Radiology).</w:t>
      </w:r>
      <w:r w:rsidRPr="00841181">
        <w:br/>
        <w:t>• Clinic: Represents the physical locations linked to a department.</w:t>
      </w:r>
      <w:r w:rsidRPr="00841181">
        <w:br/>
        <w:t>• Doctor: Assigned to a department and responsible for appointments.</w:t>
      </w:r>
      <w:r w:rsidRPr="00841181">
        <w:br/>
        <w:t>• Patient: Contains personal and contact details of patients.</w:t>
      </w:r>
      <w:r w:rsidRPr="00841181">
        <w:br/>
        <w:t>• Appointment: Connects a patient and a doctor, with timing, cost, and diagnosis.</w:t>
      </w:r>
    </w:p>
    <w:p w14:paraId="7129740A" w14:textId="7D5C70D7" w:rsidR="00841181" w:rsidRPr="00841181" w:rsidRDefault="00841181" w:rsidP="00841181">
      <w:pPr>
        <w:jc w:val="right"/>
        <w:rPr>
          <w:b/>
          <w:bCs/>
          <w:rtl/>
        </w:rPr>
      </w:pPr>
      <w:r w:rsidRPr="00841181">
        <w:rPr>
          <w:b/>
          <w:bCs/>
        </w:rPr>
        <w:t>Relationships</w:t>
      </w:r>
      <w:r w:rsidR="00B72904">
        <w:rPr>
          <w:b/>
          <w:bCs/>
        </w:rPr>
        <w:t>:</w:t>
      </w:r>
      <w:r w:rsidRPr="00841181">
        <w:rPr>
          <w:b/>
          <w:bCs/>
        </w:rPr>
        <w:t xml:space="preserve"> </w:t>
      </w:r>
    </w:p>
    <w:p w14:paraId="5E55AA47" w14:textId="78CB6D9B" w:rsidR="00841181" w:rsidRPr="00841181" w:rsidRDefault="00841181" w:rsidP="00841181">
      <w:pPr>
        <w:jc w:val="right"/>
        <w:rPr>
          <w:rtl/>
        </w:rPr>
      </w:pPr>
      <w:r w:rsidRPr="00841181">
        <w:t>• One-to-Many relationships are used:</w:t>
      </w:r>
      <w:r w:rsidRPr="00841181">
        <w:br/>
        <w:t xml:space="preserve">  - One department has many clinics.</w:t>
      </w:r>
      <w:r w:rsidRPr="00841181">
        <w:br/>
        <w:t xml:space="preserve">  - One department has many doctors.</w:t>
      </w:r>
      <w:r w:rsidRPr="00841181">
        <w:br/>
        <w:t xml:space="preserve">  - One doctor can have many appointments.</w:t>
      </w:r>
      <w:r w:rsidRPr="00841181">
        <w:br/>
        <w:t xml:space="preserve">  - One patient can have many appointments.</w:t>
      </w:r>
      <w:r w:rsidRPr="00841181">
        <w:br/>
      </w:r>
    </w:p>
    <w:p w14:paraId="175BA05E" w14:textId="52092C1D" w:rsidR="00841181" w:rsidRPr="00841181" w:rsidRDefault="00841181" w:rsidP="000401DE">
      <w:pPr>
        <w:jc w:val="right"/>
        <w:rPr>
          <w:b/>
          <w:bCs/>
        </w:rPr>
      </w:pPr>
      <w:r w:rsidRPr="00841181">
        <w:rPr>
          <w:b/>
          <w:bCs/>
        </w:rPr>
        <w:t>Implementation Notes</w:t>
      </w:r>
      <w:r w:rsidR="000401DE">
        <w:rPr>
          <w:b/>
          <w:bCs/>
        </w:rPr>
        <w:t>:</w:t>
      </w:r>
      <w:r w:rsidRPr="00841181">
        <w:br/>
        <w:t>• Primary keys ensure each record is unique.</w:t>
      </w:r>
      <w:r w:rsidRPr="00841181">
        <w:br/>
        <w:t>• Foreign keys ensure consistent linkage between tables.</w:t>
      </w:r>
      <w:r w:rsidRPr="00841181">
        <w:br/>
        <w:t>• At least 10 test records were inserted per table for proper testing.</w:t>
      </w:r>
    </w:p>
    <w:p w14:paraId="2CC842A9" w14:textId="77777777" w:rsidR="00C9613F" w:rsidRPr="00841181" w:rsidRDefault="00C9613F" w:rsidP="00C26FD5">
      <w:pPr>
        <w:jc w:val="right"/>
        <w:rPr>
          <w:rtl/>
          <w:lang w:bidi="ar-EG"/>
        </w:rPr>
      </w:pPr>
    </w:p>
    <w:sectPr w:rsidR="00C9613F" w:rsidRPr="00841181" w:rsidSect="009314DD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EB19B" w14:textId="77777777" w:rsidR="002466D6" w:rsidRDefault="002466D6" w:rsidP="000E31DD">
      <w:pPr>
        <w:spacing w:after="0" w:line="240" w:lineRule="auto"/>
      </w:pPr>
      <w:r>
        <w:separator/>
      </w:r>
    </w:p>
  </w:endnote>
  <w:endnote w:type="continuationSeparator" w:id="0">
    <w:p w14:paraId="08341560" w14:textId="77777777" w:rsidR="002466D6" w:rsidRDefault="002466D6" w:rsidP="000E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4F1F3" w14:textId="77777777" w:rsidR="002466D6" w:rsidRDefault="002466D6" w:rsidP="000E31DD">
      <w:pPr>
        <w:spacing w:after="0" w:line="240" w:lineRule="auto"/>
      </w:pPr>
      <w:r>
        <w:separator/>
      </w:r>
    </w:p>
  </w:footnote>
  <w:footnote w:type="continuationSeparator" w:id="0">
    <w:p w14:paraId="10FF6514" w14:textId="77777777" w:rsidR="002466D6" w:rsidRDefault="002466D6" w:rsidP="000E3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FF3EE" w14:textId="69DFA88C" w:rsidR="000E31DD" w:rsidRPr="000E31DD" w:rsidRDefault="00FC52C8" w:rsidP="000E31DD">
    <w:pPr>
      <w:pStyle w:val="Header"/>
      <w:jc w:val="right"/>
      <w:rPr>
        <w:sz w:val="36"/>
        <w:szCs w:val="36"/>
        <w:rtl/>
      </w:rPr>
    </w:pPr>
    <w:r>
      <w:rPr>
        <w:sz w:val="36"/>
        <w:szCs w:val="36"/>
      </w:rPr>
      <w:t>C</w:t>
    </w:r>
    <w:r w:rsidRPr="00FC52C8">
      <w:rPr>
        <w:sz w:val="36"/>
        <w:szCs w:val="36"/>
      </w:rPr>
      <w:t>linic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D5"/>
    <w:rsid w:val="00004561"/>
    <w:rsid w:val="000401DE"/>
    <w:rsid w:val="000E31DD"/>
    <w:rsid w:val="000E648B"/>
    <w:rsid w:val="00151D39"/>
    <w:rsid w:val="002466D6"/>
    <w:rsid w:val="00521F8A"/>
    <w:rsid w:val="00665C5B"/>
    <w:rsid w:val="006B1356"/>
    <w:rsid w:val="007112EA"/>
    <w:rsid w:val="00841181"/>
    <w:rsid w:val="008B7F6A"/>
    <w:rsid w:val="009314DD"/>
    <w:rsid w:val="0098028B"/>
    <w:rsid w:val="00A02331"/>
    <w:rsid w:val="00A81FD8"/>
    <w:rsid w:val="00AB7E41"/>
    <w:rsid w:val="00B72904"/>
    <w:rsid w:val="00BD6AEB"/>
    <w:rsid w:val="00C26FD5"/>
    <w:rsid w:val="00C655D7"/>
    <w:rsid w:val="00C9613F"/>
    <w:rsid w:val="00CF3AF9"/>
    <w:rsid w:val="00D373AD"/>
    <w:rsid w:val="00DB28C4"/>
    <w:rsid w:val="00DF7BDB"/>
    <w:rsid w:val="00E143D0"/>
    <w:rsid w:val="00F03FD8"/>
    <w:rsid w:val="00F27F61"/>
    <w:rsid w:val="00FB1FF0"/>
    <w:rsid w:val="00F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1944"/>
  <w15:chartTrackingRefBased/>
  <w15:docId w15:val="{A0193462-3383-4521-B903-AB0351D8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26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F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31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1DD"/>
  </w:style>
  <w:style w:type="paragraph" w:styleId="Footer">
    <w:name w:val="footer"/>
    <w:basedOn w:val="Normal"/>
    <w:link w:val="FooterChar"/>
    <w:uiPriority w:val="99"/>
    <w:unhideWhenUsed/>
    <w:rsid w:val="000E31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21AC3-D85A-4019-B247-5196597A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Ahmed</dc:creator>
  <cp:keywords/>
  <dc:description/>
  <cp:lastModifiedBy>Amal Ahmed</cp:lastModifiedBy>
  <cp:revision>3</cp:revision>
  <dcterms:created xsi:type="dcterms:W3CDTF">2025-05-21T12:25:00Z</dcterms:created>
  <dcterms:modified xsi:type="dcterms:W3CDTF">2025-05-22T19:25:00Z</dcterms:modified>
</cp:coreProperties>
</file>