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E99B" w14:textId="2BA7D7CF" w:rsidR="00692E44" w:rsidRPr="00B45223" w:rsidRDefault="00B45223">
      <w:pPr>
        <w:rPr>
          <w:sz w:val="32"/>
          <w:szCs w:val="32"/>
        </w:rPr>
      </w:pPr>
      <w:r w:rsidRPr="00B45223">
        <w:rPr>
          <w:sz w:val="32"/>
          <w:szCs w:val="32"/>
        </w:rPr>
        <w:t>truncate table Student_1;</w:t>
      </w:r>
    </w:p>
    <w:sectPr w:rsidR="00692E44" w:rsidRPr="00B45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23"/>
    <w:rsid w:val="00692E44"/>
    <w:rsid w:val="00AC5EE0"/>
    <w:rsid w:val="00B20E6E"/>
    <w:rsid w:val="00B4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4892"/>
  <w15:chartTrackingRefBased/>
  <w15:docId w15:val="{88D60E96-03BB-4167-A5B3-18845894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2026-02-07T02:54:00Z</dcterms:created>
  <dcterms:modified xsi:type="dcterms:W3CDTF">2026-02-07T02:55:00Z</dcterms:modified>
</cp:coreProperties>
</file>