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Categorías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Bicicleta 12 preguntas</w:t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Peatón 10 pregunta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Colectivo 10 pregunta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Señales de tránsito 10 preguntas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Micromovilidad 10 preguntas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Auto 10 preguntas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Moto 11 preguntas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Micromovilidad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oh5i7l47rmnh" w:id="0"/>
      <w:bookmarkEnd w:id="0"/>
      <w:r w:rsidDel="00000000" w:rsidR="00000000" w:rsidRPr="00000000">
        <w:rPr>
          <w:color w:val="000000"/>
          <w:rtl w:val="0"/>
        </w:rPr>
        <w:t xml:space="preserve">1. ¿Cuál de estos vehículos utiliza un sistema giroscópico (IMU) como método principal para acelerar, frenar y mantener el equilibrio del usuario?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A) Monopatín eléctrico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Bici eléctrica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lineRule="auto"/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C) Monociclo eléctrico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2udmxry7ti8b" w:id="1"/>
      <w:bookmarkEnd w:id="1"/>
      <w:r w:rsidDel="00000000" w:rsidR="00000000" w:rsidRPr="00000000">
        <w:rPr>
          <w:color w:val="000000"/>
          <w:rtl w:val="0"/>
        </w:rPr>
        <w:t xml:space="preserve">2. Para circular en CABA dentro del marco reglamentario de movilidad personal (hasta 25 km/h y motor de hasta 250W/500W), ¿cuál de estos vehículos debe ofrecer asistencia únicamente mientras el usuario pedalea para conservar su estatus de ciclo rodado?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Monopatín eléctrico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spacing w:after="0" w:afterAutospacing="0" w:lineRule="auto"/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B) Bici eléctrica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Monociclo eléctrico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u1mcppu1cq7x" w:id="2"/>
      <w:bookmarkEnd w:id="2"/>
      <w:r w:rsidDel="00000000" w:rsidR="00000000" w:rsidRPr="00000000">
        <w:rPr>
          <w:color w:val="000000"/>
          <w:rtl w:val="0"/>
        </w:rPr>
        <w:t xml:space="preserve">3. ¿Cuál de los siguientes vehículos presenta el riesgo de "Cut-Off" (apagón repentino del motor) al sobreexigir la potencia del sistema o sufrir una caída brusca de voltaje?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Monopatín eléctrico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Bici eléctrica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240" w:lineRule="auto"/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C) Monociclo eléctrico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sw9a1mlmk3s" w:id="3"/>
      <w:bookmarkEnd w:id="3"/>
      <w:r w:rsidDel="00000000" w:rsidR="00000000" w:rsidRPr="00000000">
        <w:rPr>
          <w:color w:val="000000"/>
          <w:rtl w:val="0"/>
        </w:rPr>
        <w:t xml:space="preserve">4. Por su postura de manejo y la dinámica de caída hacia adelante, ¿en qué vehículo resulta indispensable el uso de un casco integral (Full-Face) junto con muñequeras rígidas?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Monopatín eléctrico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Bici eléctrica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lineRule="auto"/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C) Monociclo eléctrico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jym6ild0cnrt" w:id="4"/>
      <w:bookmarkEnd w:id="4"/>
      <w:r w:rsidDel="00000000" w:rsidR="00000000" w:rsidRPr="00000000">
        <w:rPr>
          <w:color w:val="000000"/>
          <w:rtl w:val="0"/>
        </w:rPr>
        <w:t xml:space="preserve">5. Debido al peso extra del motor y las aceleraciones constantes, ¿cuál de estos vehículos sufre un desgaste hasta tres veces más rápido en sus pastillas de freno y requiere cadenas reforzadas?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Monopatín eléctrico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lineRule="auto"/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B) Bici eléctrica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Monociclo eléctrico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svnw6jl0ab94" w:id="5"/>
      <w:bookmarkEnd w:id="5"/>
      <w:r w:rsidDel="00000000" w:rsidR="00000000" w:rsidRPr="00000000">
        <w:rPr>
          <w:color w:val="000000"/>
          <w:rtl w:val="0"/>
        </w:rPr>
        <w:t xml:space="preserve">6. ¿A qué vehículo se le suele alterar la placa inteligente BMS o "puentear" los cables en talleres clandestinos para obligarlo a andar a 60 km/h en lugar de sus 25 km/h reglamentarios?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lineRule="auto"/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A) Monopatín eléctrico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Bici eléctrica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Monociclo eléctrico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jet06kduhv5h" w:id="6"/>
      <w:bookmarkEnd w:id="6"/>
      <w:r w:rsidDel="00000000" w:rsidR="00000000" w:rsidRPr="00000000">
        <w:rPr>
          <w:color w:val="000000"/>
          <w:rtl w:val="0"/>
        </w:rPr>
        <w:t xml:space="preserve">7. Al circular por la vía pública en CABA, este vehículo cuenta con una base de apoyo para los pies, manubrio de dirección y está limitado por normativa a 25 km/h con edad mínima de 16 años: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A) Monopatín eléctrico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Bici eléctrica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Monociclo eléctrico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color w:val="000000"/>
        </w:rPr>
      </w:pPr>
      <w:bookmarkStart w:colFirst="0" w:colLast="0" w:name="_thqi6r7z936s" w:id="7"/>
      <w:bookmarkEnd w:id="7"/>
      <w:r w:rsidDel="00000000" w:rsidR="00000000" w:rsidRPr="00000000">
        <w:rPr>
          <w:color w:val="000000"/>
          <w:rtl w:val="0"/>
        </w:rPr>
        <w:t xml:space="preserve">8. Para la limpieza de cuál de estos vehículos se advierte expresamente no utilizar hidrolavadoras ni agua a presión para no dañar las conexiones del motor central o de maza, la pantalla del manubrio y la batería: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Monopatín eléctrico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B) Bici eléctrica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Monociclo eléctrico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highlight w:val="white"/>
        </w:rPr>
      </w:pPr>
      <w:bookmarkStart w:colFirst="0" w:colLast="0" w:name="_ovg567d5hys1" w:id="8"/>
      <w:bookmarkEnd w:id="8"/>
      <w:r w:rsidDel="00000000" w:rsidR="00000000" w:rsidRPr="00000000">
        <w:rPr>
          <w:color w:val="000000"/>
          <w:highlight w:val="white"/>
          <w:rtl w:val="0"/>
        </w:rPr>
        <w:t xml:space="preserve">9. ¿En qué vehículo la batería va montada en los laterales de la rueda, lo que las deja expuestas a golpes directos por caídas que pueden aplastar las celdas y provocar una fuga térmica horas después?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A) Monopatín eléctrico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B) Bici eléctrica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C) Monociclo eléctrico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color w:val="000000"/>
          <w:highlight w:val="white"/>
        </w:rPr>
      </w:pPr>
      <w:bookmarkStart w:colFirst="0" w:colLast="0" w:name="_zg104miw670x" w:id="9"/>
      <w:bookmarkEnd w:id="9"/>
      <w:r w:rsidDel="00000000" w:rsidR="00000000" w:rsidRPr="00000000">
        <w:rPr>
          <w:color w:val="000000"/>
          <w:highlight w:val="white"/>
          <w:rtl w:val="0"/>
        </w:rPr>
        <w:t xml:space="preserve">10. Para evitar riesgos de incendio o explosión por </w:t>
      </w:r>
      <w:r w:rsidDel="00000000" w:rsidR="00000000" w:rsidRPr="00000000">
        <w:rPr>
          <w:i w:val="1"/>
          <w:iCs w:val="1"/>
          <w:color w:val="000000"/>
          <w:highlight w:val="white"/>
          <w:rtl w:val="0"/>
        </w:rPr>
        <w:t xml:space="preserve">fuga térmica</w:t>
      </w:r>
      <w:r w:rsidDel="00000000" w:rsidR="00000000" w:rsidRPr="00000000">
        <w:rPr>
          <w:color w:val="000000"/>
          <w:highlight w:val="white"/>
          <w:rtl w:val="0"/>
        </w:rPr>
        <w:t xml:space="preserve"> durante la recarga en el hogar, ¿en qué vehículo se enfatiza como regla de oro no cargarlo sobre alfombras o telas y dejar enfriar la batería 20 minutos antes de enchufarla?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A) Monopatín eléctrico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B) Bici eléctrica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C) Monociclo eléctrico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Moto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color w:val="000000"/>
        </w:rPr>
      </w:pPr>
      <w:bookmarkStart w:colFirst="0" w:colLast="0" w:name="_j4p3qw915vjp" w:id="10"/>
      <w:bookmarkEnd w:id="10"/>
      <w:r w:rsidDel="00000000" w:rsidR="00000000" w:rsidRPr="00000000">
        <w:rPr>
          <w:color w:val="000000"/>
          <w:rtl w:val="0"/>
        </w:rPr>
        <w:t xml:space="preserve">1.¿Con que se lubrica un motor?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/>
      </w:pPr>
      <w:bookmarkStart w:colFirst="0" w:colLast="0" w:name="_45r3l9sbbv9o" w:id="11"/>
      <w:bookmarkEnd w:id="11"/>
      <w:r w:rsidDel="00000000" w:rsidR="00000000" w:rsidRPr="00000000">
        <w:rPr>
          <w:color w:val="000000"/>
          <w:rtl w:val="0"/>
        </w:rPr>
        <w:t xml:space="preserve">A - Agua.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color w:val="000000"/>
          <w:highlight w:val="green"/>
        </w:rPr>
      </w:pPr>
      <w:bookmarkStart w:colFirst="0" w:colLast="0" w:name="_nswfdh21xjm3" w:id="12"/>
      <w:bookmarkEnd w:id="12"/>
      <w:r w:rsidDel="00000000" w:rsidR="00000000" w:rsidRPr="00000000">
        <w:rPr>
          <w:color w:val="000000"/>
          <w:highlight w:val="green"/>
          <w:rtl w:val="0"/>
        </w:rPr>
        <w:t xml:space="preserve">B- Aceite.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highlight w:val="white"/>
        </w:rPr>
      </w:pPr>
      <w:bookmarkStart w:colFirst="0" w:colLast="0" w:name="_8o0f2x2g15nm" w:id="13"/>
      <w:bookmarkEnd w:id="13"/>
      <w:r w:rsidDel="00000000" w:rsidR="00000000" w:rsidRPr="00000000">
        <w:rPr>
          <w:color w:val="000000"/>
          <w:rtl w:val="0"/>
        </w:rPr>
        <w:t xml:space="preserve">C- Combustible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¿Cuál es la vestimenta adecuada para conducir un moto vehículo?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- Debería ser holgada para conducir más cómodo y tener colores que no encandilen al resto de los conductores.</w:t>
      </w:r>
    </w:p>
    <w:p w:rsidR="00000000" w:rsidDel="00000000" w:rsidP="00000000" w:rsidRDefault="00000000" w:rsidRPr="00000000" w14:paraId="0000003E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B- Debería ser de tela resistente, de colores claros y/o bandas reflectantes.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C- No existe recomendación sobre el tema ya que no influyen es su seguridad,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Es obligatorio que los moto vehículos tengan…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A- Un dispositivo que asegure el frenado en todas las ruedas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B- un único freno en la parte trasera.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C- Un único freno en la parte delantera.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Un casco de protección para moto vehículos que participó en un siniestro vial no pierde su eficacia si es que no se observan abolladuras o daños en su exterior.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- Verdadero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B- Falso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La manera de utilizar el casco protector de un motociclista, es que este este…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A- Holgado</w:t>
      </w:r>
    </w:p>
    <w:p w:rsidR="00000000" w:rsidDel="00000000" w:rsidP="00000000" w:rsidRDefault="00000000" w:rsidRPr="00000000" w14:paraId="0000004C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B- Justo.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C- Muy apretado.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Es importante realizar un correcto mantenimiento vehicular porque…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A- Evita desperfectos del motor y ayuda a reducir el consumo de combustible.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B- Ayuda a reducir el factor de riesgo vehicular involucrado en los siniestros viales.</w:t>
      </w:r>
    </w:p>
    <w:p w:rsidR="00000000" w:rsidDel="00000000" w:rsidP="00000000" w:rsidRDefault="00000000" w:rsidRPr="00000000" w14:paraId="00000052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C- Ambas respuestas son correctas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Al circular bajo una intensa lluvia, ¿cuál es la técnica de frenado más segura para evitar el bloqueo de las ruedas en una motocicleta que no cuenta con sistema ABS?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Frenar bruscamente con ambos frenos al mismo tiempo para detener la moto lo antes posible.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rtl w:val="0"/>
        </w:rPr>
        <w:t xml:space="preserve">Dosificar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 ambos frenos de manera progresiva y suave, dando mayor protagonismo inicial al freno trasero si la adherencia es muy baja.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. No accionar ningún freno y reducir marchas agresivamente para frenar únicamente con el motor.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8- Para la circulación de motovehículos, la placa de dominio trasera... 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Puede sustituirse por la inscripción de la matrícula pintada en los guardabarros traseros.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No es obligatoria.</w:t>
      </w:r>
    </w:p>
    <w:p w:rsidR="00000000" w:rsidDel="00000000" w:rsidP="00000000" w:rsidRDefault="00000000" w:rsidRPr="00000000" w14:paraId="0000005C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C. Debe estar colocada centrada respecto al eje longitudinal medio del motovehículo.</w:t>
      </w:r>
    </w:p>
    <w:p w:rsidR="00000000" w:rsidDel="00000000" w:rsidP="00000000" w:rsidRDefault="00000000" w:rsidRPr="00000000" w14:paraId="0000005D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9-¿Cada cuánto tiempo deben realizar la VTV los motovehículos?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Cada 6 meses.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Los motovehículos están exceptuados de esta obligación.</w:t>
      </w:r>
    </w:p>
    <w:p w:rsidR="00000000" w:rsidDel="00000000" w:rsidP="00000000" w:rsidRDefault="00000000" w:rsidRPr="00000000" w14:paraId="00000062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C. La revisión es anual.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76" w:lineRule="auto"/>
        <w:ind w:left="0" w:right="0" w:firstLine="0"/>
        <w:jc w:val="left"/>
        <w:rPr>
          <w:highlight w:val="white"/>
        </w:rPr>
      </w:pPr>
      <w:bookmarkStart w:colFirst="0" w:colLast="0" w:name="_vv62sik8cyyc" w:id="14"/>
      <w:bookmarkEnd w:id="14"/>
      <w:r w:rsidDel="00000000" w:rsidR="00000000" w:rsidRPr="00000000">
        <w:rPr>
          <w:highlight w:val="white"/>
          <w:rtl w:val="0"/>
        </w:rPr>
        <w:t xml:space="preserve">10- ¿Cuánto es el límite permitido de alcohol en moto vehículos?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A- 0.50 para el conductor.</w:t>
      </w:r>
    </w:p>
    <w:p w:rsidR="00000000" w:rsidDel="00000000" w:rsidP="00000000" w:rsidRDefault="00000000" w:rsidRPr="00000000" w14:paraId="00000066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B- 0.50 para el conductor y 0.20 para el acompañante.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C- 0.50 para ambos.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11- ¿Pueden circular de acompañante menores de 12 años?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A- Si, siempre y cuando lleve casco.</w:t>
      </w:r>
    </w:p>
    <w:p w:rsidR="00000000" w:rsidDel="00000000" w:rsidP="00000000" w:rsidRDefault="00000000" w:rsidRPr="00000000" w14:paraId="0000006B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B- No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C-Si, siempre y cuando lleve casco y autorización del tutor.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Auto.</w:t>
      </w:r>
    </w:p>
    <w:p w:rsidR="00000000" w:rsidDel="00000000" w:rsidP="00000000" w:rsidRDefault="00000000" w:rsidRPr="00000000" w14:paraId="0000006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 cansancio puede verse inducido por ingerir: 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Bebidas alcohólicas.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Comidas abundantes.</w:t>
      </w:r>
    </w:p>
    <w:p w:rsidR="00000000" w:rsidDel="00000000" w:rsidP="00000000" w:rsidRDefault="00000000" w:rsidRPr="00000000" w14:paraId="00000073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C. Ambas respuestas, la A y la B, son correctas.</w:t>
      </w:r>
    </w:p>
    <w:p w:rsidR="00000000" w:rsidDel="00000000" w:rsidP="00000000" w:rsidRDefault="00000000" w:rsidRPr="00000000" w14:paraId="00000074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¿Cuál es el tiempo promedio de reacción de un conductor desde que percibe un peligro hasta que acciona el freno? </w:t>
      </w:r>
    </w:p>
    <w:p w:rsidR="00000000" w:rsidDel="00000000" w:rsidP="00000000" w:rsidRDefault="00000000" w:rsidRPr="00000000" w14:paraId="00000076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A. Aproximadamente 1 segundo.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Entre 2 y 3 segundos.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Es inmediato, no transcurre tiempo entre estas acciones.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Al llegar a una rotonda, ¿qué vehículo tiene la prioridad de paso según la regla general?</w:t>
      </w:r>
    </w:p>
    <w:p w:rsidR="00000000" w:rsidDel="00000000" w:rsidP="00000000" w:rsidRDefault="00000000" w:rsidRPr="00000000" w14:paraId="0000007D">
      <w:pPr>
        <w:spacing w:after="420" w:before="180" w:lineRule="auto"/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rtl w:val="0"/>
        </w:rPr>
        <w:t xml:space="preserve">A)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 El vehículo que circula por dentro de la rotonda sobre el que intenta ingresar.</w:t>
      </w:r>
    </w:p>
    <w:p w:rsidR="00000000" w:rsidDel="00000000" w:rsidP="00000000" w:rsidRDefault="00000000" w:rsidRPr="00000000" w14:paraId="0000007E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El vehículo que circula por la calle más ancha o avenida.</w:t>
      </w:r>
    </w:p>
    <w:p w:rsidR="00000000" w:rsidDel="00000000" w:rsidP="00000000" w:rsidRDefault="00000000" w:rsidRPr="00000000" w14:paraId="0000007F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El vehículo que ingresa a la rotonda, porque viene por la derecha.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Indique el orden de prioridad normativo que debe respetar (de mayor a menor jerarquía):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A. Normas legales de carácter general; Señalización; Indicaciones de la autoridad competente.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Indicaciones de la autoridad competente; Señalización; Normas legales de carácter general.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Señalización; Normas legales de carácter general; Indicaciones de la autoridad competente.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5.¿En qué momento de la conducción es obligatorio circular con las luces bajas (luces de posición + cortas) encendidas en autos?</w:t>
      </w:r>
    </w:p>
    <w:p w:rsidR="00000000" w:rsidDel="00000000" w:rsidP="00000000" w:rsidRDefault="00000000" w:rsidRPr="00000000" w14:paraId="00000087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Únicamente desde que se pone el sol hasta el amanecer, y durante la noche.</w:t>
      </w:r>
    </w:p>
    <w:p w:rsidR="00000000" w:rsidDel="00000000" w:rsidP="00000000" w:rsidRDefault="00000000" w:rsidRPr="00000000" w14:paraId="00000088">
      <w:pPr>
        <w:spacing w:after="420" w:before="180" w:lineRule="auto"/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B) De forma permanente las 24 horas del día tanto en rutas nacionales como en autopistas y autovías.</w:t>
      </w:r>
    </w:p>
    <w:p w:rsidR="00000000" w:rsidDel="00000000" w:rsidP="00000000" w:rsidRDefault="00000000" w:rsidRPr="00000000" w14:paraId="00000089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Solo cuando hay niebla, lluvia intensa o baja visibilidad en la vía pública.</w:t>
      </w:r>
    </w:p>
    <w:p w:rsidR="00000000" w:rsidDel="00000000" w:rsidP="00000000" w:rsidRDefault="00000000" w:rsidRPr="00000000" w14:paraId="0000008A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6.De los siguientes documentos, ¿cuál NO es un requisito obligatorio exigido por la ley para circular con el auto en la vía pública?</w:t>
      </w:r>
    </w:p>
    <w:p w:rsidR="00000000" w:rsidDel="00000000" w:rsidP="00000000" w:rsidRDefault="00000000" w:rsidRPr="00000000" w14:paraId="0000008B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La Cédula Verde (o Cédula Azul si no sos el titular) vigente.</w:t>
      </w:r>
    </w:p>
    <w:p w:rsidR="00000000" w:rsidDel="00000000" w:rsidP="00000000" w:rsidRDefault="00000000" w:rsidRPr="00000000" w14:paraId="0000008C">
      <w:pPr>
        <w:spacing w:after="420" w:before="180" w:lineRule="auto"/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rtl w:val="0"/>
        </w:rPr>
        <w:t xml:space="preserve">B) El comprobante de la póliza de seguro obligatorio contra terceros en vigencia (físico o digital).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420" w:before="180" w:lineRule="auto"/>
        <w:ind w:left="0" w:firstLine="0"/>
        <w:rPr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C)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La factura de compra del vehículo o el contrato de compraventa original.</w:t>
      </w:r>
    </w:p>
    <w:p w:rsidR="00000000" w:rsidDel="00000000" w:rsidP="00000000" w:rsidRDefault="00000000" w:rsidRPr="00000000" w14:paraId="0000008E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6- En caso de participar en un siniestro vial, es recomendable que quien llame por teléfono al servicio de emergencias (107), indique con claridad: 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A. Lugar del hecho, características del incidente, cantidad y estado de las víctimas.</w:t>
      </w:r>
    </w:p>
    <w:p w:rsidR="00000000" w:rsidDel="00000000" w:rsidP="00000000" w:rsidRDefault="00000000" w:rsidRPr="00000000" w14:paraId="00000092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Lugar del hecho, número de dominio de los vehículos involucrados, cantidad y estado de las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víctimas.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Únicamente lugar del hecho para ganar tiempo y que el servicio de emergencia llegue lo más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rápido posible.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7- ¿En cuál de las siguientes situaciones es CORRECTO y obligatorio encender las luces intermitentes de emergencia (balizas)?</w:t>
      </w:r>
    </w:p>
    <w:p w:rsidR="00000000" w:rsidDel="00000000" w:rsidP="00000000" w:rsidRDefault="00000000" w:rsidRPr="00000000" w14:paraId="0000009A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Para avisar a los autos de atrás que voy a frenar porque hay un bache o lomo de burro en la calle.</w:t>
      </w:r>
    </w:p>
    <w:p w:rsidR="00000000" w:rsidDel="00000000" w:rsidP="00000000" w:rsidRDefault="00000000" w:rsidRPr="00000000" w14:paraId="0000009B">
      <w:pPr>
        <w:spacing w:after="420" w:before="180" w:lineRule="auto"/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B) Cuando el vehículo se encuentra detenido por completo debido a una falla mecánica, o para indicar que se va a realizar una detención/estacionamiento inminente.</w:t>
      </w:r>
    </w:p>
    <w:p w:rsidR="00000000" w:rsidDel="00000000" w:rsidP="00000000" w:rsidRDefault="00000000" w:rsidRPr="00000000" w14:paraId="0000009C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Durante los días de niebla intensa o lluvia fuerte mientras circulamos a alta velocidad por la ruta para que nos vean mejor.</w:t>
      </w:r>
    </w:p>
    <w:p w:rsidR="00000000" w:rsidDel="00000000" w:rsidP="00000000" w:rsidRDefault="00000000" w:rsidRPr="00000000" w14:paraId="0000009D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8- ¿Estar 17 horas despierto provoca tener el mismo nivel de reacción que una persona con un nivel de alcohol en sangre mayor al permitido por Ley? </w:t>
      </w:r>
    </w:p>
    <w:p w:rsidR="00000000" w:rsidDel="00000000" w:rsidP="00000000" w:rsidRDefault="00000000" w:rsidRPr="00000000" w14:paraId="0000009F">
      <w:pPr>
        <w:spacing w:after="420" w:before="180" w:lineRule="auto"/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A. Sí, ya que ambas condiciones aumentan el tiempo de reacción.</w:t>
      </w:r>
    </w:p>
    <w:p w:rsidR="00000000" w:rsidDel="00000000" w:rsidP="00000000" w:rsidRDefault="00000000" w:rsidRPr="00000000" w14:paraId="000000A0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No, ya que sólo tener alcoholemia positiva aumenta el tiempo de reacción.</w:t>
      </w:r>
    </w:p>
    <w:p w:rsidR="00000000" w:rsidDel="00000000" w:rsidP="00000000" w:rsidRDefault="00000000" w:rsidRPr="00000000" w14:paraId="000000A1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No, el descanso no tiene nada que ver con el consumo de alcohol.</w:t>
      </w:r>
    </w:p>
    <w:p w:rsidR="00000000" w:rsidDel="00000000" w:rsidP="00000000" w:rsidRDefault="00000000" w:rsidRPr="00000000" w14:paraId="000000A2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9- Salvo que la señalización vial indique lo contrario, ¿cuál es el límite máximo de velocidad permitido para un auto que circula por una avenida en una zona urbana?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1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40 km/h.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B) 60 km/h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42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70 km/h.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10 -¿Puede afectar negativamente la conducción, si el acompañante comienza una discusión con el conductor o con otra persona de la vía pública? 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Sólo si es con el conductor. Si la discusión es con otra persona, lo mantiene en alerta ya que la tensión evita la somnolencia.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B. Sí, puede entorpecer su capacidad de atención al contexto, ya que las discusiones generan un estado de estrés.</w:t>
      </w:r>
    </w:p>
    <w:p w:rsidR="00000000" w:rsidDel="00000000" w:rsidP="00000000" w:rsidRDefault="00000000" w:rsidRPr="00000000" w14:paraId="000000AB">
      <w:pPr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No genera ningún efecto, siempre y cuando el conductor esté en condiciones legales para conducir.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11-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 circular por la cuadra de una escuela en los horarios de entrada o salida de los alumnos, ¿cuál es el límite de velocidad máximo y la conducta a seguir?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La velocidad máxima es de 40 km/h y solo hay que frenar si lo pide un inspector de tránsito.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B)</w:t>
      </w:r>
      <w:r w:rsidDel="00000000" w:rsidR="00000000" w:rsidRPr="00000000">
        <w:rPr>
          <w:sz w:val="24"/>
          <w:szCs w:val="24"/>
          <w:highlight w:val="green"/>
          <w:rtl w:val="0"/>
        </w:rPr>
        <w:t xml:space="preserve"> La velocidad máxima se reduce a 20 km/h (paso de hombre) y se debe extremar la atención ante el cruce imprevisto de niños.</w:t>
      </w:r>
    </w:p>
    <w:p w:rsidR="00000000" w:rsidDel="00000000" w:rsidP="00000000" w:rsidRDefault="00000000" w:rsidRPr="00000000" w14:paraId="000000B1">
      <w:pPr>
        <w:numPr>
          <w:ilvl w:val="0"/>
          <w:numId w:val="19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sz w:val="24"/>
          <w:szCs w:val="24"/>
          <w:rtl w:val="0"/>
        </w:rPr>
        <w:t xml:space="preserve"> Se puede circular a 30 km/h siempre que mantengas las luces de baliza encendidas.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Colectivo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1-¿Cuál es el límite permitido de alcohol en sangre para una persona que posee una licencia de conducir de categoría "Principiante" o "Profesional"?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18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0,5 gramos por litro de sangre (g/l).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0,2 gramos por litro de sangre (g/l).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420" w:before="0" w:beforeAutospacing="0" w:lineRule="auto"/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C) 0,0 gramos por litro de sangre (Tolerancia Cero).</w:t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2-El Off-Tracking es un fenómeno que involucra a todos los vehículos con dirección en el eje delantero solamente. </w:t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A. Verdadero.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Falso.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3- Cuando se desciende por pendientes largas y pronunciadas, es mejor usar el motor para disminuir la velocidad, cambiando a una marcha más baja antes de comenzar a descender por la pendiente. Bajar de velocidad reducirá el uso de los frenos, preservando su vida útil. 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A. Verdadero.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Falso.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4- ¿A qué se llama “Punto Ciego”? 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A. Al área de visión del entorno, a la que el conductor no tiene acceso ya sea de manera directa o porque los espejos retrovisores no la reflejan.</w:t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Sólo al área de visión que no está cubierta por los espejos retrovisores.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Al punto imaginario ubicado en el horizonte de una ruta.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5- Al conducir un colectivo o autobús urbano, ¿en qué momento exacto se deben abrir las puertas del vehículo para el ascenso o descenso de los pasajeros?</w:t>
      </w:r>
    </w:p>
    <w:p w:rsidR="00000000" w:rsidDel="00000000" w:rsidP="00000000" w:rsidRDefault="00000000" w:rsidRPr="00000000" w14:paraId="000000D2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A) Únicamente cuando el vehículo se encuentre completamente detenido junto a la acera o parada designada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Unos metros antes de frenar del todo, para agilizar el flujo de pasajeros y cumplir con los horarios del recorrido.</w:t>
      </w:r>
    </w:p>
    <w:p w:rsidR="00000000" w:rsidDel="00000000" w:rsidP="00000000" w:rsidRDefault="00000000" w:rsidRPr="00000000" w14:paraId="000000D4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Queda a criterio del chofer según la cantidad de tránsito que haya detrás del colectivo.</w:t>
      </w:r>
    </w:p>
    <w:p w:rsidR="00000000" w:rsidDel="00000000" w:rsidP="00000000" w:rsidRDefault="00000000" w:rsidRPr="00000000" w14:paraId="000000D5">
      <w:pPr>
        <w:spacing w:after="420" w:before="18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6- Está permitido utilizar los neumáticos reconstruidos (recapados) en el eje delantero de un</w:t>
      </w:r>
    </w:p>
    <w:p w:rsidR="00000000" w:rsidDel="00000000" w:rsidP="00000000" w:rsidRDefault="00000000" w:rsidRPr="00000000" w14:paraId="000000D7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camión únicamente cuando éstos tienen 1,6 mm. o menos de profundidad en el dibujo. </w:t>
      </w:r>
    </w:p>
    <w:p w:rsidR="00000000" w:rsidDel="00000000" w:rsidP="00000000" w:rsidRDefault="00000000" w:rsidRPr="00000000" w14:paraId="000000D8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Verdadero.</w:t>
      </w:r>
    </w:p>
    <w:p w:rsidR="00000000" w:rsidDel="00000000" w:rsidP="00000000" w:rsidRDefault="00000000" w:rsidRPr="00000000" w14:paraId="000000D9">
      <w:pPr>
        <w:spacing w:after="420" w:before="180" w:lineRule="auto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B. Falso.</w:t>
      </w:r>
    </w:p>
    <w:p w:rsidR="00000000" w:rsidDel="00000000" w:rsidP="00000000" w:rsidRDefault="00000000" w:rsidRPr="00000000" w14:paraId="000000DA">
      <w:pPr>
        <w:spacing w:after="420" w:before="18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7- ¿A qué grupo de elementos de seguridad pertenece el sistema de suspensión? </w:t>
      </w:r>
    </w:p>
    <w:p w:rsidR="00000000" w:rsidDel="00000000" w:rsidP="00000000" w:rsidRDefault="00000000" w:rsidRPr="00000000" w14:paraId="000000DB">
      <w:pPr>
        <w:spacing w:after="420" w:before="18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A. Al Pasivo ya que interviene en el momento del siniestro, amortiguando el impacto producido.</w:t>
      </w:r>
    </w:p>
    <w:p w:rsidR="00000000" w:rsidDel="00000000" w:rsidP="00000000" w:rsidRDefault="00000000" w:rsidRPr="00000000" w14:paraId="000000DC">
      <w:pPr>
        <w:spacing w:after="420" w:before="180" w:lineRule="auto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B. Al Activo ya que es el encargado de mantener los neumáticos en contacto con el piso.</w:t>
      </w:r>
    </w:p>
    <w:p w:rsidR="00000000" w:rsidDel="00000000" w:rsidP="00000000" w:rsidRDefault="00000000" w:rsidRPr="00000000" w14:paraId="000000DD">
      <w:pPr>
        <w:spacing w:after="420" w:before="18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C. Al Neutro ya que éste se acciona por sí mismo.</w:t>
      </w:r>
    </w:p>
    <w:p w:rsidR="00000000" w:rsidDel="00000000" w:rsidP="00000000" w:rsidRDefault="00000000" w:rsidRPr="00000000" w14:paraId="000000DE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8- Para disminuir el impacto del desgaste provocado por el conjunto de tareas que realiza un conductor profesional de cargas, es necesario tener programadas paradas de descanso, ¿por qué?</w:t>
      </w:r>
    </w:p>
    <w:p w:rsidR="00000000" w:rsidDel="00000000" w:rsidP="00000000" w:rsidRDefault="00000000" w:rsidRPr="00000000" w14:paraId="000000DF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Porque con las paradas de descanso la actividad mental recupera su capacidad de atención en el corto plazo.</w:t>
      </w:r>
    </w:p>
    <w:p w:rsidR="00000000" w:rsidDel="00000000" w:rsidP="00000000" w:rsidRDefault="00000000" w:rsidRPr="00000000" w14:paraId="000000E0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Porque realizar paradas de descanso preserva al organismo en el largo plazo.</w:t>
      </w:r>
    </w:p>
    <w:p w:rsidR="00000000" w:rsidDel="00000000" w:rsidP="00000000" w:rsidRDefault="00000000" w:rsidRPr="00000000" w14:paraId="000000E1">
      <w:pPr>
        <w:spacing w:after="420" w:before="180" w:lineRule="auto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C. Ambas respuestas, A y B, son correctas.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color w:val="000000"/>
          <w:highlight w:val="white"/>
        </w:rPr>
      </w:pPr>
      <w:bookmarkStart w:colFirst="0" w:colLast="0" w:name="_edsznl8ookm9" w:id="15"/>
      <w:bookmarkEnd w:id="15"/>
      <w:r w:rsidDel="00000000" w:rsidR="00000000" w:rsidRPr="00000000">
        <w:rPr>
          <w:color w:val="000000"/>
          <w:highlight w:val="white"/>
          <w:rtl w:val="0"/>
        </w:rPr>
        <w:t xml:space="preserve">9. Al descender de un colectivo o transporte público, ¿cuál es la forma correcta y segura que debe adoptar el peatón para cruzar la calle?</w:t>
      </w:r>
    </w:p>
    <w:p w:rsidR="00000000" w:rsidDel="00000000" w:rsidP="00000000" w:rsidRDefault="00000000" w:rsidRPr="00000000" w14:paraId="000000E3">
      <w:pPr>
        <w:spacing w:after="240" w:before="240" w:lineRule="auto"/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A) Cruzar por delante del colectivo inmediatamente al bajar.</w:t>
      </w:r>
    </w:p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B) Esperar a que el colectivo se retire e ir hasta la esquina más cercana/senda peatonal para cruzar.</w:t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C) Pasar por detrás del colectivo corriendo antes de que avancen los otros autos.</w:t>
      </w:r>
    </w:p>
    <w:p w:rsidR="00000000" w:rsidDel="00000000" w:rsidP="00000000" w:rsidRDefault="00000000" w:rsidRPr="00000000" w14:paraId="000000E6">
      <w:pPr>
        <w:spacing w:after="420" w:before="180" w:lineRule="auto"/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Peatón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1.Al conducir tu vehículo y llegar a una esquina sin semáforos, ¿quién tiene la prioridad absoluta de paso según la ley de tránsito?</w:t>
      </w:r>
    </w:p>
    <w:p w:rsidR="00000000" w:rsidDel="00000000" w:rsidP="00000000" w:rsidRDefault="00000000" w:rsidRPr="00000000" w14:paraId="000000EA">
      <w:pPr>
        <w:spacing w:after="420" w:before="180" w:lineRule="auto"/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A) El peatón que intenta cruzar o ya está cruzando por la senda peatonal (o esquina).</w:t>
      </w:r>
    </w:p>
    <w:p w:rsidR="00000000" w:rsidDel="00000000" w:rsidP="00000000" w:rsidRDefault="00000000" w:rsidRPr="00000000" w14:paraId="000000EB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Tu vehículo, siempre y cuando vengas circulando por el lado derecho de la calle.</w:t>
      </w:r>
    </w:p>
    <w:p w:rsidR="00000000" w:rsidDel="00000000" w:rsidP="00000000" w:rsidRDefault="00000000" w:rsidRPr="00000000" w14:paraId="000000EC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El que inicie la marcha primero o toque bocina para avisar su intención de paso.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2.Al detener tu auto ante un semáforo con luz roja, ¿dónde debes ubicar el vehículo correctamente respecto a los peatones?</w:t>
      </w:r>
    </w:p>
    <w:p w:rsidR="00000000" w:rsidDel="00000000" w:rsidP="00000000" w:rsidRDefault="00000000" w:rsidRPr="00000000" w14:paraId="000000EE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Justo encima de la senda peatonal para que los autos de atrás tengan más lugar.</w:t>
      </w:r>
    </w:p>
    <w:p w:rsidR="00000000" w:rsidDel="00000000" w:rsidP="00000000" w:rsidRDefault="00000000" w:rsidRPr="00000000" w14:paraId="000000EF">
      <w:pPr>
        <w:spacing w:after="420" w:before="180" w:lineRule="auto"/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B) Antes de la línea de frenado, dejando la senda peatonal completamente libre para el cruce de las personas.</w:t>
      </w:r>
    </w:p>
    <w:p w:rsidR="00000000" w:rsidDel="00000000" w:rsidP="00000000" w:rsidRDefault="00000000" w:rsidRPr="00000000" w14:paraId="000000F0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Pasando la senda peatonal, casi tocando el centro de la bocacalle para arrancar más rápido.</w:t>
      </w:r>
    </w:p>
    <w:p w:rsidR="00000000" w:rsidDel="00000000" w:rsidP="00000000" w:rsidRDefault="00000000" w:rsidRPr="00000000" w14:paraId="000000F1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3.Cuando estás saliendo con el auto desde un garaje privado, cochera o estación de servicio hacia la calle, ¿quién tiene la prioridad de paso?</w:t>
      </w:r>
    </w:p>
    <w:p w:rsidR="00000000" w:rsidDel="00000000" w:rsidP="00000000" w:rsidRDefault="00000000" w:rsidRPr="00000000" w14:paraId="000000F2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Tu vehículo, porque ya estás en movimiento y saliendo de frente.</w:t>
      </w:r>
    </w:p>
    <w:p w:rsidR="00000000" w:rsidDel="00000000" w:rsidP="00000000" w:rsidRDefault="00000000" w:rsidRPr="00000000" w14:paraId="000000F3">
      <w:pPr>
        <w:spacing w:after="420" w:before="180" w:lineRule="auto"/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B) Los peatones que caminan por la vereda y luego los vehículos que ya circulan por la calle.</w:t>
      </w:r>
    </w:p>
    <w:p w:rsidR="00000000" w:rsidDel="00000000" w:rsidP="00000000" w:rsidRDefault="00000000" w:rsidRPr="00000000" w14:paraId="000000F4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El vehículo que venga por la derecha en la calle transversal.</w:t>
      </w:r>
    </w:p>
    <w:p w:rsidR="00000000" w:rsidDel="00000000" w:rsidP="00000000" w:rsidRDefault="00000000" w:rsidRPr="00000000" w14:paraId="000000F5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4.En las ciudades es cada vez más común el fenómeno del "peatón tecnológico" (personas que caminan mirando el celular o con auriculares puestos). Ante esto, ¿cuál es tu responsabilidad al volante?</w:t>
      </w:r>
    </w:p>
    <w:p w:rsidR="00000000" w:rsidDel="00000000" w:rsidP="00000000" w:rsidRDefault="00000000" w:rsidRPr="00000000" w14:paraId="000000F6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Ninguna, si el peatón se distrae y cruza mal, la culpa legal es completamente suya.</w:t>
      </w:r>
    </w:p>
    <w:p w:rsidR="00000000" w:rsidDel="00000000" w:rsidP="00000000" w:rsidRDefault="00000000" w:rsidRPr="00000000" w14:paraId="000000F7">
      <w:pPr>
        <w:spacing w:after="420" w:before="180" w:lineRule="auto"/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B) Extremar la precaución y anticipar que ese peatón podría no haber escuchado tu motor ni visto tu vehículo antes de bajar a la calle.</w:t>
      </w:r>
    </w:p>
    <w:p w:rsidR="00000000" w:rsidDel="00000000" w:rsidP="00000000" w:rsidRDefault="00000000" w:rsidRPr="00000000" w14:paraId="000000F8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Acelerar para pasar rápido antes de que la persona decida dar el paso hacia la calzada.</w:t>
      </w:r>
    </w:p>
    <w:p w:rsidR="00000000" w:rsidDel="00000000" w:rsidP="00000000" w:rsidRDefault="00000000" w:rsidRPr="00000000" w14:paraId="000000F9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5.Si llegás a un cruce donde el semáforo vehicular está titilando en amarillo (intermitente) y hay un peatón esperando para cruzar, ¿cómo tenés que actuar?</w:t>
      </w:r>
    </w:p>
    <w:p w:rsidR="00000000" w:rsidDel="00000000" w:rsidP="00000000" w:rsidRDefault="00000000" w:rsidRPr="00000000" w14:paraId="000000FA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Avanzar con normalidad porque el amarillo intermitente anula la prioridad del peatón.</w:t>
      </w:r>
    </w:p>
    <w:p w:rsidR="00000000" w:rsidDel="00000000" w:rsidP="00000000" w:rsidRDefault="00000000" w:rsidRPr="00000000" w14:paraId="000000FB">
      <w:pPr>
        <w:spacing w:after="420" w:before="180" w:lineRule="auto"/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B) Reducir la velocidad, detenerte de ser necesario y ceder el paso al peatón, ya que la luz amarilla intermitente te exige máxima precaución.</w:t>
      </w:r>
    </w:p>
    <w:p w:rsidR="00000000" w:rsidDel="00000000" w:rsidP="00000000" w:rsidRDefault="00000000" w:rsidRPr="00000000" w14:paraId="000000FC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Tocar bocina para avisar que tenés prioridad y pasar antes de que el peatón baje a la calle.</w:t>
      </w:r>
    </w:p>
    <w:p w:rsidR="00000000" w:rsidDel="00000000" w:rsidP="00000000" w:rsidRDefault="00000000" w:rsidRPr="00000000" w14:paraId="000000FD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Si deseo cruzar la calle y la misma no tiene senda peatonal ¿Por donde cruzó?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18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Por otra calle que sí tenga senda peatonal.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Por cualquier parte.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420" w:before="0" w:beforeAutospacing="0" w:lineRule="auto"/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En línea recta de una vereda a la otra respetando el límite de la esquina. </w:t>
      </w:r>
    </w:p>
    <w:p w:rsidR="00000000" w:rsidDel="00000000" w:rsidP="00000000" w:rsidRDefault="00000000" w:rsidRPr="00000000" w14:paraId="00000101">
      <w:pPr>
        <w:spacing w:after="420" w:before="180" w:lineRule="auto"/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7. En caso de siniestro, el orden de actuación recomendado es... </w:t>
      </w:r>
    </w:p>
    <w:p w:rsidR="00000000" w:rsidDel="00000000" w:rsidP="00000000" w:rsidRDefault="00000000" w:rsidRPr="00000000" w14:paraId="00000102">
      <w:pPr>
        <w:spacing w:after="420" w:before="180" w:lineRule="auto"/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A. Alertar - Socorrer - Proteger.</w:t>
      </w:r>
    </w:p>
    <w:p w:rsidR="00000000" w:rsidDel="00000000" w:rsidP="00000000" w:rsidRDefault="00000000" w:rsidRPr="00000000" w14:paraId="00000103">
      <w:pPr>
        <w:spacing w:after="420" w:before="180" w:lineRule="auto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B. Proteger - Alertar - Socorrer.</w:t>
      </w:r>
    </w:p>
    <w:p w:rsidR="00000000" w:rsidDel="00000000" w:rsidP="00000000" w:rsidRDefault="00000000" w:rsidRPr="00000000" w14:paraId="00000104">
      <w:pPr>
        <w:spacing w:after="420" w:before="180" w:lineRule="auto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C. Socorrer - Proteger - Alertar.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color w:val="000000"/>
          <w:highlight w:val="white"/>
        </w:rPr>
      </w:pPr>
      <w:bookmarkStart w:colFirst="0" w:colLast="0" w:name="_grayc8u7kysi" w:id="16"/>
      <w:bookmarkEnd w:id="16"/>
      <w:r w:rsidDel="00000000" w:rsidR="00000000" w:rsidRPr="00000000">
        <w:rPr>
          <w:color w:val="000000"/>
          <w:highlight w:val="white"/>
          <w:rtl w:val="0"/>
        </w:rPr>
        <w:t xml:space="preserve">8. Para garantizar la visibilidad al caminar de noche o en condiciones de niebla por bordes de calzada, ¿qué se recomienda al peatón?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A) Usar ropa oscura para confundirse con el entorno.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B) Vestir indumentaria de colores claros o elementos reflectantes.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C) Caminar pegado al centro de la calle para ser visto antes.</w:t>
      </w:r>
    </w:p>
    <w:p w:rsidR="00000000" w:rsidDel="00000000" w:rsidP="00000000" w:rsidRDefault="00000000" w:rsidRPr="00000000" w14:paraId="00000109">
      <w:pPr>
        <w:spacing w:after="420" w:before="180" w:lineRule="auto"/>
        <w:ind w:left="0" w:firstLine="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baqa5lg8atq9" w:id="17"/>
      <w:bookmarkEnd w:id="17"/>
      <w:r w:rsidDel="00000000" w:rsidR="00000000" w:rsidRPr="00000000">
        <w:rPr>
          <w:color w:val="000000"/>
          <w:rtl w:val="0"/>
        </w:rPr>
        <w:t xml:space="preserve">9.</w:t>
      </w:r>
      <w:r w:rsidDel="00000000" w:rsidR="00000000" w:rsidRPr="00000000">
        <w:rPr>
          <w:color w:val="000000"/>
          <w:rtl w:val="0"/>
        </w:rPr>
        <w:t xml:space="preserve">¿Cómo debe comportarse un peatón al momento de cruzar por un paso a nivel ferroviario (vías del tren)?</w:t>
      </w:r>
    </w:p>
    <w:p w:rsidR="00000000" w:rsidDel="00000000" w:rsidP="00000000" w:rsidRDefault="00000000" w:rsidRPr="00000000" w14:paraId="0000010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Puede cruzar si las barreras están bajas pero no se escucha el silbato del tren.</w:t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B) Debe cruzar únicamente por los pasos laberinto o pasarelas habilitadas, verificando que la señal sonora y luminosa esté apagada y las barreras levantadas.</w:t>
      </w:r>
    </w:p>
    <w:p w:rsidR="00000000" w:rsidDel="00000000" w:rsidP="00000000" w:rsidRDefault="00000000" w:rsidRPr="00000000" w14:paraId="0000010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Puede pasar por debajo de la barrera si el tren está detenido en la estación.</w:t>
      </w:r>
    </w:p>
    <w:p w:rsidR="00000000" w:rsidDel="00000000" w:rsidP="00000000" w:rsidRDefault="00000000" w:rsidRPr="00000000" w14:paraId="0000010E">
      <w:pPr>
        <w:spacing w:after="420" w:before="18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420" w:before="1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420" w:before="18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Señales de Tránsito.</w:t>
      </w:r>
    </w:p>
    <w:p w:rsidR="00000000" w:rsidDel="00000000" w:rsidP="00000000" w:rsidRDefault="00000000" w:rsidRPr="00000000" w14:paraId="00000111">
      <w:pPr>
        <w:spacing w:after="420" w:before="18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 ¿Qué significa esta señal?</w:t>
      </w:r>
    </w:p>
    <w:p w:rsidR="00000000" w:rsidDel="00000000" w:rsidP="00000000" w:rsidRDefault="00000000" w:rsidRPr="00000000" w14:paraId="00000112">
      <w:pPr>
        <w:spacing w:after="420" w:before="18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809625" cy="8286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A) Proximidad de rotonda (encrucijada giratoria).</w:t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B) Permitido realizar giro en U.</w:t>
      </w:r>
    </w:p>
    <w:p w:rsidR="00000000" w:rsidDel="00000000" w:rsidP="00000000" w:rsidRDefault="00000000" w:rsidRPr="00000000" w14:paraId="0000011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Curva y contracurva peligrosa.</w:t>
      </w:r>
    </w:p>
    <w:p w:rsidR="00000000" w:rsidDel="00000000" w:rsidP="00000000" w:rsidRDefault="00000000" w:rsidRPr="00000000" w14:paraId="00000116">
      <w:pPr>
        <w:spacing w:after="420" w:before="18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420" w:before="18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 ¿Qué significa esta señal?</w:t>
      </w:r>
    </w:p>
    <w:p w:rsidR="00000000" w:rsidDel="00000000" w:rsidP="00000000" w:rsidRDefault="00000000" w:rsidRPr="00000000" w14:paraId="00000118">
      <w:pPr>
        <w:spacing w:after="420" w:before="18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075755" cy="834013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5755" cy="83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spacing w:after="0" w:afterAutospacing="0" w:before="180" w:lineRule="auto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Uso de casco obligatorio.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Personas trabajando.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spacing w:after="420" w:before="0" w:beforeAutospacing="0" w:lineRule="auto"/>
        <w:ind w:left="72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Peligro de derrumbe</w:t>
      </w:r>
    </w:p>
    <w:p w:rsidR="00000000" w:rsidDel="00000000" w:rsidP="00000000" w:rsidRDefault="00000000" w:rsidRPr="00000000" w14:paraId="0000011C">
      <w:pPr>
        <w:spacing w:after="420" w:before="18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3- ¿Existe esta señal de tránsito?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714375" cy="6381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420" w:before="180" w:lineRule="auto"/>
        <w:jc w:val="left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rtl w:val="0"/>
        </w:rPr>
        <w:t xml:space="preserve">A- </w:t>
      </w:r>
      <w:r w:rsidDel="00000000" w:rsidR="00000000" w:rsidRPr="00000000">
        <w:rPr>
          <w:sz w:val="28"/>
          <w:szCs w:val="28"/>
          <w:highlight w:val="green"/>
          <w:rtl w:val="0"/>
        </w:rPr>
        <w:t xml:space="preserve">Verdadero</w:t>
      </w:r>
    </w:p>
    <w:p w:rsidR="00000000" w:rsidDel="00000000" w:rsidP="00000000" w:rsidRDefault="00000000" w:rsidRPr="00000000" w14:paraId="0000011E">
      <w:pPr>
        <w:spacing w:after="420" w:before="180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B-Falso</w:t>
      </w:r>
    </w:p>
    <w:p w:rsidR="00000000" w:rsidDel="00000000" w:rsidP="00000000" w:rsidRDefault="00000000" w:rsidRPr="00000000" w14:paraId="0000011F">
      <w:pPr>
        <w:spacing w:after="420" w:before="18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4- ¿A qué grupo pertenece esta señal de color azul y qué función cumple en la vía pública?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09600" cy="8667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420" w:before="18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A) Es una señal reglamentaria que te obliga a mantener el silencio cerca de un hospital.</w:t>
      </w:r>
    </w:p>
    <w:p w:rsidR="00000000" w:rsidDel="00000000" w:rsidP="00000000" w:rsidRDefault="00000000" w:rsidRPr="00000000" w14:paraId="00000121">
      <w:pPr>
        <w:spacing w:after="180" w:lineRule="auto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B) Es una señal preventiva que te avisa que hay ambulancias saliendo constantemente.</w:t>
      </w:r>
    </w:p>
    <w:p w:rsidR="00000000" w:rsidDel="00000000" w:rsidP="00000000" w:rsidRDefault="00000000" w:rsidRPr="00000000" w14:paraId="00000122">
      <w:pPr>
        <w:spacing w:after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C) Es una señal informativa que te indica la proximidad o ubicación de un servicio médico u hospital.</w:t>
      </w:r>
    </w:p>
    <w:p w:rsidR="00000000" w:rsidDel="00000000" w:rsidP="00000000" w:rsidRDefault="00000000" w:rsidRPr="00000000" w14:paraId="00000123">
      <w:pPr>
        <w:spacing w:after="1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Esta señal advierte que en el lugar ocurrió un siniestro vial que produjo una víctima fatal.</w:t>
      </w:r>
    </w:p>
    <w:p w:rsidR="00000000" w:rsidDel="00000000" w:rsidP="00000000" w:rsidRDefault="00000000" w:rsidRPr="00000000" w14:paraId="00000125">
      <w:pPr>
        <w:spacing w:after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719386" cy="1446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9386" cy="14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80" w:lineRule="auto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A. Verdadero.</w:t>
      </w:r>
    </w:p>
    <w:p w:rsidR="00000000" w:rsidDel="00000000" w:rsidP="00000000" w:rsidRDefault="00000000" w:rsidRPr="00000000" w14:paraId="00000127">
      <w:pPr>
        <w:spacing w:after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Falso.</w:t>
      </w:r>
    </w:p>
    <w:p w:rsidR="00000000" w:rsidDel="00000000" w:rsidP="00000000" w:rsidRDefault="00000000" w:rsidRPr="00000000" w14:paraId="00000128">
      <w:pPr>
        <w:spacing w:after="1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420" w:before="18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¿Cuál de las tres señales indica que la ruta es provincial?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105275" cy="1866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La señal A.</w:t>
      </w:r>
    </w:p>
    <w:p w:rsidR="00000000" w:rsidDel="00000000" w:rsidP="00000000" w:rsidRDefault="00000000" w:rsidRPr="00000000" w14:paraId="0000012B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La señal B.</w:t>
      </w:r>
    </w:p>
    <w:p w:rsidR="00000000" w:rsidDel="00000000" w:rsidP="00000000" w:rsidRDefault="00000000" w:rsidRPr="00000000" w14:paraId="0000012C">
      <w:pPr>
        <w:spacing w:after="420" w:before="180" w:lineRule="auto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C. La señal C.</w:t>
      </w:r>
    </w:p>
    <w:p w:rsidR="00000000" w:rsidDel="00000000" w:rsidP="00000000" w:rsidRDefault="00000000" w:rsidRPr="00000000" w14:paraId="0000012D">
      <w:pPr>
        <w:spacing w:after="420" w:before="180" w:lineRule="auto"/>
        <w:rPr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420" w:before="180" w:lineRule="auto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7. </w:t>
      </w:r>
      <w:r w:rsidDel="00000000" w:rsidR="00000000" w:rsidRPr="00000000">
        <w:rPr>
          <w:sz w:val="28"/>
          <w:szCs w:val="28"/>
          <w:rtl w:val="0"/>
        </w:rPr>
        <w:t xml:space="preserve">Al visualizar esta señal de prevención, usted sabe que:</w:t>
      </w:r>
      <w:r w:rsidDel="00000000" w:rsidR="00000000" w:rsidRPr="00000000">
        <w:rPr>
          <w:sz w:val="28"/>
          <w:szCs w:val="28"/>
          <w:highlight w:val="white"/>
        </w:rPr>
        <w:drawing>
          <wp:inline distB="114300" distT="114300" distL="114300" distR="114300">
            <wp:extent cx="1547813" cy="1380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12127" r="16588" t="3554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138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Se advierte la aproximación de una curva con pendiente ascendente.</w:t>
      </w:r>
    </w:p>
    <w:p w:rsidR="00000000" w:rsidDel="00000000" w:rsidP="00000000" w:rsidRDefault="00000000" w:rsidRPr="00000000" w14:paraId="00000130">
      <w:pPr>
        <w:spacing w:after="420" w:before="180" w:lineRule="auto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B. Se aproxima una curva cerrada.</w:t>
      </w:r>
    </w:p>
    <w:p w:rsidR="00000000" w:rsidDel="00000000" w:rsidP="00000000" w:rsidRDefault="00000000" w:rsidRPr="00000000" w14:paraId="00000131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Se aproxima un camino sinuoso.</w:t>
      </w:r>
    </w:p>
    <w:p w:rsidR="00000000" w:rsidDel="00000000" w:rsidP="00000000" w:rsidRDefault="00000000" w:rsidRPr="00000000" w14:paraId="00000132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¿Qué sucede con la prioridad de avance de esta vía? 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1912110" cy="176212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14576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211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Se tiene la prioridad de avance.</w:t>
      </w:r>
    </w:p>
    <w:p w:rsidR="00000000" w:rsidDel="00000000" w:rsidP="00000000" w:rsidRDefault="00000000" w:rsidRPr="00000000" w14:paraId="00000135">
      <w:pPr>
        <w:spacing w:after="420" w:before="180" w:lineRule="auto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B. Se pierde la prioridad de avance.</w:t>
      </w:r>
    </w:p>
    <w:p w:rsidR="00000000" w:rsidDel="00000000" w:rsidP="00000000" w:rsidRDefault="00000000" w:rsidRPr="00000000" w14:paraId="00000136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Esta señal no es indicativa de prioridad de avance.</w:t>
      </w:r>
    </w:p>
    <w:p w:rsidR="00000000" w:rsidDel="00000000" w:rsidP="00000000" w:rsidRDefault="00000000" w:rsidRPr="00000000" w14:paraId="00000137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420" w:before="18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¿Qué indica esta señal?</w:t>
      </w:r>
    </w:p>
    <w:p w:rsidR="00000000" w:rsidDel="00000000" w:rsidP="00000000" w:rsidRDefault="00000000" w:rsidRPr="00000000" w14:paraId="00000139">
      <w:pPr>
        <w:spacing w:after="420" w:before="18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083627" cy="1703346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3627" cy="17033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Que sólo está permitido circular en bicicleta a partir de donde se encuentra la señal.</w:t>
      </w:r>
    </w:p>
    <w:p w:rsidR="00000000" w:rsidDel="00000000" w:rsidP="00000000" w:rsidRDefault="00000000" w:rsidRPr="00000000" w14:paraId="0000013B">
      <w:pPr>
        <w:spacing w:after="420" w:before="180" w:lineRule="auto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B. Indica al ciclista que es obligatorio descender de la bicicleta a partir de donde se encuentra la señal.</w:t>
      </w:r>
    </w:p>
    <w:p w:rsidR="00000000" w:rsidDel="00000000" w:rsidP="00000000" w:rsidRDefault="00000000" w:rsidRPr="00000000" w14:paraId="0000013C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Que comienza una ciclovía.</w:t>
      </w:r>
    </w:p>
    <w:p w:rsidR="00000000" w:rsidDel="00000000" w:rsidP="00000000" w:rsidRDefault="00000000" w:rsidRPr="00000000" w14:paraId="0000013D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Determine qué indica la señal que a continuación se presenta: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268134" cy="196215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2367" l="10515" r="109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8134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Prohibición de Girar a la Derecha.</w:t>
      </w:r>
    </w:p>
    <w:p w:rsidR="00000000" w:rsidDel="00000000" w:rsidP="00000000" w:rsidRDefault="00000000" w:rsidRPr="00000000" w14:paraId="0000013F">
      <w:pPr>
        <w:spacing w:after="420" w:before="180" w:lineRule="auto"/>
        <w:rPr>
          <w:sz w:val="28"/>
          <w:szCs w:val="28"/>
          <w:highlight w:val="green"/>
        </w:rPr>
      </w:pPr>
      <w:r w:rsidDel="00000000" w:rsidR="00000000" w:rsidRPr="00000000">
        <w:rPr>
          <w:sz w:val="28"/>
          <w:szCs w:val="28"/>
          <w:highlight w:val="green"/>
          <w:rtl w:val="0"/>
        </w:rPr>
        <w:t xml:space="preserve">B. Prohibición de Cambiar de Carril.</w:t>
      </w:r>
    </w:p>
    <w:p w:rsidR="00000000" w:rsidDel="00000000" w:rsidP="00000000" w:rsidRDefault="00000000" w:rsidRPr="00000000" w14:paraId="00000140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Prohibición de Adelantar.</w:t>
      </w:r>
    </w:p>
    <w:p w:rsidR="00000000" w:rsidDel="00000000" w:rsidP="00000000" w:rsidRDefault="00000000" w:rsidRPr="00000000" w14:paraId="00000141">
      <w:pPr>
        <w:spacing w:after="420" w:before="1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420" w:before="180" w:lineRule="auto"/>
        <w:ind w:lef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6" w:type="default"/>
      <w:pgSz w:h="16838" w:w="11906" w:orient="portrait"/>
      <w:pgMar w:bottom="283.46456692913387" w:top="566.9291338582677" w:left="1440.000000000000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