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3C2" w:rsidRPr="00C163C2" w:rsidRDefault="00C163C2" w:rsidP="00C163C2">
      <w:pPr>
        <w:spacing w:before="100" w:beforeAutospacing="1" w:after="100" w:afterAutospacing="1" w:line="240" w:lineRule="auto"/>
        <w:outlineLvl w:val="0"/>
        <w:rPr>
          <w:rFonts w:ascii="ProximaNovaRegular" w:eastAsia="Times New Roman" w:hAnsi="ProximaNovaRegular" w:cs="Times New Roman"/>
          <w:b/>
          <w:bCs/>
          <w:color w:val="000000"/>
          <w:kern w:val="36"/>
          <w:sz w:val="48"/>
          <w:szCs w:val="48"/>
          <w:lang w:eastAsia="es-AR"/>
        </w:rPr>
      </w:pPr>
      <w:r w:rsidRPr="00C163C2">
        <w:rPr>
          <w:rFonts w:ascii="ProximaNovaRegular" w:eastAsia="Times New Roman" w:hAnsi="ProximaNovaRegular" w:cs="Times New Roman"/>
          <w:b/>
          <w:bCs/>
          <w:color w:val="000000"/>
          <w:kern w:val="36"/>
          <w:sz w:val="48"/>
          <w:szCs w:val="48"/>
          <w:lang w:eastAsia="es-AR"/>
        </w:rPr>
        <w:t xml:space="preserve">Descripción general de Oracle </w:t>
      </w:r>
      <w:proofErr w:type="spellStart"/>
      <w:r w:rsidRPr="00C163C2">
        <w:rPr>
          <w:rFonts w:ascii="ProximaNovaRegular" w:eastAsia="Times New Roman" w:hAnsi="ProximaNovaRegular" w:cs="Times New Roman"/>
          <w:b/>
          <w:bCs/>
          <w:color w:val="000000"/>
          <w:kern w:val="36"/>
          <w:sz w:val="48"/>
          <w:szCs w:val="48"/>
          <w:lang w:eastAsia="es-AR"/>
        </w:rPr>
        <w:t>Application</w:t>
      </w:r>
      <w:proofErr w:type="spellEnd"/>
      <w:r w:rsidRPr="00C163C2">
        <w:rPr>
          <w:rFonts w:ascii="ProximaNovaRegular" w:eastAsia="Times New Roman" w:hAnsi="ProximaNovaRegular" w:cs="Times New Roman"/>
          <w:b/>
          <w:bCs/>
          <w:color w:val="000000"/>
          <w:kern w:val="36"/>
          <w:sz w:val="48"/>
          <w:szCs w:val="48"/>
          <w:lang w:eastAsia="es-AR"/>
        </w:rPr>
        <w:t xml:space="preserve"> Framework </w:t>
      </w:r>
      <w:proofErr w:type="spellStart"/>
      <w:r w:rsidRPr="00C163C2">
        <w:rPr>
          <w:rFonts w:ascii="ProximaNovaRegular" w:eastAsia="Times New Roman" w:hAnsi="ProximaNovaRegular" w:cs="Times New Roman"/>
          <w:b/>
          <w:bCs/>
          <w:color w:val="000000"/>
          <w:kern w:val="36"/>
          <w:sz w:val="48"/>
          <w:szCs w:val="48"/>
          <w:lang w:eastAsia="es-AR"/>
        </w:rPr>
        <w:t>Toolbox</w:t>
      </w:r>
      <w:proofErr w:type="spellEnd"/>
      <w:r w:rsidRPr="00C163C2">
        <w:rPr>
          <w:rFonts w:ascii="ProximaNovaRegular" w:eastAsia="Times New Roman" w:hAnsi="ProximaNovaRegular" w:cs="Times New Roman"/>
          <w:b/>
          <w:bCs/>
          <w:color w:val="000000"/>
          <w:kern w:val="36"/>
          <w:sz w:val="48"/>
          <w:szCs w:val="48"/>
          <w:lang w:eastAsia="es-AR"/>
        </w:rPr>
        <w:t xml:space="preserve"> Tutorial </w:t>
      </w:r>
      <w:proofErr w:type="spellStart"/>
      <w:r w:rsidRPr="00C163C2">
        <w:rPr>
          <w:rFonts w:ascii="ProximaNovaRegular" w:eastAsia="Times New Roman" w:hAnsi="ProximaNovaRegular" w:cs="Times New Roman"/>
          <w:b/>
          <w:bCs/>
          <w:color w:val="000000"/>
          <w:kern w:val="36"/>
          <w:sz w:val="48"/>
          <w:szCs w:val="48"/>
          <w:lang w:eastAsia="es-AR"/>
        </w:rPr>
        <w:t>Release</w:t>
      </w:r>
      <w:proofErr w:type="spellEnd"/>
      <w:r w:rsidRPr="00C163C2">
        <w:rPr>
          <w:rFonts w:ascii="ProximaNovaRegular" w:eastAsia="Times New Roman" w:hAnsi="ProximaNovaRegular" w:cs="Times New Roman"/>
          <w:b/>
          <w:bCs/>
          <w:color w:val="000000"/>
          <w:kern w:val="36"/>
          <w:sz w:val="48"/>
          <w:szCs w:val="48"/>
          <w:lang w:eastAsia="es-AR"/>
        </w:rPr>
        <w:t xml:space="preserve"> 12</w:t>
      </w:r>
    </w:p>
    <w:p w:rsidR="00C163C2" w:rsidRPr="00C163C2" w:rsidRDefault="00C163C2" w:rsidP="00C163C2">
      <w:pPr>
        <w:spacing w:before="100" w:beforeAutospacing="1" w:after="100" w:afterAutospacing="1" w:line="240" w:lineRule="auto"/>
        <w:outlineLvl w:val="1"/>
        <w:rPr>
          <w:rFonts w:ascii="ProximaNovaRegular" w:eastAsia="Times New Roman" w:hAnsi="ProximaNovaRegular" w:cs="Times New Roman"/>
          <w:b/>
          <w:bCs/>
          <w:color w:val="000000"/>
          <w:sz w:val="36"/>
          <w:szCs w:val="36"/>
          <w:lang w:eastAsia="es-AR"/>
        </w:rPr>
      </w:pPr>
      <w:r w:rsidRPr="00C163C2">
        <w:rPr>
          <w:rFonts w:ascii="ProximaNovaRegular" w:eastAsia="Times New Roman" w:hAnsi="ProximaNovaRegular" w:cs="Times New Roman"/>
          <w:b/>
          <w:bCs/>
          <w:color w:val="000000"/>
          <w:sz w:val="36"/>
          <w:szCs w:val="36"/>
          <w:lang w:eastAsia="es-AR"/>
        </w:rPr>
        <w:t>Visión de conjunto</w:t>
      </w:r>
    </w:p>
    <w:p w:rsidR="00C163C2" w:rsidRPr="00C163C2" w:rsidRDefault="00C163C2" w:rsidP="00C163C2">
      <w:pPr>
        <w:spacing w:before="100" w:beforeAutospacing="1" w:after="100" w:afterAutospacing="1" w:line="240" w:lineRule="auto"/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</w:pPr>
      <w:r w:rsidRPr="00C163C2"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  <w:t>La Caja de Herramientas Tutorial introduce a</w:t>
      </w:r>
      <w:bookmarkStart w:id="0" w:name="_GoBack"/>
      <w:bookmarkEnd w:id="0"/>
      <w:r w:rsidRPr="00C163C2"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  <w:t xml:space="preserve"> los desarrolladores el proceso de creación de una aplicación OA Framework utilizando una combinación de lectura seleccionada de la </w:t>
      </w:r>
      <w:hyperlink r:id="rId5" w:tgtFrame="_blank" w:history="1">
        <w:r w:rsidRPr="00C163C2">
          <w:rPr>
            <w:rFonts w:ascii="ProximaNovaRegular" w:eastAsia="Times New Roman" w:hAnsi="ProximaNovaRegular" w:cs="Times New Roman"/>
            <w:color w:val="0000FF"/>
            <w:sz w:val="27"/>
            <w:szCs w:val="27"/>
            <w:lang w:eastAsia="es-AR"/>
          </w:rPr>
          <w:t xml:space="preserve">Guía del desarrollador de Oracle </w:t>
        </w:r>
        <w:proofErr w:type="spellStart"/>
        <w:r w:rsidRPr="00C163C2">
          <w:rPr>
            <w:rFonts w:ascii="ProximaNovaRegular" w:eastAsia="Times New Roman" w:hAnsi="ProximaNovaRegular" w:cs="Times New Roman"/>
            <w:color w:val="0000FF"/>
            <w:sz w:val="27"/>
            <w:szCs w:val="27"/>
            <w:lang w:eastAsia="es-AR"/>
          </w:rPr>
          <w:t>Application</w:t>
        </w:r>
        <w:proofErr w:type="spellEnd"/>
        <w:r w:rsidRPr="00C163C2">
          <w:rPr>
            <w:rFonts w:ascii="ProximaNovaRegular" w:eastAsia="Times New Roman" w:hAnsi="ProximaNovaRegular" w:cs="Times New Roman"/>
            <w:color w:val="0000FF"/>
            <w:sz w:val="27"/>
            <w:szCs w:val="27"/>
            <w:lang w:eastAsia="es-AR"/>
          </w:rPr>
          <w:t xml:space="preserve"> Framework</w:t>
        </w:r>
      </w:hyperlink>
      <w:r w:rsidRPr="00C163C2"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  <w:t> , el código de ejemplo y prácticas de laboratorio. Los laboratorios están diseñados para ser utilizados tanto para el estudio a su propio ritmo como para las clases dirigidas por un instructor, y están organizados en dos categorías:</w:t>
      </w:r>
    </w:p>
    <w:p w:rsidR="00C163C2" w:rsidRPr="00C163C2" w:rsidRDefault="00C163C2" w:rsidP="00C16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</w:pPr>
      <w:hyperlink r:id="rId6" w:anchor="core" w:history="1">
        <w:r w:rsidRPr="00C163C2">
          <w:rPr>
            <w:rFonts w:ascii="ProximaNovaRegular" w:eastAsia="Times New Roman" w:hAnsi="ProximaNovaRegular" w:cs="Times New Roman"/>
            <w:color w:val="0000FF"/>
            <w:sz w:val="27"/>
            <w:szCs w:val="27"/>
            <w:lang w:eastAsia="es-AR"/>
          </w:rPr>
          <w:t>Lecciones básicas</w:t>
        </w:r>
      </w:hyperlink>
      <w:r w:rsidRPr="00C163C2"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  <w:t> - temas requeridos que ilustran los conceptos básicos de desarrollo de aplicaciones</w:t>
      </w:r>
    </w:p>
    <w:p w:rsidR="00C163C2" w:rsidRPr="00C163C2" w:rsidRDefault="00C163C2" w:rsidP="00C16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</w:pPr>
      <w:hyperlink r:id="rId7" w:anchor="sup" w:history="1">
        <w:r w:rsidRPr="00C163C2">
          <w:rPr>
            <w:rFonts w:ascii="ProximaNovaRegular" w:eastAsia="Times New Roman" w:hAnsi="ProximaNovaRegular" w:cs="Times New Roman"/>
            <w:color w:val="0000FF"/>
            <w:sz w:val="27"/>
            <w:szCs w:val="27"/>
            <w:lang w:eastAsia="es-AR"/>
          </w:rPr>
          <w:t>Lecciones suplementarios</w:t>
        </w:r>
      </w:hyperlink>
      <w:r w:rsidRPr="00C163C2"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  <w:t xml:space="preserve"> - Temas opcionales que muestran funciones específicas como </w:t>
      </w:r>
      <w:proofErr w:type="spellStart"/>
      <w:r w:rsidRPr="00C163C2"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  <w:t>Flexfields</w:t>
      </w:r>
      <w:proofErr w:type="spellEnd"/>
      <w:r w:rsidRPr="00C163C2"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  <w:t>, personalización, tablas y gráficos, y que se extienden aplicaciones OA Framework</w:t>
      </w:r>
    </w:p>
    <w:p w:rsidR="00C163C2" w:rsidRPr="00C163C2" w:rsidRDefault="00C163C2" w:rsidP="00C163C2">
      <w:pPr>
        <w:spacing w:before="100" w:beforeAutospacing="1" w:after="100" w:afterAutospacing="1" w:line="240" w:lineRule="auto"/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</w:pPr>
      <w:r w:rsidRPr="00C163C2">
        <w:rPr>
          <w:rFonts w:ascii="ProximaNovaRegular" w:eastAsia="Times New Roman" w:hAnsi="ProximaNovaRegular" w:cs="Times New Roman"/>
          <w:b/>
          <w:bCs/>
          <w:color w:val="000000"/>
          <w:sz w:val="27"/>
          <w:szCs w:val="27"/>
          <w:lang w:eastAsia="es-AR"/>
        </w:rPr>
        <w:t>Nota:</w:t>
      </w:r>
      <w:r w:rsidRPr="00C163C2"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  <w:t xml:space="preserve"> Las pantallas que se muestran en este tutorial Caja de herramientas fueron capturados utilizando </w:t>
      </w:r>
      <w:proofErr w:type="spellStart"/>
      <w:r w:rsidRPr="00C163C2"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  <w:t>Release</w:t>
      </w:r>
      <w:proofErr w:type="spellEnd"/>
      <w:r w:rsidRPr="00C163C2"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  <w:t xml:space="preserve"> 11.5.10. Aunque los colores y los elementos de interfaz de estas imágenes tienen la apariencia 11.5.10, la funcionalidad que ilustran también se aplica para la Versión 12.</w:t>
      </w:r>
    </w:p>
    <w:p w:rsidR="00C163C2" w:rsidRPr="00C163C2" w:rsidRDefault="00C163C2" w:rsidP="00C163C2">
      <w:pPr>
        <w:spacing w:before="100" w:beforeAutospacing="1" w:after="100" w:afterAutospacing="1" w:line="240" w:lineRule="auto"/>
        <w:outlineLvl w:val="1"/>
        <w:rPr>
          <w:rFonts w:ascii="ProximaNovaRegular" w:eastAsia="Times New Roman" w:hAnsi="ProximaNovaRegular" w:cs="Times New Roman"/>
          <w:b/>
          <w:bCs/>
          <w:color w:val="000000"/>
          <w:sz w:val="36"/>
          <w:szCs w:val="36"/>
          <w:lang w:eastAsia="es-AR"/>
        </w:rPr>
      </w:pPr>
      <w:bookmarkStart w:id="1" w:name="core"/>
      <w:bookmarkEnd w:id="1"/>
      <w:r w:rsidRPr="00C163C2">
        <w:rPr>
          <w:rFonts w:ascii="ProximaNovaRegular" w:eastAsia="Times New Roman" w:hAnsi="ProximaNovaRegular" w:cs="Times New Roman"/>
          <w:b/>
          <w:bCs/>
          <w:color w:val="000000"/>
          <w:sz w:val="36"/>
          <w:szCs w:val="36"/>
          <w:lang w:eastAsia="es-AR"/>
        </w:rPr>
        <w:t>Lecciones principales</w:t>
      </w:r>
    </w:p>
    <w:p w:rsidR="00C163C2" w:rsidRPr="00C163C2" w:rsidRDefault="00C163C2" w:rsidP="00C163C2">
      <w:pPr>
        <w:spacing w:before="100" w:beforeAutospacing="1" w:after="100" w:afterAutospacing="1" w:line="240" w:lineRule="auto"/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</w:pPr>
      <w:r w:rsidRPr="00C163C2"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  <w:t xml:space="preserve">Los siguientes ejercicios y lecturas asociadas constituyen la introducción principal al Marco OA como se enseña en la clase de desarrollo interno de Oracle </w:t>
      </w:r>
      <w:proofErr w:type="spellStart"/>
      <w:r w:rsidRPr="00C163C2"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  <w:t>Applications</w:t>
      </w:r>
      <w:proofErr w:type="spellEnd"/>
      <w:r w:rsidRPr="00C163C2"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  <w:t>. Para el estudio a su propio ritmo, por favor lea </w:t>
      </w:r>
      <w:r w:rsidRPr="00C163C2">
        <w:rPr>
          <w:rFonts w:ascii="ProximaNovaRegular" w:eastAsia="Times New Roman" w:hAnsi="ProximaNovaRegular" w:cs="Times New Roman"/>
          <w:i/>
          <w:iCs/>
          <w:color w:val="000000"/>
          <w:sz w:val="27"/>
          <w:szCs w:val="27"/>
          <w:lang w:eastAsia="es-AR"/>
        </w:rPr>
        <w:t>la guía</w:t>
      </w:r>
      <w:r w:rsidRPr="00C163C2"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  <w:t> capítulos y temas de la recomendada por </w:t>
      </w:r>
      <w:r w:rsidRPr="00C163C2">
        <w:rPr>
          <w:rFonts w:ascii="ProximaNovaRegular" w:eastAsia="Times New Roman" w:hAnsi="ProximaNovaRegular" w:cs="Times New Roman"/>
          <w:i/>
          <w:iCs/>
          <w:color w:val="000000"/>
          <w:sz w:val="27"/>
          <w:szCs w:val="27"/>
          <w:lang w:eastAsia="es-AR"/>
        </w:rPr>
        <w:t xml:space="preserve">el marco de aplicaciones de Oracle </w:t>
      </w:r>
      <w:proofErr w:type="spellStart"/>
      <w:r w:rsidRPr="00C163C2">
        <w:rPr>
          <w:rFonts w:ascii="ProximaNovaRegular" w:eastAsia="Times New Roman" w:hAnsi="ProximaNovaRegular" w:cs="Times New Roman"/>
          <w:i/>
          <w:iCs/>
          <w:color w:val="000000"/>
          <w:sz w:val="27"/>
          <w:szCs w:val="27"/>
          <w:lang w:eastAsia="es-AR"/>
        </w:rPr>
        <w:t>Developer</w:t>
      </w:r>
      <w:proofErr w:type="spellEnd"/>
      <w:r w:rsidRPr="00C163C2"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  <w:t> antes de completar el ejercicio. Para las clases dirigidas por un instructor, el material de lectura contiene detalles adicionales que pueden ser útiles durante o después de la clase.</w:t>
      </w:r>
    </w:p>
    <w:p w:rsidR="00C163C2" w:rsidRPr="00C163C2" w:rsidRDefault="00C163C2" w:rsidP="00C163C2">
      <w:pPr>
        <w:spacing w:before="100" w:beforeAutospacing="1" w:after="100" w:afterAutospacing="1" w:line="240" w:lineRule="auto"/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</w:pPr>
      <w:r w:rsidRPr="00C163C2">
        <w:rPr>
          <w:rFonts w:ascii="ProximaNovaRegular" w:eastAsia="Times New Roman" w:hAnsi="ProximaNovaRegular" w:cs="Times New Roman"/>
          <w:b/>
          <w:bCs/>
          <w:color w:val="000000"/>
          <w:sz w:val="27"/>
          <w:szCs w:val="27"/>
          <w:lang w:eastAsia="es-AR"/>
        </w:rPr>
        <w:t>Nota:</w:t>
      </w:r>
      <w:r w:rsidRPr="00C163C2"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  <w:t> Debe completar cada uno de estos ejercicios en la secuencia designada.</w:t>
      </w:r>
    </w:p>
    <w:tbl>
      <w:tblPr>
        <w:tblW w:w="4000" w:type="pct"/>
        <w:tblCellSpacing w:w="0" w:type="dxa"/>
        <w:tblBorders>
          <w:top w:val="outset" w:sz="6" w:space="0" w:color="CCCC99"/>
          <w:left w:val="outset" w:sz="6" w:space="0" w:color="CCCC99"/>
          <w:bottom w:val="outset" w:sz="6" w:space="0" w:color="CCCC99"/>
          <w:right w:val="outset" w:sz="6" w:space="0" w:color="CCCC99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40"/>
        <w:gridCol w:w="5321"/>
      </w:tblGrid>
      <w:tr w:rsidR="00C163C2" w:rsidRPr="00C163C2" w:rsidTr="00C163C2">
        <w:trPr>
          <w:tblCellSpacing w:w="0" w:type="dxa"/>
        </w:trPr>
        <w:tc>
          <w:tcPr>
            <w:tcW w:w="16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vAlign w:val="center"/>
            <w:hideMark/>
          </w:tcPr>
          <w:p w:rsidR="00C163C2" w:rsidRPr="00C163C2" w:rsidRDefault="00C163C2" w:rsidP="00C163C2">
            <w:pPr>
              <w:spacing w:after="0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b/>
                <w:bCs/>
                <w:sz w:val="24"/>
                <w:szCs w:val="24"/>
                <w:lang w:eastAsia="es-AR"/>
              </w:rPr>
              <w:t>Ejercicio</w:t>
            </w:r>
          </w:p>
        </w:tc>
        <w:tc>
          <w:tcPr>
            <w:tcW w:w="28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vAlign w:val="center"/>
            <w:hideMark/>
          </w:tcPr>
          <w:p w:rsidR="00C163C2" w:rsidRPr="00C163C2" w:rsidRDefault="00C163C2" w:rsidP="00C163C2">
            <w:pPr>
              <w:spacing w:after="0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b/>
                <w:bCs/>
                <w:i/>
                <w:iCs/>
                <w:sz w:val="24"/>
                <w:szCs w:val="24"/>
                <w:lang w:eastAsia="es-AR"/>
              </w:rPr>
              <w:t>Guía del Marco de</w:t>
            </w:r>
            <w:r w:rsidRPr="00C163C2">
              <w:rPr>
                <w:rFonts w:ascii="ProximaNovaRegular" w:eastAsia="Times New Roman" w:hAnsi="ProximaNovaRegular" w:cs="Times New Roman"/>
                <w:b/>
                <w:bCs/>
                <w:sz w:val="24"/>
                <w:szCs w:val="24"/>
                <w:lang w:eastAsia="es-AR"/>
              </w:rPr>
              <w:t> Lectura </w:t>
            </w:r>
            <w:r w:rsidRPr="00C163C2">
              <w:rPr>
                <w:rFonts w:ascii="ProximaNovaRegular" w:eastAsia="Times New Roman" w:hAnsi="ProximaNovaRegular" w:cs="Times New Roman"/>
                <w:b/>
                <w:bCs/>
                <w:i/>
                <w:iCs/>
                <w:sz w:val="24"/>
                <w:szCs w:val="24"/>
                <w:lang w:eastAsia="es-AR"/>
              </w:rPr>
              <w:t>OA desarrollador</w:t>
            </w:r>
          </w:p>
        </w:tc>
      </w:tr>
      <w:tr w:rsidR="00C163C2" w:rsidRPr="00C163C2" w:rsidTr="00C163C2">
        <w:trPr>
          <w:tblCellSpacing w:w="0" w:type="dxa"/>
        </w:trPr>
        <w:tc>
          <w:tcPr>
            <w:tcW w:w="16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hideMark/>
          </w:tcPr>
          <w:p w:rsidR="00C163C2" w:rsidRPr="00C163C2" w:rsidRDefault="00C163C2" w:rsidP="00C163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8" w:history="1">
              <w:r w:rsidRPr="00C163C2">
                <w:rPr>
                  <w:rFonts w:ascii="ProximaNovaRegular" w:eastAsia="Times New Roman" w:hAnsi="ProximaNovaRegular" w:cs="Times New Roman"/>
                  <w:b/>
                  <w:bCs/>
                  <w:color w:val="0000FF"/>
                  <w:sz w:val="24"/>
                  <w:szCs w:val="24"/>
                  <w:lang w:eastAsia="es-AR"/>
                </w:rPr>
                <w:t>¡Hola Mundo!</w:t>
              </w:r>
            </w:hyperlink>
          </w:p>
        </w:tc>
        <w:tc>
          <w:tcPr>
            <w:tcW w:w="28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hideMark/>
          </w:tcPr>
          <w:p w:rsidR="00C163C2" w:rsidRPr="00C163C2" w:rsidRDefault="00C163C2" w:rsidP="00C163C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9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1: Introducción al Marco de OA</w:t>
              </w:r>
            </w:hyperlink>
          </w:p>
          <w:p w:rsidR="00C163C2" w:rsidRPr="00C163C2" w:rsidRDefault="00C163C2" w:rsidP="00C163C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10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1: Configuración de su entorno de desarrollo</w:t>
              </w:r>
            </w:hyperlink>
          </w:p>
        </w:tc>
      </w:tr>
      <w:tr w:rsidR="00C163C2" w:rsidRPr="00C163C2" w:rsidTr="00C163C2">
        <w:trPr>
          <w:trHeight w:val="6990"/>
          <w:tblCellSpacing w:w="0" w:type="dxa"/>
        </w:trPr>
        <w:tc>
          <w:tcPr>
            <w:tcW w:w="16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FFFFF"/>
            <w:hideMark/>
          </w:tcPr>
          <w:p w:rsidR="00C163C2" w:rsidRPr="00C163C2" w:rsidRDefault="00C163C2" w:rsidP="00C163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11" w:history="1">
              <w:r w:rsidRPr="00C163C2">
                <w:rPr>
                  <w:rFonts w:ascii="ProximaNovaRegular" w:eastAsia="Times New Roman" w:hAnsi="ProximaNovaRegular" w:cs="Times New Roman"/>
                  <w:b/>
                  <w:bCs/>
                  <w:color w:val="0000FF"/>
                  <w:sz w:val="24"/>
                  <w:szCs w:val="24"/>
                  <w:lang w:eastAsia="es-AR"/>
                </w:rPr>
                <w:t>Buscar</w:t>
              </w:r>
            </w:hyperlink>
          </w:p>
        </w:tc>
        <w:tc>
          <w:tcPr>
            <w:tcW w:w="28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FFFFF"/>
            <w:hideMark/>
          </w:tcPr>
          <w:p w:rsidR="00C163C2" w:rsidRPr="00C163C2" w:rsidRDefault="00C163C2" w:rsidP="00C163C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12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2: Introducción a la aplicación JSP</w:t>
              </w:r>
            </w:hyperlink>
          </w:p>
          <w:p w:rsidR="00C163C2" w:rsidRPr="00C163C2" w:rsidRDefault="00C163C2" w:rsidP="00C163C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13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2: Anatomía de una página de Marco OA</w:t>
              </w:r>
            </w:hyperlink>
          </w:p>
          <w:p w:rsidR="00C163C2" w:rsidRPr="00C163C2" w:rsidRDefault="00C163C2" w:rsidP="00C163C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  <w:t>Capítulo 3: Implementación del modelo</w:t>
            </w:r>
          </w:p>
          <w:p w:rsidR="00C163C2" w:rsidRPr="00C163C2" w:rsidRDefault="00C163C2" w:rsidP="00C163C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14" w:anchor="design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Diseño de objetos modelo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15" w:anchor="approach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Enfoque de construcción recomendado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16" w:anchor="bc4j_package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Paquetes de componentes de negocios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17" w:anchor="eo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Objetos de la entidad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18" w:anchor="ao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Asociaciones de entidades (Objetos de asociación)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19" w:anchor="vo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Ver objetos y ver filas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20" w:anchor="am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Módulos de aplicación</w:t>
              </w:r>
            </w:hyperlink>
          </w:p>
          <w:p w:rsidR="00C163C2" w:rsidRPr="00C163C2" w:rsidRDefault="00C163C2" w:rsidP="00C163C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  <w:t>Capítulo 3: Implementación de la vista</w:t>
            </w:r>
          </w:p>
          <w:p w:rsidR="00C163C2" w:rsidRPr="00C163C2" w:rsidRDefault="00C163C2" w:rsidP="00C163C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21" w:anchor="design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Diseñando la interfaz de usuario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22" w:anchor="page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Páginas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23" w:anchor="region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Componentes reutilizables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24" w:anchor="attr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Conjuntos de atributos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25" w:anchor="css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Hojas de estilo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26" w:anchor="access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Accesibilidad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27" w:anchor="internationalization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Internacionalización</w:t>
              </w:r>
            </w:hyperlink>
          </w:p>
          <w:p w:rsidR="00C163C2" w:rsidRPr="00C163C2" w:rsidRDefault="00C163C2" w:rsidP="00C163C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  <w:t>Capítulo 4: Búsqueda</w:t>
            </w:r>
          </w:p>
          <w:p w:rsidR="00C163C2" w:rsidRPr="00C163C2" w:rsidRDefault="00C163C2" w:rsidP="00C163C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28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Visión de conjunto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29" w:anchor="simple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Búsqueda simple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30" w:anchor="adv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Búsqueda Avanzada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31" w:anchor="views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Puntos de vista</w:t>
              </w:r>
            </w:hyperlink>
          </w:p>
          <w:p w:rsidR="00C163C2" w:rsidRPr="00C163C2" w:rsidRDefault="00C163C2" w:rsidP="00C163C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  <w:t>Capítulo 4: Lista de valores</w:t>
            </w:r>
          </w:p>
          <w:p w:rsidR="00C163C2" w:rsidRPr="00C163C2" w:rsidRDefault="00C163C2" w:rsidP="00C163C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32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Visión de conjunto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33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Una cartilla LOV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34" w:anchor="text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Campo de texto LOV</w:t>
              </w:r>
            </w:hyperlink>
          </w:p>
        </w:tc>
      </w:tr>
      <w:tr w:rsidR="00C163C2" w:rsidRPr="00C163C2" w:rsidTr="00C163C2">
        <w:trPr>
          <w:trHeight w:val="465"/>
          <w:tblCellSpacing w:w="0" w:type="dxa"/>
        </w:trPr>
        <w:tc>
          <w:tcPr>
            <w:tcW w:w="16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hideMark/>
          </w:tcPr>
          <w:p w:rsidR="00C163C2" w:rsidRPr="00C163C2" w:rsidRDefault="00C163C2" w:rsidP="00C163C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35" w:history="1">
              <w:r w:rsidRPr="00C163C2">
                <w:rPr>
                  <w:rFonts w:ascii="ProximaNovaRegular" w:eastAsia="Times New Roman" w:hAnsi="ProximaNovaRegular" w:cs="Times New Roman"/>
                  <w:b/>
                  <w:bCs/>
                  <w:color w:val="0000FF"/>
                  <w:sz w:val="24"/>
                  <w:szCs w:val="24"/>
                  <w:lang w:eastAsia="es-AR"/>
                </w:rPr>
                <w:t>Profundización en los detalles</w:t>
              </w:r>
            </w:hyperlink>
          </w:p>
        </w:tc>
        <w:tc>
          <w:tcPr>
            <w:tcW w:w="28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hideMark/>
          </w:tcPr>
          <w:p w:rsidR="00C163C2" w:rsidRPr="00C163C2" w:rsidRDefault="00C163C2" w:rsidP="00C163C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36" w:anchor="urlparams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 xml:space="preserve">Capítulo 3: Parámetros de URL: </w:t>
              </w:r>
              <w:proofErr w:type="spellStart"/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tokens</w:t>
              </w:r>
              <w:proofErr w:type="spellEnd"/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, cifrado, codificación</w:t>
              </w:r>
            </w:hyperlink>
          </w:p>
        </w:tc>
      </w:tr>
      <w:tr w:rsidR="00C163C2" w:rsidRPr="00C163C2" w:rsidTr="00C163C2">
        <w:trPr>
          <w:trHeight w:val="825"/>
          <w:tblCellSpacing w:w="0" w:type="dxa"/>
        </w:trPr>
        <w:tc>
          <w:tcPr>
            <w:tcW w:w="16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FFFFF"/>
            <w:hideMark/>
          </w:tcPr>
          <w:p w:rsidR="00C163C2" w:rsidRPr="00C163C2" w:rsidRDefault="00C163C2" w:rsidP="00C163C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37" w:history="1">
              <w:r w:rsidRPr="00C163C2">
                <w:rPr>
                  <w:rFonts w:ascii="ProximaNovaRegular" w:eastAsia="Times New Roman" w:hAnsi="ProximaNovaRegular" w:cs="Times New Roman"/>
                  <w:b/>
                  <w:bCs/>
                  <w:color w:val="0000FF"/>
                  <w:sz w:val="24"/>
                  <w:szCs w:val="24"/>
                  <w:lang w:eastAsia="es-AR"/>
                </w:rPr>
                <w:t>Depuración de aplicaciones de Framework OA</w:t>
              </w:r>
            </w:hyperlink>
          </w:p>
          <w:p w:rsidR="00C163C2" w:rsidRPr="00C163C2" w:rsidRDefault="00C163C2" w:rsidP="00C163C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38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Soluciones</w:t>
              </w:r>
            </w:hyperlink>
          </w:p>
        </w:tc>
        <w:tc>
          <w:tcPr>
            <w:tcW w:w="28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FFFFF"/>
            <w:hideMark/>
          </w:tcPr>
          <w:p w:rsidR="00C163C2" w:rsidRPr="00C163C2" w:rsidRDefault="00C163C2" w:rsidP="00C163C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39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8: Depuración de aplicaciones de Framework OA</w:t>
              </w:r>
            </w:hyperlink>
          </w:p>
        </w:tc>
      </w:tr>
      <w:tr w:rsidR="00C163C2" w:rsidRPr="00C163C2" w:rsidTr="00C163C2">
        <w:trPr>
          <w:trHeight w:val="5010"/>
          <w:tblCellSpacing w:w="0" w:type="dxa"/>
        </w:trPr>
        <w:tc>
          <w:tcPr>
            <w:tcW w:w="16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hideMark/>
          </w:tcPr>
          <w:p w:rsidR="00C163C2" w:rsidRPr="00C163C2" w:rsidRDefault="00C163C2" w:rsidP="00C163C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40" w:history="1">
              <w:r w:rsidRPr="00C163C2">
                <w:rPr>
                  <w:rFonts w:ascii="ProximaNovaRegular" w:eastAsia="Times New Roman" w:hAnsi="ProximaNovaRegular" w:cs="Times New Roman"/>
                  <w:b/>
                  <w:bCs/>
                  <w:color w:val="0000FF"/>
                  <w:sz w:val="24"/>
                  <w:szCs w:val="24"/>
                  <w:lang w:eastAsia="es-AR"/>
                </w:rPr>
                <w:t>Crear - Parte 1</w:t>
              </w:r>
            </w:hyperlink>
          </w:p>
          <w:p w:rsidR="00C163C2" w:rsidRPr="00C163C2" w:rsidRDefault="00C163C2" w:rsidP="00C163C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41" w:history="1">
              <w:r w:rsidRPr="00C163C2">
                <w:rPr>
                  <w:rFonts w:ascii="ProximaNovaRegular" w:eastAsia="Times New Roman" w:hAnsi="ProximaNovaRegular" w:cs="Times New Roman"/>
                  <w:b/>
                  <w:bCs/>
                  <w:color w:val="0000FF"/>
                  <w:sz w:val="24"/>
                  <w:szCs w:val="24"/>
                  <w:lang w:eastAsia="es-AR"/>
                </w:rPr>
                <w:t>Crear - Parte 2</w:t>
              </w:r>
            </w:hyperlink>
          </w:p>
        </w:tc>
        <w:tc>
          <w:tcPr>
            <w:tcW w:w="28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hideMark/>
          </w:tcPr>
          <w:p w:rsidR="00C163C2" w:rsidRPr="00C163C2" w:rsidRDefault="00C163C2" w:rsidP="00C163C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42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 xml:space="preserve">Capítulo 2: OA Framework </w:t>
              </w:r>
              <w:proofErr w:type="spellStart"/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State</w:t>
              </w:r>
              <w:proofErr w:type="spellEnd"/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 xml:space="preserve"> Management</w:t>
              </w:r>
            </w:hyperlink>
          </w:p>
          <w:p w:rsidR="00C163C2" w:rsidRPr="00C163C2" w:rsidRDefault="00C163C2" w:rsidP="00C163C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  <w:t>Capítulo 3: Implementación del modelo</w:t>
            </w:r>
          </w:p>
          <w:p w:rsidR="00C163C2" w:rsidRPr="00C163C2" w:rsidRDefault="00C163C2" w:rsidP="00C163C2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43" w:anchor="eo_ee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Objetos de entidad, expertos de entidad, módulos de aplicación de "validación" y objetos de vista de "validación"</w:t>
              </w:r>
            </w:hyperlink>
          </w:p>
          <w:p w:rsidR="00C163C2" w:rsidRPr="00C163C2" w:rsidRDefault="00C163C2" w:rsidP="00C163C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  <w:t>Capítulo 3: Implementación de la vista</w:t>
            </w:r>
          </w:p>
          <w:p w:rsidR="00C163C2" w:rsidRPr="00C163C2" w:rsidRDefault="00C163C2" w:rsidP="00C163C2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44" w:anchor="model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Interacción del modelo</w:t>
              </w:r>
            </w:hyperlink>
          </w:p>
          <w:p w:rsidR="00C163C2" w:rsidRPr="00C163C2" w:rsidRDefault="00C163C2" w:rsidP="00C163C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  <w:t>Capítulo 3: Implementación del controlador</w:t>
            </w:r>
          </w:p>
          <w:p w:rsidR="00C163C2" w:rsidRPr="00C163C2" w:rsidRDefault="00C163C2" w:rsidP="00C163C2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45" w:anchor="design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Diseñando un controlador OA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46" w:anchor="createcontrol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Creando un Controlador OA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47" w:anchor="get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Manejando un HTTP GET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48" w:anchor="post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Manejo de un HTTP POST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49" w:anchor="disable_val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Desactivando Validación</w:t>
              </w:r>
            </w:hyperlink>
          </w:p>
          <w:p w:rsidR="00C163C2" w:rsidRPr="00C163C2" w:rsidRDefault="00C163C2" w:rsidP="00C163C2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50" w:anchor="error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Manejo de errores</w:t>
              </w:r>
            </w:hyperlink>
          </w:p>
          <w:p w:rsidR="00C163C2" w:rsidRPr="00C163C2" w:rsidRDefault="00C163C2" w:rsidP="00C163C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51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4: Diseño de página (Cómo colocar contenido)</w:t>
              </w:r>
            </w:hyperlink>
          </w:p>
          <w:p w:rsidR="00C163C2" w:rsidRPr="00C163C2" w:rsidRDefault="00C163C2" w:rsidP="00C163C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52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4: Guardar modelo</w:t>
              </w:r>
            </w:hyperlink>
          </w:p>
          <w:p w:rsidR="00C163C2" w:rsidRPr="00C163C2" w:rsidRDefault="00C163C2" w:rsidP="00C163C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53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5: Implementación de objetos de entidad</w:t>
              </w:r>
            </w:hyperlink>
          </w:p>
          <w:p w:rsidR="00C163C2" w:rsidRPr="00C163C2" w:rsidRDefault="00C163C2" w:rsidP="00C163C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54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6: Compatibilidad con el botón Atrás del navegador</w:t>
              </w:r>
            </w:hyperlink>
          </w:p>
        </w:tc>
      </w:tr>
      <w:tr w:rsidR="00C163C2" w:rsidRPr="00C163C2" w:rsidTr="00C163C2">
        <w:trPr>
          <w:tblCellSpacing w:w="0" w:type="dxa"/>
        </w:trPr>
        <w:tc>
          <w:tcPr>
            <w:tcW w:w="16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FFFFF"/>
            <w:hideMark/>
          </w:tcPr>
          <w:p w:rsidR="00C163C2" w:rsidRPr="00C163C2" w:rsidRDefault="00C163C2" w:rsidP="00C163C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55" w:history="1">
              <w:r w:rsidRPr="00C163C2">
                <w:rPr>
                  <w:rFonts w:ascii="ProximaNovaRegular" w:eastAsia="Times New Roman" w:hAnsi="ProximaNovaRegular" w:cs="Times New Roman"/>
                  <w:b/>
                  <w:bCs/>
                  <w:color w:val="0000FF"/>
                  <w:sz w:val="24"/>
                  <w:szCs w:val="24"/>
                  <w:lang w:eastAsia="es-AR"/>
                </w:rPr>
                <w:t>Borrar</w:t>
              </w:r>
            </w:hyperlink>
          </w:p>
        </w:tc>
        <w:tc>
          <w:tcPr>
            <w:tcW w:w="28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FFFFF"/>
            <w:hideMark/>
          </w:tcPr>
          <w:p w:rsidR="00C163C2" w:rsidRPr="00C163C2" w:rsidRDefault="00C163C2" w:rsidP="00C163C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56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4: Envío del formulario</w:t>
              </w:r>
            </w:hyperlink>
          </w:p>
          <w:p w:rsidR="00C163C2" w:rsidRPr="00C163C2" w:rsidRDefault="00C163C2" w:rsidP="00C163C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57" w:anchor="tableswitch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4: Conmutadores de contenido de tabla</w:t>
              </w:r>
            </w:hyperlink>
          </w:p>
          <w:p w:rsidR="00C163C2" w:rsidRPr="00C163C2" w:rsidRDefault="00C163C2" w:rsidP="00C163C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58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4: Agregar imágenes a su página</w:t>
              </w:r>
            </w:hyperlink>
          </w:p>
          <w:p w:rsidR="00C163C2" w:rsidRPr="00C163C2" w:rsidRDefault="00C163C2" w:rsidP="00C163C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59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4: Páginas de diálogo</w:t>
              </w:r>
            </w:hyperlink>
          </w:p>
          <w:p w:rsidR="00C163C2" w:rsidRPr="00C163C2" w:rsidRDefault="00C163C2" w:rsidP="00C163C2">
            <w:p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i/>
                <w:iCs/>
                <w:sz w:val="24"/>
                <w:szCs w:val="24"/>
                <w:lang w:eastAsia="es-AR"/>
              </w:rPr>
              <w:t>La siguiente lectura se aplica solo si implementa la tarea de "reto" de valores encuadernados con imágenes.</w:t>
            </w:r>
          </w:p>
          <w:p w:rsidR="00C163C2" w:rsidRPr="00C163C2" w:rsidRDefault="00C163C2" w:rsidP="00C163C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60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4: Valores encuadernados</w:t>
              </w:r>
            </w:hyperlink>
          </w:p>
        </w:tc>
      </w:tr>
      <w:tr w:rsidR="00C163C2" w:rsidRPr="00C163C2" w:rsidTr="00C163C2">
        <w:trPr>
          <w:trHeight w:val="780"/>
          <w:tblCellSpacing w:w="0" w:type="dxa"/>
        </w:trPr>
        <w:tc>
          <w:tcPr>
            <w:tcW w:w="16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hideMark/>
          </w:tcPr>
          <w:p w:rsidR="00C163C2" w:rsidRPr="00C163C2" w:rsidRDefault="00C163C2" w:rsidP="00C163C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61" w:history="1">
              <w:r w:rsidRPr="00C163C2">
                <w:rPr>
                  <w:rFonts w:ascii="ProximaNovaRegular" w:eastAsia="Times New Roman" w:hAnsi="ProximaNovaRegular" w:cs="Times New Roman"/>
                  <w:b/>
                  <w:bCs/>
                  <w:color w:val="0000FF"/>
                  <w:sz w:val="24"/>
                  <w:szCs w:val="24"/>
                  <w:lang w:eastAsia="es-AR"/>
                </w:rPr>
                <w:t>Actualizar</w:t>
              </w:r>
            </w:hyperlink>
          </w:p>
        </w:tc>
        <w:tc>
          <w:tcPr>
            <w:tcW w:w="28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hideMark/>
          </w:tcPr>
          <w:p w:rsidR="00C163C2" w:rsidRPr="00C163C2" w:rsidRDefault="00C163C2" w:rsidP="00C163C2">
            <w:p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i/>
                <w:iCs/>
                <w:sz w:val="24"/>
                <w:szCs w:val="24"/>
                <w:lang w:eastAsia="es-AR"/>
              </w:rPr>
              <w:t>La siguiente lectura se aplica solo si implementa la tarea de "desafío" de actualización de múltiples pasos.</w:t>
            </w:r>
          </w:p>
          <w:p w:rsidR="00C163C2" w:rsidRPr="00C163C2" w:rsidRDefault="00C163C2" w:rsidP="00C163C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62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4: Elemento de localización (tren)</w:t>
              </w:r>
            </w:hyperlink>
          </w:p>
          <w:p w:rsidR="00C163C2" w:rsidRPr="00C163C2" w:rsidRDefault="00C163C2" w:rsidP="00C163C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63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4: Elemento de localización (Navegación de página / registro)</w:t>
              </w:r>
            </w:hyperlink>
          </w:p>
        </w:tc>
      </w:tr>
      <w:tr w:rsidR="00C163C2" w:rsidRPr="00C163C2" w:rsidTr="00C163C2">
        <w:trPr>
          <w:trHeight w:val="465"/>
          <w:tblCellSpacing w:w="0" w:type="dxa"/>
        </w:trPr>
        <w:tc>
          <w:tcPr>
            <w:tcW w:w="16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FFFFF"/>
            <w:hideMark/>
          </w:tcPr>
          <w:p w:rsidR="00C163C2" w:rsidRPr="00C163C2" w:rsidRDefault="00C163C2" w:rsidP="00C163C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64" w:history="1">
              <w:proofErr w:type="spellStart"/>
              <w:r w:rsidRPr="00C163C2">
                <w:rPr>
                  <w:rFonts w:ascii="ProximaNovaRegular" w:eastAsia="Times New Roman" w:hAnsi="ProximaNovaRegular" w:cs="Times New Roman"/>
                  <w:b/>
                  <w:bCs/>
                  <w:color w:val="0000FF"/>
                  <w:sz w:val="24"/>
                  <w:szCs w:val="24"/>
                  <w:lang w:eastAsia="es-AR"/>
                </w:rPr>
                <w:t>Renderización</w:t>
              </w:r>
              <w:proofErr w:type="spellEnd"/>
              <w:r w:rsidRPr="00C163C2">
                <w:rPr>
                  <w:rFonts w:ascii="ProximaNovaRegular" w:eastAsia="Times New Roman" w:hAnsi="ProximaNovaRegular" w:cs="Times New Roman"/>
                  <w:b/>
                  <w:bCs/>
                  <w:color w:val="0000FF"/>
                  <w:sz w:val="24"/>
                  <w:szCs w:val="24"/>
                  <w:lang w:eastAsia="es-AR"/>
                </w:rPr>
                <w:t xml:space="preserve"> parcial de página</w:t>
              </w:r>
            </w:hyperlink>
          </w:p>
        </w:tc>
        <w:tc>
          <w:tcPr>
            <w:tcW w:w="28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FFFFF"/>
            <w:hideMark/>
          </w:tcPr>
          <w:p w:rsidR="00C163C2" w:rsidRPr="00C163C2" w:rsidRDefault="00C163C2" w:rsidP="00C163C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65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4: Interfaz de usuario dinámica</w:t>
              </w:r>
            </w:hyperlink>
          </w:p>
        </w:tc>
      </w:tr>
    </w:tbl>
    <w:p w:rsidR="00C163C2" w:rsidRPr="00C163C2" w:rsidRDefault="00C163C2" w:rsidP="00C163C2">
      <w:pPr>
        <w:spacing w:before="100" w:beforeAutospacing="1" w:after="100" w:afterAutospacing="1" w:line="240" w:lineRule="auto"/>
        <w:outlineLvl w:val="1"/>
        <w:rPr>
          <w:rFonts w:ascii="ProximaNovaRegular" w:eastAsia="Times New Roman" w:hAnsi="ProximaNovaRegular" w:cs="Times New Roman"/>
          <w:b/>
          <w:bCs/>
          <w:color w:val="000000"/>
          <w:sz w:val="36"/>
          <w:szCs w:val="36"/>
          <w:lang w:eastAsia="es-AR"/>
        </w:rPr>
      </w:pPr>
      <w:bookmarkStart w:id="2" w:name="sup"/>
      <w:bookmarkEnd w:id="2"/>
      <w:r w:rsidRPr="00C163C2">
        <w:rPr>
          <w:rFonts w:ascii="ProximaNovaRegular" w:eastAsia="Times New Roman" w:hAnsi="ProximaNovaRegular" w:cs="Times New Roman"/>
          <w:b/>
          <w:bCs/>
          <w:color w:val="000000"/>
          <w:sz w:val="36"/>
          <w:szCs w:val="36"/>
          <w:lang w:eastAsia="es-AR"/>
        </w:rPr>
        <w:t>Lecciones suplementarias</w:t>
      </w:r>
    </w:p>
    <w:p w:rsidR="00C163C2" w:rsidRPr="00C163C2" w:rsidRDefault="00C163C2" w:rsidP="00C163C2">
      <w:pPr>
        <w:spacing w:before="100" w:beforeAutospacing="1" w:after="100" w:afterAutospacing="1" w:line="240" w:lineRule="auto"/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</w:pPr>
      <w:r w:rsidRPr="00C163C2"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  <w:t>Una vez que complete las lecciones principales, seleccione una de las siguientes lecciones según sus intereses y requisitos del producto.</w:t>
      </w:r>
    </w:p>
    <w:p w:rsidR="00C163C2" w:rsidRPr="00C163C2" w:rsidRDefault="00C163C2" w:rsidP="00C163C2">
      <w:pPr>
        <w:spacing w:before="100" w:beforeAutospacing="1" w:after="100" w:afterAutospacing="1" w:line="240" w:lineRule="auto"/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</w:pPr>
      <w:r w:rsidRPr="00C163C2">
        <w:rPr>
          <w:rFonts w:ascii="ProximaNovaRegular" w:eastAsia="Times New Roman" w:hAnsi="ProximaNovaRegular" w:cs="Times New Roman"/>
          <w:b/>
          <w:bCs/>
          <w:color w:val="000000"/>
          <w:sz w:val="27"/>
          <w:szCs w:val="27"/>
          <w:lang w:eastAsia="es-AR"/>
        </w:rPr>
        <w:t>Nota:</w:t>
      </w:r>
      <w:r w:rsidRPr="00C163C2"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  <w:t> Es posible completar estas lecciones en cualquier secuencia.</w:t>
      </w:r>
    </w:p>
    <w:tbl>
      <w:tblPr>
        <w:tblW w:w="4000" w:type="pct"/>
        <w:tblCellSpacing w:w="0" w:type="dxa"/>
        <w:tblBorders>
          <w:top w:val="outset" w:sz="6" w:space="0" w:color="CCCC99"/>
          <w:left w:val="outset" w:sz="6" w:space="0" w:color="CCCC99"/>
          <w:bottom w:val="outset" w:sz="6" w:space="0" w:color="CCCC99"/>
          <w:right w:val="outset" w:sz="6" w:space="0" w:color="CCCC99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59"/>
        <w:gridCol w:w="2676"/>
        <w:gridCol w:w="2926"/>
      </w:tblGrid>
      <w:tr w:rsidR="00C163C2" w:rsidRPr="00C163C2" w:rsidTr="00C163C2">
        <w:trPr>
          <w:tblCellSpacing w:w="0" w:type="dxa"/>
        </w:trPr>
        <w:tc>
          <w:tcPr>
            <w:tcW w:w="165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vAlign w:val="center"/>
            <w:hideMark/>
          </w:tcPr>
          <w:p w:rsidR="00C163C2" w:rsidRPr="00C163C2" w:rsidRDefault="00C163C2" w:rsidP="00C163C2">
            <w:pPr>
              <w:spacing w:after="0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b/>
                <w:bCs/>
                <w:sz w:val="24"/>
                <w:szCs w:val="24"/>
                <w:lang w:eastAsia="es-AR"/>
              </w:rPr>
              <w:lastRenderedPageBreak/>
              <w:t>Ejercicio</w:t>
            </w:r>
          </w:p>
        </w:tc>
        <w:tc>
          <w:tcPr>
            <w:tcW w:w="16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vAlign w:val="center"/>
            <w:hideMark/>
          </w:tcPr>
          <w:p w:rsidR="00C163C2" w:rsidRPr="00C163C2" w:rsidRDefault="00C163C2" w:rsidP="00C163C2">
            <w:pPr>
              <w:spacing w:after="0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175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vAlign w:val="center"/>
            <w:hideMark/>
          </w:tcPr>
          <w:p w:rsidR="00C163C2" w:rsidRPr="00C163C2" w:rsidRDefault="00C163C2" w:rsidP="00C163C2">
            <w:pPr>
              <w:spacing w:after="0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b/>
                <w:bCs/>
                <w:i/>
                <w:iCs/>
                <w:sz w:val="24"/>
                <w:szCs w:val="24"/>
                <w:lang w:eastAsia="es-AR"/>
              </w:rPr>
              <w:t>Guía del Marco de</w:t>
            </w:r>
            <w:r w:rsidRPr="00C163C2">
              <w:rPr>
                <w:rFonts w:ascii="ProximaNovaRegular" w:eastAsia="Times New Roman" w:hAnsi="ProximaNovaRegular" w:cs="Times New Roman"/>
                <w:b/>
                <w:bCs/>
                <w:sz w:val="24"/>
                <w:szCs w:val="24"/>
                <w:lang w:eastAsia="es-AR"/>
              </w:rPr>
              <w:t> Lectura </w:t>
            </w:r>
            <w:r w:rsidRPr="00C163C2">
              <w:rPr>
                <w:rFonts w:ascii="ProximaNovaRegular" w:eastAsia="Times New Roman" w:hAnsi="ProximaNovaRegular" w:cs="Times New Roman"/>
                <w:b/>
                <w:bCs/>
                <w:i/>
                <w:iCs/>
                <w:sz w:val="24"/>
                <w:szCs w:val="24"/>
                <w:lang w:eastAsia="es-AR"/>
              </w:rPr>
              <w:t>OA desarrollador</w:t>
            </w:r>
          </w:p>
        </w:tc>
      </w:tr>
      <w:tr w:rsidR="00C163C2" w:rsidRPr="00C163C2" w:rsidTr="00C163C2">
        <w:trPr>
          <w:trHeight w:val="840"/>
          <w:tblCellSpacing w:w="0" w:type="dxa"/>
        </w:trPr>
        <w:tc>
          <w:tcPr>
            <w:tcW w:w="165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hideMark/>
          </w:tcPr>
          <w:p w:rsidR="00C163C2" w:rsidRPr="00C163C2" w:rsidRDefault="00C163C2" w:rsidP="00C163C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66" w:history="1">
              <w:r w:rsidRPr="00C163C2">
                <w:rPr>
                  <w:rFonts w:ascii="ProximaNovaRegular" w:eastAsia="Times New Roman" w:hAnsi="ProximaNovaRegular" w:cs="Times New Roman"/>
                  <w:b/>
                  <w:bCs/>
                  <w:color w:val="0000FF"/>
                  <w:sz w:val="24"/>
                  <w:szCs w:val="24"/>
                  <w:lang w:eastAsia="es-AR"/>
                </w:rPr>
                <w:t>Personalizar las páginas de Framework de OA</w:t>
              </w:r>
            </w:hyperlink>
          </w:p>
        </w:tc>
        <w:tc>
          <w:tcPr>
            <w:tcW w:w="16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hideMark/>
          </w:tcPr>
          <w:p w:rsidR="00C163C2" w:rsidRPr="00C163C2" w:rsidRDefault="00C163C2" w:rsidP="00C163C2">
            <w:p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  <w:t>Muestra cómo realizar varias personalizaciones de clientes comunes.</w:t>
            </w:r>
          </w:p>
        </w:tc>
        <w:tc>
          <w:tcPr>
            <w:tcW w:w="175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hideMark/>
          </w:tcPr>
          <w:p w:rsidR="00C163C2" w:rsidRPr="00C163C2" w:rsidRDefault="00C163C2" w:rsidP="00C163C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67" w:tgtFrame="_blank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Guía de personalización de OA Framework</w:t>
              </w:r>
            </w:hyperlink>
          </w:p>
        </w:tc>
      </w:tr>
      <w:tr w:rsidR="00C163C2" w:rsidRPr="00C163C2" w:rsidTr="00C163C2">
        <w:trPr>
          <w:trHeight w:val="1065"/>
          <w:tblCellSpacing w:w="0" w:type="dxa"/>
        </w:trPr>
        <w:tc>
          <w:tcPr>
            <w:tcW w:w="165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hideMark/>
          </w:tcPr>
          <w:p w:rsidR="00C163C2" w:rsidRPr="00C163C2" w:rsidRDefault="00C163C2" w:rsidP="00C163C2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68" w:history="1">
              <w:r w:rsidRPr="00C163C2">
                <w:rPr>
                  <w:rFonts w:ascii="ProximaNovaRegular" w:eastAsia="Times New Roman" w:hAnsi="ProximaNovaRegular" w:cs="Times New Roman"/>
                  <w:b/>
                  <w:bCs/>
                  <w:color w:val="0000FF"/>
                  <w:sz w:val="24"/>
                  <w:szCs w:val="24"/>
                  <w:lang w:eastAsia="es-AR"/>
                </w:rPr>
                <w:t>Ampliación de las aplicaciones de Framework OA</w:t>
              </w:r>
            </w:hyperlink>
          </w:p>
        </w:tc>
        <w:tc>
          <w:tcPr>
            <w:tcW w:w="16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hideMark/>
          </w:tcPr>
          <w:p w:rsidR="00C163C2" w:rsidRPr="00C163C2" w:rsidRDefault="00C163C2" w:rsidP="00C163C2">
            <w:pPr>
              <w:spacing w:after="0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  <w:t>Muestra cómo extender una aplicación de OA Framework para incluir un nuevo componente de UI y lógica de negocios.</w:t>
            </w:r>
          </w:p>
        </w:tc>
        <w:tc>
          <w:tcPr>
            <w:tcW w:w="175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hideMark/>
          </w:tcPr>
          <w:p w:rsidR="00C163C2" w:rsidRPr="00C163C2" w:rsidRDefault="00C163C2" w:rsidP="00C163C2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69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9: Ampliación de las aplicaciones de Framework OA</w:t>
              </w:r>
            </w:hyperlink>
          </w:p>
        </w:tc>
      </w:tr>
      <w:tr w:rsidR="00C163C2" w:rsidRPr="00C163C2" w:rsidTr="00C163C2">
        <w:trPr>
          <w:trHeight w:val="975"/>
          <w:tblCellSpacing w:w="0" w:type="dxa"/>
        </w:trPr>
        <w:tc>
          <w:tcPr>
            <w:tcW w:w="165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hideMark/>
          </w:tcPr>
          <w:p w:rsidR="00C163C2" w:rsidRPr="00C163C2" w:rsidRDefault="00C163C2" w:rsidP="00C163C2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70" w:history="1">
              <w:r w:rsidRPr="00C163C2">
                <w:rPr>
                  <w:rFonts w:ascii="ProximaNovaRegular" w:eastAsia="Times New Roman" w:hAnsi="ProximaNovaRegular" w:cs="Times New Roman"/>
                  <w:b/>
                  <w:bCs/>
                  <w:color w:val="0000FF"/>
                  <w:sz w:val="24"/>
                  <w:szCs w:val="24"/>
                  <w:lang w:eastAsia="es-AR"/>
                </w:rPr>
                <w:t>Crear campos Flexibles descriptivos y claves</w:t>
              </w:r>
            </w:hyperlink>
          </w:p>
        </w:tc>
        <w:tc>
          <w:tcPr>
            <w:tcW w:w="16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hideMark/>
          </w:tcPr>
          <w:p w:rsidR="00C163C2" w:rsidRPr="00C163C2" w:rsidRDefault="00C163C2" w:rsidP="00C163C2">
            <w:pPr>
              <w:spacing w:after="0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  <w:t>Muestra cómo crear campos flexibles descriptivos y de teclas.</w:t>
            </w:r>
          </w:p>
        </w:tc>
        <w:tc>
          <w:tcPr>
            <w:tcW w:w="175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hideMark/>
          </w:tcPr>
          <w:p w:rsidR="00C163C2" w:rsidRPr="00C163C2" w:rsidRDefault="00C163C2" w:rsidP="00C163C2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71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4: Campos Flexibles</w:t>
              </w:r>
            </w:hyperlink>
          </w:p>
        </w:tc>
      </w:tr>
      <w:tr w:rsidR="00C163C2" w:rsidRPr="00C163C2" w:rsidTr="00C163C2">
        <w:trPr>
          <w:trHeight w:val="990"/>
          <w:tblCellSpacing w:w="0" w:type="dxa"/>
        </w:trPr>
        <w:tc>
          <w:tcPr>
            <w:tcW w:w="165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hideMark/>
          </w:tcPr>
          <w:p w:rsidR="00C163C2" w:rsidRPr="00C163C2" w:rsidRDefault="00C163C2" w:rsidP="00C163C2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72" w:history="1">
              <w:r w:rsidRPr="00C163C2">
                <w:rPr>
                  <w:rFonts w:ascii="ProximaNovaRegular" w:eastAsia="Times New Roman" w:hAnsi="ProximaNovaRegular" w:cs="Times New Roman"/>
                  <w:b/>
                  <w:bCs/>
                  <w:color w:val="0000FF"/>
                  <w:sz w:val="24"/>
                  <w:szCs w:val="24"/>
                  <w:lang w:eastAsia="es-AR"/>
                </w:rPr>
                <w:t>Página de inicio</w:t>
              </w:r>
            </w:hyperlink>
          </w:p>
        </w:tc>
        <w:tc>
          <w:tcPr>
            <w:tcW w:w="16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hideMark/>
          </w:tcPr>
          <w:p w:rsidR="00C163C2" w:rsidRPr="00C163C2" w:rsidRDefault="00C163C2" w:rsidP="00C163C2">
            <w:pPr>
              <w:spacing w:after="0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  <w:t>Muestra cómo crear una página de inicio de la aplicación con muchas funciones diseñadas de acuerdo con las pautas de la interfaz de usuario.</w:t>
            </w:r>
          </w:p>
        </w:tc>
        <w:tc>
          <w:tcPr>
            <w:tcW w:w="175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hideMark/>
          </w:tcPr>
          <w:p w:rsidR="00C163C2" w:rsidRPr="00C163C2" w:rsidRDefault="00C163C2" w:rsidP="00C163C2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  <w:t>Ninguna</w:t>
            </w:r>
          </w:p>
        </w:tc>
      </w:tr>
      <w:tr w:rsidR="00C163C2" w:rsidRPr="00C163C2" w:rsidTr="00C163C2">
        <w:trPr>
          <w:trHeight w:val="990"/>
          <w:tblCellSpacing w:w="0" w:type="dxa"/>
        </w:trPr>
        <w:tc>
          <w:tcPr>
            <w:tcW w:w="165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hideMark/>
          </w:tcPr>
          <w:p w:rsidR="00C163C2" w:rsidRPr="00C163C2" w:rsidRDefault="00C163C2" w:rsidP="00C163C2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73" w:history="1">
              <w:r w:rsidRPr="00C163C2">
                <w:rPr>
                  <w:rFonts w:ascii="ProximaNovaRegular" w:eastAsia="Times New Roman" w:hAnsi="ProximaNovaRegular" w:cs="Times New Roman"/>
                  <w:b/>
                  <w:bCs/>
                  <w:color w:val="0000FF"/>
                  <w:sz w:val="24"/>
                  <w:szCs w:val="24"/>
                  <w:lang w:eastAsia="es-AR"/>
                </w:rPr>
                <w:t>Página de inicio configurable</w:t>
              </w:r>
            </w:hyperlink>
          </w:p>
        </w:tc>
        <w:tc>
          <w:tcPr>
            <w:tcW w:w="16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hideMark/>
          </w:tcPr>
          <w:p w:rsidR="00C163C2" w:rsidRPr="00C163C2" w:rsidRDefault="00C163C2" w:rsidP="00C163C2">
            <w:pPr>
              <w:spacing w:after="0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  <w:t>Muestra cómo crear una página de inicio configurable que es similar en apariencia a la página de inicio creada en la lección de la página de inicio.</w:t>
            </w:r>
          </w:p>
        </w:tc>
        <w:tc>
          <w:tcPr>
            <w:tcW w:w="175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hideMark/>
          </w:tcPr>
          <w:p w:rsidR="00C163C2" w:rsidRPr="00C163C2" w:rsidRDefault="00C163C2" w:rsidP="00C163C2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74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4: Páginas personalizables - Creación de páginas configurables</w:t>
              </w:r>
            </w:hyperlink>
          </w:p>
          <w:p w:rsidR="00C163C2" w:rsidRPr="00C163C2" w:rsidRDefault="00C163C2" w:rsidP="00C163C2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75" w:tgtFrame="_blank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Guía de personalización de OA Framework</w:t>
              </w:r>
            </w:hyperlink>
          </w:p>
        </w:tc>
      </w:tr>
      <w:tr w:rsidR="00C163C2" w:rsidRPr="00C163C2" w:rsidTr="00C163C2">
        <w:trPr>
          <w:trHeight w:val="750"/>
          <w:tblCellSpacing w:w="0" w:type="dxa"/>
        </w:trPr>
        <w:tc>
          <w:tcPr>
            <w:tcW w:w="165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hideMark/>
          </w:tcPr>
          <w:p w:rsidR="00C163C2" w:rsidRPr="00C163C2" w:rsidRDefault="00C163C2" w:rsidP="00C163C2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76" w:history="1">
              <w:r w:rsidRPr="00C163C2">
                <w:rPr>
                  <w:rFonts w:ascii="ProximaNovaRegular" w:eastAsia="Times New Roman" w:hAnsi="ProximaNovaRegular" w:cs="Times New Roman"/>
                  <w:b/>
                  <w:bCs/>
                  <w:color w:val="0000FF"/>
                  <w:sz w:val="24"/>
                  <w:szCs w:val="24"/>
                  <w:lang w:eastAsia="es-AR"/>
                </w:rPr>
                <w:t>Gráficos y Gráficos</w:t>
              </w:r>
            </w:hyperlink>
          </w:p>
        </w:tc>
        <w:tc>
          <w:tcPr>
            <w:tcW w:w="16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hideMark/>
          </w:tcPr>
          <w:p w:rsidR="00C163C2" w:rsidRPr="00C163C2" w:rsidRDefault="00C163C2" w:rsidP="00C163C2">
            <w:pPr>
              <w:spacing w:after="0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  <w:t>Muestra cómo implementar un gráfico de barras y un gráfico circular.</w:t>
            </w:r>
          </w:p>
        </w:tc>
        <w:tc>
          <w:tcPr>
            <w:tcW w:w="175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hideMark/>
          </w:tcPr>
          <w:p w:rsidR="00C163C2" w:rsidRPr="00C163C2" w:rsidRDefault="00C163C2" w:rsidP="00C163C2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77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4: Gráficos y Gráficos</w:t>
              </w:r>
            </w:hyperlink>
          </w:p>
        </w:tc>
      </w:tr>
      <w:tr w:rsidR="00C163C2" w:rsidRPr="00C163C2" w:rsidTr="00C163C2">
        <w:trPr>
          <w:trHeight w:val="1260"/>
          <w:tblCellSpacing w:w="0" w:type="dxa"/>
        </w:trPr>
        <w:tc>
          <w:tcPr>
            <w:tcW w:w="165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hideMark/>
          </w:tcPr>
          <w:p w:rsidR="00C163C2" w:rsidRPr="00C163C2" w:rsidRDefault="00C163C2" w:rsidP="00C163C2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78" w:history="1">
              <w:r w:rsidRPr="00C163C2">
                <w:rPr>
                  <w:rFonts w:ascii="ProximaNovaRegular" w:eastAsia="Times New Roman" w:hAnsi="ProximaNovaRegular" w:cs="Times New Roman"/>
                  <w:b/>
                  <w:bCs/>
                  <w:color w:val="0000FF"/>
                  <w:sz w:val="24"/>
                  <w:szCs w:val="24"/>
                  <w:lang w:eastAsia="es-AR"/>
                </w:rPr>
                <w:t>Servicios</w:t>
              </w:r>
            </w:hyperlink>
          </w:p>
        </w:tc>
        <w:tc>
          <w:tcPr>
            <w:tcW w:w="160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hideMark/>
          </w:tcPr>
          <w:p w:rsidR="00C163C2" w:rsidRPr="00C163C2" w:rsidRDefault="00C163C2" w:rsidP="00C163C2">
            <w:pPr>
              <w:spacing w:after="0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r w:rsidRPr="00C163C2"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  <w:t>Muestra cómo crear un servicio de objetos comerciales con entidades maestras / detalladas.</w:t>
            </w:r>
          </w:p>
        </w:tc>
        <w:tc>
          <w:tcPr>
            <w:tcW w:w="1750" w:type="pct"/>
            <w:tcBorders>
              <w:top w:val="outset" w:sz="6" w:space="0" w:color="CCCC99"/>
              <w:left w:val="outset" w:sz="6" w:space="0" w:color="CCCC99"/>
              <w:bottom w:val="outset" w:sz="6" w:space="0" w:color="CCCC99"/>
              <w:right w:val="outset" w:sz="6" w:space="0" w:color="CCCC99"/>
            </w:tcBorders>
            <w:shd w:val="clear" w:color="auto" w:fill="F7F7E7"/>
            <w:hideMark/>
          </w:tcPr>
          <w:p w:rsidR="00C163C2" w:rsidRPr="00C163C2" w:rsidRDefault="00C163C2" w:rsidP="00C163C2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79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5: Arquitectura de servicio</w:t>
              </w:r>
            </w:hyperlink>
          </w:p>
          <w:p w:rsidR="00C163C2" w:rsidRPr="00C163C2" w:rsidRDefault="00C163C2" w:rsidP="00C163C2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ProximaNovaRegular" w:eastAsia="Times New Roman" w:hAnsi="ProximaNovaRegular" w:cs="Times New Roman"/>
                <w:sz w:val="24"/>
                <w:szCs w:val="24"/>
                <w:lang w:eastAsia="es-AR"/>
              </w:rPr>
            </w:pPr>
            <w:hyperlink r:id="rId80" w:history="1">
              <w:r w:rsidRPr="00C163C2">
                <w:rPr>
                  <w:rFonts w:ascii="ProximaNovaRegular" w:eastAsia="Times New Roman" w:hAnsi="ProximaNovaRegular" w:cs="Times New Roman"/>
                  <w:color w:val="0000FF"/>
                  <w:sz w:val="24"/>
                  <w:szCs w:val="24"/>
                  <w:lang w:eastAsia="es-AR"/>
                </w:rPr>
                <w:t>Capítulo 5: Creando servicios</w:t>
              </w:r>
            </w:hyperlink>
          </w:p>
        </w:tc>
      </w:tr>
    </w:tbl>
    <w:p w:rsidR="00C163C2" w:rsidRPr="00C163C2" w:rsidRDefault="00C163C2" w:rsidP="00C163C2">
      <w:pPr>
        <w:spacing w:before="100" w:beforeAutospacing="1" w:after="100" w:afterAutospacing="1" w:line="240" w:lineRule="auto"/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</w:pPr>
      <w:hyperlink r:id="rId81" w:history="1">
        <w:r w:rsidRPr="00C163C2">
          <w:rPr>
            <w:rFonts w:ascii="ProximaNovaRegular" w:eastAsia="Times New Roman" w:hAnsi="ProximaNovaRegular" w:cs="Times New Roman"/>
            <w:color w:val="0000FF"/>
            <w:sz w:val="27"/>
            <w:szCs w:val="27"/>
            <w:lang w:eastAsia="es-AR"/>
          </w:rPr>
          <w:t>Copyright © 2000,2010, Oracle y / o sus afiliados.</w:t>
        </w:r>
      </w:hyperlink>
      <w:r w:rsidRPr="00C163C2">
        <w:rPr>
          <w:rFonts w:ascii="ProximaNovaRegular" w:eastAsia="Times New Roman" w:hAnsi="ProximaNovaRegular" w:cs="Times New Roman"/>
          <w:color w:val="000000"/>
          <w:sz w:val="27"/>
          <w:szCs w:val="27"/>
          <w:lang w:eastAsia="es-AR"/>
        </w:rPr>
        <w:t> </w:t>
      </w:r>
      <w:hyperlink r:id="rId82" w:history="1">
        <w:r w:rsidRPr="00C163C2">
          <w:rPr>
            <w:rFonts w:ascii="ProximaNovaRegular" w:eastAsia="Times New Roman" w:hAnsi="ProximaNovaRegular" w:cs="Times New Roman"/>
            <w:color w:val="0000FF"/>
            <w:sz w:val="27"/>
            <w:szCs w:val="27"/>
            <w:lang w:eastAsia="es-AR"/>
          </w:rPr>
          <w:t>Todos los derechos reservados.</w:t>
        </w:r>
      </w:hyperlink>
    </w:p>
    <w:p w:rsidR="00BD71F8" w:rsidRDefault="00BD71F8"/>
    <w:sectPr w:rsidR="00BD71F8" w:rsidSect="00C163C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Nova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C7A74"/>
    <w:multiLevelType w:val="multilevel"/>
    <w:tmpl w:val="F144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90AE8"/>
    <w:multiLevelType w:val="multilevel"/>
    <w:tmpl w:val="2094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F56A8"/>
    <w:multiLevelType w:val="multilevel"/>
    <w:tmpl w:val="7A0A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85178"/>
    <w:multiLevelType w:val="multilevel"/>
    <w:tmpl w:val="3BA8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D4DD9"/>
    <w:multiLevelType w:val="multilevel"/>
    <w:tmpl w:val="6F66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24E5B"/>
    <w:multiLevelType w:val="multilevel"/>
    <w:tmpl w:val="7C06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35E52"/>
    <w:multiLevelType w:val="multilevel"/>
    <w:tmpl w:val="8416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24ADC"/>
    <w:multiLevelType w:val="multilevel"/>
    <w:tmpl w:val="29D2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05FB0"/>
    <w:multiLevelType w:val="multilevel"/>
    <w:tmpl w:val="3F36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108E8"/>
    <w:multiLevelType w:val="multilevel"/>
    <w:tmpl w:val="9988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75F07"/>
    <w:multiLevelType w:val="multilevel"/>
    <w:tmpl w:val="A5C4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B551F5"/>
    <w:multiLevelType w:val="multilevel"/>
    <w:tmpl w:val="EA5C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90043"/>
    <w:multiLevelType w:val="multilevel"/>
    <w:tmpl w:val="8BD4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6675E"/>
    <w:multiLevelType w:val="multilevel"/>
    <w:tmpl w:val="A946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E6AA2"/>
    <w:multiLevelType w:val="multilevel"/>
    <w:tmpl w:val="4766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F5B51"/>
    <w:multiLevelType w:val="multilevel"/>
    <w:tmpl w:val="0C22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06DED"/>
    <w:multiLevelType w:val="multilevel"/>
    <w:tmpl w:val="E8D6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C13247"/>
    <w:multiLevelType w:val="multilevel"/>
    <w:tmpl w:val="09A2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F57CE"/>
    <w:multiLevelType w:val="multilevel"/>
    <w:tmpl w:val="A7EC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91A5C"/>
    <w:multiLevelType w:val="multilevel"/>
    <w:tmpl w:val="F708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6324BB"/>
    <w:multiLevelType w:val="multilevel"/>
    <w:tmpl w:val="ABC4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A20A61"/>
    <w:multiLevelType w:val="multilevel"/>
    <w:tmpl w:val="C82E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574A39"/>
    <w:multiLevelType w:val="multilevel"/>
    <w:tmpl w:val="7DB6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5A3E7D"/>
    <w:multiLevelType w:val="multilevel"/>
    <w:tmpl w:val="1CE4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E85CE8"/>
    <w:multiLevelType w:val="multilevel"/>
    <w:tmpl w:val="D13C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D5374"/>
    <w:multiLevelType w:val="multilevel"/>
    <w:tmpl w:val="C53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BD3115"/>
    <w:multiLevelType w:val="multilevel"/>
    <w:tmpl w:val="7CCC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364017"/>
    <w:multiLevelType w:val="multilevel"/>
    <w:tmpl w:val="D6CA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7E12CC"/>
    <w:multiLevelType w:val="multilevel"/>
    <w:tmpl w:val="88A8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472575"/>
    <w:multiLevelType w:val="multilevel"/>
    <w:tmpl w:val="740E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7B6C05"/>
    <w:multiLevelType w:val="multilevel"/>
    <w:tmpl w:val="7CE2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4D2F89"/>
    <w:multiLevelType w:val="multilevel"/>
    <w:tmpl w:val="D08C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8"/>
  </w:num>
  <w:num w:numId="3">
    <w:abstractNumId w:val="6"/>
  </w:num>
  <w:num w:numId="4">
    <w:abstractNumId w:val="1"/>
  </w:num>
  <w:num w:numId="5">
    <w:abstractNumId w:val="23"/>
  </w:num>
  <w:num w:numId="6">
    <w:abstractNumId w:val="15"/>
  </w:num>
  <w:num w:numId="7">
    <w:abstractNumId w:val="8"/>
  </w:num>
  <w:num w:numId="8">
    <w:abstractNumId w:val="5"/>
  </w:num>
  <w:num w:numId="9">
    <w:abstractNumId w:val="21"/>
  </w:num>
  <w:num w:numId="10">
    <w:abstractNumId w:val="4"/>
  </w:num>
  <w:num w:numId="11">
    <w:abstractNumId w:val="3"/>
  </w:num>
  <w:num w:numId="12">
    <w:abstractNumId w:val="29"/>
  </w:num>
  <w:num w:numId="13">
    <w:abstractNumId w:val="7"/>
  </w:num>
  <w:num w:numId="14">
    <w:abstractNumId w:val="9"/>
  </w:num>
  <w:num w:numId="15">
    <w:abstractNumId w:val="30"/>
  </w:num>
  <w:num w:numId="16">
    <w:abstractNumId w:val="2"/>
  </w:num>
  <w:num w:numId="17">
    <w:abstractNumId w:val="18"/>
  </w:num>
  <w:num w:numId="18">
    <w:abstractNumId w:val="22"/>
  </w:num>
  <w:num w:numId="19">
    <w:abstractNumId w:val="13"/>
  </w:num>
  <w:num w:numId="20">
    <w:abstractNumId w:val="24"/>
  </w:num>
  <w:num w:numId="21">
    <w:abstractNumId w:val="25"/>
  </w:num>
  <w:num w:numId="22">
    <w:abstractNumId w:val="16"/>
  </w:num>
  <w:num w:numId="23">
    <w:abstractNumId w:val="27"/>
  </w:num>
  <w:num w:numId="24">
    <w:abstractNumId w:val="17"/>
  </w:num>
  <w:num w:numId="25">
    <w:abstractNumId w:val="14"/>
  </w:num>
  <w:num w:numId="26">
    <w:abstractNumId w:val="26"/>
  </w:num>
  <w:num w:numId="27">
    <w:abstractNumId w:val="10"/>
  </w:num>
  <w:num w:numId="28">
    <w:abstractNumId w:val="31"/>
  </w:num>
  <w:num w:numId="29">
    <w:abstractNumId w:val="11"/>
  </w:num>
  <w:num w:numId="30">
    <w:abstractNumId w:val="19"/>
  </w:num>
  <w:num w:numId="31">
    <w:abstractNumId w:val="0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C7"/>
    <w:rsid w:val="006775C7"/>
    <w:rsid w:val="00BD71F8"/>
    <w:rsid w:val="00C1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68CCB-08C7-44F5-9BA1-7B2FE224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163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C16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63C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163C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notranslate">
    <w:name w:val="notranslate"/>
    <w:basedOn w:val="Fuentedeprrafopredeter"/>
    <w:rsid w:val="00C163C2"/>
  </w:style>
  <w:style w:type="paragraph" w:styleId="NormalWeb">
    <w:name w:val="Normal (Web)"/>
    <w:basedOn w:val="Normal"/>
    <w:uiPriority w:val="99"/>
    <w:semiHidden/>
    <w:unhideWhenUsed/>
    <w:rsid w:val="00C16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163C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163C2"/>
    <w:rPr>
      <w:b/>
      <w:bCs/>
    </w:rPr>
  </w:style>
  <w:style w:type="character" w:styleId="nfasis">
    <w:name w:val="Emphasis"/>
    <w:basedOn w:val="Fuentedeprrafopredeter"/>
    <w:uiPriority w:val="20"/>
    <w:qFormat/>
    <w:rsid w:val="00C163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ranslate.googleusercontent.com/devguide/build/build_view.htm" TargetMode="External"/><Relationship Id="rId21" Type="http://schemas.openxmlformats.org/officeDocument/2006/relationships/hyperlink" Target="https://translate.googleusercontent.com/devguide/build/build_view.htm" TargetMode="External"/><Relationship Id="rId42" Type="http://schemas.openxmlformats.org/officeDocument/2006/relationships/hyperlink" Target="https://translate.googleusercontent.com/devguide/ess/ess_state.htm" TargetMode="External"/><Relationship Id="rId47" Type="http://schemas.openxmlformats.org/officeDocument/2006/relationships/hyperlink" Target="https://translate.googleusercontent.com/devguide/build/build_control.htm" TargetMode="External"/><Relationship Id="rId63" Type="http://schemas.openxmlformats.org/officeDocument/2006/relationships/hyperlink" Target="https://translate.googleusercontent.com/devguide/feat/feat_recordnav.htm" TargetMode="External"/><Relationship Id="rId68" Type="http://schemas.openxmlformats.org/officeDocument/2006/relationships/hyperlink" Target="https://translate.googleusercontent.com/extend/exercise.htm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translate.googleusercontent.com/devguide/build/build_model.htm" TargetMode="External"/><Relationship Id="rId11" Type="http://schemas.openxmlformats.org/officeDocument/2006/relationships/hyperlink" Target="https://translate.googleusercontent.com/search/exercise.htm" TargetMode="External"/><Relationship Id="rId32" Type="http://schemas.openxmlformats.org/officeDocument/2006/relationships/hyperlink" Target="https://translate.googleusercontent.com/devguide/feat/feat_lov.htm" TargetMode="External"/><Relationship Id="rId37" Type="http://schemas.openxmlformats.org/officeDocument/2006/relationships/hyperlink" Target="https://translate.googleusercontent.com/debug/exercise.htm" TargetMode="External"/><Relationship Id="rId53" Type="http://schemas.openxmlformats.org/officeDocument/2006/relationships/hyperlink" Target="https://translate.googleusercontent.com/devguide/bus/bus_java.htm" TargetMode="External"/><Relationship Id="rId58" Type="http://schemas.openxmlformats.org/officeDocument/2006/relationships/hyperlink" Target="https://translate.googleusercontent.com/devguide/feat/feat_icons.htm" TargetMode="External"/><Relationship Id="rId74" Type="http://schemas.openxmlformats.org/officeDocument/2006/relationships/hyperlink" Target="https://translate.googleusercontent.com/devguide/cust/cust_persconfpg.htm" TargetMode="External"/><Relationship Id="rId79" Type="http://schemas.openxmlformats.org/officeDocument/2006/relationships/hyperlink" Target="https://translate.googleusercontent.com/devguide/bus/bus_service.htm" TargetMode="External"/><Relationship Id="rId5" Type="http://schemas.openxmlformats.org/officeDocument/2006/relationships/hyperlink" Target="https://translate.googleusercontent.com/devguide/devguide.htm" TargetMode="External"/><Relationship Id="rId61" Type="http://schemas.openxmlformats.org/officeDocument/2006/relationships/hyperlink" Target="https://translate.googleusercontent.com/update/exercise.htm" TargetMode="External"/><Relationship Id="rId82" Type="http://schemas.openxmlformats.org/officeDocument/2006/relationships/hyperlink" Target="https://translate.googleusercontent.com/copyright.htm" TargetMode="External"/><Relationship Id="rId19" Type="http://schemas.openxmlformats.org/officeDocument/2006/relationships/hyperlink" Target="https://translate.googleusercontent.com/devguide/build/build_model.htm" TargetMode="External"/><Relationship Id="rId14" Type="http://schemas.openxmlformats.org/officeDocument/2006/relationships/hyperlink" Target="https://translate.googleusercontent.com/devguide/build/build_model.htm" TargetMode="External"/><Relationship Id="rId22" Type="http://schemas.openxmlformats.org/officeDocument/2006/relationships/hyperlink" Target="https://translate.googleusercontent.com/devguide/build/build_view.htm" TargetMode="External"/><Relationship Id="rId27" Type="http://schemas.openxmlformats.org/officeDocument/2006/relationships/hyperlink" Target="https://translate.googleusercontent.com/devguide/build/build_view.htm" TargetMode="External"/><Relationship Id="rId30" Type="http://schemas.openxmlformats.org/officeDocument/2006/relationships/hyperlink" Target="https://translate.googleusercontent.com/devguide/feat/feat_search.htm" TargetMode="External"/><Relationship Id="rId35" Type="http://schemas.openxmlformats.org/officeDocument/2006/relationships/hyperlink" Target="https://translate.googleusercontent.com/details/exercise.htm" TargetMode="External"/><Relationship Id="rId43" Type="http://schemas.openxmlformats.org/officeDocument/2006/relationships/hyperlink" Target="https://translate.googleusercontent.com/devguide/build/build_model.htm" TargetMode="External"/><Relationship Id="rId48" Type="http://schemas.openxmlformats.org/officeDocument/2006/relationships/hyperlink" Target="https://translate.googleusercontent.com/devguide/build/build_control.htm" TargetMode="External"/><Relationship Id="rId56" Type="http://schemas.openxmlformats.org/officeDocument/2006/relationships/hyperlink" Target="https://translate.googleusercontent.com/devguide/feat/feat_submitform.htm" TargetMode="External"/><Relationship Id="rId64" Type="http://schemas.openxmlformats.org/officeDocument/2006/relationships/hyperlink" Target="https://translate.googleusercontent.com/ppr/exercise.htm" TargetMode="External"/><Relationship Id="rId69" Type="http://schemas.openxmlformats.org/officeDocument/2006/relationships/hyperlink" Target="https://translate.googleusercontent.com/devguide/cust/cust_ext.htm" TargetMode="External"/><Relationship Id="rId77" Type="http://schemas.openxmlformats.org/officeDocument/2006/relationships/hyperlink" Target="https://translate.googleusercontent.com/devguide/feat/feat_charts.htm" TargetMode="External"/><Relationship Id="rId8" Type="http://schemas.openxmlformats.org/officeDocument/2006/relationships/hyperlink" Target="https://translate.googleusercontent.com/devguide/gs/gs_hello.htm" TargetMode="External"/><Relationship Id="rId51" Type="http://schemas.openxmlformats.org/officeDocument/2006/relationships/hyperlink" Target="https://translate.googleusercontent.com/devguide/feat/feat_layout.htm" TargetMode="External"/><Relationship Id="rId72" Type="http://schemas.openxmlformats.org/officeDocument/2006/relationships/hyperlink" Target="https://translate.googleusercontent.com/home/exercise.htm" TargetMode="External"/><Relationship Id="rId80" Type="http://schemas.openxmlformats.org/officeDocument/2006/relationships/hyperlink" Target="https://translate.googleusercontent.com/devguide/bus/bus_svc_create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ranslate.googleusercontent.com/devguide/ess/ess_jspprimer.htm" TargetMode="External"/><Relationship Id="rId17" Type="http://schemas.openxmlformats.org/officeDocument/2006/relationships/hyperlink" Target="https://translate.googleusercontent.com/devguide/build/build_model.htm" TargetMode="External"/><Relationship Id="rId25" Type="http://schemas.openxmlformats.org/officeDocument/2006/relationships/hyperlink" Target="https://translate.googleusercontent.com/devguide/build/build_view.htm" TargetMode="External"/><Relationship Id="rId33" Type="http://schemas.openxmlformats.org/officeDocument/2006/relationships/hyperlink" Target="https://translate.googleusercontent.com/devguide/feat/feat_lov.htm" TargetMode="External"/><Relationship Id="rId38" Type="http://schemas.openxmlformats.org/officeDocument/2006/relationships/hyperlink" Target="https://translate.googleusercontent.com/debug/solution.htm" TargetMode="External"/><Relationship Id="rId46" Type="http://schemas.openxmlformats.org/officeDocument/2006/relationships/hyperlink" Target="https://translate.googleusercontent.com/devguide/build/build_control.htm" TargetMode="External"/><Relationship Id="rId59" Type="http://schemas.openxmlformats.org/officeDocument/2006/relationships/hyperlink" Target="https://translate.googleusercontent.com/devguide/feat/feat_dialog.htm" TargetMode="External"/><Relationship Id="rId67" Type="http://schemas.openxmlformats.org/officeDocument/2006/relationships/hyperlink" Target="https://translate.googleusercontent.com/persguide/persguide.htm" TargetMode="External"/><Relationship Id="rId20" Type="http://schemas.openxmlformats.org/officeDocument/2006/relationships/hyperlink" Target="https://translate.googleusercontent.com/devguide/build/build_model.htm" TargetMode="External"/><Relationship Id="rId41" Type="http://schemas.openxmlformats.org/officeDocument/2006/relationships/hyperlink" Target="https://translate.googleusercontent.com/create/exercise_part2.htm" TargetMode="External"/><Relationship Id="rId54" Type="http://schemas.openxmlformats.org/officeDocument/2006/relationships/hyperlink" Target="https://translate.googleusercontent.com/devguide/adv/adv_backbutton.htm" TargetMode="External"/><Relationship Id="rId62" Type="http://schemas.openxmlformats.org/officeDocument/2006/relationships/hyperlink" Target="https://translate.googleusercontent.com/devguide/feat/feat_train.htm" TargetMode="External"/><Relationship Id="rId70" Type="http://schemas.openxmlformats.org/officeDocument/2006/relationships/hyperlink" Target="https://translate.googleusercontent.com/flex/exercise.htm" TargetMode="External"/><Relationship Id="rId75" Type="http://schemas.openxmlformats.org/officeDocument/2006/relationships/hyperlink" Target="https://translate.googleusercontent.com/persguide/persguide.htm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f" TargetMode="External"/><Relationship Id="rId15" Type="http://schemas.openxmlformats.org/officeDocument/2006/relationships/hyperlink" Target="https://translate.googleusercontent.com/devguide/build/build_model.htm" TargetMode="External"/><Relationship Id="rId23" Type="http://schemas.openxmlformats.org/officeDocument/2006/relationships/hyperlink" Target="https://translate.googleusercontent.com/devguide/build/build_view.htm" TargetMode="External"/><Relationship Id="rId28" Type="http://schemas.openxmlformats.org/officeDocument/2006/relationships/hyperlink" Target="https://translate.googleusercontent.com/devguide/feat/feat_search.htm" TargetMode="External"/><Relationship Id="rId36" Type="http://schemas.openxmlformats.org/officeDocument/2006/relationships/hyperlink" Target="https://translate.googleusercontent.com/devguide/build/build_view.htm" TargetMode="External"/><Relationship Id="rId49" Type="http://schemas.openxmlformats.org/officeDocument/2006/relationships/hyperlink" Target="https://translate.googleusercontent.com/devguide/build/build_control.htm" TargetMode="External"/><Relationship Id="rId57" Type="http://schemas.openxmlformats.org/officeDocument/2006/relationships/hyperlink" Target="https://translate.googleusercontent.com/devguide/feat/feat_ppr.htm" TargetMode="External"/><Relationship Id="rId10" Type="http://schemas.openxmlformats.org/officeDocument/2006/relationships/hyperlink" Target="https://translate.googleusercontent.com/devguide/gs/gs_setup.htm" TargetMode="External"/><Relationship Id="rId31" Type="http://schemas.openxmlformats.org/officeDocument/2006/relationships/hyperlink" Target="https://translate.googleusercontent.com/devguide/feat/feat_search.htm" TargetMode="External"/><Relationship Id="rId44" Type="http://schemas.openxmlformats.org/officeDocument/2006/relationships/hyperlink" Target="https://translate.googleusercontent.com/devguide/build/build_view.htm" TargetMode="External"/><Relationship Id="rId52" Type="http://schemas.openxmlformats.org/officeDocument/2006/relationships/hyperlink" Target="https://translate.googleusercontent.com/devguide/feat/feat_save.htm" TargetMode="External"/><Relationship Id="rId60" Type="http://schemas.openxmlformats.org/officeDocument/2006/relationships/hyperlink" Target="https://translate.googleusercontent.com/devguide/feat/feat_boundvalues.htm" TargetMode="External"/><Relationship Id="rId65" Type="http://schemas.openxmlformats.org/officeDocument/2006/relationships/hyperlink" Target="https://translate.googleusercontent.com/devguide/feat/feat_ppr.htm" TargetMode="External"/><Relationship Id="rId73" Type="http://schemas.openxmlformats.org/officeDocument/2006/relationships/hyperlink" Target="https://translate.googleusercontent.com/configpg/exercise.htm" TargetMode="External"/><Relationship Id="rId78" Type="http://schemas.openxmlformats.org/officeDocument/2006/relationships/hyperlink" Target="https://translate.googleusercontent.com/servicebean/exercise.htm" TargetMode="External"/><Relationship Id="rId81" Type="http://schemas.openxmlformats.org/officeDocument/2006/relationships/hyperlink" Target="https://translate.googleusercontent.com/copyrigh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usercontent.com/devguide/gs/gs_oview.htm" TargetMode="External"/><Relationship Id="rId13" Type="http://schemas.openxmlformats.org/officeDocument/2006/relationships/hyperlink" Target="https://translate.googleusercontent.com/devguide/ess/ess_anatomy.htm" TargetMode="External"/><Relationship Id="rId18" Type="http://schemas.openxmlformats.org/officeDocument/2006/relationships/hyperlink" Target="https://translate.googleusercontent.com/devguide/build/build_model.htm" TargetMode="External"/><Relationship Id="rId39" Type="http://schemas.openxmlformats.org/officeDocument/2006/relationships/hyperlink" Target="https://translate.googleusercontent.com/devguide/test/test_debug.htm" TargetMode="External"/><Relationship Id="rId34" Type="http://schemas.openxmlformats.org/officeDocument/2006/relationships/hyperlink" Target="https://translate.googleusercontent.com/devguide/feat/feat_lov.htm" TargetMode="External"/><Relationship Id="rId50" Type="http://schemas.openxmlformats.org/officeDocument/2006/relationships/hyperlink" Target="https://translate.googleusercontent.com/devguide/build/build_control.htm" TargetMode="External"/><Relationship Id="rId55" Type="http://schemas.openxmlformats.org/officeDocument/2006/relationships/hyperlink" Target="https://translate.googleusercontent.com/delete/exercise.htm" TargetMode="External"/><Relationship Id="rId76" Type="http://schemas.openxmlformats.org/officeDocument/2006/relationships/hyperlink" Target="https://translate.googleusercontent.com/chart/exercise.htm" TargetMode="External"/><Relationship Id="rId7" Type="http://schemas.openxmlformats.org/officeDocument/2006/relationships/hyperlink" Target="https://translate.googleusercontent.com/translate_f" TargetMode="External"/><Relationship Id="rId71" Type="http://schemas.openxmlformats.org/officeDocument/2006/relationships/hyperlink" Target="https://translate.googleusercontent.com/devguide/feat/feat_flexfields.htm" TargetMode="External"/><Relationship Id="rId2" Type="http://schemas.openxmlformats.org/officeDocument/2006/relationships/styles" Target="styles.xml"/><Relationship Id="rId29" Type="http://schemas.openxmlformats.org/officeDocument/2006/relationships/hyperlink" Target="https://translate.googleusercontent.com/devguide/feat/feat_search.htm" TargetMode="External"/><Relationship Id="rId24" Type="http://schemas.openxmlformats.org/officeDocument/2006/relationships/hyperlink" Target="https://translate.googleusercontent.com/devguide/build/build_view.htm" TargetMode="External"/><Relationship Id="rId40" Type="http://schemas.openxmlformats.org/officeDocument/2006/relationships/hyperlink" Target="https://translate.googleusercontent.com/create/exercise_part1.htm" TargetMode="External"/><Relationship Id="rId45" Type="http://schemas.openxmlformats.org/officeDocument/2006/relationships/hyperlink" Target="https://translate.googleusercontent.com/devguide/build/build_control.htm" TargetMode="External"/><Relationship Id="rId66" Type="http://schemas.openxmlformats.org/officeDocument/2006/relationships/hyperlink" Target="https://translate.googleusercontent.com/personalize/exercise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1935</Words>
  <Characters>10647</Characters>
  <Application>Microsoft Office Word</Application>
  <DocSecurity>0</DocSecurity>
  <Lines>88</Lines>
  <Paragraphs>25</Paragraphs>
  <ScaleCrop>false</ScaleCrop>
  <Company/>
  <LinksUpToDate>false</LinksUpToDate>
  <CharactersWithSpaces>12557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Malatesta</dc:creator>
  <cp:keywords/>
  <dc:description/>
  <cp:lastModifiedBy>Andres Malatesta</cp:lastModifiedBy>
  <cp:revision>2</cp:revision>
  <dcterms:created xsi:type="dcterms:W3CDTF">2017-12-01T02:52:00Z</dcterms:created>
  <dcterms:modified xsi:type="dcterms:W3CDTF">2017-12-01T02:52:00Z</dcterms:modified>
</cp:coreProperties>
</file>