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888" w:rsidRDefault="00E73888" w:rsidP="00DE413D">
      <w:pPr>
        <w:spacing w:after="0"/>
        <w:rPr>
          <w:rFonts w:ascii="Times New Roman" w:hAnsi="Times New Roman" w:cs="Times New Roman"/>
          <w:b/>
          <w:sz w:val="32"/>
        </w:rPr>
      </w:pPr>
      <w:r w:rsidRPr="00E73888">
        <w:rPr>
          <w:rFonts w:ascii="Times New Roman" w:hAnsi="Times New Roman" w:cs="Times New Roman"/>
          <w:b/>
          <w:sz w:val="52"/>
        </w:rPr>
        <w:t>PV 204 SECURITY TECHNOLOGIES</w:t>
      </w:r>
    </w:p>
    <w:p w:rsidR="00E73888" w:rsidRDefault="00E73888" w:rsidP="00DE413D">
      <w:pPr>
        <w:spacing w:after="0"/>
        <w:jc w:val="center"/>
        <w:rPr>
          <w:rFonts w:ascii="Times New Roman" w:hAnsi="Times New Roman" w:cs="Times New Roman"/>
          <w:b/>
          <w:sz w:val="32"/>
        </w:rPr>
      </w:pPr>
      <w:r>
        <w:rPr>
          <w:rFonts w:ascii="Times New Roman" w:hAnsi="Times New Roman" w:cs="Times New Roman"/>
          <w:b/>
          <w:sz w:val="32"/>
        </w:rPr>
        <w:t>Term Project: Phase 1 Security Certificate Analysis</w:t>
      </w:r>
    </w:p>
    <w:p w:rsidR="00DE413D" w:rsidRPr="00DE413D" w:rsidRDefault="00DE413D" w:rsidP="00DE413D">
      <w:pPr>
        <w:ind w:left="1440" w:firstLine="720"/>
        <w:rPr>
          <w:rFonts w:ascii="Times New Roman" w:hAnsi="Times New Roman" w:cs="Times New Roman"/>
          <w:b/>
          <w:sz w:val="24"/>
        </w:rPr>
      </w:pPr>
      <w:r w:rsidRPr="00DE413D">
        <w:rPr>
          <w:rFonts w:ascii="Times New Roman" w:hAnsi="Times New Roman" w:cs="Times New Roman"/>
          <w:b/>
          <w:sz w:val="24"/>
        </w:rPr>
        <w:t>SMARTY IQ-GPRS / LTE, VERSION 1.0</w:t>
      </w:r>
    </w:p>
    <w:p w:rsidR="00E73888" w:rsidRDefault="00E73888" w:rsidP="00567459">
      <w:pPr>
        <w:rPr>
          <w:rFonts w:ascii="Times New Roman" w:hAnsi="Times New Roman" w:cs="Times New Roman"/>
          <w:b/>
          <w:sz w:val="24"/>
        </w:rPr>
      </w:pPr>
    </w:p>
    <w:p w:rsidR="000C78B8" w:rsidRDefault="00567459" w:rsidP="00406838">
      <w:pPr>
        <w:pStyle w:val="ListParagraph"/>
        <w:numPr>
          <w:ilvl w:val="0"/>
          <w:numId w:val="1"/>
        </w:numPr>
        <w:ind w:hanging="720"/>
        <w:rPr>
          <w:rFonts w:ascii="Times New Roman" w:hAnsi="Times New Roman" w:cs="Times New Roman"/>
          <w:b/>
          <w:sz w:val="24"/>
          <w:u w:val="single"/>
        </w:rPr>
      </w:pPr>
      <w:r w:rsidRPr="00406838">
        <w:rPr>
          <w:rFonts w:ascii="Times New Roman" w:hAnsi="Times New Roman" w:cs="Times New Roman"/>
          <w:b/>
          <w:sz w:val="24"/>
          <w:u w:val="single"/>
        </w:rPr>
        <w:t>Basics of device certified (</w:t>
      </w:r>
      <w:proofErr w:type="spellStart"/>
      <w:r w:rsidRPr="00406838">
        <w:rPr>
          <w:rFonts w:ascii="Times New Roman" w:hAnsi="Times New Roman" w:cs="Times New Roman"/>
          <w:b/>
          <w:sz w:val="24"/>
          <w:u w:val="single"/>
        </w:rPr>
        <w:t>ToE</w:t>
      </w:r>
      <w:proofErr w:type="spellEnd"/>
      <w:r w:rsidRPr="00406838">
        <w:rPr>
          <w:rFonts w:ascii="Times New Roman" w:hAnsi="Times New Roman" w:cs="Times New Roman"/>
          <w:b/>
          <w:sz w:val="24"/>
          <w:u w:val="single"/>
        </w:rPr>
        <w:t>).</w:t>
      </w:r>
    </w:p>
    <w:p w:rsidR="006C14CE" w:rsidRPr="00406838" w:rsidRDefault="006C14CE" w:rsidP="006C14CE">
      <w:pPr>
        <w:pStyle w:val="ListParagraph"/>
        <w:rPr>
          <w:rFonts w:ascii="Times New Roman" w:hAnsi="Times New Roman" w:cs="Times New Roman"/>
          <w:b/>
          <w:sz w:val="24"/>
          <w:u w:val="single"/>
        </w:rPr>
      </w:pPr>
    </w:p>
    <w:p w:rsidR="00406838" w:rsidRDefault="00C6250C" w:rsidP="00406838">
      <w:pPr>
        <w:pStyle w:val="ListParagraph"/>
        <w:numPr>
          <w:ilvl w:val="0"/>
          <w:numId w:val="38"/>
        </w:numPr>
        <w:rPr>
          <w:rFonts w:ascii="Times New Roman" w:hAnsi="Times New Roman" w:cs="Times New Roman"/>
          <w:sz w:val="24"/>
        </w:rPr>
      </w:pPr>
      <w:r w:rsidRPr="00406838">
        <w:rPr>
          <w:rFonts w:ascii="Times New Roman" w:hAnsi="Times New Roman" w:cs="Times New Roman"/>
          <w:sz w:val="24"/>
        </w:rPr>
        <w:t>The Target of Evaluation (TOE) is called:</w:t>
      </w:r>
    </w:p>
    <w:p w:rsidR="00406838" w:rsidRDefault="00C6250C" w:rsidP="00406838">
      <w:pPr>
        <w:ind w:left="1080"/>
        <w:rPr>
          <w:rFonts w:ascii="Times New Roman" w:hAnsi="Times New Roman" w:cs="Times New Roman"/>
          <w:sz w:val="24"/>
        </w:rPr>
      </w:pPr>
      <w:r w:rsidRPr="00406838">
        <w:rPr>
          <w:rFonts w:ascii="Times New Roman" w:hAnsi="Times New Roman" w:cs="Times New Roman"/>
          <w:sz w:val="24"/>
        </w:rPr>
        <w:t>SMARTY IQ-GPRS / LTE, Version 1.0</w:t>
      </w:r>
    </w:p>
    <w:p w:rsidR="00C6250C" w:rsidRDefault="009B29E1" w:rsidP="00C6250C">
      <w:pPr>
        <w:pStyle w:val="ListParagraph"/>
        <w:numPr>
          <w:ilvl w:val="0"/>
          <w:numId w:val="38"/>
        </w:numPr>
        <w:rPr>
          <w:rFonts w:ascii="Times New Roman" w:hAnsi="Times New Roman" w:cs="Times New Roman"/>
          <w:sz w:val="24"/>
        </w:rPr>
      </w:pPr>
      <w:r w:rsidRPr="00406838">
        <w:rPr>
          <w:rFonts w:ascii="Times New Roman" w:hAnsi="Times New Roman" w:cs="Times New Roman"/>
          <w:sz w:val="24"/>
        </w:rPr>
        <w:t>The Target of Evaluation (TOE) is an electronic unit comprising hardware, software and firmware.  A complete system for smart metering comprises different functional units, whereby only the Smart Meter Gateway functionality is in the focus of the evaluated TOE.</w:t>
      </w:r>
      <w:r w:rsidR="00C6250C">
        <w:rPr>
          <w:noProof/>
        </w:rPr>
        <w:drawing>
          <wp:inline distT="0" distB="0" distL="0" distR="0">
            <wp:extent cx="5943600" cy="14421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442187"/>
                    </a:xfrm>
                    <a:prstGeom prst="rect">
                      <a:avLst/>
                    </a:prstGeom>
                    <a:noFill/>
                    <a:ln w="9525">
                      <a:noFill/>
                      <a:miter lim="800000"/>
                      <a:headEnd/>
                      <a:tailEnd/>
                    </a:ln>
                  </pic:spPr>
                </pic:pic>
              </a:graphicData>
            </a:graphic>
          </wp:inline>
        </w:drawing>
      </w:r>
    </w:p>
    <w:p w:rsidR="00406838" w:rsidRPr="00406838" w:rsidRDefault="00406838" w:rsidP="00406838">
      <w:pPr>
        <w:pStyle w:val="ListParagraph"/>
        <w:ind w:left="1080"/>
        <w:rPr>
          <w:rFonts w:ascii="Times New Roman" w:hAnsi="Times New Roman" w:cs="Times New Roman"/>
          <w:sz w:val="24"/>
        </w:rPr>
      </w:pPr>
    </w:p>
    <w:p w:rsidR="00406838" w:rsidRPr="00406838" w:rsidRDefault="00C6250C" w:rsidP="00406838">
      <w:pPr>
        <w:pStyle w:val="ListParagraph"/>
        <w:numPr>
          <w:ilvl w:val="0"/>
          <w:numId w:val="38"/>
        </w:numPr>
        <w:spacing w:after="0" w:line="240" w:lineRule="auto"/>
        <w:jc w:val="both"/>
        <w:rPr>
          <w:rFonts w:ascii="Times New Roman" w:hAnsi="Times New Roman" w:cs="Times New Roman"/>
          <w:sz w:val="24"/>
        </w:rPr>
      </w:pPr>
      <w:r w:rsidRPr="00406838">
        <w:rPr>
          <w:rFonts w:ascii="Times New Roman" w:hAnsi="Times New Roman" w:cs="Times New Roman"/>
          <w:sz w:val="24"/>
        </w:rPr>
        <w:t>The TOE itself consists of the hardware, firmware and software parts of the Smart Meter Gateway accompanied by the different guidance documents.</w:t>
      </w:r>
      <w:r w:rsidR="009B29E1" w:rsidRPr="00406838">
        <w:rPr>
          <w:rFonts w:ascii="Times New Roman" w:hAnsi="Times New Roman" w:cs="Times New Roman"/>
          <w:sz w:val="24"/>
        </w:rPr>
        <w:t xml:space="preserve"> During the form </w:t>
      </w:r>
      <w:proofErr w:type="gramStart"/>
      <w:r w:rsidR="009B29E1" w:rsidRPr="00406838">
        <w:rPr>
          <w:rFonts w:ascii="Times New Roman" w:hAnsi="Times New Roman" w:cs="Times New Roman"/>
          <w:sz w:val="24"/>
        </w:rPr>
        <w:t>of</w:t>
      </w:r>
      <w:proofErr w:type="gramEnd"/>
      <w:r w:rsidR="009B29E1" w:rsidRPr="00406838">
        <w:rPr>
          <w:rFonts w:ascii="Times New Roman" w:hAnsi="Times New Roman" w:cs="Times New Roman"/>
          <w:sz w:val="24"/>
        </w:rPr>
        <w:t xml:space="preserve"> deliver, the secure transport box can only be opened by authorized individuals by using a special key pad and a valid and individual one time PIN.</w:t>
      </w:r>
    </w:p>
    <w:p w:rsidR="00406838" w:rsidRPr="00406838" w:rsidRDefault="00406838" w:rsidP="00406838">
      <w:pPr>
        <w:pStyle w:val="ListParagraph"/>
        <w:spacing w:after="0" w:line="240" w:lineRule="auto"/>
        <w:ind w:left="1080"/>
        <w:jc w:val="both"/>
        <w:rPr>
          <w:rFonts w:ascii="Times New Roman" w:hAnsi="Times New Roman" w:cs="Times New Roman"/>
          <w:sz w:val="24"/>
        </w:rPr>
      </w:pPr>
    </w:p>
    <w:p w:rsidR="009B29E1" w:rsidRPr="00406838" w:rsidRDefault="009B29E1" w:rsidP="00406838">
      <w:pPr>
        <w:pStyle w:val="ListParagraph"/>
        <w:numPr>
          <w:ilvl w:val="0"/>
          <w:numId w:val="38"/>
        </w:numPr>
        <w:spacing w:after="0" w:line="240" w:lineRule="auto"/>
        <w:jc w:val="both"/>
        <w:rPr>
          <w:rFonts w:ascii="Times New Roman" w:hAnsi="Times New Roman" w:cs="Times New Roman"/>
          <w:sz w:val="24"/>
        </w:rPr>
      </w:pPr>
      <w:r w:rsidRPr="00406838">
        <w:rPr>
          <w:rFonts w:ascii="Times New Roman" w:hAnsi="Times New Roman" w:cs="Times New Roman"/>
          <w:sz w:val="24"/>
        </w:rPr>
        <w:t>T</w:t>
      </w:r>
      <w:r w:rsidR="00406838">
        <w:rPr>
          <w:rFonts w:ascii="Times New Roman" w:hAnsi="Times New Roman" w:cs="Times New Roman"/>
          <w:sz w:val="24"/>
        </w:rPr>
        <w:t xml:space="preserve">he firmware and software is pre </w:t>
      </w:r>
      <w:r w:rsidRPr="00406838">
        <w:rPr>
          <w:rFonts w:ascii="Times New Roman" w:hAnsi="Times New Roman" w:cs="Times New Roman"/>
          <w:sz w:val="24"/>
        </w:rPr>
        <w:t>installed on the hardware and therefore part of the physical delivery. All users can uniquely identify it by connecting to the TOE and using the commands described in the relevant guidance document.</w:t>
      </w:r>
    </w:p>
    <w:p w:rsidR="00B7578F" w:rsidRDefault="00B7578F" w:rsidP="009B29E1">
      <w:pPr>
        <w:jc w:val="both"/>
        <w:rPr>
          <w:rFonts w:ascii="Times New Roman" w:hAnsi="Times New Roman" w:cs="Times New Roman"/>
          <w:sz w:val="24"/>
        </w:rPr>
      </w:pPr>
    </w:p>
    <w:p w:rsidR="00B7578F" w:rsidRPr="00406838" w:rsidRDefault="006C14CE" w:rsidP="00406838">
      <w:pPr>
        <w:pStyle w:val="ListParagraph"/>
        <w:numPr>
          <w:ilvl w:val="0"/>
          <w:numId w:val="1"/>
        </w:numPr>
        <w:ind w:hanging="630"/>
        <w:jc w:val="both"/>
        <w:rPr>
          <w:rFonts w:ascii="Times New Roman" w:hAnsi="Times New Roman" w:cs="Times New Roman"/>
          <w:sz w:val="24"/>
          <w:u w:val="single"/>
        </w:rPr>
      </w:pPr>
      <w:r>
        <w:rPr>
          <w:rFonts w:ascii="Times New Roman" w:hAnsi="Times New Roman" w:cs="Times New Roman"/>
          <w:b/>
          <w:sz w:val="24"/>
          <w:u w:val="single"/>
        </w:rPr>
        <w:t>Certification basis</w:t>
      </w:r>
    </w:p>
    <w:p w:rsidR="00406838" w:rsidRPr="00406838" w:rsidRDefault="00406838" w:rsidP="00406838">
      <w:pPr>
        <w:pStyle w:val="ListParagraph"/>
        <w:jc w:val="both"/>
        <w:rPr>
          <w:rFonts w:ascii="Times New Roman" w:hAnsi="Times New Roman" w:cs="Times New Roman"/>
          <w:sz w:val="24"/>
          <w:u w:val="single"/>
        </w:rPr>
      </w:pPr>
    </w:p>
    <w:p w:rsidR="00B7578F" w:rsidRDefault="00B7578F" w:rsidP="00406838">
      <w:pPr>
        <w:pStyle w:val="ListParagraph"/>
        <w:numPr>
          <w:ilvl w:val="0"/>
          <w:numId w:val="39"/>
        </w:numPr>
        <w:jc w:val="both"/>
        <w:rPr>
          <w:rFonts w:ascii="Times New Roman" w:hAnsi="Times New Roman" w:cs="Times New Roman"/>
          <w:sz w:val="24"/>
        </w:rPr>
      </w:pPr>
      <w:r w:rsidRPr="00406838">
        <w:rPr>
          <w:rFonts w:ascii="Times New Roman" w:hAnsi="Times New Roman" w:cs="Times New Roman"/>
          <w:sz w:val="24"/>
        </w:rPr>
        <w:t>It is based on the certified Protection Profile Protection Profile for the Gateway of a Smart Metering System, Version1.3, 31 March 2014, BSI-CC-PP-0073-2014</w:t>
      </w:r>
      <w:r w:rsidR="00406838">
        <w:rPr>
          <w:rFonts w:ascii="Times New Roman" w:hAnsi="Times New Roman" w:cs="Times New Roman"/>
          <w:sz w:val="24"/>
        </w:rPr>
        <w:t>.</w:t>
      </w:r>
    </w:p>
    <w:p w:rsidR="00406838" w:rsidRPr="00406838" w:rsidRDefault="00406838" w:rsidP="00406838">
      <w:pPr>
        <w:pStyle w:val="ListParagraph"/>
        <w:ind w:left="1080"/>
        <w:jc w:val="both"/>
        <w:rPr>
          <w:rFonts w:ascii="Times New Roman" w:hAnsi="Times New Roman" w:cs="Times New Roman"/>
          <w:sz w:val="24"/>
        </w:rPr>
      </w:pPr>
    </w:p>
    <w:p w:rsidR="00406838" w:rsidRDefault="00B7578F" w:rsidP="00406838">
      <w:pPr>
        <w:pStyle w:val="ListParagraph"/>
        <w:numPr>
          <w:ilvl w:val="0"/>
          <w:numId w:val="39"/>
        </w:numPr>
        <w:jc w:val="both"/>
        <w:rPr>
          <w:rFonts w:ascii="Times New Roman" w:hAnsi="Times New Roman" w:cs="Times New Roman"/>
          <w:sz w:val="24"/>
          <w:szCs w:val="24"/>
        </w:rPr>
      </w:pPr>
      <w:r w:rsidRPr="00406838">
        <w:rPr>
          <w:rFonts w:ascii="Times New Roman" w:hAnsi="Times New Roman" w:cs="Times New Roman"/>
          <w:sz w:val="24"/>
          <w:szCs w:val="24"/>
        </w:rPr>
        <w:t xml:space="preserve">The product SMARTY IQ-GPRS / LTE, Version 1.0 has undergone the certification procedure at BSI. </w:t>
      </w:r>
    </w:p>
    <w:p w:rsidR="00406838" w:rsidRPr="00406838" w:rsidRDefault="00406838" w:rsidP="00406838">
      <w:pPr>
        <w:pStyle w:val="ListParagraph"/>
        <w:rPr>
          <w:rFonts w:ascii="Times New Roman" w:hAnsi="Times New Roman" w:cs="Times New Roman"/>
          <w:sz w:val="24"/>
          <w:szCs w:val="24"/>
        </w:rPr>
      </w:pPr>
    </w:p>
    <w:p w:rsidR="009B29E1" w:rsidRPr="00FF0582" w:rsidRDefault="00B7578F" w:rsidP="009B29E1">
      <w:pPr>
        <w:pStyle w:val="ListParagraph"/>
        <w:numPr>
          <w:ilvl w:val="0"/>
          <w:numId w:val="39"/>
        </w:numPr>
        <w:jc w:val="both"/>
        <w:rPr>
          <w:rFonts w:ascii="Times New Roman" w:hAnsi="Times New Roman" w:cs="Times New Roman"/>
          <w:sz w:val="24"/>
          <w:szCs w:val="24"/>
        </w:rPr>
      </w:pPr>
      <w:r w:rsidRPr="00406838">
        <w:rPr>
          <w:rFonts w:ascii="Times New Roman" w:hAnsi="Times New Roman" w:cs="Times New Roman"/>
          <w:sz w:val="24"/>
          <w:szCs w:val="24"/>
        </w:rPr>
        <w:t>The evaluation</w:t>
      </w:r>
      <w:r w:rsidRPr="00406838">
        <w:rPr>
          <w:rFonts w:ascii="Times New Roman" w:hAnsi="Times New Roman" w:cs="Times New Roman"/>
          <w:sz w:val="24"/>
        </w:rPr>
        <w:t xml:space="preserve"> of the product SMARTY IQ-GPRS / LTE, Version 1.0 was conducted by</w:t>
      </w:r>
      <w:r w:rsidRPr="00406838">
        <w:rPr>
          <w:sz w:val="23"/>
          <w:szCs w:val="23"/>
        </w:rPr>
        <w:t xml:space="preserve"> </w:t>
      </w:r>
      <w:r w:rsidR="00406838">
        <w:rPr>
          <w:rFonts w:ascii="Times New Roman" w:hAnsi="Times New Roman" w:cs="Times New Roman"/>
          <w:sz w:val="24"/>
        </w:rPr>
        <w:t xml:space="preserve">TÜV </w:t>
      </w:r>
      <w:proofErr w:type="spellStart"/>
      <w:r w:rsidR="00406838">
        <w:rPr>
          <w:rFonts w:ascii="Times New Roman" w:hAnsi="Times New Roman" w:cs="Times New Roman"/>
          <w:sz w:val="24"/>
        </w:rPr>
        <w:t>Informationstechnik</w:t>
      </w:r>
      <w:proofErr w:type="spellEnd"/>
      <w:r w:rsidR="00406838">
        <w:rPr>
          <w:rFonts w:ascii="Times New Roman" w:hAnsi="Times New Roman" w:cs="Times New Roman"/>
          <w:sz w:val="24"/>
        </w:rPr>
        <w:t xml:space="preserve"> GmbH which </w:t>
      </w:r>
      <w:r w:rsidRPr="00406838">
        <w:rPr>
          <w:rFonts w:ascii="Times New Roman" w:hAnsi="Times New Roman" w:cs="Times New Roman"/>
          <w:sz w:val="24"/>
          <w:szCs w:val="24"/>
        </w:rPr>
        <w:t>is an evaluation facility (ITSEF</w:t>
      </w:r>
      <w:proofErr w:type="gramStart"/>
      <w:r w:rsidRPr="00406838">
        <w:rPr>
          <w:rFonts w:ascii="Times New Roman" w:hAnsi="Times New Roman" w:cs="Times New Roman"/>
          <w:sz w:val="24"/>
          <w:szCs w:val="24"/>
        </w:rPr>
        <w:t>)6</w:t>
      </w:r>
      <w:proofErr w:type="gramEnd"/>
      <w:r w:rsidRPr="00406838">
        <w:rPr>
          <w:rFonts w:ascii="Times New Roman" w:hAnsi="Times New Roman" w:cs="Times New Roman"/>
          <w:sz w:val="24"/>
          <w:szCs w:val="24"/>
        </w:rPr>
        <w:t xml:space="preserve"> </w:t>
      </w:r>
      <w:proofErr w:type="spellStart"/>
      <w:r w:rsidRPr="00406838">
        <w:rPr>
          <w:rFonts w:ascii="Times New Roman" w:hAnsi="Times New Roman" w:cs="Times New Roman"/>
          <w:sz w:val="24"/>
          <w:szCs w:val="24"/>
        </w:rPr>
        <w:t>recognised</w:t>
      </w:r>
      <w:proofErr w:type="spellEnd"/>
      <w:r w:rsidRPr="00406838">
        <w:rPr>
          <w:rFonts w:ascii="Times New Roman" w:hAnsi="Times New Roman" w:cs="Times New Roman"/>
          <w:sz w:val="24"/>
          <w:szCs w:val="24"/>
        </w:rPr>
        <w:t xml:space="preserve"> by the certification body of BSI.</w:t>
      </w:r>
      <w:r w:rsidR="00DC2F5C">
        <w:rPr>
          <w:rFonts w:ascii="Times New Roman" w:hAnsi="Times New Roman" w:cs="Times New Roman"/>
          <w:sz w:val="24"/>
          <w:szCs w:val="24"/>
        </w:rPr>
        <w:t xml:space="preserve"> </w:t>
      </w:r>
      <w:r w:rsidRPr="00DC2F5C">
        <w:rPr>
          <w:rFonts w:ascii="Times New Roman" w:hAnsi="Times New Roman" w:cs="Times New Roman"/>
          <w:sz w:val="24"/>
          <w:szCs w:val="24"/>
        </w:rPr>
        <w:t xml:space="preserve">The product was developed by: </w:t>
      </w:r>
      <w:proofErr w:type="spellStart"/>
      <w:r w:rsidRPr="00DC2F5C">
        <w:rPr>
          <w:rFonts w:ascii="Times New Roman" w:hAnsi="Times New Roman" w:cs="Times New Roman"/>
          <w:sz w:val="24"/>
          <w:szCs w:val="24"/>
        </w:rPr>
        <w:t>Sagemcom</w:t>
      </w:r>
      <w:proofErr w:type="spellEnd"/>
      <w:r w:rsidRPr="00DC2F5C">
        <w:rPr>
          <w:rFonts w:ascii="Times New Roman" w:hAnsi="Times New Roman" w:cs="Times New Roman"/>
          <w:sz w:val="24"/>
          <w:szCs w:val="24"/>
        </w:rPr>
        <w:t xml:space="preserve"> Dr. </w:t>
      </w:r>
      <w:proofErr w:type="spellStart"/>
      <w:r w:rsidRPr="00DC2F5C">
        <w:rPr>
          <w:rFonts w:ascii="Times New Roman" w:hAnsi="Times New Roman" w:cs="Times New Roman"/>
          <w:sz w:val="24"/>
          <w:szCs w:val="24"/>
        </w:rPr>
        <w:t>Neuhaus</w:t>
      </w:r>
      <w:proofErr w:type="spellEnd"/>
      <w:r w:rsidRPr="00DC2F5C">
        <w:rPr>
          <w:rFonts w:ascii="Times New Roman" w:hAnsi="Times New Roman" w:cs="Times New Roman"/>
          <w:sz w:val="24"/>
          <w:szCs w:val="24"/>
        </w:rPr>
        <w:t xml:space="preserve"> GmbH.</w:t>
      </w:r>
    </w:p>
    <w:p w:rsidR="00E03EC4" w:rsidRPr="00FF0582" w:rsidRDefault="00FF0582" w:rsidP="009B29E1">
      <w:pPr>
        <w:jc w:val="both"/>
        <w:rPr>
          <w:rFonts w:ascii="Times New Roman" w:hAnsi="Times New Roman" w:cs="Times New Roman"/>
          <w:b/>
          <w:sz w:val="24"/>
          <w:szCs w:val="24"/>
          <w:u w:val="single"/>
        </w:rPr>
      </w:pPr>
      <w:r>
        <w:rPr>
          <w:rFonts w:ascii="Times New Roman" w:hAnsi="Times New Roman" w:cs="Times New Roman"/>
          <w:b/>
          <w:sz w:val="24"/>
        </w:rPr>
        <w:lastRenderedPageBreak/>
        <w:t>2.</w:t>
      </w:r>
      <w:r>
        <w:rPr>
          <w:rFonts w:ascii="Times New Roman" w:hAnsi="Times New Roman" w:cs="Times New Roman"/>
          <w:b/>
          <w:sz w:val="24"/>
        </w:rPr>
        <w:tab/>
      </w:r>
      <w:r w:rsidR="00B7578F" w:rsidRPr="00B7578F">
        <w:rPr>
          <w:rFonts w:ascii="Times New Roman" w:hAnsi="Times New Roman" w:cs="Times New Roman"/>
          <w:b/>
          <w:sz w:val="24"/>
          <w:u w:val="single"/>
        </w:rPr>
        <w:t>Assumed attacker model</w:t>
      </w:r>
      <w:r>
        <w:rPr>
          <w:rFonts w:ascii="Times New Roman" w:hAnsi="Times New Roman" w:cs="Times New Roman"/>
          <w:b/>
          <w:sz w:val="24"/>
          <w:u w:val="single"/>
        </w:rPr>
        <w:t xml:space="preserve"> </w:t>
      </w:r>
      <w:r>
        <w:rPr>
          <w:rFonts w:ascii="Times New Roman" w:hAnsi="Times New Roman" w:cs="Times New Roman"/>
          <w:sz w:val="24"/>
        </w:rPr>
        <w:t xml:space="preserve">  </w:t>
      </w:r>
      <w:r w:rsidR="00E03EC4">
        <w:rPr>
          <w:rFonts w:ascii="Times New Roman" w:hAnsi="Times New Roman" w:cs="Times New Roman"/>
          <w:sz w:val="24"/>
        </w:rPr>
        <w:t xml:space="preserve">Based on the threat model, the threats consider basically two </w:t>
      </w:r>
      <w:r w:rsidR="00E03EC4" w:rsidRPr="00FF0582">
        <w:rPr>
          <w:rFonts w:ascii="Times New Roman" w:hAnsi="Times New Roman" w:cs="Times New Roman"/>
          <w:sz w:val="24"/>
          <w:szCs w:val="24"/>
        </w:rPr>
        <w:t xml:space="preserve">different types of attackers. </w:t>
      </w:r>
    </w:p>
    <w:p w:rsidR="00E03EC4" w:rsidRPr="00FF0582" w:rsidRDefault="00E03EC4" w:rsidP="00FF0582">
      <w:pPr>
        <w:pStyle w:val="Default"/>
        <w:numPr>
          <w:ilvl w:val="0"/>
          <w:numId w:val="2"/>
        </w:numPr>
        <w:jc w:val="both"/>
        <w:rPr>
          <w:rFonts w:ascii="Times New Roman" w:hAnsi="Times New Roman" w:cs="Times New Roman"/>
        </w:rPr>
      </w:pPr>
      <w:r w:rsidRPr="00FF0582">
        <w:rPr>
          <w:rFonts w:ascii="Times New Roman" w:hAnsi="Times New Roman" w:cs="Times New Roman"/>
        </w:rPr>
        <w:t>Attackers having physical access to Meter, Gateway, a connection between these components, or local logical access to any of the interfaces (</w:t>
      </w:r>
      <w:r w:rsidRPr="00FF0582">
        <w:rPr>
          <w:rFonts w:ascii="Times New Roman" w:hAnsi="Times New Roman" w:cs="Times New Roman"/>
          <w:b/>
        </w:rPr>
        <w:t>local attacker</w:t>
      </w:r>
      <w:r w:rsidRPr="00FF0582">
        <w:rPr>
          <w:rFonts w:ascii="Times New Roman" w:hAnsi="Times New Roman" w:cs="Times New Roman"/>
        </w:rPr>
        <w:t xml:space="preserve">), trying to disclose or alter assets while stored in the Gateway or while transmitted between meters in the LMN and the Gateway. </w:t>
      </w:r>
    </w:p>
    <w:p w:rsidR="00E03EC4" w:rsidRPr="00FF0582" w:rsidRDefault="00FF0582" w:rsidP="00FF0582">
      <w:pPr>
        <w:pStyle w:val="Default"/>
        <w:numPr>
          <w:ilvl w:val="0"/>
          <w:numId w:val="40"/>
        </w:numPr>
        <w:jc w:val="both"/>
        <w:rPr>
          <w:rFonts w:ascii="Times New Roman" w:hAnsi="Times New Roman" w:cs="Times New Roman"/>
        </w:rPr>
      </w:pPr>
      <w:r w:rsidRPr="00FF0582">
        <w:rPr>
          <w:rFonts w:ascii="Times New Roman" w:hAnsi="Times New Roman" w:cs="Times New Roman"/>
        </w:rPr>
        <w:t>S</w:t>
      </w:r>
      <w:r w:rsidR="00E03EC4" w:rsidRPr="00FF0582">
        <w:rPr>
          <w:rFonts w:ascii="Times New Roman" w:hAnsi="Times New Roman" w:cs="Times New Roman"/>
        </w:rPr>
        <w:t>uccessful attack of a local attacker will always only impact one Gateway.</w:t>
      </w:r>
      <w:r w:rsidR="00A93EC7" w:rsidRPr="00FF0582">
        <w:rPr>
          <w:rFonts w:ascii="Times New Roman" w:hAnsi="Times New Roman" w:cs="Times New Roman"/>
        </w:rPr>
        <w:t xml:space="preserve"> </w:t>
      </w:r>
    </w:p>
    <w:p w:rsidR="00A93EC7" w:rsidRPr="00FF0582" w:rsidRDefault="00A93EC7" w:rsidP="00A93EC7">
      <w:pPr>
        <w:pStyle w:val="Default"/>
        <w:ind w:left="1440"/>
        <w:jc w:val="both"/>
        <w:rPr>
          <w:rFonts w:ascii="Times New Roman" w:hAnsi="Times New Roman" w:cs="Times New Roman"/>
        </w:rPr>
      </w:pPr>
    </w:p>
    <w:p w:rsidR="00E03EC4" w:rsidRDefault="00A93EC7" w:rsidP="00A93EC7">
      <w:pPr>
        <w:pStyle w:val="ListParagraph"/>
        <w:numPr>
          <w:ilvl w:val="0"/>
          <w:numId w:val="2"/>
        </w:numPr>
        <w:spacing w:after="0" w:line="240" w:lineRule="auto"/>
        <w:jc w:val="both"/>
        <w:rPr>
          <w:rFonts w:ascii="Times New Roman" w:hAnsi="Times New Roman" w:cs="Times New Roman"/>
          <w:sz w:val="24"/>
        </w:rPr>
      </w:pPr>
      <w:r w:rsidRPr="00FF0582">
        <w:rPr>
          <w:rFonts w:ascii="Times New Roman" w:hAnsi="Times New Roman" w:cs="Times New Roman"/>
          <w:sz w:val="24"/>
          <w:szCs w:val="24"/>
        </w:rPr>
        <w:t>An attacker located in the WAN (</w:t>
      </w:r>
      <w:r w:rsidRPr="00397CC9">
        <w:rPr>
          <w:rFonts w:ascii="Times New Roman" w:hAnsi="Times New Roman" w:cs="Times New Roman"/>
          <w:b/>
          <w:sz w:val="24"/>
          <w:szCs w:val="24"/>
        </w:rPr>
        <w:t>WAN</w:t>
      </w:r>
      <w:r w:rsidRPr="00FF0582">
        <w:rPr>
          <w:rFonts w:ascii="Times New Roman" w:hAnsi="Times New Roman" w:cs="Times New Roman"/>
          <w:b/>
          <w:sz w:val="24"/>
          <w:szCs w:val="24"/>
        </w:rPr>
        <w:t xml:space="preserve"> attacker</w:t>
      </w:r>
      <w:r w:rsidRPr="00FF0582">
        <w:rPr>
          <w:rFonts w:ascii="Times New Roman" w:hAnsi="Times New Roman" w:cs="Times New Roman"/>
          <w:sz w:val="24"/>
          <w:szCs w:val="24"/>
        </w:rPr>
        <w:t xml:space="preserve">) trying to compromise </w:t>
      </w:r>
      <w:r w:rsidR="00FF0582">
        <w:rPr>
          <w:rFonts w:ascii="Times New Roman" w:hAnsi="Times New Roman" w:cs="Times New Roman"/>
          <w:sz w:val="24"/>
          <w:szCs w:val="24"/>
        </w:rPr>
        <w:t>the confidentiality and o</w:t>
      </w:r>
      <w:r w:rsidRPr="00FF0582">
        <w:rPr>
          <w:rFonts w:ascii="Times New Roman" w:hAnsi="Times New Roman" w:cs="Times New Roman"/>
          <w:sz w:val="24"/>
          <w:szCs w:val="24"/>
        </w:rPr>
        <w:t>r integrity of the processed Meter Data and or configuration data transmitted via the</w:t>
      </w:r>
      <w:r w:rsidRPr="00A93EC7">
        <w:rPr>
          <w:rFonts w:ascii="Times New Roman" w:hAnsi="Times New Roman" w:cs="Times New Roman"/>
          <w:sz w:val="24"/>
        </w:rPr>
        <w:t xml:space="preserve"> WAN, or attacker trying to conquer a component of the infrastructure </w:t>
      </w:r>
      <w:r>
        <w:rPr>
          <w:rFonts w:ascii="Times New Roman" w:hAnsi="Times New Roman" w:cs="Times New Roman"/>
          <w:sz w:val="24"/>
        </w:rPr>
        <w:t>(i.e. Meter, Gateway or Control</w:t>
      </w:r>
      <w:r w:rsidRPr="00A93EC7">
        <w:rPr>
          <w:rFonts w:ascii="Times New Roman" w:hAnsi="Times New Roman" w:cs="Times New Roman"/>
          <w:sz w:val="24"/>
        </w:rPr>
        <w:t>lable Local System) via the WAN to cause damage to a component itself or to the corresponding grid</w:t>
      </w:r>
      <w:r>
        <w:rPr>
          <w:rFonts w:ascii="Times New Roman" w:hAnsi="Times New Roman" w:cs="Times New Roman"/>
          <w:sz w:val="24"/>
        </w:rPr>
        <w:t>.</w:t>
      </w:r>
    </w:p>
    <w:p w:rsidR="00A93EC7" w:rsidRPr="00FF0582" w:rsidRDefault="00A93EC7" w:rsidP="00FF0582">
      <w:pPr>
        <w:pStyle w:val="ListParagraph"/>
        <w:numPr>
          <w:ilvl w:val="0"/>
          <w:numId w:val="40"/>
        </w:numPr>
        <w:spacing w:after="0" w:line="240" w:lineRule="auto"/>
        <w:jc w:val="both"/>
        <w:rPr>
          <w:rFonts w:ascii="Times New Roman" w:hAnsi="Times New Roman" w:cs="Times New Roman"/>
          <w:sz w:val="24"/>
        </w:rPr>
      </w:pPr>
      <w:r w:rsidRPr="00FF0582">
        <w:rPr>
          <w:rFonts w:ascii="Times New Roman" w:hAnsi="Times New Roman" w:cs="Times New Roman"/>
          <w:sz w:val="24"/>
        </w:rPr>
        <w:t>An attacker who has to have physical access to the TOE that they are attacking, will only be able to compromise one TOE at a time. So the effect of a successful attack will always be limited to the attacked TOE. A logical attack from the WAN side on the other hand may have the potential to compromise a large amount of TOEs.</w:t>
      </w:r>
    </w:p>
    <w:p w:rsidR="000708B5" w:rsidRPr="000708B5" w:rsidRDefault="000708B5" w:rsidP="000708B5">
      <w:pPr>
        <w:pStyle w:val="ListParagraph"/>
        <w:rPr>
          <w:rFonts w:ascii="Times New Roman" w:hAnsi="Times New Roman" w:cs="Times New Roman"/>
          <w:sz w:val="24"/>
        </w:rPr>
      </w:pPr>
    </w:p>
    <w:p w:rsidR="000708B5" w:rsidRDefault="000708B5" w:rsidP="00A93EC7">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The attacker may try to modify or violate:-</w:t>
      </w:r>
    </w:p>
    <w:p w:rsidR="000708B5" w:rsidRPr="000708B5" w:rsidRDefault="000708B5" w:rsidP="000708B5">
      <w:pPr>
        <w:pStyle w:val="ListParagraph"/>
        <w:rPr>
          <w:rFonts w:ascii="Times New Roman" w:hAnsi="Times New Roman" w:cs="Times New Roman"/>
          <w:sz w:val="24"/>
        </w:rPr>
      </w:pPr>
    </w:p>
    <w:p w:rsidR="00922EC6" w:rsidRDefault="00922EC6" w:rsidP="00FF0582">
      <w:pPr>
        <w:pStyle w:val="ListParagraph"/>
        <w:numPr>
          <w:ilvl w:val="0"/>
          <w:numId w:val="3"/>
        </w:numPr>
        <w:spacing w:after="0" w:line="240" w:lineRule="auto"/>
        <w:jc w:val="both"/>
        <w:rPr>
          <w:rFonts w:ascii="Times New Roman" w:hAnsi="Times New Roman" w:cs="Times New Roman"/>
          <w:sz w:val="24"/>
        </w:rPr>
      </w:pPr>
      <w:r w:rsidRPr="00FF0582">
        <w:rPr>
          <w:rFonts w:ascii="Times New Roman" w:hAnsi="Times New Roman" w:cs="Times New Roman"/>
          <w:sz w:val="24"/>
        </w:rPr>
        <w:t>Modify (i.e. alter, delete, insert, replay or redirect) Meter Data when transmitted between Meter and Gateway, Gateway and consumer, or Gateway and external entities.</w:t>
      </w:r>
    </w:p>
    <w:p w:rsidR="00FF0582" w:rsidRPr="00FF0582" w:rsidRDefault="00FF0582" w:rsidP="00FF0582">
      <w:pPr>
        <w:pStyle w:val="ListParagraph"/>
        <w:spacing w:after="0" w:line="240" w:lineRule="auto"/>
        <w:ind w:left="1800"/>
        <w:jc w:val="both"/>
        <w:rPr>
          <w:rFonts w:ascii="Times New Roman" w:hAnsi="Times New Roman" w:cs="Times New Roman"/>
          <w:sz w:val="24"/>
        </w:rPr>
      </w:pPr>
    </w:p>
    <w:p w:rsidR="000708B5" w:rsidRDefault="00922EC6" w:rsidP="000708B5">
      <w:pPr>
        <w:pStyle w:val="ListParagraph"/>
        <w:numPr>
          <w:ilvl w:val="0"/>
          <w:numId w:val="3"/>
        </w:numPr>
        <w:spacing w:after="0" w:line="240" w:lineRule="auto"/>
        <w:jc w:val="both"/>
        <w:rPr>
          <w:rFonts w:ascii="Times New Roman" w:hAnsi="Times New Roman" w:cs="Times New Roman"/>
          <w:sz w:val="24"/>
        </w:rPr>
      </w:pPr>
      <w:r w:rsidRPr="00922EC6">
        <w:rPr>
          <w:rFonts w:ascii="Times New Roman" w:hAnsi="Times New Roman" w:cs="Times New Roman"/>
          <w:sz w:val="24"/>
        </w:rPr>
        <w:t xml:space="preserve"> The objective of the attacker may be to alter billing-relevant information or </w:t>
      </w:r>
      <w:r>
        <w:rPr>
          <w:rFonts w:ascii="Times New Roman" w:hAnsi="Times New Roman" w:cs="Times New Roman"/>
          <w:sz w:val="24"/>
        </w:rPr>
        <w:t>grid status information.</w:t>
      </w:r>
    </w:p>
    <w:p w:rsidR="00FF0582" w:rsidRPr="00FF0582" w:rsidRDefault="00FF0582" w:rsidP="00FF0582">
      <w:pPr>
        <w:spacing w:after="0" w:line="240" w:lineRule="auto"/>
        <w:jc w:val="both"/>
        <w:rPr>
          <w:rFonts w:ascii="Times New Roman" w:hAnsi="Times New Roman" w:cs="Times New Roman"/>
          <w:sz w:val="24"/>
        </w:rPr>
      </w:pPr>
    </w:p>
    <w:p w:rsidR="00922EC6" w:rsidRDefault="00FF0582" w:rsidP="000708B5">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00922EC6">
        <w:rPr>
          <w:rFonts w:ascii="Times New Roman" w:hAnsi="Times New Roman" w:cs="Times New Roman"/>
          <w:sz w:val="24"/>
        </w:rPr>
        <w:t>A</w:t>
      </w:r>
      <w:r w:rsidR="00922EC6" w:rsidRPr="00922EC6">
        <w:rPr>
          <w:rFonts w:ascii="Times New Roman" w:hAnsi="Times New Roman" w:cs="Times New Roman"/>
          <w:sz w:val="24"/>
        </w:rPr>
        <w:t>ttacker may try to alter the Gateway time.</w:t>
      </w:r>
    </w:p>
    <w:p w:rsidR="00FF0582" w:rsidRPr="00FF0582" w:rsidRDefault="00FF0582" w:rsidP="00FF0582">
      <w:pPr>
        <w:spacing w:after="0" w:line="240" w:lineRule="auto"/>
        <w:jc w:val="both"/>
        <w:rPr>
          <w:rFonts w:ascii="Times New Roman" w:hAnsi="Times New Roman" w:cs="Times New Roman"/>
          <w:sz w:val="24"/>
        </w:rPr>
      </w:pPr>
    </w:p>
    <w:p w:rsidR="00922EC6" w:rsidRDefault="00FF0582" w:rsidP="000708B5">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00922EC6" w:rsidRPr="00922EC6">
        <w:rPr>
          <w:rFonts w:ascii="Times New Roman" w:hAnsi="Times New Roman" w:cs="Times New Roman"/>
          <w:sz w:val="24"/>
        </w:rPr>
        <w:t>A WAN attacker may try to violate the privacy of the consumer by disclosing Meter Data or configuration data</w:t>
      </w:r>
      <w:r w:rsidR="00922EC6">
        <w:rPr>
          <w:rFonts w:ascii="Times New Roman" w:hAnsi="Times New Roman" w:cs="Times New Roman"/>
          <w:sz w:val="24"/>
        </w:rPr>
        <w:t>.</w:t>
      </w:r>
    </w:p>
    <w:p w:rsidR="00FF0582" w:rsidRPr="00FF0582" w:rsidRDefault="00FF0582" w:rsidP="00FF0582">
      <w:pPr>
        <w:spacing w:after="0" w:line="240" w:lineRule="auto"/>
        <w:jc w:val="both"/>
        <w:rPr>
          <w:rFonts w:ascii="Times New Roman" w:hAnsi="Times New Roman" w:cs="Times New Roman"/>
          <w:sz w:val="24"/>
        </w:rPr>
      </w:pPr>
    </w:p>
    <w:p w:rsidR="00922EC6" w:rsidRDefault="00922EC6" w:rsidP="000708B5">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T</w:t>
      </w:r>
      <w:r w:rsidRPr="00922EC6">
        <w:rPr>
          <w:rFonts w:ascii="Times New Roman" w:hAnsi="Times New Roman" w:cs="Times New Roman"/>
          <w:sz w:val="24"/>
        </w:rPr>
        <w:t>ry to obtain control over Gateways, Meters or CLS via the TOE, which enables the WAN Attacker to cause damage to consumers or external entities</w:t>
      </w:r>
      <w:r>
        <w:rPr>
          <w:rFonts w:ascii="Times New Roman" w:hAnsi="Times New Roman" w:cs="Times New Roman"/>
          <w:sz w:val="24"/>
        </w:rPr>
        <w:t>.</w:t>
      </w:r>
    </w:p>
    <w:p w:rsidR="00FF0582" w:rsidRPr="00FF0582" w:rsidRDefault="00FF0582" w:rsidP="00FF0582">
      <w:pPr>
        <w:spacing w:after="0" w:line="240" w:lineRule="auto"/>
        <w:jc w:val="both"/>
        <w:rPr>
          <w:rFonts w:ascii="Times New Roman" w:hAnsi="Times New Roman" w:cs="Times New Roman"/>
          <w:sz w:val="24"/>
        </w:rPr>
      </w:pPr>
    </w:p>
    <w:p w:rsidR="00922EC6" w:rsidRDefault="00FF0582" w:rsidP="000708B5">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 xml:space="preserve"> </w:t>
      </w:r>
      <w:r w:rsidR="00922EC6" w:rsidRPr="00922EC6">
        <w:rPr>
          <w:rFonts w:ascii="Times New Roman" w:hAnsi="Times New Roman" w:cs="Times New Roman"/>
          <w:sz w:val="24"/>
        </w:rPr>
        <w:t xml:space="preserve">A WAN or local attacker may try to access (i.e. read, alter, delete) </w:t>
      </w:r>
      <w:r w:rsidR="00922EC6">
        <w:rPr>
          <w:rFonts w:ascii="Times New Roman" w:hAnsi="Times New Roman" w:cs="Times New Roman"/>
          <w:sz w:val="24"/>
        </w:rPr>
        <w:t>informa</w:t>
      </w:r>
      <w:r w:rsidR="00922EC6" w:rsidRPr="00922EC6">
        <w:rPr>
          <w:rFonts w:ascii="Times New Roman" w:hAnsi="Times New Roman" w:cs="Times New Roman"/>
          <w:sz w:val="24"/>
        </w:rPr>
        <w:t>tion to which they don't have permission to while the information is stored in the TOE.</w:t>
      </w:r>
    </w:p>
    <w:p w:rsidR="00A93EC7" w:rsidRPr="00A93EC7" w:rsidRDefault="00A93EC7" w:rsidP="00A93EC7">
      <w:pPr>
        <w:pStyle w:val="ListParagraph"/>
        <w:rPr>
          <w:rFonts w:ascii="Times New Roman" w:hAnsi="Times New Roman" w:cs="Times New Roman"/>
          <w:sz w:val="24"/>
        </w:rPr>
      </w:pPr>
    </w:p>
    <w:p w:rsidR="00A93EC7" w:rsidRDefault="00A93EC7" w:rsidP="00A93EC7">
      <w:pPr>
        <w:spacing w:after="0" w:line="240" w:lineRule="auto"/>
        <w:jc w:val="both"/>
        <w:rPr>
          <w:rFonts w:ascii="Times New Roman" w:hAnsi="Times New Roman" w:cs="Times New Roman"/>
          <w:sz w:val="24"/>
        </w:rPr>
      </w:pPr>
    </w:p>
    <w:p w:rsidR="00A93EC7" w:rsidRDefault="00A93EC7" w:rsidP="00A93EC7">
      <w:pPr>
        <w:spacing w:after="0" w:line="240" w:lineRule="auto"/>
        <w:jc w:val="both"/>
        <w:rPr>
          <w:rFonts w:ascii="Times New Roman" w:hAnsi="Times New Roman" w:cs="Times New Roman"/>
          <w:sz w:val="24"/>
        </w:rPr>
      </w:pPr>
    </w:p>
    <w:p w:rsidR="00A93EC7" w:rsidRDefault="00A93EC7" w:rsidP="00A93EC7">
      <w:pPr>
        <w:spacing w:after="0" w:line="240" w:lineRule="auto"/>
        <w:jc w:val="both"/>
        <w:rPr>
          <w:rFonts w:ascii="Times New Roman" w:hAnsi="Times New Roman" w:cs="Times New Roman"/>
          <w:sz w:val="24"/>
        </w:rPr>
      </w:pPr>
    </w:p>
    <w:p w:rsidR="00A93EC7" w:rsidRDefault="00A93EC7" w:rsidP="00A93EC7">
      <w:pPr>
        <w:spacing w:after="0" w:line="240" w:lineRule="auto"/>
        <w:jc w:val="both"/>
        <w:rPr>
          <w:rFonts w:ascii="Times New Roman" w:hAnsi="Times New Roman" w:cs="Times New Roman"/>
          <w:sz w:val="24"/>
        </w:rPr>
      </w:pPr>
    </w:p>
    <w:p w:rsidR="00A93EC7" w:rsidRDefault="00A93EC7" w:rsidP="00A93EC7">
      <w:pPr>
        <w:spacing w:after="0" w:line="240" w:lineRule="auto"/>
        <w:jc w:val="both"/>
        <w:rPr>
          <w:rFonts w:ascii="Times New Roman" w:hAnsi="Times New Roman" w:cs="Times New Roman"/>
          <w:sz w:val="24"/>
        </w:rPr>
      </w:pPr>
    </w:p>
    <w:p w:rsidR="00A93EC7" w:rsidRDefault="00A93EC7" w:rsidP="00A93EC7">
      <w:pPr>
        <w:spacing w:after="0" w:line="240" w:lineRule="auto"/>
        <w:jc w:val="both"/>
        <w:rPr>
          <w:rFonts w:ascii="Times New Roman" w:hAnsi="Times New Roman" w:cs="Times New Roman"/>
          <w:sz w:val="24"/>
        </w:rPr>
      </w:pPr>
    </w:p>
    <w:p w:rsidR="00A93EC7" w:rsidRDefault="00A93EC7" w:rsidP="00A93EC7">
      <w:pPr>
        <w:spacing w:after="0" w:line="240" w:lineRule="auto"/>
        <w:jc w:val="both"/>
        <w:rPr>
          <w:rFonts w:ascii="Times New Roman" w:hAnsi="Times New Roman" w:cs="Times New Roman"/>
          <w:sz w:val="24"/>
        </w:rPr>
      </w:pPr>
    </w:p>
    <w:p w:rsidR="00A93EC7" w:rsidRDefault="00A93EC7" w:rsidP="00A93EC7">
      <w:pPr>
        <w:spacing w:after="0" w:line="240" w:lineRule="auto"/>
        <w:jc w:val="both"/>
        <w:rPr>
          <w:rFonts w:ascii="Times New Roman" w:hAnsi="Times New Roman" w:cs="Times New Roman"/>
          <w:sz w:val="24"/>
        </w:rPr>
      </w:pPr>
    </w:p>
    <w:p w:rsidR="00922EC6" w:rsidRDefault="00922EC6" w:rsidP="00A93EC7">
      <w:pPr>
        <w:spacing w:after="0" w:line="240" w:lineRule="auto"/>
        <w:jc w:val="both"/>
        <w:rPr>
          <w:rFonts w:ascii="Times New Roman" w:hAnsi="Times New Roman" w:cs="Times New Roman"/>
          <w:sz w:val="24"/>
        </w:rPr>
      </w:pPr>
    </w:p>
    <w:p w:rsidR="00A93EC7" w:rsidRPr="00F22F7A" w:rsidRDefault="0087304B" w:rsidP="00F22F7A">
      <w:pPr>
        <w:pStyle w:val="ListParagraph"/>
        <w:numPr>
          <w:ilvl w:val="0"/>
          <w:numId w:val="1"/>
        </w:numPr>
        <w:spacing w:after="0" w:line="240" w:lineRule="auto"/>
        <w:ind w:hanging="720"/>
        <w:jc w:val="both"/>
        <w:rPr>
          <w:rFonts w:ascii="Times New Roman" w:hAnsi="Times New Roman" w:cs="Times New Roman"/>
          <w:b/>
          <w:sz w:val="24"/>
          <w:u w:val="single"/>
        </w:rPr>
      </w:pPr>
      <w:r w:rsidRPr="00F22F7A">
        <w:rPr>
          <w:rFonts w:ascii="Times New Roman" w:hAnsi="Times New Roman" w:cs="Times New Roman"/>
          <w:b/>
          <w:sz w:val="24"/>
          <w:u w:val="single"/>
        </w:rPr>
        <w:lastRenderedPageBreak/>
        <w:t xml:space="preserve">Device </w:t>
      </w:r>
      <w:proofErr w:type="spellStart"/>
      <w:r w:rsidRPr="00F22F7A">
        <w:rPr>
          <w:rFonts w:ascii="Times New Roman" w:hAnsi="Times New Roman" w:cs="Times New Roman"/>
          <w:b/>
          <w:sz w:val="24"/>
          <w:u w:val="single"/>
        </w:rPr>
        <w:t>scrutinization</w:t>
      </w:r>
      <w:proofErr w:type="spellEnd"/>
      <w:r w:rsidRPr="00F22F7A">
        <w:rPr>
          <w:rFonts w:ascii="Times New Roman" w:hAnsi="Times New Roman" w:cs="Times New Roman"/>
          <w:b/>
          <w:sz w:val="24"/>
          <w:u w:val="single"/>
        </w:rPr>
        <w:t xml:space="preserve"> with respect to attacks </w:t>
      </w:r>
    </w:p>
    <w:p w:rsidR="00A02BAD" w:rsidRDefault="00A02BAD" w:rsidP="00A93EC7">
      <w:pPr>
        <w:spacing w:after="0" w:line="240" w:lineRule="auto"/>
        <w:jc w:val="both"/>
        <w:rPr>
          <w:rFonts w:ascii="Times New Roman" w:hAnsi="Times New Roman" w:cs="Times New Roman"/>
          <w:b/>
          <w:sz w:val="24"/>
          <w:u w:val="single"/>
        </w:rPr>
      </w:pPr>
    </w:p>
    <w:p w:rsidR="00A02BAD" w:rsidRPr="00A02BAD" w:rsidRDefault="00A02BAD" w:rsidP="00F22F7A">
      <w:pPr>
        <w:spacing w:after="0" w:line="240" w:lineRule="auto"/>
        <w:ind w:firstLine="720"/>
        <w:jc w:val="both"/>
        <w:rPr>
          <w:rFonts w:ascii="Times New Roman" w:hAnsi="Times New Roman" w:cs="Times New Roman"/>
          <w:b/>
          <w:sz w:val="24"/>
          <w:u w:val="single"/>
        </w:rPr>
      </w:pPr>
      <w:r>
        <w:rPr>
          <w:rFonts w:ascii="Times New Roman" w:hAnsi="Times New Roman" w:cs="Times New Roman"/>
          <w:b/>
          <w:sz w:val="24"/>
          <w:u w:val="single"/>
        </w:rPr>
        <w:t>Security Objectives</w:t>
      </w:r>
    </w:p>
    <w:p w:rsidR="00922EC6" w:rsidRDefault="00922EC6" w:rsidP="00A93EC7">
      <w:pPr>
        <w:spacing w:after="0" w:line="240" w:lineRule="auto"/>
        <w:jc w:val="both"/>
        <w:rPr>
          <w:rFonts w:ascii="Times New Roman" w:hAnsi="Times New Roman" w:cs="Times New Roman"/>
          <w:b/>
          <w:sz w:val="24"/>
          <w:u w:val="single"/>
        </w:rPr>
      </w:pPr>
    </w:p>
    <w:p w:rsidR="00A140F3" w:rsidRPr="00A140F3" w:rsidRDefault="00AA4362" w:rsidP="00F22F7A">
      <w:pPr>
        <w:pStyle w:val="ListParagraph"/>
        <w:numPr>
          <w:ilvl w:val="0"/>
          <w:numId w:val="41"/>
        </w:numPr>
        <w:spacing w:after="0" w:line="240" w:lineRule="auto"/>
        <w:jc w:val="both"/>
        <w:rPr>
          <w:rFonts w:ascii="Times New Roman" w:hAnsi="Times New Roman" w:cs="Times New Roman"/>
          <w:b/>
          <w:sz w:val="24"/>
          <w:u w:val="single"/>
        </w:rPr>
      </w:pPr>
      <w:r w:rsidRPr="00A140F3">
        <w:rPr>
          <w:rFonts w:ascii="Times New Roman" w:hAnsi="Times New Roman" w:cs="Times New Roman"/>
          <w:b/>
          <w:sz w:val="24"/>
        </w:rPr>
        <w:t>Firewall</w:t>
      </w:r>
      <w:r w:rsidR="00F22F7A">
        <w:rPr>
          <w:rFonts w:ascii="Times New Roman" w:hAnsi="Times New Roman" w:cs="Times New Roman"/>
          <w:sz w:val="24"/>
        </w:rPr>
        <w:tab/>
      </w:r>
    </w:p>
    <w:p w:rsidR="00922EC6" w:rsidRPr="00135C6C" w:rsidRDefault="00F22F7A" w:rsidP="00A140F3">
      <w:pPr>
        <w:pStyle w:val="ListParagraph"/>
        <w:spacing w:after="0" w:line="240" w:lineRule="auto"/>
        <w:ind w:left="1080"/>
        <w:jc w:val="both"/>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135C6C" w:rsidRDefault="00135C6C" w:rsidP="00F22F7A">
      <w:pPr>
        <w:pStyle w:val="ListParagraph"/>
        <w:numPr>
          <w:ilvl w:val="0"/>
          <w:numId w:val="6"/>
        </w:numPr>
        <w:spacing w:after="0" w:line="240" w:lineRule="auto"/>
        <w:jc w:val="both"/>
        <w:rPr>
          <w:rFonts w:ascii="Times New Roman" w:hAnsi="Times New Roman" w:cs="Times New Roman"/>
          <w:sz w:val="24"/>
        </w:rPr>
      </w:pPr>
      <w:r w:rsidRPr="00F22F7A">
        <w:rPr>
          <w:rFonts w:ascii="Times New Roman" w:hAnsi="Times New Roman" w:cs="Times New Roman"/>
          <w:sz w:val="24"/>
        </w:rPr>
        <w:t xml:space="preserve">TOE shall serve as the connection point for the connected de-vices within the LAN to external entities within the WAN and shall provide firewall functionality in order to protect the devices of the LMN and </w:t>
      </w:r>
      <w:proofErr w:type="spellStart"/>
      <w:r w:rsidRPr="00F22F7A">
        <w:rPr>
          <w:rFonts w:ascii="Times New Roman" w:hAnsi="Times New Roman" w:cs="Times New Roman"/>
          <w:sz w:val="24"/>
        </w:rPr>
        <w:t>HANand</w:t>
      </w:r>
      <w:proofErr w:type="spellEnd"/>
      <w:r w:rsidRPr="00F22F7A">
        <w:rPr>
          <w:rFonts w:ascii="Times New Roman" w:hAnsi="Times New Roman" w:cs="Times New Roman"/>
          <w:sz w:val="24"/>
        </w:rPr>
        <w:t xml:space="preserve"> itself against threats from the WAN side.</w:t>
      </w:r>
    </w:p>
    <w:p w:rsidR="00F22F7A" w:rsidRPr="00F22F7A" w:rsidRDefault="00F22F7A" w:rsidP="00F22F7A">
      <w:pPr>
        <w:pStyle w:val="ListParagraph"/>
        <w:spacing w:after="0" w:line="240" w:lineRule="auto"/>
        <w:ind w:left="1440"/>
        <w:jc w:val="both"/>
        <w:rPr>
          <w:rFonts w:ascii="Times New Roman" w:hAnsi="Times New Roman" w:cs="Times New Roman"/>
          <w:sz w:val="24"/>
        </w:rPr>
      </w:pPr>
    </w:p>
    <w:p w:rsidR="00135C6C" w:rsidRDefault="00135C6C" w:rsidP="00135C6C">
      <w:pPr>
        <w:pStyle w:val="Default"/>
        <w:numPr>
          <w:ilvl w:val="0"/>
          <w:numId w:val="6"/>
        </w:numPr>
      </w:pPr>
      <w:r>
        <w:t xml:space="preserve">The </w:t>
      </w:r>
      <w:r w:rsidRPr="00135C6C">
        <w:rPr>
          <w:rFonts w:ascii="Times New Roman" w:hAnsi="Times New Roman" w:cs="Times New Roman"/>
        </w:rPr>
        <w:t>firewall shall allow only connections established from HAN or the TOE itself to the WAN</w:t>
      </w:r>
      <w:r>
        <w:t>.</w:t>
      </w:r>
      <w:r w:rsidRPr="00135C6C">
        <w:t xml:space="preserve"> </w:t>
      </w:r>
    </w:p>
    <w:p w:rsidR="00F22F7A" w:rsidRPr="00135C6C" w:rsidRDefault="00F22F7A" w:rsidP="00F22F7A">
      <w:pPr>
        <w:pStyle w:val="Default"/>
      </w:pPr>
    </w:p>
    <w:p w:rsidR="00F22F7A" w:rsidRDefault="00135C6C" w:rsidP="00F22F7A">
      <w:pPr>
        <w:pStyle w:val="Default"/>
        <w:numPr>
          <w:ilvl w:val="0"/>
          <w:numId w:val="6"/>
        </w:numPr>
        <w:rPr>
          <w:rFonts w:ascii="Times New Roman" w:hAnsi="Times New Roman" w:cs="Times New Roman"/>
          <w:sz w:val="32"/>
        </w:rPr>
      </w:pPr>
      <w:r>
        <w:rPr>
          <w:rFonts w:ascii="Times New Roman" w:hAnsi="Times New Roman" w:cs="Times New Roman"/>
          <w:szCs w:val="20"/>
        </w:rPr>
        <w:t xml:space="preserve"> </w:t>
      </w:r>
      <w:r w:rsidRPr="00135C6C">
        <w:rPr>
          <w:rFonts w:ascii="Times New Roman" w:hAnsi="Times New Roman" w:cs="Times New Roman"/>
          <w:szCs w:val="20"/>
        </w:rPr>
        <w:t>Shall provide a wake-up service on the WAN side interface</w:t>
      </w:r>
      <w:r>
        <w:rPr>
          <w:rFonts w:ascii="Times New Roman" w:hAnsi="Times New Roman" w:cs="Times New Roman"/>
          <w:szCs w:val="20"/>
        </w:rPr>
        <w:t>.</w:t>
      </w:r>
      <w:r w:rsidRPr="00135C6C">
        <w:rPr>
          <w:rFonts w:ascii="Times New Roman" w:hAnsi="Times New Roman" w:cs="Times New Roman"/>
          <w:szCs w:val="20"/>
        </w:rPr>
        <w:t xml:space="preserve"> </w:t>
      </w:r>
    </w:p>
    <w:p w:rsidR="00F22F7A" w:rsidRPr="00F22F7A" w:rsidRDefault="00F22F7A" w:rsidP="00F22F7A">
      <w:pPr>
        <w:pStyle w:val="Default"/>
        <w:rPr>
          <w:rFonts w:ascii="Times New Roman" w:hAnsi="Times New Roman" w:cs="Times New Roman"/>
          <w:sz w:val="32"/>
        </w:rPr>
      </w:pPr>
    </w:p>
    <w:p w:rsidR="00135C6C" w:rsidRDefault="00135C6C" w:rsidP="00135C6C">
      <w:pPr>
        <w:pStyle w:val="ListParagraph"/>
        <w:numPr>
          <w:ilvl w:val="0"/>
          <w:numId w:val="6"/>
        </w:numPr>
        <w:spacing w:after="0" w:line="240" w:lineRule="auto"/>
        <w:jc w:val="both"/>
        <w:rPr>
          <w:rFonts w:ascii="Times New Roman" w:hAnsi="Times New Roman" w:cs="Times New Roman"/>
          <w:sz w:val="24"/>
        </w:rPr>
      </w:pPr>
      <w:r>
        <w:rPr>
          <w:rFonts w:ascii="Times New Roman" w:hAnsi="Times New Roman" w:cs="Times New Roman"/>
          <w:sz w:val="24"/>
        </w:rPr>
        <w:t xml:space="preserve"> The firewall </w:t>
      </w:r>
      <w:r w:rsidRPr="00135C6C">
        <w:rPr>
          <w:rFonts w:ascii="Times New Roman" w:hAnsi="Times New Roman" w:cs="Times New Roman"/>
          <w:sz w:val="24"/>
        </w:rPr>
        <w:t xml:space="preserve">shall not allow connections from the LMN to the </w:t>
      </w:r>
      <w:proofErr w:type="gramStart"/>
      <w:r w:rsidRPr="00135C6C">
        <w:rPr>
          <w:rFonts w:ascii="Times New Roman" w:hAnsi="Times New Roman" w:cs="Times New Roman"/>
          <w:sz w:val="24"/>
        </w:rPr>
        <w:t xml:space="preserve">WAN </w:t>
      </w:r>
      <w:r>
        <w:rPr>
          <w:rFonts w:ascii="Times New Roman" w:hAnsi="Times New Roman" w:cs="Times New Roman"/>
          <w:sz w:val="24"/>
        </w:rPr>
        <w:t>.</w:t>
      </w:r>
      <w:proofErr w:type="gramEnd"/>
    </w:p>
    <w:p w:rsidR="00135C6C" w:rsidRDefault="00135C6C" w:rsidP="00135C6C">
      <w:pPr>
        <w:pStyle w:val="ListParagraph"/>
        <w:spacing w:after="0" w:line="240" w:lineRule="auto"/>
        <w:ind w:left="1080"/>
        <w:jc w:val="both"/>
        <w:rPr>
          <w:rFonts w:ascii="Times New Roman" w:hAnsi="Times New Roman" w:cs="Times New Roman"/>
          <w:sz w:val="24"/>
        </w:rPr>
      </w:pPr>
    </w:p>
    <w:p w:rsidR="00135C6C" w:rsidRPr="00F22F7A" w:rsidRDefault="00135C6C" w:rsidP="00F22F7A">
      <w:pPr>
        <w:pStyle w:val="ListParagraph"/>
        <w:numPr>
          <w:ilvl w:val="0"/>
          <w:numId w:val="41"/>
        </w:numPr>
        <w:spacing w:after="0" w:line="240" w:lineRule="auto"/>
        <w:jc w:val="both"/>
        <w:rPr>
          <w:rFonts w:ascii="Times New Roman" w:hAnsi="Times New Roman" w:cs="Times New Roman"/>
          <w:sz w:val="24"/>
        </w:rPr>
      </w:pPr>
      <w:r>
        <w:rPr>
          <w:rFonts w:ascii="Times New Roman" w:hAnsi="Times New Roman" w:cs="Times New Roman"/>
          <w:b/>
          <w:sz w:val="24"/>
        </w:rPr>
        <w:t>Separate IF</w:t>
      </w:r>
      <w:r w:rsidR="00F22F7A">
        <w:rPr>
          <w:rFonts w:ascii="Times New Roman" w:hAnsi="Times New Roman" w:cs="Times New Roman"/>
          <w:b/>
          <w:sz w:val="24"/>
        </w:rPr>
        <w:t xml:space="preserve">   </w:t>
      </w:r>
      <w:r w:rsidRPr="00F22F7A">
        <w:rPr>
          <w:rFonts w:ascii="Times New Roman" w:hAnsi="Times New Roman" w:cs="Times New Roman"/>
          <w:sz w:val="24"/>
        </w:rPr>
        <w:t xml:space="preserve">The TOE shall have physically separated ports for the LMN, the HAN and the WAN and shall automatically detect during its self-test whether </w:t>
      </w:r>
      <w:proofErr w:type="spellStart"/>
      <w:r w:rsidRPr="00F22F7A">
        <w:rPr>
          <w:rFonts w:ascii="Times New Roman" w:hAnsi="Times New Roman" w:cs="Times New Roman"/>
          <w:sz w:val="24"/>
        </w:rPr>
        <w:t>connec-tions</w:t>
      </w:r>
      <w:proofErr w:type="spellEnd"/>
      <w:r w:rsidRPr="00F22F7A">
        <w:rPr>
          <w:rFonts w:ascii="Times New Roman" w:hAnsi="Times New Roman" w:cs="Times New Roman"/>
          <w:sz w:val="24"/>
        </w:rPr>
        <w:t xml:space="preserve"> (wired or wireless), if any, are wrongly connected.</w:t>
      </w:r>
    </w:p>
    <w:p w:rsidR="00135C6C" w:rsidRDefault="00135C6C" w:rsidP="00135C6C">
      <w:pPr>
        <w:spacing w:after="0" w:line="240" w:lineRule="auto"/>
        <w:jc w:val="both"/>
        <w:rPr>
          <w:rFonts w:ascii="Times New Roman" w:hAnsi="Times New Roman" w:cs="Times New Roman"/>
          <w:sz w:val="24"/>
        </w:rPr>
      </w:pPr>
    </w:p>
    <w:p w:rsidR="00135C6C" w:rsidRPr="00F22F7A" w:rsidRDefault="00135C6C" w:rsidP="00F22F7A">
      <w:pPr>
        <w:pStyle w:val="ListParagraph"/>
        <w:numPr>
          <w:ilvl w:val="0"/>
          <w:numId w:val="41"/>
        </w:numPr>
        <w:spacing w:after="0" w:line="240" w:lineRule="auto"/>
        <w:jc w:val="both"/>
        <w:rPr>
          <w:rFonts w:ascii="Times New Roman" w:hAnsi="Times New Roman" w:cs="Times New Roman"/>
          <w:sz w:val="24"/>
        </w:rPr>
      </w:pPr>
      <w:proofErr w:type="gramStart"/>
      <w:r>
        <w:rPr>
          <w:rFonts w:ascii="Times New Roman" w:hAnsi="Times New Roman" w:cs="Times New Roman"/>
          <w:b/>
          <w:sz w:val="24"/>
        </w:rPr>
        <w:t>Conceal</w:t>
      </w:r>
      <w:r w:rsidR="00F22F7A">
        <w:rPr>
          <w:rFonts w:ascii="Times New Roman" w:hAnsi="Times New Roman" w:cs="Times New Roman"/>
          <w:b/>
          <w:sz w:val="24"/>
        </w:rPr>
        <w:t xml:space="preserve">  </w:t>
      </w:r>
      <w:r w:rsidRPr="00F22F7A">
        <w:rPr>
          <w:rFonts w:ascii="Times New Roman" w:hAnsi="Times New Roman" w:cs="Times New Roman"/>
          <w:sz w:val="24"/>
        </w:rPr>
        <w:t>To</w:t>
      </w:r>
      <w:proofErr w:type="gramEnd"/>
      <w:r w:rsidRPr="00F22F7A">
        <w:rPr>
          <w:rFonts w:ascii="Times New Roman" w:hAnsi="Times New Roman" w:cs="Times New Roman"/>
          <w:sz w:val="24"/>
        </w:rPr>
        <w:t xml:space="preserve"> protect the privacy of its consumers, th</w:t>
      </w:r>
      <w:r w:rsidR="00F22F7A">
        <w:rPr>
          <w:rFonts w:ascii="Times New Roman" w:hAnsi="Times New Roman" w:cs="Times New Roman"/>
          <w:sz w:val="24"/>
        </w:rPr>
        <w:t>e TOE shall conceal the communi</w:t>
      </w:r>
      <w:r w:rsidRPr="00F22F7A">
        <w:rPr>
          <w:rFonts w:ascii="Times New Roman" w:hAnsi="Times New Roman" w:cs="Times New Roman"/>
          <w:sz w:val="24"/>
        </w:rPr>
        <w:t xml:space="preserve">cation with external entities in the WAN in order to ensure that no privacy-relevant information may be obtained by </w:t>
      </w:r>
      <w:r w:rsidR="00F22F7A" w:rsidRPr="00F22F7A">
        <w:rPr>
          <w:rFonts w:ascii="Times New Roman" w:hAnsi="Times New Roman" w:cs="Times New Roman"/>
          <w:sz w:val="24"/>
        </w:rPr>
        <w:t>analyzing</w:t>
      </w:r>
      <w:r w:rsidRPr="00F22F7A">
        <w:rPr>
          <w:rFonts w:ascii="Times New Roman" w:hAnsi="Times New Roman" w:cs="Times New Roman"/>
          <w:sz w:val="24"/>
        </w:rPr>
        <w:t xml:space="preserve"> the frequency, load, size.</w:t>
      </w:r>
    </w:p>
    <w:p w:rsidR="00135C6C" w:rsidRDefault="00135C6C" w:rsidP="00135C6C">
      <w:pPr>
        <w:spacing w:after="0" w:line="240" w:lineRule="auto"/>
        <w:jc w:val="both"/>
        <w:rPr>
          <w:rFonts w:ascii="Times New Roman" w:hAnsi="Times New Roman" w:cs="Times New Roman"/>
          <w:sz w:val="24"/>
        </w:rPr>
      </w:pPr>
    </w:p>
    <w:p w:rsidR="00135C6C" w:rsidRPr="00F22F7A" w:rsidRDefault="00135C6C" w:rsidP="00F22F7A">
      <w:pPr>
        <w:pStyle w:val="ListParagraph"/>
        <w:numPr>
          <w:ilvl w:val="0"/>
          <w:numId w:val="41"/>
        </w:numPr>
        <w:spacing w:after="0" w:line="240" w:lineRule="auto"/>
        <w:jc w:val="both"/>
        <w:rPr>
          <w:rFonts w:ascii="Times New Roman" w:hAnsi="Times New Roman" w:cs="Times New Roman"/>
          <w:sz w:val="24"/>
        </w:rPr>
      </w:pPr>
      <w:proofErr w:type="gramStart"/>
      <w:r>
        <w:rPr>
          <w:rFonts w:ascii="Times New Roman" w:hAnsi="Times New Roman" w:cs="Times New Roman"/>
          <w:b/>
          <w:sz w:val="24"/>
        </w:rPr>
        <w:t>Meter</w:t>
      </w:r>
      <w:r w:rsidR="00F22F7A">
        <w:rPr>
          <w:rFonts w:ascii="Times New Roman" w:hAnsi="Times New Roman" w:cs="Times New Roman"/>
          <w:b/>
          <w:sz w:val="24"/>
        </w:rPr>
        <w:t xml:space="preserve">  </w:t>
      </w:r>
      <w:r w:rsidRPr="00F22F7A">
        <w:rPr>
          <w:rFonts w:ascii="Times New Roman" w:hAnsi="Times New Roman" w:cs="Times New Roman"/>
          <w:sz w:val="24"/>
        </w:rPr>
        <w:t>The</w:t>
      </w:r>
      <w:proofErr w:type="gramEnd"/>
      <w:r w:rsidRPr="00F22F7A">
        <w:rPr>
          <w:rFonts w:ascii="Times New Roman" w:hAnsi="Times New Roman" w:cs="Times New Roman"/>
          <w:sz w:val="24"/>
        </w:rPr>
        <w:t xml:space="preserve"> TOE receives or polls information about the consumption or production of different commodities from one or multiple Meters and is responsible for handling this Meter Data.</w:t>
      </w:r>
    </w:p>
    <w:p w:rsidR="00135C6C" w:rsidRDefault="00135C6C" w:rsidP="00135C6C">
      <w:pPr>
        <w:pStyle w:val="ListParagraph"/>
        <w:spacing w:after="0" w:line="240" w:lineRule="auto"/>
        <w:jc w:val="both"/>
        <w:rPr>
          <w:rFonts w:ascii="Times New Roman" w:hAnsi="Times New Roman" w:cs="Times New Roman"/>
          <w:sz w:val="24"/>
        </w:rPr>
      </w:pPr>
    </w:p>
    <w:p w:rsidR="00135C6C" w:rsidRPr="00F22F7A" w:rsidRDefault="00135C6C" w:rsidP="00F22F7A">
      <w:pPr>
        <w:pStyle w:val="ListParagraph"/>
        <w:numPr>
          <w:ilvl w:val="0"/>
          <w:numId w:val="41"/>
        </w:numPr>
        <w:spacing w:after="0" w:line="240" w:lineRule="auto"/>
        <w:jc w:val="both"/>
        <w:rPr>
          <w:rFonts w:ascii="Times New Roman" w:hAnsi="Times New Roman" w:cs="Times New Roman"/>
          <w:b/>
          <w:sz w:val="24"/>
        </w:rPr>
      </w:pPr>
      <w:r w:rsidRPr="00F22F7A">
        <w:rPr>
          <w:rFonts w:ascii="Times New Roman" w:hAnsi="Times New Roman" w:cs="Times New Roman"/>
          <w:b/>
          <w:sz w:val="24"/>
        </w:rPr>
        <w:t>Cryptographic Functions</w:t>
      </w:r>
    </w:p>
    <w:p w:rsidR="00135C6C" w:rsidRPr="00135C6C" w:rsidRDefault="00135C6C" w:rsidP="00135C6C">
      <w:pPr>
        <w:pStyle w:val="ListParagraph"/>
        <w:spacing w:after="0" w:line="240" w:lineRule="auto"/>
        <w:jc w:val="both"/>
        <w:rPr>
          <w:rFonts w:ascii="Times New Roman" w:hAnsi="Times New Roman" w:cs="Times New Roman"/>
          <w:sz w:val="24"/>
        </w:rPr>
      </w:pPr>
    </w:p>
    <w:p w:rsidR="00135C6C" w:rsidRDefault="00135C6C" w:rsidP="00F22F7A">
      <w:pPr>
        <w:pStyle w:val="Default"/>
        <w:numPr>
          <w:ilvl w:val="0"/>
          <w:numId w:val="8"/>
        </w:numPr>
        <w:rPr>
          <w:rFonts w:ascii="Times New Roman" w:hAnsi="Times New Roman" w:cs="Times New Roman"/>
        </w:rPr>
      </w:pPr>
      <w:r>
        <w:rPr>
          <w:sz w:val="20"/>
          <w:szCs w:val="20"/>
        </w:rPr>
        <w:t>A</w:t>
      </w:r>
      <w:r w:rsidRPr="00135C6C">
        <w:rPr>
          <w:sz w:val="20"/>
          <w:szCs w:val="20"/>
        </w:rPr>
        <w:t xml:space="preserve">uthentication, </w:t>
      </w:r>
      <w:r w:rsidRPr="00135C6C">
        <w:rPr>
          <w:rFonts w:ascii="Times New Roman" w:hAnsi="Times New Roman" w:cs="Times New Roman"/>
        </w:rPr>
        <w:t>integrity protection and encryption of the communication and data to external entities in the WAN.</w:t>
      </w:r>
    </w:p>
    <w:p w:rsidR="00F22F7A" w:rsidRPr="00135C6C" w:rsidRDefault="00F22F7A" w:rsidP="00F22F7A">
      <w:pPr>
        <w:pStyle w:val="Default"/>
        <w:ind w:left="1440"/>
        <w:rPr>
          <w:rFonts w:ascii="Times New Roman" w:hAnsi="Times New Roman" w:cs="Times New Roman"/>
        </w:rPr>
      </w:pPr>
    </w:p>
    <w:p w:rsidR="00135C6C" w:rsidRPr="00135C6C" w:rsidRDefault="00135C6C" w:rsidP="00135C6C">
      <w:pPr>
        <w:pStyle w:val="Default"/>
        <w:numPr>
          <w:ilvl w:val="0"/>
          <w:numId w:val="8"/>
        </w:numPr>
        <w:spacing w:after="147"/>
        <w:rPr>
          <w:rFonts w:ascii="Times New Roman" w:hAnsi="Times New Roman" w:cs="Times New Roman"/>
        </w:rPr>
      </w:pPr>
      <w:r w:rsidRPr="00135C6C">
        <w:rPr>
          <w:rFonts w:ascii="Times New Roman" w:hAnsi="Times New Roman" w:cs="Times New Roman"/>
        </w:rPr>
        <w:t>Authentication, integrity protection and encryption of the communication to the Meter and Consumer.</w:t>
      </w:r>
    </w:p>
    <w:p w:rsidR="00135C6C" w:rsidRPr="00F22F7A" w:rsidRDefault="00135C6C" w:rsidP="00135C6C">
      <w:pPr>
        <w:pStyle w:val="Default"/>
        <w:numPr>
          <w:ilvl w:val="0"/>
          <w:numId w:val="8"/>
        </w:numPr>
        <w:rPr>
          <w:rFonts w:ascii="Times New Roman" w:hAnsi="Times New Roman" w:cs="Times New Roman"/>
        </w:rPr>
      </w:pPr>
      <w:r>
        <w:rPr>
          <w:rFonts w:ascii="Times New Roman" w:hAnsi="Times New Roman" w:cs="Times New Roman"/>
        </w:rPr>
        <w:t>E</w:t>
      </w:r>
      <w:r w:rsidRPr="00135C6C">
        <w:rPr>
          <w:rFonts w:ascii="Times New Roman" w:hAnsi="Times New Roman" w:cs="Times New Roman"/>
        </w:rPr>
        <w:t>ncryption of the persistently stored TSF and user data of the TOE</w:t>
      </w:r>
      <w:r>
        <w:rPr>
          <w:rFonts w:ascii="Times New Roman" w:hAnsi="Times New Roman" w:cs="Times New Roman"/>
          <w:b/>
          <w:bCs/>
        </w:rPr>
        <w:t>.</w:t>
      </w:r>
    </w:p>
    <w:p w:rsidR="00F22F7A" w:rsidRPr="00135C6C" w:rsidRDefault="00F22F7A" w:rsidP="00F22F7A">
      <w:pPr>
        <w:pStyle w:val="Default"/>
        <w:ind w:left="1440"/>
        <w:rPr>
          <w:rFonts w:ascii="Times New Roman" w:hAnsi="Times New Roman" w:cs="Times New Roman"/>
        </w:rPr>
      </w:pPr>
    </w:p>
    <w:p w:rsidR="00135C6C" w:rsidRPr="00135C6C" w:rsidRDefault="00135C6C" w:rsidP="00135C6C">
      <w:pPr>
        <w:pStyle w:val="Default"/>
        <w:numPr>
          <w:ilvl w:val="0"/>
          <w:numId w:val="8"/>
        </w:numPr>
        <w:rPr>
          <w:rFonts w:ascii="Times New Roman" w:hAnsi="Times New Roman" w:cs="Times New Roman"/>
          <w:sz w:val="32"/>
        </w:rPr>
      </w:pPr>
      <w:r w:rsidRPr="00135C6C">
        <w:rPr>
          <w:rFonts w:ascii="Times New Roman" w:hAnsi="Times New Roman" w:cs="Times New Roman"/>
          <w:szCs w:val="20"/>
        </w:rPr>
        <w:t>Replay detection for all communications with external entities</w:t>
      </w:r>
      <w:r>
        <w:rPr>
          <w:rFonts w:ascii="Times New Roman" w:hAnsi="Times New Roman" w:cs="Times New Roman"/>
          <w:szCs w:val="20"/>
        </w:rPr>
        <w:t>.</w:t>
      </w:r>
    </w:p>
    <w:p w:rsidR="00135C6C" w:rsidRDefault="00135C6C" w:rsidP="00135C6C">
      <w:pPr>
        <w:pStyle w:val="Default"/>
        <w:ind w:left="1080"/>
        <w:rPr>
          <w:rFonts w:ascii="Times New Roman" w:hAnsi="Times New Roman" w:cs="Times New Roman"/>
        </w:rPr>
      </w:pPr>
    </w:p>
    <w:p w:rsidR="00135C6C" w:rsidRPr="00F22F7A" w:rsidRDefault="00135C6C" w:rsidP="00F22F7A">
      <w:pPr>
        <w:pStyle w:val="Default"/>
        <w:numPr>
          <w:ilvl w:val="0"/>
          <w:numId w:val="41"/>
        </w:numPr>
        <w:rPr>
          <w:rFonts w:ascii="Times New Roman" w:hAnsi="Times New Roman" w:cs="Times New Roman"/>
          <w:sz w:val="32"/>
        </w:rPr>
      </w:pPr>
      <w:r>
        <w:rPr>
          <w:rFonts w:ascii="Times New Roman" w:hAnsi="Times New Roman" w:cs="Times New Roman"/>
          <w:b/>
        </w:rPr>
        <w:t>Time</w:t>
      </w:r>
      <w:r w:rsidR="00F22F7A">
        <w:rPr>
          <w:rFonts w:ascii="Times New Roman" w:hAnsi="Times New Roman" w:cs="Times New Roman"/>
          <w:sz w:val="32"/>
        </w:rPr>
        <w:tab/>
      </w:r>
      <w:r w:rsidR="00B2484C" w:rsidRPr="00F22F7A">
        <w:rPr>
          <w:rFonts w:ascii="Times New Roman" w:hAnsi="Times New Roman" w:cs="Times New Roman"/>
        </w:rPr>
        <w:t xml:space="preserve">The TOE shall provide reliable time stamps and update its internal clock in regular intervals by retrieving reliable time information from a dedicated </w:t>
      </w:r>
      <w:proofErr w:type="spellStart"/>
      <w:r w:rsidR="00B2484C" w:rsidRPr="00F22F7A">
        <w:rPr>
          <w:rFonts w:ascii="Times New Roman" w:hAnsi="Times New Roman" w:cs="Times New Roman"/>
        </w:rPr>
        <w:t>reli</w:t>
      </w:r>
      <w:proofErr w:type="spellEnd"/>
      <w:r w:rsidR="00B2484C" w:rsidRPr="00F22F7A">
        <w:rPr>
          <w:rFonts w:ascii="Times New Roman" w:hAnsi="Times New Roman" w:cs="Times New Roman"/>
        </w:rPr>
        <w:t>-able source in the WAN.</w:t>
      </w:r>
    </w:p>
    <w:p w:rsidR="00B2484C" w:rsidRDefault="00B2484C" w:rsidP="00135C6C">
      <w:pPr>
        <w:pStyle w:val="Default"/>
        <w:ind w:left="720"/>
        <w:rPr>
          <w:rFonts w:ascii="Times New Roman" w:hAnsi="Times New Roman" w:cs="Times New Roman"/>
        </w:rPr>
      </w:pPr>
    </w:p>
    <w:p w:rsidR="00F22F7A" w:rsidRDefault="00F22F7A" w:rsidP="00135C6C">
      <w:pPr>
        <w:pStyle w:val="Default"/>
        <w:ind w:left="720"/>
        <w:rPr>
          <w:rFonts w:ascii="Times New Roman" w:hAnsi="Times New Roman" w:cs="Times New Roman"/>
        </w:rPr>
      </w:pPr>
    </w:p>
    <w:p w:rsidR="00F22F7A" w:rsidRDefault="00F22F7A" w:rsidP="00135C6C">
      <w:pPr>
        <w:pStyle w:val="Default"/>
        <w:ind w:left="720"/>
        <w:rPr>
          <w:rFonts w:ascii="Times New Roman" w:hAnsi="Times New Roman" w:cs="Times New Roman"/>
        </w:rPr>
      </w:pPr>
    </w:p>
    <w:p w:rsidR="00F22F7A" w:rsidRDefault="00F22F7A" w:rsidP="00135C6C">
      <w:pPr>
        <w:pStyle w:val="Default"/>
        <w:ind w:left="720"/>
        <w:rPr>
          <w:rFonts w:ascii="Times New Roman" w:hAnsi="Times New Roman" w:cs="Times New Roman"/>
        </w:rPr>
      </w:pPr>
    </w:p>
    <w:p w:rsidR="00F22F7A" w:rsidRDefault="00F22F7A" w:rsidP="00135C6C">
      <w:pPr>
        <w:pStyle w:val="Default"/>
        <w:ind w:left="720"/>
        <w:rPr>
          <w:rFonts w:ascii="Times New Roman" w:hAnsi="Times New Roman" w:cs="Times New Roman"/>
        </w:rPr>
      </w:pPr>
    </w:p>
    <w:p w:rsidR="00F22F7A" w:rsidRDefault="00F22F7A" w:rsidP="00135C6C">
      <w:pPr>
        <w:pStyle w:val="Default"/>
        <w:ind w:left="720"/>
        <w:rPr>
          <w:rFonts w:ascii="Times New Roman" w:hAnsi="Times New Roman" w:cs="Times New Roman"/>
        </w:rPr>
      </w:pPr>
    </w:p>
    <w:p w:rsidR="00B2484C" w:rsidRPr="00B2484C" w:rsidRDefault="00B2484C" w:rsidP="00F22F7A">
      <w:pPr>
        <w:pStyle w:val="Default"/>
        <w:numPr>
          <w:ilvl w:val="0"/>
          <w:numId w:val="41"/>
        </w:numPr>
        <w:rPr>
          <w:rFonts w:ascii="Times New Roman" w:hAnsi="Times New Roman" w:cs="Times New Roman"/>
        </w:rPr>
      </w:pPr>
      <w:r>
        <w:rPr>
          <w:rFonts w:ascii="Times New Roman" w:hAnsi="Times New Roman" w:cs="Times New Roman"/>
          <w:b/>
        </w:rPr>
        <w:lastRenderedPageBreak/>
        <w:t>Protection against malfunction and tampering.</w:t>
      </w:r>
    </w:p>
    <w:p w:rsidR="00B2484C" w:rsidRDefault="00B2484C" w:rsidP="00B2484C">
      <w:pPr>
        <w:pStyle w:val="Default"/>
        <w:ind w:left="720"/>
      </w:pPr>
    </w:p>
    <w:p w:rsidR="00B2484C" w:rsidRPr="00F22F7A" w:rsidRDefault="00B2484C" w:rsidP="00F22F7A">
      <w:pPr>
        <w:pStyle w:val="Default"/>
        <w:numPr>
          <w:ilvl w:val="0"/>
          <w:numId w:val="9"/>
        </w:numPr>
      </w:pPr>
      <w:r>
        <w:rPr>
          <w:rFonts w:ascii="Times New Roman" w:hAnsi="Times New Roman" w:cs="Times New Roman"/>
        </w:rPr>
        <w:t>E</w:t>
      </w:r>
      <w:r w:rsidRPr="00B2484C">
        <w:rPr>
          <w:rFonts w:ascii="Times New Roman" w:hAnsi="Times New Roman" w:cs="Times New Roman"/>
        </w:rPr>
        <w:t>ncrypt its TSF and user data as long as it is not in use</w:t>
      </w:r>
      <w:r>
        <w:rPr>
          <w:rFonts w:ascii="Times New Roman" w:hAnsi="Times New Roman" w:cs="Times New Roman"/>
        </w:rPr>
        <w:t>.</w:t>
      </w:r>
    </w:p>
    <w:p w:rsidR="00F22F7A" w:rsidRPr="00B2484C" w:rsidRDefault="00F22F7A" w:rsidP="00F22F7A">
      <w:pPr>
        <w:pStyle w:val="Default"/>
        <w:ind w:left="1440"/>
      </w:pPr>
    </w:p>
    <w:p w:rsidR="00B2484C" w:rsidRPr="00B2484C" w:rsidRDefault="00B2484C" w:rsidP="00B2484C">
      <w:pPr>
        <w:pStyle w:val="Default"/>
        <w:numPr>
          <w:ilvl w:val="0"/>
          <w:numId w:val="9"/>
        </w:numPr>
        <w:spacing w:after="147"/>
        <w:rPr>
          <w:rFonts w:ascii="Times New Roman" w:hAnsi="Times New Roman" w:cs="Times New Roman"/>
        </w:rPr>
      </w:pPr>
      <w:r>
        <w:rPr>
          <w:rFonts w:ascii="Times New Roman" w:hAnsi="Times New Roman" w:cs="Times New Roman"/>
        </w:rPr>
        <w:t>O</w:t>
      </w:r>
      <w:r w:rsidRPr="00B2484C">
        <w:rPr>
          <w:rFonts w:ascii="Times New Roman" w:hAnsi="Times New Roman" w:cs="Times New Roman"/>
        </w:rPr>
        <w:t>verwrite any information that is no longer needed to ensure that it is no longer available via the external interfaces of the TOE</w:t>
      </w:r>
      <w:r>
        <w:rPr>
          <w:rFonts w:ascii="Times New Roman" w:hAnsi="Times New Roman" w:cs="Times New Roman"/>
        </w:rPr>
        <w:t>.</w:t>
      </w:r>
    </w:p>
    <w:p w:rsidR="00B2484C" w:rsidRPr="00B2484C" w:rsidRDefault="00B2484C" w:rsidP="00B2484C">
      <w:pPr>
        <w:pStyle w:val="Default"/>
        <w:numPr>
          <w:ilvl w:val="0"/>
          <w:numId w:val="9"/>
        </w:numPr>
        <w:spacing w:after="147"/>
        <w:rPr>
          <w:rFonts w:ascii="Times New Roman" w:hAnsi="Times New Roman" w:cs="Times New Roman"/>
        </w:rPr>
      </w:pPr>
      <w:r>
        <w:rPr>
          <w:rFonts w:ascii="Times New Roman" w:hAnsi="Times New Roman" w:cs="Times New Roman"/>
        </w:rPr>
        <w:t xml:space="preserve"> M</w:t>
      </w:r>
      <w:r w:rsidRPr="00B2484C">
        <w:rPr>
          <w:rFonts w:ascii="Times New Roman" w:hAnsi="Times New Roman" w:cs="Times New Roman"/>
        </w:rPr>
        <w:t>onitor user data and the TO</w:t>
      </w:r>
      <w:r>
        <w:rPr>
          <w:rFonts w:ascii="Times New Roman" w:hAnsi="Times New Roman" w:cs="Times New Roman"/>
        </w:rPr>
        <w:t>E firmware for integrity errors.</w:t>
      </w:r>
      <w:r w:rsidRPr="00B2484C">
        <w:rPr>
          <w:rFonts w:ascii="Times New Roman" w:hAnsi="Times New Roman" w:cs="Times New Roman"/>
        </w:rPr>
        <w:t xml:space="preserve"> </w:t>
      </w:r>
    </w:p>
    <w:p w:rsidR="00B2484C" w:rsidRPr="00F22F7A" w:rsidRDefault="00B2484C" w:rsidP="00F22F7A">
      <w:pPr>
        <w:pStyle w:val="Default"/>
        <w:numPr>
          <w:ilvl w:val="0"/>
          <w:numId w:val="41"/>
        </w:numPr>
        <w:rPr>
          <w:rFonts w:ascii="Times New Roman" w:hAnsi="Times New Roman" w:cs="Times New Roman"/>
        </w:rPr>
      </w:pPr>
      <w:r>
        <w:rPr>
          <w:rFonts w:ascii="Times New Roman" w:hAnsi="Times New Roman" w:cs="Times New Roman"/>
          <w:b/>
        </w:rPr>
        <w:t>Management</w:t>
      </w:r>
      <w:r w:rsidR="00F22F7A">
        <w:rPr>
          <w:rFonts w:ascii="Times New Roman" w:hAnsi="Times New Roman" w:cs="Times New Roman"/>
        </w:rPr>
        <w:tab/>
      </w:r>
      <w:r w:rsidRPr="00F22F7A">
        <w:rPr>
          <w:rFonts w:ascii="Times New Roman" w:hAnsi="Times New Roman" w:cs="Times New Roman"/>
        </w:rPr>
        <w:t xml:space="preserve">The TOE shall only provide </w:t>
      </w:r>
      <w:r w:rsidR="00F22F7A" w:rsidRPr="00F22F7A">
        <w:rPr>
          <w:rFonts w:ascii="Times New Roman" w:hAnsi="Times New Roman" w:cs="Times New Roman"/>
        </w:rPr>
        <w:t>authorized</w:t>
      </w:r>
      <w:r w:rsidRPr="00F22F7A">
        <w:rPr>
          <w:rFonts w:ascii="Times New Roman" w:hAnsi="Times New Roman" w:cs="Times New Roman"/>
        </w:rPr>
        <w:t xml:space="preserve"> G</w:t>
      </w:r>
      <w:r w:rsidR="00F22F7A">
        <w:rPr>
          <w:rFonts w:ascii="Times New Roman" w:hAnsi="Times New Roman" w:cs="Times New Roman"/>
        </w:rPr>
        <w:t>ateway Administrators with func</w:t>
      </w:r>
      <w:r w:rsidRPr="00F22F7A">
        <w:rPr>
          <w:rFonts w:ascii="Times New Roman" w:hAnsi="Times New Roman" w:cs="Times New Roman"/>
        </w:rPr>
        <w:t>tions for the management of the security features.</w:t>
      </w:r>
    </w:p>
    <w:p w:rsidR="00B2484C" w:rsidRDefault="00B2484C" w:rsidP="00B2484C">
      <w:pPr>
        <w:pStyle w:val="Default"/>
        <w:ind w:left="720"/>
        <w:rPr>
          <w:rFonts w:ascii="Times New Roman" w:hAnsi="Times New Roman" w:cs="Times New Roman"/>
        </w:rPr>
      </w:pPr>
    </w:p>
    <w:p w:rsidR="00B2484C" w:rsidRPr="00F22F7A" w:rsidRDefault="00B2484C" w:rsidP="00F22F7A">
      <w:pPr>
        <w:pStyle w:val="Default"/>
        <w:numPr>
          <w:ilvl w:val="0"/>
          <w:numId w:val="41"/>
        </w:numPr>
        <w:rPr>
          <w:rFonts w:ascii="Times New Roman" w:hAnsi="Times New Roman" w:cs="Times New Roman"/>
        </w:rPr>
      </w:pPr>
      <w:r>
        <w:rPr>
          <w:rFonts w:ascii="Times New Roman" w:hAnsi="Times New Roman" w:cs="Times New Roman"/>
          <w:b/>
        </w:rPr>
        <w:t>Access</w:t>
      </w:r>
      <w:r w:rsidR="00F22F7A">
        <w:rPr>
          <w:rFonts w:ascii="Times New Roman" w:hAnsi="Times New Roman" w:cs="Times New Roman"/>
        </w:rPr>
        <w:tab/>
      </w:r>
      <w:r w:rsidRPr="00F22F7A">
        <w:rPr>
          <w:rFonts w:ascii="Times New Roman" w:hAnsi="Times New Roman" w:cs="Times New Roman"/>
        </w:rPr>
        <w:t>The TOE shall control the access of external entities in WAN, HAN or LMN to any information that is sent to, from or via the TOE via its external interfaces. Access control shall depend on the destination interface that is used to send that information.</w:t>
      </w:r>
    </w:p>
    <w:p w:rsidR="00135C6C" w:rsidRPr="00B2484C" w:rsidRDefault="00135C6C" w:rsidP="00135C6C">
      <w:pPr>
        <w:pStyle w:val="ListParagraph"/>
        <w:spacing w:after="0" w:line="240" w:lineRule="auto"/>
        <w:jc w:val="both"/>
        <w:rPr>
          <w:rFonts w:ascii="Times New Roman" w:hAnsi="Times New Roman" w:cs="Times New Roman"/>
          <w:sz w:val="20"/>
        </w:rPr>
      </w:pPr>
    </w:p>
    <w:p w:rsidR="00135C6C" w:rsidRPr="00135C6C" w:rsidRDefault="00135C6C" w:rsidP="00135C6C">
      <w:pPr>
        <w:spacing w:after="0" w:line="240" w:lineRule="auto"/>
        <w:ind w:left="720"/>
        <w:jc w:val="both"/>
        <w:rPr>
          <w:rFonts w:ascii="Times New Roman" w:hAnsi="Times New Roman" w:cs="Times New Roman"/>
          <w:sz w:val="24"/>
        </w:rPr>
      </w:pPr>
    </w:p>
    <w:p w:rsidR="00AA4362" w:rsidRDefault="00A02BAD" w:rsidP="00F22F7A">
      <w:pPr>
        <w:spacing w:after="0" w:line="240" w:lineRule="auto"/>
        <w:ind w:firstLine="720"/>
        <w:jc w:val="both"/>
        <w:rPr>
          <w:rFonts w:ascii="Times New Roman" w:hAnsi="Times New Roman" w:cs="Times New Roman"/>
          <w:b/>
          <w:sz w:val="24"/>
          <w:u w:val="single"/>
        </w:rPr>
      </w:pPr>
      <w:r>
        <w:rPr>
          <w:rFonts w:ascii="Times New Roman" w:hAnsi="Times New Roman" w:cs="Times New Roman"/>
          <w:b/>
          <w:sz w:val="24"/>
          <w:u w:val="single"/>
        </w:rPr>
        <w:t>Countering Threats</w:t>
      </w:r>
    </w:p>
    <w:p w:rsidR="00A02BAD" w:rsidRDefault="00A02BAD" w:rsidP="00AA4362">
      <w:pPr>
        <w:spacing w:after="0" w:line="240" w:lineRule="auto"/>
        <w:jc w:val="both"/>
        <w:rPr>
          <w:rFonts w:ascii="Times New Roman" w:hAnsi="Times New Roman" w:cs="Times New Roman"/>
          <w:b/>
          <w:sz w:val="24"/>
          <w:u w:val="single"/>
        </w:rPr>
      </w:pPr>
    </w:p>
    <w:p w:rsidR="00A02BAD" w:rsidRDefault="00E67A12" w:rsidP="00F22F7A">
      <w:pPr>
        <w:spacing w:after="0" w:line="240" w:lineRule="auto"/>
        <w:ind w:firstLine="720"/>
        <w:jc w:val="both"/>
        <w:rPr>
          <w:rFonts w:ascii="Times New Roman" w:hAnsi="Times New Roman" w:cs="Times New Roman"/>
          <w:sz w:val="24"/>
        </w:rPr>
      </w:pPr>
      <w:r>
        <w:rPr>
          <w:rFonts w:ascii="Times New Roman" w:hAnsi="Times New Roman" w:cs="Times New Roman"/>
          <w:sz w:val="24"/>
        </w:rPr>
        <w:t>The threats are countered by the security objectives of the TOE as:-</w:t>
      </w:r>
    </w:p>
    <w:p w:rsidR="00E67A12" w:rsidRDefault="00E67A12" w:rsidP="00AA4362">
      <w:pPr>
        <w:spacing w:after="0" w:line="240" w:lineRule="auto"/>
        <w:jc w:val="both"/>
        <w:rPr>
          <w:rFonts w:ascii="Times New Roman" w:hAnsi="Times New Roman" w:cs="Times New Roman"/>
          <w:sz w:val="24"/>
        </w:rPr>
      </w:pPr>
    </w:p>
    <w:p w:rsidR="00E67A12" w:rsidRPr="00F22F7A" w:rsidRDefault="00E67A12" w:rsidP="00F22F7A">
      <w:pPr>
        <w:pStyle w:val="ListParagraph"/>
        <w:numPr>
          <w:ilvl w:val="0"/>
          <w:numId w:val="10"/>
        </w:numPr>
        <w:spacing w:after="0" w:line="240" w:lineRule="auto"/>
        <w:jc w:val="both"/>
        <w:rPr>
          <w:rFonts w:ascii="Times New Roman" w:hAnsi="Times New Roman" w:cs="Times New Roman"/>
          <w:sz w:val="24"/>
        </w:rPr>
      </w:pPr>
      <w:r w:rsidRPr="00E67A12">
        <w:rPr>
          <w:rFonts w:ascii="Times New Roman" w:hAnsi="Times New Roman" w:cs="Times New Roman"/>
          <w:sz w:val="24"/>
        </w:rPr>
        <w:t xml:space="preserve">The threat </w:t>
      </w:r>
      <w:r w:rsidRPr="00E67A12">
        <w:rPr>
          <w:rFonts w:ascii="Times New Roman" w:hAnsi="Times New Roman" w:cs="Times New Roman"/>
          <w:b/>
          <w:bCs/>
          <w:sz w:val="24"/>
        </w:rPr>
        <w:t>Data</w:t>
      </w:r>
      <w:r w:rsidR="00F22F7A">
        <w:rPr>
          <w:rFonts w:ascii="Times New Roman" w:hAnsi="Times New Roman" w:cs="Times New Roman"/>
          <w:b/>
          <w:bCs/>
          <w:sz w:val="24"/>
        </w:rPr>
        <w:t xml:space="preserve"> </w:t>
      </w:r>
      <w:r w:rsidRPr="00E67A12">
        <w:rPr>
          <w:rFonts w:ascii="Times New Roman" w:hAnsi="Times New Roman" w:cs="Times New Roman"/>
          <w:b/>
          <w:bCs/>
          <w:sz w:val="24"/>
        </w:rPr>
        <w:t>Modification</w:t>
      </w:r>
      <w:r w:rsidR="00F22F7A">
        <w:rPr>
          <w:rFonts w:ascii="Times New Roman" w:hAnsi="Times New Roman" w:cs="Times New Roman"/>
          <w:b/>
          <w:bCs/>
          <w:sz w:val="24"/>
        </w:rPr>
        <w:t xml:space="preserve"> by </w:t>
      </w:r>
      <w:r w:rsidRPr="00E67A12">
        <w:rPr>
          <w:rFonts w:ascii="Times New Roman" w:hAnsi="Times New Roman" w:cs="Times New Roman"/>
          <w:b/>
          <w:bCs/>
          <w:sz w:val="24"/>
        </w:rPr>
        <w:t>Local</w:t>
      </w:r>
      <w:r w:rsidR="00F22F7A">
        <w:rPr>
          <w:rFonts w:ascii="Times New Roman" w:hAnsi="Times New Roman" w:cs="Times New Roman"/>
          <w:b/>
          <w:bCs/>
          <w:sz w:val="24"/>
        </w:rPr>
        <w:t xml:space="preserve"> Attacker</w:t>
      </w:r>
      <w:r w:rsidRPr="00E67A12">
        <w:rPr>
          <w:rFonts w:ascii="Times New Roman" w:hAnsi="Times New Roman" w:cs="Times New Roman"/>
          <w:b/>
          <w:bCs/>
          <w:sz w:val="24"/>
        </w:rPr>
        <w:t xml:space="preserve"> </w:t>
      </w:r>
      <w:r w:rsidRPr="00E67A12">
        <w:rPr>
          <w:rFonts w:ascii="Times New Roman" w:hAnsi="Times New Roman" w:cs="Times New Roman"/>
          <w:sz w:val="24"/>
        </w:rPr>
        <w:t xml:space="preserve">is countered by a combination of the security </w:t>
      </w:r>
      <w:r w:rsidRPr="00F22F7A">
        <w:rPr>
          <w:rFonts w:ascii="Times New Roman" w:hAnsi="Times New Roman" w:cs="Times New Roman"/>
          <w:sz w:val="24"/>
        </w:rPr>
        <w:t xml:space="preserve">objectives </w:t>
      </w:r>
      <w:proofErr w:type="spellStart"/>
      <w:r w:rsidRPr="00F22F7A">
        <w:rPr>
          <w:rFonts w:ascii="Times New Roman" w:hAnsi="Times New Roman" w:cs="Times New Roman"/>
          <w:bCs/>
          <w:sz w:val="24"/>
        </w:rPr>
        <w:t>O.Meter</w:t>
      </w:r>
      <w:proofErr w:type="spellEnd"/>
      <w:r w:rsidRPr="00F22F7A">
        <w:rPr>
          <w:rFonts w:ascii="Times New Roman" w:hAnsi="Times New Roman" w:cs="Times New Roman"/>
          <w:sz w:val="24"/>
        </w:rPr>
        <w:t xml:space="preserve">, </w:t>
      </w:r>
      <w:proofErr w:type="spellStart"/>
      <w:r w:rsidRPr="00F22F7A">
        <w:rPr>
          <w:rFonts w:ascii="Times New Roman" w:hAnsi="Times New Roman" w:cs="Times New Roman"/>
          <w:bCs/>
          <w:sz w:val="24"/>
        </w:rPr>
        <w:t>O.Crypt</w:t>
      </w:r>
      <w:proofErr w:type="spellEnd"/>
      <w:r w:rsidRPr="00F22F7A">
        <w:rPr>
          <w:rFonts w:ascii="Times New Roman" w:hAnsi="Times New Roman" w:cs="Times New Roman"/>
          <w:bCs/>
          <w:sz w:val="24"/>
        </w:rPr>
        <w:t xml:space="preserve"> </w:t>
      </w:r>
      <w:r w:rsidRPr="00F22F7A">
        <w:rPr>
          <w:rFonts w:ascii="Times New Roman" w:hAnsi="Times New Roman" w:cs="Times New Roman"/>
          <w:sz w:val="24"/>
        </w:rPr>
        <w:t>and</w:t>
      </w:r>
      <w:r w:rsidR="00F22F7A" w:rsidRPr="00F22F7A">
        <w:rPr>
          <w:rFonts w:ascii="Times New Roman" w:hAnsi="Times New Roman" w:cs="Times New Roman"/>
          <w:sz w:val="24"/>
        </w:rPr>
        <w:t xml:space="preserve"> </w:t>
      </w:r>
      <w:proofErr w:type="spellStart"/>
      <w:r w:rsidRPr="00F22F7A">
        <w:rPr>
          <w:rFonts w:ascii="Times New Roman" w:hAnsi="Times New Roman" w:cs="Times New Roman"/>
          <w:bCs/>
          <w:sz w:val="24"/>
        </w:rPr>
        <w:t>PhysicalProtection</w:t>
      </w:r>
      <w:proofErr w:type="spellEnd"/>
      <w:r w:rsidRPr="00F22F7A">
        <w:rPr>
          <w:rFonts w:ascii="Times New Roman" w:hAnsi="Times New Roman" w:cs="Times New Roman"/>
          <w:bCs/>
          <w:sz w:val="24"/>
        </w:rPr>
        <w:t>.</w:t>
      </w:r>
    </w:p>
    <w:p w:rsidR="00F22F7A" w:rsidRPr="00E67A12" w:rsidRDefault="00F22F7A" w:rsidP="00F22F7A">
      <w:pPr>
        <w:pStyle w:val="ListParagraph"/>
        <w:spacing w:after="0" w:line="240" w:lineRule="auto"/>
        <w:ind w:left="1080"/>
        <w:jc w:val="both"/>
        <w:rPr>
          <w:rFonts w:ascii="Times New Roman" w:hAnsi="Times New Roman" w:cs="Times New Roman"/>
          <w:sz w:val="24"/>
        </w:rPr>
      </w:pPr>
    </w:p>
    <w:p w:rsidR="00E67A12" w:rsidRPr="00F22F7A" w:rsidRDefault="00E67A12" w:rsidP="00E67A12">
      <w:pPr>
        <w:pStyle w:val="ListParagraph"/>
        <w:numPr>
          <w:ilvl w:val="0"/>
          <w:numId w:val="10"/>
        </w:numPr>
        <w:spacing w:after="0" w:line="240" w:lineRule="auto"/>
        <w:jc w:val="both"/>
        <w:rPr>
          <w:rFonts w:ascii="Times New Roman" w:hAnsi="Times New Roman" w:cs="Times New Roman"/>
          <w:sz w:val="24"/>
        </w:rPr>
      </w:pPr>
      <w:r w:rsidRPr="00E67A12">
        <w:rPr>
          <w:rFonts w:ascii="Times New Roman" w:hAnsi="Times New Roman" w:cs="Times New Roman"/>
          <w:sz w:val="24"/>
        </w:rPr>
        <w:t xml:space="preserve">The threat </w:t>
      </w:r>
      <w:r w:rsidRPr="00E67A12">
        <w:rPr>
          <w:rFonts w:ascii="Times New Roman" w:hAnsi="Times New Roman" w:cs="Times New Roman"/>
          <w:b/>
          <w:bCs/>
          <w:sz w:val="24"/>
        </w:rPr>
        <w:t>Data</w:t>
      </w:r>
      <w:r w:rsidR="00F22F7A">
        <w:rPr>
          <w:rFonts w:ascii="Times New Roman" w:hAnsi="Times New Roman" w:cs="Times New Roman"/>
          <w:b/>
          <w:bCs/>
          <w:sz w:val="24"/>
        </w:rPr>
        <w:t xml:space="preserve"> </w:t>
      </w:r>
      <w:r w:rsidRPr="00E67A12">
        <w:rPr>
          <w:rFonts w:ascii="Times New Roman" w:hAnsi="Times New Roman" w:cs="Times New Roman"/>
          <w:b/>
          <w:bCs/>
          <w:sz w:val="24"/>
        </w:rPr>
        <w:t>Modification</w:t>
      </w:r>
      <w:r w:rsidR="00F22F7A">
        <w:rPr>
          <w:rFonts w:ascii="Times New Roman" w:hAnsi="Times New Roman" w:cs="Times New Roman"/>
          <w:b/>
          <w:bCs/>
          <w:sz w:val="24"/>
        </w:rPr>
        <w:t xml:space="preserve"> </w:t>
      </w:r>
      <w:r w:rsidRPr="00E67A12">
        <w:rPr>
          <w:rFonts w:ascii="Times New Roman" w:hAnsi="Times New Roman" w:cs="Times New Roman"/>
          <w:b/>
          <w:bCs/>
          <w:sz w:val="24"/>
        </w:rPr>
        <w:t xml:space="preserve">WAN </w:t>
      </w:r>
      <w:r w:rsidR="00F22F7A">
        <w:rPr>
          <w:rFonts w:ascii="Times New Roman" w:hAnsi="Times New Roman" w:cs="Times New Roman"/>
          <w:b/>
          <w:bCs/>
          <w:sz w:val="24"/>
        </w:rPr>
        <w:t xml:space="preserve">Attacker </w:t>
      </w:r>
      <w:r w:rsidRPr="00E67A12">
        <w:rPr>
          <w:rFonts w:ascii="Times New Roman" w:hAnsi="Times New Roman" w:cs="Times New Roman"/>
          <w:sz w:val="24"/>
        </w:rPr>
        <w:t xml:space="preserve">is countered by a combination of the security objectives </w:t>
      </w:r>
      <w:proofErr w:type="spellStart"/>
      <w:r w:rsidRPr="00F22F7A">
        <w:rPr>
          <w:rFonts w:ascii="Times New Roman" w:hAnsi="Times New Roman" w:cs="Times New Roman"/>
          <w:bCs/>
          <w:sz w:val="24"/>
        </w:rPr>
        <w:t>O.Firewall</w:t>
      </w:r>
      <w:proofErr w:type="spellEnd"/>
      <w:r w:rsidRPr="00F22F7A">
        <w:rPr>
          <w:rFonts w:ascii="Times New Roman" w:hAnsi="Times New Roman" w:cs="Times New Roman"/>
          <w:bCs/>
          <w:sz w:val="24"/>
        </w:rPr>
        <w:t xml:space="preserve"> </w:t>
      </w:r>
      <w:r w:rsidRPr="00F22F7A">
        <w:rPr>
          <w:rFonts w:ascii="Times New Roman" w:hAnsi="Times New Roman" w:cs="Times New Roman"/>
          <w:sz w:val="24"/>
        </w:rPr>
        <w:t xml:space="preserve">and </w:t>
      </w:r>
      <w:proofErr w:type="spellStart"/>
      <w:r w:rsidRPr="00F22F7A">
        <w:rPr>
          <w:rFonts w:ascii="Times New Roman" w:hAnsi="Times New Roman" w:cs="Times New Roman"/>
          <w:bCs/>
          <w:sz w:val="24"/>
        </w:rPr>
        <w:t>O.Crypt</w:t>
      </w:r>
      <w:proofErr w:type="spellEnd"/>
      <w:r w:rsidRPr="00F22F7A">
        <w:rPr>
          <w:rFonts w:ascii="Times New Roman" w:hAnsi="Times New Roman" w:cs="Times New Roman"/>
          <w:bCs/>
          <w:sz w:val="24"/>
        </w:rPr>
        <w:t>.</w:t>
      </w:r>
    </w:p>
    <w:p w:rsidR="00F22F7A" w:rsidRPr="00F22F7A" w:rsidRDefault="00F22F7A" w:rsidP="00F22F7A">
      <w:pPr>
        <w:spacing w:after="0" w:line="240" w:lineRule="auto"/>
        <w:jc w:val="both"/>
        <w:rPr>
          <w:rFonts w:ascii="Times New Roman" w:hAnsi="Times New Roman" w:cs="Times New Roman"/>
          <w:sz w:val="24"/>
        </w:rPr>
      </w:pPr>
    </w:p>
    <w:p w:rsidR="00E67A12" w:rsidRPr="00F22F7A" w:rsidRDefault="00E67A12" w:rsidP="00E67A12">
      <w:pPr>
        <w:pStyle w:val="ListParagraph"/>
        <w:numPr>
          <w:ilvl w:val="0"/>
          <w:numId w:val="10"/>
        </w:numPr>
        <w:spacing w:after="0" w:line="240" w:lineRule="auto"/>
        <w:jc w:val="both"/>
        <w:rPr>
          <w:rFonts w:ascii="Times New Roman" w:hAnsi="Times New Roman" w:cs="Times New Roman"/>
          <w:sz w:val="24"/>
        </w:rPr>
      </w:pPr>
      <w:r w:rsidRPr="00E67A12">
        <w:rPr>
          <w:rFonts w:ascii="Times New Roman" w:hAnsi="Times New Roman" w:cs="Times New Roman"/>
          <w:sz w:val="24"/>
        </w:rPr>
        <w:t xml:space="preserve">The threat </w:t>
      </w:r>
      <w:proofErr w:type="spellStart"/>
      <w:r w:rsidRPr="00E67A12">
        <w:rPr>
          <w:rFonts w:ascii="Times New Roman" w:hAnsi="Times New Roman" w:cs="Times New Roman"/>
          <w:b/>
          <w:bCs/>
          <w:sz w:val="24"/>
        </w:rPr>
        <w:t>TimeModification</w:t>
      </w:r>
      <w:proofErr w:type="spellEnd"/>
      <w:r w:rsidRPr="00E67A12">
        <w:rPr>
          <w:rFonts w:ascii="Times New Roman" w:hAnsi="Times New Roman" w:cs="Times New Roman"/>
          <w:b/>
          <w:bCs/>
          <w:sz w:val="24"/>
        </w:rPr>
        <w:t xml:space="preserve"> </w:t>
      </w:r>
      <w:r w:rsidRPr="00E67A12">
        <w:rPr>
          <w:rFonts w:ascii="Times New Roman" w:hAnsi="Times New Roman" w:cs="Times New Roman"/>
          <w:sz w:val="24"/>
        </w:rPr>
        <w:t xml:space="preserve">is countered by a combination of the security objectives </w:t>
      </w:r>
      <w:proofErr w:type="spellStart"/>
      <w:r w:rsidRPr="00F22F7A">
        <w:rPr>
          <w:rFonts w:ascii="Times New Roman" w:hAnsi="Times New Roman" w:cs="Times New Roman"/>
          <w:bCs/>
          <w:sz w:val="24"/>
        </w:rPr>
        <w:t>O.Time</w:t>
      </w:r>
      <w:proofErr w:type="spellEnd"/>
      <w:r w:rsidRPr="00F22F7A">
        <w:rPr>
          <w:rFonts w:ascii="Times New Roman" w:hAnsi="Times New Roman" w:cs="Times New Roman"/>
          <w:bCs/>
          <w:sz w:val="24"/>
        </w:rPr>
        <w:t xml:space="preserve">, </w:t>
      </w:r>
      <w:proofErr w:type="spellStart"/>
      <w:r w:rsidRPr="00F22F7A">
        <w:rPr>
          <w:rFonts w:ascii="Times New Roman" w:hAnsi="Times New Roman" w:cs="Times New Roman"/>
          <w:bCs/>
          <w:sz w:val="24"/>
        </w:rPr>
        <w:t>O.Crypt</w:t>
      </w:r>
      <w:proofErr w:type="spellEnd"/>
      <w:r w:rsidRPr="00F22F7A">
        <w:rPr>
          <w:rFonts w:ascii="Times New Roman" w:hAnsi="Times New Roman" w:cs="Times New Roman"/>
          <w:bCs/>
          <w:sz w:val="24"/>
        </w:rPr>
        <w:t xml:space="preserve"> </w:t>
      </w:r>
      <w:r w:rsidRPr="00F22F7A">
        <w:rPr>
          <w:rFonts w:ascii="Times New Roman" w:hAnsi="Times New Roman" w:cs="Times New Roman"/>
          <w:sz w:val="24"/>
        </w:rPr>
        <w:t xml:space="preserve">and </w:t>
      </w:r>
      <w:proofErr w:type="spellStart"/>
      <w:r w:rsidRPr="00F22F7A">
        <w:rPr>
          <w:rFonts w:ascii="Times New Roman" w:hAnsi="Times New Roman" w:cs="Times New Roman"/>
          <w:bCs/>
          <w:sz w:val="24"/>
        </w:rPr>
        <w:t>PhysicalProtection</w:t>
      </w:r>
      <w:proofErr w:type="spellEnd"/>
      <w:r w:rsidRPr="00F22F7A">
        <w:rPr>
          <w:rFonts w:ascii="Times New Roman" w:hAnsi="Times New Roman" w:cs="Times New Roman"/>
          <w:bCs/>
          <w:sz w:val="24"/>
        </w:rPr>
        <w:t>.</w:t>
      </w:r>
    </w:p>
    <w:p w:rsidR="00F22F7A" w:rsidRPr="00F22F7A" w:rsidRDefault="00F22F7A" w:rsidP="00F22F7A">
      <w:pPr>
        <w:spacing w:after="0" w:line="240" w:lineRule="auto"/>
        <w:jc w:val="both"/>
        <w:rPr>
          <w:rFonts w:ascii="Times New Roman" w:hAnsi="Times New Roman" w:cs="Times New Roman"/>
          <w:sz w:val="24"/>
        </w:rPr>
      </w:pPr>
    </w:p>
    <w:p w:rsidR="00E67A12" w:rsidRDefault="00E67A12" w:rsidP="00E67A12">
      <w:pPr>
        <w:pStyle w:val="ListParagraph"/>
        <w:numPr>
          <w:ilvl w:val="0"/>
          <w:numId w:val="10"/>
        </w:numPr>
        <w:spacing w:after="0" w:line="240" w:lineRule="auto"/>
        <w:jc w:val="both"/>
        <w:rPr>
          <w:rFonts w:ascii="Times New Roman" w:hAnsi="Times New Roman" w:cs="Times New Roman"/>
          <w:sz w:val="24"/>
        </w:rPr>
      </w:pPr>
      <w:r w:rsidRPr="00E67A12">
        <w:rPr>
          <w:rFonts w:ascii="Times New Roman" w:hAnsi="Times New Roman" w:cs="Times New Roman"/>
          <w:sz w:val="24"/>
        </w:rPr>
        <w:t xml:space="preserve">The threat </w:t>
      </w:r>
      <w:r w:rsidRPr="00E67A12">
        <w:rPr>
          <w:rFonts w:ascii="Times New Roman" w:hAnsi="Times New Roman" w:cs="Times New Roman"/>
          <w:b/>
          <w:bCs/>
          <w:sz w:val="24"/>
        </w:rPr>
        <w:t>Disclosure</w:t>
      </w:r>
      <w:r w:rsidR="00F22F7A">
        <w:rPr>
          <w:rFonts w:ascii="Times New Roman" w:hAnsi="Times New Roman" w:cs="Times New Roman"/>
          <w:b/>
          <w:bCs/>
          <w:sz w:val="24"/>
        </w:rPr>
        <w:t xml:space="preserve"> by </w:t>
      </w:r>
      <w:r w:rsidRPr="00E67A12">
        <w:rPr>
          <w:rFonts w:ascii="Times New Roman" w:hAnsi="Times New Roman" w:cs="Times New Roman"/>
          <w:b/>
          <w:bCs/>
          <w:sz w:val="24"/>
        </w:rPr>
        <w:t>WAN</w:t>
      </w:r>
      <w:r w:rsidR="00F22F7A">
        <w:rPr>
          <w:rFonts w:ascii="Times New Roman" w:hAnsi="Times New Roman" w:cs="Times New Roman"/>
          <w:b/>
          <w:bCs/>
          <w:sz w:val="24"/>
        </w:rPr>
        <w:t xml:space="preserve"> attacker</w:t>
      </w:r>
      <w:r w:rsidRPr="00E67A12">
        <w:rPr>
          <w:rFonts w:ascii="Times New Roman" w:hAnsi="Times New Roman" w:cs="Times New Roman"/>
          <w:b/>
          <w:bCs/>
          <w:sz w:val="24"/>
        </w:rPr>
        <w:t xml:space="preserve"> </w:t>
      </w:r>
      <w:r w:rsidRPr="00E67A12">
        <w:rPr>
          <w:rFonts w:ascii="Times New Roman" w:hAnsi="Times New Roman" w:cs="Times New Roman"/>
          <w:sz w:val="24"/>
        </w:rPr>
        <w:t xml:space="preserve">is countered by a combination of the security objectives </w:t>
      </w:r>
      <w:proofErr w:type="spellStart"/>
      <w:r w:rsidRPr="00F22F7A">
        <w:rPr>
          <w:rFonts w:ascii="Times New Roman" w:hAnsi="Times New Roman" w:cs="Times New Roman"/>
          <w:bCs/>
          <w:sz w:val="24"/>
        </w:rPr>
        <w:t>O.Firewall</w:t>
      </w:r>
      <w:proofErr w:type="spellEnd"/>
      <w:r w:rsidRPr="00F22F7A">
        <w:rPr>
          <w:rFonts w:ascii="Times New Roman" w:hAnsi="Times New Roman" w:cs="Times New Roman"/>
          <w:sz w:val="24"/>
        </w:rPr>
        <w:t xml:space="preserve">, </w:t>
      </w:r>
      <w:proofErr w:type="spellStart"/>
      <w:r w:rsidRPr="00F22F7A">
        <w:rPr>
          <w:rFonts w:ascii="Times New Roman" w:hAnsi="Times New Roman" w:cs="Times New Roman"/>
          <w:bCs/>
          <w:sz w:val="24"/>
        </w:rPr>
        <w:t>O.Conceal</w:t>
      </w:r>
      <w:proofErr w:type="spellEnd"/>
      <w:r w:rsidRPr="00F22F7A">
        <w:rPr>
          <w:rFonts w:ascii="Times New Roman" w:hAnsi="Times New Roman" w:cs="Times New Roman"/>
          <w:bCs/>
          <w:sz w:val="24"/>
        </w:rPr>
        <w:t xml:space="preserve"> </w:t>
      </w:r>
      <w:r w:rsidRPr="00F22F7A">
        <w:rPr>
          <w:rFonts w:ascii="Times New Roman" w:hAnsi="Times New Roman" w:cs="Times New Roman"/>
          <w:sz w:val="24"/>
        </w:rPr>
        <w:t xml:space="preserve">and </w:t>
      </w:r>
      <w:proofErr w:type="spellStart"/>
      <w:r w:rsidRPr="00F22F7A">
        <w:rPr>
          <w:rFonts w:ascii="Times New Roman" w:hAnsi="Times New Roman" w:cs="Times New Roman"/>
          <w:bCs/>
          <w:sz w:val="24"/>
        </w:rPr>
        <w:t>O.Crypt</w:t>
      </w:r>
      <w:proofErr w:type="spellEnd"/>
      <w:r w:rsidRPr="00F22F7A">
        <w:rPr>
          <w:rFonts w:ascii="Times New Roman" w:hAnsi="Times New Roman" w:cs="Times New Roman"/>
          <w:sz w:val="24"/>
        </w:rPr>
        <w:t>.</w:t>
      </w:r>
    </w:p>
    <w:p w:rsidR="00F22F7A" w:rsidRPr="00F22F7A" w:rsidRDefault="00F22F7A" w:rsidP="00F22F7A">
      <w:pPr>
        <w:spacing w:after="0" w:line="240" w:lineRule="auto"/>
        <w:jc w:val="both"/>
        <w:rPr>
          <w:rFonts w:ascii="Times New Roman" w:hAnsi="Times New Roman" w:cs="Times New Roman"/>
          <w:sz w:val="24"/>
        </w:rPr>
      </w:pPr>
    </w:p>
    <w:p w:rsidR="00E67A12" w:rsidRDefault="00E67A12" w:rsidP="00E67A12">
      <w:pPr>
        <w:pStyle w:val="ListParagraph"/>
        <w:numPr>
          <w:ilvl w:val="0"/>
          <w:numId w:val="10"/>
        </w:numPr>
        <w:spacing w:after="0" w:line="240" w:lineRule="auto"/>
        <w:jc w:val="both"/>
        <w:rPr>
          <w:rFonts w:ascii="Times New Roman" w:hAnsi="Times New Roman" w:cs="Times New Roman"/>
          <w:sz w:val="24"/>
        </w:rPr>
      </w:pPr>
      <w:r w:rsidRPr="00E67A12">
        <w:rPr>
          <w:rFonts w:ascii="Times New Roman" w:hAnsi="Times New Roman" w:cs="Times New Roman"/>
          <w:sz w:val="24"/>
        </w:rPr>
        <w:t xml:space="preserve">The </w:t>
      </w:r>
      <w:proofErr w:type="gramStart"/>
      <w:r w:rsidRPr="00E67A12">
        <w:rPr>
          <w:rFonts w:ascii="Times New Roman" w:hAnsi="Times New Roman" w:cs="Times New Roman"/>
          <w:sz w:val="24"/>
        </w:rPr>
        <w:t xml:space="preserve">threat </w:t>
      </w:r>
      <w:r w:rsidR="00F22F7A">
        <w:rPr>
          <w:rFonts w:ascii="Times New Roman" w:hAnsi="Times New Roman" w:cs="Times New Roman"/>
          <w:b/>
          <w:bCs/>
          <w:sz w:val="24"/>
        </w:rPr>
        <w:t xml:space="preserve"> </w:t>
      </w:r>
      <w:r w:rsidRPr="00E67A12">
        <w:rPr>
          <w:rFonts w:ascii="Times New Roman" w:hAnsi="Times New Roman" w:cs="Times New Roman"/>
          <w:b/>
          <w:bCs/>
          <w:sz w:val="24"/>
        </w:rPr>
        <w:t>Disclosure</w:t>
      </w:r>
      <w:proofErr w:type="gramEnd"/>
      <w:r w:rsidR="00F22F7A">
        <w:rPr>
          <w:rFonts w:ascii="Times New Roman" w:hAnsi="Times New Roman" w:cs="Times New Roman"/>
          <w:b/>
          <w:bCs/>
          <w:sz w:val="24"/>
        </w:rPr>
        <w:t xml:space="preserve"> by </w:t>
      </w:r>
      <w:r w:rsidRPr="00E67A12">
        <w:rPr>
          <w:rFonts w:ascii="Times New Roman" w:hAnsi="Times New Roman" w:cs="Times New Roman"/>
          <w:b/>
          <w:bCs/>
          <w:sz w:val="24"/>
        </w:rPr>
        <w:t>Local</w:t>
      </w:r>
      <w:r w:rsidR="00F22F7A">
        <w:rPr>
          <w:rFonts w:ascii="Times New Roman" w:hAnsi="Times New Roman" w:cs="Times New Roman"/>
          <w:b/>
          <w:bCs/>
          <w:sz w:val="24"/>
        </w:rPr>
        <w:t xml:space="preserve"> attacker </w:t>
      </w:r>
      <w:r w:rsidRPr="00E67A12">
        <w:rPr>
          <w:rFonts w:ascii="Times New Roman" w:hAnsi="Times New Roman" w:cs="Times New Roman"/>
          <w:b/>
          <w:bCs/>
          <w:sz w:val="24"/>
        </w:rPr>
        <w:t xml:space="preserve"> </w:t>
      </w:r>
      <w:r w:rsidRPr="00E67A12">
        <w:rPr>
          <w:rFonts w:ascii="Times New Roman" w:hAnsi="Times New Roman" w:cs="Times New Roman"/>
          <w:sz w:val="24"/>
        </w:rPr>
        <w:t xml:space="preserve">is countered by a combination of the security objectives </w:t>
      </w:r>
      <w:proofErr w:type="spellStart"/>
      <w:r w:rsidRPr="00F22F7A">
        <w:rPr>
          <w:rFonts w:ascii="Times New Roman" w:hAnsi="Times New Roman" w:cs="Times New Roman"/>
          <w:bCs/>
          <w:sz w:val="24"/>
        </w:rPr>
        <w:t>O.Meter</w:t>
      </w:r>
      <w:proofErr w:type="spellEnd"/>
      <w:r w:rsidRPr="00F22F7A">
        <w:rPr>
          <w:rFonts w:ascii="Times New Roman" w:hAnsi="Times New Roman" w:cs="Times New Roman"/>
          <w:sz w:val="24"/>
        </w:rPr>
        <w:t xml:space="preserve">, </w:t>
      </w:r>
      <w:proofErr w:type="spellStart"/>
      <w:r w:rsidRPr="00F22F7A">
        <w:rPr>
          <w:rFonts w:ascii="Times New Roman" w:hAnsi="Times New Roman" w:cs="Times New Roman"/>
          <w:bCs/>
          <w:sz w:val="24"/>
        </w:rPr>
        <w:t>O.Crypt</w:t>
      </w:r>
      <w:proofErr w:type="spellEnd"/>
      <w:r w:rsidRPr="00F22F7A">
        <w:rPr>
          <w:rFonts w:ascii="Times New Roman" w:hAnsi="Times New Roman" w:cs="Times New Roman"/>
          <w:bCs/>
          <w:sz w:val="24"/>
        </w:rPr>
        <w:t xml:space="preserve"> </w:t>
      </w:r>
      <w:r w:rsidRPr="00F22F7A">
        <w:rPr>
          <w:rFonts w:ascii="Times New Roman" w:hAnsi="Times New Roman" w:cs="Times New Roman"/>
          <w:sz w:val="24"/>
        </w:rPr>
        <w:t xml:space="preserve">and </w:t>
      </w:r>
      <w:proofErr w:type="spellStart"/>
      <w:r w:rsidRPr="00F22F7A">
        <w:rPr>
          <w:rFonts w:ascii="Times New Roman" w:hAnsi="Times New Roman" w:cs="Times New Roman"/>
          <w:bCs/>
          <w:sz w:val="24"/>
        </w:rPr>
        <w:t>PhysicalProtection</w:t>
      </w:r>
      <w:proofErr w:type="spellEnd"/>
      <w:r w:rsidRPr="00F22F7A">
        <w:rPr>
          <w:rFonts w:ascii="Times New Roman" w:hAnsi="Times New Roman" w:cs="Times New Roman"/>
          <w:sz w:val="24"/>
        </w:rPr>
        <w:t>.</w:t>
      </w:r>
    </w:p>
    <w:p w:rsidR="00F22F7A" w:rsidRPr="00F22F7A" w:rsidRDefault="00F22F7A" w:rsidP="00F22F7A">
      <w:pPr>
        <w:spacing w:after="0" w:line="240" w:lineRule="auto"/>
        <w:jc w:val="both"/>
        <w:rPr>
          <w:rFonts w:ascii="Times New Roman" w:hAnsi="Times New Roman" w:cs="Times New Roman"/>
          <w:sz w:val="24"/>
        </w:rPr>
      </w:pPr>
    </w:p>
    <w:p w:rsidR="00F22F7A" w:rsidRPr="00AF14CA" w:rsidRDefault="00E67A12" w:rsidP="00F22F7A">
      <w:pPr>
        <w:pStyle w:val="ListParagraph"/>
        <w:numPr>
          <w:ilvl w:val="0"/>
          <w:numId w:val="10"/>
        </w:numPr>
        <w:spacing w:after="0" w:line="240" w:lineRule="auto"/>
        <w:jc w:val="both"/>
        <w:rPr>
          <w:rFonts w:ascii="Times New Roman" w:hAnsi="Times New Roman" w:cs="Times New Roman"/>
          <w:sz w:val="24"/>
        </w:rPr>
      </w:pPr>
      <w:r w:rsidRPr="00AF14CA">
        <w:rPr>
          <w:rFonts w:ascii="Times New Roman" w:hAnsi="Times New Roman" w:cs="Times New Roman"/>
          <w:sz w:val="24"/>
        </w:rPr>
        <w:t xml:space="preserve">The threat </w:t>
      </w:r>
      <w:r w:rsidRPr="00AF14CA">
        <w:rPr>
          <w:rFonts w:ascii="Times New Roman" w:hAnsi="Times New Roman" w:cs="Times New Roman"/>
          <w:b/>
          <w:bCs/>
          <w:sz w:val="24"/>
        </w:rPr>
        <w:t xml:space="preserve">Privacy </w:t>
      </w:r>
      <w:r w:rsidRPr="00AF14CA">
        <w:rPr>
          <w:rFonts w:ascii="Times New Roman" w:hAnsi="Times New Roman" w:cs="Times New Roman"/>
          <w:sz w:val="24"/>
        </w:rPr>
        <w:t xml:space="preserve">is primarily addressed by the security objectives </w:t>
      </w:r>
      <w:proofErr w:type="spellStart"/>
      <w:r w:rsidRPr="00AF14CA">
        <w:rPr>
          <w:rFonts w:ascii="Times New Roman" w:hAnsi="Times New Roman" w:cs="Times New Roman"/>
          <w:bCs/>
          <w:sz w:val="24"/>
        </w:rPr>
        <w:t>O.Meter</w:t>
      </w:r>
      <w:proofErr w:type="spellEnd"/>
      <w:r w:rsidRPr="00AF14CA">
        <w:rPr>
          <w:rFonts w:ascii="Times New Roman" w:hAnsi="Times New Roman" w:cs="Times New Roman"/>
          <w:bCs/>
          <w:sz w:val="24"/>
        </w:rPr>
        <w:t xml:space="preserve">, </w:t>
      </w:r>
      <w:proofErr w:type="spellStart"/>
      <w:r w:rsidRPr="00AF14CA">
        <w:rPr>
          <w:rFonts w:ascii="Times New Roman" w:hAnsi="Times New Roman" w:cs="Times New Roman"/>
          <w:bCs/>
          <w:sz w:val="24"/>
        </w:rPr>
        <w:t>O.Crypt</w:t>
      </w:r>
      <w:proofErr w:type="spellEnd"/>
      <w:r w:rsidRPr="00AF14CA">
        <w:rPr>
          <w:rFonts w:ascii="Times New Roman" w:hAnsi="Times New Roman" w:cs="Times New Roman"/>
          <w:bCs/>
          <w:sz w:val="24"/>
        </w:rPr>
        <w:t xml:space="preserve"> </w:t>
      </w:r>
      <w:r w:rsidRPr="00AF14CA">
        <w:rPr>
          <w:rFonts w:ascii="Times New Roman" w:hAnsi="Times New Roman" w:cs="Times New Roman"/>
          <w:sz w:val="24"/>
        </w:rPr>
        <w:t xml:space="preserve">and </w:t>
      </w:r>
      <w:proofErr w:type="spellStart"/>
      <w:r w:rsidRPr="00AF14CA">
        <w:rPr>
          <w:rFonts w:ascii="Times New Roman" w:hAnsi="Times New Roman" w:cs="Times New Roman"/>
          <w:bCs/>
          <w:sz w:val="24"/>
        </w:rPr>
        <w:t>O.Firewall</w:t>
      </w:r>
      <w:proofErr w:type="spellEnd"/>
      <w:r w:rsidR="00AF14CA" w:rsidRPr="00AF14CA">
        <w:rPr>
          <w:rFonts w:ascii="Times New Roman" w:hAnsi="Times New Roman" w:cs="Times New Roman"/>
          <w:bCs/>
          <w:sz w:val="24"/>
        </w:rPr>
        <w:t>.</w:t>
      </w:r>
      <w:r w:rsidRPr="00AF14CA">
        <w:rPr>
          <w:rFonts w:ascii="Times New Roman" w:hAnsi="Times New Roman" w:cs="Times New Roman"/>
          <w:bCs/>
          <w:sz w:val="24"/>
        </w:rPr>
        <w:t xml:space="preserve"> </w:t>
      </w:r>
    </w:p>
    <w:p w:rsidR="00F22F7A" w:rsidRPr="00F22F7A" w:rsidRDefault="00F22F7A" w:rsidP="00F22F7A">
      <w:pPr>
        <w:spacing w:after="0" w:line="240" w:lineRule="auto"/>
        <w:jc w:val="both"/>
        <w:rPr>
          <w:rFonts w:ascii="Times New Roman" w:hAnsi="Times New Roman" w:cs="Times New Roman"/>
          <w:sz w:val="24"/>
        </w:rPr>
      </w:pPr>
    </w:p>
    <w:p w:rsidR="008543B0" w:rsidRPr="00AF14CA" w:rsidRDefault="008543B0" w:rsidP="00E67A12">
      <w:pPr>
        <w:pStyle w:val="ListParagraph"/>
        <w:numPr>
          <w:ilvl w:val="0"/>
          <w:numId w:val="10"/>
        </w:numPr>
        <w:spacing w:after="0" w:line="240" w:lineRule="auto"/>
        <w:jc w:val="both"/>
        <w:rPr>
          <w:rFonts w:ascii="Times New Roman" w:hAnsi="Times New Roman" w:cs="Times New Roman"/>
          <w:sz w:val="24"/>
        </w:rPr>
      </w:pPr>
      <w:r w:rsidRPr="00AF14CA">
        <w:rPr>
          <w:rFonts w:ascii="Times New Roman" w:hAnsi="Times New Roman" w:cs="Times New Roman"/>
          <w:sz w:val="24"/>
        </w:rPr>
        <w:t>The threa</w:t>
      </w:r>
      <w:r w:rsidR="00AF14CA" w:rsidRPr="00AF14CA">
        <w:rPr>
          <w:rFonts w:ascii="Times New Roman" w:hAnsi="Times New Roman" w:cs="Times New Roman"/>
          <w:sz w:val="24"/>
        </w:rPr>
        <w:t xml:space="preserve">t </w:t>
      </w:r>
      <w:r w:rsidRPr="00AF14CA">
        <w:rPr>
          <w:rFonts w:ascii="Times New Roman" w:hAnsi="Times New Roman" w:cs="Times New Roman"/>
          <w:b/>
          <w:bCs/>
          <w:sz w:val="24"/>
        </w:rPr>
        <w:t>Infrastructure</w:t>
      </w:r>
      <w:r w:rsidRPr="00AF14CA">
        <w:rPr>
          <w:rFonts w:ascii="Times New Roman" w:hAnsi="Times New Roman" w:cs="Times New Roman"/>
          <w:bCs/>
          <w:sz w:val="24"/>
        </w:rPr>
        <w:t xml:space="preserve"> </w:t>
      </w:r>
      <w:r w:rsidRPr="00AF14CA">
        <w:rPr>
          <w:rFonts w:ascii="Times New Roman" w:hAnsi="Times New Roman" w:cs="Times New Roman"/>
          <w:sz w:val="24"/>
        </w:rPr>
        <w:t>is countered by a</w:t>
      </w:r>
      <w:r w:rsidR="00AF14CA" w:rsidRPr="00AF14CA">
        <w:rPr>
          <w:rFonts w:ascii="Times New Roman" w:hAnsi="Times New Roman" w:cs="Times New Roman"/>
          <w:sz w:val="24"/>
        </w:rPr>
        <w:t xml:space="preserve"> combination of the security ob</w:t>
      </w:r>
      <w:r w:rsidRPr="00AF14CA">
        <w:rPr>
          <w:rFonts w:ascii="Times New Roman" w:hAnsi="Times New Roman" w:cs="Times New Roman"/>
          <w:sz w:val="24"/>
        </w:rPr>
        <w:t xml:space="preserve">jectives </w:t>
      </w:r>
      <w:proofErr w:type="spellStart"/>
      <w:r w:rsidRPr="00AF14CA">
        <w:rPr>
          <w:rFonts w:ascii="Times New Roman" w:hAnsi="Times New Roman" w:cs="Times New Roman"/>
          <w:bCs/>
          <w:sz w:val="24"/>
        </w:rPr>
        <w:t>O.Firewall</w:t>
      </w:r>
      <w:proofErr w:type="spellEnd"/>
      <w:r w:rsidRPr="00AF14CA">
        <w:rPr>
          <w:rFonts w:ascii="Times New Roman" w:hAnsi="Times New Roman" w:cs="Times New Roman"/>
          <w:sz w:val="24"/>
        </w:rPr>
        <w:t xml:space="preserve">, </w:t>
      </w:r>
      <w:proofErr w:type="spellStart"/>
      <w:r w:rsidRPr="00AF14CA">
        <w:rPr>
          <w:rFonts w:ascii="Times New Roman" w:hAnsi="Times New Roman" w:cs="Times New Roman"/>
          <w:bCs/>
          <w:sz w:val="24"/>
        </w:rPr>
        <w:t>O.SeparateIF</w:t>
      </w:r>
      <w:proofErr w:type="spellEnd"/>
      <w:r w:rsidRPr="00AF14CA">
        <w:rPr>
          <w:rFonts w:ascii="Times New Roman" w:hAnsi="Times New Roman" w:cs="Times New Roman"/>
          <w:sz w:val="24"/>
        </w:rPr>
        <w:t xml:space="preserve">, </w:t>
      </w:r>
      <w:proofErr w:type="spellStart"/>
      <w:r w:rsidRPr="00AF14CA">
        <w:rPr>
          <w:rFonts w:ascii="Times New Roman" w:hAnsi="Times New Roman" w:cs="Times New Roman"/>
          <w:bCs/>
          <w:sz w:val="24"/>
        </w:rPr>
        <w:t>O.Meter</w:t>
      </w:r>
      <w:proofErr w:type="spellEnd"/>
      <w:r w:rsidRPr="00AF14CA">
        <w:rPr>
          <w:rFonts w:ascii="Times New Roman" w:hAnsi="Times New Roman" w:cs="Times New Roman"/>
          <w:bCs/>
          <w:sz w:val="24"/>
        </w:rPr>
        <w:t xml:space="preserve"> </w:t>
      </w:r>
      <w:r w:rsidRPr="00AF14CA">
        <w:rPr>
          <w:rFonts w:ascii="Times New Roman" w:hAnsi="Times New Roman" w:cs="Times New Roman"/>
          <w:sz w:val="24"/>
        </w:rPr>
        <w:t xml:space="preserve">and </w:t>
      </w:r>
      <w:proofErr w:type="spellStart"/>
      <w:r w:rsidRPr="00AF14CA">
        <w:rPr>
          <w:rFonts w:ascii="Times New Roman" w:hAnsi="Times New Roman" w:cs="Times New Roman"/>
          <w:bCs/>
          <w:sz w:val="24"/>
        </w:rPr>
        <w:t>O.Crypt</w:t>
      </w:r>
      <w:proofErr w:type="spellEnd"/>
      <w:r w:rsidRPr="00AF14CA">
        <w:rPr>
          <w:rFonts w:ascii="Times New Roman" w:hAnsi="Times New Roman" w:cs="Times New Roman"/>
          <w:sz w:val="24"/>
        </w:rPr>
        <w:t>.</w:t>
      </w:r>
    </w:p>
    <w:p w:rsidR="0087304B" w:rsidRDefault="0087304B" w:rsidP="00A93EC7">
      <w:pPr>
        <w:spacing w:after="0" w:line="240" w:lineRule="auto"/>
        <w:jc w:val="both"/>
        <w:rPr>
          <w:rFonts w:ascii="Times New Roman" w:hAnsi="Times New Roman" w:cs="Times New Roman"/>
          <w:b/>
          <w:sz w:val="24"/>
          <w:u w:val="single"/>
        </w:rPr>
      </w:pPr>
    </w:p>
    <w:p w:rsidR="0087304B" w:rsidRPr="0087304B" w:rsidRDefault="0087304B" w:rsidP="00A93EC7">
      <w:pPr>
        <w:spacing w:after="0" w:line="240" w:lineRule="auto"/>
        <w:jc w:val="both"/>
        <w:rPr>
          <w:rFonts w:ascii="Times New Roman" w:hAnsi="Times New Roman" w:cs="Times New Roman"/>
          <w:b/>
          <w:sz w:val="24"/>
          <w:u w:val="single"/>
        </w:rPr>
      </w:pPr>
    </w:p>
    <w:p w:rsidR="00B7578F" w:rsidRDefault="00B7578F" w:rsidP="00A93EC7">
      <w:pPr>
        <w:spacing w:after="0"/>
        <w:jc w:val="both"/>
        <w:rPr>
          <w:rFonts w:ascii="Times New Roman" w:hAnsi="Times New Roman" w:cs="Times New Roman"/>
          <w:b/>
          <w:sz w:val="24"/>
          <w:u w:val="single"/>
        </w:rPr>
      </w:pPr>
    </w:p>
    <w:p w:rsidR="00B7578F" w:rsidRPr="00B7578F" w:rsidRDefault="00B7578F" w:rsidP="009B29E1">
      <w:pPr>
        <w:jc w:val="both"/>
        <w:rPr>
          <w:rFonts w:ascii="Times New Roman" w:hAnsi="Times New Roman" w:cs="Times New Roman"/>
          <w:b/>
          <w:sz w:val="24"/>
          <w:u w:val="single"/>
        </w:rPr>
      </w:pPr>
    </w:p>
    <w:p w:rsidR="009B29E1" w:rsidRDefault="009B29E1" w:rsidP="009B29E1">
      <w:pPr>
        <w:jc w:val="both"/>
        <w:rPr>
          <w:rFonts w:ascii="Times New Roman" w:hAnsi="Times New Roman" w:cs="Times New Roman"/>
          <w:sz w:val="24"/>
        </w:rPr>
      </w:pPr>
    </w:p>
    <w:p w:rsidR="009B29E1" w:rsidRDefault="009B29E1" w:rsidP="009B29E1">
      <w:pPr>
        <w:jc w:val="both"/>
        <w:rPr>
          <w:rFonts w:ascii="Times New Roman" w:hAnsi="Times New Roman" w:cs="Times New Roman"/>
          <w:sz w:val="24"/>
        </w:rPr>
      </w:pPr>
    </w:p>
    <w:p w:rsidR="00AF14CA" w:rsidRDefault="00AF14CA" w:rsidP="009B29E1">
      <w:pPr>
        <w:jc w:val="both"/>
        <w:rPr>
          <w:rFonts w:ascii="Times New Roman" w:hAnsi="Times New Roman" w:cs="Times New Roman"/>
          <w:sz w:val="24"/>
        </w:rPr>
      </w:pPr>
    </w:p>
    <w:p w:rsidR="009B29E1" w:rsidRDefault="00B15E54" w:rsidP="00AF14CA">
      <w:pPr>
        <w:pStyle w:val="ListParagraph"/>
        <w:numPr>
          <w:ilvl w:val="0"/>
          <w:numId w:val="1"/>
        </w:numPr>
        <w:ind w:hanging="720"/>
        <w:jc w:val="both"/>
        <w:rPr>
          <w:rFonts w:ascii="Times New Roman" w:hAnsi="Times New Roman" w:cs="Times New Roman"/>
          <w:b/>
          <w:sz w:val="24"/>
          <w:u w:val="single"/>
        </w:rPr>
      </w:pPr>
      <w:r w:rsidRPr="00AF14CA">
        <w:rPr>
          <w:rFonts w:ascii="Times New Roman" w:hAnsi="Times New Roman" w:cs="Times New Roman"/>
          <w:b/>
          <w:sz w:val="24"/>
          <w:u w:val="single"/>
        </w:rPr>
        <w:lastRenderedPageBreak/>
        <w:t>Security Assurance Requirements (SARs)</w:t>
      </w:r>
    </w:p>
    <w:p w:rsidR="00AF14CA" w:rsidRPr="00AF14CA" w:rsidRDefault="00AF14CA" w:rsidP="00AF14CA">
      <w:pPr>
        <w:pStyle w:val="ListParagraph"/>
        <w:jc w:val="both"/>
        <w:rPr>
          <w:rFonts w:ascii="Times New Roman" w:hAnsi="Times New Roman" w:cs="Times New Roman"/>
          <w:b/>
          <w:sz w:val="24"/>
          <w:u w:val="single"/>
        </w:rPr>
      </w:pPr>
    </w:p>
    <w:p w:rsidR="00BE4869" w:rsidRPr="00AF14CA" w:rsidRDefault="00BE4869" w:rsidP="00AF14CA">
      <w:pPr>
        <w:pStyle w:val="ListParagraph"/>
        <w:numPr>
          <w:ilvl w:val="0"/>
          <w:numId w:val="42"/>
        </w:numPr>
        <w:spacing w:after="0" w:line="240" w:lineRule="auto"/>
        <w:jc w:val="both"/>
        <w:rPr>
          <w:rFonts w:ascii="Times New Roman" w:hAnsi="Times New Roman" w:cs="Times New Roman"/>
          <w:sz w:val="24"/>
        </w:rPr>
      </w:pPr>
      <w:r w:rsidRPr="00AF14CA">
        <w:rPr>
          <w:rFonts w:ascii="Times New Roman" w:hAnsi="Times New Roman" w:cs="Times New Roman"/>
          <w:sz w:val="24"/>
        </w:rPr>
        <w:t xml:space="preserve">The minimum Evaluation Assurance Level for this Protection Profile is </w:t>
      </w:r>
      <w:r w:rsidRPr="00AF14CA">
        <w:rPr>
          <w:rFonts w:ascii="Times New Roman" w:hAnsi="Times New Roman" w:cs="Times New Roman"/>
          <w:b/>
          <w:bCs/>
          <w:sz w:val="24"/>
        </w:rPr>
        <w:t>EAL 4 augmented by AVA_VAN.5 and ALC_FLR.2</w:t>
      </w:r>
      <w:r w:rsidRPr="00AF14CA">
        <w:rPr>
          <w:rFonts w:ascii="Times New Roman" w:hAnsi="Times New Roman" w:cs="Times New Roman"/>
          <w:sz w:val="24"/>
        </w:rPr>
        <w:t>.</w:t>
      </w:r>
    </w:p>
    <w:p w:rsidR="00495A52" w:rsidRDefault="00495A52" w:rsidP="00BE4869">
      <w:pPr>
        <w:spacing w:after="0" w:line="240" w:lineRule="auto"/>
        <w:jc w:val="both"/>
        <w:rPr>
          <w:rFonts w:ascii="Times New Roman" w:hAnsi="Times New Roman" w:cs="Times New Roman"/>
          <w:sz w:val="24"/>
        </w:rPr>
      </w:pPr>
    </w:p>
    <w:p w:rsidR="00495A52" w:rsidRDefault="00495A52" w:rsidP="00AF14CA">
      <w:pPr>
        <w:pStyle w:val="ListParagraph"/>
        <w:numPr>
          <w:ilvl w:val="0"/>
          <w:numId w:val="42"/>
        </w:numPr>
        <w:spacing w:after="0" w:line="240" w:lineRule="auto"/>
        <w:jc w:val="both"/>
        <w:rPr>
          <w:rFonts w:ascii="Times New Roman" w:hAnsi="Times New Roman" w:cs="Times New Roman"/>
          <w:sz w:val="24"/>
        </w:rPr>
      </w:pPr>
      <w:r w:rsidRPr="00AF14CA">
        <w:rPr>
          <w:rFonts w:ascii="Times New Roman" w:hAnsi="Times New Roman" w:cs="Times New Roman"/>
          <w:sz w:val="24"/>
        </w:rPr>
        <w:t xml:space="preserve">The decision on the assurance level has been mainly driven by the assumed attack potential. </w:t>
      </w:r>
      <w:r w:rsidR="00AF14CA">
        <w:rPr>
          <w:rFonts w:ascii="Times New Roman" w:hAnsi="Times New Roman" w:cs="Times New Roman"/>
          <w:sz w:val="24"/>
        </w:rPr>
        <w:t>I</w:t>
      </w:r>
      <w:r w:rsidRPr="00AF14CA">
        <w:rPr>
          <w:rFonts w:ascii="Times New Roman" w:hAnsi="Times New Roman" w:cs="Times New Roman"/>
          <w:sz w:val="24"/>
        </w:rPr>
        <w:t xml:space="preserve">t is assumed that – at least from the WAN side – a high attack potential is posed against the security functions of the TOE. This leads to the use of AVA_VAN.5 (Resistance against high attack potential). </w:t>
      </w:r>
    </w:p>
    <w:p w:rsidR="00AF14CA" w:rsidRPr="00AF14CA" w:rsidRDefault="00AF14CA" w:rsidP="00AF14CA">
      <w:pPr>
        <w:pStyle w:val="ListParagraph"/>
        <w:rPr>
          <w:rFonts w:ascii="Times New Roman" w:hAnsi="Times New Roman" w:cs="Times New Roman"/>
          <w:sz w:val="24"/>
        </w:rPr>
      </w:pPr>
    </w:p>
    <w:p w:rsidR="00495A52" w:rsidRPr="00AF14CA" w:rsidRDefault="00495A52" w:rsidP="00495A52">
      <w:pPr>
        <w:pStyle w:val="ListParagraph"/>
        <w:numPr>
          <w:ilvl w:val="0"/>
          <w:numId w:val="42"/>
        </w:numPr>
        <w:spacing w:after="0" w:line="240" w:lineRule="auto"/>
        <w:jc w:val="both"/>
        <w:rPr>
          <w:rFonts w:ascii="Times New Roman" w:hAnsi="Times New Roman" w:cs="Times New Roman"/>
          <w:sz w:val="24"/>
        </w:rPr>
      </w:pPr>
      <w:r w:rsidRPr="00AF14CA">
        <w:rPr>
          <w:rFonts w:ascii="Times New Roman" w:hAnsi="Times New Roman" w:cs="Times New Roman"/>
          <w:sz w:val="24"/>
        </w:rPr>
        <w:t xml:space="preserve">In order to keep evaluations according to this Protection Profile commercially feasible EAL 4 has been chosen as assurance level as this is the lowest level that provides the prerequisites for the use of AVA_VAN.5. </w:t>
      </w:r>
    </w:p>
    <w:p w:rsidR="00AF14CA" w:rsidRDefault="00AF14CA" w:rsidP="00495A52">
      <w:pPr>
        <w:spacing w:after="0" w:line="240" w:lineRule="auto"/>
        <w:jc w:val="both"/>
        <w:rPr>
          <w:rFonts w:ascii="Times New Roman" w:hAnsi="Times New Roman" w:cs="Times New Roman"/>
          <w:sz w:val="24"/>
        </w:rPr>
      </w:pPr>
    </w:p>
    <w:p w:rsidR="00495A52" w:rsidRPr="00AF14CA" w:rsidRDefault="00495A52" w:rsidP="00AF14CA">
      <w:pPr>
        <w:pStyle w:val="ListParagraph"/>
        <w:numPr>
          <w:ilvl w:val="0"/>
          <w:numId w:val="42"/>
        </w:numPr>
        <w:spacing w:after="0" w:line="240" w:lineRule="auto"/>
        <w:jc w:val="both"/>
        <w:rPr>
          <w:rFonts w:ascii="Times New Roman" w:hAnsi="Times New Roman" w:cs="Times New Roman"/>
          <w:sz w:val="24"/>
        </w:rPr>
      </w:pPr>
      <w:r w:rsidRPr="00AF14CA">
        <w:rPr>
          <w:rFonts w:ascii="Times New Roman" w:hAnsi="Times New Roman" w:cs="Times New Roman"/>
          <w:sz w:val="24"/>
        </w:rPr>
        <w:t>Eventually, the augmentation by ALC_FLR.2 has been chosen to emphasize the importance of a structured process fo</w:t>
      </w:r>
      <w:r w:rsidR="00AF14CA">
        <w:rPr>
          <w:rFonts w:ascii="Times New Roman" w:hAnsi="Times New Roman" w:cs="Times New Roman"/>
          <w:sz w:val="24"/>
        </w:rPr>
        <w:t>r flaw remediation at the devel</w:t>
      </w:r>
      <w:r w:rsidRPr="00AF14CA">
        <w:rPr>
          <w:rFonts w:ascii="Times New Roman" w:hAnsi="Times New Roman" w:cs="Times New Roman"/>
          <w:sz w:val="24"/>
        </w:rPr>
        <w:t>oper’s side, specifically for such a new technology.</w:t>
      </w:r>
    </w:p>
    <w:p w:rsidR="00495A52" w:rsidRDefault="00495A52" w:rsidP="00495A52">
      <w:pPr>
        <w:spacing w:after="0" w:line="240" w:lineRule="auto"/>
        <w:jc w:val="both"/>
        <w:rPr>
          <w:rFonts w:ascii="Times New Roman" w:hAnsi="Times New Roman" w:cs="Times New Roman"/>
          <w:sz w:val="24"/>
        </w:rPr>
      </w:pPr>
    </w:p>
    <w:p w:rsidR="00495A52" w:rsidRPr="00AF14CA" w:rsidRDefault="00495A52" w:rsidP="00AF14CA">
      <w:pPr>
        <w:spacing w:after="0" w:line="240" w:lineRule="auto"/>
        <w:ind w:left="360" w:firstLine="360"/>
        <w:jc w:val="both"/>
        <w:rPr>
          <w:rFonts w:ascii="Times New Roman" w:hAnsi="Times New Roman" w:cs="Times New Roman"/>
          <w:sz w:val="24"/>
        </w:rPr>
      </w:pPr>
      <w:r w:rsidRPr="00AF14CA">
        <w:rPr>
          <w:rFonts w:ascii="Times New Roman" w:hAnsi="Times New Roman" w:cs="Times New Roman"/>
          <w:b/>
          <w:sz w:val="24"/>
        </w:rPr>
        <w:t>Assurance Class</w:t>
      </w:r>
      <w:proofErr w:type="gramStart"/>
      <w:r w:rsidRPr="00AF14CA">
        <w:rPr>
          <w:rFonts w:ascii="Times New Roman" w:hAnsi="Times New Roman" w:cs="Times New Roman"/>
          <w:b/>
          <w:sz w:val="24"/>
        </w:rPr>
        <w:t>:-</w:t>
      </w:r>
      <w:proofErr w:type="gramEnd"/>
      <w:r w:rsidRPr="00AF14CA">
        <w:rPr>
          <w:rFonts w:ascii="Times New Roman" w:hAnsi="Times New Roman" w:cs="Times New Roman"/>
          <w:b/>
          <w:sz w:val="24"/>
        </w:rPr>
        <w:t xml:space="preserve">  </w:t>
      </w:r>
      <w:r w:rsidRPr="00AF14CA">
        <w:rPr>
          <w:rFonts w:ascii="Times New Roman" w:hAnsi="Times New Roman" w:cs="Times New Roman"/>
          <w:sz w:val="24"/>
        </w:rPr>
        <w:t>Development</w:t>
      </w:r>
    </w:p>
    <w:p w:rsidR="00495A52" w:rsidRDefault="00495A52" w:rsidP="00495A52">
      <w:pPr>
        <w:pStyle w:val="Default"/>
        <w:ind w:firstLine="720"/>
        <w:jc w:val="both"/>
        <w:rPr>
          <w:rFonts w:ascii="Times New Roman" w:hAnsi="Times New Roman" w:cs="Times New Roman"/>
          <w:b/>
        </w:rPr>
      </w:pPr>
      <w:r w:rsidRPr="00495A52">
        <w:rPr>
          <w:rFonts w:ascii="Times New Roman" w:hAnsi="Times New Roman" w:cs="Times New Roman"/>
          <w:b/>
        </w:rPr>
        <w:t xml:space="preserve">Assurance Component:- </w:t>
      </w:r>
    </w:p>
    <w:p w:rsidR="00495A52" w:rsidRDefault="00495A52" w:rsidP="00495A52">
      <w:pPr>
        <w:pStyle w:val="Default"/>
        <w:numPr>
          <w:ilvl w:val="0"/>
          <w:numId w:val="24"/>
        </w:numPr>
        <w:jc w:val="both"/>
        <w:rPr>
          <w:rFonts w:ascii="Times New Roman" w:hAnsi="Times New Roman" w:cs="Times New Roman"/>
        </w:rPr>
      </w:pPr>
      <w:r w:rsidRPr="00495A52">
        <w:rPr>
          <w:rFonts w:ascii="Times New Roman" w:hAnsi="Times New Roman" w:cs="Times New Roman"/>
          <w:b/>
        </w:rPr>
        <w:t xml:space="preserve"> </w:t>
      </w:r>
      <w:r w:rsidRPr="00495A52">
        <w:rPr>
          <w:rFonts w:ascii="Times New Roman" w:hAnsi="Times New Roman" w:cs="Times New Roman"/>
        </w:rPr>
        <w:t xml:space="preserve">ADV_ARC.1 – Security Architecture </w:t>
      </w:r>
      <w:proofErr w:type="gramStart"/>
      <w:r w:rsidRPr="00495A52">
        <w:rPr>
          <w:rFonts w:ascii="Times New Roman" w:hAnsi="Times New Roman" w:cs="Times New Roman"/>
        </w:rPr>
        <w:t>Description</w:t>
      </w:r>
      <w:r>
        <w:rPr>
          <w:rFonts w:ascii="Times New Roman" w:hAnsi="Times New Roman" w:cs="Times New Roman"/>
        </w:rPr>
        <w:t xml:space="preserve"> :</w:t>
      </w:r>
      <w:proofErr w:type="gramEnd"/>
      <w:r>
        <w:rPr>
          <w:rFonts w:ascii="Times New Roman" w:hAnsi="Times New Roman" w:cs="Times New Roman"/>
        </w:rPr>
        <w:t xml:space="preserve"> </w:t>
      </w:r>
      <w:r w:rsidRPr="00495A52">
        <w:rPr>
          <w:rFonts w:ascii="Times New Roman" w:hAnsi="Times New Roman" w:cs="Times New Roman"/>
        </w:rPr>
        <w:t>The developer shall design and implement the TOE so that the security features of the TSF cannot be bypassed.</w:t>
      </w:r>
    </w:p>
    <w:p w:rsidR="00495A52" w:rsidRPr="00495A52" w:rsidRDefault="00495A52" w:rsidP="00495A52">
      <w:pPr>
        <w:pStyle w:val="Default"/>
        <w:numPr>
          <w:ilvl w:val="0"/>
          <w:numId w:val="24"/>
        </w:numPr>
        <w:jc w:val="both"/>
        <w:rPr>
          <w:rFonts w:ascii="Times New Roman" w:hAnsi="Times New Roman" w:cs="Times New Roman"/>
          <w:szCs w:val="18"/>
        </w:rPr>
      </w:pPr>
      <w:r w:rsidRPr="00495A52">
        <w:rPr>
          <w:rFonts w:ascii="Times New Roman" w:hAnsi="Times New Roman" w:cs="Times New Roman"/>
          <w:szCs w:val="18"/>
        </w:rPr>
        <w:t xml:space="preserve">ADV_FSP.4 </w:t>
      </w:r>
      <w:r>
        <w:rPr>
          <w:rFonts w:ascii="Times New Roman" w:hAnsi="Times New Roman" w:cs="Times New Roman"/>
          <w:szCs w:val="18"/>
        </w:rPr>
        <w:t xml:space="preserve">– Complete functional </w:t>
      </w:r>
      <w:proofErr w:type="gramStart"/>
      <w:r>
        <w:rPr>
          <w:rFonts w:ascii="Times New Roman" w:hAnsi="Times New Roman" w:cs="Times New Roman"/>
          <w:szCs w:val="18"/>
        </w:rPr>
        <w:t>specification :</w:t>
      </w:r>
      <w:proofErr w:type="gramEnd"/>
      <w:r>
        <w:rPr>
          <w:rFonts w:ascii="Times New Roman" w:hAnsi="Times New Roman" w:cs="Times New Roman"/>
          <w:szCs w:val="18"/>
        </w:rPr>
        <w:t xml:space="preserve"> </w:t>
      </w:r>
      <w:r w:rsidRPr="00495A52">
        <w:rPr>
          <w:rFonts w:ascii="Times New Roman" w:hAnsi="Times New Roman" w:cs="Times New Roman"/>
          <w:szCs w:val="18"/>
        </w:rPr>
        <w:t>The developer shall provide a functional specification</w:t>
      </w:r>
      <w:r>
        <w:rPr>
          <w:rFonts w:ascii="Times New Roman" w:hAnsi="Times New Roman" w:cs="Times New Roman"/>
          <w:szCs w:val="18"/>
        </w:rPr>
        <w:t>.</w:t>
      </w:r>
    </w:p>
    <w:p w:rsidR="00707EA1" w:rsidRPr="00707EA1" w:rsidRDefault="00707EA1" w:rsidP="00707EA1">
      <w:pPr>
        <w:pStyle w:val="Default"/>
        <w:numPr>
          <w:ilvl w:val="0"/>
          <w:numId w:val="24"/>
        </w:numPr>
        <w:jc w:val="both"/>
        <w:rPr>
          <w:rFonts w:ascii="Times New Roman" w:hAnsi="Times New Roman" w:cs="Times New Roman"/>
          <w:szCs w:val="18"/>
        </w:rPr>
      </w:pPr>
      <w:r w:rsidRPr="00707EA1">
        <w:rPr>
          <w:rFonts w:ascii="Times New Roman" w:hAnsi="Times New Roman" w:cs="Times New Roman"/>
          <w:szCs w:val="18"/>
        </w:rPr>
        <w:t xml:space="preserve">ADV_IMP.1 </w:t>
      </w:r>
      <w:r>
        <w:rPr>
          <w:rFonts w:ascii="Times New Roman" w:hAnsi="Times New Roman" w:cs="Times New Roman"/>
          <w:szCs w:val="18"/>
        </w:rPr>
        <w:t xml:space="preserve">– Implementation representation of </w:t>
      </w:r>
      <w:proofErr w:type="gramStart"/>
      <w:r>
        <w:rPr>
          <w:rFonts w:ascii="Times New Roman" w:hAnsi="Times New Roman" w:cs="Times New Roman"/>
          <w:szCs w:val="18"/>
        </w:rPr>
        <w:t>TSF :</w:t>
      </w:r>
      <w:proofErr w:type="gramEnd"/>
      <w:r>
        <w:rPr>
          <w:rFonts w:ascii="Times New Roman" w:hAnsi="Times New Roman" w:cs="Times New Roman"/>
          <w:szCs w:val="18"/>
        </w:rPr>
        <w:t xml:space="preserve"> </w:t>
      </w:r>
      <w:r w:rsidRPr="00707EA1">
        <w:rPr>
          <w:rFonts w:ascii="Times New Roman" w:hAnsi="Times New Roman" w:cs="Times New Roman"/>
          <w:szCs w:val="18"/>
        </w:rPr>
        <w:t>The developer shall make available the implementation representation for the entire TSF.</w:t>
      </w:r>
    </w:p>
    <w:p w:rsidR="00495A52" w:rsidRDefault="00495A52" w:rsidP="00707EA1">
      <w:pPr>
        <w:pStyle w:val="Default"/>
        <w:jc w:val="both"/>
        <w:rPr>
          <w:rFonts w:ascii="Times New Roman" w:hAnsi="Times New Roman" w:cs="Times New Roman"/>
        </w:rPr>
      </w:pPr>
    </w:p>
    <w:p w:rsidR="00707EA1" w:rsidRPr="00495A52" w:rsidRDefault="00707EA1" w:rsidP="00AF14CA">
      <w:pPr>
        <w:pStyle w:val="ListParagraph"/>
        <w:spacing w:after="0" w:line="240" w:lineRule="auto"/>
        <w:jc w:val="both"/>
        <w:rPr>
          <w:rFonts w:ascii="Times New Roman" w:hAnsi="Times New Roman" w:cs="Times New Roman"/>
          <w:sz w:val="24"/>
        </w:rPr>
      </w:pPr>
      <w:r>
        <w:rPr>
          <w:rFonts w:ascii="Times New Roman" w:hAnsi="Times New Roman" w:cs="Times New Roman"/>
          <w:b/>
          <w:sz w:val="24"/>
        </w:rPr>
        <w:t>Assurance Class</w:t>
      </w:r>
      <w:proofErr w:type="gramStart"/>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sz w:val="24"/>
        </w:rPr>
        <w:t>Guidance Documents</w:t>
      </w:r>
    </w:p>
    <w:p w:rsidR="00707EA1" w:rsidRDefault="00707EA1" w:rsidP="00707EA1">
      <w:pPr>
        <w:pStyle w:val="Default"/>
        <w:ind w:firstLine="720"/>
        <w:jc w:val="both"/>
        <w:rPr>
          <w:rFonts w:ascii="Times New Roman" w:hAnsi="Times New Roman" w:cs="Times New Roman"/>
          <w:b/>
        </w:rPr>
      </w:pPr>
      <w:r w:rsidRPr="00495A52">
        <w:rPr>
          <w:rFonts w:ascii="Times New Roman" w:hAnsi="Times New Roman" w:cs="Times New Roman"/>
          <w:b/>
        </w:rPr>
        <w:t xml:space="preserve">Assurance Component:- </w:t>
      </w:r>
    </w:p>
    <w:p w:rsidR="00707EA1" w:rsidRDefault="00707EA1" w:rsidP="00707EA1">
      <w:pPr>
        <w:pStyle w:val="Default"/>
        <w:numPr>
          <w:ilvl w:val="0"/>
          <w:numId w:val="25"/>
        </w:numPr>
        <w:jc w:val="both"/>
        <w:rPr>
          <w:rFonts w:ascii="Times New Roman" w:hAnsi="Times New Roman" w:cs="Times New Roman"/>
          <w:szCs w:val="18"/>
        </w:rPr>
      </w:pPr>
      <w:r w:rsidRPr="00707EA1">
        <w:rPr>
          <w:rFonts w:ascii="Times New Roman" w:hAnsi="Times New Roman" w:cs="Times New Roman"/>
          <w:szCs w:val="18"/>
        </w:rPr>
        <w:t xml:space="preserve">AGD_OPE.1 </w:t>
      </w:r>
      <w:r w:rsidR="00F514E1">
        <w:rPr>
          <w:rFonts w:ascii="Times New Roman" w:hAnsi="Times New Roman" w:cs="Times New Roman"/>
          <w:szCs w:val="18"/>
        </w:rPr>
        <w:t xml:space="preserve">– Operational User Guidance </w:t>
      </w:r>
    </w:p>
    <w:p w:rsidR="00707EA1" w:rsidRPr="00707EA1" w:rsidRDefault="00707EA1" w:rsidP="00707EA1">
      <w:pPr>
        <w:pStyle w:val="Default"/>
        <w:numPr>
          <w:ilvl w:val="0"/>
          <w:numId w:val="25"/>
        </w:numPr>
        <w:jc w:val="both"/>
        <w:rPr>
          <w:rFonts w:ascii="Times New Roman" w:hAnsi="Times New Roman" w:cs="Times New Roman"/>
          <w:szCs w:val="18"/>
        </w:rPr>
      </w:pPr>
      <w:r w:rsidRPr="00707EA1">
        <w:rPr>
          <w:rFonts w:ascii="Times New Roman" w:hAnsi="Times New Roman" w:cs="Times New Roman"/>
          <w:szCs w:val="18"/>
        </w:rPr>
        <w:t xml:space="preserve">AGD_PRE.1 </w:t>
      </w:r>
      <w:r w:rsidR="00F514E1">
        <w:rPr>
          <w:rFonts w:ascii="Times New Roman" w:hAnsi="Times New Roman" w:cs="Times New Roman"/>
          <w:szCs w:val="18"/>
        </w:rPr>
        <w:t>– Preparative procedures</w:t>
      </w:r>
    </w:p>
    <w:p w:rsidR="00707EA1" w:rsidRPr="00707EA1" w:rsidRDefault="00707EA1" w:rsidP="00F514E1">
      <w:pPr>
        <w:pStyle w:val="Default"/>
        <w:ind w:left="1080"/>
        <w:jc w:val="both"/>
        <w:rPr>
          <w:rFonts w:ascii="Times New Roman" w:hAnsi="Times New Roman" w:cs="Times New Roman"/>
          <w:szCs w:val="18"/>
        </w:rPr>
      </w:pPr>
    </w:p>
    <w:p w:rsidR="00F514E1" w:rsidRPr="00495A52" w:rsidRDefault="00F514E1" w:rsidP="00AF14CA">
      <w:pPr>
        <w:pStyle w:val="ListParagraph"/>
        <w:spacing w:after="0" w:line="240" w:lineRule="auto"/>
        <w:jc w:val="both"/>
        <w:rPr>
          <w:rFonts w:ascii="Times New Roman" w:hAnsi="Times New Roman" w:cs="Times New Roman"/>
          <w:sz w:val="24"/>
        </w:rPr>
      </w:pPr>
      <w:r>
        <w:rPr>
          <w:rFonts w:ascii="Times New Roman" w:hAnsi="Times New Roman" w:cs="Times New Roman"/>
          <w:b/>
          <w:sz w:val="24"/>
        </w:rPr>
        <w:t>Assurance Class</w:t>
      </w:r>
      <w:proofErr w:type="gramStart"/>
      <w:r>
        <w:rPr>
          <w:rFonts w:ascii="Times New Roman" w:hAnsi="Times New Roman" w:cs="Times New Roman"/>
          <w:b/>
          <w:sz w:val="24"/>
        </w:rPr>
        <w:t>:-</w:t>
      </w:r>
      <w:proofErr w:type="gramEnd"/>
      <w:r>
        <w:rPr>
          <w:rFonts w:ascii="Times New Roman" w:hAnsi="Times New Roman" w:cs="Times New Roman"/>
          <w:b/>
          <w:sz w:val="24"/>
        </w:rPr>
        <w:t xml:space="preserve">  </w:t>
      </w:r>
      <w:r>
        <w:rPr>
          <w:rFonts w:ascii="Times New Roman" w:hAnsi="Times New Roman" w:cs="Times New Roman"/>
          <w:sz w:val="24"/>
        </w:rPr>
        <w:t>Life Cycle Support</w:t>
      </w:r>
    </w:p>
    <w:p w:rsidR="00F514E1" w:rsidRDefault="00F514E1" w:rsidP="00F514E1">
      <w:pPr>
        <w:pStyle w:val="Default"/>
        <w:ind w:firstLine="720"/>
        <w:jc w:val="both"/>
        <w:rPr>
          <w:rFonts w:ascii="Times New Roman" w:hAnsi="Times New Roman" w:cs="Times New Roman"/>
          <w:b/>
        </w:rPr>
      </w:pPr>
      <w:r w:rsidRPr="00495A52">
        <w:rPr>
          <w:rFonts w:ascii="Times New Roman" w:hAnsi="Times New Roman" w:cs="Times New Roman"/>
          <w:b/>
        </w:rPr>
        <w:t xml:space="preserve">Assurance Component:- </w:t>
      </w:r>
    </w:p>
    <w:p w:rsidR="00F514E1" w:rsidRDefault="00F514E1" w:rsidP="00B01FC3">
      <w:pPr>
        <w:pStyle w:val="Default"/>
        <w:numPr>
          <w:ilvl w:val="0"/>
          <w:numId w:val="28"/>
        </w:numPr>
        <w:ind w:hanging="720"/>
        <w:jc w:val="both"/>
        <w:rPr>
          <w:rFonts w:ascii="Times New Roman" w:hAnsi="Times New Roman" w:cs="Times New Roman"/>
        </w:rPr>
      </w:pPr>
      <w:r w:rsidRPr="00F514E1">
        <w:rPr>
          <w:rFonts w:ascii="Times New Roman" w:hAnsi="Times New Roman" w:cs="Times New Roman"/>
        </w:rPr>
        <w:t>ALC_CMC.4</w:t>
      </w:r>
      <w:r>
        <w:rPr>
          <w:rFonts w:ascii="Times New Roman" w:hAnsi="Times New Roman" w:cs="Times New Roman"/>
        </w:rPr>
        <w:t xml:space="preserve">- </w:t>
      </w:r>
      <w:r w:rsidRPr="00F514E1">
        <w:rPr>
          <w:rFonts w:ascii="Times New Roman" w:hAnsi="Times New Roman" w:cs="Times New Roman"/>
        </w:rPr>
        <w:t>Production support, acceptance procedures and automation</w:t>
      </w:r>
      <w:r>
        <w:rPr>
          <w:rFonts w:ascii="Times New Roman" w:hAnsi="Times New Roman" w:cs="Times New Roman"/>
        </w:rPr>
        <w:t>.</w:t>
      </w:r>
    </w:p>
    <w:p w:rsidR="00B01FC3" w:rsidRDefault="00F514E1" w:rsidP="00B01FC3">
      <w:pPr>
        <w:pStyle w:val="Default"/>
        <w:ind w:left="1440" w:hanging="360"/>
        <w:jc w:val="both"/>
        <w:rPr>
          <w:rFonts w:ascii="Times New Roman" w:hAnsi="Times New Roman" w:cs="Times New Roman"/>
        </w:rPr>
      </w:pPr>
      <w:r>
        <w:rPr>
          <w:rFonts w:ascii="Times New Roman" w:hAnsi="Times New Roman" w:cs="Times New Roman"/>
        </w:rPr>
        <w:t xml:space="preserve">It </w:t>
      </w:r>
      <w:r w:rsidRPr="00F514E1">
        <w:rPr>
          <w:rFonts w:ascii="Times New Roman" w:hAnsi="Times New Roman" w:cs="Times New Roman"/>
        </w:rPr>
        <w:t>ensure</w:t>
      </w:r>
      <w:r>
        <w:rPr>
          <w:rFonts w:ascii="Times New Roman" w:hAnsi="Times New Roman" w:cs="Times New Roman"/>
        </w:rPr>
        <w:t>s</w:t>
      </w:r>
      <w:r w:rsidRPr="00F514E1">
        <w:rPr>
          <w:rFonts w:ascii="Times New Roman" w:hAnsi="Times New Roman" w:cs="Times New Roman"/>
        </w:rPr>
        <w:t xml:space="preserve"> that there is no ambiguity in terms of whi</w:t>
      </w:r>
      <w:r w:rsidR="00B01FC3">
        <w:rPr>
          <w:rFonts w:ascii="Times New Roman" w:hAnsi="Times New Roman" w:cs="Times New Roman"/>
        </w:rPr>
        <w:t>ch instance of the TOE is being</w:t>
      </w:r>
    </w:p>
    <w:p w:rsidR="00F514E1" w:rsidRPr="00F514E1" w:rsidRDefault="00F514E1" w:rsidP="00B01FC3">
      <w:pPr>
        <w:pStyle w:val="Default"/>
        <w:ind w:left="1080"/>
        <w:jc w:val="both"/>
        <w:rPr>
          <w:rFonts w:ascii="Times New Roman" w:hAnsi="Times New Roman" w:cs="Times New Roman"/>
        </w:rPr>
      </w:pPr>
      <w:proofErr w:type="gramStart"/>
      <w:r w:rsidRPr="00F514E1">
        <w:rPr>
          <w:rFonts w:ascii="Times New Roman" w:hAnsi="Times New Roman" w:cs="Times New Roman"/>
        </w:rPr>
        <w:t>evaluated</w:t>
      </w:r>
      <w:proofErr w:type="gramEnd"/>
      <w:r w:rsidRPr="00F514E1">
        <w:rPr>
          <w:rFonts w:ascii="Times New Roman" w:hAnsi="Times New Roman" w:cs="Times New Roman"/>
        </w:rPr>
        <w:t xml:space="preserve">. </w:t>
      </w:r>
      <w:r w:rsidR="00B01FC3" w:rsidRPr="00F514E1">
        <w:rPr>
          <w:rFonts w:ascii="Times New Roman" w:hAnsi="Times New Roman" w:cs="Times New Roman"/>
        </w:rPr>
        <w:t>Labeling</w:t>
      </w:r>
      <w:r w:rsidRPr="00F514E1">
        <w:rPr>
          <w:rFonts w:ascii="Times New Roman" w:hAnsi="Times New Roman" w:cs="Times New Roman"/>
        </w:rPr>
        <w:t xml:space="preserve"> the TOE with its reference ensures that users of the TOE can be aware of which instance of the TOE they are using.</w:t>
      </w:r>
    </w:p>
    <w:p w:rsidR="00707EA1" w:rsidRDefault="00F514E1" w:rsidP="00B01FC3">
      <w:pPr>
        <w:pStyle w:val="Default"/>
        <w:numPr>
          <w:ilvl w:val="0"/>
          <w:numId w:val="28"/>
        </w:numPr>
        <w:ind w:hanging="720"/>
        <w:jc w:val="both"/>
        <w:rPr>
          <w:rFonts w:ascii="Times New Roman" w:hAnsi="Times New Roman" w:cs="Times New Roman"/>
        </w:rPr>
      </w:pPr>
      <w:r w:rsidRPr="00F514E1">
        <w:rPr>
          <w:rFonts w:ascii="Times New Roman" w:hAnsi="Times New Roman" w:cs="Times New Roman"/>
        </w:rPr>
        <w:t>ALC_CMS.4Problem tracking CM coverage</w:t>
      </w:r>
      <w:r>
        <w:rPr>
          <w:rFonts w:ascii="Times New Roman" w:hAnsi="Times New Roman" w:cs="Times New Roman"/>
        </w:rPr>
        <w:t>.</w:t>
      </w:r>
    </w:p>
    <w:p w:rsidR="00F514E1" w:rsidRDefault="00F514E1" w:rsidP="00B01FC3">
      <w:pPr>
        <w:pStyle w:val="Default"/>
        <w:numPr>
          <w:ilvl w:val="0"/>
          <w:numId w:val="28"/>
        </w:numPr>
        <w:ind w:hanging="720"/>
        <w:jc w:val="both"/>
        <w:rPr>
          <w:rFonts w:ascii="Times New Roman" w:hAnsi="Times New Roman" w:cs="Times New Roman"/>
        </w:rPr>
      </w:pPr>
      <w:r w:rsidRPr="00F514E1">
        <w:rPr>
          <w:rFonts w:ascii="Times New Roman" w:hAnsi="Times New Roman" w:cs="Times New Roman"/>
        </w:rPr>
        <w:t xml:space="preserve">ALC_TAT.1Well-defined development </w:t>
      </w:r>
      <w:proofErr w:type="gramStart"/>
      <w:r w:rsidRPr="00F514E1">
        <w:rPr>
          <w:rFonts w:ascii="Times New Roman" w:hAnsi="Times New Roman" w:cs="Times New Roman"/>
        </w:rPr>
        <w:t>tools</w:t>
      </w:r>
      <w:r>
        <w:rPr>
          <w:rFonts w:ascii="Times New Roman" w:hAnsi="Times New Roman" w:cs="Times New Roman"/>
        </w:rPr>
        <w:t xml:space="preserve"> :-</w:t>
      </w:r>
      <w:proofErr w:type="gramEnd"/>
      <w:r>
        <w:rPr>
          <w:rFonts w:ascii="Times New Roman" w:hAnsi="Times New Roman" w:cs="Times New Roman"/>
        </w:rPr>
        <w:t xml:space="preserve"> </w:t>
      </w:r>
      <w:r w:rsidRPr="00F514E1">
        <w:rPr>
          <w:rFonts w:ascii="Times New Roman" w:hAnsi="Times New Roman" w:cs="Times New Roman"/>
        </w:rPr>
        <w:t>The developer shall provide the documentation identifying each development tool being used for the TOE.</w:t>
      </w:r>
    </w:p>
    <w:p w:rsidR="00F514E1" w:rsidRDefault="00F514E1" w:rsidP="00F514E1">
      <w:pPr>
        <w:spacing w:after="0" w:line="240" w:lineRule="auto"/>
        <w:ind w:left="720"/>
        <w:jc w:val="both"/>
        <w:rPr>
          <w:rFonts w:ascii="Times New Roman" w:hAnsi="Times New Roman" w:cs="Times New Roman"/>
          <w:b/>
          <w:sz w:val="24"/>
        </w:rPr>
      </w:pPr>
    </w:p>
    <w:p w:rsidR="00F514E1" w:rsidRPr="00F514E1" w:rsidRDefault="00F514E1" w:rsidP="00AF14CA">
      <w:pPr>
        <w:pStyle w:val="ListParagraph"/>
        <w:spacing w:after="0" w:line="240" w:lineRule="auto"/>
        <w:jc w:val="both"/>
        <w:rPr>
          <w:rFonts w:ascii="Times New Roman" w:hAnsi="Times New Roman" w:cs="Times New Roman"/>
          <w:sz w:val="24"/>
        </w:rPr>
      </w:pPr>
      <w:r w:rsidRPr="00F514E1">
        <w:rPr>
          <w:rFonts w:ascii="Times New Roman" w:hAnsi="Times New Roman" w:cs="Times New Roman"/>
          <w:b/>
          <w:sz w:val="24"/>
        </w:rPr>
        <w:t>Assurance Class</w:t>
      </w:r>
      <w:proofErr w:type="gramStart"/>
      <w:r w:rsidRPr="00F514E1">
        <w:rPr>
          <w:rFonts w:ascii="Times New Roman" w:hAnsi="Times New Roman" w:cs="Times New Roman"/>
          <w:b/>
          <w:sz w:val="24"/>
        </w:rPr>
        <w:t>:-</w:t>
      </w:r>
      <w:proofErr w:type="gramEnd"/>
      <w:r w:rsidRPr="00F514E1">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sz w:val="24"/>
        </w:rPr>
        <w:t>Security Target evaluation.</w:t>
      </w:r>
    </w:p>
    <w:p w:rsidR="00F514E1" w:rsidRDefault="00F514E1" w:rsidP="00F514E1">
      <w:pPr>
        <w:pStyle w:val="Default"/>
        <w:ind w:firstLine="720"/>
        <w:jc w:val="both"/>
        <w:rPr>
          <w:rFonts w:ascii="Times New Roman" w:hAnsi="Times New Roman" w:cs="Times New Roman"/>
          <w:b/>
        </w:rPr>
      </w:pPr>
      <w:r w:rsidRPr="00495A52">
        <w:rPr>
          <w:rFonts w:ascii="Times New Roman" w:hAnsi="Times New Roman" w:cs="Times New Roman"/>
          <w:b/>
        </w:rPr>
        <w:t xml:space="preserve">Assurance Component:- </w:t>
      </w:r>
    </w:p>
    <w:p w:rsidR="00F514E1" w:rsidRDefault="00F514E1" w:rsidP="00F514E1">
      <w:pPr>
        <w:pStyle w:val="Default"/>
        <w:numPr>
          <w:ilvl w:val="0"/>
          <w:numId w:val="29"/>
        </w:numPr>
        <w:jc w:val="both"/>
        <w:rPr>
          <w:rFonts w:ascii="Times New Roman" w:hAnsi="Times New Roman" w:cs="Times New Roman"/>
        </w:rPr>
      </w:pPr>
      <w:r w:rsidRPr="00F514E1">
        <w:rPr>
          <w:rFonts w:ascii="Times New Roman" w:hAnsi="Times New Roman" w:cs="Times New Roman"/>
        </w:rPr>
        <w:t>ASE_CCL.1</w:t>
      </w:r>
      <w:r>
        <w:rPr>
          <w:rFonts w:ascii="Times New Roman" w:hAnsi="Times New Roman" w:cs="Times New Roman"/>
        </w:rPr>
        <w:t xml:space="preserve">- </w:t>
      </w:r>
      <w:r w:rsidRPr="00F514E1">
        <w:rPr>
          <w:rFonts w:ascii="Times New Roman" w:hAnsi="Times New Roman" w:cs="Times New Roman"/>
        </w:rPr>
        <w:t>Conformance claims</w:t>
      </w:r>
      <w:r>
        <w:rPr>
          <w:rFonts w:ascii="Times New Roman" w:hAnsi="Times New Roman" w:cs="Times New Roman"/>
        </w:rPr>
        <w:t>.</w:t>
      </w:r>
    </w:p>
    <w:p w:rsidR="00F514E1" w:rsidRDefault="00F514E1" w:rsidP="00F514E1">
      <w:pPr>
        <w:pStyle w:val="Default"/>
        <w:numPr>
          <w:ilvl w:val="0"/>
          <w:numId w:val="29"/>
        </w:numPr>
        <w:jc w:val="both"/>
        <w:rPr>
          <w:rFonts w:ascii="Times New Roman" w:hAnsi="Times New Roman" w:cs="Times New Roman"/>
        </w:rPr>
      </w:pPr>
      <w:r w:rsidRPr="00F514E1">
        <w:rPr>
          <w:rFonts w:ascii="Times New Roman" w:hAnsi="Times New Roman" w:cs="Times New Roman"/>
        </w:rPr>
        <w:t>ASE_ECD.1</w:t>
      </w:r>
      <w:r>
        <w:rPr>
          <w:rFonts w:ascii="Times New Roman" w:hAnsi="Times New Roman" w:cs="Times New Roman"/>
        </w:rPr>
        <w:t xml:space="preserve">- </w:t>
      </w:r>
      <w:r w:rsidRPr="00F514E1">
        <w:rPr>
          <w:rFonts w:ascii="Times New Roman" w:hAnsi="Times New Roman" w:cs="Times New Roman"/>
        </w:rPr>
        <w:t xml:space="preserve">Extended components </w:t>
      </w:r>
      <w:proofErr w:type="gramStart"/>
      <w:r w:rsidRPr="00F514E1">
        <w:rPr>
          <w:rFonts w:ascii="Times New Roman" w:hAnsi="Times New Roman" w:cs="Times New Roman"/>
        </w:rPr>
        <w:t>definition</w:t>
      </w:r>
      <w:r>
        <w:rPr>
          <w:rFonts w:ascii="Times New Roman" w:hAnsi="Times New Roman" w:cs="Times New Roman"/>
        </w:rPr>
        <w:t xml:space="preserve"> :-</w:t>
      </w:r>
      <w:proofErr w:type="gramEnd"/>
      <w:r>
        <w:rPr>
          <w:rFonts w:ascii="Times New Roman" w:hAnsi="Times New Roman" w:cs="Times New Roman"/>
        </w:rPr>
        <w:t xml:space="preserve">  </w:t>
      </w:r>
      <w:r w:rsidRPr="00F514E1">
        <w:rPr>
          <w:rFonts w:ascii="Times New Roman" w:hAnsi="Times New Roman" w:cs="Times New Roman"/>
        </w:rPr>
        <w:t>The developer shall provide a statement of security requirements.</w:t>
      </w:r>
    </w:p>
    <w:p w:rsidR="00F514E1" w:rsidRDefault="00F514E1" w:rsidP="00F514E1">
      <w:pPr>
        <w:pStyle w:val="Default"/>
        <w:numPr>
          <w:ilvl w:val="0"/>
          <w:numId w:val="29"/>
        </w:numPr>
        <w:jc w:val="both"/>
        <w:rPr>
          <w:rFonts w:ascii="Times New Roman" w:hAnsi="Times New Roman" w:cs="Times New Roman"/>
        </w:rPr>
      </w:pPr>
      <w:r w:rsidRPr="00F514E1">
        <w:rPr>
          <w:rFonts w:ascii="Times New Roman" w:hAnsi="Times New Roman" w:cs="Times New Roman"/>
        </w:rPr>
        <w:t>ASE_SPD.1</w:t>
      </w:r>
      <w:r>
        <w:rPr>
          <w:rFonts w:ascii="Times New Roman" w:hAnsi="Times New Roman" w:cs="Times New Roman"/>
        </w:rPr>
        <w:t xml:space="preserve">- </w:t>
      </w:r>
      <w:r w:rsidRPr="00F514E1">
        <w:rPr>
          <w:rFonts w:ascii="Times New Roman" w:hAnsi="Times New Roman" w:cs="Times New Roman"/>
        </w:rPr>
        <w:t>Security problem definition</w:t>
      </w:r>
      <w:proofErr w:type="gramStart"/>
      <w:r>
        <w:rPr>
          <w:rFonts w:ascii="Times New Roman" w:hAnsi="Times New Roman" w:cs="Times New Roman"/>
        </w:rPr>
        <w:t>:-</w:t>
      </w:r>
      <w:proofErr w:type="gramEnd"/>
      <w:r>
        <w:rPr>
          <w:rFonts w:ascii="Times New Roman" w:hAnsi="Times New Roman" w:cs="Times New Roman"/>
        </w:rPr>
        <w:t xml:space="preserve"> </w:t>
      </w:r>
      <w:r w:rsidRPr="00F514E1">
        <w:rPr>
          <w:rFonts w:ascii="Times New Roman" w:hAnsi="Times New Roman" w:cs="Times New Roman"/>
        </w:rPr>
        <w:t>All threats shall be described in terms of a threat agent, an asset, and an adverse action.</w:t>
      </w:r>
    </w:p>
    <w:p w:rsidR="00F514E1" w:rsidRDefault="00F514E1" w:rsidP="00F514E1">
      <w:pPr>
        <w:pStyle w:val="Default"/>
        <w:jc w:val="both"/>
        <w:rPr>
          <w:rFonts w:ascii="Times New Roman" w:hAnsi="Times New Roman" w:cs="Times New Roman"/>
        </w:rPr>
      </w:pPr>
    </w:p>
    <w:p w:rsidR="00AF14CA" w:rsidRDefault="00AF14CA" w:rsidP="00F514E1">
      <w:pPr>
        <w:pStyle w:val="Default"/>
        <w:jc w:val="both"/>
        <w:rPr>
          <w:rFonts w:ascii="Times New Roman" w:hAnsi="Times New Roman" w:cs="Times New Roman"/>
        </w:rPr>
      </w:pPr>
    </w:p>
    <w:p w:rsidR="00F514E1" w:rsidRPr="00F514E1" w:rsidRDefault="00F514E1" w:rsidP="00AF14CA">
      <w:pPr>
        <w:pStyle w:val="ListParagraph"/>
        <w:spacing w:after="0" w:line="240" w:lineRule="auto"/>
        <w:jc w:val="both"/>
        <w:rPr>
          <w:rFonts w:ascii="Times New Roman" w:hAnsi="Times New Roman" w:cs="Times New Roman"/>
          <w:sz w:val="24"/>
        </w:rPr>
      </w:pPr>
      <w:r w:rsidRPr="00F514E1">
        <w:rPr>
          <w:rFonts w:ascii="Times New Roman" w:hAnsi="Times New Roman" w:cs="Times New Roman"/>
          <w:b/>
          <w:sz w:val="24"/>
        </w:rPr>
        <w:t>Assurance Class</w:t>
      </w:r>
      <w:proofErr w:type="gramStart"/>
      <w:r w:rsidRPr="00F514E1">
        <w:rPr>
          <w:rFonts w:ascii="Times New Roman" w:hAnsi="Times New Roman" w:cs="Times New Roman"/>
          <w:b/>
          <w:sz w:val="24"/>
        </w:rPr>
        <w:t>:-</w:t>
      </w:r>
      <w:proofErr w:type="gramEnd"/>
      <w:r w:rsidRPr="00F514E1">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sz w:val="24"/>
        </w:rPr>
        <w:t>Tests</w:t>
      </w:r>
    </w:p>
    <w:p w:rsidR="00F514E1" w:rsidRDefault="00F514E1" w:rsidP="00F514E1">
      <w:pPr>
        <w:pStyle w:val="Default"/>
        <w:ind w:firstLine="720"/>
        <w:jc w:val="both"/>
        <w:rPr>
          <w:rFonts w:ascii="Times New Roman" w:hAnsi="Times New Roman" w:cs="Times New Roman"/>
          <w:b/>
        </w:rPr>
      </w:pPr>
      <w:r w:rsidRPr="00495A52">
        <w:rPr>
          <w:rFonts w:ascii="Times New Roman" w:hAnsi="Times New Roman" w:cs="Times New Roman"/>
          <w:b/>
        </w:rPr>
        <w:t xml:space="preserve">Assurance Component:- </w:t>
      </w:r>
    </w:p>
    <w:p w:rsidR="00F514E1" w:rsidRDefault="00F514E1" w:rsidP="00F514E1">
      <w:pPr>
        <w:pStyle w:val="Default"/>
        <w:numPr>
          <w:ilvl w:val="0"/>
          <w:numId w:val="30"/>
        </w:numPr>
        <w:jc w:val="both"/>
        <w:rPr>
          <w:rFonts w:ascii="Times New Roman" w:hAnsi="Times New Roman" w:cs="Times New Roman"/>
        </w:rPr>
      </w:pPr>
      <w:r w:rsidRPr="00F514E1">
        <w:rPr>
          <w:rFonts w:ascii="Times New Roman" w:hAnsi="Times New Roman" w:cs="Times New Roman"/>
        </w:rPr>
        <w:t>ATE_COV.2</w:t>
      </w:r>
      <w:r>
        <w:rPr>
          <w:rFonts w:ascii="Times New Roman" w:hAnsi="Times New Roman" w:cs="Times New Roman"/>
        </w:rPr>
        <w:t xml:space="preserve"> - </w:t>
      </w:r>
      <w:r w:rsidRPr="00F514E1">
        <w:rPr>
          <w:rFonts w:ascii="Times New Roman" w:hAnsi="Times New Roman" w:cs="Times New Roman"/>
        </w:rPr>
        <w:t>Analysis of coverage</w:t>
      </w:r>
      <w:r>
        <w:rPr>
          <w:rFonts w:ascii="Times New Roman" w:hAnsi="Times New Roman" w:cs="Times New Roman"/>
        </w:rPr>
        <w:t>.</w:t>
      </w:r>
    </w:p>
    <w:p w:rsidR="00F514E1" w:rsidRDefault="00F514E1" w:rsidP="00F514E1">
      <w:pPr>
        <w:pStyle w:val="Default"/>
        <w:numPr>
          <w:ilvl w:val="0"/>
          <w:numId w:val="30"/>
        </w:numPr>
        <w:jc w:val="both"/>
        <w:rPr>
          <w:rFonts w:ascii="Times New Roman" w:hAnsi="Times New Roman" w:cs="Times New Roman"/>
        </w:rPr>
      </w:pPr>
      <w:r w:rsidRPr="00F514E1">
        <w:rPr>
          <w:rFonts w:ascii="Times New Roman" w:hAnsi="Times New Roman" w:cs="Times New Roman"/>
        </w:rPr>
        <w:t>ATE_DPT.1</w:t>
      </w:r>
      <w:r>
        <w:rPr>
          <w:rFonts w:ascii="Times New Roman" w:hAnsi="Times New Roman" w:cs="Times New Roman"/>
        </w:rPr>
        <w:t xml:space="preserve"> - </w:t>
      </w:r>
      <w:r w:rsidRPr="00F514E1">
        <w:rPr>
          <w:rFonts w:ascii="Times New Roman" w:hAnsi="Times New Roman" w:cs="Times New Roman"/>
        </w:rPr>
        <w:t>Testing: basic design</w:t>
      </w:r>
      <w:proofErr w:type="gramStart"/>
      <w:r>
        <w:rPr>
          <w:rFonts w:ascii="Times New Roman" w:hAnsi="Times New Roman" w:cs="Times New Roman"/>
        </w:rPr>
        <w:t>:-</w:t>
      </w:r>
      <w:proofErr w:type="gramEnd"/>
      <w:r>
        <w:rPr>
          <w:rFonts w:ascii="Times New Roman" w:hAnsi="Times New Roman" w:cs="Times New Roman"/>
        </w:rPr>
        <w:t xml:space="preserve"> </w:t>
      </w:r>
      <w:r w:rsidRPr="00F514E1">
        <w:rPr>
          <w:rFonts w:ascii="Times New Roman" w:hAnsi="Times New Roman" w:cs="Times New Roman"/>
        </w:rPr>
        <w:t>The developer shall provide the analysis of the depth of testing.</w:t>
      </w:r>
    </w:p>
    <w:p w:rsidR="00F514E1" w:rsidRDefault="00F514E1" w:rsidP="00F514E1">
      <w:pPr>
        <w:pStyle w:val="Default"/>
        <w:ind w:left="1080"/>
        <w:jc w:val="both"/>
        <w:rPr>
          <w:rFonts w:ascii="Times New Roman" w:hAnsi="Times New Roman" w:cs="Times New Roman"/>
        </w:rPr>
      </w:pPr>
    </w:p>
    <w:p w:rsidR="00F514E1" w:rsidRDefault="00F514E1" w:rsidP="00AF14CA">
      <w:pPr>
        <w:pStyle w:val="Default"/>
        <w:ind w:left="720"/>
        <w:jc w:val="both"/>
        <w:rPr>
          <w:rFonts w:ascii="Times New Roman" w:hAnsi="Times New Roman" w:cs="Times New Roman"/>
        </w:rPr>
      </w:pPr>
      <w:r>
        <w:rPr>
          <w:rFonts w:ascii="Times New Roman" w:hAnsi="Times New Roman" w:cs="Times New Roman"/>
          <w:b/>
        </w:rPr>
        <w:t>Assurance Class</w:t>
      </w:r>
      <w:proofErr w:type="gramStart"/>
      <w:r>
        <w:rPr>
          <w:rFonts w:ascii="Times New Roman" w:hAnsi="Times New Roman" w:cs="Times New Roman"/>
          <w:b/>
        </w:rPr>
        <w:t>:-</w:t>
      </w:r>
      <w:proofErr w:type="gramEnd"/>
      <w:r>
        <w:rPr>
          <w:rFonts w:ascii="Times New Roman" w:hAnsi="Times New Roman" w:cs="Times New Roman"/>
          <w:b/>
        </w:rPr>
        <w:t xml:space="preserve"> </w:t>
      </w:r>
      <w:r>
        <w:rPr>
          <w:rFonts w:ascii="Times New Roman" w:hAnsi="Times New Roman" w:cs="Times New Roman"/>
        </w:rPr>
        <w:t>Vulnerability Assessment</w:t>
      </w:r>
    </w:p>
    <w:p w:rsidR="00F514E1" w:rsidRDefault="00F514E1" w:rsidP="00F514E1">
      <w:pPr>
        <w:pStyle w:val="Default"/>
        <w:ind w:left="720"/>
        <w:jc w:val="both"/>
        <w:rPr>
          <w:rFonts w:ascii="Times New Roman" w:hAnsi="Times New Roman" w:cs="Times New Roman"/>
          <w:b/>
        </w:rPr>
      </w:pPr>
      <w:r>
        <w:rPr>
          <w:rFonts w:ascii="Times New Roman" w:hAnsi="Times New Roman" w:cs="Times New Roman"/>
          <w:b/>
        </w:rPr>
        <w:t>Assurance Component</w:t>
      </w:r>
    </w:p>
    <w:p w:rsidR="00F514E1" w:rsidRPr="00F514E1" w:rsidRDefault="00F514E1" w:rsidP="00F514E1">
      <w:pPr>
        <w:pStyle w:val="Default"/>
        <w:ind w:left="720"/>
        <w:jc w:val="both"/>
        <w:rPr>
          <w:rFonts w:ascii="Times New Roman" w:hAnsi="Times New Roman" w:cs="Times New Roman"/>
        </w:rPr>
      </w:pPr>
      <w:r w:rsidRPr="00F514E1">
        <w:rPr>
          <w:rFonts w:ascii="Times New Roman" w:hAnsi="Times New Roman" w:cs="Times New Roman"/>
        </w:rPr>
        <w:t>AVA_VAN.3</w:t>
      </w:r>
      <w:r>
        <w:rPr>
          <w:rFonts w:ascii="Times New Roman" w:hAnsi="Times New Roman" w:cs="Times New Roman"/>
        </w:rPr>
        <w:t xml:space="preserve"> - </w:t>
      </w:r>
      <w:r w:rsidRPr="00F514E1">
        <w:rPr>
          <w:rFonts w:ascii="Times New Roman" w:hAnsi="Times New Roman" w:cs="Times New Roman"/>
        </w:rPr>
        <w:t>Focused vulnerability analysis</w:t>
      </w:r>
      <w:proofErr w:type="gramStart"/>
      <w:r>
        <w:rPr>
          <w:rFonts w:ascii="Times New Roman" w:hAnsi="Times New Roman" w:cs="Times New Roman"/>
        </w:rPr>
        <w:t>:-</w:t>
      </w:r>
      <w:proofErr w:type="gramEnd"/>
      <w:r>
        <w:rPr>
          <w:rFonts w:ascii="Times New Roman" w:hAnsi="Times New Roman" w:cs="Times New Roman"/>
        </w:rPr>
        <w:t xml:space="preserve">  </w:t>
      </w:r>
      <w:r w:rsidRPr="00F514E1">
        <w:rPr>
          <w:rFonts w:ascii="Times New Roman" w:hAnsi="Times New Roman" w:cs="Times New Roman"/>
        </w:rPr>
        <w:t>A vulnerability analysis is performed by the evaluator to ascertain the presence of potential vulnerabilities.</w:t>
      </w:r>
    </w:p>
    <w:p w:rsidR="009F4201" w:rsidRPr="0093543D" w:rsidRDefault="009F4201" w:rsidP="0093543D">
      <w:pPr>
        <w:rPr>
          <w:rFonts w:ascii="Times New Roman" w:hAnsi="Times New Roman" w:cs="Times New Roman"/>
          <w:b/>
          <w:sz w:val="24"/>
        </w:rPr>
      </w:pPr>
    </w:p>
    <w:p w:rsidR="009F4201" w:rsidRPr="002E080B" w:rsidRDefault="009F4201" w:rsidP="002E080B">
      <w:pPr>
        <w:pStyle w:val="ListParagraph"/>
        <w:numPr>
          <w:ilvl w:val="0"/>
          <w:numId w:val="1"/>
        </w:numPr>
        <w:ind w:hanging="630"/>
        <w:rPr>
          <w:rFonts w:ascii="Times New Roman" w:hAnsi="Times New Roman" w:cs="Times New Roman"/>
          <w:b/>
          <w:sz w:val="24"/>
          <w:u w:val="single"/>
        </w:rPr>
      </w:pPr>
      <w:r>
        <w:rPr>
          <w:rFonts w:ascii="Times New Roman" w:hAnsi="Times New Roman" w:cs="Times New Roman"/>
          <w:b/>
          <w:sz w:val="24"/>
          <w:u w:val="single"/>
        </w:rPr>
        <w:t>Security Functional Requirements (SFRs)</w:t>
      </w:r>
    </w:p>
    <w:p w:rsidR="009F4201" w:rsidRPr="00B01FC3" w:rsidRDefault="00B01FC3" w:rsidP="00B01FC3">
      <w:pPr>
        <w:ind w:left="720"/>
        <w:rPr>
          <w:rFonts w:ascii="Times New Roman" w:hAnsi="Times New Roman" w:cs="Times New Roman"/>
          <w:sz w:val="24"/>
        </w:rPr>
      </w:pPr>
      <w:r>
        <w:rPr>
          <w:rFonts w:ascii="Times New Roman" w:hAnsi="Times New Roman" w:cs="Times New Roman"/>
          <w:sz w:val="24"/>
        </w:rPr>
        <w:t>(a)</w:t>
      </w:r>
      <w:r>
        <w:rPr>
          <w:rFonts w:ascii="Times New Roman" w:hAnsi="Times New Roman" w:cs="Times New Roman"/>
          <w:sz w:val="24"/>
        </w:rPr>
        <w:tab/>
      </w:r>
      <w:r w:rsidR="009F4201" w:rsidRPr="00B01FC3">
        <w:rPr>
          <w:rFonts w:ascii="Times New Roman" w:hAnsi="Times New Roman" w:cs="Times New Roman"/>
          <w:sz w:val="24"/>
        </w:rPr>
        <w:t>Security Audit</w:t>
      </w:r>
    </w:p>
    <w:p w:rsidR="009F4201" w:rsidRDefault="009F4201" w:rsidP="00B01FC3">
      <w:pPr>
        <w:pStyle w:val="Default"/>
        <w:numPr>
          <w:ilvl w:val="0"/>
          <w:numId w:val="12"/>
        </w:numPr>
        <w:rPr>
          <w:rFonts w:ascii="Times New Roman" w:hAnsi="Times New Roman" w:cs="Times New Roman"/>
          <w:sz w:val="22"/>
          <w:szCs w:val="18"/>
        </w:rPr>
      </w:pPr>
      <w:r w:rsidRPr="009F4201">
        <w:rPr>
          <w:rFonts w:ascii="Times New Roman" w:hAnsi="Times New Roman" w:cs="Times New Roman"/>
          <w:sz w:val="22"/>
          <w:szCs w:val="18"/>
        </w:rPr>
        <w:t xml:space="preserve">Security alarms for system log </w:t>
      </w:r>
    </w:p>
    <w:p w:rsidR="009F4201" w:rsidRPr="009F4201" w:rsidRDefault="009F4201" w:rsidP="009F4201">
      <w:pPr>
        <w:pStyle w:val="Default"/>
        <w:numPr>
          <w:ilvl w:val="0"/>
          <w:numId w:val="12"/>
        </w:numPr>
        <w:rPr>
          <w:rFonts w:ascii="Times New Roman" w:hAnsi="Times New Roman" w:cs="Times New Roman"/>
        </w:rPr>
      </w:pPr>
      <w:r w:rsidRPr="009F4201">
        <w:rPr>
          <w:rFonts w:ascii="Times New Roman" w:hAnsi="Times New Roman" w:cs="Times New Roman"/>
          <w:sz w:val="22"/>
          <w:szCs w:val="18"/>
        </w:rPr>
        <w:t xml:space="preserve">Audit </w:t>
      </w:r>
      <w:r w:rsidRPr="009F4201">
        <w:rPr>
          <w:rFonts w:ascii="Times New Roman" w:hAnsi="Times New Roman" w:cs="Times New Roman"/>
        </w:rPr>
        <w:t xml:space="preserve">data generation for system log </w:t>
      </w:r>
    </w:p>
    <w:p w:rsidR="009F4201" w:rsidRPr="009F4201" w:rsidRDefault="009F4201" w:rsidP="009F4201">
      <w:pPr>
        <w:pStyle w:val="Default"/>
        <w:numPr>
          <w:ilvl w:val="0"/>
          <w:numId w:val="12"/>
        </w:numPr>
        <w:rPr>
          <w:rFonts w:ascii="Times New Roman" w:hAnsi="Times New Roman" w:cs="Times New Roman"/>
        </w:rPr>
      </w:pPr>
      <w:r w:rsidRPr="009F4201">
        <w:rPr>
          <w:rFonts w:ascii="Times New Roman" w:hAnsi="Times New Roman" w:cs="Times New Roman"/>
        </w:rPr>
        <w:t xml:space="preserve">Potential violation analysis for system log </w:t>
      </w:r>
    </w:p>
    <w:p w:rsidR="009F4201" w:rsidRPr="009F4201" w:rsidRDefault="009F4201" w:rsidP="009F4201">
      <w:pPr>
        <w:pStyle w:val="Default"/>
        <w:numPr>
          <w:ilvl w:val="0"/>
          <w:numId w:val="12"/>
        </w:numPr>
        <w:rPr>
          <w:rFonts w:ascii="Times New Roman" w:hAnsi="Times New Roman" w:cs="Times New Roman"/>
        </w:rPr>
      </w:pPr>
      <w:r w:rsidRPr="009F4201">
        <w:rPr>
          <w:rFonts w:ascii="Times New Roman" w:hAnsi="Times New Roman" w:cs="Times New Roman"/>
        </w:rPr>
        <w:t xml:space="preserve">Audit review for system log </w:t>
      </w:r>
    </w:p>
    <w:p w:rsidR="009F4201" w:rsidRPr="009F4201" w:rsidRDefault="009F4201" w:rsidP="009F4201">
      <w:pPr>
        <w:pStyle w:val="Default"/>
        <w:numPr>
          <w:ilvl w:val="0"/>
          <w:numId w:val="12"/>
        </w:numPr>
        <w:rPr>
          <w:rFonts w:ascii="Times New Roman" w:hAnsi="Times New Roman" w:cs="Times New Roman"/>
        </w:rPr>
      </w:pPr>
      <w:r w:rsidRPr="009F4201">
        <w:rPr>
          <w:rFonts w:ascii="Times New Roman" w:hAnsi="Times New Roman" w:cs="Times New Roman"/>
        </w:rPr>
        <w:t xml:space="preserve">Prevention of audit data loss for the system log </w:t>
      </w:r>
    </w:p>
    <w:p w:rsidR="009F4201" w:rsidRPr="009F4201" w:rsidRDefault="009F4201" w:rsidP="009F4201">
      <w:pPr>
        <w:pStyle w:val="Default"/>
        <w:numPr>
          <w:ilvl w:val="0"/>
          <w:numId w:val="12"/>
        </w:numPr>
        <w:rPr>
          <w:rFonts w:ascii="Times New Roman" w:hAnsi="Times New Roman" w:cs="Times New Roman"/>
        </w:rPr>
      </w:pPr>
      <w:r w:rsidRPr="009F4201">
        <w:rPr>
          <w:rFonts w:ascii="Times New Roman" w:hAnsi="Times New Roman" w:cs="Times New Roman"/>
        </w:rPr>
        <w:t xml:space="preserve">Guarantees of audit data availability </w:t>
      </w:r>
    </w:p>
    <w:p w:rsidR="009F4201" w:rsidRDefault="009F4201" w:rsidP="009F4201">
      <w:pPr>
        <w:pStyle w:val="Default"/>
        <w:ind w:left="1440"/>
        <w:rPr>
          <w:rFonts w:ascii="Times New Roman" w:hAnsi="Times New Roman" w:cs="Times New Roman"/>
          <w:sz w:val="22"/>
          <w:szCs w:val="18"/>
        </w:rPr>
      </w:pPr>
    </w:p>
    <w:p w:rsidR="009F4201" w:rsidRDefault="00B01FC3" w:rsidP="00B01FC3">
      <w:pPr>
        <w:pStyle w:val="Default"/>
        <w:ind w:left="720"/>
        <w:rPr>
          <w:rFonts w:ascii="Times New Roman" w:hAnsi="Times New Roman" w:cs="Times New Roman"/>
          <w:szCs w:val="18"/>
        </w:rPr>
      </w:pPr>
      <w:r>
        <w:rPr>
          <w:rFonts w:ascii="Times New Roman" w:hAnsi="Times New Roman" w:cs="Times New Roman"/>
          <w:szCs w:val="18"/>
        </w:rPr>
        <w:t>(b)</w:t>
      </w:r>
      <w:r>
        <w:rPr>
          <w:rFonts w:ascii="Times New Roman" w:hAnsi="Times New Roman" w:cs="Times New Roman"/>
          <w:szCs w:val="18"/>
        </w:rPr>
        <w:tab/>
      </w:r>
      <w:r w:rsidR="009F4201" w:rsidRPr="009F4201">
        <w:rPr>
          <w:rFonts w:ascii="Times New Roman" w:hAnsi="Times New Roman" w:cs="Times New Roman"/>
          <w:szCs w:val="18"/>
        </w:rPr>
        <w:t>Communication</w:t>
      </w:r>
      <w:proofErr w:type="gramStart"/>
      <w:r>
        <w:rPr>
          <w:rFonts w:ascii="Times New Roman" w:hAnsi="Times New Roman" w:cs="Times New Roman"/>
          <w:szCs w:val="18"/>
        </w:rPr>
        <w:t>:-</w:t>
      </w:r>
      <w:proofErr w:type="gramEnd"/>
      <w:r>
        <w:rPr>
          <w:rFonts w:ascii="Times New Roman" w:hAnsi="Times New Roman" w:cs="Times New Roman"/>
          <w:szCs w:val="18"/>
        </w:rPr>
        <w:t xml:space="preserve"> </w:t>
      </w:r>
      <w:r w:rsidR="009F4201">
        <w:rPr>
          <w:rFonts w:ascii="Times New Roman" w:hAnsi="Times New Roman" w:cs="Times New Roman"/>
          <w:szCs w:val="18"/>
        </w:rPr>
        <w:t>Enforced proof of origin</w:t>
      </w:r>
    </w:p>
    <w:p w:rsidR="009F4201" w:rsidRDefault="009F4201" w:rsidP="009F4201">
      <w:pPr>
        <w:pStyle w:val="Default"/>
        <w:rPr>
          <w:rFonts w:ascii="Times New Roman" w:hAnsi="Times New Roman" w:cs="Times New Roman"/>
          <w:szCs w:val="18"/>
        </w:rPr>
      </w:pPr>
    </w:p>
    <w:p w:rsidR="009F4201" w:rsidRDefault="00B01FC3" w:rsidP="00B01FC3">
      <w:pPr>
        <w:pStyle w:val="Default"/>
        <w:numPr>
          <w:ilvl w:val="0"/>
          <w:numId w:val="30"/>
        </w:numPr>
        <w:rPr>
          <w:rFonts w:ascii="Times New Roman" w:hAnsi="Times New Roman" w:cs="Times New Roman"/>
          <w:szCs w:val="18"/>
        </w:rPr>
      </w:pPr>
      <w:r>
        <w:rPr>
          <w:rFonts w:ascii="Times New Roman" w:hAnsi="Times New Roman" w:cs="Times New Roman"/>
          <w:szCs w:val="18"/>
        </w:rPr>
        <w:t xml:space="preserve">      </w:t>
      </w:r>
      <w:r w:rsidR="009F4201">
        <w:rPr>
          <w:rFonts w:ascii="Times New Roman" w:hAnsi="Times New Roman" w:cs="Times New Roman"/>
          <w:szCs w:val="18"/>
        </w:rPr>
        <w:t>Cryptographic Support</w:t>
      </w:r>
    </w:p>
    <w:p w:rsidR="009F4201" w:rsidRDefault="009F4201" w:rsidP="009F4201">
      <w:pPr>
        <w:pStyle w:val="Default"/>
        <w:ind w:left="1080"/>
        <w:rPr>
          <w:rFonts w:ascii="Times New Roman" w:hAnsi="Times New Roman" w:cs="Times New Roman"/>
          <w:szCs w:val="18"/>
        </w:rPr>
      </w:pPr>
    </w:p>
    <w:p w:rsidR="009F4201" w:rsidRPr="009F4201" w:rsidRDefault="009F4201" w:rsidP="00B01FC3">
      <w:pPr>
        <w:pStyle w:val="Default"/>
        <w:numPr>
          <w:ilvl w:val="0"/>
          <w:numId w:val="14"/>
        </w:numPr>
        <w:rPr>
          <w:rFonts w:ascii="Times New Roman" w:hAnsi="Times New Roman" w:cs="Times New Roman"/>
          <w:szCs w:val="18"/>
        </w:rPr>
      </w:pPr>
      <w:r w:rsidRPr="009F4201">
        <w:rPr>
          <w:rFonts w:ascii="Times New Roman" w:hAnsi="Times New Roman" w:cs="Times New Roman"/>
          <w:szCs w:val="18"/>
        </w:rPr>
        <w:t xml:space="preserve">Cryptographic key generation for TLS </w:t>
      </w:r>
    </w:p>
    <w:p w:rsidR="009F4201" w:rsidRPr="009F4201" w:rsidRDefault="009F4201" w:rsidP="009F4201">
      <w:pPr>
        <w:pStyle w:val="Default"/>
        <w:numPr>
          <w:ilvl w:val="0"/>
          <w:numId w:val="14"/>
        </w:numPr>
        <w:rPr>
          <w:rFonts w:ascii="Times New Roman" w:hAnsi="Times New Roman" w:cs="Times New Roman"/>
          <w:szCs w:val="18"/>
        </w:rPr>
      </w:pPr>
      <w:r w:rsidRPr="009F4201">
        <w:rPr>
          <w:rFonts w:ascii="Times New Roman" w:hAnsi="Times New Roman" w:cs="Times New Roman"/>
          <w:szCs w:val="18"/>
        </w:rPr>
        <w:t xml:space="preserve">Cryptographic operation for TLS and Meter communication encryption </w:t>
      </w:r>
    </w:p>
    <w:p w:rsidR="009F4201" w:rsidRPr="009F4201" w:rsidRDefault="009F4201" w:rsidP="009F4201">
      <w:pPr>
        <w:pStyle w:val="Default"/>
        <w:numPr>
          <w:ilvl w:val="0"/>
          <w:numId w:val="14"/>
        </w:numPr>
        <w:rPr>
          <w:rFonts w:ascii="Times New Roman" w:hAnsi="Times New Roman" w:cs="Times New Roman"/>
          <w:szCs w:val="18"/>
        </w:rPr>
      </w:pPr>
      <w:r w:rsidRPr="009F4201">
        <w:rPr>
          <w:rFonts w:ascii="Times New Roman" w:hAnsi="Times New Roman" w:cs="Times New Roman"/>
          <w:szCs w:val="18"/>
        </w:rPr>
        <w:t xml:space="preserve">Cryptographic operation for Signatures </w:t>
      </w:r>
    </w:p>
    <w:p w:rsidR="009F4201" w:rsidRDefault="009F4201" w:rsidP="009F4201">
      <w:pPr>
        <w:pStyle w:val="Default"/>
        <w:numPr>
          <w:ilvl w:val="0"/>
          <w:numId w:val="14"/>
        </w:numPr>
        <w:rPr>
          <w:rFonts w:ascii="Times New Roman" w:hAnsi="Times New Roman" w:cs="Times New Roman"/>
          <w:szCs w:val="18"/>
        </w:rPr>
      </w:pPr>
      <w:r w:rsidRPr="009F4201">
        <w:rPr>
          <w:rFonts w:ascii="Times New Roman" w:hAnsi="Times New Roman" w:cs="Times New Roman"/>
          <w:szCs w:val="18"/>
        </w:rPr>
        <w:t xml:space="preserve">Cryptographic operation for TSF and user data encryption </w:t>
      </w:r>
    </w:p>
    <w:p w:rsidR="009F4201" w:rsidRDefault="009F4201" w:rsidP="009F4201">
      <w:pPr>
        <w:pStyle w:val="Default"/>
        <w:rPr>
          <w:rFonts w:ascii="Times New Roman" w:hAnsi="Times New Roman" w:cs="Times New Roman"/>
          <w:szCs w:val="18"/>
        </w:rPr>
      </w:pPr>
    </w:p>
    <w:p w:rsidR="009F4201" w:rsidRDefault="009F4201" w:rsidP="002E080B">
      <w:pPr>
        <w:pStyle w:val="Default"/>
        <w:numPr>
          <w:ilvl w:val="0"/>
          <w:numId w:val="30"/>
        </w:numPr>
        <w:rPr>
          <w:rFonts w:ascii="Times New Roman" w:hAnsi="Times New Roman" w:cs="Times New Roman"/>
          <w:szCs w:val="18"/>
        </w:rPr>
      </w:pPr>
      <w:r>
        <w:rPr>
          <w:rFonts w:ascii="Times New Roman" w:hAnsi="Times New Roman" w:cs="Times New Roman"/>
          <w:szCs w:val="18"/>
        </w:rPr>
        <w:t>User Data Protection</w:t>
      </w:r>
    </w:p>
    <w:p w:rsidR="002E080B" w:rsidRPr="002E080B" w:rsidRDefault="002E080B" w:rsidP="002E080B">
      <w:pPr>
        <w:pStyle w:val="Default"/>
        <w:ind w:left="1080"/>
        <w:rPr>
          <w:rFonts w:ascii="Times New Roman" w:hAnsi="Times New Roman" w:cs="Times New Roman"/>
          <w:szCs w:val="18"/>
        </w:rPr>
      </w:pPr>
    </w:p>
    <w:p w:rsidR="009F4201" w:rsidRPr="009F4201" w:rsidRDefault="009F4201" w:rsidP="00B01FC3">
      <w:pPr>
        <w:pStyle w:val="Default"/>
        <w:numPr>
          <w:ilvl w:val="0"/>
          <w:numId w:val="15"/>
        </w:numPr>
        <w:rPr>
          <w:rFonts w:ascii="Times New Roman" w:hAnsi="Times New Roman" w:cs="Times New Roman"/>
          <w:szCs w:val="18"/>
        </w:rPr>
      </w:pPr>
      <w:r w:rsidRPr="009F4201">
        <w:rPr>
          <w:rFonts w:ascii="Times New Roman" w:hAnsi="Times New Roman" w:cs="Times New Roman"/>
          <w:szCs w:val="18"/>
        </w:rPr>
        <w:t xml:space="preserve">Complete Access Control </w:t>
      </w:r>
    </w:p>
    <w:p w:rsidR="009F4201" w:rsidRPr="009F4201" w:rsidRDefault="009F4201" w:rsidP="009F4201">
      <w:pPr>
        <w:pStyle w:val="Default"/>
        <w:numPr>
          <w:ilvl w:val="0"/>
          <w:numId w:val="15"/>
        </w:numPr>
        <w:rPr>
          <w:rFonts w:ascii="Times New Roman" w:hAnsi="Times New Roman" w:cs="Times New Roman"/>
          <w:szCs w:val="18"/>
        </w:rPr>
      </w:pPr>
      <w:r w:rsidRPr="009F4201">
        <w:rPr>
          <w:rFonts w:ascii="Times New Roman" w:hAnsi="Times New Roman" w:cs="Times New Roman"/>
          <w:szCs w:val="18"/>
        </w:rPr>
        <w:t xml:space="preserve">Security attribute based access control </w:t>
      </w:r>
    </w:p>
    <w:p w:rsidR="009F4201" w:rsidRDefault="009F4201" w:rsidP="009F4201">
      <w:pPr>
        <w:pStyle w:val="Default"/>
        <w:numPr>
          <w:ilvl w:val="0"/>
          <w:numId w:val="15"/>
        </w:numPr>
        <w:rPr>
          <w:rFonts w:ascii="Times New Roman" w:hAnsi="Times New Roman" w:cs="Times New Roman"/>
          <w:szCs w:val="18"/>
        </w:rPr>
      </w:pPr>
      <w:r w:rsidRPr="009F4201">
        <w:rPr>
          <w:rFonts w:ascii="Times New Roman" w:hAnsi="Times New Roman" w:cs="Times New Roman"/>
          <w:szCs w:val="18"/>
        </w:rPr>
        <w:t xml:space="preserve">Simple security attributes for Firewall </w:t>
      </w:r>
    </w:p>
    <w:p w:rsidR="009F4201" w:rsidRDefault="009F4201" w:rsidP="009F4201">
      <w:pPr>
        <w:pStyle w:val="Default"/>
        <w:rPr>
          <w:rFonts w:ascii="Times New Roman" w:hAnsi="Times New Roman" w:cs="Times New Roman"/>
          <w:szCs w:val="18"/>
        </w:rPr>
      </w:pPr>
    </w:p>
    <w:p w:rsidR="009F4201" w:rsidRDefault="009F4201" w:rsidP="00B01FC3">
      <w:pPr>
        <w:pStyle w:val="Default"/>
        <w:numPr>
          <w:ilvl w:val="0"/>
          <w:numId w:val="30"/>
        </w:numPr>
        <w:rPr>
          <w:rFonts w:ascii="Times New Roman" w:hAnsi="Times New Roman" w:cs="Times New Roman"/>
          <w:szCs w:val="18"/>
        </w:rPr>
      </w:pPr>
      <w:r>
        <w:rPr>
          <w:rFonts w:ascii="Times New Roman" w:hAnsi="Times New Roman" w:cs="Times New Roman"/>
          <w:szCs w:val="18"/>
        </w:rPr>
        <w:t>Identification and Authentication</w:t>
      </w:r>
    </w:p>
    <w:p w:rsidR="009F4201" w:rsidRDefault="009F4201" w:rsidP="009F4201">
      <w:pPr>
        <w:pStyle w:val="Default"/>
        <w:ind w:left="1080"/>
        <w:rPr>
          <w:rFonts w:ascii="Times New Roman" w:hAnsi="Times New Roman" w:cs="Times New Roman"/>
          <w:szCs w:val="18"/>
        </w:rPr>
      </w:pPr>
    </w:p>
    <w:p w:rsidR="009F4201" w:rsidRPr="009F4201" w:rsidRDefault="009F4201" w:rsidP="00B01FC3">
      <w:pPr>
        <w:pStyle w:val="Default"/>
        <w:numPr>
          <w:ilvl w:val="0"/>
          <w:numId w:val="16"/>
        </w:numPr>
        <w:rPr>
          <w:rFonts w:ascii="Times New Roman" w:hAnsi="Times New Roman" w:cs="Times New Roman"/>
          <w:szCs w:val="18"/>
        </w:rPr>
      </w:pPr>
      <w:r w:rsidRPr="009F4201">
        <w:rPr>
          <w:rFonts w:ascii="Times New Roman" w:hAnsi="Times New Roman" w:cs="Times New Roman"/>
          <w:szCs w:val="18"/>
        </w:rPr>
        <w:t xml:space="preserve">User attribute definition </w:t>
      </w:r>
    </w:p>
    <w:p w:rsidR="009F4201" w:rsidRPr="009F4201" w:rsidRDefault="009F4201" w:rsidP="009F4201">
      <w:pPr>
        <w:pStyle w:val="Default"/>
        <w:numPr>
          <w:ilvl w:val="0"/>
          <w:numId w:val="16"/>
        </w:numPr>
        <w:rPr>
          <w:rFonts w:ascii="Times New Roman" w:hAnsi="Times New Roman" w:cs="Times New Roman"/>
          <w:szCs w:val="18"/>
        </w:rPr>
      </w:pPr>
      <w:r w:rsidRPr="009F4201">
        <w:rPr>
          <w:rFonts w:ascii="Times New Roman" w:hAnsi="Times New Roman" w:cs="Times New Roman"/>
          <w:szCs w:val="18"/>
        </w:rPr>
        <w:t xml:space="preserve">Authentication failure handling </w:t>
      </w:r>
    </w:p>
    <w:p w:rsidR="009F4201" w:rsidRDefault="009F4201" w:rsidP="009F4201">
      <w:pPr>
        <w:pStyle w:val="Default"/>
        <w:numPr>
          <w:ilvl w:val="0"/>
          <w:numId w:val="16"/>
        </w:numPr>
        <w:rPr>
          <w:rFonts w:ascii="Times New Roman" w:hAnsi="Times New Roman" w:cs="Times New Roman"/>
          <w:szCs w:val="18"/>
        </w:rPr>
      </w:pPr>
      <w:r w:rsidRPr="009F4201">
        <w:rPr>
          <w:rFonts w:ascii="Times New Roman" w:hAnsi="Times New Roman" w:cs="Times New Roman"/>
          <w:szCs w:val="18"/>
        </w:rPr>
        <w:t xml:space="preserve">User authentication before any action </w:t>
      </w:r>
    </w:p>
    <w:p w:rsidR="009F4201" w:rsidRDefault="009F4201" w:rsidP="009F4201">
      <w:pPr>
        <w:pStyle w:val="Default"/>
        <w:rPr>
          <w:rFonts w:ascii="Times New Roman" w:hAnsi="Times New Roman" w:cs="Times New Roman"/>
          <w:szCs w:val="18"/>
        </w:rPr>
      </w:pPr>
    </w:p>
    <w:p w:rsidR="009F4201" w:rsidRDefault="009F4201" w:rsidP="00B01FC3">
      <w:pPr>
        <w:pStyle w:val="Default"/>
        <w:numPr>
          <w:ilvl w:val="0"/>
          <w:numId w:val="30"/>
        </w:numPr>
        <w:rPr>
          <w:rFonts w:ascii="Times New Roman" w:hAnsi="Times New Roman" w:cs="Times New Roman"/>
          <w:szCs w:val="18"/>
        </w:rPr>
      </w:pPr>
      <w:r>
        <w:rPr>
          <w:rFonts w:ascii="Times New Roman" w:hAnsi="Times New Roman" w:cs="Times New Roman"/>
          <w:szCs w:val="18"/>
        </w:rPr>
        <w:t>Security Management</w:t>
      </w:r>
    </w:p>
    <w:p w:rsidR="009F4201" w:rsidRDefault="009F4201" w:rsidP="009F4201">
      <w:pPr>
        <w:pStyle w:val="Default"/>
        <w:ind w:left="1080"/>
        <w:rPr>
          <w:rFonts w:ascii="Times New Roman" w:hAnsi="Times New Roman" w:cs="Times New Roman"/>
          <w:szCs w:val="18"/>
        </w:rPr>
      </w:pPr>
    </w:p>
    <w:p w:rsidR="009F4201" w:rsidRPr="009F4201" w:rsidRDefault="009F4201" w:rsidP="00B01FC3">
      <w:pPr>
        <w:pStyle w:val="Default"/>
        <w:numPr>
          <w:ilvl w:val="0"/>
          <w:numId w:val="18"/>
        </w:numPr>
        <w:rPr>
          <w:rFonts w:ascii="Times New Roman" w:hAnsi="Times New Roman" w:cs="Times New Roman"/>
          <w:szCs w:val="18"/>
        </w:rPr>
      </w:pPr>
      <w:r w:rsidRPr="009F4201">
        <w:rPr>
          <w:rFonts w:ascii="Times New Roman" w:hAnsi="Times New Roman" w:cs="Times New Roman"/>
          <w:szCs w:val="18"/>
        </w:rPr>
        <w:t xml:space="preserve">Management of security functions </w:t>
      </w:r>
      <w:proofErr w:type="spellStart"/>
      <w:r w:rsidRPr="009F4201">
        <w:rPr>
          <w:rFonts w:ascii="Times New Roman" w:hAnsi="Times New Roman" w:cs="Times New Roman"/>
          <w:szCs w:val="18"/>
        </w:rPr>
        <w:t>behaviour</w:t>
      </w:r>
      <w:proofErr w:type="spellEnd"/>
      <w:r w:rsidRPr="009F4201">
        <w:rPr>
          <w:rFonts w:ascii="Times New Roman" w:hAnsi="Times New Roman" w:cs="Times New Roman"/>
          <w:szCs w:val="18"/>
        </w:rPr>
        <w:t xml:space="preserve"> </w:t>
      </w:r>
    </w:p>
    <w:p w:rsidR="009F4201" w:rsidRPr="009F4201" w:rsidRDefault="009F4201" w:rsidP="009F4201">
      <w:pPr>
        <w:pStyle w:val="Default"/>
        <w:numPr>
          <w:ilvl w:val="0"/>
          <w:numId w:val="18"/>
        </w:numPr>
        <w:rPr>
          <w:rFonts w:ascii="Times New Roman" w:hAnsi="Times New Roman" w:cs="Times New Roman"/>
          <w:szCs w:val="18"/>
        </w:rPr>
      </w:pPr>
      <w:r w:rsidRPr="009F4201">
        <w:rPr>
          <w:rFonts w:ascii="Times New Roman" w:hAnsi="Times New Roman" w:cs="Times New Roman"/>
          <w:szCs w:val="18"/>
        </w:rPr>
        <w:t xml:space="preserve">Specification of Management Functions </w:t>
      </w:r>
    </w:p>
    <w:p w:rsidR="009F4201" w:rsidRPr="009F4201" w:rsidRDefault="009F4201" w:rsidP="009F4201">
      <w:pPr>
        <w:pStyle w:val="Default"/>
        <w:numPr>
          <w:ilvl w:val="0"/>
          <w:numId w:val="18"/>
        </w:numPr>
        <w:rPr>
          <w:rFonts w:ascii="Times New Roman" w:hAnsi="Times New Roman" w:cs="Times New Roman"/>
          <w:szCs w:val="18"/>
        </w:rPr>
      </w:pPr>
      <w:r w:rsidRPr="009F4201">
        <w:rPr>
          <w:rFonts w:ascii="Times New Roman" w:hAnsi="Times New Roman" w:cs="Times New Roman"/>
          <w:szCs w:val="18"/>
        </w:rPr>
        <w:t xml:space="preserve">Management of security attributes for firewall policy </w:t>
      </w:r>
    </w:p>
    <w:p w:rsidR="009F4201" w:rsidRDefault="009F4201" w:rsidP="009F4201">
      <w:pPr>
        <w:pStyle w:val="Default"/>
        <w:ind w:left="1440"/>
        <w:rPr>
          <w:rFonts w:ascii="Times New Roman" w:hAnsi="Times New Roman" w:cs="Times New Roman"/>
          <w:szCs w:val="18"/>
        </w:rPr>
      </w:pPr>
    </w:p>
    <w:p w:rsidR="002E080B" w:rsidRDefault="002E080B" w:rsidP="009F4201">
      <w:pPr>
        <w:pStyle w:val="Default"/>
        <w:ind w:left="1440"/>
        <w:rPr>
          <w:rFonts w:ascii="Times New Roman" w:hAnsi="Times New Roman" w:cs="Times New Roman"/>
          <w:szCs w:val="18"/>
        </w:rPr>
      </w:pPr>
    </w:p>
    <w:p w:rsidR="009F4201" w:rsidRDefault="009F4201" w:rsidP="00B01FC3">
      <w:pPr>
        <w:pStyle w:val="Default"/>
        <w:numPr>
          <w:ilvl w:val="0"/>
          <w:numId w:val="30"/>
        </w:numPr>
        <w:rPr>
          <w:rFonts w:ascii="Times New Roman" w:hAnsi="Times New Roman" w:cs="Times New Roman"/>
          <w:szCs w:val="18"/>
        </w:rPr>
      </w:pPr>
      <w:r>
        <w:rPr>
          <w:rFonts w:ascii="Times New Roman" w:hAnsi="Times New Roman" w:cs="Times New Roman"/>
          <w:szCs w:val="18"/>
        </w:rPr>
        <w:lastRenderedPageBreak/>
        <w:t>Privacy</w:t>
      </w:r>
    </w:p>
    <w:p w:rsidR="002E080B" w:rsidRPr="00B01FC3" w:rsidRDefault="002E080B" w:rsidP="002E080B">
      <w:pPr>
        <w:pStyle w:val="Default"/>
        <w:ind w:left="1080"/>
        <w:rPr>
          <w:rFonts w:ascii="Times New Roman" w:hAnsi="Times New Roman" w:cs="Times New Roman"/>
          <w:szCs w:val="18"/>
        </w:rPr>
      </w:pPr>
    </w:p>
    <w:p w:rsidR="009F4201" w:rsidRPr="009F4201" w:rsidRDefault="009F4201" w:rsidP="00B01FC3">
      <w:pPr>
        <w:pStyle w:val="Default"/>
        <w:numPr>
          <w:ilvl w:val="0"/>
          <w:numId w:val="20"/>
        </w:numPr>
        <w:rPr>
          <w:rFonts w:ascii="Times New Roman" w:hAnsi="Times New Roman" w:cs="Times New Roman"/>
          <w:szCs w:val="18"/>
        </w:rPr>
      </w:pPr>
      <w:r w:rsidRPr="009F4201">
        <w:rPr>
          <w:rFonts w:ascii="Times New Roman" w:hAnsi="Times New Roman" w:cs="Times New Roman"/>
          <w:szCs w:val="18"/>
        </w:rPr>
        <w:t xml:space="preserve">Communication Concealing </w:t>
      </w:r>
    </w:p>
    <w:p w:rsidR="009F4201" w:rsidRPr="0093543D" w:rsidRDefault="009F4201" w:rsidP="009F4201">
      <w:pPr>
        <w:pStyle w:val="Default"/>
        <w:numPr>
          <w:ilvl w:val="0"/>
          <w:numId w:val="20"/>
        </w:numPr>
        <w:rPr>
          <w:rFonts w:ascii="Times New Roman" w:hAnsi="Times New Roman" w:cs="Times New Roman"/>
          <w:szCs w:val="18"/>
        </w:rPr>
      </w:pPr>
      <w:proofErr w:type="spellStart"/>
      <w:r w:rsidRPr="009F4201">
        <w:rPr>
          <w:rFonts w:ascii="Times New Roman" w:hAnsi="Times New Roman" w:cs="Times New Roman"/>
          <w:szCs w:val="18"/>
        </w:rPr>
        <w:t>Pseudonymity</w:t>
      </w:r>
      <w:proofErr w:type="spellEnd"/>
      <w:r w:rsidRPr="009F4201">
        <w:rPr>
          <w:rFonts w:ascii="Times New Roman" w:hAnsi="Times New Roman" w:cs="Times New Roman"/>
          <w:szCs w:val="18"/>
        </w:rPr>
        <w:t xml:space="preserve"> </w:t>
      </w:r>
    </w:p>
    <w:p w:rsidR="009F4201" w:rsidRDefault="009F4201" w:rsidP="009F4201">
      <w:pPr>
        <w:pStyle w:val="Default"/>
        <w:rPr>
          <w:rFonts w:ascii="Times New Roman" w:hAnsi="Times New Roman" w:cs="Times New Roman"/>
          <w:szCs w:val="18"/>
        </w:rPr>
      </w:pPr>
    </w:p>
    <w:p w:rsidR="009F4201" w:rsidRDefault="009F4201" w:rsidP="00B01FC3">
      <w:pPr>
        <w:pStyle w:val="Default"/>
        <w:numPr>
          <w:ilvl w:val="0"/>
          <w:numId w:val="30"/>
        </w:numPr>
        <w:rPr>
          <w:rFonts w:ascii="Times New Roman" w:hAnsi="Times New Roman" w:cs="Times New Roman"/>
          <w:szCs w:val="18"/>
        </w:rPr>
      </w:pPr>
      <w:r>
        <w:rPr>
          <w:rFonts w:ascii="Times New Roman" w:hAnsi="Times New Roman" w:cs="Times New Roman"/>
          <w:szCs w:val="18"/>
        </w:rPr>
        <w:t>Trusted Path/ channels</w:t>
      </w:r>
    </w:p>
    <w:p w:rsidR="002E080B" w:rsidRPr="00B01FC3" w:rsidRDefault="002E080B" w:rsidP="002E080B">
      <w:pPr>
        <w:pStyle w:val="Default"/>
        <w:ind w:left="720"/>
        <w:rPr>
          <w:rFonts w:ascii="Times New Roman" w:hAnsi="Times New Roman" w:cs="Times New Roman"/>
          <w:szCs w:val="18"/>
        </w:rPr>
      </w:pPr>
    </w:p>
    <w:p w:rsidR="009F4201" w:rsidRPr="00354AF8" w:rsidRDefault="009F4201" w:rsidP="00B01FC3">
      <w:pPr>
        <w:pStyle w:val="Default"/>
        <w:numPr>
          <w:ilvl w:val="0"/>
          <w:numId w:val="21"/>
        </w:numPr>
        <w:rPr>
          <w:rFonts w:ascii="Times New Roman" w:hAnsi="Times New Roman" w:cs="Times New Roman"/>
          <w:szCs w:val="18"/>
        </w:rPr>
      </w:pPr>
      <w:r w:rsidRPr="00354AF8">
        <w:rPr>
          <w:rFonts w:ascii="Times New Roman" w:hAnsi="Times New Roman" w:cs="Times New Roman"/>
          <w:szCs w:val="18"/>
        </w:rPr>
        <w:t xml:space="preserve">Inter-TSF trusted channel for WAN </w:t>
      </w:r>
    </w:p>
    <w:p w:rsidR="00354AF8" w:rsidRPr="00354AF8" w:rsidRDefault="00354AF8" w:rsidP="00354AF8">
      <w:pPr>
        <w:pStyle w:val="Default"/>
        <w:numPr>
          <w:ilvl w:val="0"/>
          <w:numId w:val="21"/>
        </w:numPr>
        <w:rPr>
          <w:rFonts w:ascii="Times New Roman" w:hAnsi="Times New Roman" w:cs="Times New Roman"/>
          <w:szCs w:val="18"/>
        </w:rPr>
      </w:pPr>
      <w:r w:rsidRPr="00354AF8">
        <w:rPr>
          <w:rFonts w:ascii="Times New Roman" w:hAnsi="Times New Roman" w:cs="Times New Roman"/>
          <w:szCs w:val="18"/>
        </w:rPr>
        <w:t xml:space="preserve">Inter-TSF trusted channel for Meter </w:t>
      </w:r>
    </w:p>
    <w:p w:rsidR="00354AF8" w:rsidRDefault="00354AF8" w:rsidP="00354AF8">
      <w:pPr>
        <w:pStyle w:val="Default"/>
        <w:numPr>
          <w:ilvl w:val="0"/>
          <w:numId w:val="21"/>
        </w:numPr>
        <w:rPr>
          <w:rFonts w:ascii="Times New Roman" w:hAnsi="Times New Roman" w:cs="Times New Roman"/>
          <w:szCs w:val="18"/>
        </w:rPr>
      </w:pPr>
      <w:r w:rsidRPr="00354AF8">
        <w:rPr>
          <w:rFonts w:ascii="Times New Roman" w:hAnsi="Times New Roman" w:cs="Times New Roman"/>
          <w:szCs w:val="18"/>
        </w:rPr>
        <w:t xml:space="preserve">Inter-TSF trusted channel for User </w:t>
      </w:r>
    </w:p>
    <w:p w:rsidR="0093543D" w:rsidRDefault="0093543D" w:rsidP="0093543D">
      <w:pPr>
        <w:pStyle w:val="Default"/>
        <w:rPr>
          <w:rFonts w:ascii="Times New Roman" w:hAnsi="Times New Roman" w:cs="Times New Roman"/>
          <w:szCs w:val="18"/>
        </w:rPr>
      </w:pPr>
    </w:p>
    <w:p w:rsidR="00363434" w:rsidRPr="00B01FC3" w:rsidRDefault="0093543D" w:rsidP="0093543D">
      <w:pPr>
        <w:pStyle w:val="Default"/>
        <w:numPr>
          <w:ilvl w:val="0"/>
          <w:numId w:val="1"/>
        </w:numPr>
        <w:ind w:hanging="720"/>
        <w:rPr>
          <w:rFonts w:ascii="Times New Roman" w:hAnsi="Times New Roman" w:cs="Times New Roman"/>
          <w:b/>
          <w:szCs w:val="18"/>
          <w:u w:val="single"/>
        </w:rPr>
      </w:pPr>
      <w:r w:rsidRPr="0093543D">
        <w:rPr>
          <w:rFonts w:ascii="Times New Roman" w:hAnsi="Times New Roman" w:cs="Times New Roman"/>
          <w:b/>
          <w:szCs w:val="18"/>
          <w:u w:val="single"/>
        </w:rPr>
        <w:t xml:space="preserve">Out of </w:t>
      </w:r>
      <w:r w:rsidRPr="00177100">
        <w:rPr>
          <w:rFonts w:ascii="Times New Roman" w:hAnsi="Times New Roman" w:cs="Times New Roman"/>
          <w:b/>
          <w:szCs w:val="18"/>
          <w:u w:val="single"/>
        </w:rPr>
        <w:t>Scope</w:t>
      </w:r>
      <w:r w:rsidR="00B01FC3">
        <w:rPr>
          <w:rFonts w:ascii="Times New Roman" w:hAnsi="Times New Roman" w:cs="Times New Roman"/>
          <w:szCs w:val="18"/>
          <w:u w:val="single"/>
        </w:rPr>
        <w:t xml:space="preserve"> </w:t>
      </w:r>
      <w:r w:rsidR="00B01FC3">
        <w:rPr>
          <w:rFonts w:ascii="Times New Roman" w:hAnsi="Times New Roman" w:cs="Times New Roman"/>
          <w:b/>
          <w:szCs w:val="18"/>
        </w:rPr>
        <w:tab/>
        <w:t xml:space="preserve">   </w:t>
      </w:r>
      <w:r w:rsidR="00363434" w:rsidRPr="00B01FC3">
        <w:rPr>
          <w:rFonts w:ascii="Times New Roman" w:hAnsi="Times New Roman" w:cs="Times New Roman"/>
          <w:szCs w:val="18"/>
        </w:rPr>
        <w:t xml:space="preserve">The Assumptions defined in the Security Target and some aspects of Threats and </w:t>
      </w:r>
      <w:proofErr w:type="spellStart"/>
      <w:r w:rsidR="00363434" w:rsidRPr="00B01FC3">
        <w:rPr>
          <w:rFonts w:ascii="Times New Roman" w:hAnsi="Times New Roman" w:cs="Times New Roman"/>
          <w:szCs w:val="18"/>
        </w:rPr>
        <w:t>Organisational</w:t>
      </w:r>
      <w:proofErr w:type="spellEnd"/>
      <w:r w:rsidR="00363434" w:rsidRPr="00B01FC3">
        <w:rPr>
          <w:rFonts w:ascii="Times New Roman" w:hAnsi="Times New Roman" w:cs="Times New Roman"/>
          <w:szCs w:val="18"/>
        </w:rPr>
        <w:t xml:space="preserve"> Security Policies are not covered by the TOE itself.</w:t>
      </w:r>
    </w:p>
    <w:p w:rsidR="0093543D" w:rsidRDefault="0093543D" w:rsidP="0093543D">
      <w:pPr>
        <w:pStyle w:val="Default"/>
        <w:rPr>
          <w:rFonts w:ascii="Times New Roman" w:hAnsi="Times New Roman" w:cs="Times New Roman"/>
          <w:b/>
          <w:szCs w:val="18"/>
          <w:u w:val="single"/>
        </w:rPr>
      </w:pPr>
    </w:p>
    <w:p w:rsidR="0093543D" w:rsidRPr="00B01FC3" w:rsidRDefault="0093543D" w:rsidP="00B01FC3">
      <w:pPr>
        <w:pStyle w:val="Default"/>
        <w:numPr>
          <w:ilvl w:val="0"/>
          <w:numId w:val="33"/>
        </w:numPr>
        <w:jc w:val="both"/>
        <w:rPr>
          <w:rFonts w:ascii="Times New Roman" w:hAnsi="Times New Roman" w:cs="Times New Roman"/>
          <w:szCs w:val="18"/>
        </w:rPr>
      </w:pPr>
      <w:r w:rsidRPr="0093543D">
        <w:rPr>
          <w:rFonts w:ascii="Times New Roman" w:hAnsi="Times New Roman" w:cs="Times New Roman"/>
          <w:szCs w:val="18"/>
        </w:rPr>
        <w:t>Indeed this Security Target acknowledges that the Gateway and the Meters have no possibility at all to impact the delivery of a commodity.</w:t>
      </w:r>
      <w:r w:rsidR="00B01FC3">
        <w:rPr>
          <w:rFonts w:ascii="Times New Roman" w:hAnsi="Times New Roman" w:cs="Times New Roman"/>
          <w:szCs w:val="18"/>
        </w:rPr>
        <w:tab/>
        <w:t xml:space="preserve"> </w:t>
      </w:r>
      <w:r w:rsidRPr="00B01FC3">
        <w:rPr>
          <w:rFonts w:ascii="Times New Roman" w:hAnsi="Times New Roman" w:cs="Times New Roman"/>
          <w:szCs w:val="18"/>
        </w:rPr>
        <w:t>Even an intentional stop of the delivery of a certain commodity is not within the scope of this Protection Profile.</w:t>
      </w:r>
    </w:p>
    <w:p w:rsidR="00B01FC3" w:rsidRDefault="00B01FC3" w:rsidP="00B01FC3">
      <w:pPr>
        <w:pStyle w:val="Default"/>
        <w:jc w:val="both"/>
        <w:rPr>
          <w:rFonts w:ascii="Times New Roman" w:hAnsi="Times New Roman" w:cs="Times New Roman"/>
          <w:szCs w:val="18"/>
        </w:rPr>
      </w:pPr>
    </w:p>
    <w:p w:rsidR="0093543D" w:rsidRDefault="0093543D" w:rsidP="0093543D">
      <w:pPr>
        <w:pStyle w:val="Default"/>
        <w:numPr>
          <w:ilvl w:val="0"/>
          <w:numId w:val="33"/>
        </w:numPr>
        <w:jc w:val="both"/>
        <w:rPr>
          <w:rFonts w:ascii="Times New Roman" w:hAnsi="Times New Roman" w:cs="Times New Roman"/>
          <w:szCs w:val="18"/>
        </w:rPr>
      </w:pPr>
      <w:r w:rsidRPr="0093543D">
        <w:rPr>
          <w:rFonts w:ascii="Times New Roman" w:hAnsi="Times New Roman" w:cs="Times New Roman"/>
          <w:szCs w:val="18"/>
        </w:rPr>
        <w:t xml:space="preserve"> It should however be noted that such a functionality may be </w:t>
      </w:r>
      <w:proofErr w:type="spellStart"/>
      <w:r w:rsidRPr="0093543D">
        <w:rPr>
          <w:rFonts w:ascii="Times New Roman" w:hAnsi="Times New Roman" w:cs="Times New Roman"/>
          <w:szCs w:val="18"/>
        </w:rPr>
        <w:t>realised</w:t>
      </w:r>
      <w:proofErr w:type="spellEnd"/>
      <w:r w:rsidRPr="0093543D">
        <w:rPr>
          <w:rFonts w:ascii="Times New Roman" w:hAnsi="Times New Roman" w:cs="Times New Roman"/>
          <w:szCs w:val="18"/>
        </w:rPr>
        <w:t xml:space="preserve"> by a CLS that </w:t>
      </w:r>
      <w:proofErr w:type="spellStart"/>
      <w:r w:rsidRPr="0093543D">
        <w:rPr>
          <w:rFonts w:ascii="Times New Roman" w:hAnsi="Times New Roman" w:cs="Times New Roman"/>
          <w:szCs w:val="18"/>
        </w:rPr>
        <w:t>utilises</w:t>
      </w:r>
      <w:proofErr w:type="spellEnd"/>
      <w:r w:rsidRPr="0093543D">
        <w:rPr>
          <w:rFonts w:ascii="Times New Roman" w:hAnsi="Times New Roman" w:cs="Times New Roman"/>
          <w:szCs w:val="18"/>
        </w:rPr>
        <w:t xml:space="preserve"> the services of the TOE for its communication. </w:t>
      </w:r>
    </w:p>
    <w:p w:rsidR="0093543D" w:rsidRDefault="0093543D" w:rsidP="0093543D">
      <w:pPr>
        <w:pStyle w:val="Default"/>
        <w:ind w:left="1080"/>
        <w:jc w:val="both"/>
        <w:rPr>
          <w:rFonts w:ascii="Times New Roman" w:hAnsi="Times New Roman" w:cs="Times New Roman"/>
          <w:szCs w:val="18"/>
        </w:rPr>
      </w:pPr>
    </w:p>
    <w:p w:rsidR="0093543D" w:rsidRDefault="0093543D" w:rsidP="00B01FC3">
      <w:pPr>
        <w:pStyle w:val="Default"/>
        <w:numPr>
          <w:ilvl w:val="0"/>
          <w:numId w:val="33"/>
        </w:numPr>
        <w:jc w:val="both"/>
        <w:rPr>
          <w:rFonts w:ascii="Times New Roman" w:hAnsi="Times New Roman" w:cs="Times New Roman"/>
          <w:szCs w:val="18"/>
        </w:rPr>
      </w:pPr>
      <w:r w:rsidRPr="0093543D">
        <w:rPr>
          <w:rFonts w:ascii="Times New Roman" w:hAnsi="Times New Roman" w:cs="Times New Roman"/>
          <w:szCs w:val="18"/>
        </w:rPr>
        <w:t xml:space="preserve">Exact regulations regarding the Processing Profiles and the Gateway Administrator are beyond the scope of this Security Target. </w:t>
      </w:r>
    </w:p>
    <w:p w:rsidR="00B01FC3" w:rsidRDefault="00B01FC3" w:rsidP="00B01FC3">
      <w:pPr>
        <w:pStyle w:val="Default"/>
        <w:jc w:val="both"/>
        <w:rPr>
          <w:rFonts w:ascii="Times New Roman" w:hAnsi="Times New Roman" w:cs="Times New Roman"/>
          <w:szCs w:val="18"/>
        </w:rPr>
      </w:pPr>
    </w:p>
    <w:p w:rsidR="0093543D" w:rsidRDefault="0093543D" w:rsidP="00B01FC3">
      <w:pPr>
        <w:pStyle w:val="Default"/>
        <w:numPr>
          <w:ilvl w:val="0"/>
          <w:numId w:val="33"/>
        </w:numPr>
        <w:jc w:val="both"/>
        <w:rPr>
          <w:rFonts w:ascii="Times New Roman" w:hAnsi="Times New Roman" w:cs="Times New Roman"/>
          <w:szCs w:val="18"/>
        </w:rPr>
      </w:pPr>
      <w:r w:rsidRPr="0093543D">
        <w:rPr>
          <w:rFonts w:ascii="Times New Roman" w:hAnsi="Times New Roman" w:cs="Times New Roman"/>
          <w:szCs w:val="18"/>
        </w:rPr>
        <w:t>It is essential that Processing Profiles corre</w:t>
      </w:r>
      <w:r w:rsidR="00B01FC3">
        <w:rPr>
          <w:rFonts w:ascii="Times New Roman" w:hAnsi="Times New Roman" w:cs="Times New Roman"/>
          <w:szCs w:val="18"/>
        </w:rPr>
        <w:t>ctly define the amount of infor</w:t>
      </w:r>
      <w:r w:rsidRPr="0093543D">
        <w:rPr>
          <w:rFonts w:ascii="Times New Roman" w:hAnsi="Times New Roman" w:cs="Times New Roman"/>
          <w:szCs w:val="18"/>
        </w:rPr>
        <w:t xml:space="preserve">mation that must be sent to an external entity. </w:t>
      </w:r>
    </w:p>
    <w:p w:rsidR="0093543D" w:rsidRDefault="0093543D" w:rsidP="0093543D">
      <w:pPr>
        <w:pStyle w:val="Default"/>
        <w:jc w:val="both"/>
        <w:rPr>
          <w:rFonts w:ascii="Times New Roman" w:hAnsi="Times New Roman" w:cs="Times New Roman"/>
          <w:szCs w:val="18"/>
        </w:rPr>
      </w:pPr>
    </w:p>
    <w:p w:rsidR="0093543D" w:rsidRPr="00B01FC3" w:rsidRDefault="0093543D" w:rsidP="00B01FC3">
      <w:pPr>
        <w:pStyle w:val="ListParagraph"/>
        <w:numPr>
          <w:ilvl w:val="0"/>
          <w:numId w:val="33"/>
        </w:numPr>
        <w:autoSpaceDE w:val="0"/>
        <w:autoSpaceDN w:val="0"/>
        <w:adjustRightInd w:val="0"/>
        <w:spacing w:after="0" w:line="240" w:lineRule="auto"/>
        <w:jc w:val="both"/>
        <w:rPr>
          <w:rFonts w:ascii="Times New Roman" w:hAnsi="Times New Roman" w:cs="Times New Roman"/>
          <w:color w:val="000000"/>
        </w:rPr>
      </w:pPr>
      <w:r w:rsidRPr="0093543D">
        <w:rPr>
          <w:rFonts w:ascii="Times New Roman" w:hAnsi="Times New Roman" w:cs="Times New Roman"/>
          <w:b/>
          <w:bCs/>
          <w:color w:val="000000"/>
        </w:rPr>
        <w:t>Acceptable deviation</w:t>
      </w:r>
    </w:p>
    <w:p w:rsidR="00B01FC3" w:rsidRPr="00B01FC3" w:rsidRDefault="00B01FC3" w:rsidP="00B01FC3">
      <w:pPr>
        <w:autoSpaceDE w:val="0"/>
        <w:autoSpaceDN w:val="0"/>
        <w:adjustRightInd w:val="0"/>
        <w:spacing w:after="0" w:line="240" w:lineRule="auto"/>
        <w:jc w:val="both"/>
        <w:rPr>
          <w:rFonts w:ascii="Times New Roman" w:hAnsi="Times New Roman" w:cs="Times New Roman"/>
          <w:color w:val="000000"/>
        </w:rPr>
      </w:pPr>
    </w:p>
    <w:p w:rsidR="00363434" w:rsidRPr="00363434" w:rsidRDefault="00363434" w:rsidP="00B01FC3">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sz w:val="24"/>
        </w:rPr>
      </w:pPr>
      <w:r>
        <w:rPr>
          <w:rFonts w:ascii="Times New Roman" w:hAnsi="Times New Roman" w:cs="Times New Roman"/>
          <w:color w:val="000000"/>
          <w:sz w:val="24"/>
        </w:rPr>
        <w:t>W</w:t>
      </w:r>
      <w:r w:rsidRPr="00363434">
        <w:rPr>
          <w:rFonts w:ascii="Times New Roman" w:hAnsi="Times New Roman" w:cs="Times New Roman"/>
          <w:color w:val="000000"/>
          <w:sz w:val="24"/>
        </w:rPr>
        <w:t xml:space="preserve">hether a deviation between the time source(s) in the WAN and the local system time is still acceptable, normative or legislative </w:t>
      </w:r>
      <w:r>
        <w:rPr>
          <w:rFonts w:ascii="Times New Roman" w:hAnsi="Times New Roman" w:cs="Times New Roman"/>
          <w:color w:val="000000"/>
          <w:sz w:val="24"/>
        </w:rPr>
        <w:t>regulations shall be considered.</w:t>
      </w:r>
    </w:p>
    <w:p w:rsidR="0093543D" w:rsidRPr="00363434" w:rsidRDefault="0093543D" w:rsidP="00363434">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sz w:val="24"/>
        </w:rPr>
      </w:pPr>
      <w:r w:rsidRPr="00363434">
        <w:rPr>
          <w:rFonts w:ascii="Times New Roman" w:hAnsi="Times New Roman" w:cs="Times New Roman"/>
          <w:color w:val="000000"/>
          <w:sz w:val="24"/>
        </w:rPr>
        <w:t>It should be noted that depending on the kind of application a more accurate system time is needed. But this aspect is not within the scope of this Protection Profile.</w:t>
      </w:r>
    </w:p>
    <w:p w:rsidR="00363434" w:rsidRDefault="00363434" w:rsidP="00363434">
      <w:pPr>
        <w:pStyle w:val="Default"/>
        <w:jc w:val="both"/>
        <w:rPr>
          <w:rFonts w:ascii="Times New Roman" w:hAnsi="Times New Roman" w:cs="Times New Roman"/>
          <w:szCs w:val="18"/>
        </w:rPr>
      </w:pPr>
    </w:p>
    <w:p w:rsidR="00363434" w:rsidRDefault="00363434" w:rsidP="00177100">
      <w:pPr>
        <w:pStyle w:val="Default"/>
        <w:numPr>
          <w:ilvl w:val="0"/>
          <w:numId w:val="1"/>
        </w:numPr>
        <w:ind w:hanging="720"/>
        <w:jc w:val="both"/>
        <w:rPr>
          <w:rFonts w:ascii="Times New Roman" w:hAnsi="Times New Roman" w:cs="Times New Roman"/>
          <w:b/>
          <w:szCs w:val="18"/>
          <w:u w:val="single"/>
        </w:rPr>
      </w:pPr>
      <w:r w:rsidRPr="00363434">
        <w:rPr>
          <w:rFonts w:ascii="Times New Roman" w:hAnsi="Times New Roman" w:cs="Times New Roman"/>
          <w:b/>
          <w:szCs w:val="18"/>
          <w:u w:val="single"/>
        </w:rPr>
        <w:t>Own Critical Evaluation and Conclusions</w:t>
      </w:r>
    </w:p>
    <w:p w:rsidR="00363434" w:rsidRDefault="00363434" w:rsidP="00363434">
      <w:pPr>
        <w:pStyle w:val="Default"/>
        <w:jc w:val="both"/>
        <w:rPr>
          <w:rFonts w:ascii="Times New Roman" w:hAnsi="Times New Roman" w:cs="Times New Roman"/>
          <w:b/>
          <w:szCs w:val="18"/>
          <w:u w:val="single"/>
        </w:rPr>
      </w:pPr>
    </w:p>
    <w:p w:rsidR="00F161C8" w:rsidRPr="00F161C8" w:rsidRDefault="00F161C8" w:rsidP="00177100">
      <w:pPr>
        <w:pStyle w:val="Default"/>
        <w:numPr>
          <w:ilvl w:val="0"/>
          <w:numId w:val="43"/>
        </w:numPr>
        <w:spacing w:before="2"/>
        <w:jc w:val="both"/>
        <w:rPr>
          <w:rFonts w:ascii="Times New Roman" w:hAnsi="Times New Roman" w:cs="Times New Roman"/>
        </w:rPr>
      </w:pPr>
      <w:r w:rsidRPr="00F161C8">
        <w:rPr>
          <w:rFonts w:ascii="Times New Roman" w:hAnsi="Times New Roman" w:cs="Times New Roman"/>
        </w:rPr>
        <w:t>As a result of the evaluation the verdict PASS is confirmed for the following assurance components:</w:t>
      </w:r>
    </w:p>
    <w:p w:rsidR="00F161C8" w:rsidRPr="00F161C8" w:rsidRDefault="00F161C8" w:rsidP="00F161C8">
      <w:pPr>
        <w:pStyle w:val="Default"/>
        <w:spacing w:before="2"/>
        <w:ind w:left="720"/>
        <w:rPr>
          <w:rFonts w:ascii="Times New Roman" w:hAnsi="Times New Roman" w:cs="Times New Roman"/>
        </w:rPr>
      </w:pPr>
      <w:r w:rsidRPr="00F161C8">
        <w:rPr>
          <w:rFonts w:ascii="Times New Roman" w:hAnsi="Times New Roman" w:cs="Times New Roman"/>
        </w:rPr>
        <w:t>●All components of the EAL 4 package including the</w:t>
      </w:r>
      <w:r>
        <w:rPr>
          <w:rFonts w:ascii="Times New Roman" w:hAnsi="Times New Roman" w:cs="Times New Roman"/>
        </w:rPr>
        <w:t xml:space="preserve"> class ASE as defined in the CC.</w:t>
      </w:r>
    </w:p>
    <w:p w:rsidR="00F161C8" w:rsidRDefault="00F161C8" w:rsidP="00F161C8">
      <w:pPr>
        <w:pStyle w:val="Default"/>
        <w:spacing w:before="2"/>
        <w:ind w:left="720"/>
        <w:rPr>
          <w:rFonts w:ascii="Times New Roman" w:hAnsi="Times New Roman" w:cs="Times New Roman"/>
        </w:rPr>
      </w:pPr>
      <w:r w:rsidRPr="00F161C8">
        <w:rPr>
          <w:rFonts w:ascii="Times New Roman" w:hAnsi="Times New Roman" w:cs="Times New Roman"/>
        </w:rPr>
        <w:t>●The components AVA_VAN.5 and ALC_FLR.2 augmented for this TOE evaluation.</w:t>
      </w:r>
    </w:p>
    <w:p w:rsidR="00177100" w:rsidRPr="00F161C8" w:rsidRDefault="00177100" w:rsidP="00F161C8">
      <w:pPr>
        <w:pStyle w:val="Default"/>
        <w:spacing w:before="2"/>
        <w:ind w:left="720"/>
        <w:rPr>
          <w:rFonts w:ascii="Times New Roman" w:hAnsi="Times New Roman" w:cs="Times New Roman"/>
        </w:rPr>
      </w:pPr>
    </w:p>
    <w:p w:rsidR="00363434" w:rsidRDefault="00F161C8" w:rsidP="00177100">
      <w:pPr>
        <w:pStyle w:val="Default"/>
        <w:numPr>
          <w:ilvl w:val="0"/>
          <w:numId w:val="43"/>
        </w:numPr>
        <w:jc w:val="both"/>
        <w:rPr>
          <w:rFonts w:ascii="Times New Roman" w:hAnsi="Times New Roman" w:cs="Times New Roman"/>
          <w:szCs w:val="18"/>
        </w:rPr>
      </w:pPr>
      <w:r>
        <w:rPr>
          <w:rFonts w:ascii="Times New Roman" w:hAnsi="Times New Roman" w:cs="Times New Roman"/>
          <w:szCs w:val="18"/>
        </w:rPr>
        <w:t>The evaluation has confirmed assurance, functionality and conformance.</w:t>
      </w:r>
    </w:p>
    <w:p w:rsidR="00177100" w:rsidRDefault="00177100" w:rsidP="00177100">
      <w:pPr>
        <w:pStyle w:val="Default"/>
        <w:ind w:left="720"/>
        <w:jc w:val="both"/>
        <w:rPr>
          <w:rFonts w:ascii="Times New Roman" w:hAnsi="Times New Roman" w:cs="Times New Roman"/>
          <w:szCs w:val="18"/>
        </w:rPr>
      </w:pPr>
    </w:p>
    <w:p w:rsidR="00F161C8" w:rsidRDefault="00F161C8" w:rsidP="00177100">
      <w:pPr>
        <w:pStyle w:val="Default"/>
        <w:numPr>
          <w:ilvl w:val="0"/>
          <w:numId w:val="43"/>
        </w:numPr>
        <w:jc w:val="both"/>
        <w:rPr>
          <w:rFonts w:ascii="Times New Roman" w:hAnsi="Times New Roman" w:cs="Times New Roman"/>
          <w:szCs w:val="18"/>
        </w:rPr>
      </w:pPr>
      <w:r>
        <w:rPr>
          <w:rFonts w:ascii="Times New Roman" w:hAnsi="Times New Roman" w:cs="Times New Roman"/>
          <w:szCs w:val="18"/>
        </w:rPr>
        <w:t>C</w:t>
      </w:r>
      <w:r w:rsidRPr="00F161C8">
        <w:rPr>
          <w:rFonts w:ascii="Times New Roman" w:hAnsi="Times New Roman" w:cs="Times New Roman"/>
          <w:szCs w:val="18"/>
        </w:rPr>
        <w:t>ryptographic functionalities</w:t>
      </w:r>
      <w:r>
        <w:rPr>
          <w:rFonts w:ascii="Times New Roman" w:hAnsi="Times New Roman" w:cs="Times New Roman"/>
          <w:szCs w:val="18"/>
        </w:rPr>
        <w:t xml:space="preserve"> used efficiently</w:t>
      </w:r>
      <w:r w:rsidRPr="00F161C8">
        <w:rPr>
          <w:rFonts w:ascii="Times New Roman" w:hAnsi="Times New Roman" w:cs="Times New Roman"/>
          <w:szCs w:val="18"/>
        </w:rPr>
        <w:t xml:space="preserve"> inside the TOE to enforce the security policy and outlines the standard of application</w:t>
      </w:r>
      <w:r>
        <w:rPr>
          <w:rFonts w:ascii="Times New Roman" w:hAnsi="Times New Roman" w:cs="Times New Roman"/>
          <w:szCs w:val="18"/>
        </w:rPr>
        <w:t>.</w:t>
      </w:r>
    </w:p>
    <w:p w:rsidR="00F161C8" w:rsidRDefault="00F161C8" w:rsidP="00F161C8">
      <w:pPr>
        <w:pStyle w:val="Default"/>
        <w:numPr>
          <w:ilvl w:val="0"/>
          <w:numId w:val="37"/>
        </w:numPr>
        <w:jc w:val="both"/>
        <w:rPr>
          <w:rFonts w:ascii="Times New Roman" w:hAnsi="Times New Roman" w:cs="Times New Roman"/>
          <w:szCs w:val="18"/>
        </w:rPr>
      </w:pPr>
      <w:r>
        <w:rPr>
          <w:rFonts w:ascii="Times New Roman" w:hAnsi="Times New Roman" w:cs="Times New Roman"/>
          <w:szCs w:val="18"/>
        </w:rPr>
        <w:t>Basic support of authenticity, integrity.</w:t>
      </w:r>
    </w:p>
    <w:p w:rsidR="00F161C8" w:rsidRDefault="00F161C8" w:rsidP="00F161C8">
      <w:pPr>
        <w:pStyle w:val="Default"/>
        <w:numPr>
          <w:ilvl w:val="0"/>
          <w:numId w:val="37"/>
        </w:numPr>
        <w:jc w:val="both"/>
        <w:rPr>
          <w:rFonts w:ascii="Times New Roman" w:hAnsi="Times New Roman" w:cs="Times New Roman"/>
          <w:szCs w:val="18"/>
        </w:rPr>
      </w:pPr>
      <w:r>
        <w:rPr>
          <w:rFonts w:ascii="Times New Roman" w:hAnsi="Times New Roman" w:cs="Times New Roman"/>
          <w:szCs w:val="18"/>
        </w:rPr>
        <w:t>Encryption and decryption, integrity of TSFI.</w:t>
      </w:r>
    </w:p>
    <w:p w:rsidR="00F161C8" w:rsidRDefault="00F161C8" w:rsidP="00F161C8">
      <w:pPr>
        <w:pStyle w:val="Default"/>
        <w:numPr>
          <w:ilvl w:val="0"/>
          <w:numId w:val="37"/>
        </w:numPr>
        <w:jc w:val="both"/>
        <w:rPr>
          <w:rFonts w:ascii="Times New Roman" w:hAnsi="Times New Roman" w:cs="Times New Roman"/>
          <w:szCs w:val="18"/>
        </w:rPr>
      </w:pPr>
      <w:r>
        <w:rPr>
          <w:rFonts w:ascii="Times New Roman" w:hAnsi="Times New Roman" w:cs="Times New Roman"/>
          <w:szCs w:val="18"/>
        </w:rPr>
        <w:t>Key generation for CMS containers.</w:t>
      </w:r>
    </w:p>
    <w:p w:rsidR="00177100" w:rsidRDefault="00177100" w:rsidP="00177100">
      <w:pPr>
        <w:pStyle w:val="Default"/>
        <w:ind w:left="1080"/>
        <w:jc w:val="both"/>
        <w:rPr>
          <w:rFonts w:ascii="Times New Roman" w:hAnsi="Times New Roman" w:cs="Times New Roman"/>
          <w:szCs w:val="18"/>
        </w:rPr>
      </w:pPr>
    </w:p>
    <w:p w:rsidR="00F161C8" w:rsidRDefault="00F161C8" w:rsidP="00177100">
      <w:pPr>
        <w:pStyle w:val="Default"/>
        <w:numPr>
          <w:ilvl w:val="0"/>
          <w:numId w:val="43"/>
        </w:numPr>
        <w:jc w:val="both"/>
        <w:rPr>
          <w:rFonts w:ascii="Times New Roman" w:hAnsi="Times New Roman" w:cs="Times New Roman"/>
          <w:szCs w:val="18"/>
        </w:rPr>
      </w:pPr>
      <w:r>
        <w:rPr>
          <w:rFonts w:ascii="Times New Roman" w:hAnsi="Times New Roman" w:cs="Times New Roman"/>
          <w:szCs w:val="18"/>
        </w:rPr>
        <w:lastRenderedPageBreak/>
        <w:t>A</w:t>
      </w:r>
      <w:r w:rsidRPr="00F161C8">
        <w:rPr>
          <w:rFonts w:ascii="Times New Roman" w:hAnsi="Times New Roman" w:cs="Times New Roman"/>
          <w:szCs w:val="18"/>
        </w:rPr>
        <w:t>ll aspects of Assumptions, Threats and OSPs as outlined in the Security Target not c</w:t>
      </w:r>
      <w:r>
        <w:rPr>
          <w:rFonts w:ascii="Times New Roman" w:hAnsi="Times New Roman" w:cs="Times New Roman"/>
          <w:szCs w:val="18"/>
        </w:rPr>
        <w:t>overed by the TOE can</w:t>
      </w:r>
      <w:r w:rsidRPr="00F161C8">
        <w:rPr>
          <w:rFonts w:ascii="Times New Roman" w:hAnsi="Times New Roman" w:cs="Times New Roman"/>
          <w:szCs w:val="18"/>
        </w:rPr>
        <w:t xml:space="preserve"> be fulfilled by the operational environment of the TOE.</w:t>
      </w:r>
    </w:p>
    <w:p w:rsidR="002E080B" w:rsidRDefault="002E080B" w:rsidP="002E080B">
      <w:pPr>
        <w:pStyle w:val="Default"/>
        <w:ind w:left="720"/>
        <w:jc w:val="both"/>
        <w:rPr>
          <w:rFonts w:ascii="Times New Roman" w:hAnsi="Times New Roman" w:cs="Times New Roman"/>
          <w:szCs w:val="18"/>
        </w:rPr>
      </w:pPr>
    </w:p>
    <w:p w:rsidR="00177100" w:rsidRDefault="00F161C8" w:rsidP="00177100">
      <w:pPr>
        <w:pStyle w:val="Default"/>
        <w:numPr>
          <w:ilvl w:val="0"/>
          <w:numId w:val="43"/>
        </w:numPr>
        <w:jc w:val="both"/>
        <w:rPr>
          <w:rFonts w:ascii="Times New Roman" w:hAnsi="Times New Roman" w:cs="Times New Roman"/>
          <w:szCs w:val="18"/>
        </w:rPr>
      </w:pPr>
      <w:r w:rsidRPr="00177100">
        <w:rPr>
          <w:rFonts w:ascii="Times New Roman" w:hAnsi="Times New Roman" w:cs="Times New Roman"/>
          <w:szCs w:val="18"/>
        </w:rPr>
        <w:t xml:space="preserve">Limited validity for the usage of cryptographic algorithms as outlined </w:t>
      </w:r>
      <w:proofErr w:type="gramStart"/>
      <w:r w:rsidRPr="00177100">
        <w:rPr>
          <w:rFonts w:ascii="Times New Roman" w:hAnsi="Times New Roman" w:cs="Times New Roman"/>
          <w:szCs w:val="18"/>
        </w:rPr>
        <w:t>and  has</w:t>
      </w:r>
      <w:proofErr w:type="gramEnd"/>
      <w:r w:rsidRPr="00177100">
        <w:rPr>
          <w:rFonts w:ascii="Times New Roman" w:hAnsi="Times New Roman" w:cs="Times New Roman"/>
          <w:szCs w:val="18"/>
        </w:rPr>
        <w:t xml:space="preserve"> to be considered by the user and his system risk management process.</w:t>
      </w:r>
    </w:p>
    <w:p w:rsidR="00177100" w:rsidRDefault="00177100" w:rsidP="00177100">
      <w:pPr>
        <w:pStyle w:val="Default"/>
        <w:ind w:left="720"/>
        <w:jc w:val="both"/>
        <w:rPr>
          <w:rFonts w:ascii="Times New Roman" w:hAnsi="Times New Roman" w:cs="Times New Roman"/>
          <w:szCs w:val="18"/>
        </w:rPr>
      </w:pPr>
    </w:p>
    <w:p w:rsidR="00F161C8" w:rsidRDefault="00F161C8" w:rsidP="00177100">
      <w:pPr>
        <w:pStyle w:val="Default"/>
        <w:numPr>
          <w:ilvl w:val="0"/>
          <w:numId w:val="43"/>
        </w:numPr>
        <w:jc w:val="both"/>
        <w:rPr>
          <w:rFonts w:ascii="Times New Roman" w:hAnsi="Times New Roman" w:cs="Times New Roman"/>
          <w:szCs w:val="18"/>
        </w:rPr>
      </w:pPr>
      <w:r w:rsidRPr="00177100">
        <w:rPr>
          <w:rFonts w:ascii="Times New Roman" w:hAnsi="Times New Roman" w:cs="Times New Roman"/>
          <w:szCs w:val="18"/>
        </w:rPr>
        <w:t>If available, certified updates of the TOE should be used. If non-certified updates or patches are available the user of the TOE should request the sponsor to provide a re-certification, which can be complex.</w:t>
      </w:r>
    </w:p>
    <w:p w:rsidR="00177100" w:rsidRPr="00177100" w:rsidRDefault="00177100" w:rsidP="00177100">
      <w:pPr>
        <w:pStyle w:val="Default"/>
        <w:jc w:val="both"/>
        <w:rPr>
          <w:rFonts w:ascii="Times New Roman" w:hAnsi="Times New Roman" w:cs="Times New Roman"/>
          <w:szCs w:val="18"/>
        </w:rPr>
      </w:pPr>
    </w:p>
    <w:p w:rsidR="00F161C8" w:rsidRDefault="00F161C8" w:rsidP="00177100">
      <w:pPr>
        <w:pStyle w:val="Default"/>
        <w:numPr>
          <w:ilvl w:val="0"/>
          <w:numId w:val="43"/>
        </w:numPr>
        <w:jc w:val="both"/>
        <w:rPr>
          <w:rFonts w:ascii="Times New Roman" w:hAnsi="Times New Roman" w:cs="Times New Roman"/>
          <w:szCs w:val="18"/>
        </w:rPr>
      </w:pPr>
      <w:r>
        <w:rPr>
          <w:rFonts w:ascii="Times New Roman" w:hAnsi="Times New Roman" w:cs="Times New Roman"/>
          <w:szCs w:val="18"/>
        </w:rPr>
        <w:t>Overall the evaluation by the lab is excellent and the certificate is having a validity of 8 years combined with regular mandatory re- assessment after every 2 years.</w:t>
      </w:r>
    </w:p>
    <w:p w:rsidR="00C90824" w:rsidRDefault="00C90824" w:rsidP="00C90824">
      <w:pPr>
        <w:pStyle w:val="ListParagraph"/>
        <w:rPr>
          <w:rFonts w:ascii="Times New Roman" w:hAnsi="Times New Roman" w:cs="Times New Roman"/>
          <w:szCs w:val="18"/>
        </w:rPr>
      </w:pPr>
    </w:p>
    <w:p w:rsidR="00C90824" w:rsidRDefault="00C90824" w:rsidP="00C90824">
      <w:pPr>
        <w:pStyle w:val="Default"/>
        <w:jc w:val="both"/>
        <w:rPr>
          <w:rFonts w:ascii="Times New Roman" w:hAnsi="Times New Roman" w:cs="Times New Roman"/>
          <w:szCs w:val="18"/>
        </w:rPr>
      </w:pPr>
    </w:p>
    <w:p w:rsidR="00C90824" w:rsidRDefault="00C90824" w:rsidP="00C90824">
      <w:pPr>
        <w:pStyle w:val="Default"/>
        <w:jc w:val="both"/>
        <w:rPr>
          <w:rFonts w:ascii="Times New Roman" w:hAnsi="Times New Roman" w:cs="Times New Roman"/>
          <w:b/>
          <w:szCs w:val="18"/>
        </w:rPr>
      </w:pPr>
      <w:r>
        <w:rPr>
          <w:rFonts w:ascii="Times New Roman" w:hAnsi="Times New Roman" w:cs="Times New Roman"/>
          <w:b/>
          <w:szCs w:val="18"/>
        </w:rPr>
        <w:t>Bibliography</w:t>
      </w:r>
    </w:p>
    <w:p w:rsidR="00C90824" w:rsidRDefault="00C90824" w:rsidP="00C90824">
      <w:pPr>
        <w:pStyle w:val="Default"/>
        <w:jc w:val="both"/>
        <w:rPr>
          <w:rFonts w:ascii="Times New Roman" w:hAnsi="Times New Roman" w:cs="Times New Roman"/>
          <w:b/>
          <w:szCs w:val="18"/>
        </w:rPr>
      </w:pPr>
    </w:p>
    <w:p w:rsidR="00C90824" w:rsidRDefault="00C90824" w:rsidP="00C90824">
      <w:pPr>
        <w:pStyle w:val="Default"/>
        <w:jc w:val="both"/>
        <w:rPr>
          <w:rFonts w:ascii="Times New Roman" w:hAnsi="Times New Roman" w:cs="Times New Roman"/>
          <w:b/>
          <w:bCs/>
          <w:szCs w:val="18"/>
        </w:rPr>
      </w:pPr>
      <w:r>
        <w:rPr>
          <w:rFonts w:ascii="Times New Roman" w:hAnsi="Times New Roman" w:cs="Times New Roman"/>
          <w:b/>
          <w:szCs w:val="18"/>
        </w:rPr>
        <w:t>[1]</w:t>
      </w:r>
      <w:r>
        <w:rPr>
          <w:rFonts w:ascii="Times New Roman" w:hAnsi="Times New Roman" w:cs="Times New Roman"/>
          <w:b/>
          <w:szCs w:val="18"/>
        </w:rPr>
        <w:tab/>
      </w:r>
      <w:r w:rsidRPr="00C90824">
        <w:rPr>
          <w:rFonts w:ascii="Times New Roman" w:hAnsi="Times New Roman" w:cs="Times New Roman"/>
          <w:b/>
          <w:bCs/>
          <w:szCs w:val="18"/>
        </w:rPr>
        <w:t xml:space="preserve">BSI-DSZ-CC-0822-2019 </w:t>
      </w:r>
      <w:r w:rsidRPr="00C90824">
        <w:rPr>
          <w:rFonts w:ascii="Times New Roman" w:hAnsi="Times New Roman" w:cs="Times New Roman"/>
          <w:b/>
          <w:szCs w:val="18"/>
        </w:rPr>
        <w:t xml:space="preserve">for </w:t>
      </w:r>
      <w:r w:rsidRPr="00C90824">
        <w:rPr>
          <w:rFonts w:ascii="Times New Roman" w:hAnsi="Times New Roman" w:cs="Times New Roman"/>
          <w:b/>
          <w:bCs/>
          <w:szCs w:val="18"/>
        </w:rPr>
        <w:t>SMARTY IQ-GPRS / LTE Version 1.0</w:t>
      </w:r>
      <w:r>
        <w:rPr>
          <w:rFonts w:ascii="Times New Roman" w:hAnsi="Times New Roman" w:cs="Times New Roman"/>
          <w:b/>
          <w:bCs/>
          <w:szCs w:val="18"/>
        </w:rPr>
        <w:t>- Certification Report.</w:t>
      </w:r>
    </w:p>
    <w:p w:rsidR="00C90824" w:rsidRPr="00C90824" w:rsidRDefault="00C90824" w:rsidP="00C90824">
      <w:pPr>
        <w:pStyle w:val="Default"/>
        <w:jc w:val="both"/>
        <w:rPr>
          <w:rFonts w:ascii="Times New Roman" w:hAnsi="Times New Roman" w:cs="Times New Roman"/>
          <w:b/>
          <w:bCs/>
          <w:szCs w:val="18"/>
        </w:rPr>
      </w:pPr>
      <w:r>
        <w:rPr>
          <w:rFonts w:ascii="Times New Roman" w:hAnsi="Times New Roman" w:cs="Times New Roman"/>
          <w:b/>
          <w:bCs/>
          <w:szCs w:val="18"/>
        </w:rPr>
        <w:t>[2]</w:t>
      </w:r>
      <w:r>
        <w:rPr>
          <w:rFonts w:ascii="Times New Roman" w:hAnsi="Times New Roman" w:cs="Times New Roman"/>
          <w:b/>
          <w:bCs/>
          <w:szCs w:val="18"/>
        </w:rPr>
        <w:tab/>
      </w:r>
      <w:r w:rsidRPr="00C90824">
        <w:rPr>
          <w:rFonts w:ascii="Times New Roman" w:hAnsi="Times New Roman" w:cs="Times New Roman"/>
          <w:b/>
          <w:bCs/>
          <w:szCs w:val="18"/>
        </w:rPr>
        <w:t>Assurance Continuity Maintenance Report</w:t>
      </w:r>
      <w:r>
        <w:rPr>
          <w:rFonts w:ascii="Times New Roman" w:hAnsi="Times New Roman" w:cs="Times New Roman"/>
          <w:b/>
          <w:bCs/>
          <w:szCs w:val="18"/>
        </w:rPr>
        <w:t xml:space="preserve"> for </w:t>
      </w:r>
      <w:r w:rsidRPr="00C90824">
        <w:rPr>
          <w:rFonts w:ascii="Times New Roman" w:hAnsi="Times New Roman" w:cs="Times New Roman"/>
          <w:b/>
          <w:bCs/>
          <w:szCs w:val="18"/>
        </w:rPr>
        <w:t xml:space="preserve">BSI-DSZ-CC-0822-2019-MA-01 </w:t>
      </w:r>
    </w:p>
    <w:p w:rsidR="00C90824" w:rsidRDefault="00C90824" w:rsidP="00C90824">
      <w:pPr>
        <w:pStyle w:val="Default"/>
        <w:jc w:val="both"/>
        <w:rPr>
          <w:rFonts w:ascii="Times New Roman" w:hAnsi="Times New Roman" w:cs="Times New Roman"/>
          <w:b/>
          <w:bCs/>
          <w:szCs w:val="18"/>
        </w:rPr>
      </w:pPr>
      <w:r w:rsidRPr="00C90824">
        <w:rPr>
          <w:rFonts w:ascii="Times New Roman" w:hAnsi="Times New Roman" w:cs="Times New Roman"/>
          <w:b/>
          <w:bCs/>
          <w:szCs w:val="18"/>
        </w:rPr>
        <w:t>SMARTY IQ-GPRS / LTE, Version 1.0</w:t>
      </w:r>
    </w:p>
    <w:p w:rsidR="00C90824" w:rsidRDefault="00C90824" w:rsidP="00C90824">
      <w:pPr>
        <w:pStyle w:val="Default"/>
        <w:jc w:val="both"/>
        <w:rPr>
          <w:rFonts w:ascii="Times New Roman" w:hAnsi="Times New Roman" w:cs="Times New Roman"/>
          <w:b/>
          <w:bCs/>
          <w:szCs w:val="18"/>
        </w:rPr>
      </w:pPr>
      <w:r>
        <w:rPr>
          <w:rFonts w:ascii="Times New Roman" w:hAnsi="Times New Roman" w:cs="Times New Roman"/>
          <w:b/>
          <w:bCs/>
          <w:szCs w:val="18"/>
        </w:rPr>
        <w:t>[3]</w:t>
      </w:r>
      <w:r>
        <w:rPr>
          <w:rFonts w:ascii="Times New Roman" w:hAnsi="Times New Roman" w:cs="Times New Roman"/>
          <w:b/>
          <w:bCs/>
          <w:szCs w:val="18"/>
        </w:rPr>
        <w:tab/>
      </w:r>
      <w:r w:rsidRPr="00C90824">
        <w:rPr>
          <w:rFonts w:ascii="Times New Roman" w:hAnsi="Times New Roman" w:cs="Times New Roman"/>
          <w:b/>
          <w:bCs/>
          <w:szCs w:val="18"/>
        </w:rPr>
        <w:t xml:space="preserve"> Protection Profile for </w:t>
      </w:r>
      <w:r>
        <w:rPr>
          <w:rFonts w:ascii="Times New Roman" w:hAnsi="Times New Roman" w:cs="Times New Roman"/>
          <w:b/>
          <w:bCs/>
          <w:szCs w:val="18"/>
        </w:rPr>
        <w:t>the Gateway of a Smart Metering.</w:t>
      </w:r>
    </w:p>
    <w:p w:rsidR="00C90824" w:rsidRPr="00C90824" w:rsidRDefault="00C90824" w:rsidP="00C90824">
      <w:pPr>
        <w:pStyle w:val="Default"/>
        <w:jc w:val="both"/>
        <w:rPr>
          <w:rFonts w:ascii="Times New Roman" w:hAnsi="Times New Roman" w:cs="Times New Roman"/>
          <w:b/>
          <w:bCs/>
          <w:szCs w:val="18"/>
        </w:rPr>
      </w:pPr>
      <w:r>
        <w:rPr>
          <w:rFonts w:ascii="Times New Roman" w:hAnsi="Times New Roman" w:cs="Times New Roman"/>
          <w:b/>
          <w:bCs/>
          <w:szCs w:val="18"/>
        </w:rPr>
        <w:t xml:space="preserve">[4] </w:t>
      </w:r>
      <w:r>
        <w:rPr>
          <w:rFonts w:ascii="Times New Roman" w:hAnsi="Times New Roman" w:cs="Times New Roman"/>
          <w:b/>
          <w:bCs/>
          <w:szCs w:val="18"/>
        </w:rPr>
        <w:tab/>
      </w:r>
      <w:r w:rsidRPr="00C90824">
        <w:rPr>
          <w:rFonts w:ascii="Times New Roman" w:hAnsi="Times New Roman" w:cs="Times New Roman"/>
          <w:b/>
          <w:bCs/>
          <w:szCs w:val="18"/>
        </w:rPr>
        <w:t xml:space="preserve">SMARTY IQ-GPRS / LTE Security </w:t>
      </w:r>
      <w:proofErr w:type="gramStart"/>
      <w:r w:rsidRPr="00C90824">
        <w:rPr>
          <w:rFonts w:ascii="Times New Roman" w:hAnsi="Times New Roman" w:cs="Times New Roman"/>
          <w:b/>
          <w:bCs/>
          <w:szCs w:val="18"/>
        </w:rPr>
        <w:t xml:space="preserve">Target </w:t>
      </w:r>
      <w:r>
        <w:rPr>
          <w:rFonts w:ascii="Times New Roman" w:hAnsi="Times New Roman" w:cs="Times New Roman"/>
          <w:b/>
          <w:bCs/>
          <w:szCs w:val="18"/>
        </w:rPr>
        <w:t>.</w:t>
      </w:r>
      <w:proofErr w:type="gramEnd"/>
    </w:p>
    <w:p w:rsidR="00C90824" w:rsidRPr="00C90824" w:rsidRDefault="00C90824" w:rsidP="00C90824">
      <w:pPr>
        <w:pStyle w:val="Default"/>
        <w:jc w:val="both"/>
        <w:rPr>
          <w:rFonts w:ascii="Times New Roman" w:hAnsi="Times New Roman" w:cs="Times New Roman"/>
          <w:b/>
          <w:bCs/>
          <w:szCs w:val="18"/>
        </w:rPr>
      </w:pPr>
      <w:r>
        <w:rPr>
          <w:rFonts w:ascii="Times New Roman" w:hAnsi="Times New Roman" w:cs="Times New Roman"/>
          <w:b/>
          <w:bCs/>
          <w:szCs w:val="18"/>
        </w:rPr>
        <w:tab/>
      </w:r>
    </w:p>
    <w:tbl>
      <w:tblPr>
        <w:tblW w:w="0" w:type="auto"/>
        <w:tblBorders>
          <w:top w:val="nil"/>
          <w:left w:val="nil"/>
          <w:bottom w:val="nil"/>
          <w:right w:val="nil"/>
        </w:tblBorders>
        <w:tblLayout w:type="fixed"/>
        <w:tblLook w:val="0000"/>
      </w:tblPr>
      <w:tblGrid>
        <w:gridCol w:w="5151"/>
      </w:tblGrid>
      <w:tr w:rsidR="00C90824" w:rsidRPr="00C90824" w:rsidTr="00C90824">
        <w:trPr>
          <w:trHeight w:val="131"/>
        </w:trPr>
        <w:tc>
          <w:tcPr>
            <w:tcW w:w="5151" w:type="dxa"/>
            <w:tcBorders>
              <w:top w:val="nil"/>
              <w:left w:val="nil"/>
              <w:right w:val="nil"/>
            </w:tcBorders>
          </w:tcPr>
          <w:p w:rsidR="00C90824" w:rsidRPr="00C90824" w:rsidRDefault="00C90824" w:rsidP="00C90824">
            <w:pPr>
              <w:pStyle w:val="Default"/>
              <w:jc w:val="both"/>
              <w:rPr>
                <w:rFonts w:ascii="Times New Roman" w:hAnsi="Times New Roman" w:cs="Times New Roman"/>
                <w:b/>
                <w:bCs/>
                <w:szCs w:val="18"/>
              </w:rPr>
            </w:pPr>
            <w:r w:rsidRPr="00C90824">
              <w:rPr>
                <w:rFonts w:ascii="Times New Roman" w:hAnsi="Times New Roman" w:cs="Times New Roman"/>
                <w:b/>
                <w:bCs/>
                <w:szCs w:val="18"/>
              </w:rPr>
              <w:t xml:space="preserve"> </w:t>
            </w:r>
          </w:p>
        </w:tc>
      </w:tr>
      <w:tr w:rsidR="00C90824" w:rsidRPr="00C90824">
        <w:trPr>
          <w:trHeight w:val="131"/>
        </w:trPr>
        <w:tc>
          <w:tcPr>
            <w:tcW w:w="5151" w:type="dxa"/>
          </w:tcPr>
          <w:p w:rsidR="00C90824" w:rsidRPr="00C90824" w:rsidRDefault="00C90824" w:rsidP="00C90824">
            <w:pPr>
              <w:pStyle w:val="Default"/>
              <w:jc w:val="both"/>
              <w:rPr>
                <w:rFonts w:ascii="Times New Roman" w:hAnsi="Times New Roman" w:cs="Times New Roman"/>
                <w:b/>
                <w:bCs/>
                <w:szCs w:val="18"/>
              </w:rPr>
            </w:pPr>
          </w:p>
        </w:tc>
      </w:tr>
      <w:tr w:rsidR="00C90824" w:rsidRPr="00C90824">
        <w:trPr>
          <w:trHeight w:val="131"/>
        </w:trPr>
        <w:tc>
          <w:tcPr>
            <w:tcW w:w="5151" w:type="dxa"/>
          </w:tcPr>
          <w:p w:rsidR="00C90824" w:rsidRPr="00C90824" w:rsidRDefault="00C90824" w:rsidP="00C90824">
            <w:pPr>
              <w:pStyle w:val="Default"/>
              <w:jc w:val="both"/>
              <w:rPr>
                <w:rFonts w:ascii="Times New Roman" w:hAnsi="Times New Roman" w:cs="Times New Roman"/>
                <w:b/>
                <w:bCs/>
                <w:szCs w:val="18"/>
              </w:rPr>
            </w:pPr>
          </w:p>
        </w:tc>
      </w:tr>
      <w:tr w:rsidR="00C90824" w:rsidRPr="00C90824">
        <w:trPr>
          <w:trHeight w:val="131"/>
        </w:trPr>
        <w:tc>
          <w:tcPr>
            <w:tcW w:w="5151" w:type="dxa"/>
          </w:tcPr>
          <w:p w:rsidR="00C90824" w:rsidRPr="00C90824" w:rsidRDefault="00C90824" w:rsidP="00C90824">
            <w:pPr>
              <w:pStyle w:val="Default"/>
              <w:jc w:val="both"/>
              <w:rPr>
                <w:rFonts w:ascii="Times New Roman" w:hAnsi="Times New Roman" w:cs="Times New Roman"/>
                <w:b/>
                <w:bCs/>
                <w:szCs w:val="18"/>
              </w:rPr>
            </w:pPr>
          </w:p>
        </w:tc>
      </w:tr>
    </w:tbl>
    <w:p w:rsidR="00C90824" w:rsidRPr="00C90824" w:rsidRDefault="00C90824" w:rsidP="00C90824">
      <w:pPr>
        <w:pStyle w:val="Default"/>
        <w:jc w:val="both"/>
        <w:rPr>
          <w:rFonts w:ascii="Times New Roman" w:hAnsi="Times New Roman" w:cs="Times New Roman"/>
          <w:b/>
          <w:bCs/>
          <w:szCs w:val="18"/>
        </w:rPr>
      </w:pPr>
    </w:p>
    <w:p w:rsidR="00F161C8" w:rsidRPr="00363434" w:rsidRDefault="00F161C8" w:rsidP="00F161C8">
      <w:pPr>
        <w:pStyle w:val="Default"/>
        <w:ind w:left="720"/>
        <w:jc w:val="both"/>
        <w:rPr>
          <w:rFonts w:ascii="Times New Roman" w:hAnsi="Times New Roman" w:cs="Times New Roman"/>
          <w:szCs w:val="18"/>
        </w:rPr>
      </w:pPr>
    </w:p>
    <w:p w:rsidR="00354AF8" w:rsidRPr="00354AF8" w:rsidRDefault="00354AF8" w:rsidP="00354AF8">
      <w:pPr>
        <w:pStyle w:val="Default"/>
        <w:rPr>
          <w:rFonts w:ascii="Times New Roman" w:hAnsi="Times New Roman" w:cs="Times New Roman"/>
          <w:szCs w:val="18"/>
        </w:rPr>
      </w:pPr>
    </w:p>
    <w:p w:rsidR="009F4201" w:rsidRPr="009F4201" w:rsidRDefault="009F4201" w:rsidP="00354AF8">
      <w:pPr>
        <w:pStyle w:val="Default"/>
        <w:ind w:left="1080"/>
        <w:rPr>
          <w:rFonts w:ascii="Times New Roman" w:hAnsi="Times New Roman" w:cs="Times New Roman"/>
          <w:szCs w:val="18"/>
        </w:rPr>
      </w:pPr>
    </w:p>
    <w:p w:rsidR="009F4201" w:rsidRPr="009F4201" w:rsidRDefault="009F4201" w:rsidP="009F4201">
      <w:pPr>
        <w:pStyle w:val="Default"/>
        <w:ind w:left="1080"/>
        <w:rPr>
          <w:rFonts w:ascii="Times New Roman" w:hAnsi="Times New Roman" w:cs="Times New Roman"/>
          <w:szCs w:val="18"/>
        </w:rPr>
      </w:pPr>
    </w:p>
    <w:p w:rsidR="009F4201" w:rsidRPr="009F4201" w:rsidRDefault="009F4201" w:rsidP="009F4201">
      <w:pPr>
        <w:pStyle w:val="Default"/>
        <w:ind w:left="1080"/>
        <w:rPr>
          <w:rFonts w:ascii="Times New Roman" w:hAnsi="Times New Roman" w:cs="Times New Roman"/>
          <w:szCs w:val="18"/>
        </w:rPr>
      </w:pPr>
    </w:p>
    <w:p w:rsidR="009F4201" w:rsidRPr="009F4201" w:rsidRDefault="009F4201" w:rsidP="009F4201">
      <w:pPr>
        <w:pStyle w:val="ListParagraph"/>
        <w:ind w:left="1080"/>
        <w:rPr>
          <w:rFonts w:ascii="Times New Roman" w:hAnsi="Times New Roman" w:cs="Times New Roman"/>
          <w:sz w:val="36"/>
        </w:rPr>
      </w:pPr>
    </w:p>
    <w:p w:rsidR="009F4201" w:rsidRPr="009F4201" w:rsidRDefault="009F4201" w:rsidP="009F4201">
      <w:pPr>
        <w:rPr>
          <w:rFonts w:ascii="Times New Roman" w:hAnsi="Times New Roman" w:cs="Times New Roman"/>
          <w:sz w:val="24"/>
        </w:rPr>
      </w:pPr>
    </w:p>
    <w:sectPr w:rsidR="009F4201" w:rsidRPr="009F4201" w:rsidSect="00DC2F5C">
      <w:pgSz w:w="12240" w:h="15840"/>
      <w:pgMar w:top="90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0C23"/>
    <w:multiLevelType w:val="hybridMultilevel"/>
    <w:tmpl w:val="7A4417D8"/>
    <w:lvl w:ilvl="0" w:tplc="333256C6">
      <w:start w:val="1"/>
      <w:numFmt w:val="upp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B40A4"/>
    <w:multiLevelType w:val="hybridMultilevel"/>
    <w:tmpl w:val="3FEA4566"/>
    <w:lvl w:ilvl="0" w:tplc="1430F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1637E7"/>
    <w:multiLevelType w:val="hybridMultilevel"/>
    <w:tmpl w:val="339A15D6"/>
    <w:lvl w:ilvl="0" w:tplc="11B0FFD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453926"/>
    <w:multiLevelType w:val="hybridMultilevel"/>
    <w:tmpl w:val="6F9661E4"/>
    <w:lvl w:ilvl="0" w:tplc="FFB4643C">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8B23C0"/>
    <w:multiLevelType w:val="hybridMultilevel"/>
    <w:tmpl w:val="CAFA7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D5D13"/>
    <w:multiLevelType w:val="hybridMultilevel"/>
    <w:tmpl w:val="2CECC3FA"/>
    <w:lvl w:ilvl="0" w:tplc="F94A4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36282A"/>
    <w:multiLevelType w:val="hybridMultilevel"/>
    <w:tmpl w:val="85E4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244292"/>
    <w:multiLevelType w:val="hybridMultilevel"/>
    <w:tmpl w:val="B638126C"/>
    <w:lvl w:ilvl="0" w:tplc="96AE3B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A976C2"/>
    <w:multiLevelType w:val="hybridMultilevel"/>
    <w:tmpl w:val="1988F192"/>
    <w:lvl w:ilvl="0" w:tplc="F5FA155A">
      <w:start w:val="1"/>
      <w:numFmt w:val="lowerLetter"/>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CC4BC8"/>
    <w:multiLevelType w:val="hybridMultilevel"/>
    <w:tmpl w:val="219EF2F2"/>
    <w:lvl w:ilvl="0" w:tplc="F80EEEFA">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9F5F7A"/>
    <w:multiLevelType w:val="hybridMultilevel"/>
    <w:tmpl w:val="EE0CC446"/>
    <w:lvl w:ilvl="0" w:tplc="67AA44D0">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774476C"/>
    <w:multiLevelType w:val="hybridMultilevel"/>
    <w:tmpl w:val="3F9A4428"/>
    <w:lvl w:ilvl="0" w:tplc="E0B8809C">
      <w:start w:val="1"/>
      <w:numFmt w:val="lowerLetter"/>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B201BD"/>
    <w:multiLevelType w:val="hybridMultilevel"/>
    <w:tmpl w:val="B5D66C84"/>
    <w:lvl w:ilvl="0" w:tplc="16227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DF2F68"/>
    <w:multiLevelType w:val="hybridMultilevel"/>
    <w:tmpl w:val="B774622A"/>
    <w:lvl w:ilvl="0" w:tplc="3FEA6C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9D5FD7"/>
    <w:multiLevelType w:val="hybridMultilevel"/>
    <w:tmpl w:val="08D404D0"/>
    <w:lvl w:ilvl="0" w:tplc="04241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855350"/>
    <w:multiLevelType w:val="hybridMultilevel"/>
    <w:tmpl w:val="E02CA23C"/>
    <w:lvl w:ilvl="0" w:tplc="914A69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21C7B11"/>
    <w:multiLevelType w:val="hybridMultilevel"/>
    <w:tmpl w:val="85F8FE68"/>
    <w:lvl w:ilvl="0" w:tplc="9C4EDFC0">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3067BC8"/>
    <w:multiLevelType w:val="hybridMultilevel"/>
    <w:tmpl w:val="9586D680"/>
    <w:lvl w:ilvl="0" w:tplc="1D2EC3AE">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222177"/>
    <w:multiLevelType w:val="hybridMultilevel"/>
    <w:tmpl w:val="1DC8C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2F6CED"/>
    <w:multiLevelType w:val="hybridMultilevel"/>
    <w:tmpl w:val="8BEE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8C49FB"/>
    <w:multiLevelType w:val="hybridMultilevel"/>
    <w:tmpl w:val="862CCC4C"/>
    <w:lvl w:ilvl="0" w:tplc="2562816A">
      <w:start w:val="1"/>
      <w:numFmt w:val="lowerRoman"/>
      <w:lvlText w:val="(%1)"/>
      <w:lvlJc w:val="left"/>
      <w:pPr>
        <w:ind w:left="1800" w:hanging="360"/>
      </w:pPr>
      <w:rPr>
        <w:rFonts w:ascii="Times New Roman" w:eastAsiaTheme="minorHAns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3A2423B"/>
    <w:multiLevelType w:val="hybridMultilevel"/>
    <w:tmpl w:val="63981AC8"/>
    <w:lvl w:ilvl="0" w:tplc="EA90398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5241687"/>
    <w:multiLevelType w:val="hybridMultilevel"/>
    <w:tmpl w:val="4104B1C0"/>
    <w:lvl w:ilvl="0" w:tplc="8C9A9524">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5A67FAC"/>
    <w:multiLevelType w:val="hybridMultilevel"/>
    <w:tmpl w:val="D3168D70"/>
    <w:lvl w:ilvl="0" w:tplc="81089520">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9F14E1F"/>
    <w:multiLevelType w:val="hybridMultilevel"/>
    <w:tmpl w:val="1EC854E8"/>
    <w:lvl w:ilvl="0" w:tplc="BC2209C8">
      <w:start w:val="1"/>
      <w:numFmt w:val="lowerRoman"/>
      <w:lvlText w:val="(%1)"/>
      <w:lvlJc w:val="left"/>
      <w:pPr>
        <w:ind w:left="1440" w:hanging="360"/>
      </w:pPr>
      <w:rPr>
        <w:rFonts w:ascii="Times New Roman" w:eastAsiaTheme="minorHAnsi"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ABA5215"/>
    <w:multiLevelType w:val="hybridMultilevel"/>
    <w:tmpl w:val="AA6EF27C"/>
    <w:lvl w:ilvl="0" w:tplc="1090CA60">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F0179FA"/>
    <w:multiLevelType w:val="hybridMultilevel"/>
    <w:tmpl w:val="53B25B16"/>
    <w:lvl w:ilvl="0" w:tplc="F2D46400">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1D47FB"/>
    <w:multiLevelType w:val="hybridMultilevel"/>
    <w:tmpl w:val="CE1E0482"/>
    <w:lvl w:ilvl="0" w:tplc="2376B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328334A"/>
    <w:multiLevelType w:val="hybridMultilevel"/>
    <w:tmpl w:val="861A22AA"/>
    <w:lvl w:ilvl="0" w:tplc="9A3C8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F2791A"/>
    <w:multiLevelType w:val="hybridMultilevel"/>
    <w:tmpl w:val="E15296EE"/>
    <w:lvl w:ilvl="0" w:tplc="18886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3A3EE3"/>
    <w:multiLevelType w:val="hybridMultilevel"/>
    <w:tmpl w:val="4B64981E"/>
    <w:lvl w:ilvl="0" w:tplc="3844E84A">
      <w:start w:val="1"/>
      <w:numFmt w:val="lowerRoman"/>
      <w:lvlText w:val="(%1)"/>
      <w:lvlJc w:val="left"/>
      <w:pPr>
        <w:ind w:left="1440" w:hanging="360"/>
      </w:pPr>
      <w:rPr>
        <w:rFonts w:ascii="Times New Roman" w:eastAsiaTheme="minorHAnsi" w:hAnsi="Times New Roman" w:cs="Times New Roman"/>
        <w:b w:val="0"/>
        <w:sz w:val="24"/>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6117450"/>
    <w:multiLevelType w:val="hybridMultilevel"/>
    <w:tmpl w:val="65423572"/>
    <w:lvl w:ilvl="0" w:tplc="8054B0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3B2309"/>
    <w:multiLevelType w:val="hybridMultilevel"/>
    <w:tmpl w:val="F5542FCE"/>
    <w:lvl w:ilvl="0" w:tplc="4DB6B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451282"/>
    <w:multiLevelType w:val="hybridMultilevel"/>
    <w:tmpl w:val="28245F14"/>
    <w:lvl w:ilvl="0" w:tplc="E73ED35C">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8734314"/>
    <w:multiLevelType w:val="hybridMultilevel"/>
    <w:tmpl w:val="D0F495E8"/>
    <w:lvl w:ilvl="0" w:tplc="8B608A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CFD7C03"/>
    <w:multiLevelType w:val="hybridMultilevel"/>
    <w:tmpl w:val="9518245E"/>
    <w:lvl w:ilvl="0" w:tplc="5F6872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25C63"/>
    <w:multiLevelType w:val="hybridMultilevel"/>
    <w:tmpl w:val="16DC39B0"/>
    <w:lvl w:ilvl="0" w:tplc="67708E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0540F93"/>
    <w:multiLevelType w:val="hybridMultilevel"/>
    <w:tmpl w:val="E66A0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BD3DC1"/>
    <w:multiLevelType w:val="hybridMultilevel"/>
    <w:tmpl w:val="7E748E46"/>
    <w:lvl w:ilvl="0" w:tplc="94AE6B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AF61EF"/>
    <w:multiLevelType w:val="hybridMultilevel"/>
    <w:tmpl w:val="A4D8A286"/>
    <w:lvl w:ilvl="0" w:tplc="802802EA">
      <w:start w:val="1"/>
      <w:numFmt w:val="lowerLetter"/>
      <w:lvlText w:val="(%1)"/>
      <w:lvlJc w:val="left"/>
      <w:pPr>
        <w:ind w:left="1080" w:hanging="360"/>
      </w:pPr>
      <w:rPr>
        <w:rFonts w:hint="default"/>
        <w:b w:val="0"/>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6101659"/>
    <w:multiLevelType w:val="hybridMultilevel"/>
    <w:tmpl w:val="60E8F9A0"/>
    <w:lvl w:ilvl="0" w:tplc="AD762E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902B85"/>
    <w:multiLevelType w:val="hybridMultilevel"/>
    <w:tmpl w:val="B2A4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EC4DC3"/>
    <w:multiLevelType w:val="hybridMultilevel"/>
    <w:tmpl w:val="4538D76A"/>
    <w:lvl w:ilvl="0" w:tplc="92C04E6C">
      <w:start w:val="1"/>
      <w:numFmt w:val="lowerRoman"/>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8"/>
  </w:num>
  <w:num w:numId="3">
    <w:abstractNumId w:val="20"/>
  </w:num>
  <w:num w:numId="4">
    <w:abstractNumId w:val="19"/>
  </w:num>
  <w:num w:numId="5">
    <w:abstractNumId w:val="17"/>
  </w:num>
  <w:num w:numId="6">
    <w:abstractNumId w:val="30"/>
  </w:num>
  <w:num w:numId="7">
    <w:abstractNumId w:val="1"/>
  </w:num>
  <w:num w:numId="8">
    <w:abstractNumId w:val="24"/>
  </w:num>
  <w:num w:numId="9">
    <w:abstractNumId w:val="9"/>
  </w:num>
  <w:num w:numId="10">
    <w:abstractNumId w:val="26"/>
  </w:num>
  <w:num w:numId="11">
    <w:abstractNumId w:val="35"/>
  </w:num>
  <w:num w:numId="12">
    <w:abstractNumId w:val="25"/>
  </w:num>
  <w:num w:numId="13">
    <w:abstractNumId w:val="38"/>
  </w:num>
  <w:num w:numId="14">
    <w:abstractNumId w:val="22"/>
  </w:num>
  <w:num w:numId="15">
    <w:abstractNumId w:val="33"/>
  </w:num>
  <w:num w:numId="16">
    <w:abstractNumId w:val="10"/>
  </w:num>
  <w:num w:numId="17">
    <w:abstractNumId w:val="12"/>
  </w:num>
  <w:num w:numId="18">
    <w:abstractNumId w:val="42"/>
  </w:num>
  <w:num w:numId="19">
    <w:abstractNumId w:val="40"/>
  </w:num>
  <w:num w:numId="20">
    <w:abstractNumId w:val="23"/>
  </w:num>
  <w:num w:numId="21">
    <w:abstractNumId w:val="3"/>
  </w:num>
  <w:num w:numId="22">
    <w:abstractNumId w:val="18"/>
  </w:num>
  <w:num w:numId="23">
    <w:abstractNumId w:val="11"/>
  </w:num>
  <w:num w:numId="24">
    <w:abstractNumId w:val="2"/>
  </w:num>
  <w:num w:numId="25">
    <w:abstractNumId w:val="13"/>
  </w:num>
  <w:num w:numId="26">
    <w:abstractNumId w:val="5"/>
  </w:num>
  <w:num w:numId="27">
    <w:abstractNumId w:val="29"/>
  </w:num>
  <w:num w:numId="28">
    <w:abstractNumId w:val="34"/>
  </w:num>
  <w:num w:numId="29">
    <w:abstractNumId w:val="7"/>
  </w:num>
  <w:num w:numId="30">
    <w:abstractNumId w:val="15"/>
  </w:num>
  <w:num w:numId="31">
    <w:abstractNumId w:val="41"/>
  </w:num>
  <w:num w:numId="32">
    <w:abstractNumId w:val="6"/>
  </w:num>
  <w:num w:numId="33">
    <w:abstractNumId w:val="36"/>
  </w:num>
  <w:num w:numId="34">
    <w:abstractNumId w:val="14"/>
  </w:num>
  <w:num w:numId="35">
    <w:abstractNumId w:val="0"/>
  </w:num>
  <w:num w:numId="36">
    <w:abstractNumId w:val="4"/>
  </w:num>
  <w:num w:numId="37">
    <w:abstractNumId w:val="31"/>
  </w:num>
  <w:num w:numId="38">
    <w:abstractNumId w:val="21"/>
  </w:num>
  <w:num w:numId="39">
    <w:abstractNumId w:val="27"/>
  </w:num>
  <w:num w:numId="40">
    <w:abstractNumId w:val="16"/>
  </w:num>
  <w:num w:numId="41">
    <w:abstractNumId w:val="39"/>
  </w:num>
  <w:num w:numId="42">
    <w:abstractNumId w:val="28"/>
  </w:num>
  <w:num w:numId="4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67459"/>
    <w:rsid w:val="000708B5"/>
    <w:rsid w:val="000C78B8"/>
    <w:rsid w:val="00135C6C"/>
    <w:rsid w:val="00177100"/>
    <w:rsid w:val="002E080B"/>
    <w:rsid w:val="00354AF8"/>
    <w:rsid w:val="00363434"/>
    <w:rsid w:val="0037680D"/>
    <w:rsid w:val="00397CC9"/>
    <w:rsid w:val="00406838"/>
    <w:rsid w:val="00495A52"/>
    <w:rsid w:val="00567459"/>
    <w:rsid w:val="006A64EC"/>
    <w:rsid w:val="006C14CE"/>
    <w:rsid w:val="00707EA1"/>
    <w:rsid w:val="008543B0"/>
    <w:rsid w:val="0087304B"/>
    <w:rsid w:val="0092126B"/>
    <w:rsid w:val="00922EC6"/>
    <w:rsid w:val="0093543D"/>
    <w:rsid w:val="009B29E1"/>
    <w:rsid w:val="009F4201"/>
    <w:rsid w:val="00A02BAD"/>
    <w:rsid w:val="00A140F3"/>
    <w:rsid w:val="00A93EC7"/>
    <w:rsid w:val="00AA4362"/>
    <w:rsid w:val="00AF14CA"/>
    <w:rsid w:val="00B01FC3"/>
    <w:rsid w:val="00B15E54"/>
    <w:rsid w:val="00B2484C"/>
    <w:rsid w:val="00B7578F"/>
    <w:rsid w:val="00BE4869"/>
    <w:rsid w:val="00C6250C"/>
    <w:rsid w:val="00C90824"/>
    <w:rsid w:val="00DC2F5C"/>
    <w:rsid w:val="00DE413D"/>
    <w:rsid w:val="00E03EC4"/>
    <w:rsid w:val="00E67A12"/>
    <w:rsid w:val="00E73888"/>
    <w:rsid w:val="00F161C8"/>
    <w:rsid w:val="00F22F7A"/>
    <w:rsid w:val="00F514E1"/>
    <w:rsid w:val="00FF0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8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459"/>
    <w:pPr>
      <w:ind w:left="720"/>
      <w:contextualSpacing/>
    </w:pPr>
  </w:style>
  <w:style w:type="paragraph" w:styleId="BalloonText">
    <w:name w:val="Balloon Text"/>
    <w:basedOn w:val="Normal"/>
    <w:link w:val="BalloonTextChar"/>
    <w:uiPriority w:val="99"/>
    <w:semiHidden/>
    <w:unhideWhenUsed/>
    <w:rsid w:val="00C62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50C"/>
    <w:rPr>
      <w:rFonts w:ascii="Tahoma" w:hAnsi="Tahoma" w:cs="Tahoma"/>
      <w:sz w:val="16"/>
      <w:szCs w:val="16"/>
    </w:rPr>
  </w:style>
  <w:style w:type="paragraph" w:customStyle="1" w:styleId="Default">
    <w:name w:val="Default"/>
    <w:rsid w:val="00E03EC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8</Pages>
  <Words>2059</Words>
  <Characters>11738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c</dc:creator>
  <cp:lastModifiedBy>amal c</cp:lastModifiedBy>
  <cp:revision>12</cp:revision>
  <dcterms:created xsi:type="dcterms:W3CDTF">2020-03-15T15:34:00Z</dcterms:created>
  <dcterms:modified xsi:type="dcterms:W3CDTF">2020-03-16T08:35:00Z</dcterms:modified>
</cp:coreProperties>
</file>