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9"/>
          <w:szCs w:val="29"/>
          <w:highlight w:val="white"/>
          <w:u w:val="single"/>
        </w:rPr>
      </w:pPr>
      <w:r w:rsidDel="00000000" w:rsidR="00000000" w:rsidRPr="00000000">
        <w:rPr>
          <w:rFonts w:ascii="Times New Roman" w:cs="Times New Roman" w:eastAsia="Times New Roman" w:hAnsi="Times New Roman"/>
          <w:b w:val="1"/>
          <w:sz w:val="29"/>
          <w:szCs w:val="29"/>
          <w:highlight w:val="white"/>
          <w:u w:val="single"/>
          <w:rtl w:val="0"/>
        </w:rPr>
        <w:t xml:space="preserve">Multisig</w:t>
      </w:r>
    </w:p>
    <w:p w:rsidR="00000000" w:rsidDel="00000000" w:rsidP="00000000" w:rsidRDefault="00000000" w:rsidRPr="00000000" w14:paraId="00000002">
      <w:pPr>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w:t>
      </w: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multi-signature wallet</w:t>
        </w:r>
      </w:hyperlink>
      <w:r w:rsidDel="00000000" w:rsidR="00000000" w:rsidRPr="00000000">
        <w:rPr>
          <w:rFonts w:ascii="Times New Roman" w:cs="Times New Roman" w:eastAsia="Times New Roman" w:hAnsi="Times New Roman"/>
          <w:sz w:val="28"/>
          <w:szCs w:val="28"/>
          <w:highlight w:val="white"/>
          <w:rtl w:val="0"/>
        </w:rPr>
        <w:t xml:space="preserve"> (multisig for short) is one where, instead of an account, </w:t>
      </w:r>
      <w:r w:rsidDel="00000000" w:rsidR="00000000" w:rsidRPr="00000000">
        <w:rPr>
          <w:rFonts w:ascii="Times New Roman" w:cs="Times New Roman" w:eastAsia="Times New Roman" w:hAnsi="Times New Roman"/>
          <w:b w:val="1"/>
          <w:sz w:val="28"/>
          <w:szCs w:val="28"/>
          <w:highlight w:val="white"/>
          <w:rtl w:val="0"/>
        </w:rPr>
        <w:t xml:space="preserve">a group of accounts</w:t>
      </w:r>
      <w:r w:rsidDel="00000000" w:rsidR="00000000" w:rsidRPr="00000000">
        <w:rPr>
          <w:rFonts w:ascii="Times New Roman" w:cs="Times New Roman" w:eastAsia="Times New Roman" w:hAnsi="Times New Roman"/>
          <w:sz w:val="28"/>
          <w:szCs w:val="28"/>
          <w:highlight w:val="white"/>
          <w:rtl w:val="0"/>
        </w:rPr>
        <w:t xml:space="preserve"> are required to </w:t>
      </w:r>
      <w:r w:rsidDel="00000000" w:rsidR="00000000" w:rsidRPr="00000000">
        <w:rPr>
          <w:rFonts w:ascii="Times New Roman" w:cs="Times New Roman" w:eastAsia="Times New Roman" w:hAnsi="Times New Roman"/>
          <w:b w:val="1"/>
          <w:sz w:val="28"/>
          <w:szCs w:val="28"/>
          <w:highlight w:val="white"/>
          <w:rtl w:val="0"/>
        </w:rPr>
        <w:t xml:space="preserve">approve wallet operations.</w:t>
      </w:r>
    </w:p>
    <w:p w:rsidR="00000000" w:rsidDel="00000000" w:rsidP="00000000" w:rsidRDefault="00000000" w:rsidRPr="00000000" w14:paraId="0000000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Is based on the well-known security principle of </w:t>
      </w:r>
      <w:r w:rsidDel="00000000" w:rsidR="00000000" w:rsidRPr="00000000">
        <w:rPr>
          <w:rFonts w:ascii="Times New Roman" w:cs="Times New Roman" w:eastAsia="Times New Roman" w:hAnsi="Times New Roman"/>
          <w:b w:val="1"/>
          <w:sz w:val="28"/>
          <w:szCs w:val="28"/>
          <w:highlight w:val="white"/>
          <w:rtl w:val="0"/>
        </w:rPr>
        <w:t xml:space="preserve">split control.</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goal is to eliminate a </w:t>
      </w:r>
      <w:r w:rsidDel="00000000" w:rsidR="00000000" w:rsidRPr="00000000">
        <w:rPr>
          <w:rFonts w:ascii="Times New Roman" w:cs="Times New Roman" w:eastAsia="Times New Roman" w:hAnsi="Times New Roman"/>
          <w:b w:val="1"/>
          <w:sz w:val="28"/>
          <w:szCs w:val="28"/>
          <w:highlight w:val="white"/>
          <w:rtl w:val="0"/>
        </w:rPr>
        <w:t xml:space="preserve">single point of failure</w:t>
      </w:r>
      <w:r w:rsidDel="00000000" w:rsidR="00000000" w:rsidRPr="00000000">
        <w:rPr>
          <w:rFonts w:ascii="Times New Roman" w:cs="Times New Roman" w:eastAsia="Times New Roman" w:hAnsi="Times New Roman"/>
          <w:sz w:val="28"/>
          <w:szCs w:val="28"/>
          <w:highlight w:val="white"/>
          <w:rtl w:val="0"/>
        </w:rPr>
        <w:t xml:space="preserve">, whether it's via a human error, insider breach or external compromise. </w:t>
      </w:r>
    </w:p>
    <w:p w:rsidR="00000000" w:rsidDel="00000000" w:rsidP="00000000" w:rsidRDefault="00000000" w:rsidRPr="00000000" w14:paraId="00000008">
      <w:pPr>
        <w:rPr>
          <w:sz w:val="29"/>
          <w:szCs w:val="29"/>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262568</wp:posOffset>
            </wp:positionV>
            <wp:extent cx="5876925" cy="3122661"/>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76925" cy="3122661"/>
                    </a:xfrm>
                    <a:prstGeom prst="rect"/>
                    <a:ln/>
                  </pic:spPr>
                </pic:pic>
              </a:graphicData>
            </a:graphic>
          </wp:anchor>
        </w:drawing>
      </w:r>
    </w:p>
    <w:p w:rsidR="00000000" w:rsidDel="00000000" w:rsidP="00000000" w:rsidRDefault="00000000" w:rsidRPr="00000000" w14:paraId="00000009">
      <w:pPr>
        <w:rPr>
          <w:sz w:val="29"/>
          <w:szCs w:val="29"/>
          <w:highlight w:val="white"/>
        </w:rPr>
      </w:pPr>
      <w:r w:rsidDel="00000000" w:rsidR="00000000" w:rsidRPr="00000000">
        <w:rPr>
          <w:rtl w:val="0"/>
        </w:rPr>
      </w:r>
    </w:p>
    <w:p w:rsidR="00000000" w:rsidDel="00000000" w:rsidP="00000000" w:rsidRDefault="00000000" w:rsidRPr="00000000" w14:paraId="0000000A">
      <w:pPr>
        <w:rPr>
          <w:sz w:val="29"/>
          <w:szCs w:val="29"/>
          <w:highlight w:val="white"/>
        </w:rPr>
      </w:pPr>
      <w:r w:rsidDel="00000000" w:rsidR="00000000" w:rsidRPr="00000000">
        <w:rPr>
          <w:rtl w:val="0"/>
        </w:rPr>
      </w:r>
    </w:p>
    <w:p w:rsidR="00000000" w:rsidDel="00000000" w:rsidP="00000000" w:rsidRDefault="00000000" w:rsidRPr="00000000" w14:paraId="0000000B">
      <w:pPr>
        <w:rPr>
          <w:sz w:val="29"/>
          <w:szCs w:val="29"/>
          <w:highlight w:val="white"/>
        </w:rPr>
      </w:pPr>
      <w:r w:rsidDel="00000000" w:rsidR="00000000" w:rsidRPr="00000000">
        <w:rPr>
          <w:rtl w:val="0"/>
        </w:rPr>
      </w:r>
    </w:p>
    <w:p w:rsidR="00000000" w:rsidDel="00000000" w:rsidP="00000000" w:rsidRDefault="00000000" w:rsidRPr="00000000" w14:paraId="0000000C">
      <w:pPr>
        <w:rPr>
          <w:sz w:val="29"/>
          <w:szCs w:val="29"/>
          <w:highlight w:val="white"/>
        </w:rPr>
      </w:pPr>
      <w:r w:rsidDel="00000000" w:rsidR="00000000" w:rsidRPr="00000000">
        <w:rPr>
          <w:rtl w:val="0"/>
        </w:rPr>
      </w:r>
    </w:p>
    <w:p w:rsidR="00000000" w:rsidDel="00000000" w:rsidP="00000000" w:rsidRDefault="00000000" w:rsidRPr="00000000" w14:paraId="0000000D">
      <w:pPr>
        <w:rPr>
          <w:sz w:val="29"/>
          <w:szCs w:val="29"/>
          <w:highlight w:val="white"/>
        </w:rPr>
      </w:pPr>
      <w:r w:rsidDel="00000000" w:rsidR="00000000" w:rsidRPr="00000000">
        <w:rPr>
          <w:rtl w:val="0"/>
        </w:rPr>
      </w:r>
    </w:p>
    <w:p w:rsidR="00000000" w:rsidDel="00000000" w:rsidP="00000000" w:rsidRDefault="00000000" w:rsidRPr="00000000" w14:paraId="0000000E">
      <w:pPr>
        <w:rPr>
          <w:sz w:val="29"/>
          <w:szCs w:val="29"/>
          <w:highlight w:val="white"/>
        </w:rPr>
      </w:pPr>
      <w:r w:rsidDel="00000000" w:rsidR="00000000" w:rsidRPr="00000000">
        <w:rPr>
          <w:rtl w:val="0"/>
        </w:rPr>
      </w:r>
    </w:p>
    <w:p w:rsidR="00000000" w:rsidDel="00000000" w:rsidP="00000000" w:rsidRDefault="00000000" w:rsidRPr="00000000" w14:paraId="0000000F">
      <w:pPr>
        <w:rPr>
          <w:sz w:val="29"/>
          <w:szCs w:val="29"/>
          <w:highlight w:val="white"/>
        </w:rPr>
      </w:pPr>
      <w:r w:rsidDel="00000000" w:rsidR="00000000" w:rsidRPr="00000000">
        <w:rPr>
          <w:rtl w:val="0"/>
        </w:rPr>
      </w:r>
    </w:p>
    <w:p w:rsidR="00000000" w:rsidDel="00000000" w:rsidP="00000000" w:rsidRDefault="00000000" w:rsidRPr="00000000" w14:paraId="00000010">
      <w:pPr>
        <w:rPr>
          <w:sz w:val="29"/>
          <w:szCs w:val="29"/>
          <w:highlight w:val="white"/>
        </w:rPr>
      </w:pPr>
      <w:r w:rsidDel="00000000" w:rsidR="00000000" w:rsidRPr="00000000">
        <w:rPr>
          <w:rtl w:val="0"/>
        </w:rPr>
      </w:r>
    </w:p>
    <w:p w:rsidR="00000000" w:rsidDel="00000000" w:rsidP="00000000" w:rsidRDefault="00000000" w:rsidRPr="00000000" w14:paraId="00000011">
      <w:pPr>
        <w:rPr>
          <w:sz w:val="29"/>
          <w:szCs w:val="29"/>
          <w:highlight w:val="white"/>
        </w:rPr>
      </w:pPr>
      <w:r w:rsidDel="00000000" w:rsidR="00000000" w:rsidRPr="00000000">
        <w:rPr>
          <w:rtl w:val="0"/>
        </w:rPr>
      </w:r>
    </w:p>
    <w:p w:rsidR="00000000" w:rsidDel="00000000" w:rsidP="00000000" w:rsidRDefault="00000000" w:rsidRPr="00000000" w14:paraId="00000012">
      <w:pPr>
        <w:rPr>
          <w:sz w:val="29"/>
          <w:szCs w:val="29"/>
          <w:highlight w:val="white"/>
        </w:rPr>
      </w:pPr>
      <w:r w:rsidDel="00000000" w:rsidR="00000000" w:rsidRPr="00000000">
        <w:rPr>
          <w:rtl w:val="0"/>
        </w:rPr>
      </w:r>
    </w:p>
    <w:p w:rsidR="00000000" w:rsidDel="00000000" w:rsidP="00000000" w:rsidRDefault="00000000" w:rsidRPr="00000000" w14:paraId="00000013">
      <w:pPr>
        <w:rPr>
          <w:sz w:val="29"/>
          <w:szCs w:val="29"/>
          <w:highlight w:val="white"/>
        </w:rPr>
      </w:pPr>
      <w:r w:rsidDel="00000000" w:rsidR="00000000" w:rsidRPr="00000000">
        <w:rPr>
          <w:rtl w:val="0"/>
        </w:rPr>
      </w:r>
    </w:p>
    <w:p w:rsidR="00000000" w:rsidDel="00000000" w:rsidP="00000000" w:rsidRDefault="00000000" w:rsidRPr="00000000" w14:paraId="00000014">
      <w:pPr>
        <w:rPr>
          <w:sz w:val="29"/>
          <w:szCs w:val="29"/>
          <w:highlight w:val="white"/>
        </w:rPr>
      </w:pPr>
      <w:r w:rsidDel="00000000" w:rsidR="00000000" w:rsidRPr="00000000">
        <w:rPr>
          <w:rtl w:val="0"/>
        </w:rPr>
      </w:r>
    </w:p>
    <w:p w:rsidR="00000000" w:rsidDel="00000000" w:rsidP="00000000" w:rsidRDefault="00000000" w:rsidRPr="00000000" w14:paraId="00000015">
      <w:pPr>
        <w:rPr>
          <w:sz w:val="29"/>
          <w:szCs w:val="29"/>
          <w:highlight w:val="white"/>
        </w:rPr>
      </w:pPr>
      <w:r w:rsidDel="00000000" w:rsidR="00000000" w:rsidRPr="00000000">
        <w:rPr>
          <w:rtl w:val="0"/>
        </w:rPr>
      </w:r>
    </w:p>
    <w:p w:rsidR="00000000" w:rsidDel="00000000" w:rsidP="00000000" w:rsidRDefault="00000000" w:rsidRPr="00000000" w14:paraId="00000016">
      <w:pPr>
        <w:rPr>
          <w:sz w:val="29"/>
          <w:szCs w:val="29"/>
          <w:highlight w:val="white"/>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0" w:before="280" w:lineRule="auto"/>
        <w:rPr>
          <w:rFonts w:ascii="Times New Roman" w:cs="Times New Roman" w:eastAsia="Times New Roman" w:hAnsi="Times New Roman"/>
          <w:b w:val="1"/>
          <w:color w:val="000000"/>
          <w:sz w:val="26"/>
          <w:szCs w:val="26"/>
          <w:highlight w:val="white"/>
        </w:rPr>
      </w:pPr>
      <w:bookmarkStart w:colFirst="0" w:colLast="0" w:name="_akhg0q688n3v" w:id="0"/>
      <w:bookmarkEnd w:id="0"/>
      <w:r w:rsidDel="00000000" w:rsidR="00000000" w:rsidRPr="00000000">
        <w:rPr>
          <w:rFonts w:ascii="Times New Roman" w:cs="Times New Roman" w:eastAsia="Times New Roman" w:hAnsi="Times New Roman"/>
          <w:b w:val="1"/>
          <w:color w:val="000000"/>
          <w:sz w:val="26"/>
          <w:szCs w:val="26"/>
          <w:highlight w:val="white"/>
          <w:rtl w:val="0"/>
        </w:rPr>
        <w:t xml:space="preserve">Armory Wallet for Bitcoin</w:t>
      </w:r>
    </w:p>
    <w:p w:rsidR="00000000" w:rsidDel="00000000" w:rsidP="00000000" w:rsidRDefault="00000000" w:rsidRPr="00000000" w14:paraId="00000018">
      <w:pPr>
        <w:rPr>
          <w:rFonts w:ascii="Times New Roman" w:cs="Times New Roman" w:eastAsia="Times New Roman" w:hAnsi="Times New Roman"/>
          <w:sz w:val="29"/>
          <w:szCs w:val="29"/>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Armory</w:t>
        </w:r>
      </w:hyperlink>
      <w:r w:rsidDel="00000000" w:rsidR="00000000" w:rsidRPr="00000000">
        <w:rPr>
          <w:rFonts w:ascii="Times New Roman" w:cs="Times New Roman" w:eastAsia="Times New Roman" w:hAnsi="Times New Roman"/>
          <w:sz w:val="24"/>
          <w:szCs w:val="24"/>
          <w:highlight w:val="white"/>
          <w:rtl w:val="0"/>
        </w:rPr>
        <w:t xml:space="preserve"> is a </w:t>
      </w:r>
      <w:r w:rsidDel="00000000" w:rsidR="00000000" w:rsidRPr="00000000">
        <w:rPr>
          <w:rFonts w:ascii="Times New Roman" w:cs="Times New Roman" w:eastAsia="Times New Roman" w:hAnsi="Times New Roman"/>
          <w:b w:val="1"/>
          <w:sz w:val="24"/>
          <w:szCs w:val="24"/>
          <w:highlight w:val="white"/>
          <w:rtl w:val="0"/>
        </w:rPr>
        <w:t xml:space="preserve">full node, open-source Bitcoin wallet</w:t>
      </w:r>
      <w:r w:rsidDel="00000000" w:rsidR="00000000" w:rsidRPr="00000000">
        <w:rPr>
          <w:rFonts w:ascii="Times New Roman" w:cs="Times New Roman" w:eastAsia="Times New Roman" w:hAnsi="Times New Roman"/>
          <w:sz w:val="24"/>
          <w:szCs w:val="24"/>
          <w:highlight w:val="white"/>
          <w:rtl w:val="0"/>
        </w:rPr>
        <w:t xml:space="preserve"> with both cold storage and multisig support. </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uses a</w:t>
      </w:r>
      <w:r w:rsidDel="00000000" w:rsidR="00000000" w:rsidRPr="00000000">
        <w:rPr>
          <w:rFonts w:ascii="Times New Roman" w:cs="Times New Roman" w:eastAsia="Times New Roman" w:hAnsi="Times New Roman"/>
          <w:b w:val="1"/>
          <w:sz w:val="24"/>
          <w:szCs w:val="24"/>
          <w:highlight w:val="white"/>
          <w:rtl w:val="0"/>
        </w:rPr>
        <w:t xml:space="preserve"> deterministic wallet</w:t>
      </w:r>
      <w:r w:rsidDel="00000000" w:rsidR="00000000" w:rsidRPr="00000000">
        <w:rPr>
          <w:rFonts w:ascii="Times New Roman" w:cs="Times New Roman" w:eastAsia="Times New Roman" w:hAnsi="Times New Roman"/>
          <w:sz w:val="24"/>
          <w:szCs w:val="24"/>
          <w:highlight w:val="white"/>
          <w:rtl w:val="0"/>
        </w:rPr>
        <w:t xml:space="preserve">; all addresses are derived from the same root. </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Armory is designed conservatively, with a primary focus on security, evident from the choice of cryptographic schemes adopted. </w:t>
      </w:r>
      <w:r w:rsidDel="00000000" w:rsidR="00000000" w:rsidRPr="00000000">
        <w:rPr>
          <w:sz w:val="24"/>
          <w:szCs w:val="24"/>
          <w:highlight w:val="white"/>
          <w:rtl w:val="0"/>
        </w:rPr>
        <w:t xml:space="preserve"> </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0" w:before="280" w:lineRule="auto"/>
        <w:rPr>
          <w:b w:val="1"/>
          <w:color w:val="000000"/>
          <w:sz w:val="26"/>
          <w:szCs w:val="26"/>
          <w:highlight w:val="white"/>
        </w:rPr>
      </w:pPr>
      <w:bookmarkStart w:colFirst="0" w:colLast="0" w:name="_643b4tinkswy" w:id="1"/>
      <w:bookmarkEnd w:id="1"/>
      <w:r w:rsidDel="00000000" w:rsidR="00000000" w:rsidRPr="00000000">
        <w:rPr>
          <w:b w:val="1"/>
          <w:color w:val="000000"/>
          <w:sz w:val="26"/>
          <w:szCs w:val="26"/>
          <w:highlight w:val="white"/>
          <w:rtl w:val="0"/>
        </w:rPr>
        <w:t xml:space="preserve">Gnosis Safe for Ethereum</w:t>
      </w:r>
    </w:p>
    <w:p w:rsidR="00000000" w:rsidDel="00000000" w:rsidP="00000000" w:rsidRDefault="00000000" w:rsidRPr="00000000" w14:paraId="00000020">
      <w:pPr>
        <w:pStyle w:val="Heading3"/>
        <w:keepNext w:val="0"/>
        <w:keepLines w:val="0"/>
        <w:shd w:fill="ffffff" w:val="clear"/>
        <w:spacing w:after="0" w:before="280" w:lineRule="auto"/>
        <w:rPr>
          <w:rFonts w:ascii="Times New Roman" w:cs="Times New Roman" w:eastAsia="Times New Roman" w:hAnsi="Times New Roman"/>
          <w:sz w:val="24"/>
          <w:szCs w:val="24"/>
          <w:highlight w:val="white"/>
        </w:rPr>
      </w:pPr>
      <w:bookmarkStart w:colFirst="0" w:colLast="0" w:name="_tg7xhjkngjlq" w:id="2"/>
      <w:bookmarkEnd w:id="2"/>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Gnosis Safe</w:t>
        </w:r>
      </w:hyperlink>
      <w:r w:rsidDel="00000000" w:rsidR="00000000" w:rsidRPr="00000000">
        <w:rPr>
          <w:rFonts w:ascii="Times New Roman" w:cs="Times New Roman" w:eastAsia="Times New Roman" w:hAnsi="Times New Roman"/>
          <w:sz w:val="24"/>
          <w:szCs w:val="24"/>
          <w:highlight w:val="white"/>
          <w:rtl w:val="0"/>
        </w:rPr>
        <w:t xml:space="preserve"> is the most popular multisig wallet for </w:t>
      </w:r>
      <w:r w:rsidDel="00000000" w:rsidR="00000000" w:rsidRPr="00000000">
        <w:rPr>
          <w:rFonts w:ascii="Times New Roman" w:cs="Times New Roman" w:eastAsia="Times New Roman" w:hAnsi="Times New Roman"/>
          <w:b w:val="1"/>
          <w:sz w:val="24"/>
          <w:szCs w:val="24"/>
          <w:highlight w:val="white"/>
          <w:rtl w:val="0"/>
        </w:rPr>
        <w:t xml:space="preserve">Ethereum</w:t>
      </w:r>
      <w:r w:rsidDel="00000000" w:rsidR="00000000" w:rsidRPr="00000000">
        <w:rPr>
          <w:rFonts w:ascii="Times New Roman" w:cs="Times New Roman" w:eastAsia="Times New Roman" w:hAnsi="Times New Roman"/>
          <w:sz w:val="24"/>
          <w:szCs w:val="24"/>
          <w:highlight w:val="white"/>
          <w:rtl w:val="0"/>
        </w:rPr>
        <w:t xml:space="preserve">, period. </w:t>
      </w:r>
    </w:p>
    <w:p w:rsidR="00000000" w:rsidDel="00000000" w:rsidP="00000000" w:rsidRDefault="00000000" w:rsidRPr="00000000" w14:paraId="00000021">
      <w:pPr>
        <w:shd w:fill="ffffff" w:val="clear"/>
        <w:spacing w:before="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core smart contracts are </w:t>
      </w:r>
      <w:r w:rsidDel="00000000" w:rsidR="00000000" w:rsidRPr="00000000">
        <w:rPr>
          <w:rFonts w:ascii="Times New Roman" w:cs="Times New Roman" w:eastAsia="Times New Roman" w:hAnsi="Times New Roman"/>
          <w:b w:val="1"/>
          <w:sz w:val="24"/>
          <w:szCs w:val="24"/>
          <w:highlight w:val="white"/>
          <w:rtl w:val="0"/>
        </w:rPr>
        <w:t xml:space="preserve">open-source and formally verified</w:t>
      </w:r>
      <w:r w:rsidDel="00000000" w:rsidR="00000000" w:rsidRPr="00000000">
        <w:rPr>
          <w:rFonts w:ascii="Times New Roman" w:cs="Times New Roman" w:eastAsia="Times New Roman" w:hAnsi="Times New Roman"/>
          <w:sz w:val="24"/>
          <w:szCs w:val="24"/>
          <w:highlight w:val="white"/>
          <w:rtl w:val="0"/>
        </w:rPr>
        <w:t xml:space="preserve">, which is generally a very high bar for security. </w:t>
      </w:r>
    </w:p>
    <w:p w:rsidR="00000000" w:rsidDel="00000000" w:rsidP="00000000" w:rsidRDefault="00000000" w:rsidRPr="00000000" w14:paraId="00000022">
      <w:pPr>
        <w:shd w:fill="ffffff" w:val="clear"/>
        <w:spacing w:before="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create and access a safe directly from your </w:t>
      </w:r>
      <w:r w:rsidDel="00000000" w:rsidR="00000000" w:rsidRPr="00000000">
        <w:rPr>
          <w:rFonts w:ascii="Times New Roman" w:cs="Times New Roman" w:eastAsia="Times New Roman" w:hAnsi="Times New Roman"/>
          <w:b w:val="1"/>
          <w:sz w:val="24"/>
          <w:szCs w:val="24"/>
          <w:highlight w:val="white"/>
          <w:rtl w:val="0"/>
        </w:rPr>
        <w:t xml:space="preserve">browser</w:t>
      </w:r>
      <w:r w:rsidDel="00000000" w:rsidR="00000000" w:rsidRPr="00000000">
        <w:rPr>
          <w:rFonts w:ascii="Times New Roman" w:cs="Times New Roman" w:eastAsia="Times New Roman" w:hAnsi="Times New Roman"/>
          <w:sz w:val="24"/>
          <w:szCs w:val="24"/>
          <w:highlight w:val="white"/>
          <w:rtl w:val="0"/>
        </w:rPr>
        <w:t xml:space="preserve">, but Gnosis is also available as a </w:t>
      </w:r>
      <w:r w:rsidDel="00000000" w:rsidR="00000000" w:rsidRPr="00000000">
        <w:rPr>
          <w:rFonts w:ascii="Times New Roman" w:cs="Times New Roman" w:eastAsia="Times New Roman" w:hAnsi="Times New Roman"/>
          <w:b w:val="1"/>
          <w:sz w:val="24"/>
          <w:szCs w:val="24"/>
          <w:highlight w:val="white"/>
          <w:rtl w:val="0"/>
        </w:rPr>
        <w:t xml:space="preserve">desktop </w:t>
      </w:r>
      <w:r w:rsidDel="00000000" w:rsidR="00000000" w:rsidRPr="00000000">
        <w:rPr>
          <w:rFonts w:ascii="Times New Roman" w:cs="Times New Roman" w:eastAsia="Times New Roman" w:hAnsi="Times New Roman"/>
          <w:sz w:val="24"/>
          <w:szCs w:val="24"/>
          <w:highlight w:val="white"/>
          <w:rtl w:val="0"/>
        </w:rPr>
        <w:t xml:space="preserve">(Windows, MacOS, Linux) and mobile application (iOS, Android). </w:t>
      </w:r>
    </w:p>
    <w:p w:rsidR="00000000" w:rsidDel="00000000" w:rsidP="00000000" w:rsidRDefault="00000000" w:rsidRPr="00000000" w14:paraId="00000023">
      <w:pPr>
        <w:shd w:fill="ffffff" w:val="clear"/>
        <w:spacing w:before="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supports</w:t>
      </w:r>
      <w:r w:rsidDel="00000000" w:rsidR="00000000" w:rsidRPr="00000000">
        <w:rPr>
          <w:rFonts w:ascii="Times New Roman" w:cs="Times New Roman" w:eastAsia="Times New Roman" w:hAnsi="Times New Roman"/>
          <w:b w:val="1"/>
          <w:sz w:val="24"/>
          <w:szCs w:val="24"/>
          <w:highlight w:val="white"/>
          <w:rtl w:val="0"/>
        </w:rPr>
        <w:t xml:space="preserve"> Ethereum </w:t>
      </w:r>
      <w:r w:rsidDel="00000000" w:rsidR="00000000" w:rsidRPr="00000000">
        <w:rPr>
          <w:rFonts w:ascii="Times New Roman" w:cs="Times New Roman" w:eastAsia="Times New Roman" w:hAnsi="Times New Roman"/>
          <w:sz w:val="24"/>
          <w:szCs w:val="24"/>
          <w:highlight w:val="white"/>
          <w:rtl w:val="0"/>
        </w:rPr>
        <w:t xml:space="preserve">(Mainnet, Rinkeby), xDai, Arbitrum, EWC, Volta, Polygon and BSC blockchains, and works with a wide range of wallets, including MetaMask, Ledger, Trezor and others. </w:t>
      </w:r>
    </w:p>
    <w:p w:rsidR="00000000" w:rsidDel="00000000" w:rsidP="00000000" w:rsidRDefault="00000000" w:rsidRPr="00000000" w14:paraId="00000024">
      <w:pPr>
        <w:shd w:fill="ffffff" w:val="clear"/>
        <w:spacing w:before="3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supports </w:t>
      </w:r>
      <w:r w:rsidDel="00000000" w:rsidR="00000000" w:rsidRPr="00000000">
        <w:rPr>
          <w:rFonts w:ascii="Times New Roman" w:cs="Times New Roman" w:eastAsia="Times New Roman" w:hAnsi="Times New Roman"/>
          <w:b w:val="1"/>
          <w:sz w:val="24"/>
          <w:szCs w:val="24"/>
          <w:highlight w:val="white"/>
          <w:rtl w:val="0"/>
        </w:rPr>
        <w:t xml:space="preserve">non-fungible tokens</w:t>
      </w:r>
      <w:r w:rsidDel="00000000" w:rsidR="00000000" w:rsidRPr="00000000">
        <w:rPr>
          <w:rFonts w:ascii="Times New Roman" w:cs="Times New Roman" w:eastAsia="Times New Roman" w:hAnsi="Times New Roman"/>
          <w:sz w:val="24"/>
          <w:szCs w:val="24"/>
          <w:highlight w:val="white"/>
          <w:rtl w:val="0"/>
        </w:rPr>
        <w:t xml:space="preserve"> (NFTs) and seamlessly integrates into popular decentralised finance (DeFi) protocols to trade and manage digital assets.</w:t>
      </w:r>
    </w:p>
    <w:p w:rsidR="00000000" w:rsidDel="00000000" w:rsidP="00000000" w:rsidRDefault="00000000" w:rsidRPr="00000000" w14:paraId="00000025">
      <w:pPr>
        <w:pStyle w:val="Heading3"/>
        <w:keepNext w:val="0"/>
        <w:keepLines w:val="0"/>
        <w:shd w:fill="ffffff" w:val="clear"/>
        <w:spacing w:after="0" w:before="280" w:line="240" w:lineRule="auto"/>
        <w:rPr>
          <w:rFonts w:ascii="Times New Roman" w:cs="Times New Roman" w:eastAsia="Times New Roman" w:hAnsi="Times New Roman"/>
          <w:b w:val="1"/>
          <w:color w:val="000000"/>
          <w:sz w:val="26"/>
          <w:szCs w:val="26"/>
          <w:highlight w:val="white"/>
        </w:rPr>
      </w:pPr>
      <w:bookmarkStart w:colFirst="0" w:colLast="0" w:name="_orpuz9iq1cmh" w:id="3"/>
      <w:bookmarkEnd w:id="3"/>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0" w:before="280" w:line="240" w:lineRule="auto"/>
        <w:rPr>
          <w:b w:val="1"/>
          <w:color w:val="000000"/>
          <w:sz w:val="26"/>
          <w:szCs w:val="26"/>
          <w:highlight w:val="white"/>
        </w:rPr>
      </w:pPr>
      <w:bookmarkStart w:colFirst="0" w:colLast="0" w:name="_dysyscfbg574" w:id="4"/>
      <w:bookmarkEnd w:id="4"/>
      <w:r w:rsidDel="00000000" w:rsidR="00000000" w:rsidRPr="00000000">
        <w:rPr>
          <w:b w:val="1"/>
          <w:color w:val="000000"/>
          <w:sz w:val="26"/>
          <w:szCs w:val="26"/>
          <w:highlight w:val="white"/>
          <w:rtl w:val="0"/>
        </w:rPr>
        <w:t xml:space="preserve">Cashmere Wallet for Solana</w:t>
      </w:r>
    </w:p>
    <w:p w:rsidR="00000000" w:rsidDel="00000000" w:rsidP="00000000" w:rsidRDefault="00000000" w:rsidRPr="00000000" w14:paraId="00000027">
      <w:pPr>
        <w:shd w:fill="ffffff" w:val="clear"/>
        <w:spacing w:before="380" w:lineRule="auto"/>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Cashmere</w:t>
        </w:r>
      </w:hyperlink>
      <w:r w:rsidDel="00000000" w:rsidR="00000000" w:rsidRPr="00000000">
        <w:rPr>
          <w:rFonts w:ascii="Times New Roman" w:cs="Times New Roman" w:eastAsia="Times New Roman" w:hAnsi="Times New Roman"/>
          <w:sz w:val="24"/>
          <w:szCs w:val="24"/>
          <w:highlight w:val="white"/>
          <w:rtl w:val="0"/>
        </w:rPr>
        <w:t xml:space="preserve"> is a platform to </w:t>
      </w:r>
      <w:r w:rsidDel="00000000" w:rsidR="00000000" w:rsidRPr="00000000">
        <w:rPr>
          <w:rFonts w:ascii="Times New Roman" w:cs="Times New Roman" w:eastAsia="Times New Roman" w:hAnsi="Times New Roman"/>
          <w:b w:val="1"/>
          <w:sz w:val="24"/>
          <w:szCs w:val="24"/>
          <w:highlight w:val="white"/>
          <w:rtl w:val="0"/>
        </w:rPr>
        <w:t xml:space="preserve">create and manage multisig wallets</w:t>
      </w:r>
      <w:r w:rsidDel="00000000" w:rsidR="00000000" w:rsidRPr="00000000">
        <w:rPr>
          <w:rFonts w:ascii="Times New Roman" w:cs="Times New Roman" w:eastAsia="Times New Roman" w:hAnsi="Times New Roman"/>
          <w:sz w:val="24"/>
          <w:szCs w:val="24"/>
          <w:highlight w:val="white"/>
          <w:rtl w:val="0"/>
        </w:rPr>
        <w:t xml:space="preserve"> for digital assets on the </w:t>
      </w:r>
      <w:r w:rsidDel="00000000" w:rsidR="00000000" w:rsidRPr="00000000">
        <w:rPr>
          <w:rFonts w:ascii="Times New Roman" w:cs="Times New Roman" w:eastAsia="Times New Roman" w:hAnsi="Times New Roman"/>
          <w:b w:val="1"/>
          <w:sz w:val="24"/>
          <w:szCs w:val="24"/>
          <w:highlight w:val="white"/>
          <w:rtl w:val="0"/>
        </w:rPr>
        <w:t xml:space="preserve">Solana </w:t>
      </w:r>
      <w:r w:rsidDel="00000000" w:rsidR="00000000" w:rsidRPr="00000000">
        <w:rPr>
          <w:rFonts w:ascii="Times New Roman" w:cs="Times New Roman" w:eastAsia="Times New Roman" w:hAnsi="Times New Roman"/>
          <w:sz w:val="24"/>
          <w:szCs w:val="24"/>
          <w:highlight w:val="white"/>
          <w:rtl w:val="0"/>
        </w:rPr>
        <w:t xml:space="preserve">blockchain. </w:t>
      </w:r>
    </w:p>
    <w:p w:rsidR="00000000" w:rsidDel="00000000" w:rsidP="00000000" w:rsidRDefault="00000000" w:rsidRPr="00000000" w14:paraId="00000028">
      <w:pPr>
        <w:shd w:fill="ffffff" w:val="clear"/>
        <w:spacing w:before="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Cashmere is relatively new, without a lot of documentation, community or a roadmap, and it's unclear whether the smart contracts have been audited, so do exercise caution.</w:t>
      </w:r>
    </w:p>
    <w:p w:rsidR="00000000" w:rsidDel="00000000" w:rsidP="00000000" w:rsidRDefault="00000000" w:rsidRPr="00000000" w14:paraId="00000029">
      <w:pPr>
        <w:shd w:fill="ffffff" w:val="clear"/>
        <w:spacing w:before="380" w:lineRule="auto"/>
        <w:rPr>
          <w:sz w:val="24"/>
          <w:szCs w:val="24"/>
          <w:highlight w:val="white"/>
        </w:rPr>
      </w:pP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0" w:before="280" w:lineRule="auto"/>
        <w:rPr>
          <w:b w:val="1"/>
          <w:color w:val="000000"/>
          <w:sz w:val="26"/>
          <w:szCs w:val="26"/>
          <w:highlight w:val="white"/>
        </w:rPr>
      </w:pPr>
      <w:bookmarkStart w:colFirst="0" w:colLast="0" w:name="_9h5jpx25ym14" w:id="5"/>
      <w:bookmarkEnd w:id="5"/>
      <w:r w:rsidDel="00000000" w:rsidR="00000000" w:rsidRPr="00000000">
        <w:rPr>
          <w:b w:val="1"/>
          <w:color w:val="000000"/>
          <w:sz w:val="26"/>
          <w:szCs w:val="26"/>
          <w:highlight w:val="white"/>
          <w:rtl w:val="0"/>
        </w:rPr>
        <w:t xml:space="preserve">Multisig Safe for Harmony One</w:t>
      </w:r>
    </w:p>
    <w:p w:rsidR="00000000" w:rsidDel="00000000" w:rsidP="00000000" w:rsidRDefault="00000000" w:rsidRPr="00000000" w14:paraId="0000002B">
      <w:pPr>
        <w:shd w:fill="ffffff" w:val="clear"/>
        <w:spacing w:before="380" w:lineRule="auto"/>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Harmony Multisig Wallet</w:t>
        </w:r>
      </w:hyperlink>
      <w:r w:rsidDel="00000000" w:rsidR="00000000" w:rsidRPr="00000000">
        <w:rPr>
          <w:rFonts w:ascii="Times New Roman" w:cs="Times New Roman" w:eastAsia="Times New Roman" w:hAnsi="Times New Roman"/>
          <w:sz w:val="24"/>
          <w:szCs w:val="24"/>
          <w:highlight w:val="white"/>
          <w:rtl w:val="0"/>
        </w:rPr>
        <w:t xml:space="preserve"> is a platform to </w:t>
      </w:r>
      <w:r w:rsidDel="00000000" w:rsidR="00000000" w:rsidRPr="00000000">
        <w:rPr>
          <w:rFonts w:ascii="Times New Roman" w:cs="Times New Roman" w:eastAsia="Times New Roman" w:hAnsi="Times New Roman"/>
          <w:b w:val="1"/>
          <w:sz w:val="24"/>
          <w:szCs w:val="24"/>
          <w:highlight w:val="white"/>
          <w:rtl w:val="0"/>
        </w:rPr>
        <w:t xml:space="preserve">create and manage multisig wallets/safes</w:t>
      </w:r>
      <w:r w:rsidDel="00000000" w:rsidR="00000000" w:rsidRPr="00000000">
        <w:rPr>
          <w:rFonts w:ascii="Times New Roman" w:cs="Times New Roman" w:eastAsia="Times New Roman" w:hAnsi="Times New Roman"/>
          <w:sz w:val="24"/>
          <w:szCs w:val="24"/>
          <w:highlight w:val="white"/>
          <w:rtl w:val="0"/>
        </w:rPr>
        <w:t xml:space="preserve"> for digital assets on the Harmony One blockchain.</w:t>
      </w:r>
    </w:p>
    <w:p w:rsidR="00000000" w:rsidDel="00000000" w:rsidP="00000000" w:rsidRDefault="00000000" w:rsidRPr="00000000" w14:paraId="0000002C">
      <w:pPr>
        <w:shd w:fill="ffffff" w:val="clear"/>
        <w:spacing w:before="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allows you to connect existing </w:t>
      </w:r>
      <w:r w:rsidDel="00000000" w:rsidR="00000000" w:rsidRPr="00000000">
        <w:rPr>
          <w:rFonts w:ascii="Times New Roman" w:cs="Times New Roman" w:eastAsia="Times New Roman" w:hAnsi="Times New Roman"/>
          <w:b w:val="1"/>
          <w:sz w:val="24"/>
          <w:szCs w:val="24"/>
          <w:highlight w:val="white"/>
          <w:rtl w:val="0"/>
        </w:rPr>
        <w:t xml:space="preserve">MetaMask and 1Wallet wallets</w:t>
      </w:r>
      <w:r w:rsidDel="00000000" w:rsidR="00000000" w:rsidRPr="00000000">
        <w:rPr>
          <w:rFonts w:ascii="Times New Roman" w:cs="Times New Roman" w:eastAsia="Times New Roman" w:hAnsi="Times New Roman"/>
          <w:sz w:val="24"/>
          <w:szCs w:val="24"/>
          <w:highlight w:val="white"/>
          <w:rtl w:val="0"/>
        </w:rPr>
        <w:t xml:space="preserve">, and is based on Gnosis Safe smart contracts.</w:t>
      </w:r>
    </w:p>
    <w:p w:rsidR="00000000" w:rsidDel="00000000" w:rsidP="00000000" w:rsidRDefault="00000000" w:rsidRPr="00000000" w14:paraId="0000002D">
      <w:pPr>
        <w:shd w:fill="ffffff" w:val="clear"/>
        <w:spacing w:before="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 is a</w:t>
      </w:r>
      <w:r w:rsidDel="00000000" w:rsidR="00000000" w:rsidRPr="00000000">
        <w:rPr>
          <w:rFonts w:ascii="Times New Roman" w:cs="Times New Roman" w:eastAsia="Times New Roman" w:hAnsi="Times New Roman"/>
          <w:b w:val="1"/>
          <w:sz w:val="24"/>
          <w:szCs w:val="24"/>
          <w:highlight w:val="white"/>
          <w:rtl w:val="0"/>
        </w:rPr>
        <w:t xml:space="preserve"> fast and secure blockchain</w:t>
      </w:r>
      <w:r w:rsidDel="00000000" w:rsidR="00000000" w:rsidRPr="00000000">
        <w:rPr>
          <w:rFonts w:ascii="Times New Roman" w:cs="Times New Roman" w:eastAsia="Times New Roman" w:hAnsi="Times New Roman"/>
          <w:sz w:val="24"/>
          <w:szCs w:val="24"/>
          <w:highlight w:val="white"/>
          <w:rtl w:val="0"/>
        </w:rPr>
        <w:t xml:space="preserve"> for decentralized applications. The production mainnet supports 4 shards of 1000 nodes, producing blocks in 2 seconds with finality.</w:t>
      </w:r>
    </w:p>
    <w:p w:rsidR="00000000" w:rsidDel="00000000" w:rsidP="00000000" w:rsidRDefault="00000000" w:rsidRPr="00000000" w14:paraId="0000002E">
      <w:pPr>
        <w:shd w:fill="ffffff" w:val="clear"/>
        <w:spacing w:before="3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Effective Proof-of-Stake (EPoS)</w:t>
      </w:r>
      <w:r w:rsidDel="00000000" w:rsidR="00000000" w:rsidRPr="00000000">
        <w:rPr>
          <w:rFonts w:ascii="Times New Roman" w:cs="Times New Roman" w:eastAsia="Times New Roman" w:hAnsi="Times New Roman"/>
          <w:sz w:val="24"/>
          <w:szCs w:val="24"/>
          <w:highlight w:val="white"/>
          <w:rtl w:val="0"/>
        </w:rPr>
        <w:t xml:space="preserve"> reduces centralization while supporting stake delegation, reward compounding and double-sign slashing.</w:t>
      </w:r>
    </w:p>
    <w:p w:rsidR="00000000" w:rsidDel="00000000" w:rsidP="00000000" w:rsidRDefault="00000000" w:rsidRPr="00000000" w14:paraId="0000002F">
      <w:pPr>
        <w:shd w:fill="ffffff" w:val="clear"/>
        <w:spacing w:before="380" w:lineRule="auto"/>
        <w:rPr>
          <w:b w:val="1"/>
          <w:sz w:val="26"/>
          <w:szCs w:val="26"/>
          <w:highlight w:val="white"/>
        </w:rPr>
      </w:pPr>
      <w:r w:rsidDel="00000000" w:rsidR="00000000" w:rsidRPr="00000000">
        <w:rPr>
          <w:rtl w:val="0"/>
        </w:rPr>
      </w:r>
    </w:p>
    <w:p w:rsidR="00000000" w:rsidDel="00000000" w:rsidP="00000000" w:rsidRDefault="00000000" w:rsidRPr="00000000" w14:paraId="00000030">
      <w:pPr>
        <w:shd w:fill="ffffff" w:val="clear"/>
        <w:spacing w:before="380" w:lineRule="auto"/>
        <w:rPr>
          <w:b w:val="1"/>
          <w:sz w:val="26"/>
          <w:szCs w:val="26"/>
          <w:highlight w:val="white"/>
        </w:rPr>
      </w:pPr>
      <w:r w:rsidDel="00000000" w:rsidR="00000000" w:rsidRPr="00000000">
        <w:rPr>
          <w:rtl w:val="0"/>
        </w:rPr>
      </w:r>
    </w:p>
    <w:p w:rsidR="00000000" w:rsidDel="00000000" w:rsidP="00000000" w:rsidRDefault="00000000" w:rsidRPr="00000000" w14:paraId="00000031">
      <w:pPr>
        <w:shd w:fill="ffffff" w:val="clear"/>
        <w:spacing w:before="380" w:lineRule="auto"/>
        <w:rPr>
          <w:b w:val="1"/>
          <w:sz w:val="26"/>
          <w:szCs w:val="26"/>
          <w:highlight w:val="white"/>
        </w:rPr>
      </w:pPr>
      <w:r w:rsidDel="00000000" w:rsidR="00000000" w:rsidRPr="00000000">
        <w:rPr>
          <w:b w:val="1"/>
          <w:sz w:val="26"/>
          <w:szCs w:val="26"/>
          <w:highlight w:val="white"/>
          <w:rtl w:val="0"/>
        </w:rPr>
        <w:t xml:space="preserve">Key Innovations Harmony One</w:t>
      </w:r>
    </w:p>
    <w:p w:rsidR="00000000" w:rsidDel="00000000" w:rsidP="00000000" w:rsidRDefault="00000000" w:rsidRPr="00000000" w14:paraId="00000032">
      <w:pPr>
        <w:shd w:fill="ffffff" w:val="clear"/>
        <w:spacing w:before="380" w:line="240" w:lineRule="auto"/>
        <w:rPr>
          <w:sz w:val="26"/>
          <w:szCs w:val="26"/>
          <w:highlight w:val="white"/>
          <w:u w:val="single"/>
        </w:rPr>
      </w:pPr>
      <w:r w:rsidDel="00000000" w:rsidR="00000000" w:rsidRPr="00000000">
        <w:rPr>
          <w:rFonts w:ascii="Times New Roman" w:cs="Times New Roman" w:eastAsia="Times New Roman" w:hAnsi="Times New Roman"/>
          <w:b w:val="1"/>
          <w:sz w:val="26"/>
          <w:szCs w:val="26"/>
          <w:highlight w:val="white"/>
          <w:rtl w:val="0"/>
        </w:rPr>
        <w:t xml:space="preserve">Fully scalable Architecture</w:t>
      </w:r>
      <w:r w:rsidDel="00000000" w:rsidR="00000000" w:rsidRPr="00000000">
        <w:rPr>
          <w:rtl w:val="0"/>
        </w:rPr>
      </w:r>
    </w:p>
    <w:p w:rsidR="00000000" w:rsidDel="00000000" w:rsidP="00000000" w:rsidRDefault="00000000" w:rsidRPr="00000000" w14:paraId="00000033">
      <w:pPr>
        <w:shd w:fill="ffffff" w:val="clear"/>
        <w:spacing w:before="3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 fully scalable on all three aspects of the blockchain:</w:t>
      </w:r>
      <w:r w:rsidDel="00000000" w:rsidR="00000000" w:rsidRPr="00000000">
        <w:rPr>
          <w:rFonts w:ascii="Times New Roman" w:cs="Times New Roman" w:eastAsia="Times New Roman" w:hAnsi="Times New Roman"/>
          <w:b w:val="1"/>
          <w:sz w:val="24"/>
          <w:szCs w:val="24"/>
          <w:highlight w:val="white"/>
          <w:rtl w:val="0"/>
        </w:rPr>
        <w:t xml:space="preserve"> network, storage and transaction processing.</w:t>
      </w:r>
    </w:p>
    <w:p w:rsidR="00000000" w:rsidDel="00000000" w:rsidP="00000000" w:rsidRDefault="00000000" w:rsidRPr="00000000" w14:paraId="00000034">
      <w:pPr>
        <w:shd w:fill="ffffff" w:val="clear"/>
        <w:spacing w:before="380" w:line="240" w:lineRule="auto"/>
        <w:rPr>
          <w:sz w:val="29"/>
          <w:szCs w:val="29"/>
          <w:highlight w:val="white"/>
          <w:u w:val="single"/>
        </w:rPr>
      </w:pPr>
      <w:r w:rsidDel="00000000" w:rsidR="00000000" w:rsidRPr="00000000">
        <w:rPr>
          <w:rFonts w:ascii="Times New Roman" w:cs="Times New Roman" w:eastAsia="Times New Roman" w:hAnsi="Times New Roman"/>
          <w:b w:val="1"/>
          <w:sz w:val="26"/>
          <w:szCs w:val="26"/>
          <w:highlight w:val="white"/>
          <w:rtl w:val="0"/>
        </w:rPr>
        <w:t xml:space="preserve">Secure Random Sharding</w:t>
      </w:r>
      <w:r w:rsidDel="00000000" w:rsidR="00000000" w:rsidRPr="00000000">
        <w:rPr>
          <w:rtl w:val="0"/>
        </w:rPr>
      </w:r>
    </w:p>
    <w:p w:rsidR="00000000" w:rsidDel="00000000" w:rsidP="00000000" w:rsidRDefault="00000000" w:rsidRPr="00000000" w14:paraId="00000035">
      <w:pPr>
        <w:shd w:fill="ffffff" w:val="clear"/>
        <w:spacing w:before="3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Harmony’s sharding process is provably secure against </w:t>
      </w:r>
      <w:r w:rsidDel="00000000" w:rsidR="00000000" w:rsidRPr="00000000">
        <w:rPr>
          <w:rFonts w:ascii="Times New Roman" w:cs="Times New Roman" w:eastAsia="Times New Roman" w:hAnsi="Times New Roman"/>
          <w:b w:val="1"/>
          <w:sz w:val="24"/>
          <w:szCs w:val="24"/>
          <w:highlight w:val="white"/>
          <w:rtl w:val="0"/>
        </w:rPr>
        <w:t xml:space="preserve">shard attacks</w:t>
      </w:r>
      <w:r w:rsidDel="00000000" w:rsidR="00000000" w:rsidRPr="00000000">
        <w:rPr>
          <w:rFonts w:ascii="Times New Roman" w:cs="Times New Roman" w:eastAsia="Times New Roman" w:hAnsi="Times New Roman"/>
          <w:sz w:val="24"/>
          <w:szCs w:val="24"/>
          <w:highlight w:val="white"/>
          <w:rtl w:val="0"/>
        </w:rPr>
        <w:t xml:space="preserve"> because the network validators are randomly assigned and shuffled among shards.</w:t>
      </w:r>
    </w:p>
    <w:p w:rsidR="00000000" w:rsidDel="00000000" w:rsidP="00000000" w:rsidRDefault="00000000" w:rsidRPr="00000000" w14:paraId="00000036">
      <w:pPr>
        <w:shd w:fill="ffffff" w:val="clear"/>
        <w:spacing w:before="3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randomness used in the sharding is obtained with a distributed randomness generation algorithm (based on VRF and VDF) which is</w:t>
      </w:r>
      <w:r w:rsidDel="00000000" w:rsidR="00000000" w:rsidRPr="00000000">
        <w:rPr>
          <w:rFonts w:ascii="Times New Roman" w:cs="Times New Roman" w:eastAsia="Times New Roman" w:hAnsi="Times New Roman"/>
          <w:b w:val="1"/>
          <w:sz w:val="24"/>
          <w:szCs w:val="24"/>
          <w:highlight w:val="white"/>
          <w:rtl w:val="0"/>
        </w:rPr>
        <w:t xml:space="preserve"> unpredictable, un-biased, verifiable and scalable.</w:t>
      </w:r>
    </w:p>
    <w:p w:rsidR="00000000" w:rsidDel="00000000" w:rsidP="00000000" w:rsidRDefault="00000000" w:rsidRPr="00000000" w14:paraId="00000037">
      <w:pPr>
        <w:shd w:fill="ffffff" w:val="clear"/>
        <w:spacing w:before="380" w:line="24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Cuckoo Rule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92929"/>
          <w:sz w:val="24"/>
          <w:szCs w:val="24"/>
          <w:highlight w:val="white"/>
          <w:rtl w:val="0"/>
        </w:rPr>
        <w:t xml:space="preserve"> cuckoo assign a random number to a new node that wants to join the network, the position of that random number indicates the shard number for the node and then </w:t>
      </w:r>
      <w:r w:rsidDel="00000000" w:rsidR="00000000" w:rsidRPr="00000000">
        <w:rPr>
          <w:rFonts w:ascii="Times New Roman" w:cs="Times New Roman" w:eastAsia="Times New Roman" w:hAnsi="Times New Roman"/>
          <w:i w:val="1"/>
          <w:color w:val="292929"/>
          <w:sz w:val="24"/>
          <w:szCs w:val="24"/>
          <w:highlight w:val="white"/>
          <w:rtl w:val="0"/>
        </w:rPr>
        <w:t xml:space="preserve">cuckoo (move) </w:t>
      </w:r>
      <w:r w:rsidDel="00000000" w:rsidR="00000000" w:rsidRPr="00000000">
        <w:rPr>
          <w:rFonts w:ascii="Times New Roman" w:cs="Times New Roman" w:eastAsia="Times New Roman" w:hAnsi="Times New Roman"/>
          <w:color w:val="292929"/>
          <w:sz w:val="24"/>
          <w:szCs w:val="24"/>
          <w:highlight w:val="white"/>
          <w:rtl w:val="0"/>
        </w:rPr>
        <w:t xml:space="preserve">nodes that are “close” to that random number (“existing eggs”), to new random numbers which give them new shards.</w:t>
      </w:r>
    </w:p>
    <w:p w:rsidR="00000000" w:rsidDel="00000000" w:rsidP="00000000" w:rsidRDefault="00000000" w:rsidRPr="00000000" w14:paraId="00000038">
      <w:pPr>
        <w:shd w:fill="ffffff" w:val="clear"/>
        <w:spacing w:before="380" w:line="240" w:lineRule="auto"/>
        <w:rPr>
          <w:sz w:val="26"/>
          <w:szCs w:val="26"/>
          <w:highlight w:val="white"/>
          <w:u w:val="single"/>
        </w:rPr>
      </w:pPr>
      <w:r w:rsidDel="00000000" w:rsidR="00000000" w:rsidRPr="00000000">
        <w:rPr>
          <w:rFonts w:ascii="Times New Roman" w:cs="Times New Roman" w:eastAsia="Times New Roman" w:hAnsi="Times New Roman"/>
          <w:b w:val="1"/>
          <w:sz w:val="26"/>
          <w:szCs w:val="26"/>
          <w:highlight w:val="white"/>
          <w:rtl w:val="0"/>
        </w:rPr>
        <w:t xml:space="preserve">Efficient and fast consensus</w:t>
      </w:r>
      <w:r w:rsidDel="00000000" w:rsidR="00000000" w:rsidRPr="00000000">
        <w:rPr>
          <w:rtl w:val="0"/>
        </w:rPr>
      </w:r>
    </w:p>
    <w:p w:rsidR="00000000" w:rsidDel="00000000" w:rsidP="00000000" w:rsidRDefault="00000000" w:rsidRPr="00000000" w14:paraId="00000039">
      <w:pPr>
        <w:shd w:fill="ffffff" w:val="clear"/>
        <w:spacing w:before="380" w:line="24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Harmony’s consensus algorithm is called </w:t>
      </w:r>
      <w:r w:rsidDel="00000000" w:rsidR="00000000" w:rsidRPr="00000000">
        <w:rPr>
          <w:rFonts w:ascii="Times New Roman" w:cs="Times New Roman" w:eastAsia="Times New Roman" w:hAnsi="Times New Roman"/>
          <w:b w:val="1"/>
          <w:i w:val="1"/>
          <w:sz w:val="24"/>
          <w:szCs w:val="24"/>
          <w:highlight w:val="white"/>
          <w:rtl w:val="0"/>
        </w:rPr>
        <w:t xml:space="preserve">Fast Byzantine Fault Tolerance or FBFT.</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14:paraId="0000003A">
      <w:pPr>
        <w:shd w:fill="ffffff" w:val="clear"/>
        <w:spacing w:before="3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FBFT is a highly </w:t>
      </w:r>
      <w:r w:rsidDel="00000000" w:rsidR="00000000" w:rsidRPr="00000000">
        <w:rPr>
          <w:rFonts w:ascii="Times New Roman" w:cs="Times New Roman" w:eastAsia="Times New Roman" w:hAnsi="Times New Roman"/>
          <w:b w:val="1"/>
          <w:sz w:val="24"/>
          <w:szCs w:val="24"/>
          <w:highlight w:val="white"/>
          <w:rtl w:val="0"/>
        </w:rPr>
        <w:t xml:space="preserve">efficient and speedy consensus algorithm</w:t>
      </w:r>
      <w:r w:rsidDel="00000000" w:rsidR="00000000" w:rsidRPr="00000000">
        <w:rPr>
          <w:rFonts w:ascii="Times New Roman" w:cs="Times New Roman" w:eastAsia="Times New Roman" w:hAnsi="Times New Roman"/>
          <w:sz w:val="24"/>
          <w:szCs w:val="24"/>
          <w:highlight w:val="white"/>
          <w:rtl w:val="0"/>
        </w:rPr>
        <w:t xml:space="preserve"> built upon the famous PBFT (Practical Byzantine Fault Tolerance) algorithm </w:t>
      </w:r>
    </w:p>
    <w:p w:rsidR="00000000" w:rsidDel="00000000" w:rsidP="00000000" w:rsidRDefault="00000000" w:rsidRPr="00000000" w14:paraId="0000003B">
      <w:pPr>
        <w:shd w:fill="ffffff" w:val="clear"/>
        <w:spacing w:before="3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Harmony’s FBFT is able to confirm blocks within 2 seconds - the adoption of aggregated BLS (Boneh–Lynn–Shacham) signature.</w:t>
      </w:r>
    </w:p>
    <w:p w:rsidR="00000000" w:rsidDel="00000000" w:rsidP="00000000" w:rsidRDefault="00000000" w:rsidRPr="00000000" w14:paraId="0000003C">
      <w:pPr>
        <w:shd w:fill="ffffff" w:val="clear"/>
        <w:spacing w:before="3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FBFT is also highly optimized in network message processing and block proposal pipelining so that the consensus can scale to hundreds of validators at the same time.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80" w:line="240" w:lineRule="auto"/>
        <w:ind w:right="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Effective proof of stake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80" w:line="240"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 is a </w:t>
      </w:r>
      <w:r w:rsidDel="00000000" w:rsidR="00000000" w:rsidRPr="00000000">
        <w:rPr>
          <w:rFonts w:ascii="Times New Roman" w:cs="Times New Roman" w:eastAsia="Times New Roman" w:hAnsi="Times New Roman"/>
          <w:b w:val="1"/>
          <w:sz w:val="24"/>
          <w:szCs w:val="24"/>
          <w:highlight w:val="white"/>
          <w:rtl w:val="0"/>
        </w:rPr>
        <w:t xml:space="preserve">Proof-of-Stake blockchain </w:t>
      </w:r>
      <w:r w:rsidDel="00000000" w:rsidR="00000000" w:rsidRPr="00000000">
        <w:rPr>
          <w:rFonts w:ascii="Times New Roman" w:cs="Times New Roman" w:eastAsia="Times New Roman" w:hAnsi="Times New Roman"/>
          <w:sz w:val="24"/>
          <w:szCs w:val="24"/>
          <w:highlight w:val="white"/>
          <w:rtl w:val="0"/>
        </w:rPr>
        <w:t xml:space="preserve">which is energy efficient and low-cost for node runners.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80" w:line="240"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process to elect validators is called </w:t>
      </w:r>
      <w:r w:rsidDel="00000000" w:rsidR="00000000" w:rsidRPr="00000000">
        <w:rPr>
          <w:rFonts w:ascii="Times New Roman" w:cs="Times New Roman" w:eastAsia="Times New Roman" w:hAnsi="Times New Roman"/>
          <w:b w:val="1"/>
          <w:sz w:val="24"/>
          <w:szCs w:val="24"/>
          <w:highlight w:val="white"/>
          <w:rtl w:val="0"/>
        </w:rPr>
        <w:t xml:space="preserve">Effective Proof-of-Stake</w:t>
      </w:r>
      <w:r w:rsidDel="00000000" w:rsidR="00000000" w:rsidRPr="00000000">
        <w:rPr>
          <w:rFonts w:ascii="Times New Roman" w:cs="Times New Roman" w:eastAsia="Times New Roman" w:hAnsi="Times New Roman"/>
          <w:sz w:val="24"/>
          <w:szCs w:val="24"/>
          <w:highlight w:val="white"/>
          <w:rtl w:val="0"/>
        </w:rPr>
        <w:t xml:space="preserve"> (EPoS) which is the first sharding-focused PoS mechanism that prevents stake centralization.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80" w:line="240"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EPoS, validators with a</w:t>
      </w:r>
      <w:r w:rsidDel="00000000" w:rsidR="00000000" w:rsidRPr="00000000">
        <w:rPr>
          <w:rFonts w:ascii="Times New Roman" w:cs="Times New Roman" w:eastAsia="Times New Roman" w:hAnsi="Times New Roman"/>
          <w:b w:val="1"/>
          <w:sz w:val="24"/>
          <w:szCs w:val="24"/>
          <w:highlight w:val="white"/>
          <w:rtl w:val="0"/>
        </w:rPr>
        <w:t xml:space="preserve"> large amount of staked tokens</w:t>
      </w:r>
      <w:r w:rsidDel="00000000" w:rsidR="00000000" w:rsidRPr="00000000">
        <w:rPr>
          <w:rFonts w:ascii="Times New Roman" w:cs="Times New Roman" w:eastAsia="Times New Roman" w:hAnsi="Times New Roman"/>
          <w:sz w:val="24"/>
          <w:szCs w:val="24"/>
          <w:highlight w:val="white"/>
          <w:rtl w:val="0"/>
        </w:rPr>
        <w:t xml:space="preserve"> are obligated to </w:t>
      </w:r>
      <w:r w:rsidDel="00000000" w:rsidR="00000000" w:rsidRPr="00000000">
        <w:rPr>
          <w:rFonts w:ascii="Times New Roman" w:cs="Times New Roman" w:eastAsia="Times New Roman" w:hAnsi="Times New Roman"/>
          <w:b w:val="1"/>
          <w:sz w:val="24"/>
          <w:szCs w:val="24"/>
          <w:highlight w:val="white"/>
          <w:rtl w:val="0"/>
        </w:rPr>
        <w:t xml:space="preserve">run more nodes</w:t>
      </w:r>
      <w:r w:rsidDel="00000000" w:rsidR="00000000" w:rsidRPr="00000000">
        <w:rPr>
          <w:rFonts w:ascii="Times New Roman" w:cs="Times New Roman" w:eastAsia="Times New Roman" w:hAnsi="Times New Roman"/>
          <w:sz w:val="24"/>
          <w:szCs w:val="24"/>
          <w:highlight w:val="white"/>
          <w:rtl w:val="0"/>
        </w:rPr>
        <w:t xml:space="preserve"> to support the network while validators with less stake run fewer nodes.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80" w:line="240"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Besides, EPoS is able to randomly and evenly distribute the stakes among all shards so no shard is less secure than other shards.</w:t>
      </w:r>
    </w:p>
    <w:p w:rsidR="00000000" w:rsidDel="00000000" w:rsidP="00000000" w:rsidRDefault="00000000" w:rsidRPr="00000000" w14:paraId="00000042">
      <w:pPr>
        <w:pStyle w:val="Heading2"/>
        <w:keepNext w:val="0"/>
        <w:keepLines w:val="0"/>
        <w:shd w:fill="ffffff" w:val="clear"/>
        <w:spacing w:after="80" w:line="240" w:lineRule="auto"/>
        <w:rPr>
          <w:rFonts w:ascii="Times New Roman" w:cs="Times New Roman" w:eastAsia="Times New Roman" w:hAnsi="Times New Roman"/>
          <w:b w:val="1"/>
          <w:sz w:val="26"/>
          <w:szCs w:val="26"/>
          <w:highlight w:val="white"/>
        </w:rPr>
      </w:pPr>
      <w:bookmarkStart w:colFirst="0" w:colLast="0" w:name="_s30c6bb3szs5" w:id="6"/>
      <w:bookmarkEnd w:id="6"/>
      <w:r w:rsidDel="00000000" w:rsidR="00000000" w:rsidRPr="00000000">
        <w:rPr>
          <w:rFonts w:ascii="Times New Roman" w:cs="Times New Roman" w:eastAsia="Times New Roman" w:hAnsi="Times New Roman"/>
          <w:b w:val="1"/>
          <w:sz w:val="26"/>
          <w:szCs w:val="26"/>
          <w:highlight w:val="white"/>
          <w:rtl w:val="0"/>
        </w:rPr>
        <w:t xml:space="preserve">Scalable Networking Infrastructure</w:t>
      </w:r>
    </w:p>
    <w:p w:rsidR="00000000" w:rsidDel="00000000" w:rsidP="00000000" w:rsidRDefault="00000000" w:rsidRPr="00000000" w14:paraId="00000043">
      <w:pPr>
        <w:shd w:fill="ffffff" w:val="clear"/>
        <w:spacing w:before="3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Harmony’s network layer is based on the</w:t>
      </w:r>
      <w:r w:rsidDel="00000000" w:rsidR="00000000" w:rsidRPr="00000000">
        <w:rPr>
          <w:rFonts w:ascii="Times New Roman" w:cs="Times New Roman" w:eastAsia="Times New Roman" w:hAnsi="Times New Roman"/>
          <w:b w:val="1"/>
          <w:sz w:val="24"/>
          <w:szCs w:val="24"/>
          <w:highlight w:val="white"/>
          <w:rtl w:val="0"/>
        </w:rPr>
        <w:t xml:space="preserve"> industry-leading p2p protocol named libp2p. </w:t>
      </w:r>
    </w:p>
    <w:p w:rsidR="00000000" w:rsidDel="00000000" w:rsidP="00000000" w:rsidRDefault="00000000" w:rsidRPr="00000000" w14:paraId="00000044">
      <w:pPr>
        <w:shd w:fill="ffffff" w:val="clear"/>
        <w:spacing w:before="3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libp2p’s gossip protocol for </w:t>
      </w:r>
      <w:r w:rsidDel="00000000" w:rsidR="00000000" w:rsidRPr="00000000">
        <w:rPr>
          <w:rFonts w:ascii="Times New Roman" w:cs="Times New Roman" w:eastAsia="Times New Roman" w:hAnsi="Times New Roman"/>
          <w:b w:val="1"/>
          <w:sz w:val="24"/>
          <w:szCs w:val="24"/>
          <w:highlight w:val="white"/>
          <w:rtl w:val="0"/>
        </w:rPr>
        <w:t xml:space="preserve">network message broadcasting and stream protocol</w:t>
      </w:r>
      <w:r w:rsidDel="00000000" w:rsidR="00000000" w:rsidRPr="00000000">
        <w:rPr>
          <w:rFonts w:ascii="Times New Roman" w:cs="Times New Roman" w:eastAsia="Times New Roman" w:hAnsi="Times New Roman"/>
          <w:sz w:val="24"/>
          <w:szCs w:val="24"/>
          <w:highlight w:val="white"/>
          <w:rtl w:val="0"/>
        </w:rPr>
        <w:t xml:space="preserve"> for decentralized state synchronization. </w:t>
      </w:r>
    </w:p>
    <w:p w:rsidR="00000000" w:rsidDel="00000000" w:rsidP="00000000" w:rsidRDefault="00000000" w:rsidRPr="00000000" w14:paraId="00000045">
      <w:pPr>
        <w:shd w:fill="ffffff" w:val="clear"/>
        <w:spacing w:before="3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achieve high performance, we adopt </w:t>
      </w:r>
      <w:r w:rsidDel="00000000" w:rsidR="00000000" w:rsidRPr="00000000">
        <w:rPr>
          <w:rFonts w:ascii="Times New Roman" w:cs="Times New Roman" w:eastAsia="Times New Roman" w:hAnsi="Times New Roman"/>
          <w:b w:val="1"/>
          <w:sz w:val="24"/>
          <w:szCs w:val="24"/>
          <w:highlight w:val="white"/>
          <w:rtl w:val="0"/>
        </w:rPr>
        <w:t xml:space="preserve">RaptorQ fountain code and use Adaptive Information Dispersal Algorithm</w:t>
      </w:r>
      <w:r w:rsidDel="00000000" w:rsidR="00000000" w:rsidRPr="00000000">
        <w:rPr>
          <w:rFonts w:ascii="Times New Roman" w:cs="Times New Roman" w:eastAsia="Times New Roman" w:hAnsi="Times New Roman"/>
          <w:sz w:val="24"/>
          <w:szCs w:val="24"/>
          <w:highlight w:val="white"/>
          <w:rtl w:val="0"/>
        </w:rPr>
        <w:t xml:space="preserve"> to quickly and efficiently broadcast large blocks. </w:t>
      </w:r>
    </w:p>
    <w:p w:rsidR="00000000" w:rsidDel="00000000" w:rsidP="00000000" w:rsidRDefault="00000000" w:rsidRPr="00000000" w14:paraId="00000046">
      <w:pPr>
        <w:shd w:fill="ffffff" w:val="clear"/>
        <w:spacing w:before="3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 also features a design where Kademlia routing is used to achieve cross-shard transactions that scale logarithmically with the number of shards.</w:t>
      </w:r>
    </w:p>
    <w:p w:rsidR="00000000" w:rsidDel="00000000" w:rsidP="00000000" w:rsidRDefault="00000000" w:rsidRPr="00000000" w14:paraId="00000047">
      <w:pPr>
        <w:pStyle w:val="Heading2"/>
        <w:keepNext w:val="0"/>
        <w:keepLines w:val="0"/>
        <w:shd w:fill="ffffff" w:val="clear"/>
        <w:spacing w:after="80" w:line="240" w:lineRule="auto"/>
        <w:rPr>
          <w:rFonts w:ascii="Times New Roman" w:cs="Times New Roman" w:eastAsia="Times New Roman" w:hAnsi="Times New Roman"/>
          <w:b w:val="1"/>
          <w:sz w:val="26"/>
          <w:szCs w:val="26"/>
          <w:highlight w:val="white"/>
        </w:rPr>
      </w:pPr>
      <w:bookmarkStart w:colFirst="0" w:colLast="0" w:name="_2zdbtt6xjwel" w:id="7"/>
      <w:bookmarkEnd w:id="7"/>
      <w:r w:rsidDel="00000000" w:rsidR="00000000" w:rsidRPr="00000000">
        <w:rPr>
          <w:rFonts w:ascii="Times New Roman" w:cs="Times New Roman" w:eastAsia="Times New Roman" w:hAnsi="Times New Roman"/>
          <w:b w:val="1"/>
          <w:sz w:val="26"/>
          <w:szCs w:val="26"/>
          <w:highlight w:val="white"/>
          <w:rtl w:val="0"/>
        </w:rPr>
        <w:t xml:space="preserve">Asynchronous Cross-Shard Transactions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 supports </w:t>
      </w:r>
      <w:r w:rsidDel="00000000" w:rsidR="00000000" w:rsidRPr="00000000">
        <w:rPr>
          <w:rFonts w:ascii="Times New Roman" w:cs="Times New Roman" w:eastAsia="Times New Roman" w:hAnsi="Times New Roman"/>
          <w:b w:val="1"/>
          <w:sz w:val="24"/>
          <w:szCs w:val="24"/>
          <w:highlight w:val="white"/>
          <w:rtl w:val="0"/>
        </w:rPr>
        <w:t xml:space="preserve">cross-shard transactions </w:t>
      </w:r>
      <w:r w:rsidDel="00000000" w:rsidR="00000000" w:rsidRPr="00000000">
        <w:rPr>
          <w:rFonts w:ascii="Times New Roman" w:cs="Times New Roman" w:eastAsia="Times New Roman" w:hAnsi="Times New Roman"/>
          <w:sz w:val="24"/>
          <w:szCs w:val="24"/>
          <w:highlight w:val="white"/>
          <w:rtl w:val="0"/>
        </w:rPr>
        <w:t xml:space="preserve">to achieve composability of assets and smart contracts between shards. </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240" w:lineRule="auto"/>
        <w:rPr>
          <w:b w:val="1"/>
          <w:color w:val="3b454e"/>
          <w:sz w:val="72"/>
          <w:szCs w:val="72"/>
          <w:highlight w:val="white"/>
        </w:rPr>
      </w:pPr>
      <w:r w:rsidDel="00000000" w:rsidR="00000000" w:rsidRPr="00000000">
        <w:rPr>
          <w:b w:val="1"/>
          <w:sz w:val="26"/>
          <w:szCs w:val="26"/>
          <w:highlight w:val="white"/>
          <w:rtl w:val="0"/>
        </w:rPr>
        <w:t xml:space="preserve">Key Features </w:t>
      </w:r>
      <w:r w:rsidDel="00000000" w:rsidR="00000000" w:rsidRPr="00000000">
        <w:rPr>
          <w:rtl w:val="0"/>
        </w:rPr>
      </w:r>
    </w:p>
    <w:p w:rsidR="00000000" w:rsidDel="00000000" w:rsidP="00000000" w:rsidRDefault="00000000" w:rsidRPr="00000000" w14:paraId="0000004D">
      <w:pPr>
        <w:shd w:fill="ffffff" w:val="clear"/>
        <w:spacing w:after="240" w:lineRule="auto"/>
        <w:rPr>
          <w:b w:val="1"/>
          <w:color w:val="3b454e"/>
          <w:sz w:val="46"/>
          <w:szCs w:val="46"/>
          <w:highlight w:val="white"/>
        </w:rPr>
      </w:pPr>
      <w:r w:rsidDel="00000000" w:rsidR="00000000" w:rsidRPr="00000000">
        <w:rPr>
          <w:rFonts w:ascii="Times New Roman" w:cs="Times New Roman" w:eastAsia="Times New Roman" w:hAnsi="Times New Roman"/>
          <w:b w:val="1"/>
          <w:sz w:val="26"/>
          <w:szCs w:val="26"/>
          <w:highlight w:val="white"/>
          <w:rtl w:val="0"/>
        </w:rPr>
        <w:t xml:space="preserve">Secure, Random State Sharding</w:t>
      </w:r>
      <w:r w:rsidDel="00000000" w:rsidR="00000000" w:rsidRPr="00000000">
        <w:rPr>
          <w:rtl w:val="0"/>
        </w:rPr>
      </w:r>
    </w:p>
    <w:p w:rsidR="00000000" w:rsidDel="00000000" w:rsidP="00000000" w:rsidRDefault="00000000" w:rsidRPr="00000000" w14:paraId="0000004E">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Sharding is proven to </w:t>
      </w:r>
      <w:r w:rsidDel="00000000" w:rsidR="00000000" w:rsidRPr="00000000">
        <w:rPr>
          <w:rFonts w:ascii="Times New Roman" w:cs="Times New Roman" w:eastAsia="Times New Roman" w:hAnsi="Times New Roman"/>
          <w:sz w:val="24"/>
          <w:szCs w:val="24"/>
          <w:highlight w:val="white"/>
          <w:rtl w:val="0"/>
        </w:rPr>
        <w:t xml:space="preserve">scale</w:t>
      </w:r>
      <w:r w:rsidDel="00000000" w:rsidR="00000000" w:rsidRPr="00000000">
        <w:rPr>
          <w:rFonts w:ascii="Times New Roman" w:cs="Times New Roman" w:eastAsia="Times New Roman" w:hAnsi="Times New Roman"/>
          <w:sz w:val="24"/>
          <w:szCs w:val="24"/>
          <w:highlight w:val="white"/>
          <w:rtl w:val="0"/>
        </w:rPr>
        <w:t xml:space="preserve"> blockchains without compromising </w:t>
      </w:r>
      <w:r w:rsidDel="00000000" w:rsidR="00000000" w:rsidRPr="00000000">
        <w:rPr>
          <w:rFonts w:ascii="Times New Roman" w:cs="Times New Roman" w:eastAsia="Times New Roman" w:hAnsi="Times New Roman"/>
          <w:sz w:val="24"/>
          <w:szCs w:val="24"/>
          <w:highlight w:val="white"/>
          <w:rtl w:val="0"/>
        </w:rPr>
        <w:t xml:space="preserve">security</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decentralization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F">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divide not only our network nodes but also the </w:t>
      </w:r>
      <w:r w:rsidDel="00000000" w:rsidR="00000000" w:rsidRPr="00000000">
        <w:rPr>
          <w:rFonts w:ascii="Times New Roman" w:cs="Times New Roman" w:eastAsia="Times New Roman" w:hAnsi="Times New Roman"/>
          <w:b w:val="1"/>
          <w:sz w:val="24"/>
          <w:szCs w:val="24"/>
          <w:highlight w:val="white"/>
          <w:rtl w:val="0"/>
        </w:rPr>
        <w:t xml:space="preserve">blockchain states</w:t>
      </w:r>
      <w:r w:rsidDel="00000000" w:rsidR="00000000" w:rsidRPr="00000000">
        <w:rPr>
          <w:rFonts w:ascii="Times New Roman" w:cs="Times New Roman" w:eastAsia="Times New Roman" w:hAnsi="Times New Roman"/>
          <w:b w:val="1"/>
          <w:sz w:val="24"/>
          <w:szCs w:val="24"/>
          <w:highlight w:val="white"/>
          <w:rtl w:val="0"/>
        </w:rPr>
        <w:t xml:space="preserve"> into shards, scaling linearly</w:t>
      </w:r>
      <w:r w:rsidDel="00000000" w:rsidR="00000000" w:rsidRPr="00000000">
        <w:rPr>
          <w:rFonts w:ascii="Times New Roman" w:cs="Times New Roman" w:eastAsia="Times New Roman" w:hAnsi="Times New Roman"/>
          <w:sz w:val="24"/>
          <w:szCs w:val="24"/>
          <w:highlight w:val="white"/>
          <w:rtl w:val="0"/>
        </w:rPr>
        <w:t xml:space="preserve"> in all three aspects of machines, transactions and storages.</w:t>
      </w:r>
    </w:p>
    <w:p w:rsidR="00000000" w:rsidDel="00000000" w:rsidP="00000000" w:rsidRDefault="00000000" w:rsidRPr="00000000" w14:paraId="00000051">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prevent</w:t>
      </w:r>
      <w:r w:rsidDel="00000000" w:rsidR="00000000" w:rsidRPr="00000000">
        <w:rPr>
          <w:rFonts w:ascii="Times New Roman" w:cs="Times New Roman" w:eastAsia="Times New Roman" w:hAnsi="Times New Roman"/>
          <w:b w:val="1"/>
          <w:sz w:val="24"/>
          <w:szCs w:val="24"/>
          <w:highlight w:val="white"/>
          <w:rtl w:val="0"/>
        </w:rPr>
        <w:t xml:space="preserve"> single shard attacks</w:t>
      </w:r>
      <w:r w:rsidDel="00000000" w:rsidR="00000000" w:rsidRPr="00000000">
        <w:rPr>
          <w:rFonts w:ascii="Times New Roman" w:cs="Times New Roman" w:eastAsia="Times New Roman" w:hAnsi="Times New Roman"/>
          <w:sz w:val="24"/>
          <w:szCs w:val="24"/>
          <w:highlight w:val="white"/>
          <w:rtl w:val="0"/>
        </w:rPr>
        <w:t xml:space="preserve">, we must have a sufficiently large number of nodes per shard and cryptographic randomness to re-shard regularly.</w:t>
      </w:r>
    </w:p>
    <w:p w:rsidR="00000000" w:rsidDel="00000000" w:rsidP="00000000" w:rsidRDefault="00000000" w:rsidRPr="00000000" w14:paraId="00000053">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shard has 1/4 of nodes for strong security guarantee against Byzantine behaviors.</w:t>
      </w:r>
    </w:p>
    <w:p w:rsidR="00000000" w:rsidDel="00000000" w:rsidP="00000000" w:rsidRDefault="00000000" w:rsidRPr="00000000" w14:paraId="00000055">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w:t>
      </w:r>
      <w:r w:rsidDel="00000000" w:rsidR="00000000" w:rsidRPr="00000000">
        <w:rPr>
          <w:rFonts w:ascii="Times New Roman" w:cs="Times New Roman" w:eastAsia="Times New Roman" w:hAnsi="Times New Roman"/>
          <w:b w:val="1"/>
          <w:sz w:val="24"/>
          <w:szCs w:val="24"/>
          <w:highlight w:val="white"/>
          <w:rtl w:val="0"/>
        </w:rPr>
        <w:t xml:space="preserve"> Verifiable Random Function (VRF)</w:t>
      </w:r>
      <w:r w:rsidDel="00000000" w:rsidR="00000000" w:rsidRPr="00000000">
        <w:rPr>
          <w:rFonts w:ascii="Times New Roman" w:cs="Times New Roman" w:eastAsia="Times New Roman" w:hAnsi="Times New Roman"/>
          <w:sz w:val="24"/>
          <w:szCs w:val="24"/>
          <w:highlight w:val="white"/>
          <w:rtl w:val="0"/>
        </w:rPr>
        <w:t xml:space="preserve"> for un-biased and unpredictable shard membership.</w:t>
      </w:r>
    </w:p>
    <w:p w:rsidR="00000000" w:rsidDel="00000000" w:rsidP="00000000" w:rsidRDefault="00000000" w:rsidRPr="00000000" w14:paraId="00000057">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hanging="60"/>
        <w:rPr>
          <w:rFonts w:ascii="Times New Roman" w:cs="Times New Roman" w:eastAsia="Times New Roman" w:hAnsi="Times New Roman"/>
          <w:sz w:val="24"/>
          <w:szCs w:val="24"/>
          <w:highlight w:val="white"/>
        </w:rPr>
      </w:pPr>
      <w:bookmarkStart w:colFirst="0" w:colLast="0" w:name="_29uug953pxde" w:id="8"/>
      <w:bookmarkEnd w:id="8"/>
      <w:r w:rsidDel="00000000" w:rsidR="00000000" w:rsidRPr="00000000">
        <w:rPr>
          <w:rFonts w:ascii="Times New Roman" w:cs="Times New Roman" w:eastAsia="Times New Roman" w:hAnsi="Times New Roman"/>
          <w:b w:val="1"/>
          <w:sz w:val="26"/>
          <w:szCs w:val="26"/>
          <w:highlight w:val="white"/>
          <w:rtl w:val="0"/>
        </w:rPr>
        <w:t xml:space="preserve"> Fast Consensus w/ Instant Finality</w:t>
      </w:r>
      <w:r w:rsidDel="00000000" w:rsidR="00000000" w:rsidRPr="00000000">
        <w:rPr>
          <w:rtl w:val="0"/>
        </w:rPr>
      </w:r>
    </w:p>
    <w:p w:rsidR="00000000" w:rsidDel="00000000" w:rsidP="00000000" w:rsidRDefault="00000000" w:rsidRPr="00000000" w14:paraId="0000005A">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 has innovated on the battle-tested </w:t>
      </w:r>
      <w:r w:rsidDel="00000000" w:rsidR="00000000" w:rsidRPr="00000000">
        <w:rPr>
          <w:rFonts w:ascii="Times New Roman" w:cs="Times New Roman" w:eastAsia="Times New Roman" w:hAnsi="Times New Roman"/>
          <w:b w:val="1"/>
          <w:sz w:val="24"/>
          <w:szCs w:val="24"/>
          <w:highlight w:val="white"/>
          <w:rtl w:val="0"/>
        </w:rPr>
        <w:t xml:space="preserve">Practical Byzantine Fault Tolerance (PBFT)</w:t>
      </w:r>
      <w:r w:rsidDel="00000000" w:rsidR="00000000" w:rsidRPr="00000000">
        <w:rPr>
          <w:rFonts w:ascii="Times New Roman" w:cs="Times New Roman" w:eastAsia="Times New Roman" w:hAnsi="Times New Roman"/>
          <w:sz w:val="24"/>
          <w:szCs w:val="24"/>
          <w:highlight w:val="white"/>
          <w:rtl w:val="0"/>
        </w:rPr>
        <w:t xml:space="preserve"> forfast consensus of block transactions. </w:t>
      </w:r>
    </w:p>
    <w:p w:rsidR="00000000" w:rsidDel="00000000" w:rsidP="00000000" w:rsidRDefault="00000000" w:rsidRPr="00000000" w14:paraId="0000005B">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Fast BFT (FBFT) leads to</w:t>
      </w:r>
      <w:r w:rsidDel="00000000" w:rsidR="00000000" w:rsidRPr="00000000">
        <w:rPr>
          <w:rFonts w:ascii="Times New Roman" w:cs="Times New Roman" w:eastAsia="Times New Roman" w:hAnsi="Times New Roman"/>
          <w:b w:val="1"/>
          <w:sz w:val="24"/>
          <w:szCs w:val="24"/>
          <w:highlight w:val="white"/>
          <w:rtl w:val="0"/>
        </w:rPr>
        <w:t xml:space="preserve"> low transaction fees and 1-block-time finality</w:t>
      </w:r>
      <w:r w:rsidDel="00000000" w:rsidR="00000000" w:rsidRPr="00000000">
        <w:rPr>
          <w:rFonts w:ascii="Times New Roman" w:cs="Times New Roman" w:eastAsia="Times New Roman" w:hAnsi="Times New Roman"/>
          <w:sz w:val="24"/>
          <w:szCs w:val="24"/>
          <w:highlight w:val="white"/>
          <w:rtl w:val="0"/>
        </w:rPr>
        <w:t xml:space="preserve"> in Harmony Mainnet.</w:t>
      </w:r>
    </w:p>
    <w:p w:rsidR="00000000" w:rsidDel="00000000" w:rsidP="00000000" w:rsidRDefault="00000000" w:rsidRPr="00000000" w14:paraId="0000005D">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w:t>
      </w:r>
      <w:r w:rsidDel="00000000" w:rsidR="00000000" w:rsidRPr="00000000">
        <w:rPr>
          <w:rFonts w:ascii="Times New Roman" w:cs="Times New Roman" w:eastAsia="Times New Roman" w:hAnsi="Times New Roman"/>
          <w:b w:val="1"/>
          <w:sz w:val="24"/>
          <w:szCs w:val="24"/>
          <w:highlight w:val="white"/>
          <w:rtl w:val="0"/>
        </w:rPr>
        <w:t xml:space="preserve"> Boneh–Lynn–Shacham (BLS)</w:t>
      </w:r>
      <w:r w:rsidDel="00000000" w:rsidR="00000000" w:rsidRPr="00000000">
        <w:rPr>
          <w:rFonts w:ascii="Times New Roman" w:cs="Times New Roman" w:eastAsia="Times New Roman" w:hAnsi="Times New Roman"/>
          <w:sz w:val="24"/>
          <w:szCs w:val="24"/>
          <w:highlight w:val="white"/>
          <w:rtl w:val="0"/>
        </w:rPr>
        <w:t xml:space="preserve"> constant-sized signatures to commit blocks in a single round of consensus messages. We achieve </w:t>
      </w:r>
      <w:r w:rsidDel="00000000" w:rsidR="00000000" w:rsidRPr="00000000">
        <w:rPr>
          <w:rFonts w:ascii="Times New Roman" w:cs="Times New Roman" w:eastAsia="Times New Roman" w:hAnsi="Times New Roman"/>
          <w:b w:val="1"/>
          <w:sz w:val="24"/>
          <w:szCs w:val="24"/>
          <w:highlight w:val="white"/>
          <w:rtl w:val="0"/>
        </w:rPr>
        <w:t xml:space="preserve">2-second block tim</w:t>
      </w:r>
      <w:r w:rsidDel="00000000" w:rsidR="00000000" w:rsidRPr="00000000">
        <w:rPr>
          <w:rFonts w:ascii="Times New Roman" w:cs="Times New Roman" w:eastAsia="Times New Roman" w:hAnsi="Times New Roman"/>
          <w:sz w:val="24"/>
          <w:szCs w:val="24"/>
          <w:highlight w:val="white"/>
          <w:rtl w:val="0"/>
        </w:rPr>
        <w:t xml:space="preserve">e with </w:t>
      </w:r>
      <w:r w:rsidDel="00000000" w:rsidR="00000000" w:rsidRPr="00000000">
        <w:rPr>
          <w:rFonts w:ascii="Times New Roman" w:cs="Times New Roman" w:eastAsia="Times New Roman" w:hAnsi="Times New Roman"/>
          <w:sz w:val="24"/>
          <w:szCs w:val="24"/>
          <w:highlight w:val="white"/>
          <w:rtl w:val="0"/>
        </w:rPr>
        <w:t xml:space="preserve">view changes in production</w:t>
      </w:r>
      <w:r w:rsidDel="00000000" w:rsidR="00000000" w:rsidRPr="00000000">
        <w:rPr>
          <w:rFonts w:ascii="Times New Roman" w:cs="Times New Roman" w:eastAsia="Times New Roman" w:hAnsi="Times New Roman"/>
          <w:sz w:val="24"/>
          <w:szCs w:val="24"/>
          <w:highlight w:val="white"/>
          <w:rtl w:val="0"/>
        </w:rPr>
        <w:t xml:space="preserve"> against adversarial or unavailable leaders.</w:t>
      </w:r>
    </w:p>
    <w:p w:rsidR="00000000" w:rsidDel="00000000" w:rsidP="00000000" w:rsidRDefault="00000000" w:rsidRPr="00000000" w14:paraId="0000005F">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rPr>
          <w:rFonts w:ascii="Times New Roman" w:cs="Times New Roman" w:eastAsia="Times New Roman" w:hAnsi="Times New Roman"/>
          <w:sz w:val="24"/>
          <w:szCs w:val="24"/>
          <w:highlight w:val="white"/>
        </w:rPr>
      </w:pPr>
      <w:bookmarkStart w:colFirst="0" w:colLast="0" w:name="_i7ngntsqv761" w:id="9"/>
      <w:bookmarkEnd w:id="9"/>
      <w:r w:rsidDel="00000000" w:rsidR="00000000" w:rsidRPr="00000000">
        <w:rPr>
          <w:rtl w:val="0"/>
        </w:rPr>
      </w:r>
    </w:p>
    <w:p w:rsidR="00000000" w:rsidDel="00000000" w:rsidP="00000000" w:rsidRDefault="00000000" w:rsidRPr="00000000" w14:paraId="0000006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rPr>
          <w:rFonts w:ascii="Times New Roman" w:cs="Times New Roman" w:eastAsia="Times New Roman" w:hAnsi="Times New Roman"/>
          <w:b w:val="1"/>
          <w:sz w:val="26"/>
          <w:szCs w:val="26"/>
          <w:highlight w:val="white"/>
        </w:rPr>
      </w:pPr>
      <w:bookmarkStart w:colFirst="0" w:colLast="0" w:name="_auhp41nayzoh" w:id="10"/>
      <w:bookmarkEnd w:id="10"/>
      <w:r w:rsidDel="00000000" w:rsidR="00000000" w:rsidRPr="00000000">
        <w:rPr>
          <w:rFonts w:ascii="Times New Roman" w:cs="Times New Roman" w:eastAsia="Times New Roman" w:hAnsi="Times New Roman"/>
          <w:b w:val="1"/>
          <w:sz w:val="26"/>
          <w:szCs w:val="26"/>
          <w:highlight w:val="white"/>
          <w:rtl w:val="0"/>
        </w:rPr>
        <w:t xml:space="preserve">Effective PoS &amp; Token Economics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 has designed a novel </w:t>
      </w:r>
      <w:r w:rsidDel="00000000" w:rsidR="00000000" w:rsidRPr="00000000">
        <w:rPr>
          <w:rFonts w:ascii="Times New Roman" w:cs="Times New Roman" w:eastAsia="Times New Roman" w:hAnsi="Times New Roman"/>
          <w:b w:val="1"/>
          <w:sz w:val="24"/>
          <w:szCs w:val="24"/>
          <w:highlight w:val="white"/>
          <w:rtl w:val="0"/>
        </w:rPr>
        <w:t xml:space="preserve">Proof-of-Stake (PoS) mechanism</w:t>
      </w:r>
      <w:r w:rsidDel="00000000" w:rsidR="00000000" w:rsidRPr="00000000">
        <w:rPr>
          <w:rFonts w:ascii="Times New Roman" w:cs="Times New Roman" w:eastAsia="Times New Roman" w:hAnsi="Times New Roman"/>
          <w:sz w:val="24"/>
          <w:szCs w:val="24"/>
          <w:highlight w:val="white"/>
          <w:rtl w:val="0"/>
        </w:rPr>
        <w:t xml:space="preserve"> for network security and economics. </w:t>
      </w:r>
    </w:p>
    <w:p w:rsidR="00000000" w:rsidDel="00000000" w:rsidP="00000000" w:rsidRDefault="00000000" w:rsidRPr="00000000" w14:paraId="00000064">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Effective Proof-of-Stake (EPoS) reduces centralization and </w:t>
      </w:r>
      <w:r w:rsidDel="00000000" w:rsidR="00000000" w:rsidRPr="00000000">
        <w:rPr>
          <w:rFonts w:ascii="Times New Roman" w:cs="Times New Roman" w:eastAsia="Times New Roman" w:hAnsi="Times New Roman"/>
          <w:sz w:val="24"/>
          <w:szCs w:val="24"/>
          <w:highlight w:val="white"/>
          <w:rtl w:val="0"/>
        </w:rPr>
        <w:t xml:space="preserve">distributes rewards fairly</w:t>
      </w:r>
      <w:r w:rsidDel="00000000" w:rsidR="00000000" w:rsidRPr="00000000">
        <w:rPr>
          <w:rFonts w:ascii="Times New Roman" w:cs="Times New Roman" w:eastAsia="Times New Roman" w:hAnsi="Times New Roman"/>
          <w:sz w:val="24"/>
          <w:szCs w:val="24"/>
          <w:highlight w:val="white"/>
          <w:rtl w:val="0"/>
        </w:rPr>
        <w:t xml:space="preserve"> to thousands of validators.</w:t>
      </w:r>
    </w:p>
    <w:p w:rsidR="00000000" w:rsidDel="00000000" w:rsidP="00000000" w:rsidRDefault="00000000" w:rsidRPr="00000000" w14:paraId="00000066">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shd w:fill="ffffff" w:val="clea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staking mechanism supports </w:t>
      </w:r>
      <w:r w:rsidDel="00000000" w:rsidR="00000000" w:rsidRPr="00000000">
        <w:rPr>
          <w:rFonts w:ascii="Times New Roman" w:cs="Times New Roman" w:eastAsia="Times New Roman" w:hAnsi="Times New Roman"/>
          <w:b w:val="1"/>
          <w:sz w:val="24"/>
          <w:szCs w:val="24"/>
          <w:highlight w:val="white"/>
          <w:rtl w:val="0"/>
        </w:rPr>
        <w:t xml:space="preserve">delegation and reward compounding</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8">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hd w:fill="ffffff" w:val="clea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Harmony’s FBFT consensus involves the following steps:</w:t>
      </w:r>
    </w:p>
    <w:p w:rsidR="00000000" w:rsidDel="00000000" w:rsidP="00000000" w:rsidRDefault="00000000" w:rsidRPr="00000000" w14:paraId="0000006D">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leader constructs the new block</w:t>
      </w:r>
      <w:r w:rsidDel="00000000" w:rsidR="00000000" w:rsidRPr="00000000">
        <w:rPr>
          <w:rFonts w:ascii="Times New Roman" w:cs="Times New Roman" w:eastAsia="Times New Roman" w:hAnsi="Times New Roman"/>
          <w:sz w:val="24"/>
          <w:szCs w:val="24"/>
          <w:highlight w:val="white"/>
          <w:rtl w:val="0"/>
        </w:rPr>
        <w:t xml:space="preserve"> and broadcasts the block hash to all validators. This is called the </w:t>
      </w:r>
      <w:r w:rsidDel="00000000" w:rsidR="00000000" w:rsidRPr="00000000">
        <w:rPr>
          <w:rFonts w:ascii="Times New Roman" w:cs="Times New Roman" w:eastAsia="Times New Roman" w:hAnsi="Times New Roman"/>
          <w:b w:val="1"/>
          <w:sz w:val="24"/>
          <w:szCs w:val="24"/>
          <w:highlight w:val="white"/>
          <w:rtl w:val="0"/>
        </w:rPr>
        <w:t xml:space="preserve">“announce” phase.</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validators </w:t>
      </w:r>
      <w:r w:rsidDel="00000000" w:rsidR="00000000" w:rsidRPr="00000000">
        <w:rPr>
          <w:rFonts w:ascii="Times New Roman" w:cs="Times New Roman" w:eastAsia="Times New Roman" w:hAnsi="Times New Roman"/>
          <w:sz w:val="24"/>
          <w:szCs w:val="24"/>
          <w:highlight w:val="white"/>
          <w:rtl w:val="0"/>
        </w:rPr>
        <w:t xml:space="preserve">check the validity of the message,</w:t>
      </w:r>
      <w:r w:rsidDel="00000000" w:rsidR="00000000" w:rsidRPr="00000000">
        <w:rPr>
          <w:rFonts w:ascii="Times New Roman" w:cs="Times New Roman" w:eastAsia="Times New Roman" w:hAnsi="Times New Roman"/>
          <w:b w:val="1"/>
          <w:sz w:val="24"/>
          <w:szCs w:val="24"/>
          <w:highlight w:val="white"/>
          <w:rtl w:val="0"/>
        </w:rPr>
        <w:t xml:space="preserve"> sign the block has</w:t>
      </w:r>
      <w:r w:rsidDel="00000000" w:rsidR="00000000" w:rsidRPr="00000000">
        <w:rPr>
          <w:rFonts w:ascii="Times New Roman" w:cs="Times New Roman" w:eastAsia="Times New Roman" w:hAnsi="Times New Roman"/>
          <w:sz w:val="24"/>
          <w:szCs w:val="24"/>
          <w:highlight w:val="white"/>
          <w:rtl w:val="0"/>
        </w:rPr>
        <w:t xml:space="preserve">h with a BLS signature, and send the signature back to the leader.</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leader waits for </w:t>
      </w:r>
      <w:r w:rsidDel="00000000" w:rsidR="00000000" w:rsidRPr="00000000">
        <w:rPr>
          <w:rFonts w:ascii="Times New Roman" w:cs="Times New Roman" w:eastAsia="Times New Roman" w:hAnsi="Times New Roman"/>
          <w:b w:val="1"/>
          <w:sz w:val="24"/>
          <w:szCs w:val="24"/>
          <w:highlight w:val="white"/>
          <w:rtl w:val="0"/>
        </w:rPr>
        <w:t xml:space="preserve">valid signature</w:t>
      </w:r>
      <w:r w:rsidDel="00000000" w:rsidR="00000000" w:rsidRPr="00000000">
        <w:rPr>
          <w:rFonts w:ascii="Times New Roman" w:cs="Times New Roman" w:eastAsia="Times New Roman" w:hAnsi="Times New Roman"/>
          <w:sz w:val="24"/>
          <w:szCs w:val="24"/>
          <w:highlight w:val="white"/>
          <w:rtl w:val="0"/>
        </w:rPr>
        <w:t xml:space="preserve">s with more than 2/3 voting power from validators (including the leader itself) and aggregates them into a </w:t>
      </w:r>
      <w:r w:rsidDel="00000000" w:rsidR="00000000" w:rsidRPr="00000000">
        <w:rPr>
          <w:rFonts w:ascii="Times New Roman" w:cs="Times New Roman" w:eastAsia="Times New Roman" w:hAnsi="Times New Roman"/>
          <w:b w:val="1"/>
          <w:sz w:val="24"/>
          <w:szCs w:val="24"/>
          <w:highlight w:val="white"/>
          <w:rtl w:val="0"/>
        </w:rPr>
        <w:t xml:space="preserve">BLS aggregate signature(Boneh–Lynn–Shacham)</w:t>
      </w:r>
      <w:r w:rsidDel="00000000" w:rsidR="00000000" w:rsidRPr="00000000">
        <w:rPr>
          <w:rFonts w:ascii="Times New Roman" w:cs="Times New Roman" w:eastAsia="Times New Roman" w:hAnsi="Times New Roman"/>
          <w:sz w:val="24"/>
          <w:szCs w:val="24"/>
          <w:highlight w:val="white"/>
          <w:rtl w:val="0"/>
        </w:rPr>
        <w:t xml:space="preserve">. Then the leader broadcasts the new block and the aggregated signature along with a </w:t>
      </w:r>
      <w:r w:rsidDel="00000000" w:rsidR="00000000" w:rsidRPr="00000000">
        <w:rPr>
          <w:rFonts w:ascii="Times New Roman" w:cs="Times New Roman" w:eastAsia="Times New Roman" w:hAnsi="Times New Roman"/>
          <w:b w:val="1"/>
          <w:sz w:val="24"/>
          <w:szCs w:val="24"/>
          <w:highlight w:val="white"/>
          <w:rtl w:val="0"/>
        </w:rPr>
        <w:t xml:space="preserve">bitmap </w:t>
      </w:r>
      <w:r w:rsidDel="00000000" w:rsidR="00000000" w:rsidRPr="00000000">
        <w:rPr>
          <w:rFonts w:ascii="Times New Roman" w:cs="Times New Roman" w:eastAsia="Times New Roman" w:hAnsi="Times New Roman"/>
          <w:sz w:val="24"/>
          <w:szCs w:val="24"/>
          <w:highlight w:val="white"/>
          <w:rtl w:val="0"/>
        </w:rPr>
        <w:t xml:space="preserve">indicating which validators have signed. Together with Step 2, this concludes the “prepare” phase.</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validators check that the aggregate signature has at least </w:t>
      </w:r>
      <w:r w:rsidDel="00000000" w:rsidR="00000000" w:rsidRPr="00000000">
        <w:rPr>
          <w:rFonts w:ascii="Times New Roman" w:cs="Times New Roman" w:eastAsia="Times New Roman" w:hAnsi="Times New Roman"/>
          <w:b w:val="1"/>
          <w:sz w:val="24"/>
          <w:szCs w:val="24"/>
          <w:highlight w:val="white"/>
          <w:rtl w:val="0"/>
        </w:rPr>
        <w:t xml:space="preserve">2/3 of total voting power,</w:t>
      </w:r>
      <w:r w:rsidDel="00000000" w:rsidR="00000000" w:rsidRPr="00000000">
        <w:rPr>
          <w:rFonts w:ascii="Times New Roman" w:cs="Times New Roman" w:eastAsia="Times New Roman" w:hAnsi="Times New Roman"/>
          <w:sz w:val="24"/>
          <w:szCs w:val="24"/>
          <w:highlight w:val="white"/>
          <w:rtl w:val="0"/>
        </w:rPr>
        <w:t xml:space="preserve"> verify the new block, sign the received block from Step 3, and send it back to the leader.</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numPr>
          <w:ilvl w:val="0"/>
          <w:numId w:val="1"/>
        </w:numP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leader waits for </w:t>
      </w:r>
      <w:r w:rsidDel="00000000" w:rsidR="00000000" w:rsidRPr="00000000">
        <w:rPr>
          <w:rFonts w:ascii="Times New Roman" w:cs="Times New Roman" w:eastAsia="Times New Roman" w:hAnsi="Times New Roman"/>
          <w:b w:val="1"/>
          <w:sz w:val="24"/>
          <w:szCs w:val="24"/>
          <w:highlight w:val="white"/>
          <w:rtl w:val="0"/>
        </w:rPr>
        <w:t xml:space="preserve">valid signatures</w:t>
      </w:r>
      <w:r w:rsidDel="00000000" w:rsidR="00000000" w:rsidRPr="00000000">
        <w:rPr>
          <w:rFonts w:ascii="Times New Roman" w:cs="Times New Roman" w:eastAsia="Times New Roman" w:hAnsi="Times New Roman"/>
          <w:sz w:val="24"/>
          <w:szCs w:val="24"/>
          <w:highlight w:val="white"/>
          <w:rtl w:val="0"/>
        </w:rPr>
        <w:t xml:space="preserve"> with more than 2/3 voting power (can be different signers from Step 3), aggregates them together into a </w:t>
      </w:r>
      <w:r w:rsidDel="00000000" w:rsidR="00000000" w:rsidRPr="00000000">
        <w:rPr>
          <w:rFonts w:ascii="Times New Roman" w:cs="Times New Roman" w:eastAsia="Times New Roman" w:hAnsi="Times New Roman"/>
          <w:b w:val="1"/>
          <w:sz w:val="24"/>
          <w:szCs w:val="24"/>
          <w:highlight w:val="white"/>
          <w:rtl w:val="0"/>
        </w:rPr>
        <w:t xml:space="preserve">BLS aggregate </w:t>
      </w:r>
      <w:r w:rsidDel="00000000" w:rsidR="00000000" w:rsidRPr="00000000">
        <w:rPr>
          <w:rFonts w:ascii="Times New Roman" w:cs="Times New Roman" w:eastAsia="Times New Roman" w:hAnsi="Times New Roman"/>
          <w:sz w:val="24"/>
          <w:szCs w:val="24"/>
          <w:highlight w:val="white"/>
          <w:rtl w:val="0"/>
        </w:rPr>
        <w:t xml:space="preserve">signature, and creates a</w:t>
      </w:r>
      <w:r w:rsidDel="00000000" w:rsidR="00000000" w:rsidRPr="00000000">
        <w:rPr>
          <w:rFonts w:ascii="Times New Roman" w:cs="Times New Roman" w:eastAsia="Times New Roman" w:hAnsi="Times New Roman"/>
          <w:b w:val="1"/>
          <w:sz w:val="24"/>
          <w:szCs w:val="24"/>
          <w:highlight w:val="white"/>
          <w:rtl w:val="0"/>
        </w:rPr>
        <w:t xml:space="preserve"> bitmap for all the signers</w:t>
      </w:r>
      <w:r w:rsidDel="00000000" w:rsidR="00000000" w:rsidRPr="00000000">
        <w:rPr>
          <w:rFonts w:ascii="Times New Roman" w:cs="Times New Roman" w:eastAsia="Times New Roman" w:hAnsi="Times New Roman"/>
          <w:sz w:val="24"/>
          <w:szCs w:val="24"/>
          <w:highlight w:val="white"/>
          <w:rtl w:val="0"/>
        </w:rPr>
        <w:t xml:space="preserve">. Finally, the leader commits the new block with the aggregate signatures and bitmaps into local DB, and broadcasts the aggregate signature and bitmap for all validators to confidently </w:t>
      </w:r>
      <w:r w:rsidDel="00000000" w:rsidR="00000000" w:rsidRPr="00000000">
        <w:rPr>
          <w:rFonts w:ascii="Times New Roman" w:cs="Times New Roman" w:eastAsia="Times New Roman" w:hAnsi="Times New Roman"/>
          <w:b w:val="1"/>
          <w:sz w:val="24"/>
          <w:szCs w:val="24"/>
          <w:highlight w:val="white"/>
          <w:rtl w:val="0"/>
        </w:rPr>
        <w:t xml:space="preserve">commit the block </w:t>
      </w:r>
      <w:r w:rsidDel="00000000" w:rsidR="00000000" w:rsidRPr="00000000">
        <w:rPr>
          <w:rFonts w:ascii="Times New Roman" w:cs="Times New Roman" w:eastAsia="Times New Roman" w:hAnsi="Times New Roman"/>
          <w:sz w:val="24"/>
          <w:szCs w:val="24"/>
          <w:highlight w:val="white"/>
          <w:rtl w:val="0"/>
        </w:rPr>
        <w:t xml:space="preserve">too. Together with Step 4, this concludes the “commit” phase.</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State Sharding</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Harmony, each shard maintains it's </w:t>
      </w:r>
      <w:r w:rsidDel="00000000" w:rsidR="00000000" w:rsidRPr="00000000">
        <w:rPr>
          <w:rFonts w:ascii="Times New Roman" w:cs="Times New Roman" w:eastAsia="Times New Roman" w:hAnsi="Times New Roman"/>
          <w:b w:val="1"/>
          <w:sz w:val="24"/>
          <w:szCs w:val="24"/>
          <w:highlight w:val="white"/>
          <w:rtl w:val="0"/>
        </w:rPr>
        <w:t xml:space="preserve">own chain of blocks and state database</w:t>
      </w:r>
      <w:r w:rsidDel="00000000" w:rsidR="00000000" w:rsidRPr="00000000">
        <w:rPr>
          <w:rFonts w:ascii="Times New Roman" w:cs="Times New Roman" w:eastAsia="Times New Roman" w:hAnsi="Times New Roman"/>
          <w:sz w:val="24"/>
          <w:szCs w:val="24"/>
          <w:highlight w:val="white"/>
          <w:rtl w:val="0"/>
        </w:rPr>
        <w:t xml:space="preserve">. Therefore, the validators of each shard only need to </w:t>
      </w:r>
      <w:r w:rsidDel="00000000" w:rsidR="00000000" w:rsidRPr="00000000">
        <w:rPr>
          <w:rFonts w:ascii="Times New Roman" w:cs="Times New Roman" w:eastAsia="Times New Roman" w:hAnsi="Times New Roman"/>
          <w:b w:val="1"/>
          <w:sz w:val="24"/>
          <w:szCs w:val="24"/>
          <w:highlight w:val="white"/>
          <w:rtl w:val="0"/>
        </w:rPr>
        <w:t xml:space="preserve">store 1/N of the global state, </w:t>
      </w:r>
      <w:r w:rsidDel="00000000" w:rsidR="00000000" w:rsidRPr="00000000">
        <w:rPr>
          <w:rFonts w:ascii="Times New Roman" w:cs="Times New Roman" w:eastAsia="Times New Roman" w:hAnsi="Times New Roman"/>
          <w:sz w:val="24"/>
          <w:szCs w:val="24"/>
          <w:highlight w:val="white"/>
          <w:rtl w:val="0"/>
        </w:rPr>
        <w:t xml:space="preserve">where N is the number of shards. </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consistency between states from different shards are guaranteed by the property of eventual atomicity of cross-shard transactions, which guarantees that double spending between shards can not happen.</w:t>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Network Sharding</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Harmony's validator </w:t>
      </w:r>
      <w:r w:rsidDel="00000000" w:rsidR="00000000" w:rsidRPr="00000000">
        <w:rPr>
          <w:rFonts w:ascii="Times New Roman" w:cs="Times New Roman" w:eastAsia="Times New Roman" w:hAnsi="Times New Roman"/>
          <w:b w:val="1"/>
          <w:sz w:val="24"/>
          <w:szCs w:val="24"/>
          <w:highlight w:val="white"/>
          <w:rtl w:val="0"/>
        </w:rPr>
        <w:t xml:space="preserve">network is also divided into shards</w:t>
      </w:r>
      <w:r w:rsidDel="00000000" w:rsidR="00000000" w:rsidRPr="00000000">
        <w:rPr>
          <w:rFonts w:ascii="Times New Roman" w:cs="Times New Roman" w:eastAsia="Times New Roman" w:hAnsi="Times New Roman"/>
          <w:sz w:val="24"/>
          <w:szCs w:val="24"/>
          <w:highlight w:val="white"/>
          <w:rtl w:val="0"/>
        </w:rPr>
        <w:t xml:space="preserve"> where each shard involves a separate set of validators connected closely with each other and running consensus between themselves. Most of the time, validators communicate with other validators within the same shard to reach consensus or synchronize blocks.</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cases of</w:t>
      </w:r>
      <w:r w:rsidDel="00000000" w:rsidR="00000000" w:rsidRPr="00000000">
        <w:rPr>
          <w:rFonts w:ascii="Times New Roman" w:cs="Times New Roman" w:eastAsia="Times New Roman" w:hAnsi="Times New Roman"/>
          <w:b w:val="1"/>
          <w:sz w:val="24"/>
          <w:szCs w:val="24"/>
          <w:highlight w:val="white"/>
          <w:rtl w:val="0"/>
        </w:rPr>
        <w:t xml:space="preserve"> cross-shard transactions and beacon chain synchronization</w:t>
      </w:r>
      <w:r w:rsidDel="00000000" w:rsidR="00000000" w:rsidRPr="00000000">
        <w:rPr>
          <w:rFonts w:ascii="Times New Roman" w:cs="Times New Roman" w:eastAsia="Times New Roman" w:hAnsi="Times New Roman"/>
          <w:sz w:val="24"/>
          <w:szCs w:val="24"/>
          <w:highlight w:val="white"/>
          <w:rtl w:val="0"/>
        </w:rPr>
        <w:t xml:space="preserve">, validators from </w:t>
      </w:r>
      <w:r w:rsidDel="00000000" w:rsidR="00000000" w:rsidRPr="00000000">
        <w:rPr>
          <w:rFonts w:ascii="Times New Roman" w:cs="Times New Roman" w:eastAsia="Times New Roman" w:hAnsi="Times New Roman"/>
          <w:b w:val="1"/>
          <w:sz w:val="24"/>
          <w:szCs w:val="24"/>
          <w:highlight w:val="white"/>
          <w:rtl w:val="0"/>
        </w:rPr>
        <w:t xml:space="preserve">different shards send messages</w:t>
      </w:r>
      <w:r w:rsidDel="00000000" w:rsidR="00000000" w:rsidRPr="00000000">
        <w:rPr>
          <w:rFonts w:ascii="Times New Roman" w:cs="Times New Roman" w:eastAsia="Times New Roman" w:hAnsi="Times New Roman"/>
          <w:sz w:val="24"/>
          <w:szCs w:val="24"/>
          <w:highlight w:val="white"/>
          <w:rtl w:val="0"/>
        </w:rPr>
        <w:t xml:space="preserve"> across shards through the globally connected network.</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Transaction Sharding</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Transactions in Harmony blockchain are sent to and processed by a specific shard instead of all shards.</w:t>
      </w:r>
      <w:r w:rsidDel="00000000" w:rsidR="00000000" w:rsidRPr="00000000">
        <w:rPr>
          <w:rFonts w:ascii="Times New Roman" w:cs="Times New Roman" w:eastAsia="Times New Roman" w:hAnsi="Times New Roman"/>
          <w:sz w:val="24"/>
          <w:szCs w:val="24"/>
          <w:highlight w:val="white"/>
          <w:rtl w:val="0"/>
        </w:rPr>
        <w:t xml:space="preserve"> This way, shards can process transactions in parallel which greatly improves the overall transaction processing capacity of the blockchain. Users need to specify a field named </w:t>
      </w:r>
      <w:r w:rsidDel="00000000" w:rsidR="00000000" w:rsidRPr="00000000">
        <w:rPr>
          <w:rFonts w:ascii="Times New Roman" w:cs="Times New Roman" w:eastAsia="Times New Roman" w:hAnsi="Times New Roman"/>
          <w:b w:val="1"/>
          <w:sz w:val="24"/>
          <w:szCs w:val="24"/>
          <w:highlight w:val="white"/>
          <w:rtl w:val="0"/>
        </w:rPr>
        <w:t xml:space="preserve">shard_id</w:t>
      </w:r>
      <w:r w:rsidDel="00000000" w:rsidR="00000000" w:rsidRPr="00000000">
        <w:rPr>
          <w:rFonts w:ascii="Times New Roman" w:cs="Times New Roman" w:eastAsia="Times New Roman" w:hAnsi="Times New Roman"/>
          <w:sz w:val="24"/>
          <w:szCs w:val="24"/>
          <w:highlight w:val="white"/>
          <w:rtl w:val="0"/>
        </w:rPr>
        <w:t xml:space="preserve"> in the signed transaction which indicates which shard this transaction belongs to. </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cross-shard transactions, another field named t</w:t>
      </w:r>
      <w:r w:rsidDel="00000000" w:rsidR="00000000" w:rsidRPr="00000000">
        <w:rPr>
          <w:rFonts w:ascii="Times New Roman" w:cs="Times New Roman" w:eastAsia="Times New Roman" w:hAnsi="Times New Roman"/>
          <w:b w:val="1"/>
          <w:sz w:val="24"/>
          <w:szCs w:val="24"/>
          <w:highlight w:val="white"/>
          <w:rtl w:val="0"/>
        </w:rPr>
        <w:t xml:space="preserve">o_shard_id </w:t>
      </w:r>
      <w:r w:rsidDel="00000000" w:rsidR="00000000" w:rsidRPr="00000000">
        <w:rPr>
          <w:rFonts w:ascii="Times New Roman" w:cs="Times New Roman" w:eastAsia="Times New Roman" w:hAnsi="Times New Roman"/>
          <w:sz w:val="24"/>
          <w:szCs w:val="24"/>
          <w:highlight w:val="white"/>
          <w:rtl w:val="0"/>
        </w:rPr>
        <w:t xml:space="preserve">is needed to indicate the destination shard while the shard_id</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rFonts w:ascii="Times New Roman" w:cs="Times New Roman" w:eastAsia="Times New Roman" w:hAnsi="Times New Roman"/>
          <w:b w:val="1"/>
          <w:sz w:val="46"/>
          <w:szCs w:val="46"/>
          <w:highlight w:val="white"/>
        </w:rPr>
      </w:pPr>
      <w:bookmarkStart w:colFirst="0" w:colLast="0" w:name="_ywpvkwq0co9k" w:id="11"/>
      <w:bookmarkEnd w:id="11"/>
      <w:r w:rsidDel="00000000" w:rsidR="00000000" w:rsidRPr="00000000">
        <w:rPr>
          <w:rFonts w:ascii="Times New Roman" w:cs="Times New Roman" w:eastAsia="Times New Roman" w:hAnsi="Times New Roman"/>
          <w:b w:val="1"/>
          <w:sz w:val="24"/>
          <w:szCs w:val="24"/>
          <w:highlight w:val="white"/>
          <w:rtl w:val="0"/>
        </w:rPr>
        <w:t xml:space="preserve">Epochs</w:t>
      </w: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epoch in Harmony blockchain is a </w:t>
      </w:r>
      <w:r w:rsidDel="00000000" w:rsidR="00000000" w:rsidRPr="00000000">
        <w:rPr>
          <w:rFonts w:ascii="Times New Roman" w:cs="Times New Roman" w:eastAsia="Times New Roman" w:hAnsi="Times New Roman"/>
          <w:b w:val="1"/>
          <w:sz w:val="24"/>
          <w:szCs w:val="24"/>
          <w:highlight w:val="white"/>
          <w:rtl w:val="0"/>
        </w:rPr>
        <w:t xml:space="preserve">pre-determined period of time</w:t>
      </w:r>
      <w:r w:rsidDel="00000000" w:rsidR="00000000" w:rsidRPr="00000000">
        <w:rPr>
          <w:rFonts w:ascii="Times New Roman" w:cs="Times New Roman" w:eastAsia="Times New Roman" w:hAnsi="Times New Roman"/>
          <w:sz w:val="24"/>
          <w:szCs w:val="24"/>
          <w:highlight w:val="white"/>
          <w:rtl w:val="0"/>
        </w:rPr>
        <w:t xml:space="preserve"> when the validator committees of shards stay unchanged.</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In Harmony mainnet, one epoch is 32768 blocks which translates to around 18.2 hours. </w:t>
      </w:r>
      <w:r w:rsidDel="00000000" w:rsidR="00000000" w:rsidRPr="00000000">
        <w:rPr>
          <w:rFonts w:ascii="Times New Roman" w:cs="Times New Roman" w:eastAsia="Times New Roman" w:hAnsi="Times New Roman"/>
          <w:sz w:val="24"/>
          <w:szCs w:val="24"/>
          <w:highlight w:val="white"/>
          <w:rtl w:val="0"/>
        </w:rPr>
        <w:t xml:space="preserve">In Harmony testnet, one epoch is 8192 blocks which is around 4.6 hours.</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pStyle w:val="Heading1"/>
        <w:keepNext w:val="0"/>
        <w:keepLines w:val="0"/>
        <w:spacing w:before="480" w:lineRule="auto"/>
        <w:rPr>
          <w:rFonts w:ascii="Times New Roman" w:cs="Times New Roman" w:eastAsia="Times New Roman" w:hAnsi="Times New Roman"/>
          <w:b w:val="1"/>
          <w:sz w:val="24"/>
          <w:szCs w:val="24"/>
          <w:highlight w:val="white"/>
        </w:rPr>
      </w:pPr>
      <w:bookmarkStart w:colFirst="0" w:colLast="0" w:name="_5nexui4vg7yw" w:id="12"/>
      <w:bookmarkEnd w:id="12"/>
      <w:r w:rsidDel="00000000" w:rsidR="00000000" w:rsidRPr="00000000">
        <w:rPr>
          <w:rFonts w:ascii="Times New Roman" w:cs="Times New Roman" w:eastAsia="Times New Roman" w:hAnsi="Times New Roman"/>
          <w:b w:val="1"/>
          <w:sz w:val="24"/>
          <w:szCs w:val="24"/>
          <w:highlight w:val="white"/>
          <w:rtl w:val="0"/>
        </w:rPr>
        <w:t xml:space="preserve">Crosslinks</w:t>
      </w:r>
    </w:p>
    <w:p w:rsidR="00000000" w:rsidDel="00000000" w:rsidP="00000000" w:rsidRDefault="00000000" w:rsidRPr="00000000" w14:paraId="0000008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Crosslink is an important piece of data which is</w:t>
      </w:r>
      <w:r w:rsidDel="00000000" w:rsidR="00000000" w:rsidRPr="00000000">
        <w:rPr>
          <w:rFonts w:ascii="Times New Roman" w:cs="Times New Roman" w:eastAsia="Times New Roman" w:hAnsi="Times New Roman"/>
          <w:b w:val="1"/>
          <w:sz w:val="24"/>
          <w:szCs w:val="24"/>
          <w:highlight w:val="white"/>
          <w:rtl w:val="0"/>
        </w:rPr>
        <w:t xml:space="preserve"> sent from shard chains and stored in beacon chain. </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crosslink contains data for </w:t>
      </w:r>
      <w:r w:rsidDel="00000000" w:rsidR="00000000" w:rsidRPr="00000000">
        <w:rPr>
          <w:rFonts w:ascii="Times New Roman" w:cs="Times New Roman" w:eastAsia="Times New Roman" w:hAnsi="Times New Roman"/>
          <w:b w:val="1"/>
          <w:sz w:val="24"/>
          <w:szCs w:val="24"/>
          <w:highlight w:val="white"/>
          <w:rtl w:val="0"/>
        </w:rPr>
        <w:t xml:space="preserve">block signatures and the block identifier data</w:t>
      </w:r>
      <w:r w:rsidDel="00000000" w:rsidR="00000000" w:rsidRPr="00000000">
        <w:rPr>
          <w:rFonts w:ascii="Times New Roman" w:cs="Times New Roman" w:eastAsia="Times New Roman" w:hAnsi="Times New Roman"/>
          <w:sz w:val="24"/>
          <w:szCs w:val="24"/>
          <w:highlight w:val="white"/>
          <w:rtl w:val="0"/>
        </w:rPr>
        <w:t xml:space="preserve"> such as block hash, block number, view id and epoch etc. </w:t>
      </w:r>
    </w:p>
    <w:p w:rsidR="00000000" w:rsidDel="00000000" w:rsidP="00000000" w:rsidRDefault="00000000" w:rsidRPr="00000000" w14:paraId="00000088">
      <w:pPr>
        <w:rPr/>
      </w:pPr>
      <w:r w:rsidDel="00000000" w:rsidR="00000000" w:rsidRPr="00000000">
        <w:rPr>
          <w:rFonts w:ascii="Times New Roman" w:cs="Times New Roman" w:eastAsia="Times New Roman" w:hAnsi="Times New Roman"/>
          <w:sz w:val="24"/>
          <w:szCs w:val="24"/>
          <w:highlight w:val="white"/>
          <w:rtl w:val="0"/>
        </w:rPr>
        <w:t xml:space="preserve">When a</w:t>
      </w:r>
      <w:r w:rsidDel="00000000" w:rsidR="00000000" w:rsidRPr="00000000">
        <w:rPr>
          <w:rFonts w:ascii="Times New Roman" w:cs="Times New Roman" w:eastAsia="Times New Roman" w:hAnsi="Times New Roman"/>
          <w:b w:val="1"/>
          <w:sz w:val="24"/>
          <w:szCs w:val="24"/>
          <w:highlight w:val="white"/>
          <w:rtl w:val="0"/>
        </w:rPr>
        <w:t xml:space="preserve"> new block is confirmed in a shard chain</w:t>
      </w:r>
      <w:r w:rsidDel="00000000" w:rsidR="00000000" w:rsidRPr="00000000">
        <w:rPr>
          <w:rFonts w:ascii="Times New Roman" w:cs="Times New Roman" w:eastAsia="Times New Roman" w:hAnsi="Times New Roman"/>
          <w:sz w:val="24"/>
          <w:szCs w:val="24"/>
          <w:highlight w:val="white"/>
          <w:rtl w:val="0"/>
        </w:rPr>
        <w:t xml:space="preserve">, the corresponding crosslink will be created and sent to the beacon chain. Upon the receipt of the crosslink, </w:t>
      </w:r>
      <w:r w:rsidDel="00000000" w:rsidR="00000000" w:rsidRPr="00000000">
        <w:rPr>
          <w:rFonts w:ascii="Times New Roman" w:cs="Times New Roman" w:eastAsia="Times New Roman" w:hAnsi="Times New Roman"/>
          <w:b w:val="1"/>
          <w:sz w:val="24"/>
          <w:szCs w:val="24"/>
          <w:highlight w:val="white"/>
          <w:rtl w:val="0"/>
        </w:rPr>
        <w:t xml:space="preserve">the beacon chain verifies its signature</w:t>
      </w:r>
      <w:r w:rsidDel="00000000" w:rsidR="00000000" w:rsidRPr="00000000">
        <w:rPr>
          <w:rFonts w:ascii="Times New Roman" w:cs="Times New Roman" w:eastAsia="Times New Roman" w:hAnsi="Times New Roman"/>
          <w:sz w:val="24"/>
          <w:szCs w:val="24"/>
          <w:highlight w:val="white"/>
          <w:rtl w:val="0"/>
        </w:rPr>
        <w:t xml:space="preserve"> and checks that it’s from the canonical chain of the shard. Successfully verified crosslinks will be</w:t>
      </w:r>
      <w:r w:rsidDel="00000000" w:rsidR="00000000" w:rsidRPr="00000000">
        <w:rPr>
          <w:rFonts w:ascii="Times New Roman" w:cs="Times New Roman" w:eastAsia="Times New Roman" w:hAnsi="Times New Roman"/>
          <w:b w:val="1"/>
          <w:sz w:val="24"/>
          <w:szCs w:val="24"/>
          <w:highlight w:val="white"/>
          <w:rtl w:val="0"/>
        </w:rPr>
        <w:t xml:space="preserve"> added in the new block of the beacon chain</w:t>
      </w:r>
      <w:r w:rsidDel="00000000" w:rsidR="00000000" w:rsidRPr="00000000">
        <w:rPr>
          <w:rFonts w:ascii="Times New Roman" w:cs="Times New Roman" w:eastAsia="Times New Roman" w:hAnsi="Times New Roman"/>
          <w:sz w:val="24"/>
          <w:szCs w:val="24"/>
          <w:highlight w:val="white"/>
          <w:rtl w:val="0"/>
        </w:rPr>
        <w:t xml:space="preserve"> to permanently endorse the block of the shard chain as canonical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before="3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shd w:fill="ffffff" w:val="clear"/>
        <w:spacing w:before="38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shd w:fill="ffffff" w:val="clear"/>
        <w:spacing w:before="380" w:lineRule="auto"/>
        <w:rPr>
          <w:sz w:val="29"/>
          <w:szCs w:val="29"/>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ultisig.harmony.one/" TargetMode="External"/><Relationship Id="rId10" Type="http://schemas.openxmlformats.org/officeDocument/2006/relationships/hyperlink" Target="https://www.cashmere.finance/" TargetMode="External"/><Relationship Id="rId9" Type="http://schemas.openxmlformats.org/officeDocument/2006/relationships/hyperlink" Target="https://gnosis-safe.io/" TargetMode="External"/><Relationship Id="rId5" Type="http://schemas.openxmlformats.org/officeDocument/2006/relationships/styles" Target="styles.xml"/><Relationship Id="rId6" Type="http://schemas.openxmlformats.org/officeDocument/2006/relationships/hyperlink" Target="https://en.bitcoin.it/wiki/Multi-signature" TargetMode="External"/><Relationship Id="rId7" Type="http://schemas.openxmlformats.org/officeDocument/2006/relationships/image" Target="media/image1.png"/><Relationship Id="rId8" Type="http://schemas.openxmlformats.org/officeDocument/2006/relationships/hyperlink" Target="https://www.btcarm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