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7700" w:rsidRPr="00461D39" w:rsidRDefault="00CF3F9E" w:rsidP="00627700">
      <w:r>
        <w:rPr>
          <w:noProof/>
          <w:lang w:val="es-ES"/>
        </w:rPr>
        <w:drawing>
          <wp:anchor distT="0" distB="0" distL="114300" distR="114300" simplePos="0" relativeHeight="251657216" behindDoc="0" locked="0" layoutInCell="1" allowOverlap="1">
            <wp:simplePos x="0" y="0"/>
            <wp:positionH relativeFrom="column">
              <wp:posOffset>-817245</wp:posOffset>
            </wp:positionH>
            <wp:positionV relativeFrom="paragraph">
              <wp:posOffset>-557530</wp:posOffset>
            </wp:positionV>
            <wp:extent cx="2343150" cy="489585"/>
            <wp:effectExtent l="19050" t="0" r="0" b="0"/>
            <wp:wrapNone/>
            <wp:docPr id="91"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7"/>
                    <a:srcRect/>
                    <a:stretch>
                      <a:fillRect/>
                    </a:stretch>
                  </pic:blipFill>
                  <pic:spPr bwMode="auto">
                    <a:xfrm>
                      <a:off x="0" y="0"/>
                      <a:ext cx="2343150" cy="489585"/>
                    </a:xfrm>
                    <a:prstGeom prst="rect">
                      <a:avLst/>
                    </a:prstGeom>
                    <a:noFill/>
                    <a:ln w="9525">
                      <a:noFill/>
                      <a:miter lim="800000"/>
                      <a:headEnd/>
                      <a:tailEnd/>
                    </a:ln>
                  </pic:spPr>
                </pic:pic>
              </a:graphicData>
            </a:graphic>
          </wp:anchor>
        </w:drawing>
      </w:r>
    </w:p>
    <w:p w:rsidR="00627700" w:rsidRPr="00461D39" w:rsidRDefault="00627700" w:rsidP="00627700"/>
    <w:p w:rsidR="00627700" w:rsidRPr="00461D39" w:rsidRDefault="00627700" w:rsidP="00627700"/>
    <w:p w:rsidR="003F037F" w:rsidRPr="00461D39" w:rsidRDefault="00DC4E92" w:rsidP="00627700">
      <w:pPr>
        <w:jc w:val="right"/>
      </w:pPr>
      <w:r>
        <w:rPr>
          <w:noProof/>
          <w:lang w:val="es-ES"/>
        </w:rPr>
        <w:pict>
          <v:shapetype id="_x0000_t202" coordsize="21600,21600" o:spt="202" path="m,l,21600r21600,l21600,xe">
            <v:stroke joinstyle="miter"/>
            <v:path gradientshapeok="t" o:connecttype="rect"/>
          </v:shapetype>
          <v:shape id="_x0000_s1032" type="#_x0000_t202" style="position:absolute;left:0;text-align:left;margin-left:-59.8pt;margin-top:262.45pt;width:436.9pt;height:19.35pt;z-index:251660288;mso-height-percent:200;mso-height-percent:200;mso-width-relative:margin;mso-height-relative:margin" stroked="f">
            <v:textbox style="mso-next-textbox:#_x0000_s1032;mso-fit-shape-to-text:t">
              <w:txbxContent>
                <w:p w:rsidR="00CF3F9E" w:rsidRPr="00CF3F9E" w:rsidRDefault="00CF3F9E" w:rsidP="00CF3F9E">
                  <w:pPr>
                    <w:spacing w:before="0" w:after="0"/>
                    <w:rPr>
                      <w:color w:val="808080"/>
                    </w:rPr>
                  </w:pPr>
                  <w:r w:rsidRPr="00CF3F9E">
                    <w:rPr>
                      <w:color w:val="808080"/>
                    </w:rPr>
                    <w:t>Release versi</w:t>
                  </w:r>
                  <w:r>
                    <w:rPr>
                      <w:color w:val="808080"/>
                    </w:rPr>
                    <w:t>o</w:t>
                  </w:r>
                  <w:r w:rsidRPr="00CF3F9E">
                    <w:rPr>
                      <w:color w:val="808080"/>
                    </w:rPr>
                    <w:t>n 3.0</w:t>
                  </w:r>
                </w:p>
              </w:txbxContent>
            </v:textbox>
          </v:shape>
        </w:pict>
      </w:r>
      <w:r w:rsidRPr="00DC4E92">
        <w:rPr>
          <w:noProof/>
          <w:lang w:eastAsia="es-ES_tradnl"/>
        </w:rPr>
        <w:pict>
          <v:shape id="_x0000_s1029" type="#_x0000_t202" style="position:absolute;left:0;text-align:left;margin-left:-59.8pt;margin-top:246.05pt;width:436.9pt;height:19.35pt;z-index:251659264;mso-height-percent:200;mso-height-percent:200;mso-width-relative:margin;mso-height-relative:margin" stroked="f">
            <v:textbox style="mso-next-textbox:#_x0000_s1029;mso-fit-shape-to-text:t">
              <w:txbxContent>
                <w:p w:rsidR="003F65C3" w:rsidRPr="00627700" w:rsidRDefault="003F65C3" w:rsidP="00627700">
                  <w:pPr>
                    <w:spacing w:before="0" w:after="0"/>
                    <w:rPr>
                      <w:color w:val="808080"/>
                    </w:rPr>
                  </w:pPr>
                  <w:r w:rsidRPr="00627700">
                    <w:rPr>
                      <w:color w:val="808080"/>
                    </w:rPr>
                    <w:t>A guide for the Plas</w:t>
                  </w:r>
                  <w:r>
                    <w:rPr>
                      <w:color w:val="808080"/>
                    </w:rPr>
                    <w:t>tic SCM Extensions for third party integration</w:t>
                  </w:r>
                </w:p>
              </w:txbxContent>
            </v:textbox>
          </v:shape>
        </w:pict>
      </w:r>
      <w:r w:rsidRPr="00DC4E92">
        <w:rPr>
          <w:noProof/>
          <w:lang w:eastAsia="en-US"/>
        </w:rPr>
        <w:pict>
          <v:shape id="_x0000_s1028" type="#_x0000_t202" style="position:absolute;left:0;text-align:left;margin-left:-64.35pt;margin-top:168.7pt;width:532.8pt;height:82.55pt;z-index:251658240;mso-width-relative:margin;mso-height-relative:margin" stroked="f">
            <v:textbox style="mso-next-textbox:#_x0000_s1028">
              <w:txbxContent>
                <w:p w:rsidR="003F65C3" w:rsidRPr="003F7484" w:rsidRDefault="003F65C3" w:rsidP="003F7484">
                  <w:pPr>
                    <w:spacing w:after="0"/>
                    <w:jc w:val="left"/>
                    <w:rPr>
                      <w:rFonts w:ascii="Myriad Pro" w:hAnsi="Myriad Pro"/>
                      <w:color w:val="F47320"/>
                      <w:sz w:val="92"/>
                      <w:szCs w:val="92"/>
                    </w:rPr>
                  </w:pPr>
                  <w:r w:rsidRPr="003F7484">
                    <w:rPr>
                      <w:rFonts w:ascii="Myriad Pro" w:hAnsi="Myriad Pro"/>
                      <w:color w:val="F47320"/>
                      <w:sz w:val="92"/>
                      <w:szCs w:val="92"/>
                    </w:rPr>
                    <w:t xml:space="preserve">Plastic SCM </w:t>
                  </w:r>
                  <w:r w:rsidRPr="003F7484">
                    <w:rPr>
                      <w:rFonts w:ascii="Myriad Pro" w:hAnsi="Myriad Pro"/>
                      <w:b/>
                      <w:color w:val="F47320"/>
                      <w:sz w:val="92"/>
                      <w:szCs w:val="92"/>
                    </w:rPr>
                    <w:t>Extensions</w:t>
                  </w:r>
                </w:p>
              </w:txbxContent>
            </v:textbox>
          </v:shape>
        </w:pict>
      </w:r>
      <w:r w:rsidR="00627700" w:rsidRPr="00461D39">
        <w:br w:type="page"/>
      </w:r>
      <w:r w:rsidRPr="00DC4E92">
        <w:rPr>
          <w:noProof/>
          <w:lang w:eastAsia="en-US"/>
        </w:rPr>
        <w:lastRenderedPageBreak/>
        <w:pict>
          <v:shape id="_x0000_s1030" type="#_x0000_t202" style="position:absolute;left:0;text-align:left;margin-left:-6.15pt;margin-top:547.05pt;width:279.7pt;height:155.9pt;z-index:251656192;mso-height-percent:200;mso-height-percent:200;mso-width-relative:margin;mso-height-relative:margin" stroked="f">
            <v:textbox style="mso-next-textbox:#_x0000_s1030;mso-fit-shape-to-text:t">
              <w:txbxContent>
                <w:p w:rsidR="003F65C3" w:rsidRPr="00992FBD" w:rsidRDefault="003F65C3" w:rsidP="00627700">
                  <w:pPr>
                    <w:rPr>
                      <w:rFonts w:ascii="Arial" w:hAnsi="Arial" w:cs="Arial"/>
                    </w:rPr>
                  </w:pPr>
                  <w:r w:rsidRPr="00992FBD">
                    <w:rPr>
                      <w:rFonts w:ascii="Arial" w:hAnsi="Arial" w:cs="Arial"/>
                    </w:rPr>
                    <w:t>©</w:t>
                  </w:r>
                  <w:r>
                    <w:rPr>
                      <w:rFonts w:ascii="Arial" w:hAnsi="Arial" w:cs="Arial"/>
                    </w:rPr>
                    <w:t xml:space="preserve"> 2006-2010 Codice Software</w:t>
                  </w:r>
                </w:p>
                <w:p w:rsidR="003F65C3" w:rsidRPr="00992FBD" w:rsidRDefault="003F65C3" w:rsidP="00627700">
                  <w:pPr>
                    <w:autoSpaceDE w:val="0"/>
                    <w:autoSpaceDN w:val="0"/>
                    <w:adjustRightInd w:val="0"/>
                    <w:spacing w:before="0"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3F65C3" w:rsidRPr="00992FBD" w:rsidRDefault="003F65C3" w:rsidP="00627700">
                  <w:pPr>
                    <w:autoSpaceDE w:val="0"/>
                    <w:autoSpaceDN w:val="0"/>
                    <w:adjustRightInd w:val="0"/>
                    <w:spacing w:before="0"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3F65C3" w:rsidRPr="00992FBD" w:rsidRDefault="003F65C3" w:rsidP="00627700">
                  <w:pPr>
                    <w:autoSpaceDE w:val="0"/>
                    <w:autoSpaceDN w:val="0"/>
                    <w:adjustRightInd w:val="0"/>
                    <w:spacing w:before="0"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3F65C3" w:rsidRPr="00992FBD" w:rsidRDefault="003F65C3" w:rsidP="00627700">
                  <w:pPr>
                    <w:autoSpaceDE w:val="0"/>
                    <w:autoSpaceDN w:val="0"/>
                    <w:adjustRightInd w:val="0"/>
                    <w:spacing w:before="0"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w:r>
      <w:r w:rsidR="00627700" w:rsidRPr="00461D39">
        <w:br w:type="page"/>
      </w:r>
    </w:p>
    <w:p w:rsidR="003F037F" w:rsidRPr="00461D39" w:rsidRDefault="003F037F" w:rsidP="00C618FC">
      <w:pPr>
        <w:rPr>
          <w:b/>
          <w:bCs/>
          <w:sz w:val="28"/>
          <w:szCs w:val="28"/>
        </w:rPr>
      </w:pPr>
      <w:r w:rsidRPr="00461D39">
        <w:lastRenderedPageBreak/>
        <w:br w:type="page"/>
      </w:r>
      <w:r w:rsidRPr="00461D39">
        <w:rPr>
          <w:b/>
          <w:bCs/>
          <w:sz w:val="28"/>
          <w:szCs w:val="28"/>
        </w:rPr>
        <w:lastRenderedPageBreak/>
        <w:t>Contents</w:t>
      </w:r>
    </w:p>
    <w:p w:rsidR="009C55F3" w:rsidRDefault="00DC4E92">
      <w:pPr>
        <w:pStyle w:val="TDC1"/>
        <w:rPr>
          <w:rFonts w:asciiTheme="minorHAnsi" w:eastAsiaTheme="minorEastAsia" w:hAnsiTheme="minorHAnsi" w:cstheme="minorBidi"/>
          <w:b w:val="0"/>
          <w:bCs w:val="0"/>
          <w:noProof/>
          <w:sz w:val="22"/>
          <w:szCs w:val="22"/>
          <w:lang w:val="es-ES"/>
        </w:rPr>
      </w:pPr>
      <w:r w:rsidRPr="00DC4E92">
        <w:fldChar w:fldCharType="begin"/>
      </w:r>
      <w:r w:rsidR="003F037F" w:rsidRPr="00461D39">
        <w:instrText xml:space="preserve"> TOC \o "1-3" \h \z \u </w:instrText>
      </w:r>
      <w:r w:rsidRPr="00DC4E92">
        <w:fldChar w:fldCharType="separate"/>
      </w:r>
      <w:hyperlink w:anchor="_Toc263084695" w:history="1">
        <w:r w:rsidR="009C55F3" w:rsidRPr="00D93020">
          <w:rPr>
            <w:rStyle w:val="Hipervnculo"/>
            <w:noProof/>
          </w:rPr>
          <w:t>1</w:t>
        </w:r>
        <w:r w:rsidR="009C55F3">
          <w:rPr>
            <w:rFonts w:asciiTheme="minorHAnsi" w:eastAsiaTheme="minorEastAsia" w:hAnsiTheme="minorHAnsi" w:cstheme="minorBidi"/>
            <w:b w:val="0"/>
            <w:bCs w:val="0"/>
            <w:noProof/>
            <w:sz w:val="22"/>
            <w:szCs w:val="22"/>
            <w:lang w:val="es-ES"/>
          </w:rPr>
          <w:tab/>
        </w:r>
        <w:r w:rsidR="009C55F3" w:rsidRPr="00D93020">
          <w:rPr>
            <w:rStyle w:val="Hipervnculo"/>
            <w:noProof/>
          </w:rPr>
          <w:t>Introduction</w:t>
        </w:r>
        <w:r w:rsidR="009C55F3">
          <w:rPr>
            <w:noProof/>
            <w:webHidden/>
          </w:rPr>
          <w:tab/>
        </w:r>
        <w:r>
          <w:rPr>
            <w:noProof/>
            <w:webHidden/>
          </w:rPr>
          <w:fldChar w:fldCharType="begin"/>
        </w:r>
        <w:r w:rsidR="009C55F3">
          <w:rPr>
            <w:noProof/>
            <w:webHidden/>
          </w:rPr>
          <w:instrText xml:space="preserve"> PAGEREF _Toc263084695 \h </w:instrText>
        </w:r>
        <w:r>
          <w:rPr>
            <w:noProof/>
            <w:webHidden/>
          </w:rPr>
        </w:r>
        <w:r>
          <w:rPr>
            <w:noProof/>
            <w:webHidden/>
          </w:rPr>
          <w:fldChar w:fldCharType="separate"/>
        </w:r>
        <w:r w:rsidR="009C55F3">
          <w:rPr>
            <w:noProof/>
            <w:webHidden/>
          </w:rPr>
          <w:t>1</w:t>
        </w:r>
        <w:r>
          <w:rPr>
            <w:noProof/>
            <w:webHidden/>
          </w:rPr>
          <w:fldChar w:fldCharType="end"/>
        </w:r>
      </w:hyperlink>
    </w:p>
    <w:p w:rsidR="009C55F3" w:rsidRDefault="00DC4E92">
      <w:pPr>
        <w:pStyle w:val="TDC1"/>
        <w:rPr>
          <w:rFonts w:asciiTheme="minorHAnsi" w:eastAsiaTheme="minorEastAsia" w:hAnsiTheme="minorHAnsi" w:cstheme="minorBidi"/>
          <w:b w:val="0"/>
          <w:bCs w:val="0"/>
          <w:noProof/>
          <w:sz w:val="22"/>
          <w:szCs w:val="22"/>
          <w:lang w:val="es-ES"/>
        </w:rPr>
      </w:pPr>
      <w:hyperlink w:anchor="_Toc263084696" w:history="1">
        <w:r w:rsidR="009C55F3" w:rsidRPr="00D93020">
          <w:rPr>
            <w:rStyle w:val="Hipervnculo"/>
            <w:noProof/>
          </w:rPr>
          <w:t>2</w:t>
        </w:r>
        <w:r w:rsidR="009C55F3">
          <w:rPr>
            <w:rFonts w:asciiTheme="minorHAnsi" w:eastAsiaTheme="minorEastAsia" w:hAnsiTheme="minorHAnsi" w:cstheme="minorBidi"/>
            <w:b w:val="0"/>
            <w:bCs w:val="0"/>
            <w:noProof/>
            <w:sz w:val="22"/>
            <w:szCs w:val="22"/>
            <w:lang w:val="es-ES"/>
          </w:rPr>
          <w:tab/>
        </w:r>
        <w:r w:rsidR="009C55F3" w:rsidRPr="00D93020">
          <w:rPr>
            <w:rStyle w:val="Hipervnculo"/>
            <w:noProof/>
          </w:rPr>
          <w:t>Bugzilla Integration</w:t>
        </w:r>
        <w:r w:rsidR="009C55F3">
          <w:rPr>
            <w:noProof/>
            <w:webHidden/>
          </w:rPr>
          <w:tab/>
        </w:r>
        <w:r>
          <w:rPr>
            <w:noProof/>
            <w:webHidden/>
          </w:rPr>
          <w:fldChar w:fldCharType="begin"/>
        </w:r>
        <w:r w:rsidR="009C55F3">
          <w:rPr>
            <w:noProof/>
            <w:webHidden/>
          </w:rPr>
          <w:instrText xml:space="preserve"> PAGEREF _Toc263084696 \h </w:instrText>
        </w:r>
        <w:r>
          <w:rPr>
            <w:noProof/>
            <w:webHidden/>
          </w:rPr>
        </w:r>
        <w:r>
          <w:rPr>
            <w:noProof/>
            <w:webHidden/>
          </w:rPr>
          <w:fldChar w:fldCharType="separate"/>
        </w:r>
        <w:r w:rsidR="009C55F3">
          <w:rPr>
            <w:noProof/>
            <w:webHidden/>
          </w:rPr>
          <w:t>2</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697" w:history="1">
        <w:r w:rsidR="009C55F3" w:rsidRPr="00D93020">
          <w:rPr>
            <w:rStyle w:val="Hipervnculo"/>
            <w:lang w:val="en-US"/>
          </w:rPr>
          <w:t>2.1</w:t>
        </w:r>
        <w:r w:rsidR="009C55F3">
          <w:rPr>
            <w:rFonts w:asciiTheme="minorHAnsi" w:eastAsiaTheme="minorEastAsia" w:hAnsiTheme="minorHAnsi" w:cstheme="minorBidi"/>
            <w:sz w:val="22"/>
            <w:szCs w:val="22"/>
          </w:rPr>
          <w:tab/>
        </w:r>
        <w:r w:rsidR="009C55F3" w:rsidRPr="00D93020">
          <w:rPr>
            <w:rStyle w:val="Hipervnculo"/>
            <w:lang w:val="en-US"/>
          </w:rPr>
          <w:t>Introduction</w:t>
        </w:r>
        <w:r w:rsidR="009C55F3">
          <w:rPr>
            <w:webHidden/>
          </w:rPr>
          <w:tab/>
        </w:r>
        <w:r>
          <w:rPr>
            <w:webHidden/>
          </w:rPr>
          <w:fldChar w:fldCharType="begin"/>
        </w:r>
        <w:r w:rsidR="009C55F3">
          <w:rPr>
            <w:webHidden/>
          </w:rPr>
          <w:instrText xml:space="preserve"> PAGEREF _Toc263084697 \h </w:instrText>
        </w:r>
        <w:r>
          <w:rPr>
            <w:webHidden/>
          </w:rPr>
        </w:r>
        <w:r>
          <w:rPr>
            <w:webHidden/>
          </w:rPr>
          <w:fldChar w:fldCharType="separate"/>
        </w:r>
        <w:r w:rsidR="009C55F3">
          <w:rPr>
            <w:webHidden/>
          </w:rPr>
          <w:t>2</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698" w:history="1">
        <w:r w:rsidR="009C55F3" w:rsidRPr="00D93020">
          <w:rPr>
            <w:rStyle w:val="Hipervnculo"/>
            <w:lang w:val="en-US"/>
          </w:rPr>
          <w:t>2.2</w:t>
        </w:r>
        <w:r w:rsidR="009C55F3">
          <w:rPr>
            <w:rFonts w:asciiTheme="minorHAnsi" w:eastAsiaTheme="minorEastAsia" w:hAnsiTheme="minorHAnsi" w:cstheme="minorBidi"/>
            <w:sz w:val="22"/>
            <w:szCs w:val="22"/>
          </w:rPr>
          <w:tab/>
        </w:r>
        <w:r w:rsidR="009C55F3" w:rsidRPr="00D93020">
          <w:rPr>
            <w:rStyle w:val="Hipervnculo"/>
            <w:lang w:val="en-US"/>
          </w:rPr>
          <w:t>Configuration</w:t>
        </w:r>
        <w:r w:rsidR="009C55F3">
          <w:rPr>
            <w:webHidden/>
          </w:rPr>
          <w:tab/>
        </w:r>
        <w:r>
          <w:rPr>
            <w:webHidden/>
          </w:rPr>
          <w:fldChar w:fldCharType="begin"/>
        </w:r>
        <w:r w:rsidR="009C55F3">
          <w:rPr>
            <w:webHidden/>
          </w:rPr>
          <w:instrText xml:space="preserve"> PAGEREF _Toc263084698 \h </w:instrText>
        </w:r>
        <w:r>
          <w:rPr>
            <w:webHidden/>
          </w:rPr>
        </w:r>
        <w:r>
          <w:rPr>
            <w:webHidden/>
          </w:rPr>
          <w:fldChar w:fldCharType="separate"/>
        </w:r>
        <w:r w:rsidR="009C55F3">
          <w:rPr>
            <w:webHidden/>
          </w:rPr>
          <w:t>2</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699" w:history="1">
        <w:r w:rsidR="009C55F3" w:rsidRPr="00D93020">
          <w:rPr>
            <w:rStyle w:val="Hipervnculo"/>
            <w:noProof/>
          </w:rPr>
          <w:t>2.2.1</w:t>
        </w:r>
        <w:r w:rsidR="009C55F3">
          <w:rPr>
            <w:rFonts w:asciiTheme="minorHAnsi" w:eastAsiaTheme="minorEastAsia" w:hAnsiTheme="minorHAnsi" w:cstheme="minorBidi"/>
            <w:noProof/>
            <w:sz w:val="22"/>
            <w:szCs w:val="22"/>
            <w:lang w:val="es-ES"/>
          </w:rPr>
          <w:tab/>
        </w:r>
        <w:r w:rsidR="009C55F3" w:rsidRPr="00D93020">
          <w:rPr>
            <w:rStyle w:val="Hipervnculo"/>
            <w:noProof/>
          </w:rPr>
          <w:t>Ser</w:t>
        </w:r>
        <w:r w:rsidR="009C55F3" w:rsidRPr="00D93020">
          <w:rPr>
            <w:rStyle w:val="Hipervnculo"/>
            <w:noProof/>
          </w:rPr>
          <w:t>v</w:t>
        </w:r>
        <w:r w:rsidR="009C55F3" w:rsidRPr="00D93020">
          <w:rPr>
            <w:rStyle w:val="Hipervnculo"/>
            <w:noProof/>
          </w:rPr>
          <w:t>er</w:t>
        </w:r>
        <w:r w:rsidR="009C55F3">
          <w:rPr>
            <w:noProof/>
            <w:webHidden/>
          </w:rPr>
          <w:tab/>
        </w:r>
        <w:r>
          <w:rPr>
            <w:noProof/>
            <w:webHidden/>
          </w:rPr>
          <w:fldChar w:fldCharType="begin"/>
        </w:r>
        <w:r w:rsidR="009C55F3">
          <w:rPr>
            <w:noProof/>
            <w:webHidden/>
          </w:rPr>
          <w:instrText xml:space="preserve"> PAGEREF _Toc263084699 \h </w:instrText>
        </w:r>
        <w:r>
          <w:rPr>
            <w:noProof/>
            <w:webHidden/>
          </w:rPr>
        </w:r>
        <w:r>
          <w:rPr>
            <w:noProof/>
            <w:webHidden/>
          </w:rPr>
          <w:fldChar w:fldCharType="separate"/>
        </w:r>
        <w:r w:rsidR="009C55F3">
          <w:rPr>
            <w:noProof/>
            <w:webHidden/>
          </w:rPr>
          <w:t>2</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00" w:history="1">
        <w:r w:rsidR="009C55F3" w:rsidRPr="00D93020">
          <w:rPr>
            <w:rStyle w:val="Hipervnculo"/>
            <w:noProof/>
          </w:rPr>
          <w:t>2.2.2</w:t>
        </w:r>
        <w:r w:rsidR="009C55F3">
          <w:rPr>
            <w:rFonts w:asciiTheme="minorHAnsi" w:eastAsiaTheme="minorEastAsia" w:hAnsiTheme="minorHAnsi" w:cstheme="minorBidi"/>
            <w:noProof/>
            <w:sz w:val="22"/>
            <w:szCs w:val="22"/>
            <w:lang w:val="es-ES"/>
          </w:rPr>
          <w:tab/>
        </w:r>
        <w:r w:rsidR="009C55F3" w:rsidRPr="00D93020">
          <w:rPr>
            <w:rStyle w:val="Hipervnculo"/>
            <w:noProof/>
          </w:rPr>
          <w:t>Client</w:t>
        </w:r>
        <w:r w:rsidR="009C55F3">
          <w:rPr>
            <w:noProof/>
            <w:webHidden/>
          </w:rPr>
          <w:tab/>
        </w:r>
        <w:r>
          <w:rPr>
            <w:noProof/>
            <w:webHidden/>
          </w:rPr>
          <w:fldChar w:fldCharType="begin"/>
        </w:r>
        <w:r w:rsidR="009C55F3">
          <w:rPr>
            <w:noProof/>
            <w:webHidden/>
          </w:rPr>
          <w:instrText xml:space="preserve"> PAGEREF _Toc263084700 \h </w:instrText>
        </w:r>
        <w:r>
          <w:rPr>
            <w:noProof/>
            <w:webHidden/>
          </w:rPr>
        </w:r>
        <w:r>
          <w:rPr>
            <w:noProof/>
            <w:webHidden/>
          </w:rPr>
          <w:fldChar w:fldCharType="separate"/>
        </w:r>
        <w:r w:rsidR="009C55F3">
          <w:rPr>
            <w:noProof/>
            <w:webHidden/>
          </w:rPr>
          <w:t>3</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01" w:history="1">
        <w:r w:rsidR="009C55F3" w:rsidRPr="00D93020">
          <w:rPr>
            <w:rStyle w:val="Hipervnculo"/>
            <w:lang w:val="en-US"/>
          </w:rPr>
          <w:t>2.3</w:t>
        </w:r>
        <w:r w:rsidR="009C55F3">
          <w:rPr>
            <w:rFonts w:asciiTheme="minorHAnsi" w:eastAsiaTheme="minorEastAsia" w:hAnsiTheme="minorHAnsi" w:cstheme="minorBidi"/>
            <w:sz w:val="22"/>
            <w:szCs w:val="22"/>
          </w:rPr>
          <w:tab/>
        </w:r>
        <w:r w:rsidR="009C55F3" w:rsidRPr="00D93020">
          <w:rPr>
            <w:rStyle w:val="Hipervnculo"/>
            <w:lang w:val="en-US"/>
          </w:rPr>
          <w:t>Characteristics</w:t>
        </w:r>
        <w:r w:rsidR="009C55F3">
          <w:rPr>
            <w:webHidden/>
          </w:rPr>
          <w:tab/>
        </w:r>
        <w:r>
          <w:rPr>
            <w:webHidden/>
          </w:rPr>
          <w:fldChar w:fldCharType="begin"/>
        </w:r>
        <w:r w:rsidR="009C55F3">
          <w:rPr>
            <w:webHidden/>
          </w:rPr>
          <w:instrText xml:space="preserve"> PAGEREF _Toc263084701 \h </w:instrText>
        </w:r>
        <w:r>
          <w:rPr>
            <w:webHidden/>
          </w:rPr>
        </w:r>
        <w:r>
          <w:rPr>
            <w:webHidden/>
          </w:rPr>
          <w:fldChar w:fldCharType="separate"/>
        </w:r>
        <w:r w:rsidR="009C55F3">
          <w:rPr>
            <w:webHidden/>
          </w:rPr>
          <w:t>4</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02" w:history="1">
        <w:r w:rsidR="009C55F3" w:rsidRPr="00D93020">
          <w:rPr>
            <w:rStyle w:val="Hipervnculo"/>
            <w:noProof/>
          </w:rPr>
          <w:t>2.3.1</w:t>
        </w:r>
        <w:r w:rsidR="009C55F3">
          <w:rPr>
            <w:rFonts w:asciiTheme="minorHAnsi" w:eastAsiaTheme="minorEastAsia" w:hAnsiTheme="minorHAnsi" w:cstheme="minorBidi"/>
            <w:noProof/>
            <w:sz w:val="22"/>
            <w:szCs w:val="22"/>
            <w:lang w:val="es-ES"/>
          </w:rPr>
          <w:tab/>
        </w:r>
        <w:r w:rsidR="009C55F3" w:rsidRPr="00D93020">
          <w:rPr>
            <w:rStyle w:val="Hipervnculo"/>
            <w:noProof/>
          </w:rPr>
          <w:t>“Task on branch” working mode</w:t>
        </w:r>
        <w:r w:rsidR="009C55F3">
          <w:rPr>
            <w:noProof/>
            <w:webHidden/>
          </w:rPr>
          <w:tab/>
        </w:r>
        <w:r>
          <w:rPr>
            <w:noProof/>
            <w:webHidden/>
          </w:rPr>
          <w:fldChar w:fldCharType="begin"/>
        </w:r>
        <w:r w:rsidR="009C55F3">
          <w:rPr>
            <w:noProof/>
            <w:webHidden/>
          </w:rPr>
          <w:instrText xml:space="preserve"> PAGEREF _Toc263084702 \h </w:instrText>
        </w:r>
        <w:r>
          <w:rPr>
            <w:noProof/>
            <w:webHidden/>
          </w:rPr>
        </w:r>
        <w:r>
          <w:rPr>
            <w:noProof/>
            <w:webHidden/>
          </w:rPr>
          <w:fldChar w:fldCharType="separate"/>
        </w:r>
        <w:r w:rsidR="009C55F3">
          <w:rPr>
            <w:noProof/>
            <w:webHidden/>
          </w:rPr>
          <w:t>4</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03" w:history="1">
        <w:r w:rsidR="009C55F3" w:rsidRPr="00D93020">
          <w:rPr>
            <w:rStyle w:val="Hipervnculo"/>
            <w:noProof/>
          </w:rPr>
          <w:t>2.3.2</w:t>
        </w:r>
        <w:r w:rsidR="009C55F3">
          <w:rPr>
            <w:rFonts w:asciiTheme="minorHAnsi" w:eastAsiaTheme="minorEastAsia" w:hAnsiTheme="minorHAnsi" w:cstheme="minorBidi"/>
            <w:noProof/>
            <w:sz w:val="22"/>
            <w:szCs w:val="22"/>
            <w:lang w:val="es-ES"/>
          </w:rPr>
          <w:tab/>
        </w:r>
        <w:r w:rsidR="009C55F3" w:rsidRPr="00D93020">
          <w:rPr>
            <w:rStyle w:val="Hipervnculo"/>
            <w:noProof/>
          </w:rPr>
          <w:t>Enforcing task existence</w:t>
        </w:r>
        <w:r w:rsidR="009C55F3">
          <w:rPr>
            <w:noProof/>
            <w:webHidden/>
          </w:rPr>
          <w:tab/>
        </w:r>
        <w:r>
          <w:rPr>
            <w:noProof/>
            <w:webHidden/>
          </w:rPr>
          <w:fldChar w:fldCharType="begin"/>
        </w:r>
        <w:r w:rsidR="009C55F3">
          <w:rPr>
            <w:noProof/>
            <w:webHidden/>
          </w:rPr>
          <w:instrText xml:space="preserve"> PAGEREF _Toc263084703 \h </w:instrText>
        </w:r>
        <w:r>
          <w:rPr>
            <w:noProof/>
            <w:webHidden/>
          </w:rPr>
        </w:r>
        <w:r>
          <w:rPr>
            <w:noProof/>
            <w:webHidden/>
          </w:rPr>
          <w:fldChar w:fldCharType="separate"/>
        </w:r>
        <w:r w:rsidR="009C55F3">
          <w:rPr>
            <w:noProof/>
            <w:webHidden/>
          </w:rPr>
          <w:t>5</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04" w:history="1">
        <w:r w:rsidR="009C55F3" w:rsidRPr="00D93020">
          <w:rPr>
            <w:rStyle w:val="Hipervnculo"/>
            <w:noProof/>
          </w:rPr>
          <w:t>2.3.3</w:t>
        </w:r>
        <w:r w:rsidR="009C55F3">
          <w:rPr>
            <w:rFonts w:asciiTheme="minorHAnsi" w:eastAsiaTheme="minorEastAsia" w:hAnsiTheme="minorHAnsi" w:cstheme="minorBidi"/>
            <w:noProof/>
            <w:sz w:val="22"/>
            <w:szCs w:val="22"/>
            <w:lang w:val="es-ES"/>
          </w:rPr>
          <w:tab/>
        </w:r>
        <w:r w:rsidR="009C55F3" w:rsidRPr="00D93020">
          <w:rPr>
            <w:rStyle w:val="Hipervnculo"/>
            <w:noProof/>
          </w:rPr>
          <w:t>“Task on changeset” working mode</w:t>
        </w:r>
        <w:r w:rsidR="009C55F3">
          <w:rPr>
            <w:noProof/>
            <w:webHidden/>
          </w:rPr>
          <w:tab/>
        </w:r>
        <w:r>
          <w:rPr>
            <w:noProof/>
            <w:webHidden/>
          </w:rPr>
          <w:fldChar w:fldCharType="begin"/>
        </w:r>
        <w:r w:rsidR="009C55F3">
          <w:rPr>
            <w:noProof/>
            <w:webHidden/>
          </w:rPr>
          <w:instrText xml:space="preserve"> PAGEREF _Toc263084704 \h </w:instrText>
        </w:r>
        <w:r>
          <w:rPr>
            <w:noProof/>
            <w:webHidden/>
          </w:rPr>
        </w:r>
        <w:r>
          <w:rPr>
            <w:noProof/>
            <w:webHidden/>
          </w:rPr>
          <w:fldChar w:fldCharType="separate"/>
        </w:r>
        <w:r w:rsidR="009C55F3">
          <w:rPr>
            <w:noProof/>
            <w:webHidden/>
          </w:rPr>
          <w:t>6</w:t>
        </w:r>
        <w:r>
          <w:rPr>
            <w:noProof/>
            <w:webHidden/>
          </w:rPr>
          <w:fldChar w:fldCharType="end"/>
        </w:r>
      </w:hyperlink>
    </w:p>
    <w:p w:rsidR="009C55F3" w:rsidRDefault="00DC4E92">
      <w:pPr>
        <w:pStyle w:val="TDC1"/>
        <w:rPr>
          <w:rFonts w:asciiTheme="minorHAnsi" w:eastAsiaTheme="minorEastAsia" w:hAnsiTheme="minorHAnsi" w:cstheme="minorBidi"/>
          <w:b w:val="0"/>
          <w:bCs w:val="0"/>
          <w:noProof/>
          <w:sz w:val="22"/>
          <w:szCs w:val="22"/>
          <w:lang w:val="es-ES"/>
        </w:rPr>
      </w:pPr>
      <w:hyperlink w:anchor="_Toc263084705" w:history="1">
        <w:r w:rsidR="009C55F3" w:rsidRPr="00D93020">
          <w:rPr>
            <w:rStyle w:val="Hipervnculo"/>
            <w:noProof/>
          </w:rPr>
          <w:t>3</w:t>
        </w:r>
        <w:r w:rsidR="009C55F3">
          <w:rPr>
            <w:rFonts w:asciiTheme="minorHAnsi" w:eastAsiaTheme="minorEastAsia" w:hAnsiTheme="minorHAnsi" w:cstheme="minorBidi"/>
            <w:b w:val="0"/>
            <w:bCs w:val="0"/>
            <w:noProof/>
            <w:sz w:val="22"/>
            <w:szCs w:val="22"/>
            <w:lang w:val="es-ES"/>
          </w:rPr>
          <w:tab/>
        </w:r>
        <w:r w:rsidR="009C55F3" w:rsidRPr="00D93020">
          <w:rPr>
            <w:rStyle w:val="Hipervnculo"/>
            <w:noProof/>
          </w:rPr>
          <w:t>DevTrack integration</w:t>
        </w:r>
        <w:r w:rsidR="009C55F3">
          <w:rPr>
            <w:noProof/>
            <w:webHidden/>
          </w:rPr>
          <w:tab/>
        </w:r>
        <w:r>
          <w:rPr>
            <w:noProof/>
            <w:webHidden/>
          </w:rPr>
          <w:fldChar w:fldCharType="begin"/>
        </w:r>
        <w:r w:rsidR="009C55F3">
          <w:rPr>
            <w:noProof/>
            <w:webHidden/>
          </w:rPr>
          <w:instrText xml:space="preserve"> PAGEREF _Toc263084705 \h </w:instrText>
        </w:r>
        <w:r>
          <w:rPr>
            <w:noProof/>
            <w:webHidden/>
          </w:rPr>
        </w:r>
        <w:r>
          <w:rPr>
            <w:noProof/>
            <w:webHidden/>
          </w:rPr>
          <w:fldChar w:fldCharType="separate"/>
        </w:r>
        <w:r w:rsidR="009C55F3">
          <w:rPr>
            <w:noProof/>
            <w:webHidden/>
          </w:rPr>
          <w:t>8</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06" w:history="1">
        <w:r w:rsidR="009C55F3" w:rsidRPr="00D93020">
          <w:rPr>
            <w:rStyle w:val="Hipervnculo"/>
            <w:lang w:val="en-US"/>
          </w:rPr>
          <w:t>3.1</w:t>
        </w:r>
        <w:r w:rsidR="009C55F3">
          <w:rPr>
            <w:rFonts w:asciiTheme="minorHAnsi" w:eastAsiaTheme="minorEastAsia" w:hAnsiTheme="minorHAnsi" w:cstheme="minorBidi"/>
            <w:sz w:val="22"/>
            <w:szCs w:val="22"/>
          </w:rPr>
          <w:tab/>
        </w:r>
        <w:r w:rsidR="009C55F3" w:rsidRPr="00D93020">
          <w:rPr>
            <w:rStyle w:val="Hipervnculo"/>
            <w:lang w:val="en-US"/>
          </w:rPr>
          <w:t>Introduction</w:t>
        </w:r>
        <w:r w:rsidR="009C55F3">
          <w:rPr>
            <w:webHidden/>
          </w:rPr>
          <w:tab/>
        </w:r>
        <w:r>
          <w:rPr>
            <w:webHidden/>
          </w:rPr>
          <w:fldChar w:fldCharType="begin"/>
        </w:r>
        <w:r w:rsidR="009C55F3">
          <w:rPr>
            <w:webHidden/>
          </w:rPr>
          <w:instrText xml:space="preserve"> PAGEREF _Toc263084706 \h </w:instrText>
        </w:r>
        <w:r>
          <w:rPr>
            <w:webHidden/>
          </w:rPr>
        </w:r>
        <w:r>
          <w:rPr>
            <w:webHidden/>
          </w:rPr>
          <w:fldChar w:fldCharType="separate"/>
        </w:r>
        <w:r w:rsidR="009C55F3">
          <w:rPr>
            <w:webHidden/>
          </w:rPr>
          <w:t>8</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07" w:history="1">
        <w:r w:rsidR="009C55F3" w:rsidRPr="00D93020">
          <w:rPr>
            <w:rStyle w:val="Hipervnculo"/>
            <w:lang w:val="en-US"/>
          </w:rPr>
          <w:t>3.2</w:t>
        </w:r>
        <w:r w:rsidR="009C55F3">
          <w:rPr>
            <w:rFonts w:asciiTheme="minorHAnsi" w:eastAsiaTheme="minorEastAsia" w:hAnsiTheme="minorHAnsi" w:cstheme="minorBidi"/>
            <w:sz w:val="22"/>
            <w:szCs w:val="22"/>
          </w:rPr>
          <w:tab/>
        </w:r>
        <w:r w:rsidR="009C55F3" w:rsidRPr="00D93020">
          <w:rPr>
            <w:rStyle w:val="Hipervnculo"/>
            <w:lang w:val="en-US"/>
          </w:rPr>
          <w:t>Configuration</w:t>
        </w:r>
        <w:r w:rsidR="009C55F3">
          <w:rPr>
            <w:webHidden/>
          </w:rPr>
          <w:tab/>
        </w:r>
        <w:r>
          <w:rPr>
            <w:webHidden/>
          </w:rPr>
          <w:fldChar w:fldCharType="begin"/>
        </w:r>
        <w:r w:rsidR="009C55F3">
          <w:rPr>
            <w:webHidden/>
          </w:rPr>
          <w:instrText xml:space="preserve"> PAGEREF _Toc263084707 \h </w:instrText>
        </w:r>
        <w:r>
          <w:rPr>
            <w:webHidden/>
          </w:rPr>
        </w:r>
        <w:r>
          <w:rPr>
            <w:webHidden/>
          </w:rPr>
          <w:fldChar w:fldCharType="separate"/>
        </w:r>
        <w:r w:rsidR="009C55F3">
          <w:rPr>
            <w:webHidden/>
          </w:rPr>
          <w:t>8</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08" w:history="1">
        <w:r w:rsidR="009C55F3" w:rsidRPr="00D93020">
          <w:rPr>
            <w:rStyle w:val="Hipervnculo"/>
            <w:noProof/>
          </w:rPr>
          <w:t>3.2.1</w:t>
        </w:r>
        <w:r w:rsidR="009C55F3">
          <w:rPr>
            <w:rFonts w:asciiTheme="minorHAnsi" w:eastAsiaTheme="minorEastAsia" w:hAnsiTheme="minorHAnsi" w:cstheme="minorBidi"/>
            <w:noProof/>
            <w:sz w:val="22"/>
            <w:szCs w:val="22"/>
            <w:lang w:val="es-ES"/>
          </w:rPr>
          <w:tab/>
        </w:r>
        <w:r w:rsidR="009C55F3" w:rsidRPr="00D93020">
          <w:rPr>
            <w:rStyle w:val="Hipervnculo"/>
            <w:noProof/>
          </w:rPr>
          <w:t>Server</w:t>
        </w:r>
        <w:r w:rsidR="009C55F3">
          <w:rPr>
            <w:noProof/>
            <w:webHidden/>
          </w:rPr>
          <w:tab/>
        </w:r>
        <w:r>
          <w:rPr>
            <w:noProof/>
            <w:webHidden/>
          </w:rPr>
          <w:fldChar w:fldCharType="begin"/>
        </w:r>
        <w:r w:rsidR="009C55F3">
          <w:rPr>
            <w:noProof/>
            <w:webHidden/>
          </w:rPr>
          <w:instrText xml:space="preserve"> PAGEREF _Toc263084708 \h </w:instrText>
        </w:r>
        <w:r>
          <w:rPr>
            <w:noProof/>
            <w:webHidden/>
          </w:rPr>
        </w:r>
        <w:r>
          <w:rPr>
            <w:noProof/>
            <w:webHidden/>
          </w:rPr>
          <w:fldChar w:fldCharType="separate"/>
        </w:r>
        <w:r w:rsidR="009C55F3">
          <w:rPr>
            <w:noProof/>
            <w:webHidden/>
          </w:rPr>
          <w:t>8</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09" w:history="1">
        <w:r w:rsidR="009C55F3" w:rsidRPr="00D93020">
          <w:rPr>
            <w:rStyle w:val="Hipervnculo"/>
            <w:noProof/>
          </w:rPr>
          <w:t>3.2.2</w:t>
        </w:r>
        <w:r w:rsidR="009C55F3">
          <w:rPr>
            <w:rFonts w:asciiTheme="minorHAnsi" w:eastAsiaTheme="minorEastAsia" w:hAnsiTheme="minorHAnsi" w:cstheme="minorBidi"/>
            <w:noProof/>
            <w:sz w:val="22"/>
            <w:szCs w:val="22"/>
            <w:lang w:val="es-ES"/>
          </w:rPr>
          <w:tab/>
        </w:r>
        <w:r w:rsidR="009C55F3" w:rsidRPr="00D93020">
          <w:rPr>
            <w:rStyle w:val="Hipervnculo"/>
            <w:noProof/>
          </w:rPr>
          <w:t>Client</w:t>
        </w:r>
        <w:r w:rsidR="009C55F3">
          <w:rPr>
            <w:noProof/>
            <w:webHidden/>
          </w:rPr>
          <w:tab/>
        </w:r>
        <w:r>
          <w:rPr>
            <w:noProof/>
            <w:webHidden/>
          </w:rPr>
          <w:fldChar w:fldCharType="begin"/>
        </w:r>
        <w:r w:rsidR="009C55F3">
          <w:rPr>
            <w:noProof/>
            <w:webHidden/>
          </w:rPr>
          <w:instrText xml:space="preserve"> PAGEREF _Toc263084709 \h </w:instrText>
        </w:r>
        <w:r>
          <w:rPr>
            <w:noProof/>
            <w:webHidden/>
          </w:rPr>
        </w:r>
        <w:r>
          <w:rPr>
            <w:noProof/>
            <w:webHidden/>
          </w:rPr>
          <w:fldChar w:fldCharType="separate"/>
        </w:r>
        <w:r w:rsidR="009C55F3">
          <w:rPr>
            <w:noProof/>
            <w:webHidden/>
          </w:rPr>
          <w:t>9</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10" w:history="1">
        <w:r w:rsidR="009C55F3" w:rsidRPr="00D93020">
          <w:rPr>
            <w:rStyle w:val="Hipervnculo"/>
            <w:lang w:val="en-US"/>
          </w:rPr>
          <w:t>3.3</w:t>
        </w:r>
        <w:r w:rsidR="009C55F3">
          <w:rPr>
            <w:rFonts w:asciiTheme="minorHAnsi" w:eastAsiaTheme="minorEastAsia" w:hAnsiTheme="minorHAnsi" w:cstheme="minorBidi"/>
            <w:sz w:val="22"/>
            <w:szCs w:val="22"/>
          </w:rPr>
          <w:tab/>
        </w:r>
        <w:r w:rsidR="009C55F3" w:rsidRPr="00D93020">
          <w:rPr>
            <w:rStyle w:val="Hipervnculo"/>
            <w:lang w:val="en-US"/>
          </w:rPr>
          <w:t>Characteristics</w:t>
        </w:r>
        <w:r w:rsidR="009C55F3">
          <w:rPr>
            <w:webHidden/>
          </w:rPr>
          <w:tab/>
        </w:r>
        <w:r>
          <w:rPr>
            <w:webHidden/>
          </w:rPr>
          <w:fldChar w:fldCharType="begin"/>
        </w:r>
        <w:r w:rsidR="009C55F3">
          <w:rPr>
            <w:webHidden/>
          </w:rPr>
          <w:instrText xml:space="preserve"> PAGEREF _Toc263084710 \h </w:instrText>
        </w:r>
        <w:r>
          <w:rPr>
            <w:webHidden/>
          </w:rPr>
        </w:r>
        <w:r>
          <w:rPr>
            <w:webHidden/>
          </w:rPr>
          <w:fldChar w:fldCharType="separate"/>
        </w:r>
        <w:r w:rsidR="009C55F3">
          <w:rPr>
            <w:webHidden/>
          </w:rPr>
          <w:t>11</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11" w:history="1">
        <w:r w:rsidR="009C55F3" w:rsidRPr="00D93020">
          <w:rPr>
            <w:rStyle w:val="Hipervnculo"/>
            <w:noProof/>
          </w:rPr>
          <w:t>3.3.1</w:t>
        </w:r>
        <w:r w:rsidR="009C55F3">
          <w:rPr>
            <w:rFonts w:asciiTheme="minorHAnsi" w:eastAsiaTheme="minorEastAsia" w:hAnsiTheme="minorHAnsi" w:cstheme="minorBidi"/>
            <w:noProof/>
            <w:sz w:val="22"/>
            <w:szCs w:val="22"/>
            <w:lang w:val="es-ES"/>
          </w:rPr>
          <w:tab/>
        </w:r>
        <w:r w:rsidR="009C55F3" w:rsidRPr="00D93020">
          <w:rPr>
            <w:rStyle w:val="Hipervnculo"/>
            <w:noProof/>
          </w:rPr>
          <w:t>“Task on branch” working mode</w:t>
        </w:r>
        <w:r w:rsidR="009C55F3">
          <w:rPr>
            <w:noProof/>
            <w:webHidden/>
          </w:rPr>
          <w:tab/>
        </w:r>
        <w:r>
          <w:rPr>
            <w:noProof/>
            <w:webHidden/>
          </w:rPr>
          <w:fldChar w:fldCharType="begin"/>
        </w:r>
        <w:r w:rsidR="009C55F3">
          <w:rPr>
            <w:noProof/>
            <w:webHidden/>
          </w:rPr>
          <w:instrText xml:space="preserve"> PAGEREF _Toc263084711 \h </w:instrText>
        </w:r>
        <w:r>
          <w:rPr>
            <w:noProof/>
            <w:webHidden/>
          </w:rPr>
        </w:r>
        <w:r>
          <w:rPr>
            <w:noProof/>
            <w:webHidden/>
          </w:rPr>
          <w:fldChar w:fldCharType="separate"/>
        </w:r>
        <w:r w:rsidR="009C55F3">
          <w:rPr>
            <w:noProof/>
            <w:webHidden/>
          </w:rPr>
          <w:t>11</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12" w:history="1">
        <w:r w:rsidR="009C55F3" w:rsidRPr="00D93020">
          <w:rPr>
            <w:rStyle w:val="Hipervnculo"/>
            <w:noProof/>
          </w:rPr>
          <w:t>3.3.2</w:t>
        </w:r>
        <w:r w:rsidR="009C55F3">
          <w:rPr>
            <w:rFonts w:asciiTheme="minorHAnsi" w:eastAsiaTheme="minorEastAsia" w:hAnsiTheme="minorHAnsi" w:cstheme="minorBidi"/>
            <w:noProof/>
            <w:sz w:val="22"/>
            <w:szCs w:val="22"/>
            <w:lang w:val="es-ES"/>
          </w:rPr>
          <w:tab/>
        </w:r>
        <w:r w:rsidR="009C55F3" w:rsidRPr="00D93020">
          <w:rPr>
            <w:rStyle w:val="Hipervnculo"/>
            <w:noProof/>
          </w:rPr>
          <w:t>“Task on changeset” working mode</w:t>
        </w:r>
        <w:r w:rsidR="009C55F3">
          <w:rPr>
            <w:noProof/>
            <w:webHidden/>
          </w:rPr>
          <w:tab/>
        </w:r>
        <w:r>
          <w:rPr>
            <w:noProof/>
            <w:webHidden/>
          </w:rPr>
          <w:fldChar w:fldCharType="begin"/>
        </w:r>
        <w:r w:rsidR="009C55F3">
          <w:rPr>
            <w:noProof/>
            <w:webHidden/>
          </w:rPr>
          <w:instrText xml:space="preserve"> PAGEREF _Toc263084712 \h </w:instrText>
        </w:r>
        <w:r>
          <w:rPr>
            <w:noProof/>
            <w:webHidden/>
          </w:rPr>
        </w:r>
        <w:r>
          <w:rPr>
            <w:noProof/>
            <w:webHidden/>
          </w:rPr>
          <w:fldChar w:fldCharType="separate"/>
        </w:r>
        <w:r w:rsidR="009C55F3">
          <w:rPr>
            <w:noProof/>
            <w:webHidden/>
          </w:rPr>
          <w:t>14</w:t>
        </w:r>
        <w:r>
          <w:rPr>
            <w:noProof/>
            <w:webHidden/>
          </w:rPr>
          <w:fldChar w:fldCharType="end"/>
        </w:r>
      </w:hyperlink>
    </w:p>
    <w:p w:rsidR="009C55F3" w:rsidRDefault="00DC4E92">
      <w:pPr>
        <w:pStyle w:val="TDC1"/>
        <w:rPr>
          <w:rFonts w:asciiTheme="minorHAnsi" w:eastAsiaTheme="minorEastAsia" w:hAnsiTheme="minorHAnsi" w:cstheme="minorBidi"/>
          <w:b w:val="0"/>
          <w:bCs w:val="0"/>
          <w:noProof/>
          <w:sz w:val="22"/>
          <w:szCs w:val="22"/>
          <w:lang w:val="es-ES"/>
        </w:rPr>
      </w:pPr>
      <w:hyperlink w:anchor="_Toc263084713" w:history="1">
        <w:r w:rsidR="009C55F3" w:rsidRPr="00D93020">
          <w:rPr>
            <w:rStyle w:val="Hipervnculo"/>
            <w:noProof/>
          </w:rPr>
          <w:t>4</w:t>
        </w:r>
        <w:r w:rsidR="009C55F3">
          <w:rPr>
            <w:rFonts w:asciiTheme="minorHAnsi" w:eastAsiaTheme="minorEastAsia" w:hAnsiTheme="minorHAnsi" w:cstheme="minorBidi"/>
            <w:b w:val="0"/>
            <w:bCs w:val="0"/>
            <w:noProof/>
            <w:sz w:val="22"/>
            <w:szCs w:val="22"/>
            <w:lang w:val="es-ES"/>
          </w:rPr>
          <w:tab/>
        </w:r>
        <w:r w:rsidR="009C55F3" w:rsidRPr="00D93020">
          <w:rPr>
            <w:rStyle w:val="Hipervnculo"/>
            <w:noProof/>
          </w:rPr>
          <w:t>Mantis integration</w:t>
        </w:r>
        <w:r w:rsidR="009C55F3">
          <w:rPr>
            <w:noProof/>
            <w:webHidden/>
          </w:rPr>
          <w:tab/>
        </w:r>
        <w:r>
          <w:rPr>
            <w:noProof/>
            <w:webHidden/>
          </w:rPr>
          <w:fldChar w:fldCharType="begin"/>
        </w:r>
        <w:r w:rsidR="009C55F3">
          <w:rPr>
            <w:noProof/>
            <w:webHidden/>
          </w:rPr>
          <w:instrText xml:space="preserve"> PAGEREF _Toc263084713 \h </w:instrText>
        </w:r>
        <w:r>
          <w:rPr>
            <w:noProof/>
            <w:webHidden/>
          </w:rPr>
        </w:r>
        <w:r>
          <w:rPr>
            <w:noProof/>
            <w:webHidden/>
          </w:rPr>
          <w:fldChar w:fldCharType="separate"/>
        </w:r>
        <w:r w:rsidR="009C55F3">
          <w:rPr>
            <w:noProof/>
            <w:webHidden/>
          </w:rPr>
          <w:t>16</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14" w:history="1">
        <w:r w:rsidR="009C55F3" w:rsidRPr="00D93020">
          <w:rPr>
            <w:rStyle w:val="Hipervnculo"/>
            <w:lang w:val="en-US"/>
          </w:rPr>
          <w:t>4.1</w:t>
        </w:r>
        <w:r w:rsidR="009C55F3">
          <w:rPr>
            <w:rFonts w:asciiTheme="minorHAnsi" w:eastAsiaTheme="minorEastAsia" w:hAnsiTheme="minorHAnsi" w:cstheme="minorBidi"/>
            <w:sz w:val="22"/>
            <w:szCs w:val="22"/>
          </w:rPr>
          <w:tab/>
        </w:r>
        <w:r w:rsidR="009C55F3" w:rsidRPr="00D93020">
          <w:rPr>
            <w:rStyle w:val="Hipervnculo"/>
            <w:lang w:val="en-US"/>
          </w:rPr>
          <w:t>Introduction</w:t>
        </w:r>
        <w:r w:rsidR="009C55F3">
          <w:rPr>
            <w:webHidden/>
          </w:rPr>
          <w:tab/>
        </w:r>
        <w:r>
          <w:rPr>
            <w:webHidden/>
          </w:rPr>
          <w:fldChar w:fldCharType="begin"/>
        </w:r>
        <w:r w:rsidR="009C55F3">
          <w:rPr>
            <w:webHidden/>
          </w:rPr>
          <w:instrText xml:space="preserve"> PAGEREF _Toc263084714 \h </w:instrText>
        </w:r>
        <w:r>
          <w:rPr>
            <w:webHidden/>
          </w:rPr>
        </w:r>
        <w:r>
          <w:rPr>
            <w:webHidden/>
          </w:rPr>
          <w:fldChar w:fldCharType="separate"/>
        </w:r>
        <w:r w:rsidR="009C55F3">
          <w:rPr>
            <w:webHidden/>
          </w:rPr>
          <w:t>16</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15" w:history="1">
        <w:r w:rsidR="009C55F3" w:rsidRPr="00D93020">
          <w:rPr>
            <w:rStyle w:val="Hipervnculo"/>
            <w:lang w:val="en-US"/>
          </w:rPr>
          <w:t>4.2</w:t>
        </w:r>
        <w:r w:rsidR="009C55F3">
          <w:rPr>
            <w:rFonts w:asciiTheme="minorHAnsi" w:eastAsiaTheme="minorEastAsia" w:hAnsiTheme="minorHAnsi" w:cstheme="minorBidi"/>
            <w:sz w:val="22"/>
            <w:szCs w:val="22"/>
          </w:rPr>
          <w:tab/>
        </w:r>
        <w:r w:rsidR="009C55F3" w:rsidRPr="00D93020">
          <w:rPr>
            <w:rStyle w:val="Hipervnculo"/>
            <w:lang w:val="en-US"/>
          </w:rPr>
          <w:t>Configuration</w:t>
        </w:r>
        <w:r w:rsidR="009C55F3">
          <w:rPr>
            <w:webHidden/>
          </w:rPr>
          <w:tab/>
        </w:r>
        <w:r>
          <w:rPr>
            <w:webHidden/>
          </w:rPr>
          <w:fldChar w:fldCharType="begin"/>
        </w:r>
        <w:r w:rsidR="009C55F3">
          <w:rPr>
            <w:webHidden/>
          </w:rPr>
          <w:instrText xml:space="preserve"> PAGEREF _Toc263084715 \h </w:instrText>
        </w:r>
        <w:r>
          <w:rPr>
            <w:webHidden/>
          </w:rPr>
        </w:r>
        <w:r>
          <w:rPr>
            <w:webHidden/>
          </w:rPr>
          <w:fldChar w:fldCharType="separate"/>
        </w:r>
        <w:r w:rsidR="009C55F3">
          <w:rPr>
            <w:webHidden/>
          </w:rPr>
          <w:t>16</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16" w:history="1">
        <w:r w:rsidR="009C55F3" w:rsidRPr="00D93020">
          <w:rPr>
            <w:rStyle w:val="Hipervnculo"/>
            <w:noProof/>
          </w:rPr>
          <w:t>4.2.1</w:t>
        </w:r>
        <w:r w:rsidR="009C55F3">
          <w:rPr>
            <w:rFonts w:asciiTheme="minorHAnsi" w:eastAsiaTheme="minorEastAsia" w:hAnsiTheme="minorHAnsi" w:cstheme="minorBidi"/>
            <w:noProof/>
            <w:sz w:val="22"/>
            <w:szCs w:val="22"/>
            <w:lang w:val="es-ES"/>
          </w:rPr>
          <w:tab/>
        </w:r>
        <w:r w:rsidR="009C55F3" w:rsidRPr="00D93020">
          <w:rPr>
            <w:rStyle w:val="Hipervnculo"/>
            <w:noProof/>
          </w:rPr>
          <w:t>Server</w:t>
        </w:r>
        <w:r w:rsidR="009C55F3">
          <w:rPr>
            <w:noProof/>
            <w:webHidden/>
          </w:rPr>
          <w:tab/>
        </w:r>
        <w:r>
          <w:rPr>
            <w:noProof/>
            <w:webHidden/>
          </w:rPr>
          <w:fldChar w:fldCharType="begin"/>
        </w:r>
        <w:r w:rsidR="009C55F3">
          <w:rPr>
            <w:noProof/>
            <w:webHidden/>
          </w:rPr>
          <w:instrText xml:space="preserve"> PAGEREF _Toc263084716 \h </w:instrText>
        </w:r>
        <w:r>
          <w:rPr>
            <w:noProof/>
            <w:webHidden/>
          </w:rPr>
        </w:r>
        <w:r>
          <w:rPr>
            <w:noProof/>
            <w:webHidden/>
          </w:rPr>
          <w:fldChar w:fldCharType="separate"/>
        </w:r>
        <w:r w:rsidR="009C55F3">
          <w:rPr>
            <w:noProof/>
            <w:webHidden/>
          </w:rPr>
          <w:t>16</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17" w:history="1">
        <w:r w:rsidR="009C55F3" w:rsidRPr="00D93020">
          <w:rPr>
            <w:rStyle w:val="Hipervnculo"/>
            <w:noProof/>
          </w:rPr>
          <w:t>4.2.2</w:t>
        </w:r>
        <w:r w:rsidR="009C55F3">
          <w:rPr>
            <w:rFonts w:asciiTheme="minorHAnsi" w:eastAsiaTheme="minorEastAsia" w:hAnsiTheme="minorHAnsi" w:cstheme="minorBidi"/>
            <w:noProof/>
            <w:sz w:val="22"/>
            <w:szCs w:val="22"/>
            <w:lang w:val="es-ES"/>
          </w:rPr>
          <w:tab/>
        </w:r>
        <w:r w:rsidR="009C55F3" w:rsidRPr="00D93020">
          <w:rPr>
            <w:rStyle w:val="Hipervnculo"/>
            <w:noProof/>
          </w:rPr>
          <w:t>Client</w:t>
        </w:r>
        <w:r w:rsidR="009C55F3">
          <w:rPr>
            <w:noProof/>
            <w:webHidden/>
          </w:rPr>
          <w:tab/>
        </w:r>
        <w:r>
          <w:rPr>
            <w:noProof/>
            <w:webHidden/>
          </w:rPr>
          <w:fldChar w:fldCharType="begin"/>
        </w:r>
        <w:r w:rsidR="009C55F3">
          <w:rPr>
            <w:noProof/>
            <w:webHidden/>
          </w:rPr>
          <w:instrText xml:space="preserve"> PAGEREF _Toc263084717 \h </w:instrText>
        </w:r>
        <w:r>
          <w:rPr>
            <w:noProof/>
            <w:webHidden/>
          </w:rPr>
        </w:r>
        <w:r>
          <w:rPr>
            <w:noProof/>
            <w:webHidden/>
          </w:rPr>
          <w:fldChar w:fldCharType="separate"/>
        </w:r>
        <w:r w:rsidR="009C55F3">
          <w:rPr>
            <w:noProof/>
            <w:webHidden/>
          </w:rPr>
          <w:t>16</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18" w:history="1">
        <w:r w:rsidR="009C55F3" w:rsidRPr="00D93020">
          <w:rPr>
            <w:rStyle w:val="Hipervnculo"/>
            <w:lang w:val="en-US"/>
          </w:rPr>
          <w:t>4.3</w:t>
        </w:r>
        <w:r w:rsidR="009C55F3">
          <w:rPr>
            <w:rFonts w:asciiTheme="minorHAnsi" w:eastAsiaTheme="minorEastAsia" w:hAnsiTheme="minorHAnsi" w:cstheme="minorBidi"/>
            <w:sz w:val="22"/>
            <w:szCs w:val="22"/>
          </w:rPr>
          <w:tab/>
        </w:r>
        <w:r w:rsidR="009C55F3" w:rsidRPr="00D93020">
          <w:rPr>
            <w:rStyle w:val="Hipervnculo"/>
            <w:lang w:val="en-US"/>
          </w:rPr>
          <w:t>Characteristics</w:t>
        </w:r>
        <w:r w:rsidR="009C55F3">
          <w:rPr>
            <w:webHidden/>
          </w:rPr>
          <w:tab/>
        </w:r>
        <w:r>
          <w:rPr>
            <w:webHidden/>
          </w:rPr>
          <w:fldChar w:fldCharType="begin"/>
        </w:r>
        <w:r w:rsidR="009C55F3">
          <w:rPr>
            <w:webHidden/>
          </w:rPr>
          <w:instrText xml:space="preserve"> PAGEREF _Toc263084718 \h </w:instrText>
        </w:r>
        <w:r>
          <w:rPr>
            <w:webHidden/>
          </w:rPr>
        </w:r>
        <w:r>
          <w:rPr>
            <w:webHidden/>
          </w:rPr>
          <w:fldChar w:fldCharType="separate"/>
        </w:r>
        <w:r w:rsidR="009C55F3">
          <w:rPr>
            <w:webHidden/>
          </w:rPr>
          <w:t>17</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19" w:history="1">
        <w:r w:rsidR="009C55F3" w:rsidRPr="00D93020">
          <w:rPr>
            <w:rStyle w:val="Hipervnculo"/>
            <w:noProof/>
          </w:rPr>
          <w:t>4.3.1</w:t>
        </w:r>
        <w:r w:rsidR="009C55F3">
          <w:rPr>
            <w:rFonts w:asciiTheme="minorHAnsi" w:eastAsiaTheme="minorEastAsia" w:hAnsiTheme="minorHAnsi" w:cstheme="minorBidi"/>
            <w:noProof/>
            <w:sz w:val="22"/>
            <w:szCs w:val="22"/>
            <w:lang w:val="es-ES"/>
          </w:rPr>
          <w:tab/>
        </w:r>
        <w:r w:rsidR="009C55F3" w:rsidRPr="00D93020">
          <w:rPr>
            <w:rStyle w:val="Hipervnculo"/>
            <w:noProof/>
          </w:rPr>
          <w:t>“Task on branch” working mode</w:t>
        </w:r>
        <w:r w:rsidR="009C55F3">
          <w:rPr>
            <w:noProof/>
            <w:webHidden/>
          </w:rPr>
          <w:tab/>
        </w:r>
        <w:r>
          <w:rPr>
            <w:noProof/>
            <w:webHidden/>
          </w:rPr>
          <w:fldChar w:fldCharType="begin"/>
        </w:r>
        <w:r w:rsidR="009C55F3">
          <w:rPr>
            <w:noProof/>
            <w:webHidden/>
          </w:rPr>
          <w:instrText xml:space="preserve"> PAGEREF _Toc263084719 \h </w:instrText>
        </w:r>
        <w:r>
          <w:rPr>
            <w:noProof/>
            <w:webHidden/>
          </w:rPr>
        </w:r>
        <w:r>
          <w:rPr>
            <w:noProof/>
            <w:webHidden/>
          </w:rPr>
          <w:fldChar w:fldCharType="separate"/>
        </w:r>
        <w:r w:rsidR="009C55F3">
          <w:rPr>
            <w:noProof/>
            <w:webHidden/>
          </w:rPr>
          <w:t>17</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20" w:history="1">
        <w:r w:rsidR="009C55F3" w:rsidRPr="00D93020">
          <w:rPr>
            <w:rStyle w:val="Hipervnculo"/>
            <w:noProof/>
          </w:rPr>
          <w:t>4.3.2</w:t>
        </w:r>
        <w:r w:rsidR="009C55F3">
          <w:rPr>
            <w:rFonts w:asciiTheme="minorHAnsi" w:eastAsiaTheme="minorEastAsia" w:hAnsiTheme="minorHAnsi" w:cstheme="minorBidi"/>
            <w:noProof/>
            <w:sz w:val="22"/>
            <w:szCs w:val="22"/>
            <w:lang w:val="es-ES"/>
          </w:rPr>
          <w:tab/>
        </w:r>
        <w:r w:rsidR="009C55F3" w:rsidRPr="00D93020">
          <w:rPr>
            <w:rStyle w:val="Hipervnculo"/>
            <w:noProof/>
          </w:rPr>
          <w:t>“Task on changeset” working mode</w:t>
        </w:r>
        <w:r w:rsidR="009C55F3">
          <w:rPr>
            <w:noProof/>
            <w:webHidden/>
          </w:rPr>
          <w:tab/>
        </w:r>
        <w:r>
          <w:rPr>
            <w:noProof/>
            <w:webHidden/>
          </w:rPr>
          <w:fldChar w:fldCharType="begin"/>
        </w:r>
        <w:r w:rsidR="009C55F3">
          <w:rPr>
            <w:noProof/>
            <w:webHidden/>
          </w:rPr>
          <w:instrText xml:space="preserve"> PAGEREF _Toc263084720 \h </w:instrText>
        </w:r>
        <w:r>
          <w:rPr>
            <w:noProof/>
            <w:webHidden/>
          </w:rPr>
        </w:r>
        <w:r>
          <w:rPr>
            <w:noProof/>
            <w:webHidden/>
          </w:rPr>
          <w:fldChar w:fldCharType="separate"/>
        </w:r>
        <w:r w:rsidR="009C55F3">
          <w:rPr>
            <w:noProof/>
            <w:webHidden/>
          </w:rPr>
          <w:t>19</w:t>
        </w:r>
        <w:r>
          <w:rPr>
            <w:noProof/>
            <w:webHidden/>
          </w:rPr>
          <w:fldChar w:fldCharType="end"/>
        </w:r>
      </w:hyperlink>
    </w:p>
    <w:p w:rsidR="009C55F3" w:rsidRDefault="00DC4E92">
      <w:pPr>
        <w:pStyle w:val="TDC1"/>
        <w:rPr>
          <w:rFonts w:asciiTheme="minorHAnsi" w:eastAsiaTheme="minorEastAsia" w:hAnsiTheme="minorHAnsi" w:cstheme="minorBidi"/>
          <w:b w:val="0"/>
          <w:bCs w:val="0"/>
          <w:noProof/>
          <w:sz w:val="22"/>
          <w:szCs w:val="22"/>
          <w:lang w:val="es-ES"/>
        </w:rPr>
      </w:pPr>
      <w:hyperlink w:anchor="_Toc263084721" w:history="1">
        <w:r w:rsidR="009C55F3" w:rsidRPr="00D93020">
          <w:rPr>
            <w:rStyle w:val="Hipervnculo"/>
            <w:noProof/>
          </w:rPr>
          <w:t>5</w:t>
        </w:r>
        <w:r w:rsidR="009C55F3">
          <w:rPr>
            <w:rFonts w:asciiTheme="minorHAnsi" w:eastAsiaTheme="minorEastAsia" w:hAnsiTheme="minorHAnsi" w:cstheme="minorBidi"/>
            <w:b w:val="0"/>
            <w:bCs w:val="0"/>
            <w:noProof/>
            <w:sz w:val="22"/>
            <w:szCs w:val="22"/>
            <w:lang w:val="es-ES"/>
          </w:rPr>
          <w:tab/>
        </w:r>
        <w:r w:rsidR="009C55F3" w:rsidRPr="00D93020">
          <w:rPr>
            <w:rStyle w:val="Hipervnculo"/>
            <w:noProof/>
          </w:rPr>
          <w:t>Trac integration</w:t>
        </w:r>
        <w:r w:rsidR="009C55F3">
          <w:rPr>
            <w:noProof/>
            <w:webHidden/>
          </w:rPr>
          <w:tab/>
        </w:r>
        <w:r>
          <w:rPr>
            <w:noProof/>
            <w:webHidden/>
          </w:rPr>
          <w:fldChar w:fldCharType="begin"/>
        </w:r>
        <w:r w:rsidR="009C55F3">
          <w:rPr>
            <w:noProof/>
            <w:webHidden/>
          </w:rPr>
          <w:instrText xml:space="preserve"> PAGEREF _Toc263084721 \h </w:instrText>
        </w:r>
        <w:r>
          <w:rPr>
            <w:noProof/>
            <w:webHidden/>
          </w:rPr>
        </w:r>
        <w:r>
          <w:rPr>
            <w:noProof/>
            <w:webHidden/>
          </w:rPr>
          <w:fldChar w:fldCharType="separate"/>
        </w:r>
        <w:r w:rsidR="009C55F3">
          <w:rPr>
            <w:noProof/>
            <w:webHidden/>
          </w:rPr>
          <w:t>22</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22" w:history="1">
        <w:r w:rsidR="009C55F3" w:rsidRPr="00D93020">
          <w:rPr>
            <w:rStyle w:val="Hipervnculo"/>
            <w:lang w:val="en-US"/>
          </w:rPr>
          <w:t>5.1</w:t>
        </w:r>
        <w:r w:rsidR="009C55F3">
          <w:rPr>
            <w:rFonts w:asciiTheme="minorHAnsi" w:eastAsiaTheme="minorEastAsia" w:hAnsiTheme="minorHAnsi" w:cstheme="minorBidi"/>
            <w:sz w:val="22"/>
            <w:szCs w:val="22"/>
          </w:rPr>
          <w:tab/>
        </w:r>
        <w:r w:rsidR="009C55F3" w:rsidRPr="00D93020">
          <w:rPr>
            <w:rStyle w:val="Hipervnculo"/>
            <w:lang w:val="en-US"/>
          </w:rPr>
          <w:t>Introduction</w:t>
        </w:r>
        <w:r w:rsidR="009C55F3">
          <w:rPr>
            <w:webHidden/>
          </w:rPr>
          <w:tab/>
        </w:r>
        <w:r>
          <w:rPr>
            <w:webHidden/>
          </w:rPr>
          <w:fldChar w:fldCharType="begin"/>
        </w:r>
        <w:r w:rsidR="009C55F3">
          <w:rPr>
            <w:webHidden/>
          </w:rPr>
          <w:instrText xml:space="preserve"> PAGEREF _Toc263084722 \h </w:instrText>
        </w:r>
        <w:r>
          <w:rPr>
            <w:webHidden/>
          </w:rPr>
        </w:r>
        <w:r>
          <w:rPr>
            <w:webHidden/>
          </w:rPr>
          <w:fldChar w:fldCharType="separate"/>
        </w:r>
        <w:r w:rsidR="009C55F3">
          <w:rPr>
            <w:webHidden/>
          </w:rPr>
          <w:t>22</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23" w:history="1">
        <w:r w:rsidR="009C55F3" w:rsidRPr="00D93020">
          <w:rPr>
            <w:rStyle w:val="Hipervnculo"/>
            <w:lang w:val="en-US"/>
          </w:rPr>
          <w:t>5.2</w:t>
        </w:r>
        <w:r w:rsidR="009C55F3">
          <w:rPr>
            <w:rFonts w:asciiTheme="minorHAnsi" w:eastAsiaTheme="minorEastAsia" w:hAnsiTheme="minorHAnsi" w:cstheme="minorBidi"/>
            <w:sz w:val="22"/>
            <w:szCs w:val="22"/>
          </w:rPr>
          <w:tab/>
        </w:r>
        <w:r w:rsidR="009C55F3" w:rsidRPr="00D93020">
          <w:rPr>
            <w:rStyle w:val="Hipervnculo"/>
            <w:lang w:val="en-US"/>
          </w:rPr>
          <w:t>Configuration</w:t>
        </w:r>
        <w:r w:rsidR="009C55F3">
          <w:rPr>
            <w:webHidden/>
          </w:rPr>
          <w:tab/>
        </w:r>
        <w:r>
          <w:rPr>
            <w:webHidden/>
          </w:rPr>
          <w:fldChar w:fldCharType="begin"/>
        </w:r>
        <w:r w:rsidR="009C55F3">
          <w:rPr>
            <w:webHidden/>
          </w:rPr>
          <w:instrText xml:space="preserve"> PAGEREF _Toc263084723 \h </w:instrText>
        </w:r>
        <w:r>
          <w:rPr>
            <w:webHidden/>
          </w:rPr>
        </w:r>
        <w:r>
          <w:rPr>
            <w:webHidden/>
          </w:rPr>
          <w:fldChar w:fldCharType="separate"/>
        </w:r>
        <w:r w:rsidR="009C55F3">
          <w:rPr>
            <w:webHidden/>
          </w:rPr>
          <w:t>22</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24" w:history="1">
        <w:r w:rsidR="009C55F3" w:rsidRPr="00D93020">
          <w:rPr>
            <w:rStyle w:val="Hipervnculo"/>
            <w:noProof/>
          </w:rPr>
          <w:t>5.2.1</w:t>
        </w:r>
        <w:r w:rsidR="009C55F3">
          <w:rPr>
            <w:rFonts w:asciiTheme="minorHAnsi" w:eastAsiaTheme="minorEastAsia" w:hAnsiTheme="minorHAnsi" w:cstheme="minorBidi"/>
            <w:noProof/>
            <w:sz w:val="22"/>
            <w:szCs w:val="22"/>
            <w:lang w:val="es-ES"/>
          </w:rPr>
          <w:tab/>
        </w:r>
        <w:r w:rsidR="009C55F3" w:rsidRPr="00D93020">
          <w:rPr>
            <w:rStyle w:val="Hipervnculo"/>
            <w:noProof/>
          </w:rPr>
          <w:t>Server</w:t>
        </w:r>
        <w:r w:rsidR="009C55F3">
          <w:rPr>
            <w:noProof/>
            <w:webHidden/>
          </w:rPr>
          <w:tab/>
        </w:r>
        <w:r>
          <w:rPr>
            <w:noProof/>
            <w:webHidden/>
          </w:rPr>
          <w:fldChar w:fldCharType="begin"/>
        </w:r>
        <w:r w:rsidR="009C55F3">
          <w:rPr>
            <w:noProof/>
            <w:webHidden/>
          </w:rPr>
          <w:instrText xml:space="preserve"> PAGEREF _Toc263084724 \h </w:instrText>
        </w:r>
        <w:r>
          <w:rPr>
            <w:noProof/>
            <w:webHidden/>
          </w:rPr>
        </w:r>
        <w:r>
          <w:rPr>
            <w:noProof/>
            <w:webHidden/>
          </w:rPr>
          <w:fldChar w:fldCharType="separate"/>
        </w:r>
        <w:r w:rsidR="009C55F3">
          <w:rPr>
            <w:noProof/>
            <w:webHidden/>
          </w:rPr>
          <w:t>22</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25" w:history="1">
        <w:r w:rsidR="009C55F3" w:rsidRPr="00D93020">
          <w:rPr>
            <w:rStyle w:val="Hipervnculo"/>
            <w:noProof/>
          </w:rPr>
          <w:t>5.2.2</w:t>
        </w:r>
        <w:r w:rsidR="009C55F3">
          <w:rPr>
            <w:rFonts w:asciiTheme="minorHAnsi" w:eastAsiaTheme="minorEastAsia" w:hAnsiTheme="minorHAnsi" w:cstheme="minorBidi"/>
            <w:noProof/>
            <w:sz w:val="22"/>
            <w:szCs w:val="22"/>
            <w:lang w:val="es-ES"/>
          </w:rPr>
          <w:tab/>
        </w:r>
        <w:r w:rsidR="009C55F3" w:rsidRPr="00D93020">
          <w:rPr>
            <w:rStyle w:val="Hipervnculo"/>
            <w:noProof/>
          </w:rPr>
          <w:t>Client</w:t>
        </w:r>
        <w:r w:rsidR="009C55F3">
          <w:rPr>
            <w:noProof/>
            <w:webHidden/>
          </w:rPr>
          <w:tab/>
        </w:r>
        <w:r>
          <w:rPr>
            <w:noProof/>
            <w:webHidden/>
          </w:rPr>
          <w:fldChar w:fldCharType="begin"/>
        </w:r>
        <w:r w:rsidR="009C55F3">
          <w:rPr>
            <w:noProof/>
            <w:webHidden/>
          </w:rPr>
          <w:instrText xml:space="preserve"> PAGEREF _Toc263084725 \h </w:instrText>
        </w:r>
        <w:r>
          <w:rPr>
            <w:noProof/>
            <w:webHidden/>
          </w:rPr>
        </w:r>
        <w:r>
          <w:rPr>
            <w:noProof/>
            <w:webHidden/>
          </w:rPr>
          <w:fldChar w:fldCharType="separate"/>
        </w:r>
        <w:r w:rsidR="009C55F3">
          <w:rPr>
            <w:noProof/>
            <w:webHidden/>
          </w:rPr>
          <w:t>23</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26" w:history="1">
        <w:r w:rsidR="009C55F3" w:rsidRPr="00D93020">
          <w:rPr>
            <w:rStyle w:val="Hipervnculo"/>
            <w:lang w:val="en-US"/>
          </w:rPr>
          <w:t>5.3</w:t>
        </w:r>
        <w:r w:rsidR="009C55F3">
          <w:rPr>
            <w:rFonts w:asciiTheme="minorHAnsi" w:eastAsiaTheme="minorEastAsia" w:hAnsiTheme="minorHAnsi" w:cstheme="minorBidi"/>
            <w:sz w:val="22"/>
            <w:szCs w:val="22"/>
          </w:rPr>
          <w:tab/>
        </w:r>
        <w:r w:rsidR="009C55F3" w:rsidRPr="00D93020">
          <w:rPr>
            <w:rStyle w:val="Hipervnculo"/>
            <w:lang w:val="en-US"/>
          </w:rPr>
          <w:t>Characteristics</w:t>
        </w:r>
        <w:r w:rsidR="009C55F3">
          <w:rPr>
            <w:webHidden/>
          </w:rPr>
          <w:tab/>
        </w:r>
        <w:r>
          <w:rPr>
            <w:webHidden/>
          </w:rPr>
          <w:fldChar w:fldCharType="begin"/>
        </w:r>
        <w:r w:rsidR="009C55F3">
          <w:rPr>
            <w:webHidden/>
          </w:rPr>
          <w:instrText xml:space="preserve"> PAGEREF _Toc263084726 \h </w:instrText>
        </w:r>
        <w:r>
          <w:rPr>
            <w:webHidden/>
          </w:rPr>
        </w:r>
        <w:r>
          <w:rPr>
            <w:webHidden/>
          </w:rPr>
          <w:fldChar w:fldCharType="separate"/>
        </w:r>
        <w:r w:rsidR="009C55F3">
          <w:rPr>
            <w:webHidden/>
          </w:rPr>
          <w:t>24</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27" w:history="1">
        <w:r w:rsidR="009C55F3" w:rsidRPr="00D93020">
          <w:rPr>
            <w:rStyle w:val="Hipervnculo"/>
            <w:noProof/>
          </w:rPr>
          <w:t>5.3.1</w:t>
        </w:r>
        <w:r w:rsidR="009C55F3">
          <w:rPr>
            <w:rFonts w:asciiTheme="minorHAnsi" w:eastAsiaTheme="minorEastAsia" w:hAnsiTheme="minorHAnsi" w:cstheme="minorBidi"/>
            <w:noProof/>
            <w:sz w:val="22"/>
            <w:szCs w:val="22"/>
            <w:lang w:val="es-ES"/>
          </w:rPr>
          <w:tab/>
        </w:r>
        <w:r w:rsidR="009C55F3" w:rsidRPr="00D93020">
          <w:rPr>
            <w:rStyle w:val="Hipervnculo"/>
            <w:noProof/>
          </w:rPr>
          <w:t>“Task on branch” working mode</w:t>
        </w:r>
        <w:r w:rsidR="009C55F3">
          <w:rPr>
            <w:noProof/>
            <w:webHidden/>
          </w:rPr>
          <w:tab/>
        </w:r>
        <w:r>
          <w:rPr>
            <w:noProof/>
            <w:webHidden/>
          </w:rPr>
          <w:fldChar w:fldCharType="begin"/>
        </w:r>
        <w:r w:rsidR="009C55F3">
          <w:rPr>
            <w:noProof/>
            <w:webHidden/>
          </w:rPr>
          <w:instrText xml:space="preserve"> PAGEREF _Toc263084727 \h </w:instrText>
        </w:r>
        <w:r>
          <w:rPr>
            <w:noProof/>
            <w:webHidden/>
          </w:rPr>
        </w:r>
        <w:r>
          <w:rPr>
            <w:noProof/>
            <w:webHidden/>
          </w:rPr>
          <w:fldChar w:fldCharType="separate"/>
        </w:r>
        <w:r w:rsidR="009C55F3">
          <w:rPr>
            <w:noProof/>
            <w:webHidden/>
          </w:rPr>
          <w:t>24</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28" w:history="1">
        <w:r w:rsidR="009C55F3" w:rsidRPr="00D93020">
          <w:rPr>
            <w:rStyle w:val="Hipervnculo"/>
            <w:noProof/>
          </w:rPr>
          <w:t>5.3.2</w:t>
        </w:r>
        <w:r w:rsidR="009C55F3">
          <w:rPr>
            <w:rFonts w:asciiTheme="minorHAnsi" w:eastAsiaTheme="minorEastAsia" w:hAnsiTheme="minorHAnsi" w:cstheme="minorBidi"/>
            <w:noProof/>
            <w:sz w:val="22"/>
            <w:szCs w:val="22"/>
            <w:lang w:val="es-ES"/>
          </w:rPr>
          <w:tab/>
        </w:r>
        <w:r w:rsidR="009C55F3" w:rsidRPr="00D93020">
          <w:rPr>
            <w:rStyle w:val="Hipervnculo"/>
            <w:noProof/>
          </w:rPr>
          <w:t>“Task on changeset” working mode</w:t>
        </w:r>
        <w:r w:rsidR="009C55F3">
          <w:rPr>
            <w:noProof/>
            <w:webHidden/>
          </w:rPr>
          <w:tab/>
        </w:r>
        <w:r>
          <w:rPr>
            <w:noProof/>
            <w:webHidden/>
          </w:rPr>
          <w:fldChar w:fldCharType="begin"/>
        </w:r>
        <w:r w:rsidR="009C55F3">
          <w:rPr>
            <w:noProof/>
            <w:webHidden/>
          </w:rPr>
          <w:instrText xml:space="preserve"> PAGEREF _Toc263084728 \h </w:instrText>
        </w:r>
        <w:r>
          <w:rPr>
            <w:noProof/>
            <w:webHidden/>
          </w:rPr>
        </w:r>
        <w:r>
          <w:rPr>
            <w:noProof/>
            <w:webHidden/>
          </w:rPr>
          <w:fldChar w:fldCharType="separate"/>
        </w:r>
        <w:r w:rsidR="009C55F3">
          <w:rPr>
            <w:noProof/>
            <w:webHidden/>
          </w:rPr>
          <w:t>26</w:t>
        </w:r>
        <w:r>
          <w:rPr>
            <w:noProof/>
            <w:webHidden/>
          </w:rPr>
          <w:fldChar w:fldCharType="end"/>
        </w:r>
      </w:hyperlink>
    </w:p>
    <w:p w:rsidR="009C55F3" w:rsidRDefault="00DC4E92">
      <w:pPr>
        <w:pStyle w:val="TDC1"/>
        <w:rPr>
          <w:rFonts w:asciiTheme="minorHAnsi" w:eastAsiaTheme="minorEastAsia" w:hAnsiTheme="minorHAnsi" w:cstheme="minorBidi"/>
          <w:b w:val="0"/>
          <w:bCs w:val="0"/>
          <w:noProof/>
          <w:sz w:val="22"/>
          <w:szCs w:val="22"/>
          <w:lang w:val="es-ES"/>
        </w:rPr>
      </w:pPr>
      <w:hyperlink w:anchor="_Toc263084729" w:history="1">
        <w:r w:rsidR="009C55F3" w:rsidRPr="00D93020">
          <w:rPr>
            <w:rStyle w:val="Hipervnculo"/>
            <w:noProof/>
          </w:rPr>
          <w:t>6</w:t>
        </w:r>
        <w:r w:rsidR="009C55F3">
          <w:rPr>
            <w:rFonts w:asciiTheme="minorHAnsi" w:eastAsiaTheme="minorEastAsia" w:hAnsiTheme="minorHAnsi" w:cstheme="minorBidi"/>
            <w:b w:val="0"/>
            <w:bCs w:val="0"/>
            <w:noProof/>
            <w:sz w:val="22"/>
            <w:szCs w:val="22"/>
            <w:lang w:val="es-ES"/>
          </w:rPr>
          <w:tab/>
        </w:r>
        <w:r w:rsidR="009C55F3" w:rsidRPr="00D93020">
          <w:rPr>
            <w:rStyle w:val="Hipervnculo"/>
            <w:noProof/>
          </w:rPr>
          <w:t>JIRA Integration</w:t>
        </w:r>
        <w:r w:rsidR="009C55F3">
          <w:rPr>
            <w:noProof/>
            <w:webHidden/>
          </w:rPr>
          <w:tab/>
        </w:r>
        <w:r>
          <w:rPr>
            <w:noProof/>
            <w:webHidden/>
          </w:rPr>
          <w:fldChar w:fldCharType="begin"/>
        </w:r>
        <w:r w:rsidR="009C55F3">
          <w:rPr>
            <w:noProof/>
            <w:webHidden/>
          </w:rPr>
          <w:instrText xml:space="preserve"> PAGEREF _Toc263084729 \h </w:instrText>
        </w:r>
        <w:r>
          <w:rPr>
            <w:noProof/>
            <w:webHidden/>
          </w:rPr>
        </w:r>
        <w:r>
          <w:rPr>
            <w:noProof/>
            <w:webHidden/>
          </w:rPr>
          <w:fldChar w:fldCharType="separate"/>
        </w:r>
        <w:r w:rsidR="009C55F3">
          <w:rPr>
            <w:noProof/>
            <w:webHidden/>
          </w:rPr>
          <w:t>29</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30" w:history="1">
        <w:r w:rsidR="009C55F3" w:rsidRPr="00D93020">
          <w:rPr>
            <w:rStyle w:val="Hipervnculo"/>
            <w:lang w:val="en-US"/>
          </w:rPr>
          <w:t>6.1</w:t>
        </w:r>
        <w:r w:rsidR="009C55F3">
          <w:rPr>
            <w:rFonts w:asciiTheme="minorHAnsi" w:eastAsiaTheme="minorEastAsia" w:hAnsiTheme="minorHAnsi" w:cstheme="minorBidi"/>
            <w:sz w:val="22"/>
            <w:szCs w:val="22"/>
          </w:rPr>
          <w:tab/>
        </w:r>
        <w:r w:rsidR="009C55F3" w:rsidRPr="00D93020">
          <w:rPr>
            <w:rStyle w:val="Hipervnculo"/>
            <w:lang w:val="en-US"/>
          </w:rPr>
          <w:t>Introduction</w:t>
        </w:r>
        <w:r w:rsidR="009C55F3">
          <w:rPr>
            <w:webHidden/>
          </w:rPr>
          <w:tab/>
        </w:r>
        <w:r>
          <w:rPr>
            <w:webHidden/>
          </w:rPr>
          <w:fldChar w:fldCharType="begin"/>
        </w:r>
        <w:r w:rsidR="009C55F3">
          <w:rPr>
            <w:webHidden/>
          </w:rPr>
          <w:instrText xml:space="preserve"> PAGEREF _Toc263084730 \h </w:instrText>
        </w:r>
        <w:r>
          <w:rPr>
            <w:webHidden/>
          </w:rPr>
        </w:r>
        <w:r>
          <w:rPr>
            <w:webHidden/>
          </w:rPr>
          <w:fldChar w:fldCharType="separate"/>
        </w:r>
        <w:r w:rsidR="009C55F3">
          <w:rPr>
            <w:webHidden/>
          </w:rPr>
          <w:t>29</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31" w:history="1">
        <w:r w:rsidR="009C55F3" w:rsidRPr="00D93020">
          <w:rPr>
            <w:rStyle w:val="Hipervnculo"/>
            <w:lang w:val="en-US"/>
          </w:rPr>
          <w:t>6.2</w:t>
        </w:r>
        <w:r w:rsidR="009C55F3">
          <w:rPr>
            <w:rFonts w:asciiTheme="minorHAnsi" w:eastAsiaTheme="minorEastAsia" w:hAnsiTheme="minorHAnsi" w:cstheme="minorBidi"/>
            <w:sz w:val="22"/>
            <w:szCs w:val="22"/>
          </w:rPr>
          <w:tab/>
        </w:r>
        <w:r w:rsidR="009C55F3" w:rsidRPr="00D93020">
          <w:rPr>
            <w:rStyle w:val="Hipervnculo"/>
            <w:lang w:val="en-US"/>
          </w:rPr>
          <w:t>Configuration</w:t>
        </w:r>
        <w:r w:rsidR="009C55F3">
          <w:rPr>
            <w:webHidden/>
          </w:rPr>
          <w:tab/>
        </w:r>
        <w:r>
          <w:rPr>
            <w:webHidden/>
          </w:rPr>
          <w:fldChar w:fldCharType="begin"/>
        </w:r>
        <w:r w:rsidR="009C55F3">
          <w:rPr>
            <w:webHidden/>
          </w:rPr>
          <w:instrText xml:space="preserve"> PAGEREF _Toc263084731 \h </w:instrText>
        </w:r>
        <w:r>
          <w:rPr>
            <w:webHidden/>
          </w:rPr>
        </w:r>
        <w:r>
          <w:rPr>
            <w:webHidden/>
          </w:rPr>
          <w:fldChar w:fldCharType="separate"/>
        </w:r>
        <w:r w:rsidR="009C55F3">
          <w:rPr>
            <w:webHidden/>
          </w:rPr>
          <w:t>29</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32" w:history="1">
        <w:r w:rsidR="009C55F3" w:rsidRPr="00D93020">
          <w:rPr>
            <w:rStyle w:val="Hipervnculo"/>
            <w:noProof/>
          </w:rPr>
          <w:t>6.2.1</w:t>
        </w:r>
        <w:r w:rsidR="009C55F3">
          <w:rPr>
            <w:rFonts w:asciiTheme="minorHAnsi" w:eastAsiaTheme="minorEastAsia" w:hAnsiTheme="minorHAnsi" w:cstheme="minorBidi"/>
            <w:noProof/>
            <w:sz w:val="22"/>
            <w:szCs w:val="22"/>
            <w:lang w:val="es-ES"/>
          </w:rPr>
          <w:tab/>
        </w:r>
        <w:r w:rsidR="009C55F3" w:rsidRPr="00D93020">
          <w:rPr>
            <w:rStyle w:val="Hipervnculo"/>
            <w:noProof/>
          </w:rPr>
          <w:t>Jira Server</w:t>
        </w:r>
        <w:r w:rsidR="009C55F3">
          <w:rPr>
            <w:noProof/>
            <w:webHidden/>
          </w:rPr>
          <w:tab/>
        </w:r>
        <w:r>
          <w:rPr>
            <w:noProof/>
            <w:webHidden/>
          </w:rPr>
          <w:fldChar w:fldCharType="begin"/>
        </w:r>
        <w:r w:rsidR="009C55F3">
          <w:rPr>
            <w:noProof/>
            <w:webHidden/>
          </w:rPr>
          <w:instrText xml:space="preserve"> PAGEREF _Toc263084732 \h </w:instrText>
        </w:r>
        <w:r>
          <w:rPr>
            <w:noProof/>
            <w:webHidden/>
          </w:rPr>
        </w:r>
        <w:r>
          <w:rPr>
            <w:noProof/>
            <w:webHidden/>
          </w:rPr>
          <w:fldChar w:fldCharType="separate"/>
        </w:r>
        <w:r w:rsidR="009C55F3">
          <w:rPr>
            <w:noProof/>
            <w:webHidden/>
          </w:rPr>
          <w:t>29</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33" w:history="1">
        <w:r w:rsidR="009C55F3" w:rsidRPr="00D93020">
          <w:rPr>
            <w:rStyle w:val="Hipervnculo"/>
            <w:noProof/>
          </w:rPr>
          <w:t>6.2.2</w:t>
        </w:r>
        <w:r w:rsidR="009C55F3">
          <w:rPr>
            <w:rFonts w:asciiTheme="minorHAnsi" w:eastAsiaTheme="minorEastAsia" w:hAnsiTheme="minorHAnsi" w:cstheme="minorBidi"/>
            <w:noProof/>
            <w:sz w:val="22"/>
            <w:szCs w:val="22"/>
            <w:lang w:val="es-ES"/>
          </w:rPr>
          <w:tab/>
        </w:r>
        <w:r w:rsidR="009C55F3" w:rsidRPr="00D93020">
          <w:rPr>
            <w:rStyle w:val="Hipervnculo"/>
            <w:noProof/>
          </w:rPr>
          <w:t>Plastic SCM Client</w:t>
        </w:r>
        <w:r w:rsidR="009C55F3">
          <w:rPr>
            <w:noProof/>
            <w:webHidden/>
          </w:rPr>
          <w:tab/>
        </w:r>
        <w:r>
          <w:rPr>
            <w:noProof/>
            <w:webHidden/>
          </w:rPr>
          <w:fldChar w:fldCharType="begin"/>
        </w:r>
        <w:r w:rsidR="009C55F3">
          <w:rPr>
            <w:noProof/>
            <w:webHidden/>
          </w:rPr>
          <w:instrText xml:space="preserve"> PAGEREF _Toc263084733 \h </w:instrText>
        </w:r>
        <w:r>
          <w:rPr>
            <w:noProof/>
            <w:webHidden/>
          </w:rPr>
        </w:r>
        <w:r>
          <w:rPr>
            <w:noProof/>
            <w:webHidden/>
          </w:rPr>
          <w:fldChar w:fldCharType="separate"/>
        </w:r>
        <w:r w:rsidR="009C55F3">
          <w:rPr>
            <w:noProof/>
            <w:webHidden/>
          </w:rPr>
          <w:t>33</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34" w:history="1">
        <w:r w:rsidR="009C55F3" w:rsidRPr="00D93020">
          <w:rPr>
            <w:rStyle w:val="Hipervnculo"/>
            <w:lang w:val="en-US"/>
          </w:rPr>
          <w:t>6.3</w:t>
        </w:r>
        <w:r w:rsidR="009C55F3">
          <w:rPr>
            <w:rFonts w:asciiTheme="minorHAnsi" w:eastAsiaTheme="minorEastAsia" w:hAnsiTheme="minorHAnsi" w:cstheme="minorBidi"/>
            <w:sz w:val="22"/>
            <w:szCs w:val="22"/>
          </w:rPr>
          <w:tab/>
        </w:r>
        <w:r w:rsidR="009C55F3" w:rsidRPr="00D93020">
          <w:rPr>
            <w:rStyle w:val="Hipervnculo"/>
            <w:lang w:val="en-US"/>
          </w:rPr>
          <w:t>Characteristics</w:t>
        </w:r>
        <w:r w:rsidR="009C55F3">
          <w:rPr>
            <w:webHidden/>
          </w:rPr>
          <w:tab/>
        </w:r>
        <w:r>
          <w:rPr>
            <w:webHidden/>
          </w:rPr>
          <w:fldChar w:fldCharType="begin"/>
        </w:r>
        <w:r w:rsidR="009C55F3">
          <w:rPr>
            <w:webHidden/>
          </w:rPr>
          <w:instrText xml:space="preserve"> PAGEREF _Toc263084734 \h </w:instrText>
        </w:r>
        <w:r>
          <w:rPr>
            <w:webHidden/>
          </w:rPr>
        </w:r>
        <w:r>
          <w:rPr>
            <w:webHidden/>
          </w:rPr>
          <w:fldChar w:fldCharType="separate"/>
        </w:r>
        <w:r w:rsidR="009C55F3">
          <w:rPr>
            <w:webHidden/>
          </w:rPr>
          <w:t>34</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35" w:history="1">
        <w:r w:rsidR="009C55F3" w:rsidRPr="00D93020">
          <w:rPr>
            <w:rStyle w:val="Hipervnculo"/>
            <w:noProof/>
          </w:rPr>
          <w:t>6.3.1</w:t>
        </w:r>
        <w:r w:rsidR="009C55F3">
          <w:rPr>
            <w:rFonts w:asciiTheme="minorHAnsi" w:eastAsiaTheme="minorEastAsia" w:hAnsiTheme="minorHAnsi" w:cstheme="minorBidi"/>
            <w:noProof/>
            <w:sz w:val="22"/>
            <w:szCs w:val="22"/>
            <w:lang w:val="es-ES"/>
          </w:rPr>
          <w:tab/>
        </w:r>
        <w:r w:rsidR="009C55F3" w:rsidRPr="00D93020">
          <w:rPr>
            <w:rStyle w:val="Hipervnculo"/>
            <w:noProof/>
          </w:rPr>
          <w:t>“Task on branch” working mode</w:t>
        </w:r>
        <w:r w:rsidR="009C55F3">
          <w:rPr>
            <w:noProof/>
            <w:webHidden/>
          </w:rPr>
          <w:tab/>
        </w:r>
        <w:r>
          <w:rPr>
            <w:noProof/>
            <w:webHidden/>
          </w:rPr>
          <w:fldChar w:fldCharType="begin"/>
        </w:r>
        <w:r w:rsidR="009C55F3">
          <w:rPr>
            <w:noProof/>
            <w:webHidden/>
          </w:rPr>
          <w:instrText xml:space="preserve"> PAGEREF _Toc263084735 \h </w:instrText>
        </w:r>
        <w:r>
          <w:rPr>
            <w:noProof/>
            <w:webHidden/>
          </w:rPr>
        </w:r>
        <w:r>
          <w:rPr>
            <w:noProof/>
            <w:webHidden/>
          </w:rPr>
          <w:fldChar w:fldCharType="separate"/>
        </w:r>
        <w:r w:rsidR="009C55F3">
          <w:rPr>
            <w:noProof/>
            <w:webHidden/>
          </w:rPr>
          <w:t>34</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36" w:history="1">
        <w:r w:rsidR="009C55F3" w:rsidRPr="00D93020">
          <w:rPr>
            <w:rStyle w:val="Hipervnculo"/>
            <w:noProof/>
          </w:rPr>
          <w:t>6.3.2</w:t>
        </w:r>
        <w:r w:rsidR="009C55F3">
          <w:rPr>
            <w:rFonts w:asciiTheme="minorHAnsi" w:eastAsiaTheme="minorEastAsia" w:hAnsiTheme="minorHAnsi" w:cstheme="minorBidi"/>
            <w:noProof/>
            <w:sz w:val="22"/>
            <w:szCs w:val="22"/>
            <w:lang w:val="es-ES"/>
          </w:rPr>
          <w:tab/>
        </w:r>
        <w:r w:rsidR="009C55F3" w:rsidRPr="00D93020">
          <w:rPr>
            <w:rStyle w:val="Hipervnculo"/>
            <w:noProof/>
          </w:rPr>
          <w:t>“Task on changeset” working mode</w:t>
        </w:r>
        <w:r w:rsidR="009C55F3">
          <w:rPr>
            <w:noProof/>
            <w:webHidden/>
          </w:rPr>
          <w:tab/>
        </w:r>
        <w:r>
          <w:rPr>
            <w:noProof/>
            <w:webHidden/>
          </w:rPr>
          <w:fldChar w:fldCharType="begin"/>
        </w:r>
        <w:r w:rsidR="009C55F3">
          <w:rPr>
            <w:noProof/>
            <w:webHidden/>
          </w:rPr>
          <w:instrText xml:space="preserve"> PAGEREF _Toc263084736 \h </w:instrText>
        </w:r>
        <w:r>
          <w:rPr>
            <w:noProof/>
            <w:webHidden/>
          </w:rPr>
        </w:r>
        <w:r>
          <w:rPr>
            <w:noProof/>
            <w:webHidden/>
          </w:rPr>
          <w:fldChar w:fldCharType="separate"/>
        </w:r>
        <w:r w:rsidR="009C55F3">
          <w:rPr>
            <w:noProof/>
            <w:webHidden/>
          </w:rPr>
          <w:t>36</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37" w:history="1">
        <w:r w:rsidR="009C55F3" w:rsidRPr="00D93020">
          <w:rPr>
            <w:rStyle w:val="Hipervnculo"/>
            <w:noProof/>
          </w:rPr>
          <w:t>6.3.3</w:t>
        </w:r>
        <w:r w:rsidR="009C55F3">
          <w:rPr>
            <w:rFonts w:asciiTheme="minorHAnsi" w:eastAsiaTheme="minorEastAsia" w:hAnsiTheme="minorHAnsi" w:cstheme="minorBidi"/>
            <w:noProof/>
            <w:sz w:val="22"/>
            <w:szCs w:val="22"/>
            <w:lang w:val="es-ES"/>
          </w:rPr>
          <w:tab/>
        </w:r>
        <w:r w:rsidR="009C55F3" w:rsidRPr="00D93020">
          <w:rPr>
            <w:rStyle w:val="Hipervnculo"/>
            <w:noProof/>
          </w:rPr>
          <w:t>Check in operations record</w:t>
        </w:r>
        <w:r w:rsidR="009C55F3">
          <w:rPr>
            <w:noProof/>
            <w:webHidden/>
          </w:rPr>
          <w:tab/>
        </w:r>
        <w:r>
          <w:rPr>
            <w:noProof/>
            <w:webHidden/>
          </w:rPr>
          <w:fldChar w:fldCharType="begin"/>
        </w:r>
        <w:r w:rsidR="009C55F3">
          <w:rPr>
            <w:noProof/>
            <w:webHidden/>
          </w:rPr>
          <w:instrText xml:space="preserve"> PAGEREF _Toc263084737 \h </w:instrText>
        </w:r>
        <w:r>
          <w:rPr>
            <w:noProof/>
            <w:webHidden/>
          </w:rPr>
        </w:r>
        <w:r>
          <w:rPr>
            <w:noProof/>
            <w:webHidden/>
          </w:rPr>
          <w:fldChar w:fldCharType="separate"/>
        </w:r>
        <w:r w:rsidR="009C55F3">
          <w:rPr>
            <w:noProof/>
            <w:webHidden/>
          </w:rPr>
          <w:t>39</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38" w:history="1">
        <w:r w:rsidR="009C55F3" w:rsidRPr="00D93020">
          <w:rPr>
            <w:rStyle w:val="Hipervnculo"/>
            <w:lang w:val="en-US"/>
          </w:rPr>
          <w:t>6.4</w:t>
        </w:r>
        <w:r w:rsidR="009C55F3">
          <w:rPr>
            <w:rFonts w:asciiTheme="minorHAnsi" w:eastAsiaTheme="minorEastAsia" w:hAnsiTheme="minorHAnsi" w:cstheme="minorBidi"/>
            <w:sz w:val="22"/>
            <w:szCs w:val="22"/>
          </w:rPr>
          <w:tab/>
        </w:r>
        <w:r w:rsidR="009C55F3" w:rsidRPr="00D93020">
          <w:rPr>
            <w:rStyle w:val="Hipervnculo"/>
            <w:lang w:val="en-US"/>
          </w:rPr>
          <w:t>Field mapping</w:t>
        </w:r>
        <w:r w:rsidR="009C55F3">
          <w:rPr>
            <w:webHidden/>
          </w:rPr>
          <w:tab/>
        </w:r>
        <w:r>
          <w:rPr>
            <w:webHidden/>
          </w:rPr>
          <w:fldChar w:fldCharType="begin"/>
        </w:r>
        <w:r w:rsidR="009C55F3">
          <w:rPr>
            <w:webHidden/>
          </w:rPr>
          <w:instrText xml:space="preserve"> PAGEREF _Toc263084738 \h </w:instrText>
        </w:r>
        <w:r>
          <w:rPr>
            <w:webHidden/>
          </w:rPr>
        </w:r>
        <w:r>
          <w:rPr>
            <w:webHidden/>
          </w:rPr>
          <w:fldChar w:fldCharType="separate"/>
        </w:r>
        <w:r w:rsidR="009C55F3">
          <w:rPr>
            <w:webHidden/>
          </w:rPr>
          <w:t>39</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39" w:history="1">
        <w:r w:rsidR="009C55F3" w:rsidRPr="00D93020">
          <w:rPr>
            <w:rStyle w:val="Hipervnculo"/>
            <w:noProof/>
          </w:rPr>
          <w:t>6.4.1</w:t>
        </w:r>
        <w:r w:rsidR="009C55F3">
          <w:rPr>
            <w:rFonts w:asciiTheme="minorHAnsi" w:eastAsiaTheme="minorEastAsia" w:hAnsiTheme="minorHAnsi" w:cstheme="minorBidi"/>
            <w:noProof/>
            <w:sz w:val="22"/>
            <w:szCs w:val="22"/>
            <w:lang w:val="es-ES"/>
          </w:rPr>
          <w:tab/>
        </w:r>
        <w:r w:rsidR="009C55F3" w:rsidRPr="00D93020">
          <w:rPr>
            <w:rStyle w:val="Hipervnculo"/>
            <w:noProof/>
          </w:rPr>
          <w:t>Mapping custom Jira fields</w:t>
        </w:r>
        <w:r w:rsidR="009C55F3">
          <w:rPr>
            <w:noProof/>
            <w:webHidden/>
          </w:rPr>
          <w:tab/>
        </w:r>
        <w:r>
          <w:rPr>
            <w:noProof/>
            <w:webHidden/>
          </w:rPr>
          <w:fldChar w:fldCharType="begin"/>
        </w:r>
        <w:r w:rsidR="009C55F3">
          <w:rPr>
            <w:noProof/>
            <w:webHidden/>
          </w:rPr>
          <w:instrText xml:space="preserve"> PAGEREF _Toc263084739 \h </w:instrText>
        </w:r>
        <w:r>
          <w:rPr>
            <w:noProof/>
            <w:webHidden/>
          </w:rPr>
        </w:r>
        <w:r>
          <w:rPr>
            <w:noProof/>
            <w:webHidden/>
          </w:rPr>
          <w:fldChar w:fldCharType="separate"/>
        </w:r>
        <w:r w:rsidR="009C55F3">
          <w:rPr>
            <w:noProof/>
            <w:webHidden/>
          </w:rPr>
          <w:t>41</w:t>
        </w:r>
        <w:r>
          <w:rPr>
            <w:noProof/>
            <w:webHidden/>
          </w:rPr>
          <w:fldChar w:fldCharType="end"/>
        </w:r>
      </w:hyperlink>
    </w:p>
    <w:p w:rsidR="009C55F3" w:rsidRDefault="00DC4E92">
      <w:pPr>
        <w:pStyle w:val="TDC1"/>
        <w:rPr>
          <w:rFonts w:asciiTheme="minorHAnsi" w:eastAsiaTheme="minorEastAsia" w:hAnsiTheme="minorHAnsi" w:cstheme="minorBidi"/>
          <w:b w:val="0"/>
          <w:bCs w:val="0"/>
          <w:noProof/>
          <w:sz w:val="22"/>
          <w:szCs w:val="22"/>
          <w:lang w:val="es-ES"/>
        </w:rPr>
      </w:pPr>
      <w:hyperlink w:anchor="_Toc263084740" w:history="1">
        <w:r w:rsidR="009C55F3" w:rsidRPr="00D93020">
          <w:rPr>
            <w:rStyle w:val="Hipervnculo"/>
            <w:noProof/>
          </w:rPr>
          <w:t>7</w:t>
        </w:r>
        <w:r w:rsidR="009C55F3">
          <w:rPr>
            <w:rFonts w:asciiTheme="minorHAnsi" w:eastAsiaTheme="minorEastAsia" w:hAnsiTheme="minorHAnsi" w:cstheme="minorBidi"/>
            <w:b w:val="0"/>
            <w:bCs w:val="0"/>
            <w:noProof/>
            <w:sz w:val="22"/>
            <w:szCs w:val="22"/>
            <w:lang w:val="es-ES"/>
          </w:rPr>
          <w:tab/>
        </w:r>
        <w:r w:rsidR="009C55F3" w:rsidRPr="00D93020">
          <w:rPr>
            <w:rStyle w:val="Hipervnculo"/>
            <w:noProof/>
          </w:rPr>
          <w:t>OnTime integration</w:t>
        </w:r>
        <w:r w:rsidR="009C55F3">
          <w:rPr>
            <w:noProof/>
            <w:webHidden/>
          </w:rPr>
          <w:tab/>
        </w:r>
        <w:r>
          <w:rPr>
            <w:noProof/>
            <w:webHidden/>
          </w:rPr>
          <w:fldChar w:fldCharType="begin"/>
        </w:r>
        <w:r w:rsidR="009C55F3">
          <w:rPr>
            <w:noProof/>
            <w:webHidden/>
          </w:rPr>
          <w:instrText xml:space="preserve"> PAGEREF _Toc263084740 \h </w:instrText>
        </w:r>
        <w:r>
          <w:rPr>
            <w:noProof/>
            <w:webHidden/>
          </w:rPr>
        </w:r>
        <w:r>
          <w:rPr>
            <w:noProof/>
            <w:webHidden/>
          </w:rPr>
          <w:fldChar w:fldCharType="separate"/>
        </w:r>
        <w:r w:rsidR="009C55F3">
          <w:rPr>
            <w:noProof/>
            <w:webHidden/>
          </w:rPr>
          <w:t>42</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41" w:history="1">
        <w:r w:rsidR="009C55F3" w:rsidRPr="00D93020">
          <w:rPr>
            <w:rStyle w:val="Hipervnculo"/>
            <w:lang w:val="en-US"/>
          </w:rPr>
          <w:t>7.1</w:t>
        </w:r>
        <w:r w:rsidR="009C55F3">
          <w:rPr>
            <w:rFonts w:asciiTheme="minorHAnsi" w:eastAsiaTheme="minorEastAsia" w:hAnsiTheme="minorHAnsi" w:cstheme="minorBidi"/>
            <w:sz w:val="22"/>
            <w:szCs w:val="22"/>
          </w:rPr>
          <w:tab/>
        </w:r>
        <w:r w:rsidR="009C55F3" w:rsidRPr="00D93020">
          <w:rPr>
            <w:rStyle w:val="Hipervnculo"/>
            <w:lang w:val="en-US"/>
          </w:rPr>
          <w:t>Introduction</w:t>
        </w:r>
        <w:r w:rsidR="009C55F3">
          <w:rPr>
            <w:webHidden/>
          </w:rPr>
          <w:tab/>
        </w:r>
        <w:r>
          <w:rPr>
            <w:webHidden/>
          </w:rPr>
          <w:fldChar w:fldCharType="begin"/>
        </w:r>
        <w:r w:rsidR="009C55F3">
          <w:rPr>
            <w:webHidden/>
          </w:rPr>
          <w:instrText xml:space="preserve"> PAGEREF _Toc263084741 \h </w:instrText>
        </w:r>
        <w:r>
          <w:rPr>
            <w:webHidden/>
          </w:rPr>
        </w:r>
        <w:r>
          <w:rPr>
            <w:webHidden/>
          </w:rPr>
          <w:fldChar w:fldCharType="separate"/>
        </w:r>
        <w:r w:rsidR="009C55F3">
          <w:rPr>
            <w:webHidden/>
          </w:rPr>
          <w:t>42</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42" w:history="1">
        <w:r w:rsidR="009C55F3" w:rsidRPr="00D93020">
          <w:rPr>
            <w:rStyle w:val="Hipervnculo"/>
            <w:lang w:val="en-US"/>
          </w:rPr>
          <w:t>7.2</w:t>
        </w:r>
        <w:r w:rsidR="009C55F3">
          <w:rPr>
            <w:rFonts w:asciiTheme="minorHAnsi" w:eastAsiaTheme="minorEastAsia" w:hAnsiTheme="minorHAnsi" w:cstheme="minorBidi"/>
            <w:sz w:val="22"/>
            <w:szCs w:val="22"/>
          </w:rPr>
          <w:tab/>
        </w:r>
        <w:r w:rsidR="009C55F3" w:rsidRPr="00D93020">
          <w:rPr>
            <w:rStyle w:val="Hipervnculo"/>
            <w:lang w:val="en-US"/>
          </w:rPr>
          <w:t>Configuration</w:t>
        </w:r>
        <w:r w:rsidR="009C55F3">
          <w:rPr>
            <w:webHidden/>
          </w:rPr>
          <w:tab/>
        </w:r>
        <w:r>
          <w:rPr>
            <w:webHidden/>
          </w:rPr>
          <w:fldChar w:fldCharType="begin"/>
        </w:r>
        <w:r w:rsidR="009C55F3">
          <w:rPr>
            <w:webHidden/>
          </w:rPr>
          <w:instrText xml:space="preserve"> PAGEREF _Toc263084742 \h </w:instrText>
        </w:r>
        <w:r>
          <w:rPr>
            <w:webHidden/>
          </w:rPr>
        </w:r>
        <w:r>
          <w:rPr>
            <w:webHidden/>
          </w:rPr>
          <w:fldChar w:fldCharType="separate"/>
        </w:r>
        <w:r w:rsidR="009C55F3">
          <w:rPr>
            <w:webHidden/>
          </w:rPr>
          <w:t>42</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43" w:history="1">
        <w:r w:rsidR="009C55F3" w:rsidRPr="00D93020">
          <w:rPr>
            <w:rStyle w:val="Hipervnculo"/>
            <w:noProof/>
          </w:rPr>
          <w:t>7.2.1</w:t>
        </w:r>
        <w:r w:rsidR="009C55F3">
          <w:rPr>
            <w:rFonts w:asciiTheme="minorHAnsi" w:eastAsiaTheme="minorEastAsia" w:hAnsiTheme="minorHAnsi" w:cstheme="minorBidi"/>
            <w:noProof/>
            <w:sz w:val="22"/>
            <w:szCs w:val="22"/>
            <w:lang w:val="es-ES"/>
          </w:rPr>
          <w:tab/>
        </w:r>
        <w:r w:rsidR="009C55F3" w:rsidRPr="00D93020">
          <w:rPr>
            <w:rStyle w:val="Hipervnculo"/>
            <w:noProof/>
          </w:rPr>
          <w:t>Server</w:t>
        </w:r>
        <w:r w:rsidR="009C55F3">
          <w:rPr>
            <w:noProof/>
            <w:webHidden/>
          </w:rPr>
          <w:tab/>
        </w:r>
        <w:r>
          <w:rPr>
            <w:noProof/>
            <w:webHidden/>
          </w:rPr>
          <w:fldChar w:fldCharType="begin"/>
        </w:r>
        <w:r w:rsidR="009C55F3">
          <w:rPr>
            <w:noProof/>
            <w:webHidden/>
          </w:rPr>
          <w:instrText xml:space="preserve"> PAGEREF _Toc263084743 \h </w:instrText>
        </w:r>
        <w:r>
          <w:rPr>
            <w:noProof/>
            <w:webHidden/>
          </w:rPr>
        </w:r>
        <w:r>
          <w:rPr>
            <w:noProof/>
            <w:webHidden/>
          </w:rPr>
          <w:fldChar w:fldCharType="separate"/>
        </w:r>
        <w:r w:rsidR="009C55F3">
          <w:rPr>
            <w:noProof/>
            <w:webHidden/>
          </w:rPr>
          <w:t>42</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44" w:history="1">
        <w:r w:rsidR="009C55F3" w:rsidRPr="00D93020">
          <w:rPr>
            <w:rStyle w:val="Hipervnculo"/>
            <w:noProof/>
          </w:rPr>
          <w:t>7.2.2</w:t>
        </w:r>
        <w:r w:rsidR="009C55F3">
          <w:rPr>
            <w:rFonts w:asciiTheme="minorHAnsi" w:eastAsiaTheme="minorEastAsia" w:hAnsiTheme="minorHAnsi" w:cstheme="minorBidi"/>
            <w:noProof/>
            <w:sz w:val="22"/>
            <w:szCs w:val="22"/>
            <w:lang w:val="es-ES"/>
          </w:rPr>
          <w:tab/>
        </w:r>
        <w:r w:rsidR="009C55F3" w:rsidRPr="00D93020">
          <w:rPr>
            <w:rStyle w:val="Hipervnculo"/>
            <w:noProof/>
          </w:rPr>
          <w:t>Client</w:t>
        </w:r>
        <w:r w:rsidR="009C55F3">
          <w:rPr>
            <w:noProof/>
            <w:webHidden/>
          </w:rPr>
          <w:tab/>
        </w:r>
        <w:r>
          <w:rPr>
            <w:noProof/>
            <w:webHidden/>
          </w:rPr>
          <w:fldChar w:fldCharType="begin"/>
        </w:r>
        <w:r w:rsidR="009C55F3">
          <w:rPr>
            <w:noProof/>
            <w:webHidden/>
          </w:rPr>
          <w:instrText xml:space="preserve"> PAGEREF _Toc263084744 \h </w:instrText>
        </w:r>
        <w:r>
          <w:rPr>
            <w:noProof/>
            <w:webHidden/>
          </w:rPr>
        </w:r>
        <w:r>
          <w:rPr>
            <w:noProof/>
            <w:webHidden/>
          </w:rPr>
          <w:fldChar w:fldCharType="separate"/>
        </w:r>
        <w:r w:rsidR="009C55F3">
          <w:rPr>
            <w:noProof/>
            <w:webHidden/>
          </w:rPr>
          <w:t>43</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45" w:history="1">
        <w:r w:rsidR="009C55F3" w:rsidRPr="00D93020">
          <w:rPr>
            <w:rStyle w:val="Hipervnculo"/>
            <w:lang w:val="en-US"/>
          </w:rPr>
          <w:t>7.3</w:t>
        </w:r>
        <w:r w:rsidR="009C55F3">
          <w:rPr>
            <w:rFonts w:asciiTheme="minorHAnsi" w:eastAsiaTheme="minorEastAsia" w:hAnsiTheme="minorHAnsi" w:cstheme="minorBidi"/>
            <w:sz w:val="22"/>
            <w:szCs w:val="22"/>
          </w:rPr>
          <w:tab/>
        </w:r>
        <w:r w:rsidR="009C55F3" w:rsidRPr="00D93020">
          <w:rPr>
            <w:rStyle w:val="Hipervnculo"/>
            <w:lang w:val="en-US"/>
          </w:rPr>
          <w:t>Characteristics</w:t>
        </w:r>
        <w:r w:rsidR="009C55F3">
          <w:rPr>
            <w:webHidden/>
          </w:rPr>
          <w:tab/>
        </w:r>
        <w:r>
          <w:rPr>
            <w:webHidden/>
          </w:rPr>
          <w:fldChar w:fldCharType="begin"/>
        </w:r>
        <w:r w:rsidR="009C55F3">
          <w:rPr>
            <w:webHidden/>
          </w:rPr>
          <w:instrText xml:space="preserve"> PAGEREF _Toc263084745 \h </w:instrText>
        </w:r>
        <w:r>
          <w:rPr>
            <w:webHidden/>
          </w:rPr>
        </w:r>
        <w:r>
          <w:rPr>
            <w:webHidden/>
          </w:rPr>
          <w:fldChar w:fldCharType="separate"/>
        </w:r>
        <w:r w:rsidR="009C55F3">
          <w:rPr>
            <w:webHidden/>
          </w:rPr>
          <w:t>44</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46" w:history="1">
        <w:r w:rsidR="009C55F3" w:rsidRPr="00D93020">
          <w:rPr>
            <w:rStyle w:val="Hipervnculo"/>
            <w:noProof/>
          </w:rPr>
          <w:t>7.3.1</w:t>
        </w:r>
        <w:r w:rsidR="009C55F3">
          <w:rPr>
            <w:rFonts w:asciiTheme="minorHAnsi" w:eastAsiaTheme="minorEastAsia" w:hAnsiTheme="minorHAnsi" w:cstheme="minorBidi"/>
            <w:noProof/>
            <w:sz w:val="22"/>
            <w:szCs w:val="22"/>
            <w:lang w:val="es-ES"/>
          </w:rPr>
          <w:tab/>
        </w:r>
        <w:r w:rsidR="009C55F3" w:rsidRPr="00D93020">
          <w:rPr>
            <w:rStyle w:val="Hipervnculo"/>
            <w:noProof/>
          </w:rPr>
          <w:t>“Task on branch” working mode</w:t>
        </w:r>
        <w:r w:rsidR="009C55F3">
          <w:rPr>
            <w:noProof/>
            <w:webHidden/>
          </w:rPr>
          <w:tab/>
        </w:r>
        <w:r>
          <w:rPr>
            <w:noProof/>
            <w:webHidden/>
          </w:rPr>
          <w:fldChar w:fldCharType="begin"/>
        </w:r>
        <w:r w:rsidR="009C55F3">
          <w:rPr>
            <w:noProof/>
            <w:webHidden/>
          </w:rPr>
          <w:instrText xml:space="preserve"> PAGEREF _Toc263084746 \h </w:instrText>
        </w:r>
        <w:r>
          <w:rPr>
            <w:noProof/>
            <w:webHidden/>
          </w:rPr>
        </w:r>
        <w:r>
          <w:rPr>
            <w:noProof/>
            <w:webHidden/>
          </w:rPr>
          <w:fldChar w:fldCharType="separate"/>
        </w:r>
        <w:r w:rsidR="009C55F3">
          <w:rPr>
            <w:noProof/>
            <w:webHidden/>
          </w:rPr>
          <w:t>44</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47" w:history="1">
        <w:r w:rsidR="009C55F3" w:rsidRPr="00D93020">
          <w:rPr>
            <w:rStyle w:val="Hipervnculo"/>
            <w:noProof/>
          </w:rPr>
          <w:t>7.3.2</w:t>
        </w:r>
        <w:r w:rsidR="009C55F3">
          <w:rPr>
            <w:rFonts w:asciiTheme="minorHAnsi" w:eastAsiaTheme="minorEastAsia" w:hAnsiTheme="minorHAnsi" w:cstheme="minorBidi"/>
            <w:noProof/>
            <w:sz w:val="22"/>
            <w:szCs w:val="22"/>
            <w:lang w:val="es-ES"/>
          </w:rPr>
          <w:tab/>
        </w:r>
        <w:r w:rsidR="009C55F3" w:rsidRPr="00D93020">
          <w:rPr>
            <w:rStyle w:val="Hipervnculo"/>
            <w:noProof/>
          </w:rPr>
          <w:t>“Task on changeset” working mode</w:t>
        </w:r>
        <w:r w:rsidR="009C55F3">
          <w:rPr>
            <w:noProof/>
            <w:webHidden/>
          </w:rPr>
          <w:tab/>
        </w:r>
        <w:r>
          <w:rPr>
            <w:noProof/>
            <w:webHidden/>
          </w:rPr>
          <w:fldChar w:fldCharType="begin"/>
        </w:r>
        <w:r w:rsidR="009C55F3">
          <w:rPr>
            <w:noProof/>
            <w:webHidden/>
          </w:rPr>
          <w:instrText xml:space="preserve"> PAGEREF _Toc263084747 \h </w:instrText>
        </w:r>
        <w:r>
          <w:rPr>
            <w:noProof/>
            <w:webHidden/>
          </w:rPr>
        </w:r>
        <w:r>
          <w:rPr>
            <w:noProof/>
            <w:webHidden/>
          </w:rPr>
          <w:fldChar w:fldCharType="separate"/>
        </w:r>
        <w:r w:rsidR="009C55F3">
          <w:rPr>
            <w:noProof/>
            <w:webHidden/>
          </w:rPr>
          <w:t>46</w:t>
        </w:r>
        <w:r>
          <w:rPr>
            <w:noProof/>
            <w:webHidden/>
          </w:rPr>
          <w:fldChar w:fldCharType="end"/>
        </w:r>
      </w:hyperlink>
    </w:p>
    <w:p w:rsidR="009C55F3" w:rsidRDefault="00DC4E92">
      <w:pPr>
        <w:pStyle w:val="TDC1"/>
        <w:rPr>
          <w:rFonts w:asciiTheme="minorHAnsi" w:eastAsiaTheme="minorEastAsia" w:hAnsiTheme="minorHAnsi" w:cstheme="minorBidi"/>
          <w:b w:val="0"/>
          <w:bCs w:val="0"/>
          <w:noProof/>
          <w:sz w:val="22"/>
          <w:szCs w:val="22"/>
          <w:lang w:val="es-ES"/>
        </w:rPr>
      </w:pPr>
      <w:hyperlink w:anchor="_Toc263084748" w:history="1">
        <w:r w:rsidR="009C55F3" w:rsidRPr="00D93020">
          <w:rPr>
            <w:rStyle w:val="Hipervnculo"/>
            <w:noProof/>
          </w:rPr>
          <w:t>8</w:t>
        </w:r>
        <w:r w:rsidR="009C55F3">
          <w:rPr>
            <w:rFonts w:asciiTheme="minorHAnsi" w:eastAsiaTheme="minorEastAsia" w:hAnsiTheme="minorHAnsi" w:cstheme="minorBidi"/>
            <w:b w:val="0"/>
            <w:bCs w:val="0"/>
            <w:noProof/>
            <w:sz w:val="22"/>
            <w:szCs w:val="22"/>
            <w:lang w:val="es-ES"/>
          </w:rPr>
          <w:tab/>
        </w:r>
        <w:r w:rsidR="009C55F3" w:rsidRPr="00D93020">
          <w:rPr>
            <w:rStyle w:val="Hipervnculo"/>
            <w:noProof/>
          </w:rPr>
          <w:t>Version One integration</w:t>
        </w:r>
        <w:r w:rsidR="009C55F3">
          <w:rPr>
            <w:noProof/>
            <w:webHidden/>
          </w:rPr>
          <w:tab/>
        </w:r>
        <w:r>
          <w:rPr>
            <w:noProof/>
            <w:webHidden/>
          </w:rPr>
          <w:fldChar w:fldCharType="begin"/>
        </w:r>
        <w:r w:rsidR="009C55F3">
          <w:rPr>
            <w:noProof/>
            <w:webHidden/>
          </w:rPr>
          <w:instrText xml:space="preserve"> PAGEREF _Toc263084748 \h </w:instrText>
        </w:r>
        <w:r>
          <w:rPr>
            <w:noProof/>
            <w:webHidden/>
          </w:rPr>
        </w:r>
        <w:r>
          <w:rPr>
            <w:noProof/>
            <w:webHidden/>
          </w:rPr>
          <w:fldChar w:fldCharType="separate"/>
        </w:r>
        <w:r w:rsidR="009C55F3">
          <w:rPr>
            <w:noProof/>
            <w:webHidden/>
          </w:rPr>
          <w:t>49</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49" w:history="1">
        <w:r w:rsidR="009C55F3" w:rsidRPr="00D93020">
          <w:rPr>
            <w:rStyle w:val="Hipervnculo"/>
            <w:lang w:val="en-US"/>
          </w:rPr>
          <w:t>8.1</w:t>
        </w:r>
        <w:r w:rsidR="009C55F3">
          <w:rPr>
            <w:rFonts w:asciiTheme="minorHAnsi" w:eastAsiaTheme="minorEastAsia" w:hAnsiTheme="minorHAnsi" w:cstheme="minorBidi"/>
            <w:sz w:val="22"/>
            <w:szCs w:val="22"/>
          </w:rPr>
          <w:tab/>
        </w:r>
        <w:r w:rsidR="009C55F3" w:rsidRPr="00D93020">
          <w:rPr>
            <w:rStyle w:val="Hipervnculo"/>
            <w:lang w:val="en-US"/>
          </w:rPr>
          <w:t>Introduction</w:t>
        </w:r>
        <w:r w:rsidR="009C55F3">
          <w:rPr>
            <w:webHidden/>
          </w:rPr>
          <w:tab/>
        </w:r>
        <w:r>
          <w:rPr>
            <w:webHidden/>
          </w:rPr>
          <w:fldChar w:fldCharType="begin"/>
        </w:r>
        <w:r w:rsidR="009C55F3">
          <w:rPr>
            <w:webHidden/>
          </w:rPr>
          <w:instrText xml:space="preserve"> PAGEREF _Toc263084749 \h </w:instrText>
        </w:r>
        <w:r>
          <w:rPr>
            <w:webHidden/>
          </w:rPr>
        </w:r>
        <w:r>
          <w:rPr>
            <w:webHidden/>
          </w:rPr>
          <w:fldChar w:fldCharType="separate"/>
        </w:r>
        <w:r w:rsidR="009C55F3">
          <w:rPr>
            <w:webHidden/>
          </w:rPr>
          <w:t>49</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50" w:history="1">
        <w:r w:rsidR="009C55F3" w:rsidRPr="00D93020">
          <w:rPr>
            <w:rStyle w:val="Hipervnculo"/>
            <w:lang w:val="en-US"/>
          </w:rPr>
          <w:t>8.2</w:t>
        </w:r>
        <w:r w:rsidR="009C55F3">
          <w:rPr>
            <w:rFonts w:asciiTheme="minorHAnsi" w:eastAsiaTheme="minorEastAsia" w:hAnsiTheme="minorHAnsi" w:cstheme="minorBidi"/>
            <w:sz w:val="22"/>
            <w:szCs w:val="22"/>
          </w:rPr>
          <w:tab/>
        </w:r>
        <w:r w:rsidR="009C55F3" w:rsidRPr="00D93020">
          <w:rPr>
            <w:rStyle w:val="Hipervnculo"/>
            <w:lang w:val="en-US"/>
          </w:rPr>
          <w:t>Configuration</w:t>
        </w:r>
        <w:r w:rsidR="009C55F3">
          <w:rPr>
            <w:webHidden/>
          </w:rPr>
          <w:tab/>
        </w:r>
        <w:r>
          <w:rPr>
            <w:webHidden/>
          </w:rPr>
          <w:fldChar w:fldCharType="begin"/>
        </w:r>
        <w:r w:rsidR="009C55F3">
          <w:rPr>
            <w:webHidden/>
          </w:rPr>
          <w:instrText xml:space="preserve"> PAGEREF _Toc263084750 \h </w:instrText>
        </w:r>
        <w:r>
          <w:rPr>
            <w:webHidden/>
          </w:rPr>
        </w:r>
        <w:r>
          <w:rPr>
            <w:webHidden/>
          </w:rPr>
          <w:fldChar w:fldCharType="separate"/>
        </w:r>
        <w:r w:rsidR="009C55F3">
          <w:rPr>
            <w:webHidden/>
          </w:rPr>
          <w:t>49</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51" w:history="1">
        <w:r w:rsidR="009C55F3" w:rsidRPr="00D93020">
          <w:rPr>
            <w:rStyle w:val="Hipervnculo"/>
            <w:noProof/>
          </w:rPr>
          <w:t>8.2.1</w:t>
        </w:r>
        <w:r w:rsidR="009C55F3">
          <w:rPr>
            <w:rFonts w:asciiTheme="minorHAnsi" w:eastAsiaTheme="minorEastAsia" w:hAnsiTheme="minorHAnsi" w:cstheme="minorBidi"/>
            <w:noProof/>
            <w:sz w:val="22"/>
            <w:szCs w:val="22"/>
            <w:lang w:val="es-ES"/>
          </w:rPr>
          <w:tab/>
        </w:r>
        <w:r w:rsidR="009C55F3" w:rsidRPr="00D93020">
          <w:rPr>
            <w:rStyle w:val="Hipervnculo"/>
            <w:noProof/>
          </w:rPr>
          <w:t>Server</w:t>
        </w:r>
        <w:r w:rsidR="009C55F3">
          <w:rPr>
            <w:noProof/>
            <w:webHidden/>
          </w:rPr>
          <w:tab/>
        </w:r>
        <w:r>
          <w:rPr>
            <w:noProof/>
            <w:webHidden/>
          </w:rPr>
          <w:fldChar w:fldCharType="begin"/>
        </w:r>
        <w:r w:rsidR="009C55F3">
          <w:rPr>
            <w:noProof/>
            <w:webHidden/>
          </w:rPr>
          <w:instrText xml:space="preserve"> PAGEREF _Toc263084751 \h </w:instrText>
        </w:r>
        <w:r>
          <w:rPr>
            <w:noProof/>
            <w:webHidden/>
          </w:rPr>
        </w:r>
        <w:r>
          <w:rPr>
            <w:noProof/>
            <w:webHidden/>
          </w:rPr>
          <w:fldChar w:fldCharType="separate"/>
        </w:r>
        <w:r w:rsidR="009C55F3">
          <w:rPr>
            <w:noProof/>
            <w:webHidden/>
          </w:rPr>
          <w:t>49</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52" w:history="1">
        <w:r w:rsidR="009C55F3" w:rsidRPr="00D93020">
          <w:rPr>
            <w:rStyle w:val="Hipervnculo"/>
            <w:noProof/>
          </w:rPr>
          <w:t>8.2.2</w:t>
        </w:r>
        <w:r w:rsidR="009C55F3">
          <w:rPr>
            <w:rFonts w:asciiTheme="minorHAnsi" w:eastAsiaTheme="minorEastAsia" w:hAnsiTheme="minorHAnsi" w:cstheme="minorBidi"/>
            <w:noProof/>
            <w:sz w:val="22"/>
            <w:szCs w:val="22"/>
            <w:lang w:val="es-ES"/>
          </w:rPr>
          <w:tab/>
        </w:r>
        <w:r w:rsidR="009C55F3" w:rsidRPr="00D93020">
          <w:rPr>
            <w:rStyle w:val="Hipervnculo"/>
            <w:noProof/>
          </w:rPr>
          <w:t>Client</w:t>
        </w:r>
        <w:r w:rsidR="009C55F3">
          <w:rPr>
            <w:noProof/>
            <w:webHidden/>
          </w:rPr>
          <w:tab/>
        </w:r>
        <w:r>
          <w:rPr>
            <w:noProof/>
            <w:webHidden/>
          </w:rPr>
          <w:fldChar w:fldCharType="begin"/>
        </w:r>
        <w:r w:rsidR="009C55F3">
          <w:rPr>
            <w:noProof/>
            <w:webHidden/>
          </w:rPr>
          <w:instrText xml:space="preserve"> PAGEREF _Toc263084752 \h </w:instrText>
        </w:r>
        <w:r>
          <w:rPr>
            <w:noProof/>
            <w:webHidden/>
          </w:rPr>
        </w:r>
        <w:r>
          <w:rPr>
            <w:noProof/>
            <w:webHidden/>
          </w:rPr>
          <w:fldChar w:fldCharType="separate"/>
        </w:r>
        <w:r w:rsidR="009C55F3">
          <w:rPr>
            <w:noProof/>
            <w:webHidden/>
          </w:rPr>
          <w:t>49</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53" w:history="1">
        <w:r w:rsidR="009C55F3" w:rsidRPr="00D93020">
          <w:rPr>
            <w:rStyle w:val="Hipervnculo"/>
            <w:lang w:val="en-US"/>
          </w:rPr>
          <w:t>8.3</w:t>
        </w:r>
        <w:r w:rsidR="009C55F3">
          <w:rPr>
            <w:rFonts w:asciiTheme="minorHAnsi" w:eastAsiaTheme="minorEastAsia" w:hAnsiTheme="minorHAnsi" w:cstheme="minorBidi"/>
            <w:sz w:val="22"/>
            <w:szCs w:val="22"/>
          </w:rPr>
          <w:tab/>
        </w:r>
        <w:r w:rsidR="009C55F3" w:rsidRPr="00D93020">
          <w:rPr>
            <w:rStyle w:val="Hipervnculo"/>
            <w:lang w:val="en-US"/>
          </w:rPr>
          <w:t>Characteristics</w:t>
        </w:r>
        <w:r w:rsidR="009C55F3">
          <w:rPr>
            <w:webHidden/>
          </w:rPr>
          <w:tab/>
        </w:r>
        <w:r>
          <w:rPr>
            <w:webHidden/>
          </w:rPr>
          <w:fldChar w:fldCharType="begin"/>
        </w:r>
        <w:r w:rsidR="009C55F3">
          <w:rPr>
            <w:webHidden/>
          </w:rPr>
          <w:instrText xml:space="preserve"> PAGEREF _Toc263084753 \h </w:instrText>
        </w:r>
        <w:r>
          <w:rPr>
            <w:webHidden/>
          </w:rPr>
        </w:r>
        <w:r>
          <w:rPr>
            <w:webHidden/>
          </w:rPr>
          <w:fldChar w:fldCharType="separate"/>
        </w:r>
        <w:r w:rsidR="009C55F3">
          <w:rPr>
            <w:webHidden/>
          </w:rPr>
          <w:t>51</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54" w:history="1">
        <w:r w:rsidR="009C55F3" w:rsidRPr="00D93020">
          <w:rPr>
            <w:rStyle w:val="Hipervnculo"/>
            <w:noProof/>
          </w:rPr>
          <w:t>8.3.1</w:t>
        </w:r>
        <w:r w:rsidR="009C55F3">
          <w:rPr>
            <w:rFonts w:asciiTheme="minorHAnsi" w:eastAsiaTheme="minorEastAsia" w:hAnsiTheme="minorHAnsi" w:cstheme="minorBidi"/>
            <w:noProof/>
            <w:sz w:val="22"/>
            <w:szCs w:val="22"/>
            <w:lang w:val="es-ES"/>
          </w:rPr>
          <w:tab/>
        </w:r>
        <w:r w:rsidR="009C55F3" w:rsidRPr="00D93020">
          <w:rPr>
            <w:rStyle w:val="Hipervnculo"/>
            <w:noProof/>
          </w:rPr>
          <w:t>“Task on branch” working mode</w:t>
        </w:r>
        <w:r w:rsidR="009C55F3">
          <w:rPr>
            <w:noProof/>
            <w:webHidden/>
          </w:rPr>
          <w:tab/>
        </w:r>
        <w:r>
          <w:rPr>
            <w:noProof/>
            <w:webHidden/>
          </w:rPr>
          <w:fldChar w:fldCharType="begin"/>
        </w:r>
        <w:r w:rsidR="009C55F3">
          <w:rPr>
            <w:noProof/>
            <w:webHidden/>
          </w:rPr>
          <w:instrText xml:space="preserve"> PAGEREF _Toc263084754 \h </w:instrText>
        </w:r>
        <w:r>
          <w:rPr>
            <w:noProof/>
            <w:webHidden/>
          </w:rPr>
        </w:r>
        <w:r>
          <w:rPr>
            <w:noProof/>
            <w:webHidden/>
          </w:rPr>
          <w:fldChar w:fldCharType="separate"/>
        </w:r>
        <w:r w:rsidR="009C55F3">
          <w:rPr>
            <w:noProof/>
            <w:webHidden/>
          </w:rPr>
          <w:t>51</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55" w:history="1">
        <w:r w:rsidR="009C55F3" w:rsidRPr="00D93020">
          <w:rPr>
            <w:rStyle w:val="Hipervnculo"/>
            <w:noProof/>
          </w:rPr>
          <w:t>8.3.2</w:t>
        </w:r>
        <w:r w:rsidR="009C55F3">
          <w:rPr>
            <w:rFonts w:asciiTheme="minorHAnsi" w:eastAsiaTheme="minorEastAsia" w:hAnsiTheme="minorHAnsi" w:cstheme="minorBidi"/>
            <w:noProof/>
            <w:sz w:val="22"/>
            <w:szCs w:val="22"/>
            <w:lang w:val="es-ES"/>
          </w:rPr>
          <w:tab/>
        </w:r>
        <w:r w:rsidR="009C55F3" w:rsidRPr="00D93020">
          <w:rPr>
            <w:rStyle w:val="Hipervnculo"/>
            <w:noProof/>
          </w:rPr>
          <w:t>“Task on changeset” working mode</w:t>
        </w:r>
        <w:r w:rsidR="009C55F3">
          <w:rPr>
            <w:noProof/>
            <w:webHidden/>
          </w:rPr>
          <w:tab/>
        </w:r>
        <w:r>
          <w:rPr>
            <w:noProof/>
            <w:webHidden/>
          </w:rPr>
          <w:fldChar w:fldCharType="begin"/>
        </w:r>
        <w:r w:rsidR="009C55F3">
          <w:rPr>
            <w:noProof/>
            <w:webHidden/>
          </w:rPr>
          <w:instrText xml:space="preserve"> PAGEREF _Toc263084755 \h </w:instrText>
        </w:r>
        <w:r>
          <w:rPr>
            <w:noProof/>
            <w:webHidden/>
          </w:rPr>
        </w:r>
        <w:r>
          <w:rPr>
            <w:noProof/>
            <w:webHidden/>
          </w:rPr>
          <w:fldChar w:fldCharType="separate"/>
        </w:r>
        <w:r w:rsidR="009C55F3">
          <w:rPr>
            <w:noProof/>
            <w:webHidden/>
          </w:rPr>
          <w:t>53</w:t>
        </w:r>
        <w:r>
          <w:rPr>
            <w:noProof/>
            <w:webHidden/>
          </w:rPr>
          <w:fldChar w:fldCharType="end"/>
        </w:r>
      </w:hyperlink>
    </w:p>
    <w:p w:rsidR="009C55F3" w:rsidRDefault="00DC4E92">
      <w:pPr>
        <w:pStyle w:val="TDC1"/>
        <w:rPr>
          <w:rFonts w:asciiTheme="minorHAnsi" w:eastAsiaTheme="minorEastAsia" w:hAnsiTheme="minorHAnsi" w:cstheme="minorBidi"/>
          <w:b w:val="0"/>
          <w:bCs w:val="0"/>
          <w:noProof/>
          <w:sz w:val="22"/>
          <w:szCs w:val="22"/>
          <w:lang w:val="es-ES"/>
        </w:rPr>
      </w:pPr>
      <w:hyperlink w:anchor="_Toc263084756" w:history="1">
        <w:r w:rsidR="009C55F3" w:rsidRPr="00D93020">
          <w:rPr>
            <w:rStyle w:val="Hipervnculo"/>
            <w:noProof/>
          </w:rPr>
          <w:t>9</w:t>
        </w:r>
        <w:r w:rsidR="009C55F3">
          <w:rPr>
            <w:rFonts w:asciiTheme="minorHAnsi" w:eastAsiaTheme="minorEastAsia" w:hAnsiTheme="minorHAnsi" w:cstheme="minorBidi"/>
            <w:b w:val="0"/>
            <w:bCs w:val="0"/>
            <w:noProof/>
            <w:sz w:val="22"/>
            <w:szCs w:val="22"/>
            <w:lang w:val="es-ES"/>
          </w:rPr>
          <w:tab/>
        </w:r>
        <w:r w:rsidR="009C55F3" w:rsidRPr="00D93020">
          <w:rPr>
            <w:rStyle w:val="Hipervnculo"/>
            <w:noProof/>
          </w:rPr>
          <w:t>FogBugZ integration</w:t>
        </w:r>
        <w:r w:rsidR="009C55F3">
          <w:rPr>
            <w:noProof/>
            <w:webHidden/>
          </w:rPr>
          <w:tab/>
        </w:r>
        <w:r>
          <w:rPr>
            <w:noProof/>
            <w:webHidden/>
          </w:rPr>
          <w:fldChar w:fldCharType="begin"/>
        </w:r>
        <w:r w:rsidR="009C55F3">
          <w:rPr>
            <w:noProof/>
            <w:webHidden/>
          </w:rPr>
          <w:instrText xml:space="preserve"> PAGEREF _Toc263084756 \h </w:instrText>
        </w:r>
        <w:r>
          <w:rPr>
            <w:noProof/>
            <w:webHidden/>
          </w:rPr>
        </w:r>
        <w:r>
          <w:rPr>
            <w:noProof/>
            <w:webHidden/>
          </w:rPr>
          <w:fldChar w:fldCharType="separate"/>
        </w:r>
        <w:r w:rsidR="009C55F3">
          <w:rPr>
            <w:noProof/>
            <w:webHidden/>
          </w:rPr>
          <w:t>56</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57" w:history="1">
        <w:r w:rsidR="009C55F3" w:rsidRPr="00D93020">
          <w:rPr>
            <w:rStyle w:val="Hipervnculo"/>
            <w:lang w:val="en-US"/>
          </w:rPr>
          <w:t>9.1</w:t>
        </w:r>
        <w:r w:rsidR="009C55F3">
          <w:rPr>
            <w:rFonts w:asciiTheme="minorHAnsi" w:eastAsiaTheme="minorEastAsia" w:hAnsiTheme="minorHAnsi" w:cstheme="minorBidi"/>
            <w:sz w:val="22"/>
            <w:szCs w:val="22"/>
          </w:rPr>
          <w:tab/>
        </w:r>
        <w:r w:rsidR="009C55F3" w:rsidRPr="00D93020">
          <w:rPr>
            <w:rStyle w:val="Hipervnculo"/>
            <w:lang w:val="en-US"/>
          </w:rPr>
          <w:t>Introduction</w:t>
        </w:r>
        <w:r w:rsidR="009C55F3">
          <w:rPr>
            <w:webHidden/>
          </w:rPr>
          <w:tab/>
        </w:r>
        <w:r>
          <w:rPr>
            <w:webHidden/>
          </w:rPr>
          <w:fldChar w:fldCharType="begin"/>
        </w:r>
        <w:r w:rsidR="009C55F3">
          <w:rPr>
            <w:webHidden/>
          </w:rPr>
          <w:instrText xml:space="preserve"> PAGEREF _Toc263084757 \h </w:instrText>
        </w:r>
        <w:r>
          <w:rPr>
            <w:webHidden/>
          </w:rPr>
        </w:r>
        <w:r>
          <w:rPr>
            <w:webHidden/>
          </w:rPr>
          <w:fldChar w:fldCharType="separate"/>
        </w:r>
        <w:r w:rsidR="009C55F3">
          <w:rPr>
            <w:webHidden/>
          </w:rPr>
          <w:t>56</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58" w:history="1">
        <w:r w:rsidR="009C55F3" w:rsidRPr="00D93020">
          <w:rPr>
            <w:rStyle w:val="Hipervnculo"/>
            <w:lang w:val="en-US"/>
          </w:rPr>
          <w:t>9.2</w:t>
        </w:r>
        <w:r w:rsidR="009C55F3">
          <w:rPr>
            <w:rFonts w:asciiTheme="minorHAnsi" w:eastAsiaTheme="minorEastAsia" w:hAnsiTheme="minorHAnsi" w:cstheme="minorBidi"/>
            <w:sz w:val="22"/>
            <w:szCs w:val="22"/>
          </w:rPr>
          <w:tab/>
        </w:r>
        <w:r w:rsidR="009C55F3" w:rsidRPr="00D93020">
          <w:rPr>
            <w:rStyle w:val="Hipervnculo"/>
            <w:lang w:val="en-US"/>
          </w:rPr>
          <w:t>Configuration</w:t>
        </w:r>
        <w:r w:rsidR="009C55F3">
          <w:rPr>
            <w:webHidden/>
          </w:rPr>
          <w:tab/>
        </w:r>
        <w:r>
          <w:rPr>
            <w:webHidden/>
          </w:rPr>
          <w:fldChar w:fldCharType="begin"/>
        </w:r>
        <w:r w:rsidR="009C55F3">
          <w:rPr>
            <w:webHidden/>
          </w:rPr>
          <w:instrText xml:space="preserve"> PAGEREF _Toc263084758 \h </w:instrText>
        </w:r>
        <w:r>
          <w:rPr>
            <w:webHidden/>
          </w:rPr>
        </w:r>
        <w:r>
          <w:rPr>
            <w:webHidden/>
          </w:rPr>
          <w:fldChar w:fldCharType="separate"/>
        </w:r>
        <w:r w:rsidR="009C55F3">
          <w:rPr>
            <w:webHidden/>
          </w:rPr>
          <w:t>56</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59" w:history="1">
        <w:r w:rsidR="009C55F3" w:rsidRPr="00D93020">
          <w:rPr>
            <w:rStyle w:val="Hipervnculo"/>
            <w:noProof/>
          </w:rPr>
          <w:t>9.2.1</w:t>
        </w:r>
        <w:r w:rsidR="009C55F3">
          <w:rPr>
            <w:rFonts w:asciiTheme="minorHAnsi" w:eastAsiaTheme="minorEastAsia" w:hAnsiTheme="minorHAnsi" w:cstheme="minorBidi"/>
            <w:noProof/>
            <w:sz w:val="22"/>
            <w:szCs w:val="22"/>
            <w:lang w:val="es-ES"/>
          </w:rPr>
          <w:tab/>
        </w:r>
        <w:r w:rsidR="009C55F3" w:rsidRPr="00D93020">
          <w:rPr>
            <w:rStyle w:val="Hipervnculo"/>
            <w:noProof/>
          </w:rPr>
          <w:t>Server</w:t>
        </w:r>
        <w:r w:rsidR="009C55F3">
          <w:rPr>
            <w:noProof/>
            <w:webHidden/>
          </w:rPr>
          <w:tab/>
        </w:r>
        <w:r>
          <w:rPr>
            <w:noProof/>
            <w:webHidden/>
          </w:rPr>
          <w:fldChar w:fldCharType="begin"/>
        </w:r>
        <w:r w:rsidR="009C55F3">
          <w:rPr>
            <w:noProof/>
            <w:webHidden/>
          </w:rPr>
          <w:instrText xml:space="preserve"> PAGEREF _Toc263084759 \h </w:instrText>
        </w:r>
        <w:r>
          <w:rPr>
            <w:noProof/>
            <w:webHidden/>
          </w:rPr>
        </w:r>
        <w:r>
          <w:rPr>
            <w:noProof/>
            <w:webHidden/>
          </w:rPr>
          <w:fldChar w:fldCharType="separate"/>
        </w:r>
        <w:r w:rsidR="009C55F3">
          <w:rPr>
            <w:noProof/>
            <w:webHidden/>
          </w:rPr>
          <w:t>56</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60" w:history="1">
        <w:r w:rsidR="009C55F3" w:rsidRPr="00D93020">
          <w:rPr>
            <w:rStyle w:val="Hipervnculo"/>
            <w:noProof/>
          </w:rPr>
          <w:t>9.2.2</w:t>
        </w:r>
        <w:r w:rsidR="009C55F3">
          <w:rPr>
            <w:rFonts w:asciiTheme="minorHAnsi" w:eastAsiaTheme="minorEastAsia" w:hAnsiTheme="minorHAnsi" w:cstheme="minorBidi"/>
            <w:noProof/>
            <w:sz w:val="22"/>
            <w:szCs w:val="22"/>
            <w:lang w:val="es-ES"/>
          </w:rPr>
          <w:tab/>
        </w:r>
        <w:r w:rsidR="009C55F3" w:rsidRPr="00D93020">
          <w:rPr>
            <w:rStyle w:val="Hipervnculo"/>
            <w:noProof/>
          </w:rPr>
          <w:t>Client</w:t>
        </w:r>
        <w:r w:rsidR="009C55F3">
          <w:rPr>
            <w:noProof/>
            <w:webHidden/>
          </w:rPr>
          <w:tab/>
        </w:r>
        <w:r>
          <w:rPr>
            <w:noProof/>
            <w:webHidden/>
          </w:rPr>
          <w:fldChar w:fldCharType="begin"/>
        </w:r>
        <w:r w:rsidR="009C55F3">
          <w:rPr>
            <w:noProof/>
            <w:webHidden/>
          </w:rPr>
          <w:instrText xml:space="preserve"> PAGEREF _Toc263084760 \h </w:instrText>
        </w:r>
        <w:r>
          <w:rPr>
            <w:noProof/>
            <w:webHidden/>
          </w:rPr>
        </w:r>
        <w:r>
          <w:rPr>
            <w:noProof/>
            <w:webHidden/>
          </w:rPr>
          <w:fldChar w:fldCharType="separate"/>
        </w:r>
        <w:r w:rsidR="009C55F3">
          <w:rPr>
            <w:noProof/>
            <w:webHidden/>
          </w:rPr>
          <w:t>56</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61" w:history="1">
        <w:r w:rsidR="009C55F3" w:rsidRPr="00D93020">
          <w:rPr>
            <w:rStyle w:val="Hipervnculo"/>
            <w:lang w:val="en-US"/>
          </w:rPr>
          <w:t>9.3</w:t>
        </w:r>
        <w:r w:rsidR="009C55F3">
          <w:rPr>
            <w:rFonts w:asciiTheme="minorHAnsi" w:eastAsiaTheme="minorEastAsia" w:hAnsiTheme="minorHAnsi" w:cstheme="minorBidi"/>
            <w:sz w:val="22"/>
            <w:szCs w:val="22"/>
          </w:rPr>
          <w:tab/>
        </w:r>
        <w:r w:rsidR="009C55F3" w:rsidRPr="00D93020">
          <w:rPr>
            <w:rStyle w:val="Hipervnculo"/>
            <w:lang w:val="en-US"/>
          </w:rPr>
          <w:t>Characteristics</w:t>
        </w:r>
        <w:r w:rsidR="009C55F3">
          <w:rPr>
            <w:webHidden/>
          </w:rPr>
          <w:tab/>
        </w:r>
        <w:r>
          <w:rPr>
            <w:webHidden/>
          </w:rPr>
          <w:fldChar w:fldCharType="begin"/>
        </w:r>
        <w:r w:rsidR="009C55F3">
          <w:rPr>
            <w:webHidden/>
          </w:rPr>
          <w:instrText xml:space="preserve"> PAGEREF _Toc263084761 \h </w:instrText>
        </w:r>
        <w:r>
          <w:rPr>
            <w:webHidden/>
          </w:rPr>
        </w:r>
        <w:r>
          <w:rPr>
            <w:webHidden/>
          </w:rPr>
          <w:fldChar w:fldCharType="separate"/>
        </w:r>
        <w:r w:rsidR="009C55F3">
          <w:rPr>
            <w:webHidden/>
          </w:rPr>
          <w:t>57</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62" w:history="1">
        <w:r w:rsidR="009C55F3" w:rsidRPr="00D93020">
          <w:rPr>
            <w:rStyle w:val="Hipervnculo"/>
            <w:noProof/>
          </w:rPr>
          <w:t>9.3.1</w:t>
        </w:r>
        <w:r w:rsidR="009C55F3">
          <w:rPr>
            <w:rFonts w:asciiTheme="minorHAnsi" w:eastAsiaTheme="minorEastAsia" w:hAnsiTheme="minorHAnsi" w:cstheme="minorBidi"/>
            <w:noProof/>
            <w:sz w:val="22"/>
            <w:szCs w:val="22"/>
            <w:lang w:val="es-ES"/>
          </w:rPr>
          <w:tab/>
        </w:r>
        <w:r w:rsidR="009C55F3" w:rsidRPr="00D93020">
          <w:rPr>
            <w:rStyle w:val="Hipervnculo"/>
            <w:noProof/>
          </w:rPr>
          <w:t>“Task on branch” working mode</w:t>
        </w:r>
        <w:r w:rsidR="009C55F3">
          <w:rPr>
            <w:noProof/>
            <w:webHidden/>
          </w:rPr>
          <w:tab/>
        </w:r>
        <w:r>
          <w:rPr>
            <w:noProof/>
            <w:webHidden/>
          </w:rPr>
          <w:fldChar w:fldCharType="begin"/>
        </w:r>
        <w:r w:rsidR="009C55F3">
          <w:rPr>
            <w:noProof/>
            <w:webHidden/>
          </w:rPr>
          <w:instrText xml:space="preserve"> PAGEREF _Toc263084762 \h </w:instrText>
        </w:r>
        <w:r>
          <w:rPr>
            <w:noProof/>
            <w:webHidden/>
          </w:rPr>
        </w:r>
        <w:r>
          <w:rPr>
            <w:noProof/>
            <w:webHidden/>
          </w:rPr>
          <w:fldChar w:fldCharType="separate"/>
        </w:r>
        <w:r w:rsidR="009C55F3">
          <w:rPr>
            <w:noProof/>
            <w:webHidden/>
          </w:rPr>
          <w:t>57</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63" w:history="1">
        <w:r w:rsidR="009C55F3" w:rsidRPr="00D93020">
          <w:rPr>
            <w:rStyle w:val="Hipervnculo"/>
            <w:noProof/>
          </w:rPr>
          <w:t>9.3.2</w:t>
        </w:r>
        <w:r w:rsidR="009C55F3">
          <w:rPr>
            <w:rFonts w:asciiTheme="minorHAnsi" w:eastAsiaTheme="minorEastAsia" w:hAnsiTheme="minorHAnsi" w:cstheme="minorBidi"/>
            <w:noProof/>
            <w:sz w:val="22"/>
            <w:szCs w:val="22"/>
            <w:lang w:val="es-ES"/>
          </w:rPr>
          <w:tab/>
        </w:r>
        <w:r w:rsidR="009C55F3" w:rsidRPr="00D93020">
          <w:rPr>
            <w:rStyle w:val="Hipervnculo"/>
            <w:noProof/>
          </w:rPr>
          <w:t>“Task on changeset” working mode</w:t>
        </w:r>
        <w:r w:rsidR="009C55F3">
          <w:rPr>
            <w:noProof/>
            <w:webHidden/>
          </w:rPr>
          <w:tab/>
        </w:r>
        <w:r>
          <w:rPr>
            <w:noProof/>
            <w:webHidden/>
          </w:rPr>
          <w:fldChar w:fldCharType="begin"/>
        </w:r>
        <w:r w:rsidR="009C55F3">
          <w:rPr>
            <w:noProof/>
            <w:webHidden/>
          </w:rPr>
          <w:instrText xml:space="preserve"> PAGEREF _Toc263084763 \h </w:instrText>
        </w:r>
        <w:r>
          <w:rPr>
            <w:noProof/>
            <w:webHidden/>
          </w:rPr>
        </w:r>
        <w:r>
          <w:rPr>
            <w:noProof/>
            <w:webHidden/>
          </w:rPr>
          <w:fldChar w:fldCharType="separate"/>
        </w:r>
        <w:r w:rsidR="009C55F3">
          <w:rPr>
            <w:noProof/>
            <w:webHidden/>
          </w:rPr>
          <w:t>59</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64" w:history="1">
        <w:r w:rsidR="009C55F3" w:rsidRPr="00D93020">
          <w:rPr>
            <w:rStyle w:val="Hipervnculo"/>
            <w:noProof/>
          </w:rPr>
          <w:t>9.3.3</w:t>
        </w:r>
        <w:r w:rsidR="009C55F3">
          <w:rPr>
            <w:rFonts w:asciiTheme="minorHAnsi" w:eastAsiaTheme="minorEastAsia" w:hAnsiTheme="minorHAnsi" w:cstheme="minorBidi"/>
            <w:noProof/>
            <w:sz w:val="22"/>
            <w:szCs w:val="22"/>
            <w:lang w:val="es-ES"/>
          </w:rPr>
          <w:tab/>
        </w:r>
        <w:r w:rsidR="009C55F3" w:rsidRPr="00D93020">
          <w:rPr>
            <w:rStyle w:val="Hipervnculo"/>
            <w:noProof/>
          </w:rPr>
          <w:t>Checked in operations record</w:t>
        </w:r>
        <w:r w:rsidR="009C55F3">
          <w:rPr>
            <w:noProof/>
            <w:webHidden/>
          </w:rPr>
          <w:tab/>
        </w:r>
        <w:r>
          <w:rPr>
            <w:noProof/>
            <w:webHidden/>
          </w:rPr>
          <w:fldChar w:fldCharType="begin"/>
        </w:r>
        <w:r w:rsidR="009C55F3">
          <w:rPr>
            <w:noProof/>
            <w:webHidden/>
          </w:rPr>
          <w:instrText xml:space="preserve"> PAGEREF _Toc263084764 \h </w:instrText>
        </w:r>
        <w:r>
          <w:rPr>
            <w:noProof/>
            <w:webHidden/>
          </w:rPr>
        </w:r>
        <w:r>
          <w:rPr>
            <w:noProof/>
            <w:webHidden/>
          </w:rPr>
          <w:fldChar w:fldCharType="separate"/>
        </w:r>
        <w:r w:rsidR="009C55F3">
          <w:rPr>
            <w:noProof/>
            <w:webHidden/>
          </w:rPr>
          <w:t>62</w:t>
        </w:r>
        <w:r>
          <w:rPr>
            <w:noProof/>
            <w:webHidden/>
          </w:rPr>
          <w:fldChar w:fldCharType="end"/>
        </w:r>
      </w:hyperlink>
    </w:p>
    <w:p w:rsidR="009C55F3" w:rsidRDefault="00DC4E92">
      <w:pPr>
        <w:pStyle w:val="TDC1"/>
        <w:rPr>
          <w:rFonts w:asciiTheme="minorHAnsi" w:eastAsiaTheme="minorEastAsia" w:hAnsiTheme="minorHAnsi" w:cstheme="minorBidi"/>
          <w:b w:val="0"/>
          <w:bCs w:val="0"/>
          <w:noProof/>
          <w:sz w:val="22"/>
          <w:szCs w:val="22"/>
          <w:lang w:val="es-ES"/>
        </w:rPr>
      </w:pPr>
      <w:hyperlink w:anchor="_Toc263084765" w:history="1">
        <w:r w:rsidR="009C55F3" w:rsidRPr="00D93020">
          <w:rPr>
            <w:rStyle w:val="Hipervnculo"/>
            <w:noProof/>
          </w:rPr>
          <w:t>10</w:t>
        </w:r>
        <w:r w:rsidR="009C55F3">
          <w:rPr>
            <w:rFonts w:asciiTheme="minorHAnsi" w:eastAsiaTheme="minorEastAsia" w:hAnsiTheme="minorHAnsi" w:cstheme="minorBidi"/>
            <w:b w:val="0"/>
            <w:bCs w:val="0"/>
            <w:noProof/>
            <w:sz w:val="22"/>
            <w:szCs w:val="22"/>
            <w:lang w:val="es-ES"/>
          </w:rPr>
          <w:tab/>
        </w:r>
        <w:r w:rsidR="009C55F3" w:rsidRPr="00D93020">
          <w:rPr>
            <w:rStyle w:val="Hipervnculo"/>
            <w:noProof/>
          </w:rPr>
          <w:t>Rally Integration</w:t>
        </w:r>
        <w:r w:rsidR="009C55F3">
          <w:rPr>
            <w:noProof/>
            <w:webHidden/>
          </w:rPr>
          <w:tab/>
        </w:r>
        <w:r>
          <w:rPr>
            <w:noProof/>
            <w:webHidden/>
          </w:rPr>
          <w:fldChar w:fldCharType="begin"/>
        </w:r>
        <w:r w:rsidR="009C55F3">
          <w:rPr>
            <w:noProof/>
            <w:webHidden/>
          </w:rPr>
          <w:instrText xml:space="preserve"> PAGEREF _Toc263084765 \h </w:instrText>
        </w:r>
        <w:r>
          <w:rPr>
            <w:noProof/>
            <w:webHidden/>
          </w:rPr>
        </w:r>
        <w:r>
          <w:rPr>
            <w:noProof/>
            <w:webHidden/>
          </w:rPr>
          <w:fldChar w:fldCharType="separate"/>
        </w:r>
        <w:r w:rsidR="009C55F3">
          <w:rPr>
            <w:noProof/>
            <w:webHidden/>
          </w:rPr>
          <w:t>63</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66" w:history="1">
        <w:r w:rsidR="009C55F3" w:rsidRPr="00D93020">
          <w:rPr>
            <w:rStyle w:val="Hipervnculo"/>
            <w:lang w:val="en-US"/>
          </w:rPr>
          <w:t>10.1</w:t>
        </w:r>
        <w:r w:rsidR="009C55F3">
          <w:rPr>
            <w:rFonts w:asciiTheme="minorHAnsi" w:eastAsiaTheme="minorEastAsia" w:hAnsiTheme="minorHAnsi" w:cstheme="minorBidi"/>
            <w:sz w:val="22"/>
            <w:szCs w:val="22"/>
          </w:rPr>
          <w:tab/>
        </w:r>
        <w:r w:rsidR="009C55F3" w:rsidRPr="00D93020">
          <w:rPr>
            <w:rStyle w:val="Hipervnculo"/>
            <w:lang w:val="en-US"/>
          </w:rPr>
          <w:t>Introduction</w:t>
        </w:r>
        <w:r w:rsidR="009C55F3">
          <w:rPr>
            <w:webHidden/>
          </w:rPr>
          <w:tab/>
        </w:r>
        <w:r>
          <w:rPr>
            <w:webHidden/>
          </w:rPr>
          <w:fldChar w:fldCharType="begin"/>
        </w:r>
        <w:r w:rsidR="009C55F3">
          <w:rPr>
            <w:webHidden/>
          </w:rPr>
          <w:instrText xml:space="preserve"> PAGEREF _Toc263084766 \h </w:instrText>
        </w:r>
        <w:r>
          <w:rPr>
            <w:webHidden/>
          </w:rPr>
        </w:r>
        <w:r>
          <w:rPr>
            <w:webHidden/>
          </w:rPr>
          <w:fldChar w:fldCharType="separate"/>
        </w:r>
        <w:r w:rsidR="009C55F3">
          <w:rPr>
            <w:webHidden/>
          </w:rPr>
          <w:t>63</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67" w:history="1">
        <w:r w:rsidR="009C55F3" w:rsidRPr="00D93020">
          <w:rPr>
            <w:rStyle w:val="Hipervnculo"/>
            <w:lang w:val="en-US"/>
          </w:rPr>
          <w:t>10.2</w:t>
        </w:r>
        <w:r w:rsidR="009C55F3">
          <w:rPr>
            <w:rFonts w:asciiTheme="minorHAnsi" w:eastAsiaTheme="minorEastAsia" w:hAnsiTheme="minorHAnsi" w:cstheme="minorBidi"/>
            <w:sz w:val="22"/>
            <w:szCs w:val="22"/>
          </w:rPr>
          <w:tab/>
        </w:r>
        <w:r w:rsidR="009C55F3" w:rsidRPr="00D93020">
          <w:rPr>
            <w:rStyle w:val="Hipervnculo"/>
            <w:lang w:val="en-US"/>
          </w:rPr>
          <w:t>Configuration</w:t>
        </w:r>
        <w:r w:rsidR="009C55F3">
          <w:rPr>
            <w:webHidden/>
          </w:rPr>
          <w:tab/>
        </w:r>
        <w:r>
          <w:rPr>
            <w:webHidden/>
          </w:rPr>
          <w:fldChar w:fldCharType="begin"/>
        </w:r>
        <w:r w:rsidR="009C55F3">
          <w:rPr>
            <w:webHidden/>
          </w:rPr>
          <w:instrText xml:space="preserve"> PAGEREF _Toc263084767 \h </w:instrText>
        </w:r>
        <w:r>
          <w:rPr>
            <w:webHidden/>
          </w:rPr>
        </w:r>
        <w:r>
          <w:rPr>
            <w:webHidden/>
          </w:rPr>
          <w:fldChar w:fldCharType="separate"/>
        </w:r>
        <w:r w:rsidR="009C55F3">
          <w:rPr>
            <w:webHidden/>
          </w:rPr>
          <w:t>63</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68" w:history="1">
        <w:r w:rsidR="009C55F3" w:rsidRPr="00D93020">
          <w:rPr>
            <w:rStyle w:val="Hipervnculo"/>
            <w:noProof/>
          </w:rPr>
          <w:t>10.2.1</w:t>
        </w:r>
        <w:r w:rsidR="009C55F3">
          <w:rPr>
            <w:rFonts w:asciiTheme="minorHAnsi" w:eastAsiaTheme="minorEastAsia" w:hAnsiTheme="minorHAnsi" w:cstheme="minorBidi"/>
            <w:noProof/>
            <w:sz w:val="22"/>
            <w:szCs w:val="22"/>
            <w:lang w:val="es-ES"/>
          </w:rPr>
          <w:tab/>
        </w:r>
        <w:r w:rsidR="009C55F3" w:rsidRPr="00D93020">
          <w:rPr>
            <w:rStyle w:val="Hipervnculo"/>
            <w:noProof/>
          </w:rPr>
          <w:t>Server</w:t>
        </w:r>
        <w:r w:rsidR="009C55F3">
          <w:rPr>
            <w:noProof/>
            <w:webHidden/>
          </w:rPr>
          <w:tab/>
        </w:r>
        <w:r>
          <w:rPr>
            <w:noProof/>
            <w:webHidden/>
          </w:rPr>
          <w:fldChar w:fldCharType="begin"/>
        </w:r>
        <w:r w:rsidR="009C55F3">
          <w:rPr>
            <w:noProof/>
            <w:webHidden/>
          </w:rPr>
          <w:instrText xml:space="preserve"> PAGEREF _Toc263084768 \h </w:instrText>
        </w:r>
        <w:r>
          <w:rPr>
            <w:noProof/>
            <w:webHidden/>
          </w:rPr>
        </w:r>
        <w:r>
          <w:rPr>
            <w:noProof/>
            <w:webHidden/>
          </w:rPr>
          <w:fldChar w:fldCharType="separate"/>
        </w:r>
        <w:r w:rsidR="009C55F3">
          <w:rPr>
            <w:noProof/>
            <w:webHidden/>
          </w:rPr>
          <w:t>63</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69" w:history="1">
        <w:r w:rsidR="009C55F3" w:rsidRPr="00D93020">
          <w:rPr>
            <w:rStyle w:val="Hipervnculo"/>
            <w:noProof/>
          </w:rPr>
          <w:t>10.2.2</w:t>
        </w:r>
        <w:r w:rsidR="009C55F3">
          <w:rPr>
            <w:rFonts w:asciiTheme="minorHAnsi" w:eastAsiaTheme="minorEastAsia" w:hAnsiTheme="minorHAnsi" w:cstheme="minorBidi"/>
            <w:noProof/>
            <w:sz w:val="22"/>
            <w:szCs w:val="22"/>
            <w:lang w:val="es-ES"/>
          </w:rPr>
          <w:tab/>
        </w:r>
        <w:r w:rsidR="009C55F3" w:rsidRPr="00D93020">
          <w:rPr>
            <w:rStyle w:val="Hipervnculo"/>
            <w:noProof/>
          </w:rPr>
          <w:t>Client</w:t>
        </w:r>
        <w:r w:rsidR="009C55F3">
          <w:rPr>
            <w:noProof/>
            <w:webHidden/>
          </w:rPr>
          <w:tab/>
        </w:r>
        <w:r>
          <w:rPr>
            <w:noProof/>
            <w:webHidden/>
          </w:rPr>
          <w:fldChar w:fldCharType="begin"/>
        </w:r>
        <w:r w:rsidR="009C55F3">
          <w:rPr>
            <w:noProof/>
            <w:webHidden/>
          </w:rPr>
          <w:instrText xml:space="preserve"> PAGEREF _Toc263084769 \h </w:instrText>
        </w:r>
        <w:r>
          <w:rPr>
            <w:noProof/>
            <w:webHidden/>
          </w:rPr>
        </w:r>
        <w:r>
          <w:rPr>
            <w:noProof/>
            <w:webHidden/>
          </w:rPr>
          <w:fldChar w:fldCharType="separate"/>
        </w:r>
        <w:r w:rsidR="009C55F3">
          <w:rPr>
            <w:noProof/>
            <w:webHidden/>
          </w:rPr>
          <w:t>63</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70" w:history="1">
        <w:r w:rsidR="009C55F3" w:rsidRPr="00D93020">
          <w:rPr>
            <w:rStyle w:val="Hipervnculo"/>
            <w:lang w:val="en-US"/>
          </w:rPr>
          <w:t>10.3</w:t>
        </w:r>
        <w:r w:rsidR="009C55F3">
          <w:rPr>
            <w:rFonts w:asciiTheme="minorHAnsi" w:eastAsiaTheme="minorEastAsia" w:hAnsiTheme="minorHAnsi" w:cstheme="minorBidi"/>
            <w:sz w:val="22"/>
            <w:szCs w:val="22"/>
          </w:rPr>
          <w:tab/>
        </w:r>
        <w:r w:rsidR="009C55F3" w:rsidRPr="00D93020">
          <w:rPr>
            <w:rStyle w:val="Hipervnculo"/>
            <w:lang w:val="en-US"/>
          </w:rPr>
          <w:t>Characteristics</w:t>
        </w:r>
        <w:r w:rsidR="009C55F3">
          <w:rPr>
            <w:webHidden/>
          </w:rPr>
          <w:tab/>
        </w:r>
        <w:r>
          <w:rPr>
            <w:webHidden/>
          </w:rPr>
          <w:fldChar w:fldCharType="begin"/>
        </w:r>
        <w:r w:rsidR="009C55F3">
          <w:rPr>
            <w:webHidden/>
          </w:rPr>
          <w:instrText xml:space="preserve"> PAGEREF _Toc263084770 \h </w:instrText>
        </w:r>
        <w:r>
          <w:rPr>
            <w:webHidden/>
          </w:rPr>
        </w:r>
        <w:r>
          <w:rPr>
            <w:webHidden/>
          </w:rPr>
          <w:fldChar w:fldCharType="separate"/>
        </w:r>
        <w:r w:rsidR="009C55F3">
          <w:rPr>
            <w:webHidden/>
          </w:rPr>
          <w:t>65</w:t>
        </w:r>
        <w:r>
          <w:rPr>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71" w:history="1">
        <w:r w:rsidR="009C55F3" w:rsidRPr="00D93020">
          <w:rPr>
            <w:rStyle w:val="Hipervnculo"/>
            <w:noProof/>
          </w:rPr>
          <w:t>10.3.1</w:t>
        </w:r>
        <w:r w:rsidR="009C55F3">
          <w:rPr>
            <w:rFonts w:asciiTheme="minorHAnsi" w:eastAsiaTheme="minorEastAsia" w:hAnsiTheme="minorHAnsi" w:cstheme="minorBidi"/>
            <w:noProof/>
            <w:sz w:val="22"/>
            <w:szCs w:val="22"/>
            <w:lang w:val="es-ES"/>
          </w:rPr>
          <w:tab/>
        </w:r>
        <w:r w:rsidR="009C55F3" w:rsidRPr="00D93020">
          <w:rPr>
            <w:rStyle w:val="Hipervnculo"/>
            <w:noProof/>
          </w:rPr>
          <w:t>“Task on branch” working mode</w:t>
        </w:r>
        <w:r w:rsidR="009C55F3">
          <w:rPr>
            <w:noProof/>
            <w:webHidden/>
          </w:rPr>
          <w:tab/>
        </w:r>
        <w:r>
          <w:rPr>
            <w:noProof/>
            <w:webHidden/>
          </w:rPr>
          <w:fldChar w:fldCharType="begin"/>
        </w:r>
        <w:r w:rsidR="009C55F3">
          <w:rPr>
            <w:noProof/>
            <w:webHidden/>
          </w:rPr>
          <w:instrText xml:space="preserve"> PAGEREF _Toc263084771 \h </w:instrText>
        </w:r>
        <w:r>
          <w:rPr>
            <w:noProof/>
            <w:webHidden/>
          </w:rPr>
        </w:r>
        <w:r>
          <w:rPr>
            <w:noProof/>
            <w:webHidden/>
          </w:rPr>
          <w:fldChar w:fldCharType="separate"/>
        </w:r>
        <w:r w:rsidR="009C55F3">
          <w:rPr>
            <w:noProof/>
            <w:webHidden/>
          </w:rPr>
          <w:t>65</w:t>
        </w:r>
        <w:r>
          <w:rPr>
            <w:noProof/>
            <w:webHidden/>
          </w:rPr>
          <w:fldChar w:fldCharType="end"/>
        </w:r>
      </w:hyperlink>
    </w:p>
    <w:p w:rsidR="009C55F3" w:rsidRDefault="00DC4E92">
      <w:pPr>
        <w:pStyle w:val="TDC3"/>
        <w:rPr>
          <w:rFonts w:asciiTheme="minorHAnsi" w:eastAsiaTheme="minorEastAsia" w:hAnsiTheme="minorHAnsi" w:cstheme="minorBidi"/>
          <w:noProof/>
          <w:sz w:val="22"/>
          <w:szCs w:val="22"/>
          <w:lang w:val="es-ES"/>
        </w:rPr>
      </w:pPr>
      <w:hyperlink w:anchor="_Toc263084772" w:history="1">
        <w:r w:rsidR="009C55F3" w:rsidRPr="00D93020">
          <w:rPr>
            <w:rStyle w:val="Hipervnculo"/>
            <w:noProof/>
          </w:rPr>
          <w:t>10.3.2</w:t>
        </w:r>
        <w:r w:rsidR="009C55F3">
          <w:rPr>
            <w:rFonts w:asciiTheme="minorHAnsi" w:eastAsiaTheme="minorEastAsia" w:hAnsiTheme="minorHAnsi" w:cstheme="minorBidi"/>
            <w:noProof/>
            <w:sz w:val="22"/>
            <w:szCs w:val="22"/>
            <w:lang w:val="es-ES"/>
          </w:rPr>
          <w:tab/>
        </w:r>
        <w:r w:rsidR="009C55F3" w:rsidRPr="00D93020">
          <w:rPr>
            <w:rStyle w:val="Hipervnculo"/>
            <w:noProof/>
          </w:rPr>
          <w:t>“Task on changeset” working mode</w:t>
        </w:r>
        <w:r w:rsidR="009C55F3">
          <w:rPr>
            <w:noProof/>
            <w:webHidden/>
          </w:rPr>
          <w:tab/>
        </w:r>
        <w:r>
          <w:rPr>
            <w:noProof/>
            <w:webHidden/>
          </w:rPr>
          <w:fldChar w:fldCharType="begin"/>
        </w:r>
        <w:r w:rsidR="009C55F3">
          <w:rPr>
            <w:noProof/>
            <w:webHidden/>
          </w:rPr>
          <w:instrText xml:space="preserve"> PAGEREF _Toc263084772 \h </w:instrText>
        </w:r>
        <w:r>
          <w:rPr>
            <w:noProof/>
            <w:webHidden/>
          </w:rPr>
        </w:r>
        <w:r>
          <w:rPr>
            <w:noProof/>
            <w:webHidden/>
          </w:rPr>
          <w:fldChar w:fldCharType="separate"/>
        </w:r>
        <w:r w:rsidR="009C55F3">
          <w:rPr>
            <w:noProof/>
            <w:webHidden/>
          </w:rPr>
          <w:t>67</w:t>
        </w:r>
        <w:r>
          <w:rPr>
            <w:noProof/>
            <w:webHidden/>
          </w:rPr>
          <w:fldChar w:fldCharType="end"/>
        </w:r>
      </w:hyperlink>
    </w:p>
    <w:p w:rsidR="009C55F3" w:rsidRDefault="00DC4E92">
      <w:pPr>
        <w:pStyle w:val="TDC1"/>
        <w:rPr>
          <w:rFonts w:asciiTheme="minorHAnsi" w:eastAsiaTheme="minorEastAsia" w:hAnsiTheme="minorHAnsi" w:cstheme="minorBidi"/>
          <w:b w:val="0"/>
          <w:bCs w:val="0"/>
          <w:noProof/>
          <w:sz w:val="22"/>
          <w:szCs w:val="22"/>
          <w:lang w:val="es-ES"/>
        </w:rPr>
      </w:pPr>
      <w:hyperlink w:anchor="_Toc263084773" w:history="1">
        <w:r w:rsidR="009C55F3" w:rsidRPr="00D93020">
          <w:rPr>
            <w:rStyle w:val="Hipervnculo"/>
            <w:noProof/>
          </w:rPr>
          <w:t>11</w:t>
        </w:r>
        <w:r w:rsidR="009C55F3">
          <w:rPr>
            <w:rFonts w:asciiTheme="minorHAnsi" w:eastAsiaTheme="minorEastAsia" w:hAnsiTheme="minorHAnsi" w:cstheme="minorBidi"/>
            <w:b w:val="0"/>
            <w:bCs w:val="0"/>
            <w:noProof/>
            <w:sz w:val="22"/>
            <w:szCs w:val="22"/>
            <w:lang w:val="es-ES"/>
          </w:rPr>
          <w:tab/>
        </w:r>
        <w:r w:rsidR="009C55F3" w:rsidRPr="00D93020">
          <w:rPr>
            <w:rStyle w:val="Hipervnculo"/>
            <w:noProof/>
          </w:rPr>
          <w:t>Global extension configuration</w:t>
        </w:r>
        <w:r w:rsidR="009C55F3">
          <w:rPr>
            <w:noProof/>
            <w:webHidden/>
          </w:rPr>
          <w:tab/>
        </w:r>
        <w:r>
          <w:rPr>
            <w:noProof/>
            <w:webHidden/>
          </w:rPr>
          <w:fldChar w:fldCharType="begin"/>
        </w:r>
        <w:r w:rsidR="009C55F3">
          <w:rPr>
            <w:noProof/>
            <w:webHidden/>
          </w:rPr>
          <w:instrText xml:space="preserve"> PAGEREF _Toc263084773 \h </w:instrText>
        </w:r>
        <w:r>
          <w:rPr>
            <w:noProof/>
            <w:webHidden/>
          </w:rPr>
        </w:r>
        <w:r>
          <w:rPr>
            <w:noProof/>
            <w:webHidden/>
          </w:rPr>
          <w:fldChar w:fldCharType="separate"/>
        </w:r>
        <w:r w:rsidR="009C55F3">
          <w:rPr>
            <w:noProof/>
            <w:webHidden/>
          </w:rPr>
          <w:t>69</w:t>
        </w:r>
        <w:r>
          <w:rPr>
            <w:noProof/>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74" w:history="1">
        <w:r w:rsidR="009C55F3" w:rsidRPr="00D93020">
          <w:rPr>
            <w:rStyle w:val="Hipervnculo"/>
            <w:lang w:val="en-US"/>
          </w:rPr>
          <w:t>11.1</w:t>
        </w:r>
        <w:r w:rsidR="009C55F3">
          <w:rPr>
            <w:rFonts w:asciiTheme="minorHAnsi" w:eastAsiaTheme="minorEastAsia" w:hAnsiTheme="minorHAnsi" w:cstheme="minorBidi"/>
            <w:sz w:val="22"/>
            <w:szCs w:val="22"/>
          </w:rPr>
          <w:tab/>
        </w:r>
        <w:r w:rsidR="009C55F3" w:rsidRPr="00D93020">
          <w:rPr>
            <w:rStyle w:val="Hipervnculo"/>
            <w:lang w:val="en-US"/>
          </w:rPr>
          <w:t>Creating a configuration file</w:t>
        </w:r>
        <w:r w:rsidR="009C55F3">
          <w:rPr>
            <w:webHidden/>
          </w:rPr>
          <w:tab/>
        </w:r>
        <w:r>
          <w:rPr>
            <w:webHidden/>
          </w:rPr>
          <w:fldChar w:fldCharType="begin"/>
        </w:r>
        <w:r w:rsidR="009C55F3">
          <w:rPr>
            <w:webHidden/>
          </w:rPr>
          <w:instrText xml:space="preserve"> PAGEREF _Toc263084774 \h </w:instrText>
        </w:r>
        <w:r>
          <w:rPr>
            <w:webHidden/>
          </w:rPr>
        </w:r>
        <w:r>
          <w:rPr>
            <w:webHidden/>
          </w:rPr>
          <w:fldChar w:fldCharType="separate"/>
        </w:r>
        <w:r w:rsidR="009C55F3">
          <w:rPr>
            <w:webHidden/>
          </w:rPr>
          <w:t>70</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75" w:history="1">
        <w:r w:rsidR="009C55F3" w:rsidRPr="00D93020">
          <w:rPr>
            <w:rStyle w:val="Hipervnculo"/>
            <w:lang w:val="en-US"/>
          </w:rPr>
          <w:t>11.2</w:t>
        </w:r>
        <w:r w:rsidR="009C55F3">
          <w:rPr>
            <w:rFonts w:asciiTheme="minorHAnsi" w:eastAsiaTheme="minorEastAsia" w:hAnsiTheme="minorHAnsi" w:cstheme="minorBidi"/>
            <w:sz w:val="22"/>
            <w:szCs w:val="22"/>
          </w:rPr>
          <w:tab/>
        </w:r>
        <w:r w:rsidR="009C55F3" w:rsidRPr="00D93020">
          <w:rPr>
            <w:rStyle w:val="Hipervnculo"/>
            <w:lang w:val="en-US"/>
          </w:rPr>
          <w:t>Create the global configuration folders on the server</w:t>
        </w:r>
        <w:r w:rsidR="009C55F3">
          <w:rPr>
            <w:webHidden/>
          </w:rPr>
          <w:tab/>
        </w:r>
        <w:r>
          <w:rPr>
            <w:webHidden/>
          </w:rPr>
          <w:fldChar w:fldCharType="begin"/>
        </w:r>
        <w:r w:rsidR="009C55F3">
          <w:rPr>
            <w:webHidden/>
          </w:rPr>
          <w:instrText xml:space="preserve"> PAGEREF _Toc263084775 \h </w:instrText>
        </w:r>
        <w:r>
          <w:rPr>
            <w:webHidden/>
          </w:rPr>
        </w:r>
        <w:r>
          <w:rPr>
            <w:webHidden/>
          </w:rPr>
          <w:fldChar w:fldCharType="separate"/>
        </w:r>
        <w:r w:rsidR="009C55F3">
          <w:rPr>
            <w:webHidden/>
          </w:rPr>
          <w:t>70</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76" w:history="1">
        <w:r w:rsidR="009C55F3" w:rsidRPr="00D93020">
          <w:rPr>
            <w:rStyle w:val="Hipervnculo"/>
            <w:lang w:val="en-US"/>
          </w:rPr>
          <w:t>11.3</w:t>
        </w:r>
        <w:r w:rsidR="009C55F3">
          <w:rPr>
            <w:rFonts w:asciiTheme="minorHAnsi" w:eastAsiaTheme="minorEastAsia" w:hAnsiTheme="minorHAnsi" w:cstheme="minorBidi"/>
            <w:sz w:val="22"/>
            <w:szCs w:val="22"/>
          </w:rPr>
          <w:tab/>
        </w:r>
        <w:r w:rsidR="009C55F3" w:rsidRPr="00D93020">
          <w:rPr>
            <w:rStyle w:val="Hipervnculo"/>
            <w:lang w:val="en-US"/>
          </w:rPr>
          <w:t>Move the configuration file from the client to the server</w:t>
        </w:r>
        <w:r w:rsidR="009C55F3">
          <w:rPr>
            <w:webHidden/>
          </w:rPr>
          <w:tab/>
        </w:r>
        <w:r>
          <w:rPr>
            <w:webHidden/>
          </w:rPr>
          <w:fldChar w:fldCharType="begin"/>
        </w:r>
        <w:r w:rsidR="009C55F3">
          <w:rPr>
            <w:webHidden/>
          </w:rPr>
          <w:instrText xml:space="preserve"> PAGEREF _Toc263084776 \h </w:instrText>
        </w:r>
        <w:r>
          <w:rPr>
            <w:webHidden/>
          </w:rPr>
        </w:r>
        <w:r>
          <w:rPr>
            <w:webHidden/>
          </w:rPr>
          <w:fldChar w:fldCharType="separate"/>
        </w:r>
        <w:r w:rsidR="009C55F3">
          <w:rPr>
            <w:webHidden/>
          </w:rPr>
          <w:t>71</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77" w:history="1">
        <w:r w:rsidR="009C55F3" w:rsidRPr="00D93020">
          <w:rPr>
            <w:rStyle w:val="Hipervnculo"/>
            <w:lang w:val="en-US"/>
          </w:rPr>
          <w:t>11.4</w:t>
        </w:r>
        <w:r w:rsidR="009C55F3">
          <w:rPr>
            <w:rFonts w:asciiTheme="minorHAnsi" w:eastAsiaTheme="minorEastAsia" w:hAnsiTheme="minorHAnsi" w:cstheme="minorBidi"/>
            <w:sz w:val="22"/>
            <w:szCs w:val="22"/>
          </w:rPr>
          <w:tab/>
        </w:r>
        <w:r w:rsidR="009C55F3" w:rsidRPr="00D93020">
          <w:rPr>
            <w:rStyle w:val="Hipervnculo"/>
            <w:lang w:val="en-US"/>
          </w:rPr>
          <w:t>Customize the global configuration</w:t>
        </w:r>
        <w:r w:rsidR="009C55F3">
          <w:rPr>
            <w:webHidden/>
          </w:rPr>
          <w:tab/>
        </w:r>
        <w:r>
          <w:rPr>
            <w:webHidden/>
          </w:rPr>
          <w:fldChar w:fldCharType="begin"/>
        </w:r>
        <w:r w:rsidR="009C55F3">
          <w:rPr>
            <w:webHidden/>
          </w:rPr>
          <w:instrText xml:space="preserve"> PAGEREF _Toc263084777 \h </w:instrText>
        </w:r>
        <w:r>
          <w:rPr>
            <w:webHidden/>
          </w:rPr>
        </w:r>
        <w:r>
          <w:rPr>
            <w:webHidden/>
          </w:rPr>
          <w:fldChar w:fldCharType="separate"/>
        </w:r>
        <w:r w:rsidR="009C55F3">
          <w:rPr>
            <w:webHidden/>
          </w:rPr>
          <w:t>71</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78" w:history="1">
        <w:r w:rsidR="009C55F3" w:rsidRPr="00D93020">
          <w:rPr>
            <w:rStyle w:val="Hipervnculo"/>
            <w:lang w:val="en-US"/>
          </w:rPr>
          <w:t>11.5</w:t>
        </w:r>
        <w:r w:rsidR="009C55F3">
          <w:rPr>
            <w:rFonts w:asciiTheme="minorHAnsi" w:eastAsiaTheme="minorEastAsia" w:hAnsiTheme="minorHAnsi" w:cstheme="minorBidi"/>
            <w:sz w:val="22"/>
            <w:szCs w:val="22"/>
          </w:rPr>
          <w:tab/>
        </w:r>
        <w:r w:rsidR="009C55F3" w:rsidRPr="00D93020">
          <w:rPr>
            <w:rStyle w:val="Hipervnculo"/>
            <w:lang w:val="en-US"/>
          </w:rPr>
          <w:t>Restart the Plastic SCM server</w:t>
        </w:r>
        <w:r w:rsidR="009C55F3">
          <w:rPr>
            <w:webHidden/>
          </w:rPr>
          <w:tab/>
        </w:r>
        <w:r>
          <w:rPr>
            <w:webHidden/>
          </w:rPr>
          <w:fldChar w:fldCharType="begin"/>
        </w:r>
        <w:r w:rsidR="009C55F3">
          <w:rPr>
            <w:webHidden/>
          </w:rPr>
          <w:instrText xml:space="preserve"> PAGEREF _Toc263084778 \h </w:instrText>
        </w:r>
        <w:r>
          <w:rPr>
            <w:webHidden/>
          </w:rPr>
        </w:r>
        <w:r>
          <w:rPr>
            <w:webHidden/>
          </w:rPr>
          <w:fldChar w:fldCharType="separate"/>
        </w:r>
        <w:r w:rsidR="009C55F3">
          <w:rPr>
            <w:webHidden/>
          </w:rPr>
          <w:t>71</w:t>
        </w:r>
        <w:r>
          <w:rPr>
            <w:webHidden/>
          </w:rPr>
          <w:fldChar w:fldCharType="end"/>
        </w:r>
      </w:hyperlink>
    </w:p>
    <w:p w:rsidR="009C55F3" w:rsidRDefault="00DC4E92">
      <w:pPr>
        <w:pStyle w:val="TDC2"/>
        <w:rPr>
          <w:rFonts w:asciiTheme="minorHAnsi" w:eastAsiaTheme="minorEastAsia" w:hAnsiTheme="minorHAnsi" w:cstheme="minorBidi"/>
          <w:sz w:val="22"/>
          <w:szCs w:val="22"/>
        </w:rPr>
      </w:pPr>
      <w:hyperlink w:anchor="_Toc263084779" w:history="1">
        <w:r w:rsidR="009C55F3" w:rsidRPr="00D93020">
          <w:rPr>
            <w:rStyle w:val="Hipervnculo"/>
            <w:lang w:val="en-US"/>
          </w:rPr>
          <w:t>11.6</w:t>
        </w:r>
        <w:r w:rsidR="009C55F3">
          <w:rPr>
            <w:rFonts w:asciiTheme="minorHAnsi" w:eastAsiaTheme="minorEastAsia" w:hAnsiTheme="minorHAnsi" w:cstheme="minorBidi"/>
            <w:sz w:val="22"/>
            <w:szCs w:val="22"/>
          </w:rPr>
          <w:tab/>
        </w:r>
        <w:r w:rsidR="009C55F3" w:rsidRPr="00D93020">
          <w:rPr>
            <w:rStyle w:val="Hipervnculo"/>
            <w:lang w:val="en-US"/>
          </w:rPr>
          <w:t>Setup clients</w:t>
        </w:r>
        <w:r w:rsidR="009C55F3">
          <w:rPr>
            <w:webHidden/>
          </w:rPr>
          <w:tab/>
        </w:r>
        <w:r>
          <w:rPr>
            <w:webHidden/>
          </w:rPr>
          <w:fldChar w:fldCharType="begin"/>
        </w:r>
        <w:r w:rsidR="009C55F3">
          <w:rPr>
            <w:webHidden/>
          </w:rPr>
          <w:instrText xml:space="preserve"> PAGEREF _Toc263084779 \h </w:instrText>
        </w:r>
        <w:r>
          <w:rPr>
            <w:webHidden/>
          </w:rPr>
        </w:r>
        <w:r>
          <w:rPr>
            <w:webHidden/>
          </w:rPr>
          <w:fldChar w:fldCharType="separate"/>
        </w:r>
        <w:r w:rsidR="009C55F3">
          <w:rPr>
            <w:webHidden/>
          </w:rPr>
          <w:t>71</w:t>
        </w:r>
        <w:r>
          <w:rPr>
            <w:webHidden/>
          </w:rPr>
          <w:fldChar w:fldCharType="end"/>
        </w:r>
      </w:hyperlink>
    </w:p>
    <w:p w:rsidR="003F037F" w:rsidRPr="00461D39" w:rsidRDefault="00DC4E92" w:rsidP="00A40EC3">
      <w:pPr>
        <w:pStyle w:val="TDC3"/>
      </w:pPr>
      <w:r w:rsidRPr="00461D39">
        <w:fldChar w:fldCharType="end"/>
      </w:r>
    </w:p>
    <w:p w:rsidR="0004522D" w:rsidRPr="00461D39" w:rsidRDefault="0004522D" w:rsidP="003814AF">
      <w:pPr>
        <w:ind w:left="709" w:hanging="709"/>
        <w:sectPr w:rsidR="0004522D" w:rsidRPr="00461D39" w:rsidSect="007824A4">
          <w:footerReference w:type="first" r:id="rId8"/>
          <w:type w:val="continuous"/>
          <w:pgSz w:w="11906" w:h="16838" w:code="9"/>
          <w:pgMar w:top="1417" w:right="1701" w:bottom="1417" w:left="1701" w:header="180" w:footer="709" w:gutter="284"/>
          <w:cols w:space="708"/>
          <w:titlePg/>
          <w:docGrid w:linePitch="360"/>
        </w:sectPr>
      </w:pPr>
    </w:p>
    <w:p w:rsidR="003F037F" w:rsidRPr="00461D39" w:rsidRDefault="003F037F" w:rsidP="00555B55">
      <w:pPr>
        <w:pStyle w:val="Ttulo1"/>
      </w:pPr>
      <w:bookmarkStart w:id="0" w:name="_Toc263084695"/>
      <w:r w:rsidRPr="00461D39">
        <w:lastRenderedPageBreak/>
        <w:t>Introduction</w:t>
      </w:r>
      <w:bookmarkEnd w:id="0"/>
    </w:p>
    <w:p w:rsidR="003F037F" w:rsidRPr="00461D39" w:rsidRDefault="003F037F" w:rsidP="000F4691">
      <w:r w:rsidRPr="00461D39">
        <w:t xml:space="preserve">This guide describes how </w:t>
      </w:r>
      <w:r w:rsidR="003F7484">
        <w:t>Plastic SCM</w:t>
      </w:r>
      <w:r w:rsidRPr="00461D39">
        <w:t xml:space="preserve"> provides integration with diverse control tracking tools </w:t>
      </w:r>
      <w:r w:rsidR="003F7484">
        <w:t>such as</w:t>
      </w:r>
      <w:r w:rsidRPr="00461D39">
        <w:t xml:space="preserve"> Bugzilla, DevTrack, Mantis, OnTime, Trac, Jira, VersionOne, FogBugZ and Rally. </w:t>
      </w:r>
    </w:p>
    <w:p w:rsidR="003F037F" w:rsidRPr="00461D39" w:rsidRDefault="003F037F" w:rsidP="00603076">
      <w:r w:rsidRPr="00461D39">
        <w:t>Once an issue tracking system is configured, the user will be able to work with the extension and Plastic</w:t>
      </w:r>
      <w:r w:rsidR="003F7484">
        <w:t xml:space="preserve"> </w:t>
      </w:r>
      <w:r w:rsidRPr="00461D39">
        <w:t>SCM seam</w:t>
      </w:r>
      <w:r w:rsidR="003F7484">
        <w:t>lessly. This</w:t>
      </w:r>
      <w:r w:rsidRPr="00461D39">
        <w:t xml:space="preserve"> means that the user will be able to see the associated task information through Plastic GUI. Plastic</w:t>
      </w:r>
      <w:r w:rsidR="003F7484">
        <w:t xml:space="preserve"> </w:t>
      </w:r>
      <w:r w:rsidRPr="00461D39">
        <w:t>SCM extensions allow two different working modes: “task on branch”, which links one task from the issue tracking system to a Plastic branch and allows to browse the associated issue on the issue tracking tool -where the full information is displayed-. The second working mode is “task on changeset”</w:t>
      </w:r>
      <w:r w:rsidR="003F7484">
        <w:t>;</w:t>
      </w:r>
      <w:r w:rsidRPr="00461D39">
        <w:t xml:space="preserve"> in this case one or more tasks are linked to one or more changesets, and the information of the associated tasks are available from Plastic changeset view. </w:t>
      </w:r>
    </w:p>
    <w:p w:rsidR="003F037F" w:rsidRPr="00461D39" w:rsidRDefault="003F037F" w:rsidP="009E19C7">
      <w:pPr>
        <w:pStyle w:val="Ttulo1"/>
      </w:pPr>
      <w:bookmarkStart w:id="1" w:name="_Toc263084696"/>
      <w:bookmarkStart w:id="2" w:name="Bugzilla"/>
      <w:r w:rsidRPr="00461D39">
        <w:lastRenderedPageBreak/>
        <w:t>Bugzilla Integration</w:t>
      </w:r>
      <w:bookmarkEnd w:id="1"/>
    </w:p>
    <w:p w:rsidR="003F037F" w:rsidRPr="00461D39" w:rsidRDefault="003F037F" w:rsidP="00461D39">
      <w:pPr>
        <w:pStyle w:val="Ttulo2"/>
        <w:tabs>
          <w:tab w:val="num" w:pos="720"/>
        </w:tabs>
        <w:rPr>
          <w:lang w:val="en-US"/>
        </w:rPr>
      </w:pPr>
      <w:bookmarkStart w:id="3" w:name="_Toc263084697"/>
      <w:bookmarkEnd w:id="2"/>
      <w:r w:rsidRPr="00461D39">
        <w:rPr>
          <w:lang w:val="en-US"/>
        </w:rPr>
        <w:t>Introduction</w:t>
      </w:r>
      <w:bookmarkEnd w:id="3"/>
    </w:p>
    <w:p w:rsidR="003F037F" w:rsidRPr="00461D39" w:rsidRDefault="003F037F" w:rsidP="000F4691">
      <w:r w:rsidRPr="00461D39">
        <w:t>This section describes the steps to follow in order to use Bugzilla integration with Plastic</w:t>
      </w:r>
      <w:r w:rsidR="003F7484">
        <w:t xml:space="preserve"> </w:t>
      </w:r>
      <w:r w:rsidRPr="00461D39">
        <w:t>SCM. It also describes its advantages.</w:t>
      </w:r>
    </w:p>
    <w:p w:rsidR="003F037F" w:rsidRPr="00461D39" w:rsidRDefault="003F037F" w:rsidP="000F4691">
      <w:r w:rsidRPr="00461D39">
        <w:t>This extension is compatible with Bugzilla versions 2005, 2006 and 2007.</w:t>
      </w:r>
    </w:p>
    <w:p w:rsidR="003F037F" w:rsidRPr="00461D39" w:rsidRDefault="003F037F" w:rsidP="00186F1A">
      <w:pPr>
        <w:pStyle w:val="Ttulo2"/>
        <w:rPr>
          <w:lang w:val="en-US"/>
        </w:rPr>
      </w:pPr>
      <w:bookmarkStart w:id="4" w:name="_Toc263084698"/>
      <w:r w:rsidRPr="00461D39">
        <w:rPr>
          <w:lang w:val="en-US"/>
        </w:rPr>
        <w:t>Configuration</w:t>
      </w:r>
      <w:bookmarkEnd w:id="4"/>
    </w:p>
    <w:p w:rsidR="003F037F" w:rsidRPr="00461D39" w:rsidRDefault="003F037F" w:rsidP="00186F1A">
      <w:pPr>
        <w:pStyle w:val="Ttulo3"/>
        <w:rPr>
          <w:lang w:val="en-US"/>
        </w:rPr>
      </w:pPr>
      <w:bookmarkStart w:id="5" w:name="_Toc263084699"/>
      <w:r w:rsidRPr="00461D39">
        <w:rPr>
          <w:lang w:val="en-US"/>
        </w:rPr>
        <w:t>Server</w:t>
      </w:r>
      <w:bookmarkEnd w:id="5"/>
    </w:p>
    <w:p w:rsidR="003F037F" w:rsidRPr="00461D39" w:rsidRDefault="003F037F" w:rsidP="000F4691">
      <w:r w:rsidRPr="00461D39">
        <w:t>To setup the Bugzilla extension functionality, copy the script file ‘plastic.cgi’ (included on install_path/client/extensions/bugzilla) on Bugzilla´s installation folder.</w:t>
      </w:r>
    </w:p>
    <w:p w:rsidR="003F037F" w:rsidRPr="00461D39" w:rsidRDefault="003F037F" w:rsidP="000F4691">
      <w:r w:rsidRPr="00461D39">
        <w:t>Depending on the server’s operating system, the first line of the script file may have to be changed:</w:t>
      </w:r>
    </w:p>
    <w:p w:rsidR="003F037F" w:rsidRPr="00461D39" w:rsidRDefault="003F037F" w:rsidP="000F4691">
      <w:pPr>
        <w:pStyle w:val="code"/>
        <w:rPr>
          <w:lang w:val="en-US"/>
        </w:rPr>
      </w:pPr>
      <w:r w:rsidRPr="00461D39">
        <w:rPr>
          <w:lang w:val="en-US"/>
        </w:rPr>
        <w:t xml:space="preserve">  #!/usr/bin/perl –wT </w:t>
      </w:r>
    </w:p>
    <w:p w:rsidR="003F037F" w:rsidRPr="00461D39" w:rsidRDefault="003F037F" w:rsidP="000F4691">
      <w:r w:rsidRPr="00461D39">
        <w:t>To:</w:t>
      </w:r>
    </w:p>
    <w:p w:rsidR="003F037F" w:rsidRPr="00461D39" w:rsidRDefault="00A95F13" w:rsidP="000F4691">
      <w:pPr>
        <w:pStyle w:val="code"/>
        <w:rPr>
          <w:lang w:val="en-US"/>
        </w:rPr>
      </w:pPr>
      <w:r>
        <w:rPr>
          <w:lang w:val="en-US"/>
        </w:rPr>
        <w:t>#!c:\perl\bin\perl.exe –wT</w:t>
      </w:r>
    </w:p>
    <w:p w:rsidR="003F037F" w:rsidRPr="00461D39" w:rsidRDefault="003F037F" w:rsidP="00186F1A">
      <w:pPr>
        <w:pStyle w:val="Ttulo3"/>
        <w:rPr>
          <w:lang w:val="en-US"/>
        </w:rPr>
      </w:pPr>
      <w:bookmarkStart w:id="6" w:name="_Toc173059623"/>
      <w:bookmarkStart w:id="7" w:name="_Toc175730306"/>
      <w:bookmarkStart w:id="8" w:name="_Ref203982107"/>
      <w:bookmarkStart w:id="9" w:name="_Ref203982112"/>
      <w:bookmarkStart w:id="10" w:name="_Toc263084700"/>
      <w:r w:rsidRPr="00461D39">
        <w:rPr>
          <w:lang w:val="en-US"/>
        </w:rPr>
        <w:lastRenderedPageBreak/>
        <w:t>Client</w:t>
      </w:r>
      <w:bookmarkEnd w:id="6"/>
      <w:bookmarkEnd w:id="7"/>
      <w:bookmarkEnd w:id="8"/>
      <w:bookmarkEnd w:id="9"/>
      <w:bookmarkEnd w:id="10"/>
    </w:p>
    <w:p w:rsidR="003F037F" w:rsidRPr="00461D39" w:rsidRDefault="003F037F" w:rsidP="000F4691">
      <w:r w:rsidRPr="00461D39">
        <w:t xml:space="preserve">To configure the Bugzilla extension on the </w:t>
      </w:r>
      <w:r w:rsidR="003F7484">
        <w:t>Plastic SCM</w:t>
      </w:r>
      <w:r w:rsidRPr="00461D39">
        <w:t xml:space="preserve"> client, click on “Preferences” tab of the main window of the </w:t>
      </w:r>
      <w:r w:rsidR="003F7484">
        <w:t xml:space="preserve">Plastic SCM GUI. </w:t>
      </w:r>
      <w:r w:rsidRPr="00461D39">
        <w:t>A new dialog window will be opened.</w:t>
      </w:r>
      <w:r w:rsidR="003F7484">
        <w:t xml:space="preserve"> C</w:t>
      </w:r>
      <w:r w:rsidRPr="00461D39">
        <w:t>lick on the “Issue tracking” tab and select the radio button “Bind to this issue tracking system:” and select “Bugzilla”.</w:t>
      </w:r>
    </w:p>
    <w:p w:rsidR="003F037F" w:rsidRDefault="00CF3F9E" w:rsidP="00461D39">
      <w:pPr>
        <w:jc w:val="center"/>
        <w:rPr>
          <w:noProof/>
        </w:rPr>
      </w:pPr>
      <w:r>
        <w:rPr>
          <w:noProof/>
          <w:lang w:val="es-ES"/>
        </w:rPr>
        <w:drawing>
          <wp:inline distT="0" distB="0" distL="0" distR="0">
            <wp:extent cx="4870450" cy="4189730"/>
            <wp:effectExtent l="19050" t="0" r="6350" b="0"/>
            <wp:docPr id="1" name="Picture 1"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pic:cNvPicPr>
                      <a:picLocks noChangeAspect="1" noChangeArrowheads="1"/>
                    </pic:cNvPicPr>
                  </pic:nvPicPr>
                  <pic:blipFill>
                    <a:blip r:embed="rId9"/>
                    <a:srcRect/>
                    <a:stretch>
                      <a:fillRect/>
                    </a:stretch>
                  </pic:blipFill>
                  <pic:spPr bwMode="auto">
                    <a:xfrm>
                      <a:off x="0" y="0"/>
                      <a:ext cx="4870450" cy="4189730"/>
                    </a:xfrm>
                    <a:prstGeom prst="rect">
                      <a:avLst/>
                    </a:prstGeom>
                    <a:noFill/>
                    <a:ln w="9525">
                      <a:noFill/>
                      <a:miter lim="800000"/>
                      <a:headEnd/>
                      <a:tailEnd/>
                    </a:ln>
                  </pic:spPr>
                </pic:pic>
              </a:graphicData>
            </a:graphic>
          </wp:inline>
        </w:drawing>
      </w:r>
    </w:p>
    <w:p w:rsidR="003F7484" w:rsidRPr="003F7484" w:rsidRDefault="003F7484" w:rsidP="003F7484">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1</w:t>
      </w:r>
      <w:r w:rsidR="00DC4E92" w:rsidRPr="00CF63A7">
        <w:rPr>
          <w:lang w:val="en-GB"/>
        </w:rPr>
        <w:fldChar w:fldCharType="end"/>
      </w:r>
      <w:r w:rsidRPr="00CF63A7">
        <w:rPr>
          <w:lang w:val="en-GB"/>
        </w:rPr>
        <w:t xml:space="preserve">: </w:t>
      </w:r>
      <w:r>
        <w:rPr>
          <w:lang w:val="en-GB"/>
        </w:rPr>
        <w:t>Issue tracking configuration: Bugzilla</w:t>
      </w:r>
      <w:r w:rsidRPr="00CF63A7">
        <w:rPr>
          <w:lang w:val="en-GB"/>
        </w:rPr>
        <w:t>.</w:t>
      </w:r>
    </w:p>
    <w:p w:rsidR="003F037F" w:rsidRPr="00461D39" w:rsidRDefault="003F037F" w:rsidP="001923A5">
      <w:r w:rsidRPr="00461D39">
        <w:t xml:space="preserve">By default, the “Bind issues to Plastic branches” option is activated. If </w:t>
      </w:r>
      <w:r w:rsidR="003F7484">
        <w:t>Plastic SCM</w:t>
      </w:r>
      <w:r w:rsidRPr="00461D39">
        <w:t xml:space="preserve"> is configured to work with this mode, a branch prefix must be specified. This branch prefix will be used to bind the Plastic branches to the bugzilla tasks. As the image above shows, the branches that start with prefix ‘scm’ will be linked to Bugzilla issues. </w:t>
      </w:r>
    </w:p>
    <w:p w:rsidR="003F037F" w:rsidRPr="00461D39" w:rsidRDefault="003F037F" w:rsidP="001923A5">
      <w:r w:rsidRPr="00461D39">
        <w:t>For instance: branch with name ‘scm012’ will be associated to Bugzilla task #12.</w:t>
      </w:r>
    </w:p>
    <w:p w:rsidR="003F037F" w:rsidRPr="00461D39" w:rsidRDefault="003F037F" w:rsidP="001923A5">
      <w:r w:rsidRPr="00461D39">
        <w:t>To work on “Task on Changeset mode” select the “Bind issues to Plastic changesets” radio button.</w:t>
      </w:r>
    </w:p>
    <w:p w:rsidR="003F037F" w:rsidRPr="00461D39" w:rsidRDefault="003F037F" w:rsidP="001923A5">
      <w:r w:rsidRPr="00461D39">
        <w:t>The “server” parameter specifies the URL where the Bugzilla server is installed and running.</w:t>
      </w:r>
    </w:p>
    <w:p w:rsidR="003F037F" w:rsidRPr="00461D39" w:rsidRDefault="003F037F" w:rsidP="00186F1A">
      <w:pPr>
        <w:pStyle w:val="Ttulo2"/>
        <w:rPr>
          <w:lang w:val="en-US"/>
        </w:rPr>
      </w:pPr>
      <w:r w:rsidRPr="00461D39">
        <w:rPr>
          <w:lang w:val="en-US"/>
        </w:rPr>
        <w:lastRenderedPageBreak/>
        <w:t xml:space="preserve"> </w:t>
      </w:r>
      <w:bookmarkStart w:id="11" w:name="_Toc263084701"/>
      <w:r w:rsidRPr="00461D39">
        <w:rPr>
          <w:lang w:val="en-US"/>
        </w:rPr>
        <w:t>Characteristics</w:t>
      </w:r>
      <w:bookmarkEnd w:id="11"/>
    </w:p>
    <w:p w:rsidR="003F037F" w:rsidRPr="00461D39" w:rsidRDefault="003F037F" w:rsidP="00186F1A">
      <w:pPr>
        <w:pStyle w:val="Ttulo3"/>
        <w:rPr>
          <w:lang w:val="en-US"/>
        </w:rPr>
      </w:pPr>
      <w:bookmarkStart w:id="12" w:name="_Toc263084702"/>
      <w:r w:rsidRPr="00461D39">
        <w:rPr>
          <w:lang w:val="en-US"/>
        </w:rPr>
        <w:t>“Task on branch” working mode</w:t>
      </w:r>
      <w:bookmarkEnd w:id="12"/>
    </w:p>
    <w:p w:rsidR="003F037F" w:rsidRPr="00461D39" w:rsidRDefault="003F037F" w:rsidP="007301DF">
      <w:r w:rsidRPr="00461D39">
        <w:t>Using this working mode, every Bugzilla task is associated to a Plastic branch when creating a new one; the branch name for the new branch must match the configured extension prefix and the numeric identifier on Bugzilla.</w:t>
      </w:r>
    </w:p>
    <w:p w:rsidR="003F037F" w:rsidRPr="00461D39" w:rsidRDefault="003F037F" w:rsidP="007301DF">
      <w:r w:rsidRPr="00461D39">
        <w:t>Extended information of the branches will be displayed by accessing on the left hand side of the branch view. When a branch is selected on the branch view, the right pane will show the information of the associated task: its number, owner or developer the task has been assigned to, title and comments.</w:t>
      </w:r>
    </w:p>
    <w:p w:rsidR="003F037F" w:rsidRDefault="00CF3F9E" w:rsidP="00015D48">
      <w:pPr>
        <w:jc w:val="center"/>
        <w:rPr>
          <w:noProof/>
        </w:rPr>
      </w:pPr>
      <w:r>
        <w:rPr>
          <w:noProof/>
          <w:lang w:val="es-ES"/>
        </w:rPr>
        <w:drawing>
          <wp:inline distT="0" distB="0" distL="0" distR="0">
            <wp:extent cx="5701030" cy="1968500"/>
            <wp:effectExtent l="19050" t="0" r="0" b="0"/>
            <wp:docPr id="2" name="Imagen 3" descr="bugzill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bugzilla12"/>
                    <pic:cNvPicPr>
                      <a:picLocks noChangeAspect="1" noChangeArrowheads="1"/>
                    </pic:cNvPicPr>
                  </pic:nvPicPr>
                  <pic:blipFill>
                    <a:blip r:embed="rId10"/>
                    <a:srcRect/>
                    <a:stretch>
                      <a:fillRect/>
                    </a:stretch>
                  </pic:blipFill>
                  <pic:spPr bwMode="auto">
                    <a:xfrm>
                      <a:off x="0" y="0"/>
                      <a:ext cx="5701030" cy="1968500"/>
                    </a:xfrm>
                    <a:prstGeom prst="rect">
                      <a:avLst/>
                    </a:prstGeom>
                    <a:noFill/>
                    <a:ln w="9525">
                      <a:noFill/>
                      <a:miter lim="800000"/>
                      <a:headEnd/>
                      <a:tailEnd/>
                    </a:ln>
                  </pic:spPr>
                </pic:pic>
              </a:graphicData>
            </a:graphic>
          </wp:inline>
        </w:drawing>
      </w:r>
    </w:p>
    <w:p w:rsidR="007B37C9" w:rsidRPr="007B37C9" w:rsidRDefault="007B37C9" w:rsidP="007B37C9">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2</w:t>
      </w:r>
      <w:r w:rsidR="00DC4E92" w:rsidRPr="00CF63A7">
        <w:rPr>
          <w:lang w:val="en-GB"/>
        </w:rPr>
        <w:fldChar w:fldCharType="end"/>
      </w:r>
      <w:r w:rsidRPr="00CF63A7">
        <w:rPr>
          <w:lang w:val="en-GB"/>
        </w:rPr>
        <w:t xml:space="preserve">: </w:t>
      </w:r>
      <w:r>
        <w:rPr>
          <w:lang w:val="en-GB"/>
        </w:rPr>
        <w:t>Branches extended information</w:t>
      </w:r>
      <w:r w:rsidRPr="00CF63A7">
        <w:rPr>
          <w:lang w:val="en-GB"/>
        </w:rPr>
        <w:t>.</w:t>
      </w:r>
    </w:p>
    <w:p w:rsidR="003F037F" w:rsidRPr="00461D39" w:rsidRDefault="003F037F" w:rsidP="000F4691">
      <w:r w:rsidRPr="00461D39">
        <w:t>Performing a double click on the task pane, a new browser window will be opened and will display the full information of the task.</w:t>
      </w:r>
    </w:p>
    <w:p w:rsidR="003F037F" w:rsidRDefault="00CF3F9E" w:rsidP="00015D48">
      <w:pPr>
        <w:jc w:val="center"/>
        <w:rPr>
          <w:noProof/>
        </w:rPr>
      </w:pPr>
      <w:r>
        <w:rPr>
          <w:noProof/>
          <w:lang w:val="es-ES"/>
        </w:rPr>
        <w:lastRenderedPageBreak/>
        <w:drawing>
          <wp:inline distT="0" distB="0" distL="0" distR="0">
            <wp:extent cx="4291965" cy="386270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srcRect/>
                    <a:stretch>
                      <a:fillRect/>
                    </a:stretch>
                  </pic:blipFill>
                  <pic:spPr bwMode="auto">
                    <a:xfrm>
                      <a:off x="0" y="0"/>
                      <a:ext cx="4291965" cy="3862705"/>
                    </a:xfrm>
                    <a:prstGeom prst="rect">
                      <a:avLst/>
                    </a:prstGeom>
                    <a:noFill/>
                    <a:ln w="9525">
                      <a:noFill/>
                      <a:miter lim="800000"/>
                      <a:headEnd/>
                      <a:tailEnd/>
                    </a:ln>
                  </pic:spPr>
                </pic:pic>
              </a:graphicData>
            </a:graphic>
          </wp:inline>
        </w:drawing>
      </w:r>
    </w:p>
    <w:p w:rsidR="003F037F" w:rsidRPr="00550B7A" w:rsidRDefault="007B37C9" w:rsidP="00550B7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3</w:t>
      </w:r>
      <w:r w:rsidR="00DC4E92" w:rsidRPr="00CF63A7">
        <w:rPr>
          <w:lang w:val="en-GB"/>
        </w:rPr>
        <w:fldChar w:fldCharType="end"/>
      </w:r>
      <w:r w:rsidRPr="00CF63A7">
        <w:rPr>
          <w:lang w:val="en-GB"/>
        </w:rPr>
        <w:t xml:space="preserve">: </w:t>
      </w:r>
      <w:r>
        <w:rPr>
          <w:lang w:val="en-GB"/>
        </w:rPr>
        <w:t>Bugzilla web interface example</w:t>
      </w:r>
      <w:r w:rsidRPr="00CF63A7">
        <w:rPr>
          <w:lang w:val="en-GB"/>
        </w:rPr>
        <w:t>.</w:t>
      </w:r>
    </w:p>
    <w:p w:rsidR="003F037F" w:rsidRPr="00461D39" w:rsidRDefault="003F037F" w:rsidP="00186F1A">
      <w:pPr>
        <w:pStyle w:val="Ttulo3"/>
        <w:rPr>
          <w:lang w:val="en-US"/>
        </w:rPr>
      </w:pPr>
      <w:bookmarkStart w:id="13" w:name="_Toc201568028"/>
      <w:bookmarkStart w:id="14" w:name="_Toc263084703"/>
      <w:r w:rsidRPr="00461D39">
        <w:rPr>
          <w:lang w:val="en-US"/>
        </w:rPr>
        <w:t>Enforcing task existence</w:t>
      </w:r>
      <w:bookmarkEnd w:id="13"/>
      <w:bookmarkEnd w:id="14"/>
    </w:p>
    <w:p w:rsidR="003F037F" w:rsidRPr="00461D39" w:rsidRDefault="003F037F" w:rsidP="009F292E">
      <w:r w:rsidRPr="00461D39">
        <w:t xml:space="preserve">It is possible to setup </w:t>
      </w:r>
      <w:r w:rsidR="003F7484">
        <w:t>Plastic SCM</w:t>
      </w:r>
      <w:r w:rsidRPr="00461D39">
        <w:t xml:space="preserve"> repositories so that numbered branches associated to tasks are checked against Bugzilla. Only if there is a bug number defined in Bugzilla the working branch will be allowed. This check is performed on the branch creation operation, only for child branches. </w:t>
      </w:r>
    </w:p>
    <w:p w:rsidR="003F037F" w:rsidRPr="00461D39" w:rsidRDefault="003F037F" w:rsidP="009F292E">
      <w:r w:rsidRPr="00461D39">
        <w:t xml:space="preserve">In order to setup the branch creation check on a repository, create an attribute named “plastic-enforce-task-branch” on the desired repositories, like in the following sample using the command line: </w:t>
      </w:r>
    </w:p>
    <w:p w:rsidR="003F037F" w:rsidRPr="00461D39" w:rsidRDefault="003F037F" w:rsidP="009F292E">
      <w:pPr>
        <w:pStyle w:val="code"/>
        <w:rPr>
          <w:lang w:val="en-US" w:eastAsia="es-ES_tradnl"/>
        </w:rPr>
      </w:pPr>
      <w:r w:rsidRPr="00461D39">
        <w:rPr>
          <w:lang w:val="en-US"/>
        </w:rPr>
        <w:t xml:space="preserve">cm makeattribute </w:t>
      </w:r>
      <w:r w:rsidRPr="00461D39">
        <w:rPr>
          <w:lang w:val="en-US" w:eastAsia="es-ES_tradnl"/>
        </w:rPr>
        <w:t>plastic-enforce-task-branch</w:t>
      </w:r>
    </w:p>
    <w:p w:rsidR="003F037F" w:rsidRPr="00461D39" w:rsidRDefault="003F037F" w:rsidP="009F292E">
      <w:pPr>
        <w:rPr>
          <w:lang w:eastAsia="es-ES_tradnl"/>
        </w:rPr>
      </w:pPr>
      <w:r w:rsidRPr="00461D39">
        <w:rPr>
          <w:lang w:eastAsia="es-ES_tradnl"/>
        </w:rPr>
        <w:t xml:space="preserve">With this attribute created, each time a child branch is created on the repository where it is defined, the extension will check the name of the new branch. If it starts with the task prefix, it will then pick the number contained on it and ask Bugzilla if there is a matching bug number. Otherwise an error is printed and the operation is cancelled. This is a sample of the error that is displayed: </w:t>
      </w:r>
    </w:p>
    <w:p w:rsidR="003F037F" w:rsidRDefault="00CF3F9E" w:rsidP="00015D48">
      <w:pPr>
        <w:jc w:val="center"/>
        <w:rPr>
          <w:noProof/>
        </w:rPr>
      </w:pPr>
      <w:r>
        <w:rPr>
          <w:noProof/>
          <w:lang w:val="es-ES"/>
        </w:rPr>
        <w:lastRenderedPageBreak/>
        <w:drawing>
          <wp:inline distT="0" distB="0" distL="0" distR="0">
            <wp:extent cx="4347845" cy="1661160"/>
            <wp:effectExtent l="1905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2"/>
                    <a:srcRect/>
                    <a:stretch>
                      <a:fillRect/>
                    </a:stretch>
                  </pic:blipFill>
                  <pic:spPr bwMode="auto">
                    <a:xfrm>
                      <a:off x="0" y="0"/>
                      <a:ext cx="4347845" cy="1661160"/>
                    </a:xfrm>
                    <a:prstGeom prst="rect">
                      <a:avLst/>
                    </a:prstGeom>
                    <a:noFill/>
                    <a:ln w="9525">
                      <a:noFill/>
                      <a:miter lim="800000"/>
                      <a:headEnd/>
                      <a:tailEnd/>
                    </a:ln>
                  </pic:spPr>
                </pic:pic>
              </a:graphicData>
            </a:graphic>
          </wp:inline>
        </w:drawing>
      </w:r>
    </w:p>
    <w:p w:rsidR="007B37C9" w:rsidRPr="007B37C9" w:rsidRDefault="007B37C9" w:rsidP="007B37C9">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4</w:t>
      </w:r>
      <w:r w:rsidR="00DC4E92" w:rsidRPr="00CF63A7">
        <w:rPr>
          <w:lang w:val="en-GB"/>
        </w:rPr>
        <w:fldChar w:fldCharType="end"/>
      </w:r>
      <w:r w:rsidRPr="00CF63A7">
        <w:rPr>
          <w:lang w:val="en-GB"/>
        </w:rPr>
        <w:t xml:space="preserve">: </w:t>
      </w:r>
      <w:r>
        <w:rPr>
          <w:lang w:val="en-GB"/>
        </w:rPr>
        <w:t>Trying to create a branch without its corresponding task</w:t>
      </w:r>
      <w:r w:rsidRPr="00CF63A7">
        <w:rPr>
          <w:lang w:val="en-GB"/>
        </w:rPr>
        <w:t>.</w:t>
      </w:r>
    </w:p>
    <w:p w:rsidR="003F037F" w:rsidRPr="00461D39" w:rsidRDefault="003F037F" w:rsidP="00186F1A">
      <w:pPr>
        <w:pStyle w:val="Ttulo3"/>
        <w:rPr>
          <w:lang w:val="en-US"/>
        </w:rPr>
      </w:pPr>
      <w:bookmarkStart w:id="15" w:name="_Toc263084704"/>
      <w:r w:rsidRPr="00461D39">
        <w:rPr>
          <w:lang w:val="en-US"/>
        </w:rPr>
        <w:t>“Task on changeset” working mode</w:t>
      </w:r>
      <w:bookmarkEnd w:id="15"/>
    </w:p>
    <w:p w:rsidR="003F037F" w:rsidRPr="00461D39" w:rsidRDefault="003F037F" w:rsidP="007301DF">
      <w:r w:rsidRPr="00461D39">
        <w:t>When using the “task on changeset” working mode, every time a user commits or checks in a set of changes, a new dialog window will be displayed to type the comments related to those changes and to link bugzilla tasks to the changes the check in carries with it:</w:t>
      </w:r>
    </w:p>
    <w:p w:rsidR="003F037F" w:rsidRDefault="00CF3F9E" w:rsidP="00015D48">
      <w:pPr>
        <w:jc w:val="center"/>
        <w:rPr>
          <w:noProof/>
        </w:rPr>
      </w:pPr>
      <w:r>
        <w:rPr>
          <w:noProof/>
          <w:lang w:val="es-ES"/>
        </w:rPr>
        <w:drawing>
          <wp:inline distT="0" distB="0" distL="0" distR="0">
            <wp:extent cx="3928110" cy="3741420"/>
            <wp:effectExtent l="19050" t="0" r="0" b="0"/>
            <wp:docPr id="5" name="Picture 5"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bujo"/>
                    <pic:cNvPicPr>
                      <a:picLocks noChangeAspect="1" noChangeArrowheads="1"/>
                    </pic:cNvPicPr>
                  </pic:nvPicPr>
                  <pic:blipFill>
                    <a:blip r:embed="rId13"/>
                    <a:srcRect/>
                    <a:stretch>
                      <a:fillRect/>
                    </a:stretch>
                  </pic:blipFill>
                  <pic:spPr bwMode="auto">
                    <a:xfrm>
                      <a:off x="0" y="0"/>
                      <a:ext cx="3928110" cy="3741420"/>
                    </a:xfrm>
                    <a:prstGeom prst="rect">
                      <a:avLst/>
                    </a:prstGeom>
                    <a:noFill/>
                    <a:ln w="9525">
                      <a:noFill/>
                      <a:miter lim="800000"/>
                      <a:headEnd/>
                      <a:tailEnd/>
                    </a:ln>
                  </pic:spPr>
                </pic:pic>
              </a:graphicData>
            </a:graphic>
          </wp:inline>
        </w:drawing>
      </w:r>
    </w:p>
    <w:p w:rsidR="007B37C9" w:rsidRPr="007B37C9" w:rsidRDefault="007B37C9" w:rsidP="007B37C9">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5</w:t>
      </w:r>
      <w:r w:rsidR="00DC4E92" w:rsidRPr="00CF63A7">
        <w:rPr>
          <w:lang w:val="en-GB"/>
        </w:rPr>
        <w:fldChar w:fldCharType="end"/>
      </w:r>
      <w:r w:rsidRPr="00CF63A7">
        <w:rPr>
          <w:lang w:val="en-GB"/>
        </w:rPr>
        <w:t xml:space="preserve">: </w:t>
      </w:r>
      <w:r>
        <w:rPr>
          <w:lang w:val="en-GB"/>
        </w:rPr>
        <w:t>Checkin dialog when the task on changeset mode is configured</w:t>
      </w:r>
      <w:r w:rsidRPr="00CF63A7">
        <w:rPr>
          <w:lang w:val="en-GB"/>
        </w:rPr>
        <w:t>.</w:t>
      </w:r>
    </w:p>
    <w:p w:rsidR="003F037F" w:rsidRPr="00461D39" w:rsidRDefault="003F037F" w:rsidP="007301DF">
      <w:r w:rsidRPr="00461D39">
        <w:t>The “Add new issue” option will show another dialog window. On this new dialog, as shows the image below, the user is able to choose the task to be linked to the changeset:</w:t>
      </w:r>
    </w:p>
    <w:p w:rsidR="003F037F" w:rsidRDefault="00CF3F9E" w:rsidP="00015D48">
      <w:pPr>
        <w:jc w:val="center"/>
        <w:rPr>
          <w:noProof/>
        </w:rPr>
      </w:pPr>
      <w:r>
        <w:rPr>
          <w:noProof/>
          <w:lang w:val="es-ES"/>
        </w:rPr>
        <w:lastRenderedPageBreak/>
        <w:drawing>
          <wp:inline distT="0" distB="0" distL="0" distR="0">
            <wp:extent cx="2715260" cy="3713480"/>
            <wp:effectExtent l="19050" t="0" r="8890" b="0"/>
            <wp:docPr id="6" name="Picture 6"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
                    <pic:cNvPicPr>
                      <a:picLocks noChangeAspect="1" noChangeArrowheads="1"/>
                    </pic:cNvPicPr>
                  </pic:nvPicPr>
                  <pic:blipFill>
                    <a:blip r:embed="rId14"/>
                    <a:srcRect/>
                    <a:stretch>
                      <a:fillRect/>
                    </a:stretch>
                  </pic:blipFill>
                  <pic:spPr bwMode="auto">
                    <a:xfrm>
                      <a:off x="0" y="0"/>
                      <a:ext cx="2715260" cy="3713480"/>
                    </a:xfrm>
                    <a:prstGeom prst="rect">
                      <a:avLst/>
                    </a:prstGeom>
                    <a:noFill/>
                    <a:ln w="9525">
                      <a:noFill/>
                      <a:miter lim="800000"/>
                      <a:headEnd/>
                      <a:tailEnd/>
                    </a:ln>
                  </pic:spPr>
                </pic:pic>
              </a:graphicData>
            </a:graphic>
          </wp:inline>
        </w:drawing>
      </w:r>
    </w:p>
    <w:p w:rsidR="007B37C9" w:rsidRPr="007B37C9" w:rsidRDefault="007B37C9" w:rsidP="007B37C9">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6</w:t>
      </w:r>
      <w:r w:rsidR="00DC4E92" w:rsidRPr="00CF63A7">
        <w:rPr>
          <w:lang w:val="en-GB"/>
        </w:rPr>
        <w:fldChar w:fldCharType="end"/>
      </w:r>
      <w:r w:rsidRPr="00CF63A7">
        <w:rPr>
          <w:lang w:val="en-GB"/>
        </w:rPr>
        <w:t xml:space="preserve">: </w:t>
      </w:r>
      <w:r>
        <w:rPr>
          <w:lang w:val="en-GB"/>
        </w:rPr>
        <w:t>Add issue dialog, to associate a task with a changeset when performing a checkin operation</w:t>
      </w:r>
      <w:r w:rsidRPr="00CF63A7">
        <w:rPr>
          <w:lang w:val="en-GB"/>
        </w:rPr>
        <w:t>.</w:t>
      </w:r>
    </w:p>
    <w:p w:rsidR="003F037F" w:rsidRPr="00461D39" w:rsidRDefault="003F037F" w:rsidP="007301DF">
      <w:r w:rsidRPr="00461D39">
        <w:t>The changesets view will show information of the associated Bugzilla tasks. From this view, new tasks can be linked or unlinked to a certain changeset, and by clicking on the task a browser window will be opened displaying the full information of the task.</w:t>
      </w:r>
    </w:p>
    <w:p w:rsidR="003F037F" w:rsidRDefault="00CF3F9E" w:rsidP="00015D48">
      <w:pPr>
        <w:jc w:val="center"/>
        <w:rPr>
          <w:noProof/>
        </w:rPr>
      </w:pPr>
      <w:r>
        <w:rPr>
          <w:noProof/>
          <w:lang w:val="es-ES"/>
        </w:rPr>
        <w:drawing>
          <wp:inline distT="0" distB="0" distL="0" distR="0">
            <wp:extent cx="6027420" cy="2491105"/>
            <wp:effectExtent l="19050" t="0" r="0" b="0"/>
            <wp:docPr id="7" name="Picture 7"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bujo"/>
                    <pic:cNvPicPr>
                      <a:picLocks noChangeAspect="1" noChangeArrowheads="1"/>
                    </pic:cNvPicPr>
                  </pic:nvPicPr>
                  <pic:blipFill>
                    <a:blip r:embed="rId15"/>
                    <a:srcRect/>
                    <a:stretch>
                      <a:fillRect/>
                    </a:stretch>
                  </pic:blipFill>
                  <pic:spPr bwMode="auto">
                    <a:xfrm>
                      <a:off x="0" y="0"/>
                      <a:ext cx="6027420" cy="2491105"/>
                    </a:xfrm>
                    <a:prstGeom prst="rect">
                      <a:avLst/>
                    </a:prstGeom>
                    <a:noFill/>
                    <a:ln w="9525">
                      <a:noFill/>
                      <a:miter lim="800000"/>
                      <a:headEnd/>
                      <a:tailEnd/>
                    </a:ln>
                  </pic:spPr>
                </pic:pic>
              </a:graphicData>
            </a:graphic>
          </wp:inline>
        </w:drawing>
      </w:r>
    </w:p>
    <w:p w:rsidR="00D72FFA" w:rsidRPr="00D72FFA" w:rsidRDefault="00D72FFA" w:rsidP="00D72FF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7</w:t>
      </w:r>
      <w:r w:rsidR="00DC4E92" w:rsidRPr="00CF63A7">
        <w:rPr>
          <w:lang w:val="en-GB"/>
        </w:rPr>
        <w:fldChar w:fldCharType="end"/>
      </w:r>
      <w:r w:rsidRPr="00CF63A7">
        <w:rPr>
          <w:lang w:val="en-GB"/>
        </w:rPr>
        <w:t xml:space="preserve">: </w:t>
      </w:r>
      <w:r>
        <w:rPr>
          <w:lang w:val="en-GB"/>
        </w:rPr>
        <w:t>Changesets view, with detailed information when working in task on changeset mode</w:t>
      </w:r>
      <w:r w:rsidRPr="00CF63A7">
        <w:rPr>
          <w:lang w:val="en-GB"/>
        </w:rPr>
        <w:t>.</w:t>
      </w:r>
    </w:p>
    <w:p w:rsidR="003F037F" w:rsidRPr="00461D39" w:rsidRDefault="003F037F" w:rsidP="009E19C7">
      <w:pPr>
        <w:pStyle w:val="Ttulo1"/>
      </w:pPr>
      <w:bookmarkStart w:id="16" w:name="_Toc175728708"/>
      <w:bookmarkStart w:id="17" w:name="_Toc175730309"/>
      <w:bookmarkStart w:id="18" w:name="_Toc263084705"/>
      <w:r w:rsidRPr="00461D39">
        <w:lastRenderedPageBreak/>
        <w:t>DevTrack integration</w:t>
      </w:r>
      <w:bookmarkEnd w:id="16"/>
      <w:bookmarkEnd w:id="17"/>
      <w:bookmarkEnd w:id="18"/>
    </w:p>
    <w:p w:rsidR="003F037F" w:rsidRPr="00461D39" w:rsidRDefault="003F037F" w:rsidP="00186F1A">
      <w:pPr>
        <w:pStyle w:val="Ttulo2"/>
        <w:rPr>
          <w:lang w:val="en-US"/>
        </w:rPr>
      </w:pPr>
      <w:bookmarkStart w:id="19" w:name="_Toc175728709"/>
      <w:bookmarkStart w:id="20" w:name="_Toc175730310"/>
      <w:bookmarkStart w:id="21" w:name="_Toc263084706"/>
      <w:r w:rsidRPr="00461D39">
        <w:rPr>
          <w:lang w:val="en-US"/>
        </w:rPr>
        <w:t>Introduction</w:t>
      </w:r>
      <w:bookmarkEnd w:id="19"/>
      <w:bookmarkEnd w:id="20"/>
      <w:bookmarkEnd w:id="21"/>
    </w:p>
    <w:p w:rsidR="003F037F" w:rsidRPr="00461D39" w:rsidRDefault="003F037F" w:rsidP="000F4691">
      <w:r w:rsidRPr="00461D39">
        <w:t xml:space="preserve">This section describes the steps to follow in order to use the DevTrack integration with </w:t>
      </w:r>
      <w:r w:rsidR="003F7484">
        <w:t>Plastic SCM</w:t>
      </w:r>
      <w:r w:rsidRPr="00461D39">
        <w:t>. It also describes its advantages.</w:t>
      </w:r>
    </w:p>
    <w:p w:rsidR="003F037F" w:rsidRPr="00461D39" w:rsidRDefault="003F037F" w:rsidP="000F4691">
      <w:r w:rsidRPr="00461D39">
        <w:t>This extension is compatible with DevTrack versions 6 and 7.</w:t>
      </w:r>
    </w:p>
    <w:p w:rsidR="003F037F" w:rsidRPr="00461D39" w:rsidRDefault="003F037F" w:rsidP="00186F1A">
      <w:pPr>
        <w:pStyle w:val="Ttulo2"/>
        <w:rPr>
          <w:lang w:val="en-US"/>
        </w:rPr>
      </w:pPr>
      <w:bookmarkStart w:id="22" w:name="_Toc175728710"/>
      <w:bookmarkStart w:id="23" w:name="_Toc175730311"/>
      <w:bookmarkStart w:id="24" w:name="_Toc263084707"/>
      <w:r w:rsidRPr="00461D39">
        <w:rPr>
          <w:lang w:val="en-US"/>
        </w:rPr>
        <w:t>Configuration</w:t>
      </w:r>
      <w:bookmarkEnd w:id="22"/>
      <w:bookmarkEnd w:id="23"/>
      <w:bookmarkEnd w:id="24"/>
    </w:p>
    <w:p w:rsidR="003F037F" w:rsidRPr="00461D39" w:rsidRDefault="003F037F" w:rsidP="00186F1A">
      <w:pPr>
        <w:pStyle w:val="Ttulo3"/>
        <w:rPr>
          <w:lang w:val="en-US"/>
        </w:rPr>
      </w:pPr>
      <w:bookmarkStart w:id="25" w:name="_Toc175730312"/>
      <w:bookmarkStart w:id="26" w:name="_Toc263084708"/>
      <w:r w:rsidRPr="00461D39">
        <w:rPr>
          <w:lang w:val="en-US"/>
        </w:rPr>
        <w:t>Server</w:t>
      </w:r>
      <w:bookmarkEnd w:id="25"/>
      <w:bookmarkEnd w:id="26"/>
    </w:p>
    <w:p w:rsidR="003F037F" w:rsidRPr="00461D39" w:rsidRDefault="003F037F" w:rsidP="00F33546">
      <w:r w:rsidRPr="00461D39">
        <w:t xml:space="preserve">To setup the DevTrack extension functionality, the user has to access to the “DevTrack Admin”, select “Tool” and then the “Link Plus” option and the window that is shown on the following image will be displayed. </w:t>
      </w:r>
    </w:p>
    <w:p w:rsidR="003F037F" w:rsidRDefault="00CF3F9E" w:rsidP="00015D48">
      <w:pPr>
        <w:jc w:val="center"/>
        <w:rPr>
          <w:noProof/>
        </w:rPr>
      </w:pPr>
      <w:r>
        <w:rPr>
          <w:noProof/>
          <w:lang w:val="es-ES"/>
        </w:rPr>
        <w:lastRenderedPageBreak/>
        <w:drawing>
          <wp:inline distT="0" distB="0" distL="0" distR="0">
            <wp:extent cx="4180205" cy="2771140"/>
            <wp:effectExtent l="1905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6"/>
                    <a:srcRect/>
                    <a:stretch>
                      <a:fillRect/>
                    </a:stretch>
                  </pic:blipFill>
                  <pic:spPr bwMode="auto">
                    <a:xfrm>
                      <a:off x="0" y="0"/>
                      <a:ext cx="4180205" cy="2771140"/>
                    </a:xfrm>
                    <a:prstGeom prst="rect">
                      <a:avLst/>
                    </a:prstGeom>
                    <a:noFill/>
                    <a:ln w="9525">
                      <a:noFill/>
                      <a:miter lim="800000"/>
                      <a:headEnd/>
                      <a:tailEnd/>
                    </a:ln>
                  </pic:spPr>
                </pic:pic>
              </a:graphicData>
            </a:graphic>
          </wp:inline>
        </w:drawing>
      </w:r>
    </w:p>
    <w:p w:rsidR="00D72FFA" w:rsidRPr="00D72FFA" w:rsidRDefault="00D72FFA" w:rsidP="00D72FF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8</w:t>
      </w:r>
      <w:r w:rsidR="00DC4E92" w:rsidRPr="00CF63A7">
        <w:rPr>
          <w:lang w:val="en-GB"/>
        </w:rPr>
        <w:fldChar w:fldCharType="end"/>
      </w:r>
      <w:r w:rsidRPr="00CF63A7">
        <w:rPr>
          <w:lang w:val="en-GB"/>
        </w:rPr>
        <w:t xml:space="preserve">: </w:t>
      </w:r>
      <w:r>
        <w:rPr>
          <w:lang w:val="en-GB"/>
        </w:rPr>
        <w:t>DevTrack server configuration</w:t>
      </w:r>
      <w:r w:rsidRPr="00CF63A7">
        <w:rPr>
          <w:lang w:val="en-GB"/>
        </w:rPr>
        <w:t>.</w:t>
      </w:r>
    </w:p>
    <w:p w:rsidR="003F037F" w:rsidRPr="00461D39" w:rsidRDefault="003F037F" w:rsidP="00F33546">
      <w:r w:rsidRPr="00461D39">
        <w:t>From this window, click on the “New Link” option, and enter the following data:</w:t>
      </w:r>
    </w:p>
    <w:p w:rsidR="003F037F" w:rsidRPr="00461D39" w:rsidRDefault="003F037F" w:rsidP="00F33546">
      <w:pPr>
        <w:pStyle w:val="puntosdelalista"/>
      </w:pPr>
      <w:r w:rsidRPr="00461D39">
        <w:t>TechExcel DevTrack Project Name: The name of the project to be created</w:t>
      </w:r>
    </w:p>
    <w:p w:rsidR="003F037F" w:rsidRPr="00461D39" w:rsidRDefault="003F037F" w:rsidP="00F33546">
      <w:pPr>
        <w:pStyle w:val="puntosdelalista"/>
      </w:pPr>
      <w:r w:rsidRPr="00461D39">
        <w:t>Linked System ID</w:t>
      </w:r>
    </w:p>
    <w:p w:rsidR="003F037F" w:rsidRPr="00461D39" w:rsidRDefault="003F037F" w:rsidP="00F33546">
      <w:pPr>
        <w:pStyle w:val="puntosdelalista"/>
      </w:pPr>
      <w:r w:rsidRPr="00461D39">
        <w:t>Linked Project ID</w:t>
      </w:r>
    </w:p>
    <w:p w:rsidR="003F037F" w:rsidRPr="00461D39" w:rsidRDefault="003F037F" w:rsidP="00F33546">
      <w:pPr>
        <w:pStyle w:val="puntosdelalista"/>
        <w:numPr>
          <w:ilvl w:val="0"/>
          <w:numId w:val="0"/>
        </w:numPr>
      </w:pPr>
      <w:r w:rsidRPr="00461D39">
        <w:t>These last two parameters would be used from the client in order to access DevTrack.</w:t>
      </w:r>
    </w:p>
    <w:p w:rsidR="003F037F" w:rsidRPr="00461D39" w:rsidRDefault="003F037F" w:rsidP="00186F1A">
      <w:pPr>
        <w:pStyle w:val="Ttulo3"/>
        <w:rPr>
          <w:lang w:val="en-US"/>
        </w:rPr>
      </w:pPr>
      <w:bookmarkStart w:id="27" w:name="_Toc175730313"/>
      <w:bookmarkStart w:id="28" w:name="_Ref205273700"/>
      <w:bookmarkStart w:id="29" w:name="_Ref205273708"/>
      <w:bookmarkStart w:id="30" w:name="_Toc263084709"/>
      <w:r w:rsidRPr="00461D39">
        <w:rPr>
          <w:lang w:val="en-US"/>
        </w:rPr>
        <w:t>Client</w:t>
      </w:r>
      <w:bookmarkEnd w:id="27"/>
      <w:bookmarkEnd w:id="28"/>
      <w:bookmarkEnd w:id="29"/>
      <w:bookmarkEnd w:id="30"/>
    </w:p>
    <w:p w:rsidR="003F037F" w:rsidRPr="00461D39" w:rsidRDefault="003F037F" w:rsidP="000F4691">
      <w:r w:rsidRPr="00461D39">
        <w:t xml:space="preserve">In the first place it is necessary to copy ‘devtrackextension.dll’’ library to the folder where </w:t>
      </w:r>
      <w:r w:rsidR="003F7484">
        <w:t>Plastic SCM</w:t>
      </w:r>
      <w:r w:rsidRPr="00461D39">
        <w:t xml:space="preserve"> client has been installed.</w:t>
      </w:r>
    </w:p>
    <w:p w:rsidR="003F037F" w:rsidRPr="00461D39" w:rsidRDefault="003F037F" w:rsidP="000F4691">
      <w:r w:rsidRPr="00461D39">
        <w:t xml:space="preserve">The user must add the following lines (circled in red) to the file ‘client.conf’ in order to indicate the client to use this extension. </w:t>
      </w:r>
    </w:p>
    <w:p w:rsidR="003F037F" w:rsidRPr="00461D39" w:rsidRDefault="00CF3F9E" w:rsidP="000F4691">
      <w:pPr>
        <w:pStyle w:val="code"/>
        <w:rPr>
          <w:lang w:val="en-US"/>
        </w:rPr>
      </w:pPr>
      <w:r>
        <w:rPr>
          <w:noProof/>
        </w:rPr>
        <w:lastRenderedPageBreak/>
        <w:drawing>
          <wp:inline distT="0" distB="0" distL="0" distR="0">
            <wp:extent cx="5029200" cy="2500630"/>
            <wp:effectExtent l="19050" t="0" r="0"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srcRect/>
                    <a:stretch>
                      <a:fillRect/>
                    </a:stretch>
                  </pic:blipFill>
                  <pic:spPr bwMode="auto">
                    <a:xfrm>
                      <a:off x="0" y="0"/>
                      <a:ext cx="5029200" cy="2500630"/>
                    </a:xfrm>
                    <a:prstGeom prst="rect">
                      <a:avLst/>
                    </a:prstGeom>
                    <a:noFill/>
                    <a:ln w="9525">
                      <a:noFill/>
                      <a:miter lim="800000"/>
                      <a:headEnd/>
                      <a:tailEnd/>
                    </a:ln>
                  </pic:spPr>
                </pic:pic>
              </a:graphicData>
            </a:graphic>
          </wp:inline>
        </w:drawing>
      </w:r>
    </w:p>
    <w:p w:rsidR="003F037F" w:rsidRPr="00461D39" w:rsidRDefault="003F037F" w:rsidP="000F4691">
      <w:r w:rsidRPr="00461D39">
        <w:t xml:space="preserve">Creating a file ‘devtrackextension.conf’ is also needed in order to specify the extension of the parameters that will interact with the server. This file will have the following appearance by default: </w:t>
      </w:r>
    </w:p>
    <w:p w:rsidR="003F037F" w:rsidRPr="00461D39" w:rsidRDefault="003F037F" w:rsidP="00FF6378">
      <w:pPr>
        <w:pStyle w:val="code"/>
        <w:spacing w:before="0" w:after="0"/>
        <w:rPr>
          <w:lang w:val="en-US"/>
        </w:rPr>
      </w:pPr>
      <w:r w:rsidRPr="00461D39">
        <w:rPr>
          <w:lang w:val="en-US"/>
        </w:rPr>
        <w:t>&lt;DevTrackExtensionConfiguration xmlns:xsd="http://www.w3.org/2001/XMLSchema" xmlns:xsi="http://www.w3.org/2001/XMLSchema-instance"&gt;  &lt;DTLinkPlusUrl&gt;http://192.168.1.237/LinkPlusWebService/WSDTIncident.asmx&lt;/DTLinkPlusUrl&gt;</w:t>
      </w:r>
    </w:p>
    <w:p w:rsidR="003F037F" w:rsidRPr="00461D39" w:rsidRDefault="003F037F" w:rsidP="00FF6378">
      <w:pPr>
        <w:pStyle w:val="code"/>
        <w:spacing w:before="0" w:after="0"/>
        <w:rPr>
          <w:lang w:val="en-US"/>
        </w:rPr>
      </w:pPr>
      <w:r w:rsidRPr="00461D39">
        <w:rPr>
          <w:lang w:val="en-US"/>
        </w:rPr>
        <w:t xml:space="preserve">  &lt;User&gt;terry-j&lt;/User&gt;</w:t>
      </w:r>
    </w:p>
    <w:p w:rsidR="003F037F" w:rsidRPr="00461D39" w:rsidRDefault="003F037F" w:rsidP="00FF6378">
      <w:pPr>
        <w:pStyle w:val="code"/>
        <w:spacing w:before="0" w:after="0"/>
        <w:rPr>
          <w:lang w:val="en-US"/>
        </w:rPr>
      </w:pPr>
      <w:r w:rsidRPr="00461D39">
        <w:rPr>
          <w:lang w:val="en-US"/>
        </w:rPr>
        <w:t xml:space="preserve">  &lt;ProjectId&gt;daveProject&lt;/ProjectId&gt;</w:t>
      </w:r>
    </w:p>
    <w:p w:rsidR="003F037F" w:rsidRPr="00461D39" w:rsidRDefault="003F037F" w:rsidP="00FF6378">
      <w:pPr>
        <w:pStyle w:val="code"/>
        <w:spacing w:before="0" w:after="0"/>
        <w:rPr>
          <w:lang w:val="en-US"/>
        </w:rPr>
      </w:pPr>
      <w:r w:rsidRPr="00461D39">
        <w:rPr>
          <w:lang w:val="en-US"/>
        </w:rPr>
        <w:t xml:space="preserve">  &lt;SystemId&gt;daveSystem&lt;/SystemId&gt;</w:t>
      </w:r>
    </w:p>
    <w:p w:rsidR="003F037F" w:rsidRPr="00461D39" w:rsidRDefault="003F037F" w:rsidP="00FF6378">
      <w:pPr>
        <w:pStyle w:val="code"/>
        <w:spacing w:before="0" w:after="0"/>
        <w:rPr>
          <w:lang w:val="en-US"/>
        </w:rPr>
      </w:pPr>
      <w:r w:rsidRPr="00461D39">
        <w:rPr>
          <w:lang w:val="en-US"/>
        </w:rPr>
        <w:t xml:space="preserve">  &lt;BranchPrefix&gt;issue&lt;/BranchPrefix&gt;  &lt;DTBugInfoBrowserUrl&gt;http://192.168.1.237/scripts/texcel/devtrack/buginfo.dll&lt;/DTBugInfoBrowserUrl&gt;</w:t>
      </w:r>
    </w:p>
    <w:p w:rsidR="003F037F" w:rsidRPr="00461D39" w:rsidRDefault="003F037F" w:rsidP="00FF6378">
      <w:pPr>
        <w:pStyle w:val="code"/>
        <w:spacing w:before="0" w:after="0"/>
        <w:rPr>
          <w:lang w:val="en-US"/>
        </w:rPr>
      </w:pPr>
      <w:r w:rsidRPr="00461D39">
        <w:rPr>
          <w:lang w:val="en-US"/>
        </w:rPr>
        <w:t xml:space="preserve">  &lt;/DevTrackExtensionConfiguration&gt;</w:t>
      </w:r>
    </w:p>
    <w:p w:rsidR="003F037F" w:rsidRPr="00461D39" w:rsidRDefault="003F037F" w:rsidP="00FF6378">
      <w:pPr>
        <w:rPr>
          <w:rFonts w:ascii="Courier New" w:hAnsi="Courier New" w:cs="Courier New"/>
          <w:sz w:val="18"/>
          <w:szCs w:val="18"/>
        </w:rPr>
      </w:pPr>
      <w:r w:rsidRPr="00461D39">
        <w:t xml:space="preserve">Take into account that </w:t>
      </w:r>
      <w:r w:rsidR="003F7484">
        <w:t>Plastic SCM</w:t>
      </w:r>
      <w:r w:rsidRPr="00461D39">
        <w:t xml:space="preserve"> integration with DevTrack provides two different options depending on the working mode to be used; the one used by default is “task on branch” but it can be also specified as follows:</w:t>
      </w:r>
    </w:p>
    <w:p w:rsidR="003F037F" w:rsidRPr="00461D39" w:rsidRDefault="003F037F" w:rsidP="00526D46">
      <w:pPr>
        <w:pStyle w:val="code"/>
        <w:spacing w:before="0" w:after="0"/>
        <w:rPr>
          <w:lang w:val="en-US"/>
        </w:rPr>
      </w:pPr>
      <w:r w:rsidRPr="00461D39">
        <w:rPr>
          <w:lang w:val="en-US"/>
        </w:rPr>
        <w:t>&lt;DevTrackExtensionConfiguration xmlns:xsd="http://www.w3.org/2001/XMLSchema" xmlns:xsi="http://www.w3.org/2001/XMLSchema-instance"&gt;  &lt;DTLinkPlusUrl&gt;http://192.168.1.237/LinkPlusWebService/WSDTIncident.asmx&lt;/DTLinkPlusUrl&gt;</w:t>
      </w:r>
    </w:p>
    <w:p w:rsidR="003F037F" w:rsidRPr="00461D39" w:rsidRDefault="003F037F" w:rsidP="00526D46">
      <w:pPr>
        <w:pStyle w:val="code"/>
        <w:spacing w:before="0" w:after="0"/>
        <w:rPr>
          <w:lang w:val="en-US"/>
        </w:rPr>
      </w:pPr>
      <w:r w:rsidRPr="00461D39">
        <w:rPr>
          <w:lang w:val="en-US"/>
        </w:rPr>
        <w:t xml:space="preserve">  &lt;User&gt;terry-j&lt;/User&gt;</w:t>
      </w:r>
    </w:p>
    <w:p w:rsidR="003F037F" w:rsidRPr="00461D39" w:rsidRDefault="003F037F" w:rsidP="00526D46">
      <w:pPr>
        <w:pStyle w:val="code"/>
        <w:spacing w:before="0" w:after="0"/>
        <w:rPr>
          <w:lang w:val="en-US"/>
        </w:rPr>
      </w:pPr>
      <w:r w:rsidRPr="00461D39">
        <w:rPr>
          <w:lang w:val="en-US"/>
        </w:rPr>
        <w:t xml:space="preserve">  &lt;ProjectId&gt;daveProject&lt;/ProjectId&gt;</w:t>
      </w:r>
    </w:p>
    <w:p w:rsidR="003F037F" w:rsidRPr="00461D39" w:rsidRDefault="003F037F" w:rsidP="00526D46">
      <w:pPr>
        <w:pStyle w:val="code"/>
        <w:spacing w:before="0" w:after="0"/>
        <w:rPr>
          <w:lang w:val="en-US"/>
        </w:rPr>
      </w:pPr>
      <w:r w:rsidRPr="00461D39">
        <w:rPr>
          <w:lang w:val="en-US"/>
        </w:rPr>
        <w:t xml:space="preserve">  &lt;SystemId&gt;daveSystem&lt;/SystemId&gt;</w:t>
      </w:r>
    </w:p>
    <w:p w:rsidR="003F037F" w:rsidRPr="00461D39" w:rsidRDefault="003F037F" w:rsidP="00526D46">
      <w:pPr>
        <w:pStyle w:val="code"/>
        <w:spacing w:before="0" w:after="0"/>
        <w:rPr>
          <w:lang w:val="en-US"/>
        </w:rPr>
      </w:pPr>
      <w:r w:rsidRPr="00461D39">
        <w:rPr>
          <w:lang w:val="en-US"/>
        </w:rPr>
        <w:t xml:space="preserve">  &lt;BranchPrefix&gt;issue&lt;/BranchPrefix&gt;  &lt;DTBugInfoBrowserUrl&gt;http://192.168.1.237/scripts/texcel/devtrack/buginfo.dll&lt;/DTBugInfoBrowserUrl&gt;</w:t>
      </w:r>
    </w:p>
    <w:p w:rsidR="003F037F" w:rsidRPr="00461D39" w:rsidRDefault="003F037F" w:rsidP="00526D46">
      <w:pPr>
        <w:pStyle w:val="code"/>
        <w:spacing w:before="0" w:after="0"/>
        <w:rPr>
          <w:lang w:val="en-US"/>
        </w:rPr>
      </w:pPr>
      <w:r w:rsidRPr="00461D39">
        <w:rPr>
          <w:lang w:val="en-US"/>
        </w:rPr>
        <w:t>&lt;WorkingMode&gt;TaskonBranch&lt;/WorkingMode&gt;</w:t>
      </w:r>
    </w:p>
    <w:p w:rsidR="003F037F" w:rsidRPr="00461D39" w:rsidRDefault="003F037F" w:rsidP="00526D46">
      <w:pPr>
        <w:pStyle w:val="code"/>
        <w:spacing w:before="0" w:after="0"/>
        <w:rPr>
          <w:lang w:val="en-US"/>
        </w:rPr>
      </w:pPr>
      <w:r w:rsidRPr="00461D39">
        <w:rPr>
          <w:lang w:val="en-US"/>
        </w:rPr>
        <w:t xml:space="preserve">  &lt;/DevTrackExtensionConfiguration&gt;</w:t>
      </w:r>
    </w:p>
    <w:p w:rsidR="003F037F" w:rsidRPr="00461D39" w:rsidRDefault="003F037F" w:rsidP="000F4691">
      <w:r w:rsidRPr="00461D39">
        <w:t>If the desired working mode is the “TaskOnChangeset” mode, the following “devtrackextension.conf” has to be configured its “WorkingMode” entry as follows:</w:t>
      </w:r>
    </w:p>
    <w:p w:rsidR="003F037F" w:rsidRPr="00461D39" w:rsidRDefault="003F037F" w:rsidP="0072109C">
      <w:pPr>
        <w:pStyle w:val="code"/>
        <w:spacing w:before="0" w:after="0"/>
        <w:rPr>
          <w:lang w:val="en-US"/>
        </w:rPr>
      </w:pPr>
      <w:r w:rsidRPr="00461D39">
        <w:rPr>
          <w:lang w:val="en-US"/>
        </w:rPr>
        <w:lastRenderedPageBreak/>
        <w:t>&lt;DevTrackExtensionConfiguration xmlns:xsd="http://www.w3.org/2001/XMLSchema" xmlns:xsi="http://www.w3.org/2001/XMLSchema-instance"&gt;  &lt;DTLinkPlusUrl&gt;http://192.168.1.237/LinkPlusWebService/WSDTIncident.asmx&lt;/DTLinkPlusUrl&gt;</w:t>
      </w:r>
    </w:p>
    <w:p w:rsidR="003F037F" w:rsidRPr="00461D39" w:rsidRDefault="003F037F" w:rsidP="0072109C">
      <w:pPr>
        <w:pStyle w:val="code"/>
        <w:spacing w:before="0" w:after="0"/>
        <w:rPr>
          <w:lang w:val="en-US"/>
        </w:rPr>
      </w:pPr>
      <w:r w:rsidRPr="00461D39">
        <w:rPr>
          <w:lang w:val="en-US"/>
        </w:rPr>
        <w:t xml:space="preserve">  &lt;User&gt;terry-j&lt;/User&gt;</w:t>
      </w:r>
    </w:p>
    <w:p w:rsidR="003F037F" w:rsidRPr="00461D39" w:rsidRDefault="003F037F" w:rsidP="0072109C">
      <w:pPr>
        <w:pStyle w:val="code"/>
        <w:spacing w:before="0" w:after="0"/>
        <w:rPr>
          <w:lang w:val="en-US"/>
        </w:rPr>
      </w:pPr>
      <w:r w:rsidRPr="00461D39">
        <w:rPr>
          <w:lang w:val="en-US"/>
        </w:rPr>
        <w:t xml:space="preserve">  &lt;ProjectId&gt;daveProject&lt;/ProjectId&gt;</w:t>
      </w:r>
    </w:p>
    <w:p w:rsidR="003F037F" w:rsidRPr="00461D39" w:rsidRDefault="003F037F" w:rsidP="0072109C">
      <w:pPr>
        <w:pStyle w:val="code"/>
        <w:spacing w:before="0" w:after="0"/>
        <w:rPr>
          <w:lang w:val="en-US"/>
        </w:rPr>
      </w:pPr>
      <w:r w:rsidRPr="00461D39">
        <w:rPr>
          <w:lang w:val="en-US"/>
        </w:rPr>
        <w:t xml:space="preserve">  &lt;SystemId&gt;daveSystem&lt;/SystemId&gt;</w:t>
      </w:r>
    </w:p>
    <w:p w:rsidR="003F037F" w:rsidRPr="00461D39" w:rsidRDefault="003F037F" w:rsidP="0072109C">
      <w:pPr>
        <w:pStyle w:val="code"/>
        <w:spacing w:before="0" w:after="0"/>
        <w:rPr>
          <w:lang w:val="en-US"/>
        </w:rPr>
      </w:pPr>
      <w:r w:rsidRPr="00461D39">
        <w:rPr>
          <w:lang w:val="en-US"/>
        </w:rPr>
        <w:t xml:space="preserve">  &lt;BranchPrefix&gt;issue&lt;/BranchPrefix&gt;  &lt;DTBugInfoBrowserUrl&gt;http://192.168.1.237/scripts/texcel/devtrack/buginfo.dll&lt;/DTBugInfoBrowserUrl&gt;</w:t>
      </w:r>
    </w:p>
    <w:p w:rsidR="003F037F" w:rsidRPr="00461D39" w:rsidRDefault="003F037F" w:rsidP="0072109C">
      <w:pPr>
        <w:pStyle w:val="code"/>
        <w:spacing w:before="0" w:after="0"/>
        <w:rPr>
          <w:lang w:val="en-US"/>
        </w:rPr>
      </w:pPr>
      <w:r w:rsidRPr="00461D39">
        <w:rPr>
          <w:lang w:val="en-US"/>
        </w:rPr>
        <w:t>&lt;WorkingMode&gt;TaskonChangeset&lt;/WorkingMode&gt;</w:t>
      </w:r>
    </w:p>
    <w:p w:rsidR="003F037F" w:rsidRPr="00461D39" w:rsidRDefault="003F037F" w:rsidP="0072109C">
      <w:pPr>
        <w:pStyle w:val="code"/>
        <w:spacing w:before="0" w:after="0"/>
        <w:rPr>
          <w:lang w:val="en-US"/>
        </w:rPr>
      </w:pPr>
      <w:r w:rsidRPr="00461D39">
        <w:rPr>
          <w:lang w:val="en-US"/>
        </w:rPr>
        <w:t>&lt;AttributePrefix&gt;dev_track&lt;/AttributePrefix&gt;</w:t>
      </w:r>
    </w:p>
    <w:p w:rsidR="003F037F" w:rsidRPr="00461D39" w:rsidRDefault="003F037F" w:rsidP="0072109C">
      <w:pPr>
        <w:pStyle w:val="code"/>
        <w:spacing w:before="0" w:after="0"/>
        <w:rPr>
          <w:lang w:val="en-US"/>
        </w:rPr>
      </w:pPr>
      <w:r w:rsidRPr="00461D39">
        <w:rPr>
          <w:lang w:val="en-US"/>
        </w:rPr>
        <w:t xml:space="preserve">  &lt;/DevTrackExtensionConfiguration&gt;</w:t>
      </w:r>
    </w:p>
    <w:p w:rsidR="003F037F" w:rsidRPr="00461D39" w:rsidRDefault="003F037F" w:rsidP="00C27358">
      <w:r w:rsidRPr="00461D39">
        <w:t>The meaning of the parameters on the file is as follows:</w:t>
      </w:r>
    </w:p>
    <w:p w:rsidR="003F037F" w:rsidRPr="00461D39" w:rsidRDefault="003F037F" w:rsidP="00DD7AC4">
      <w:pPr>
        <w:pStyle w:val="code"/>
        <w:spacing w:before="120" w:after="0"/>
        <w:rPr>
          <w:lang w:val="en-US"/>
        </w:rPr>
      </w:pPr>
      <w:r w:rsidRPr="00461D39">
        <w:rPr>
          <w:lang w:val="en-US"/>
        </w:rPr>
        <w:t>DTLinkPlusUrl -&gt; Location of the LinkPlus web service as set up on Dev Track installation, which is also the location of the WSDTIncident.asmx file</w:t>
      </w:r>
    </w:p>
    <w:p w:rsidR="003F037F" w:rsidRPr="00461D39" w:rsidRDefault="003F037F" w:rsidP="00DD7AC4">
      <w:pPr>
        <w:pStyle w:val="code"/>
        <w:spacing w:before="120" w:after="0"/>
        <w:rPr>
          <w:lang w:val="en-US"/>
        </w:rPr>
      </w:pPr>
      <w:r w:rsidRPr="00461D39">
        <w:rPr>
          <w:lang w:val="en-US"/>
        </w:rPr>
        <w:t>Project ID -&gt; The parameter set on the “Link Plus” information</w:t>
      </w:r>
    </w:p>
    <w:p w:rsidR="003F037F" w:rsidRPr="00461D39" w:rsidRDefault="003F037F" w:rsidP="00DD7AC4">
      <w:pPr>
        <w:pStyle w:val="code"/>
        <w:spacing w:before="120" w:after="0"/>
        <w:rPr>
          <w:lang w:val="en-US"/>
        </w:rPr>
      </w:pPr>
      <w:r w:rsidRPr="00461D39">
        <w:rPr>
          <w:lang w:val="en-US"/>
        </w:rPr>
        <w:t>System ID -&gt; The one set on the “Link Plus” information</w:t>
      </w:r>
    </w:p>
    <w:p w:rsidR="003F037F" w:rsidRPr="00461D39" w:rsidRDefault="003F037F" w:rsidP="00DD7AC4">
      <w:pPr>
        <w:pStyle w:val="code"/>
        <w:spacing w:before="120" w:after="0"/>
        <w:rPr>
          <w:lang w:val="en-US"/>
        </w:rPr>
      </w:pPr>
      <w:r w:rsidRPr="00461D39">
        <w:rPr>
          <w:lang w:val="en-US"/>
        </w:rPr>
        <w:t xml:space="preserve">BranchPrefix -&gt; Prefix will have the created branches on </w:t>
      </w:r>
      <w:r w:rsidR="003F7484">
        <w:rPr>
          <w:lang w:val="en-US"/>
        </w:rPr>
        <w:t>Plastic SCM</w:t>
      </w:r>
      <w:r w:rsidRPr="00461D39">
        <w:rPr>
          <w:lang w:val="en-US"/>
        </w:rPr>
        <w:t xml:space="preserve"> that you want to associate with DevTrack issue. That is, if you want to create an associated branch with an issue 3 this branch should call, for example, SCM003</w:t>
      </w:r>
    </w:p>
    <w:p w:rsidR="003F037F" w:rsidRPr="00461D39" w:rsidRDefault="003F037F" w:rsidP="00DD7AC4">
      <w:pPr>
        <w:pStyle w:val="code"/>
        <w:spacing w:before="120" w:after="0"/>
        <w:rPr>
          <w:lang w:val="en-US"/>
        </w:rPr>
      </w:pPr>
      <w:r w:rsidRPr="00461D39">
        <w:rPr>
          <w:lang w:val="en-US"/>
        </w:rPr>
        <w:t>DTBugInfoBrowserUrl -&gt; The BugInfo.dll URL located on DevTack path</w:t>
      </w:r>
    </w:p>
    <w:p w:rsidR="003F037F" w:rsidRPr="00461D39" w:rsidRDefault="003F037F" w:rsidP="00DD7AC4">
      <w:pPr>
        <w:pStyle w:val="code"/>
        <w:spacing w:before="120" w:after="0"/>
        <w:rPr>
          <w:lang w:val="en-US"/>
        </w:rPr>
      </w:pPr>
      <w:r w:rsidRPr="00461D39">
        <w:rPr>
          <w:lang w:val="en-US"/>
        </w:rPr>
        <w:t>AttributePrefix -&gt; Only used on the “TaskonChangeset” working mode, on this mode an attribute is associated to the changesets.</w:t>
      </w:r>
    </w:p>
    <w:p w:rsidR="003F037F" w:rsidRPr="00461D39" w:rsidRDefault="003F037F" w:rsidP="000F4691">
      <w:r w:rsidRPr="00461D39">
        <w:t xml:space="preserve">Once every parameter has been set, </w:t>
      </w:r>
      <w:r w:rsidR="003F7484">
        <w:t>Plastic SCM</w:t>
      </w:r>
      <w:r w:rsidRPr="00461D39">
        <w:t xml:space="preserve"> can begin to use DevTrack extension in a fully transparent way to the user.</w:t>
      </w:r>
    </w:p>
    <w:p w:rsidR="003F037F" w:rsidRPr="00461D39" w:rsidRDefault="003F037F" w:rsidP="00186F1A">
      <w:pPr>
        <w:pStyle w:val="Ttulo2"/>
        <w:rPr>
          <w:lang w:val="en-US"/>
        </w:rPr>
      </w:pPr>
      <w:bookmarkStart w:id="31" w:name="_Toc175728711"/>
      <w:bookmarkStart w:id="32" w:name="_Toc175730314"/>
      <w:bookmarkStart w:id="33" w:name="_Toc263084710"/>
      <w:r w:rsidRPr="00461D39">
        <w:rPr>
          <w:lang w:val="en-US"/>
        </w:rPr>
        <w:t>Characteristics</w:t>
      </w:r>
      <w:bookmarkEnd w:id="31"/>
      <w:bookmarkEnd w:id="32"/>
      <w:bookmarkEnd w:id="33"/>
    </w:p>
    <w:p w:rsidR="003F037F" w:rsidRPr="00461D39" w:rsidRDefault="003F037F" w:rsidP="00186F1A">
      <w:pPr>
        <w:pStyle w:val="Ttulo3"/>
        <w:rPr>
          <w:lang w:val="en-US"/>
        </w:rPr>
      </w:pPr>
      <w:bookmarkStart w:id="34" w:name="_Toc263084711"/>
      <w:r w:rsidRPr="00461D39">
        <w:rPr>
          <w:lang w:val="en-US"/>
        </w:rPr>
        <w:t>“Task on branch” working mode</w:t>
      </w:r>
      <w:bookmarkEnd w:id="34"/>
    </w:p>
    <w:p w:rsidR="003F037F" w:rsidRPr="00461D39" w:rsidRDefault="003F037F" w:rsidP="0008464F">
      <w:r w:rsidRPr="00461D39">
        <w:t>The working mode used by default is the “task on branch”, which is usually used to work with the “branch per task” pattern, on which for each task to be done, a new branch will be created. In order to use this working mode, the “devtrackextension.con” file must be set following the steps on the previous section: specifying this working mode or using the default setting which used “task on branch”.</w:t>
      </w:r>
    </w:p>
    <w:p w:rsidR="003F037F" w:rsidRPr="00461D39" w:rsidRDefault="003F037F" w:rsidP="0008464F">
      <w:r w:rsidRPr="00461D39">
        <w:t xml:space="preserve">In order to start working with </w:t>
      </w:r>
      <w:r w:rsidR="003F7484">
        <w:t>Plastic SCM</w:t>
      </w:r>
      <w:r w:rsidRPr="00461D39">
        <w:t xml:space="preserve"> and DevTrack, the first step would be creating issues in DevTrack, which would be usually done by the Project Manager, by clicking on the “New” option on DevTrack the user can choose to submit a new feature or a new defect, depending on the nature of the new task to be submitted. The information to include would be title, type of task (bug, minor improvement, future enhancement or discrepancy report), description, developer assigned, etc as the following image shows:</w:t>
      </w:r>
    </w:p>
    <w:p w:rsidR="003F037F" w:rsidRDefault="00CF3F9E" w:rsidP="00015D48">
      <w:pPr>
        <w:jc w:val="center"/>
        <w:rPr>
          <w:noProof/>
        </w:rPr>
      </w:pPr>
      <w:r>
        <w:rPr>
          <w:noProof/>
          <w:lang w:val="es-ES"/>
        </w:rPr>
        <w:lastRenderedPageBreak/>
        <w:drawing>
          <wp:inline distT="0" distB="0" distL="0" distR="0">
            <wp:extent cx="5038725" cy="3125470"/>
            <wp:effectExtent l="19050" t="0" r="9525" b="0"/>
            <wp:docPr id="10" name="Imagen 11" descr="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EN1"/>
                    <pic:cNvPicPr>
                      <a:picLocks noChangeAspect="1" noChangeArrowheads="1"/>
                    </pic:cNvPicPr>
                  </pic:nvPicPr>
                  <pic:blipFill>
                    <a:blip r:embed="rId18"/>
                    <a:srcRect/>
                    <a:stretch>
                      <a:fillRect/>
                    </a:stretch>
                  </pic:blipFill>
                  <pic:spPr bwMode="auto">
                    <a:xfrm>
                      <a:off x="0" y="0"/>
                      <a:ext cx="5038725" cy="3125470"/>
                    </a:xfrm>
                    <a:prstGeom prst="rect">
                      <a:avLst/>
                    </a:prstGeom>
                    <a:noFill/>
                    <a:ln w="9525">
                      <a:noFill/>
                      <a:miter lim="800000"/>
                      <a:headEnd/>
                      <a:tailEnd/>
                    </a:ln>
                  </pic:spPr>
                </pic:pic>
              </a:graphicData>
            </a:graphic>
          </wp:inline>
        </w:drawing>
      </w:r>
    </w:p>
    <w:p w:rsidR="00D72FFA" w:rsidRPr="00D72FFA" w:rsidRDefault="00D72FFA" w:rsidP="00D72FF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9</w:t>
      </w:r>
      <w:r w:rsidR="00DC4E92" w:rsidRPr="00CF63A7">
        <w:rPr>
          <w:lang w:val="en-GB"/>
        </w:rPr>
        <w:fldChar w:fldCharType="end"/>
      </w:r>
      <w:r w:rsidRPr="00CF63A7">
        <w:rPr>
          <w:lang w:val="en-GB"/>
        </w:rPr>
        <w:t xml:space="preserve">: </w:t>
      </w:r>
      <w:r>
        <w:rPr>
          <w:lang w:val="en-GB"/>
        </w:rPr>
        <w:t>DevTrack user interface for creating new issues</w:t>
      </w:r>
      <w:r w:rsidRPr="00CF63A7">
        <w:rPr>
          <w:lang w:val="en-GB"/>
        </w:rPr>
        <w:t>.</w:t>
      </w:r>
    </w:p>
    <w:p w:rsidR="003F037F" w:rsidRPr="00461D39" w:rsidRDefault="003F037F" w:rsidP="00974BE7">
      <w:r w:rsidRPr="00461D39">
        <w:t>Once the new task is created, DevTrack assigns it a number; in this case it would be number 106 as the following image shows. Browsing the Issue List the user can find issues by developer, state, etc and they can be edited anytime.</w:t>
      </w:r>
    </w:p>
    <w:p w:rsidR="003F037F" w:rsidRDefault="00CF3F9E" w:rsidP="00015D48">
      <w:pPr>
        <w:jc w:val="center"/>
        <w:rPr>
          <w:noProof/>
        </w:rPr>
      </w:pPr>
      <w:r>
        <w:rPr>
          <w:noProof/>
          <w:lang w:val="es-ES"/>
        </w:rPr>
        <w:drawing>
          <wp:inline distT="0" distB="0" distL="0" distR="0">
            <wp:extent cx="5122545" cy="3060700"/>
            <wp:effectExtent l="19050" t="0" r="1905" b="0"/>
            <wp:docPr id="11" name="Imagen 12" descr="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EN2"/>
                    <pic:cNvPicPr>
                      <a:picLocks noChangeAspect="1" noChangeArrowheads="1"/>
                    </pic:cNvPicPr>
                  </pic:nvPicPr>
                  <pic:blipFill>
                    <a:blip r:embed="rId19"/>
                    <a:srcRect/>
                    <a:stretch>
                      <a:fillRect/>
                    </a:stretch>
                  </pic:blipFill>
                  <pic:spPr bwMode="auto">
                    <a:xfrm>
                      <a:off x="0" y="0"/>
                      <a:ext cx="5122545" cy="3060700"/>
                    </a:xfrm>
                    <a:prstGeom prst="rect">
                      <a:avLst/>
                    </a:prstGeom>
                    <a:noFill/>
                    <a:ln w="9525">
                      <a:noFill/>
                      <a:miter lim="800000"/>
                      <a:headEnd/>
                      <a:tailEnd/>
                    </a:ln>
                  </pic:spPr>
                </pic:pic>
              </a:graphicData>
            </a:graphic>
          </wp:inline>
        </w:drawing>
      </w:r>
    </w:p>
    <w:p w:rsidR="003F037F" w:rsidRPr="00D72FFA" w:rsidRDefault="00D72FFA" w:rsidP="00D72FF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10</w:t>
      </w:r>
      <w:r w:rsidR="00DC4E92" w:rsidRPr="00CF63A7">
        <w:rPr>
          <w:lang w:val="en-GB"/>
        </w:rPr>
        <w:fldChar w:fldCharType="end"/>
      </w:r>
      <w:r w:rsidRPr="00CF63A7">
        <w:rPr>
          <w:lang w:val="en-GB"/>
        </w:rPr>
        <w:t xml:space="preserve">: </w:t>
      </w:r>
      <w:r>
        <w:rPr>
          <w:lang w:val="en-GB"/>
        </w:rPr>
        <w:t>DevTrack user interface: detail of an issue</w:t>
      </w:r>
      <w:r w:rsidRPr="00CF63A7">
        <w:rPr>
          <w:lang w:val="en-GB"/>
        </w:rPr>
        <w:t>.</w:t>
      </w:r>
    </w:p>
    <w:p w:rsidR="003F037F" w:rsidRPr="00461D39" w:rsidRDefault="003F037F" w:rsidP="000F4691">
      <w:r w:rsidRPr="00461D39">
        <w:t xml:space="preserve">The next step is that the developer </w:t>
      </w:r>
      <w:r w:rsidR="00D72FFA">
        <w:t xml:space="preserve">who </w:t>
      </w:r>
      <w:r w:rsidRPr="00461D39">
        <w:t xml:space="preserve">the task has been assigned to starts working on it. So, the developer creates a new branch (as simple as right clicking on the parent branch and select the “create child branch” option), and a new window will be opened, in which to include the information of the new branch: its name, in this case 106, as the DevTrack task with the prefix stated on the “devtrackextension.conf” (scm), comments related to the newly created </w:t>
      </w:r>
      <w:r w:rsidRPr="00461D39">
        <w:lastRenderedPageBreak/>
        <w:t xml:space="preserve">branch and, as </w:t>
      </w:r>
      <w:r w:rsidR="003F7484">
        <w:t>Plastic SCM</w:t>
      </w:r>
      <w:r w:rsidRPr="00461D39">
        <w:t xml:space="preserve"> branches are smart and remember their base, a base can be set on this dialogue, and every time a user has to change to that branch to work on it, it will automatically “remember” its base.</w:t>
      </w:r>
    </w:p>
    <w:p w:rsidR="003F037F" w:rsidRDefault="00CF3F9E" w:rsidP="00015D48">
      <w:pPr>
        <w:jc w:val="center"/>
        <w:rPr>
          <w:noProof/>
        </w:rPr>
      </w:pPr>
      <w:r>
        <w:rPr>
          <w:noProof/>
          <w:lang w:val="es-ES"/>
        </w:rPr>
        <w:drawing>
          <wp:inline distT="0" distB="0" distL="0" distR="0">
            <wp:extent cx="2836545" cy="3377565"/>
            <wp:effectExtent l="19050" t="0" r="1905" b="0"/>
            <wp:docPr id="12" name="Picture 12"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bujo"/>
                    <pic:cNvPicPr>
                      <a:picLocks noChangeAspect="1" noChangeArrowheads="1"/>
                    </pic:cNvPicPr>
                  </pic:nvPicPr>
                  <pic:blipFill>
                    <a:blip r:embed="rId20"/>
                    <a:srcRect/>
                    <a:stretch>
                      <a:fillRect/>
                    </a:stretch>
                  </pic:blipFill>
                  <pic:spPr bwMode="auto">
                    <a:xfrm>
                      <a:off x="0" y="0"/>
                      <a:ext cx="2836545" cy="3377565"/>
                    </a:xfrm>
                    <a:prstGeom prst="rect">
                      <a:avLst/>
                    </a:prstGeom>
                    <a:noFill/>
                    <a:ln w="9525">
                      <a:noFill/>
                      <a:miter lim="800000"/>
                      <a:headEnd/>
                      <a:tailEnd/>
                    </a:ln>
                  </pic:spPr>
                </pic:pic>
              </a:graphicData>
            </a:graphic>
          </wp:inline>
        </w:drawing>
      </w:r>
    </w:p>
    <w:p w:rsidR="00D72FFA" w:rsidRPr="00D72FFA" w:rsidRDefault="00D72FFA" w:rsidP="00D72FF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11</w:t>
      </w:r>
      <w:r w:rsidR="00DC4E92" w:rsidRPr="00CF63A7">
        <w:rPr>
          <w:lang w:val="en-GB"/>
        </w:rPr>
        <w:fldChar w:fldCharType="end"/>
      </w:r>
      <w:r w:rsidRPr="00CF63A7">
        <w:rPr>
          <w:lang w:val="en-GB"/>
        </w:rPr>
        <w:t xml:space="preserve">: </w:t>
      </w:r>
      <w:r>
        <w:rPr>
          <w:lang w:val="en-GB"/>
        </w:rPr>
        <w:t>Creating a new branch for the task</w:t>
      </w:r>
      <w:r w:rsidRPr="00CF63A7">
        <w:rPr>
          <w:lang w:val="en-GB"/>
        </w:rPr>
        <w:t>.</w:t>
      </w:r>
    </w:p>
    <w:p w:rsidR="003F037F" w:rsidRPr="00461D39" w:rsidRDefault="003F037F" w:rsidP="000F4691">
      <w:r w:rsidRPr="00461D39">
        <w:t>Now the user can always check the information of the issues just by going to the extended information on the branch view (on the left top side of the view), and select the branch: a dialog will be displayed on the right from which the DevTrack extension information is shown: ID number, owner, status, title, etc.</w:t>
      </w:r>
    </w:p>
    <w:p w:rsidR="003F037F" w:rsidRDefault="00CF3F9E" w:rsidP="00015D48">
      <w:pPr>
        <w:jc w:val="center"/>
        <w:rPr>
          <w:noProof/>
        </w:rPr>
      </w:pPr>
      <w:r>
        <w:rPr>
          <w:noProof/>
          <w:lang w:val="es-ES"/>
        </w:rPr>
        <w:drawing>
          <wp:inline distT="0" distB="0" distL="0" distR="0">
            <wp:extent cx="5337175" cy="1884680"/>
            <wp:effectExtent l="19050" t="0" r="0" b="0"/>
            <wp:docPr id="13" name="Imagen 14" descr="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EN4"/>
                    <pic:cNvPicPr>
                      <a:picLocks noChangeAspect="1" noChangeArrowheads="1"/>
                    </pic:cNvPicPr>
                  </pic:nvPicPr>
                  <pic:blipFill>
                    <a:blip r:embed="rId21"/>
                    <a:srcRect/>
                    <a:stretch>
                      <a:fillRect/>
                    </a:stretch>
                  </pic:blipFill>
                  <pic:spPr bwMode="auto">
                    <a:xfrm>
                      <a:off x="0" y="0"/>
                      <a:ext cx="5337175" cy="1884680"/>
                    </a:xfrm>
                    <a:prstGeom prst="rect">
                      <a:avLst/>
                    </a:prstGeom>
                    <a:noFill/>
                    <a:ln w="9525">
                      <a:noFill/>
                      <a:miter lim="800000"/>
                      <a:headEnd/>
                      <a:tailEnd/>
                    </a:ln>
                  </pic:spPr>
                </pic:pic>
              </a:graphicData>
            </a:graphic>
          </wp:inline>
        </w:drawing>
      </w:r>
    </w:p>
    <w:p w:rsidR="00D72FFA" w:rsidRPr="00D72FFA" w:rsidRDefault="00D72FFA" w:rsidP="00D72FF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12</w:t>
      </w:r>
      <w:r w:rsidR="00DC4E92" w:rsidRPr="00CF63A7">
        <w:rPr>
          <w:lang w:val="en-GB"/>
        </w:rPr>
        <w:fldChar w:fldCharType="end"/>
      </w:r>
      <w:r w:rsidRPr="00CF63A7">
        <w:rPr>
          <w:lang w:val="en-GB"/>
        </w:rPr>
        <w:t xml:space="preserve">: </w:t>
      </w:r>
      <w:r>
        <w:rPr>
          <w:lang w:val="en-GB"/>
        </w:rPr>
        <w:t>Branch view with extended information (task on branch mode)</w:t>
      </w:r>
      <w:r w:rsidRPr="00CF63A7">
        <w:rPr>
          <w:lang w:val="en-GB"/>
        </w:rPr>
        <w:t>.</w:t>
      </w:r>
    </w:p>
    <w:p w:rsidR="003F037F" w:rsidRPr="00461D39" w:rsidRDefault="003F037F" w:rsidP="000F4691">
      <w:r w:rsidRPr="00461D39">
        <w:t>Clicking on each of the issues, a new web browser window with the associated branch task will be opened. When the users change the status or any other field of the issue, the new information will appear by refreshing the DevTrack extension button.</w:t>
      </w:r>
    </w:p>
    <w:p w:rsidR="003F037F" w:rsidRPr="00461D39" w:rsidRDefault="003F037F" w:rsidP="00186F1A">
      <w:pPr>
        <w:pStyle w:val="Ttulo3"/>
        <w:rPr>
          <w:lang w:val="en-US"/>
        </w:rPr>
      </w:pPr>
      <w:bookmarkStart w:id="35" w:name="_Toc263084712"/>
      <w:r w:rsidRPr="00461D39">
        <w:rPr>
          <w:lang w:val="en-US"/>
        </w:rPr>
        <w:lastRenderedPageBreak/>
        <w:t>“Task on changeset” working mode</w:t>
      </w:r>
      <w:bookmarkEnd w:id="35"/>
    </w:p>
    <w:p w:rsidR="003F037F" w:rsidRPr="00461D39" w:rsidRDefault="003F037F" w:rsidP="000F4691">
      <w:r w:rsidRPr="00461D39">
        <w:t xml:space="preserve">In the case that the DevTrack extension had been configured to use the “Task on changeset” working mode, the “devtrackextension.conf” must be configured as showed on the </w:t>
      </w:r>
      <w:r w:rsidR="00DC4E92" w:rsidRPr="00461D39">
        <w:fldChar w:fldCharType="begin"/>
      </w:r>
      <w:r w:rsidRPr="00461D39">
        <w:instrText xml:space="preserve"> REF _Ref205273708 \h </w:instrText>
      </w:r>
      <w:r w:rsidR="00DC4E92" w:rsidRPr="00461D39">
        <w:fldChar w:fldCharType="separate"/>
      </w:r>
      <w:r w:rsidR="009C55F3" w:rsidRPr="00461D39">
        <w:t>Client</w:t>
      </w:r>
      <w:r w:rsidR="00DC4E92" w:rsidRPr="00461D39">
        <w:fldChar w:fldCharType="end"/>
      </w:r>
      <w:r w:rsidRPr="00461D39">
        <w:t xml:space="preserve"> section. It must be indicated as the working mode by default is not “task on changeset” but “task on branch”.</w:t>
      </w:r>
    </w:p>
    <w:p w:rsidR="003F037F" w:rsidRPr="00461D39" w:rsidRDefault="003F037F" w:rsidP="000F4691">
      <w:r w:rsidRPr="00461D39">
        <w:t xml:space="preserve">In order to start working we must have created DevTrack tasks so that the developer assigned to those tasks can start working on them. </w:t>
      </w:r>
    </w:p>
    <w:p w:rsidR="003F037F" w:rsidRPr="00461D39" w:rsidRDefault="003F037F" w:rsidP="000F4691">
      <w:r w:rsidRPr="00461D39">
        <w:t>Once the developers has checked out the files he was to work with and the changes are submitted, the developer checks them in and an information dialog window will be displayed; on this dialog window users can include their comments on the check in operation as well as the issues associated from their task tracking control, DevTrack in this case. By using this working mode, one or more than one changeset in Plastic can be associated to one or more than one tasks in DevTrack. The dialog window appearance is shown on the following image:</w:t>
      </w:r>
    </w:p>
    <w:p w:rsidR="003F037F" w:rsidRDefault="00CF3F9E" w:rsidP="00E34398">
      <w:pPr>
        <w:jc w:val="center"/>
        <w:rPr>
          <w:noProof/>
        </w:rPr>
      </w:pPr>
      <w:r>
        <w:rPr>
          <w:noProof/>
          <w:lang w:val="es-ES"/>
        </w:rPr>
        <w:drawing>
          <wp:inline distT="0" distB="0" distL="0" distR="0">
            <wp:extent cx="4264025" cy="4011930"/>
            <wp:effectExtent l="19050" t="0" r="3175" b="0"/>
            <wp:docPr id="14" name="Picture 14"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bujo"/>
                    <pic:cNvPicPr>
                      <a:picLocks noChangeAspect="1" noChangeArrowheads="1"/>
                    </pic:cNvPicPr>
                  </pic:nvPicPr>
                  <pic:blipFill>
                    <a:blip r:embed="rId22"/>
                    <a:srcRect/>
                    <a:stretch>
                      <a:fillRect/>
                    </a:stretch>
                  </pic:blipFill>
                  <pic:spPr bwMode="auto">
                    <a:xfrm>
                      <a:off x="0" y="0"/>
                      <a:ext cx="4264025" cy="4011930"/>
                    </a:xfrm>
                    <a:prstGeom prst="rect">
                      <a:avLst/>
                    </a:prstGeom>
                    <a:noFill/>
                    <a:ln w="9525">
                      <a:noFill/>
                      <a:miter lim="800000"/>
                      <a:headEnd/>
                      <a:tailEnd/>
                    </a:ln>
                  </pic:spPr>
                </pic:pic>
              </a:graphicData>
            </a:graphic>
          </wp:inline>
        </w:drawing>
      </w:r>
    </w:p>
    <w:p w:rsidR="00D72FFA" w:rsidRPr="00D72FFA" w:rsidRDefault="00D72FFA" w:rsidP="00D72FF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13</w:t>
      </w:r>
      <w:r w:rsidR="00DC4E92" w:rsidRPr="00CF63A7">
        <w:rPr>
          <w:lang w:val="en-GB"/>
        </w:rPr>
        <w:fldChar w:fldCharType="end"/>
      </w:r>
      <w:r w:rsidRPr="00CF63A7">
        <w:rPr>
          <w:lang w:val="en-GB"/>
        </w:rPr>
        <w:t xml:space="preserve">: </w:t>
      </w:r>
      <w:r>
        <w:rPr>
          <w:lang w:val="en-GB"/>
        </w:rPr>
        <w:t>Checkin dialog in task on changeset mode</w:t>
      </w:r>
      <w:r w:rsidRPr="00CF63A7">
        <w:rPr>
          <w:lang w:val="en-GB"/>
        </w:rPr>
        <w:t>.</w:t>
      </w:r>
    </w:p>
    <w:p w:rsidR="003F037F" w:rsidRPr="00461D39" w:rsidRDefault="003F037F" w:rsidP="006A7A35">
      <w:pPr>
        <w:jc w:val="left"/>
      </w:pPr>
      <w:r w:rsidRPr="00461D39">
        <w:t>By selecting the option “Add new issue” on this check in information dialogue, a new window will be displayed on which to include the ID or number of the DevTrack issue and by pressing on the “Details” button the information of the issue will be shown as the following image displays:</w:t>
      </w:r>
    </w:p>
    <w:p w:rsidR="003F037F" w:rsidRDefault="00CF3F9E" w:rsidP="00E34398">
      <w:pPr>
        <w:jc w:val="center"/>
        <w:rPr>
          <w:noProof/>
        </w:rPr>
      </w:pPr>
      <w:r>
        <w:rPr>
          <w:noProof/>
          <w:lang w:val="es-ES"/>
        </w:rPr>
        <w:lastRenderedPageBreak/>
        <w:drawing>
          <wp:inline distT="0" distB="0" distL="0" distR="0">
            <wp:extent cx="2818130" cy="3872230"/>
            <wp:effectExtent l="19050" t="0" r="1270" b="0"/>
            <wp:docPr id="15" name="Picture 15"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bujo"/>
                    <pic:cNvPicPr>
                      <a:picLocks noChangeAspect="1" noChangeArrowheads="1"/>
                    </pic:cNvPicPr>
                  </pic:nvPicPr>
                  <pic:blipFill>
                    <a:blip r:embed="rId23"/>
                    <a:srcRect/>
                    <a:stretch>
                      <a:fillRect/>
                    </a:stretch>
                  </pic:blipFill>
                  <pic:spPr bwMode="auto">
                    <a:xfrm>
                      <a:off x="0" y="0"/>
                      <a:ext cx="2818130" cy="3872230"/>
                    </a:xfrm>
                    <a:prstGeom prst="rect">
                      <a:avLst/>
                    </a:prstGeom>
                    <a:noFill/>
                    <a:ln w="9525">
                      <a:noFill/>
                      <a:miter lim="800000"/>
                      <a:headEnd/>
                      <a:tailEnd/>
                    </a:ln>
                  </pic:spPr>
                </pic:pic>
              </a:graphicData>
            </a:graphic>
          </wp:inline>
        </w:drawing>
      </w:r>
    </w:p>
    <w:p w:rsidR="00D72FFA" w:rsidRPr="00D72FFA" w:rsidRDefault="00D72FFA" w:rsidP="00D72FF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14</w:t>
      </w:r>
      <w:r w:rsidR="00DC4E92" w:rsidRPr="00CF63A7">
        <w:rPr>
          <w:lang w:val="en-GB"/>
        </w:rPr>
        <w:fldChar w:fldCharType="end"/>
      </w:r>
      <w:r w:rsidRPr="00CF63A7">
        <w:rPr>
          <w:lang w:val="en-GB"/>
        </w:rPr>
        <w:t xml:space="preserve">: </w:t>
      </w:r>
      <w:r>
        <w:rPr>
          <w:lang w:val="en-GB"/>
        </w:rPr>
        <w:t>Checkin dialog in task on changeset mode</w:t>
      </w:r>
      <w:r w:rsidRPr="00CF63A7">
        <w:rPr>
          <w:lang w:val="en-GB"/>
        </w:rPr>
        <w:t>.</w:t>
      </w:r>
    </w:p>
    <w:p w:rsidR="003F037F" w:rsidRPr="00461D39" w:rsidRDefault="003F037F" w:rsidP="006A7A35">
      <w:pPr>
        <w:jc w:val="left"/>
      </w:pPr>
      <w:r w:rsidRPr="00461D39">
        <w:t>Once the changesets have been linked to</w:t>
      </w:r>
      <w:r w:rsidR="00D72FFA">
        <w:t xml:space="preserve"> its corresponding</w:t>
      </w:r>
      <w:r w:rsidRPr="00461D39">
        <w:t xml:space="preserve"> issue or task in DevTrack, the extension information will be shown on the changeset view. From the DevTrack Extension information users can also add new issue or delete previous ones and by clicking on each of the issues associated to a certain changeset, a new browser window will be opened. Whenever a user modifies an issue in the task tracking tool, by refreshing the TechExcel DevTrack Extension information, it will be shown in Plastic.</w:t>
      </w:r>
    </w:p>
    <w:p w:rsidR="003F037F" w:rsidRDefault="00CF3F9E" w:rsidP="00E34398">
      <w:pPr>
        <w:jc w:val="center"/>
        <w:rPr>
          <w:noProof/>
        </w:rPr>
      </w:pPr>
      <w:r>
        <w:rPr>
          <w:noProof/>
          <w:lang w:val="es-ES"/>
        </w:rPr>
        <w:drawing>
          <wp:inline distT="0" distB="0" distL="0" distR="0">
            <wp:extent cx="5831840" cy="2752725"/>
            <wp:effectExtent l="19050" t="0" r="0" b="0"/>
            <wp:docPr id="16" name="Imagen 17" descr="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EN6"/>
                    <pic:cNvPicPr>
                      <a:picLocks noChangeAspect="1" noChangeArrowheads="1"/>
                    </pic:cNvPicPr>
                  </pic:nvPicPr>
                  <pic:blipFill>
                    <a:blip r:embed="rId24"/>
                    <a:srcRect/>
                    <a:stretch>
                      <a:fillRect/>
                    </a:stretch>
                  </pic:blipFill>
                  <pic:spPr bwMode="auto">
                    <a:xfrm>
                      <a:off x="0" y="0"/>
                      <a:ext cx="5831840" cy="2752725"/>
                    </a:xfrm>
                    <a:prstGeom prst="rect">
                      <a:avLst/>
                    </a:prstGeom>
                    <a:noFill/>
                    <a:ln w="9525">
                      <a:noFill/>
                      <a:miter lim="800000"/>
                      <a:headEnd/>
                      <a:tailEnd/>
                    </a:ln>
                  </pic:spPr>
                </pic:pic>
              </a:graphicData>
            </a:graphic>
          </wp:inline>
        </w:drawing>
      </w:r>
    </w:p>
    <w:p w:rsidR="001D12C4" w:rsidRPr="001D12C4" w:rsidRDefault="001D12C4" w:rsidP="001D12C4">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15</w:t>
      </w:r>
      <w:r w:rsidR="00DC4E92" w:rsidRPr="00CF63A7">
        <w:rPr>
          <w:lang w:val="en-GB"/>
        </w:rPr>
        <w:fldChar w:fldCharType="end"/>
      </w:r>
      <w:r w:rsidRPr="00CF63A7">
        <w:rPr>
          <w:lang w:val="en-GB"/>
        </w:rPr>
        <w:t xml:space="preserve">: </w:t>
      </w:r>
      <w:r>
        <w:rPr>
          <w:lang w:val="en-GB"/>
        </w:rPr>
        <w:t>Changeset view in task on changeset mode, showing extended information</w:t>
      </w:r>
    </w:p>
    <w:p w:rsidR="003F037F" w:rsidRPr="00461D39" w:rsidRDefault="003F037F" w:rsidP="009E19C7">
      <w:pPr>
        <w:pStyle w:val="Ttulo1"/>
      </w:pPr>
      <w:bookmarkStart w:id="36" w:name="_Toc263084713"/>
      <w:bookmarkStart w:id="37" w:name="Mantis"/>
      <w:bookmarkStart w:id="38" w:name="_Toc175728712"/>
      <w:bookmarkStart w:id="39" w:name="_Toc175730316"/>
      <w:r w:rsidRPr="00461D39">
        <w:lastRenderedPageBreak/>
        <w:t>Mantis integration</w:t>
      </w:r>
      <w:bookmarkEnd w:id="36"/>
    </w:p>
    <w:p w:rsidR="003F037F" w:rsidRPr="00461D39" w:rsidRDefault="003F037F" w:rsidP="00186F1A">
      <w:pPr>
        <w:pStyle w:val="Ttulo2"/>
        <w:rPr>
          <w:lang w:val="en-US"/>
        </w:rPr>
      </w:pPr>
      <w:bookmarkStart w:id="40" w:name="_Toc263084714"/>
      <w:bookmarkEnd w:id="37"/>
      <w:r w:rsidRPr="00461D39">
        <w:rPr>
          <w:lang w:val="en-US"/>
        </w:rPr>
        <w:t>Introduction</w:t>
      </w:r>
      <w:bookmarkEnd w:id="40"/>
    </w:p>
    <w:p w:rsidR="003F037F" w:rsidRPr="00461D39" w:rsidRDefault="003F037F" w:rsidP="0045584A">
      <w:r w:rsidRPr="00461D39">
        <w:t xml:space="preserve">This section describes the steps to follow in order to use Mantis integration with </w:t>
      </w:r>
      <w:r w:rsidR="003F7484">
        <w:t>Plastic SCM</w:t>
      </w:r>
      <w:r w:rsidRPr="00461D39">
        <w:t>. It also describes its advantages.</w:t>
      </w:r>
    </w:p>
    <w:p w:rsidR="003F037F" w:rsidRPr="00461D39" w:rsidRDefault="003F037F" w:rsidP="0045584A">
      <w:r w:rsidRPr="00461D39">
        <w:t>This extension is compatible with Mantis versions 0.19.4, 1.0.0, 1.0.8 and 1.1.0a3.</w:t>
      </w:r>
    </w:p>
    <w:p w:rsidR="003F037F" w:rsidRPr="00461D39" w:rsidRDefault="003F037F" w:rsidP="00186F1A">
      <w:pPr>
        <w:pStyle w:val="Ttulo2"/>
        <w:rPr>
          <w:lang w:val="en-US"/>
        </w:rPr>
      </w:pPr>
      <w:bookmarkStart w:id="41" w:name="_Toc263084715"/>
      <w:r w:rsidRPr="00461D39">
        <w:rPr>
          <w:lang w:val="en-US"/>
        </w:rPr>
        <w:t>Configuration</w:t>
      </w:r>
      <w:bookmarkEnd w:id="41"/>
    </w:p>
    <w:p w:rsidR="003F037F" w:rsidRPr="00461D39" w:rsidRDefault="003F037F" w:rsidP="00186F1A">
      <w:pPr>
        <w:pStyle w:val="Ttulo3"/>
        <w:rPr>
          <w:lang w:val="en-US"/>
        </w:rPr>
      </w:pPr>
      <w:bookmarkStart w:id="42" w:name="_Toc263084716"/>
      <w:r w:rsidRPr="00461D39">
        <w:rPr>
          <w:lang w:val="en-US"/>
        </w:rPr>
        <w:t>Server</w:t>
      </w:r>
      <w:bookmarkEnd w:id="42"/>
    </w:p>
    <w:p w:rsidR="003F037F" w:rsidRPr="00461D39" w:rsidRDefault="003F037F" w:rsidP="0045584A">
      <w:r w:rsidRPr="00461D39">
        <w:t>To setup Mantis extension functionality, copy the script file ‘plastic.php’ (included on install_path/client/extensions/mantis) on the Mantis installation folder.</w:t>
      </w:r>
    </w:p>
    <w:p w:rsidR="003F037F" w:rsidRPr="00461D39" w:rsidRDefault="003F037F" w:rsidP="00186F1A">
      <w:pPr>
        <w:pStyle w:val="Ttulo3"/>
        <w:rPr>
          <w:lang w:val="en-US"/>
        </w:rPr>
      </w:pPr>
      <w:bookmarkStart w:id="43" w:name="_Toc263084717"/>
      <w:r w:rsidRPr="00461D39">
        <w:rPr>
          <w:lang w:val="en-US"/>
        </w:rPr>
        <w:t>Client</w:t>
      </w:r>
      <w:bookmarkEnd w:id="43"/>
    </w:p>
    <w:p w:rsidR="003F037F" w:rsidRPr="00461D39" w:rsidRDefault="003F037F" w:rsidP="00CC3D39">
      <w:r w:rsidRPr="00461D39">
        <w:t xml:space="preserve">To configure the Mantis extension on the </w:t>
      </w:r>
      <w:r w:rsidR="003F7484">
        <w:t>Plastic SCM</w:t>
      </w:r>
      <w:r w:rsidRPr="00461D39">
        <w:t xml:space="preserve"> client, click on “Preferences” tab of the main window of the </w:t>
      </w:r>
      <w:r w:rsidR="003F7484">
        <w:t>Plastic SCM</w:t>
      </w:r>
      <w:r w:rsidRPr="00461D39">
        <w:t xml:space="preserve"> GUI</w:t>
      </w:r>
      <w:r w:rsidR="00550B7A">
        <w:t xml:space="preserve">. </w:t>
      </w:r>
      <w:r w:rsidRPr="00461D39">
        <w:t>A new dialog window will be opened.</w:t>
      </w:r>
      <w:r w:rsidR="00550B7A">
        <w:t xml:space="preserve"> C</w:t>
      </w:r>
      <w:r w:rsidRPr="00461D39">
        <w:t>lick on the “Issue tracking” tab and select the radio button “Bind to this issue tracking system:” and select “Mantis”.</w:t>
      </w:r>
    </w:p>
    <w:p w:rsidR="003F037F" w:rsidRDefault="00CF3F9E" w:rsidP="00461D39">
      <w:pPr>
        <w:jc w:val="center"/>
        <w:rPr>
          <w:noProof/>
        </w:rPr>
      </w:pPr>
      <w:r>
        <w:rPr>
          <w:noProof/>
          <w:lang w:val="es-ES"/>
        </w:rPr>
        <w:lastRenderedPageBreak/>
        <w:drawing>
          <wp:inline distT="0" distB="0" distL="0" distR="0">
            <wp:extent cx="4413250" cy="3788410"/>
            <wp:effectExtent l="19050" t="0" r="6350" b="0"/>
            <wp:docPr id="17" name="Picture 17"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bujo"/>
                    <pic:cNvPicPr>
                      <a:picLocks noChangeAspect="1" noChangeArrowheads="1"/>
                    </pic:cNvPicPr>
                  </pic:nvPicPr>
                  <pic:blipFill>
                    <a:blip r:embed="rId25"/>
                    <a:srcRect/>
                    <a:stretch>
                      <a:fillRect/>
                    </a:stretch>
                  </pic:blipFill>
                  <pic:spPr bwMode="auto">
                    <a:xfrm>
                      <a:off x="0" y="0"/>
                      <a:ext cx="4413250" cy="3788410"/>
                    </a:xfrm>
                    <a:prstGeom prst="rect">
                      <a:avLst/>
                    </a:prstGeom>
                    <a:noFill/>
                    <a:ln w="9525">
                      <a:noFill/>
                      <a:miter lim="800000"/>
                      <a:headEnd/>
                      <a:tailEnd/>
                    </a:ln>
                  </pic:spPr>
                </pic:pic>
              </a:graphicData>
            </a:graphic>
          </wp:inline>
        </w:drawing>
      </w:r>
    </w:p>
    <w:p w:rsidR="00550B7A" w:rsidRPr="00550B7A" w:rsidRDefault="00550B7A" w:rsidP="00550B7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16</w:t>
      </w:r>
      <w:r w:rsidR="00DC4E92" w:rsidRPr="00CF63A7">
        <w:rPr>
          <w:lang w:val="en-GB"/>
        </w:rPr>
        <w:fldChar w:fldCharType="end"/>
      </w:r>
      <w:r w:rsidRPr="00CF63A7">
        <w:rPr>
          <w:lang w:val="en-GB"/>
        </w:rPr>
        <w:t xml:space="preserve">: </w:t>
      </w:r>
      <w:r>
        <w:rPr>
          <w:lang w:val="en-GB"/>
        </w:rPr>
        <w:t>Plastic SCM Issue tracking configuration: Mantis</w:t>
      </w:r>
    </w:p>
    <w:p w:rsidR="003F037F" w:rsidRPr="00461D39" w:rsidRDefault="003F037F" w:rsidP="002B4625">
      <w:r w:rsidRPr="00461D39">
        <w:t xml:space="preserve">By default, the “Bind issues to Plastic branches” option is activated. If </w:t>
      </w:r>
      <w:r w:rsidR="003F7484">
        <w:t>Plastic SCM</w:t>
      </w:r>
      <w:r w:rsidRPr="00461D39">
        <w:t xml:space="preserve"> is configured to work with this mode, a branch prefix must be specified. This branch prefix will be used to bind the Plastic branches to Mantis tasks. As the image above shows, the branches which start with prefix ‘scm’ will be linked to Mantis issues. </w:t>
      </w:r>
    </w:p>
    <w:p w:rsidR="003F037F" w:rsidRPr="00461D39" w:rsidRDefault="003F037F" w:rsidP="002B4625">
      <w:r w:rsidRPr="00461D39">
        <w:t>For instance: branch with name ‘scm022’ will be associated to Mantis task #22.</w:t>
      </w:r>
    </w:p>
    <w:p w:rsidR="003F037F" w:rsidRPr="00461D39" w:rsidRDefault="003F037F" w:rsidP="002B4625">
      <w:r w:rsidRPr="00461D39">
        <w:t>To work on “Task on Changeset mode” select the “Bind issues to Plastic changesets” radio button.</w:t>
      </w:r>
    </w:p>
    <w:p w:rsidR="003F037F" w:rsidRPr="00461D39" w:rsidRDefault="003F037F" w:rsidP="0045584A">
      <w:r w:rsidRPr="00461D39">
        <w:t>The “server” parameter specifies the URL where the Mantis server is installed and running.</w:t>
      </w:r>
    </w:p>
    <w:p w:rsidR="003F037F" w:rsidRPr="00461D39" w:rsidRDefault="003F037F" w:rsidP="00186F1A">
      <w:pPr>
        <w:pStyle w:val="Ttulo2"/>
        <w:rPr>
          <w:lang w:val="en-US"/>
        </w:rPr>
      </w:pPr>
      <w:bookmarkStart w:id="44" w:name="_Toc263084718"/>
      <w:r w:rsidRPr="00461D39">
        <w:rPr>
          <w:lang w:val="en-US"/>
        </w:rPr>
        <w:t>Characteristics</w:t>
      </w:r>
      <w:bookmarkEnd w:id="44"/>
    </w:p>
    <w:p w:rsidR="003F037F" w:rsidRPr="00461D39" w:rsidRDefault="003F037F" w:rsidP="00186F1A">
      <w:pPr>
        <w:pStyle w:val="Ttulo3"/>
        <w:rPr>
          <w:lang w:val="en-US"/>
        </w:rPr>
      </w:pPr>
      <w:bookmarkStart w:id="45" w:name="_Toc263084719"/>
      <w:r w:rsidRPr="00461D39">
        <w:rPr>
          <w:lang w:val="en-US"/>
        </w:rPr>
        <w:t>“Task on branch” working mode</w:t>
      </w:r>
      <w:bookmarkEnd w:id="45"/>
    </w:p>
    <w:p w:rsidR="003F037F" w:rsidRPr="00461D39" w:rsidRDefault="003F037F" w:rsidP="0045584A">
      <w:r w:rsidRPr="00461D39">
        <w:t xml:space="preserve">The working mode configured by default is the “task on branch”, which </w:t>
      </w:r>
      <w:r w:rsidR="003F65C3">
        <w:t>works fine</w:t>
      </w:r>
      <w:r w:rsidRPr="00461D39">
        <w:t xml:space="preserve"> with the “branch per task” pattern. On this working mode, for each task to be done a new branch will be created.</w:t>
      </w:r>
    </w:p>
    <w:p w:rsidR="003F037F" w:rsidRPr="00461D39" w:rsidRDefault="003F037F" w:rsidP="0045584A">
      <w:r w:rsidRPr="00461D39">
        <w:t>As usual, the first step would be creating issues in Mantis, this would be usually done by the Project Manager, by clicking on the “Report Issue” option a dialog on which to include the information of the new issue to be done will be opened, the information to include would be title, description, severity, etc.</w:t>
      </w:r>
    </w:p>
    <w:p w:rsidR="003F037F" w:rsidRDefault="00CF3F9E" w:rsidP="00015D48">
      <w:pPr>
        <w:jc w:val="center"/>
        <w:rPr>
          <w:noProof/>
        </w:rPr>
      </w:pPr>
      <w:r>
        <w:rPr>
          <w:noProof/>
          <w:lang w:val="es-ES"/>
        </w:rPr>
        <w:lastRenderedPageBreak/>
        <w:drawing>
          <wp:inline distT="0" distB="0" distL="0" distR="0">
            <wp:extent cx="5710555" cy="3293745"/>
            <wp:effectExtent l="19050" t="0" r="4445" b="0"/>
            <wp:docPr id="18" name="Imagen 20" descr="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EN1"/>
                    <pic:cNvPicPr>
                      <a:picLocks noChangeAspect="1" noChangeArrowheads="1"/>
                    </pic:cNvPicPr>
                  </pic:nvPicPr>
                  <pic:blipFill>
                    <a:blip r:embed="rId26"/>
                    <a:srcRect/>
                    <a:stretch>
                      <a:fillRect/>
                    </a:stretch>
                  </pic:blipFill>
                  <pic:spPr bwMode="auto">
                    <a:xfrm>
                      <a:off x="0" y="0"/>
                      <a:ext cx="5710555" cy="3293745"/>
                    </a:xfrm>
                    <a:prstGeom prst="rect">
                      <a:avLst/>
                    </a:prstGeom>
                    <a:noFill/>
                    <a:ln w="9525">
                      <a:noFill/>
                      <a:miter lim="800000"/>
                      <a:headEnd/>
                      <a:tailEnd/>
                    </a:ln>
                  </pic:spPr>
                </pic:pic>
              </a:graphicData>
            </a:graphic>
          </wp:inline>
        </w:drawing>
      </w:r>
    </w:p>
    <w:p w:rsidR="00550B7A" w:rsidRPr="00550B7A" w:rsidRDefault="00550B7A" w:rsidP="00550B7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17</w:t>
      </w:r>
      <w:r w:rsidR="00DC4E92" w:rsidRPr="00CF63A7">
        <w:rPr>
          <w:lang w:val="en-GB"/>
        </w:rPr>
        <w:fldChar w:fldCharType="end"/>
      </w:r>
      <w:r w:rsidRPr="00CF63A7">
        <w:rPr>
          <w:lang w:val="en-GB"/>
        </w:rPr>
        <w:t xml:space="preserve">: </w:t>
      </w:r>
      <w:r>
        <w:rPr>
          <w:lang w:val="en-GB"/>
        </w:rPr>
        <w:t>Mantis user interface to create a new issue</w:t>
      </w:r>
    </w:p>
    <w:p w:rsidR="003F037F" w:rsidRPr="00461D39" w:rsidRDefault="003F037F" w:rsidP="0045584A">
      <w:r w:rsidRPr="00461D39">
        <w:t>When the issue is created, Mantis assigns it a number. In this case, Mantis assigned the number 4 to the task, as shows the figure below. Users can select an issue from the list of issues -which are shown on different colors depending on their status- and change its status, so issue 4 goes from “new” to “assigned”.</w:t>
      </w:r>
    </w:p>
    <w:p w:rsidR="003F037F" w:rsidRDefault="00CF3F9E" w:rsidP="00015D48">
      <w:pPr>
        <w:jc w:val="center"/>
        <w:rPr>
          <w:noProof/>
        </w:rPr>
      </w:pPr>
      <w:r>
        <w:rPr>
          <w:noProof/>
          <w:lang w:val="es-ES"/>
        </w:rPr>
        <w:drawing>
          <wp:inline distT="0" distB="0" distL="0" distR="0">
            <wp:extent cx="5682615" cy="1922145"/>
            <wp:effectExtent l="19050" t="0" r="0" b="0"/>
            <wp:docPr id="19" name="Imagen 21" descr="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EN2"/>
                    <pic:cNvPicPr>
                      <a:picLocks noChangeAspect="1" noChangeArrowheads="1"/>
                    </pic:cNvPicPr>
                  </pic:nvPicPr>
                  <pic:blipFill>
                    <a:blip r:embed="rId27"/>
                    <a:srcRect/>
                    <a:stretch>
                      <a:fillRect/>
                    </a:stretch>
                  </pic:blipFill>
                  <pic:spPr bwMode="auto">
                    <a:xfrm>
                      <a:off x="0" y="0"/>
                      <a:ext cx="5682615" cy="1922145"/>
                    </a:xfrm>
                    <a:prstGeom prst="rect">
                      <a:avLst/>
                    </a:prstGeom>
                    <a:noFill/>
                    <a:ln w="9525">
                      <a:noFill/>
                      <a:miter lim="800000"/>
                      <a:headEnd/>
                      <a:tailEnd/>
                    </a:ln>
                  </pic:spPr>
                </pic:pic>
              </a:graphicData>
            </a:graphic>
          </wp:inline>
        </w:drawing>
      </w:r>
    </w:p>
    <w:p w:rsidR="00550B7A" w:rsidRPr="00550B7A" w:rsidRDefault="00550B7A" w:rsidP="00550B7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18</w:t>
      </w:r>
      <w:r w:rsidR="00DC4E92" w:rsidRPr="00CF63A7">
        <w:rPr>
          <w:lang w:val="en-GB"/>
        </w:rPr>
        <w:fldChar w:fldCharType="end"/>
      </w:r>
      <w:r w:rsidRPr="00CF63A7">
        <w:rPr>
          <w:lang w:val="en-GB"/>
        </w:rPr>
        <w:t xml:space="preserve">: </w:t>
      </w:r>
      <w:r>
        <w:rPr>
          <w:lang w:val="en-GB"/>
        </w:rPr>
        <w:t>Mantis list of issues</w:t>
      </w:r>
    </w:p>
    <w:p w:rsidR="003F037F" w:rsidRPr="00461D39" w:rsidRDefault="003F037F" w:rsidP="0045584A">
      <w:r w:rsidRPr="00461D39">
        <w:t xml:space="preserve">The next step is that the developer </w:t>
      </w:r>
      <w:r w:rsidR="00550B7A">
        <w:t xml:space="preserve">who </w:t>
      </w:r>
      <w:r w:rsidRPr="00461D39">
        <w:t xml:space="preserve">the task has been assigned to start working on it, so he creates a new branch (as simple as right clicking on the parent branch and select the “create child branch” option), as </w:t>
      </w:r>
      <w:r w:rsidR="00550B7A">
        <w:t xml:space="preserve">it is </w:t>
      </w:r>
      <w:r w:rsidRPr="00461D39">
        <w:t>show</w:t>
      </w:r>
      <w:r w:rsidR="00550B7A">
        <w:t>n in</w:t>
      </w:r>
      <w:r w:rsidRPr="00461D39">
        <w:t xml:space="preserve"> the following image, and, in order to link it to the issue in Mantis, it must be given the same number, 4 in this case:</w:t>
      </w:r>
    </w:p>
    <w:p w:rsidR="003F037F" w:rsidRDefault="00CF3F9E" w:rsidP="00015D48">
      <w:pPr>
        <w:jc w:val="center"/>
        <w:rPr>
          <w:noProof/>
        </w:rPr>
      </w:pPr>
      <w:r>
        <w:rPr>
          <w:noProof/>
          <w:lang w:val="es-ES"/>
        </w:rPr>
        <w:lastRenderedPageBreak/>
        <w:drawing>
          <wp:inline distT="0" distB="0" distL="0" distR="0">
            <wp:extent cx="6009005" cy="2089785"/>
            <wp:effectExtent l="19050" t="0" r="0" b="0"/>
            <wp:docPr id="20" name="Imagen 22" descr="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EN3"/>
                    <pic:cNvPicPr>
                      <a:picLocks noChangeAspect="1" noChangeArrowheads="1"/>
                    </pic:cNvPicPr>
                  </pic:nvPicPr>
                  <pic:blipFill>
                    <a:blip r:embed="rId28"/>
                    <a:srcRect/>
                    <a:stretch>
                      <a:fillRect/>
                    </a:stretch>
                  </pic:blipFill>
                  <pic:spPr bwMode="auto">
                    <a:xfrm>
                      <a:off x="0" y="0"/>
                      <a:ext cx="6009005" cy="2089785"/>
                    </a:xfrm>
                    <a:prstGeom prst="rect">
                      <a:avLst/>
                    </a:prstGeom>
                    <a:noFill/>
                    <a:ln w="9525">
                      <a:noFill/>
                      <a:miter lim="800000"/>
                      <a:headEnd/>
                      <a:tailEnd/>
                    </a:ln>
                  </pic:spPr>
                </pic:pic>
              </a:graphicData>
            </a:graphic>
          </wp:inline>
        </w:drawing>
      </w:r>
    </w:p>
    <w:p w:rsidR="00550B7A" w:rsidRPr="00550B7A" w:rsidRDefault="00550B7A" w:rsidP="00550B7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19</w:t>
      </w:r>
      <w:r w:rsidR="00DC4E92" w:rsidRPr="00CF63A7">
        <w:rPr>
          <w:lang w:val="en-GB"/>
        </w:rPr>
        <w:fldChar w:fldCharType="end"/>
      </w:r>
      <w:r w:rsidRPr="00CF63A7">
        <w:rPr>
          <w:lang w:val="en-GB"/>
        </w:rPr>
        <w:t xml:space="preserve">: </w:t>
      </w:r>
      <w:r>
        <w:rPr>
          <w:lang w:val="en-GB"/>
        </w:rPr>
        <w:t>Creating a new branch in Plastic SCM</w:t>
      </w:r>
    </w:p>
    <w:p w:rsidR="003F037F" w:rsidRPr="00461D39" w:rsidRDefault="003F037F" w:rsidP="0045584A">
      <w:r w:rsidRPr="00461D39">
        <w:t>Now the user can check the information of the issues linked to a certain branch on the extended information on the branch view.</w:t>
      </w:r>
    </w:p>
    <w:p w:rsidR="003F037F" w:rsidRDefault="00CF3F9E" w:rsidP="00015D48">
      <w:pPr>
        <w:jc w:val="center"/>
        <w:rPr>
          <w:noProof/>
        </w:rPr>
      </w:pPr>
      <w:r>
        <w:rPr>
          <w:noProof/>
          <w:lang w:val="es-ES"/>
        </w:rPr>
        <w:drawing>
          <wp:inline distT="0" distB="0" distL="0" distR="0">
            <wp:extent cx="5831840" cy="2061845"/>
            <wp:effectExtent l="19050" t="0" r="0" b="0"/>
            <wp:docPr id="21" name="Imagen 23" descr="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EN4"/>
                    <pic:cNvPicPr>
                      <a:picLocks noChangeAspect="1" noChangeArrowheads="1"/>
                    </pic:cNvPicPr>
                  </pic:nvPicPr>
                  <pic:blipFill>
                    <a:blip r:embed="rId29"/>
                    <a:srcRect/>
                    <a:stretch>
                      <a:fillRect/>
                    </a:stretch>
                  </pic:blipFill>
                  <pic:spPr bwMode="auto">
                    <a:xfrm>
                      <a:off x="0" y="0"/>
                      <a:ext cx="5831840" cy="2061845"/>
                    </a:xfrm>
                    <a:prstGeom prst="rect">
                      <a:avLst/>
                    </a:prstGeom>
                    <a:noFill/>
                    <a:ln w="9525">
                      <a:noFill/>
                      <a:miter lim="800000"/>
                      <a:headEnd/>
                      <a:tailEnd/>
                    </a:ln>
                  </pic:spPr>
                </pic:pic>
              </a:graphicData>
            </a:graphic>
          </wp:inline>
        </w:drawing>
      </w:r>
    </w:p>
    <w:p w:rsidR="00272046" w:rsidRPr="00272046" w:rsidRDefault="00272046" w:rsidP="00272046">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20</w:t>
      </w:r>
      <w:r w:rsidR="00DC4E92" w:rsidRPr="00CF63A7">
        <w:rPr>
          <w:lang w:val="en-GB"/>
        </w:rPr>
        <w:fldChar w:fldCharType="end"/>
      </w:r>
      <w:r w:rsidRPr="00CF63A7">
        <w:rPr>
          <w:lang w:val="en-GB"/>
        </w:rPr>
        <w:t xml:space="preserve">: </w:t>
      </w:r>
      <w:r>
        <w:rPr>
          <w:lang w:val="en-GB"/>
        </w:rPr>
        <w:t>Plastic SCM extended information for branches when working in task on branch mode</w:t>
      </w:r>
    </w:p>
    <w:p w:rsidR="003F037F" w:rsidRPr="00461D39" w:rsidRDefault="003F037F" w:rsidP="0045584A">
      <w:r w:rsidRPr="00461D39">
        <w:t>If the user clicks on the issue pane, a browser window with the associated branch issue will be opened, when the users changes the status or any other field of the issue, the new information will appear by refreshing Mantis extension.</w:t>
      </w:r>
    </w:p>
    <w:p w:rsidR="003F037F" w:rsidRPr="00461D39" w:rsidRDefault="003F037F" w:rsidP="00186F1A">
      <w:pPr>
        <w:pStyle w:val="Ttulo3"/>
        <w:rPr>
          <w:lang w:val="en-US"/>
        </w:rPr>
      </w:pPr>
      <w:bookmarkStart w:id="46" w:name="_Toc263084720"/>
      <w:r w:rsidRPr="00461D39">
        <w:rPr>
          <w:lang w:val="en-US"/>
        </w:rPr>
        <w:t>“Task on changeset” working mode</w:t>
      </w:r>
      <w:bookmarkEnd w:id="46"/>
    </w:p>
    <w:p w:rsidR="003F037F" w:rsidRPr="00461D39" w:rsidRDefault="003F037F" w:rsidP="0045584A">
      <w:r w:rsidRPr="00461D39">
        <w:t xml:space="preserve">To configure </w:t>
      </w:r>
      <w:r w:rsidR="003F7484">
        <w:t>Plastic SCM</w:t>
      </w:r>
      <w:r w:rsidRPr="00461D39">
        <w:t xml:space="preserve"> to work on “task on changeset” working mode, the user has to configure the Mantis extension and select the “Bind issues to plastic Changesets” option, as explained before on the “</w:t>
      </w:r>
      <w:r w:rsidR="00DC4E92" w:rsidRPr="00461D39">
        <w:fldChar w:fldCharType="begin"/>
      </w:r>
      <w:r w:rsidRPr="00461D39">
        <w:instrText xml:space="preserve"> REF _Ref203982112 \h </w:instrText>
      </w:r>
      <w:r w:rsidR="00DC4E92" w:rsidRPr="00461D39">
        <w:fldChar w:fldCharType="separate"/>
      </w:r>
      <w:r w:rsidR="009C55F3" w:rsidRPr="00461D39">
        <w:t>Client</w:t>
      </w:r>
      <w:r w:rsidR="00DC4E92" w:rsidRPr="00461D39">
        <w:fldChar w:fldCharType="end"/>
      </w:r>
      <w:r w:rsidRPr="00461D39">
        <w:t>” section.</w:t>
      </w:r>
    </w:p>
    <w:p w:rsidR="003F037F" w:rsidRPr="00461D39" w:rsidRDefault="003F037F" w:rsidP="007F2792">
      <w:r w:rsidRPr="00461D39">
        <w:t>When a developer submits some code changes and performs a check in operation, a new dialog window will be displayed. Through this dialog window, users can include their comments on the check in operation as well as the issues linked to this newly created changeset. By using this working mode, one or more than one changeset in Plastic can be associated to one or more than one issue</w:t>
      </w:r>
      <w:r w:rsidR="00272046">
        <w:t>s</w:t>
      </w:r>
      <w:r w:rsidRPr="00461D39">
        <w:t xml:space="preserve"> in Mantis. The dialog window appearance is shown on the following image:</w:t>
      </w:r>
    </w:p>
    <w:p w:rsidR="00272046" w:rsidRDefault="00CF3F9E" w:rsidP="00272046">
      <w:pPr>
        <w:jc w:val="center"/>
        <w:rPr>
          <w:noProof/>
        </w:rPr>
      </w:pPr>
      <w:r>
        <w:rPr>
          <w:noProof/>
          <w:lang w:val="es-ES"/>
        </w:rPr>
        <w:lastRenderedPageBreak/>
        <w:drawing>
          <wp:inline distT="0" distB="0" distL="0" distR="0">
            <wp:extent cx="3928110" cy="3741420"/>
            <wp:effectExtent l="19050" t="0" r="0" b="0"/>
            <wp:docPr id="22" name="Picture 22"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bujo"/>
                    <pic:cNvPicPr>
                      <a:picLocks noChangeAspect="1" noChangeArrowheads="1"/>
                    </pic:cNvPicPr>
                  </pic:nvPicPr>
                  <pic:blipFill>
                    <a:blip r:embed="rId13"/>
                    <a:srcRect/>
                    <a:stretch>
                      <a:fillRect/>
                    </a:stretch>
                  </pic:blipFill>
                  <pic:spPr bwMode="auto">
                    <a:xfrm>
                      <a:off x="0" y="0"/>
                      <a:ext cx="3928110" cy="3741420"/>
                    </a:xfrm>
                    <a:prstGeom prst="rect">
                      <a:avLst/>
                    </a:prstGeom>
                    <a:noFill/>
                    <a:ln w="9525">
                      <a:noFill/>
                      <a:miter lim="800000"/>
                      <a:headEnd/>
                      <a:tailEnd/>
                    </a:ln>
                  </pic:spPr>
                </pic:pic>
              </a:graphicData>
            </a:graphic>
          </wp:inline>
        </w:drawing>
      </w:r>
    </w:p>
    <w:p w:rsidR="003F037F" w:rsidRPr="00272046" w:rsidRDefault="00272046" w:rsidP="00272046">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21</w:t>
      </w:r>
      <w:r w:rsidR="00DC4E92" w:rsidRPr="00CF63A7">
        <w:rPr>
          <w:lang w:val="en-GB"/>
        </w:rPr>
        <w:fldChar w:fldCharType="end"/>
      </w:r>
      <w:r w:rsidRPr="00CF63A7">
        <w:rPr>
          <w:lang w:val="en-GB"/>
        </w:rPr>
        <w:t xml:space="preserve">: </w:t>
      </w:r>
      <w:r>
        <w:rPr>
          <w:lang w:val="en-GB"/>
        </w:rPr>
        <w:t>Checkin dialog when the task on changeset mode is configured</w:t>
      </w:r>
      <w:r w:rsidRPr="00CF63A7">
        <w:rPr>
          <w:lang w:val="en-GB"/>
        </w:rPr>
        <w:t>.</w:t>
      </w:r>
    </w:p>
    <w:p w:rsidR="003F037F" w:rsidRPr="00461D39" w:rsidRDefault="003F037F" w:rsidP="0045584A">
      <w:pPr>
        <w:jc w:val="left"/>
      </w:pPr>
      <w:r w:rsidRPr="00461D39">
        <w:t>The “Add new issue” option will show another dialog window. On this new dialog, as shows the image below, the user is able to choose the task or defect to be linked to the changeset:</w:t>
      </w:r>
    </w:p>
    <w:p w:rsidR="00272046" w:rsidRDefault="00CF3F9E" w:rsidP="00272046">
      <w:pPr>
        <w:jc w:val="center"/>
        <w:rPr>
          <w:noProof/>
        </w:rPr>
      </w:pPr>
      <w:r>
        <w:rPr>
          <w:noProof/>
          <w:lang w:val="es-ES"/>
        </w:rPr>
        <w:drawing>
          <wp:inline distT="0" distB="0" distL="0" distR="0">
            <wp:extent cx="2556510" cy="3489960"/>
            <wp:effectExtent l="19050" t="0" r="0" b="0"/>
            <wp:docPr id="23" name="Picture 23"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bujo"/>
                    <pic:cNvPicPr>
                      <a:picLocks noChangeAspect="1" noChangeArrowheads="1"/>
                    </pic:cNvPicPr>
                  </pic:nvPicPr>
                  <pic:blipFill>
                    <a:blip r:embed="rId14"/>
                    <a:srcRect/>
                    <a:stretch>
                      <a:fillRect/>
                    </a:stretch>
                  </pic:blipFill>
                  <pic:spPr bwMode="auto">
                    <a:xfrm>
                      <a:off x="0" y="0"/>
                      <a:ext cx="2556510" cy="3489960"/>
                    </a:xfrm>
                    <a:prstGeom prst="rect">
                      <a:avLst/>
                    </a:prstGeom>
                    <a:noFill/>
                    <a:ln w="9525">
                      <a:noFill/>
                      <a:miter lim="800000"/>
                      <a:headEnd/>
                      <a:tailEnd/>
                    </a:ln>
                  </pic:spPr>
                </pic:pic>
              </a:graphicData>
            </a:graphic>
          </wp:inline>
        </w:drawing>
      </w:r>
    </w:p>
    <w:p w:rsidR="00272046" w:rsidRPr="007B37C9" w:rsidRDefault="00272046" w:rsidP="00272046">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22</w:t>
      </w:r>
      <w:r w:rsidR="00DC4E92" w:rsidRPr="00CF63A7">
        <w:rPr>
          <w:lang w:val="en-GB"/>
        </w:rPr>
        <w:fldChar w:fldCharType="end"/>
      </w:r>
      <w:r w:rsidRPr="00CF63A7">
        <w:rPr>
          <w:lang w:val="en-GB"/>
        </w:rPr>
        <w:t xml:space="preserve">: </w:t>
      </w:r>
      <w:r>
        <w:rPr>
          <w:lang w:val="en-GB"/>
        </w:rPr>
        <w:t>Add issue dialog, to associate a task with a changeset when performing a checkin operation</w:t>
      </w:r>
      <w:r w:rsidRPr="00CF63A7">
        <w:rPr>
          <w:lang w:val="en-GB"/>
        </w:rPr>
        <w:t>.</w:t>
      </w:r>
    </w:p>
    <w:p w:rsidR="003F037F" w:rsidRPr="00272046" w:rsidRDefault="003F037F" w:rsidP="0045584A">
      <w:pPr>
        <w:jc w:val="center"/>
        <w:rPr>
          <w:lang w:val="en-GB"/>
        </w:rPr>
      </w:pPr>
    </w:p>
    <w:p w:rsidR="003F037F" w:rsidRPr="00461D39" w:rsidRDefault="003F037F" w:rsidP="00E92AAB">
      <w:r w:rsidRPr="00461D39">
        <w:t xml:space="preserve">Once the changesets have been linked to the issue or task in Mantis, the extension information will be shown on the changeset view. From the Mantis Extension information pane users can also add new issue or delete previous ones and by clicking on each of the issues associated to a certain changeset, a new browser window will be opened. Whenever a user modifies an issue in Mantis, by refreshing the Mantis Extension information, it will be shown in </w:t>
      </w:r>
      <w:r w:rsidR="003F7484">
        <w:t>Plastic SCM</w:t>
      </w:r>
      <w:r w:rsidRPr="00461D39">
        <w:t>.</w:t>
      </w:r>
    </w:p>
    <w:p w:rsidR="003F037F" w:rsidRDefault="00CF3F9E" w:rsidP="00015D48">
      <w:pPr>
        <w:jc w:val="center"/>
        <w:rPr>
          <w:noProof/>
        </w:rPr>
      </w:pPr>
      <w:r>
        <w:rPr>
          <w:noProof/>
          <w:lang w:val="es-ES"/>
        </w:rPr>
        <w:drawing>
          <wp:inline distT="0" distB="0" distL="0" distR="0">
            <wp:extent cx="5654040" cy="2631440"/>
            <wp:effectExtent l="19050" t="0" r="3810" b="0"/>
            <wp:docPr id="24" name="Imagen 26" descr="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EN6"/>
                    <pic:cNvPicPr>
                      <a:picLocks noChangeAspect="1" noChangeArrowheads="1"/>
                    </pic:cNvPicPr>
                  </pic:nvPicPr>
                  <pic:blipFill>
                    <a:blip r:embed="rId30"/>
                    <a:srcRect/>
                    <a:stretch>
                      <a:fillRect/>
                    </a:stretch>
                  </pic:blipFill>
                  <pic:spPr bwMode="auto">
                    <a:xfrm>
                      <a:off x="0" y="0"/>
                      <a:ext cx="5654040" cy="2631440"/>
                    </a:xfrm>
                    <a:prstGeom prst="rect">
                      <a:avLst/>
                    </a:prstGeom>
                    <a:noFill/>
                    <a:ln w="9525">
                      <a:noFill/>
                      <a:miter lim="800000"/>
                      <a:headEnd/>
                      <a:tailEnd/>
                    </a:ln>
                  </pic:spPr>
                </pic:pic>
              </a:graphicData>
            </a:graphic>
          </wp:inline>
        </w:drawing>
      </w:r>
    </w:p>
    <w:p w:rsidR="00272046" w:rsidRPr="00272046" w:rsidRDefault="00272046" w:rsidP="008D3555">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23</w:t>
      </w:r>
      <w:r w:rsidR="00DC4E92" w:rsidRPr="00CF63A7">
        <w:rPr>
          <w:lang w:val="en-GB"/>
        </w:rPr>
        <w:fldChar w:fldCharType="end"/>
      </w:r>
      <w:r w:rsidRPr="00CF63A7">
        <w:rPr>
          <w:lang w:val="en-GB"/>
        </w:rPr>
        <w:t xml:space="preserve">: </w:t>
      </w:r>
      <w:r>
        <w:rPr>
          <w:lang w:val="en-GB"/>
        </w:rPr>
        <w:t>Changeset extended information in task on changeset working mode</w:t>
      </w:r>
      <w:r w:rsidRPr="00CF63A7">
        <w:rPr>
          <w:lang w:val="en-GB"/>
        </w:rPr>
        <w:t>.</w:t>
      </w:r>
    </w:p>
    <w:p w:rsidR="003F037F" w:rsidRPr="00461D39" w:rsidRDefault="003F037F" w:rsidP="009E19C7">
      <w:pPr>
        <w:pStyle w:val="Ttulo1"/>
      </w:pPr>
      <w:bookmarkStart w:id="47" w:name="_Toc263084721"/>
      <w:r w:rsidRPr="00461D39">
        <w:lastRenderedPageBreak/>
        <w:t>Trac integration</w:t>
      </w:r>
      <w:bookmarkEnd w:id="38"/>
      <w:bookmarkEnd w:id="39"/>
      <w:bookmarkEnd w:id="47"/>
    </w:p>
    <w:p w:rsidR="003F037F" w:rsidRPr="00461D39" w:rsidRDefault="003F037F" w:rsidP="00186F1A">
      <w:pPr>
        <w:pStyle w:val="Ttulo2"/>
        <w:rPr>
          <w:lang w:val="en-US"/>
        </w:rPr>
      </w:pPr>
      <w:bookmarkStart w:id="48" w:name="_Toc175728713"/>
      <w:bookmarkStart w:id="49" w:name="_Toc175730317"/>
      <w:bookmarkStart w:id="50" w:name="_Toc263084722"/>
      <w:r w:rsidRPr="00461D39">
        <w:rPr>
          <w:lang w:val="en-US"/>
        </w:rPr>
        <w:t>Introduction</w:t>
      </w:r>
      <w:bookmarkEnd w:id="48"/>
      <w:bookmarkEnd w:id="49"/>
      <w:bookmarkEnd w:id="50"/>
    </w:p>
    <w:p w:rsidR="003F037F" w:rsidRPr="00461D39" w:rsidRDefault="003F037F" w:rsidP="000F4691">
      <w:r w:rsidRPr="00461D39">
        <w:t xml:space="preserve">This section describes the steps to follow in order to use Trac integration with </w:t>
      </w:r>
      <w:r w:rsidR="003F7484">
        <w:t>Plastic SCM</w:t>
      </w:r>
      <w:r w:rsidRPr="00461D39">
        <w:t>. It also describes its advantages.</w:t>
      </w:r>
    </w:p>
    <w:p w:rsidR="003F037F" w:rsidRPr="00461D39" w:rsidRDefault="003F037F" w:rsidP="000F4691">
      <w:r w:rsidRPr="00461D39">
        <w:t>This extension is compatible with Trac versions from 0.10.</w:t>
      </w:r>
    </w:p>
    <w:p w:rsidR="003F037F" w:rsidRPr="00461D39" w:rsidRDefault="003F037F" w:rsidP="00186F1A">
      <w:pPr>
        <w:pStyle w:val="Ttulo2"/>
        <w:rPr>
          <w:lang w:val="en-US"/>
        </w:rPr>
      </w:pPr>
      <w:bookmarkStart w:id="51" w:name="_Toc175728714"/>
      <w:bookmarkStart w:id="52" w:name="_Toc175730318"/>
      <w:bookmarkStart w:id="53" w:name="_Toc263084723"/>
      <w:r w:rsidRPr="00461D39">
        <w:rPr>
          <w:lang w:val="en-US"/>
        </w:rPr>
        <w:t>Configuration</w:t>
      </w:r>
      <w:bookmarkEnd w:id="51"/>
      <w:bookmarkEnd w:id="52"/>
      <w:bookmarkEnd w:id="53"/>
    </w:p>
    <w:p w:rsidR="003F037F" w:rsidRPr="00461D39" w:rsidRDefault="003F037F" w:rsidP="00186F1A">
      <w:pPr>
        <w:pStyle w:val="Ttulo3"/>
        <w:rPr>
          <w:lang w:val="en-US"/>
        </w:rPr>
      </w:pPr>
      <w:bookmarkStart w:id="54" w:name="_Toc175730319"/>
      <w:bookmarkStart w:id="55" w:name="_Toc263084724"/>
      <w:r w:rsidRPr="00461D39">
        <w:rPr>
          <w:lang w:val="en-US"/>
        </w:rPr>
        <w:t>Server</w:t>
      </w:r>
      <w:bookmarkEnd w:id="54"/>
      <w:bookmarkEnd w:id="55"/>
    </w:p>
    <w:p w:rsidR="003F037F" w:rsidRPr="00461D39" w:rsidRDefault="003F037F" w:rsidP="000F4691">
      <w:r w:rsidRPr="00461D39">
        <w:t>To setup the Trac extension functionality, the XMLRPC plug-in must be installed into Trac server.</w:t>
      </w:r>
    </w:p>
    <w:p w:rsidR="003F037F" w:rsidRPr="00461D39" w:rsidRDefault="003F037F" w:rsidP="000F4691">
      <w:r w:rsidRPr="00461D39">
        <w:t xml:space="preserve">The following link: </w:t>
      </w:r>
      <w:hyperlink r:id="rId31" w:history="1">
        <w:r w:rsidRPr="00461D39">
          <w:rPr>
            <w:rStyle w:val="Hipervnculo"/>
          </w:rPr>
          <w:t>http://trac-hacks.org/wiki/XmlRpcPlugin</w:t>
        </w:r>
      </w:hyperlink>
      <w:r w:rsidRPr="00461D39">
        <w:t xml:space="preserve"> provides information about how to download, install and verify that it has been properly set up.</w:t>
      </w:r>
    </w:p>
    <w:p w:rsidR="003F037F" w:rsidRPr="00461D39" w:rsidRDefault="003F037F" w:rsidP="000F4691">
      <w:r w:rsidRPr="00461D39">
        <w:t>Using Trac administration tool, enable the XML_RPC permission on users which will use the extension. If this permission is assigned to user “anonymous” it will be available to every user.</w:t>
      </w:r>
    </w:p>
    <w:p w:rsidR="003F037F" w:rsidRDefault="00CF3F9E" w:rsidP="00461D39">
      <w:pPr>
        <w:jc w:val="center"/>
        <w:rPr>
          <w:noProof/>
        </w:rPr>
      </w:pPr>
      <w:r>
        <w:rPr>
          <w:noProof/>
          <w:lang w:val="es-ES"/>
        </w:rPr>
        <w:lastRenderedPageBreak/>
        <w:drawing>
          <wp:inline distT="0" distB="0" distL="0" distR="0">
            <wp:extent cx="4049395" cy="2397760"/>
            <wp:effectExtent l="19050" t="0" r="8255" b="0"/>
            <wp:docPr id="2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2"/>
                    <a:srcRect/>
                    <a:stretch>
                      <a:fillRect/>
                    </a:stretch>
                  </pic:blipFill>
                  <pic:spPr bwMode="auto">
                    <a:xfrm>
                      <a:off x="0" y="0"/>
                      <a:ext cx="4049395" cy="2397760"/>
                    </a:xfrm>
                    <a:prstGeom prst="rect">
                      <a:avLst/>
                    </a:prstGeom>
                    <a:noFill/>
                    <a:ln w="9525">
                      <a:noFill/>
                      <a:miter lim="800000"/>
                      <a:headEnd/>
                      <a:tailEnd/>
                    </a:ln>
                  </pic:spPr>
                </pic:pic>
              </a:graphicData>
            </a:graphic>
          </wp:inline>
        </w:drawing>
      </w:r>
    </w:p>
    <w:p w:rsidR="00521C5C" w:rsidRPr="00521C5C" w:rsidRDefault="00521C5C" w:rsidP="00521C5C">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24</w:t>
      </w:r>
      <w:r w:rsidR="00DC4E92" w:rsidRPr="00CF63A7">
        <w:rPr>
          <w:lang w:val="en-GB"/>
        </w:rPr>
        <w:fldChar w:fldCharType="end"/>
      </w:r>
      <w:r w:rsidRPr="00CF63A7">
        <w:rPr>
          <w:lang w:val="en-GB"/>
        </w:rPr>
        <w:t xml:space="preserve">: </w:t>
      </w:r>
      <w:r>
        <w:rPr>
          <w:lang w:val="en-GB"/>
        </w:rPr>
        <w:t>Trac server configuration</w:t>
      </w:r>
      <w:r w:rsidRPr="00CF63A7">
        <w:rPr>
          <w:lang w:val="en-GB"/>
        </w:rPr>
        <w:t>.</w:t>
      </w:r>
    </w:p>
    <w:p w:rsidR="003F037F" w:rsidRPr="00461D39" w:rsidRDefault="003F037F" w:rsidP="000F4691">
      <w:r w:rsidRPr="00461D39">
        <w:t>When using the Trac extension, several Server configuration features must be taken into account:</w:t>
      </w:r>
    </w:p>
    <w:p w:rsidR="003F037F" w:rsidRPr="00461D39" w:rsidRDefault="003F037F" w:rsidP="00B034F2">
      <w:pPr>
        <w:numPr>
          <w:ilvl w:val="0"/>
          <w:numId w:val="6"/>
        </w:numPr>
        <w:spacing w:after="0"/>
        <w:jc w:val="left"/>
        <w:rPr>
          <w:i/>
          <w:iCs/>
        </w:rPr>
      </w:pPr>
      <w:r w:rsidRPr="00461D39">
        <w:t>If the authentication method used is the Basic one (option --basic-auth when launching tracd), which means an authentication mode based on user/password, the URL to access XMLRPC services would be like this format:  http://{trac_server}/{trac_project_name}/login/xmlrpc</w:t>
      </w:r>
    </w:p>
    <w:p w:rsidR="003F037F" w:rsidRPr="00461D39" w:rsidRDefault="003F037F" w:rsidP="00521C5C">
      <w:pPr>
        <w:numPr>
          <w:ilvl w:val="0"/>
          <w:numId w:val="6"/>
        </w:numPr>
        <w:spacing w:after="0"/>
        <w:jc w:val="left"/>
        <w:rPr>
          <w:i/>
          <w:iCs/>
        </w:rPr>
      </w:pPr>
      <w:r w:rsidRPr="00461D39">
        <w:t xml:space="preserve">If trac server is configured with any other authentication method, </w:t>
      </w:r>
      <w:r w:rsidR="003F7484">
        <w:t>Plastic SCM</w:t>
      </w:r>
      <w:r w:rsidRPr="00461D39">
        <w:t xml:space="preserve"> extension cannot proceed with user authentication. In this case, user </w:t>
      </w:r>
      <w:r w:rsidRPr="00461D39">
        <w:rPr>
          <w:i/>
          <w:iCs/>
        </w:rPr>
        <w:t>anonymous</w:t>
      </w:r>
      <w:r w:rsidRPr="00461D39">
        <w:t xml:space="preserve"> must have the XML-RPC permission enabled, and the URL to acce</w:t>
      </w:r>
      <w:r w:rsidR="00521C5C">
        <w:t>ss to the services would be in the following</w:t>
      </w:r>
      <w:r w:rsidRPr="00461D39">
        <w:t xml:space="preserve"> format:</w:t>
      </w:r>
      <w:r w:rsidRPr="00461D39">
        <w:br/>
        <w:t xml:space="preserve">http://{trac_server}/{trac_project_name}/xmlrpc </w:t>
      </w:r>
      <w:r w:rsidRPr="00461D39">
        <w:br/>
        <w:t xml:space="preserve">It will not be necessary to supply user/password authentication information to </w:t>
      </w:r>
      <w:r w:rsidR="003F7484">
        <w:t>Plastic SCM</w:t>
      </w:r>
      <w:r w:rsidRPr="00461D39">
        <w:t xml:space="preserve"> Trac extension.</w:t>
      </w:r>
      <w:r w:rsidRPr="00461D39">
        <w:rPr>
          <w:i/>
          <w:iCs/>
        </w:rPr>
        <w:t xml:space="preserve"> </w:t>
      </w:r>
    </w:p>
    <w:p w:rsidR="003F037F" w:rsidRPr="00461D39" w:rsidRDefault="003F037F" w:rsidP="00186F1A">
      <w:pPr>
        <w:pStyle w:val="Ttulo3"/>
        <w:rPr>
          <w:lang w:val="en-US"/>
        </w:rPr>
      </w:pPr>
      <w:bookmarkStart w:id="56" w:name="_Toc175730320"/>
      <w:bookmarkStart w:id="57" w:name="_Ref205623198"/>
      <w:bookmarkStart w:id="58" w:name="_Toc263084725"/>
      <w:r w:rsidRPr="00461D39">
        <w:rPr>
          <w:lang w:val="en-US"/>
        </w:rPr>
        <w:t>Client</w:t>
      </w:r>
      <w:bookmarkEnd w:id="56"/>
      <w:bookmarkEnd w:id="57"/>
      <w:bookmarkEnd w:id="58"/>
    </w:p>
    <w:p w:rsidR="003F037F" w:rsidRPr="00461D39" w:rsidRDefault="003F037F" w:rsidP="00FE6F18">
      <w:r w:rsidRPr="00461D39">
        <w:t xml:space="preserve">To configure the Trac extension on the </w:t>
      </w:r>
      <w:r w:rsidR="003F7484">
        <w:t>Plastic SCM</w:t>
      </w:r>
      <w:r w:rsidRPr="00461D39">
        <w:t xml:space="preserve"> client, click on “Preferences” tab of the main window of the </w:t>
      </w:r>
      <w:r w:rsidR="003F7484">
        <w:t>Plastic SCM</w:t>
      </w:r>
      <w:r w:rsidRPr="00461D39">
        <w:t xml:space="preserve"> GUI</w:t>
      </w:r>
      <w:r w:rsidR="00521C5C">
        <w:t xml:space="preserve">. </w:t>
      </w:r>
      <w:r w:rsidRPr="00461D39">
        <w:t>A new dialog window will be opened.</w:t>
      </w:r>
      <w:r w:rsidR="00521C5C">
        <w:t xml:space="preserve"> C</w:t>
      </w:r>
      <w:r w:rsidRPr="00461D39">
        <w:t>lick on the “Issue tracking” tab and select the radio button “Bind to this issue tracking system:” and select the “Trac” option.</w:t>
      </w:r>
    </w:p>
    <w:p w:rsidR="003F037F" w:rsidRDefault="00CF3F9E" w:rsidP="00461D39">
      <w:pPr>
        <w:jc w:val="center"/>
        <w:rPr>
          <w:noProof/>
        </w:rPr>
      </w:pPr>
      <w:r>
        <w:rPr>
          <w:noProof/>
          <w:lang w:val="es-ES"/>
        </w:rPr>
        <w:lastRenderedPageBreak/>
        <w:drawing>
          <wp:inline distT="0" distB="0" distL="0" distR="0">
            <wp:extent cx="4347845" cy="3732530"/>
            <wp:effectExtent l="19050" t="0" r="0" b="0"/>
            <wp:docPr id="26" name="Picture 26"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bujo"/>
                    <pic:cNvPicPr>
                      <a:picLocks noChangeAspect="1" noChangeArrowheads="1"/>
                    </pic:cNvPicPr>
                  </pic:nvPicPr>
                  <pic:blipFill>
                    <a:blip r:embed="rId33"/>
                    <a:srcRect/>
                    <a:stretch>
                      <a:fillRect/>
                    </a:stretch>
                  </pic:blipFill>
                  <pic:spPr bwMode="auto">
                    <a:xfrm>
                      <a:off x="0" y="0"/>
                      <a:ext cx="4347845" cy="3732530"/>
                    </a:xfrm>
                    <a:prstGeom prst="rect">
                      <a:avLst/>
                    </a:prstGeom>
                    <a:noFill/>
                    <a:ln w="9525">
                      <a:noFill/>
                      <a:miter lim="800000"/>
                      <a:headEnd/>
                      <a:tailEnd/>
                    </a:ln>
                  </pic:spPr>
                </pic:pic>
              </a:graphicData>
            </a:graphic>
          </wp:inline>
        </w:drawing>
      </w:r>
    </w:p>
    <w:p w:rsidR="00521C5C" w:rsidRPr="00521C5C" w:rsidRDefault="00521C5C" w:rsidP="00521C5C">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25</w:t>
      </w:r>
      <w:r w:rsidR="00DC4E92" w:rsidRPr="00CF63A7">
        <w:rPr>
          <w:lang w:val="en-GB"/>
        </w:rPr>
        <w:fldChar w:fldCharType="end"/>
      </w:r>
      <w:r w:rsidRPr="00CF63A7">
        <w:rPr>
          <w:lang w:val="en-GB"/>
        </w:rPr>
        <w:t xml:space="preserve">: </w:t>
      </w:r>
      <w:r>
        <w:rPr>
          <w:lang w:val="en-GB"/>
        </w:rPr>
        <w:t>Plastic SCM issue tracking configuration: Trac</w:t>
      </w:r>
      <w:r w:rsidRPr="00CF63A7">
        <w:rPr>
          <w:lang w:val="en-GB"/>
        </w:rPr>
        <w:t>.</w:t>
      </w:r>
    </w:p>
    <w:p w:rsidR="003F037F" w:rsidRPr="00461D39" w:rsidRDefault="003F037F" w:rsidP="000F4691">
      <w:r w:rsidRPr="00461D39">
        <w:t xml:space="preserve">By default, the “Bind issues to Plastic branches” option is activated. If </w:t>
      </w:r>
      <w:r w:rsidR="003F7484">
        <w:t>Plastic SCM</w:t>
      </w:r>
      <w:r w:rsidRPr="00461D39">
        <w:t xml:space="preserve"> is configured to work with this mode, a branch prefix must be specified. This branch prefix will be used to bind the Plastic branches to the Trac tasks. As the above</w:t>
      </w:r>
      <w:r w:rsidR="00521C5C">
        <w:t xml:space="preserve"> image</w:t>
      </w:r>
      <w:r w:rsidRPr="00461D39">
        <w:t xml:space="preserve"> shows, the branches that start with prefix ‘scm’ will be linked to Trac issues.</w:t>
      </w:r>
    </w:p>
    <w:p w:rsidR="003F037F" w:rsidRPr="00461D39" w:rsidRDefault="003F037F" w:rsidP="007B499B">
      <w:r w:rsidRPr="00461D39">
        <w:t>To work on “Task on Changeset mode” select the “Bind issues to Plastic changesets” radio button.</w:t>
      </w:r>
    </w:p>
    <w:p w:rsidR="003F037F" w:rsidRPr="00461D39" w:rsidRDefault="003F037F" w:rsidP="007B499B">
      <w:r w:rsidRPr="00461D39">
        <w:t>The “server” parameter specifies the URL where the Trac server is installed and running.</w:t>
      </w:r>
    </w:p>
    <w:p w:rsidR="003F037F" w:rsidRPr="00461D39" w:rsidRDefault="003F037F" w:rsidP="000F4691">
      <w:r w:rsidRPr="00461D39">
        <w:t>If the Trac server is configured on Basic authentication User/Password mode, enable the “This server requires authentication” checkbox and type the user and the password to authenticate against Trac server.</w:t>
      </w:r>
    </w:p>
    <w:p w:rsidR="003F037F" w:rsidRPr="00461D39" w:rsidRDefault="003F037F" w:rsidP="00186F1A">
      <w:pPr>
        <w:pStyle w:val="Ttulo2"/>
        <w:rPr>
          <w:lang w:val="en-US"/>
        </w:rPr>
      </w:pPr>
      <w:bookmarkStart w:id="59" w:name="_Toc175728715"/>
      <w:bookmarkStart w:id="60" w:name="_Toc175730321"/>
      <w:bookmarkStart w:id="61" w:name="_Toc263084726"/>
      <w:r w:rsidRPr="00461D39">
        <w:rPr>
          <w:lang w:val="en-US"/>
        </w:rPr>
        <w:t>Characteristics</w:t>
      </w:r>
      <w:bookmarkEnd w:id="59"/>
      <w:bookmarkEnd w:id="60"/>
      <w:bookmarkEnd w:id="61"/>
    </w:p>
    <w:p w:rsidR="003F037F" w:rsidRPr="00461D39" w:rsidRDefault="003F037F" w:rsidP="00186F1A">
      <w:pPr>
        <w:pStyle w:val="Ttulo3"/>
        <w:rPr>
          <w:lang w:val="en-US"/>
        </w:rPr>
      </w:pPr>
      <w:bookmarkStart w:id="62" w:name="_Toc263084727"/>
      <w:bookmarkStart w:id="63" w:name="_Toc175728716"/>
      <w:bookmarkStart w:id="64" w:name="_Toc175730323"/>
      <w:r w:rsidRPr="00461D39">
        <w:rPr>
          <w:lang w:val="en-US"/>
        </w:rPr>
        <w:t>“Task on branch” working mode</w:t>
      </w:r>
      <w:bookmarkEnd w:id="62"/>
    </w:p>
    <w:p w:rsidR="003F037F" w:rsidRPr="00461D39" w:rsidRDefault="003F037F" w:rsidP="00677785">
      <w:r w:rsidRPr="00461D39">
        <w:t xml:space="preserve">The working mode configured by default is the “task on branch” mode, which </w:t>
      </w:r>
      <w:r w:rsidR="00521C5C">
        <w:t>works fine</w:t>
      </w:r>
      <w:r w:rsidRPr="00461D39">
        <w:t xml:space="preserve"> with the “branch per task” pattern. On this working mode, for each task to be done a new branch will be created.</w:t>
      </w:r>
    </w:p>
    <w:p w:rsidR="003F037F" w:rsidRPr="00461D39" w:rsidRDefault="003F037F" w:rsidP="00677785">
      <w:r w:rsidRPr="00461D39">
        <w:t>As usual, the first step w</w:t>
      </w:r>
      <w:r w:rsidR="00521C5C">
        <w:t>ould be creating issues in Trac;</w:t>
      </w:r>
      <w:r w:rsidRPr="00461D39">
        <w:t xml:space="preserve"> this would be usually done by the Project Manager, by clicking on the “New Ticket” option a dialog on which to include the </w:t>
      </w:r>
      <w:r w:rsidRPr="00461D39">
        <w:lastRenderedPageBreak/>
        <w:t>information of the new issue to be done will be opened, the information to include would be title, description, summary, etc.</w:t>
      </w:r>
    </w:p>
    <w:p w:rsidR="003F037F" w:rsidRDefault="00CF3F9E" w:rsidP="00015D48">
      <w:pPr>
        <w:jc w:val="center"/>
        <w:rPr>
          <w:noProof/>
        </w:rPr>
      </w:pPr>
      <w:r>
        <w:rPr>
          <w:noProof/>
          <w:lang w:val="es-ES"/>
        </w:rPr>
        <w:drawing>
          <wp:inline distT="0" distB="0" distL="0" distR="0">
            <wp:extent cx="5878195" cy="2752725"/>
            <wp:effectExtent l="19050" t="0" r="8255" b="0"/>
            <wp:docPr id="27" name="Imagen 30" descr="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EN1"/>
                    <pic:cNvPicPr>
                      <a:picLocks noChangeAspect="1" noChangeArrowheads="1"/>
                    </pic:cNvPicPr>
                  </pic:nvPicPr>
                  <pic:blipFill>
                    <a:blip r:embed="rId34"/>
                    <a:srcRect/>
                    <a:stretch>
                      <a:fillRect/>
                    </a:stretch>
                  </pic:blipFill>
                  <pic:spPr bwMode="auto">
                    <a:xfrm>
                      <a:off x="0" y="0"/>
                      <a:ext cx="5878195" cy="2752725"/>
                    </a:xfrm>
                    <a:prstGeom prst="rect">
                      <a:avLst/>
                    </a:prstGeom>
                    <a:noFill/>
                    <a:ln w="9525">
                      <a:noFill/>
                      <a:miter lim="800000"/>
                      <a:headEnd/>
                      <a:tailEnd/>
                    </a:ln>
                  </pic:spPr>
                </pic:pic>
              </a:graphicData>
            </a:graphic>
          </wp:inline>
        </w:drawing>
      </w:r>
    </w:p>
    <w:p w:rsidR="00521C5C" w:rsidRPr="00521C5C" w:rsidRDefault="00521C5C" w:rsidP="00521C5C">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26</w:t>
      </w:r>
      <w:r w:rsidR="00DC4E92" w:rsidRPr="00CF63A7">
        <w:rPr>
          <w:lang w:val="en-GB"/>
        </w:rPr>
        <w:fldChar w:fldCharType="end"/>
      </w:r>
      <w:r w:rsidRPr="00CF63A7">
        <w:rPr>
          <w:lang w:val="en-GB"/>
        </w:rPr>
        <w:t xml:space="preserve">: </w:t>
      </w:r>
      <w:r>
        <w:rPr>
          <w:lang w:val="en-GB"/>
        </w:rPr>
        <w:t>Creating new tickets in Trac</w:t>
      </w:r>
    </w:p>
    <w:p w:rsidR="003F037F" w:rsidRPr="00461D39" w:rsidRDefault="003F037F" w:rsidP="00677785">
      <w:r w:rsidRPr="00461D39">
        <w:t>When the task or ticket is created, Trac assigns it a number, (number 3 on the example picture below).</w:t>
      </w:r>
    </w:p>
    <w:p w:rsidR="003F037F" w:rsidRDefault="00CF3F9E" w:rsidP="00015D48">
      <w:pPr>
        <w:jc w:val="center"/>
        <w:rPr>
          <w:noProof/>
        </w:rPr>
      </w:pPr>
      <w:r>
        <w:rPr>
          <w:noProof/>
          <w:lang w:val="es-ES"/>
        </w:rPr>
        <w:drawing>
          <wp:inline distT="0" distB="0" distL="0" distR="0">
            <wp:extent cx="5290185" cy="3172460"/>
            <wp:effectExtent l="19050" t="0" r="5715" b="0"/>
            <wp:docPr id="28" name="Imagen 31" descr="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EN2"/>
                    <pic:cNvPicPr>
                      <a:picLocks noChangeAspect="1" noChangeArrowheads="1"/>
                    </pic:cNvPicPr>
                  </pic:nvPicPr>
                  <pic:blipFill>
                    <a:blip r:embed="rId35"/>
                    <a:srcRect/>
                    <a:stretch>
                      <a:fillRect/>
                    </a:stretch>
                  </pic:blipFill>
                  <pic:spPr bwMode="auto">
                    <a:xfrm>
                      <a:off x="0" y="0"/>
                      <a:ext cx="5290185" cy="3172460"/>
                    </a:xfrm>
                    <a:prstGeom prst="rect">
                      <a:avLst/>
                    </a:prstGeom>
                    <a:noFill/>
                    <a:ln w="9525">
                      <a:noFill/>
                      <a:miter lim="800000"/>
                      <a:headEnd/>
                      <a:tailEnd/>
                    </a:ln>
                  </pic:spPr>
                </pic:pic>
              </a:graphicData>
            </a:graphic>
          </wp:inline>
        </w:drawing>
      </w:r>
    </w:p>
    <w:p w:rsidR="00521C5C" w:rsidRPr="00521C5C" w:rsidRDefault="00521C5C" w:rsidP="00521C5C">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27</w:t>
      </w:r>
      <w:r w:rsidR="00DC4E92" w:rsidRPr="00CF63A7">
        <w:rPr>
          <w:lang w:val="en-GB"/>
        </w:rPr>
        <w:fldChar w:fldCharType="end"/>
      </w:r>
      <w:r w:rsidRPr="00CF63A7">
        <w:rPr>
          <w:lang w:val="en-GB"/>
        </w:rPr>
        <w:t xml:space="preserve">: </w:t>
      </w:r>
      <w:r>
        <w:rPr>
          <w:lang w:val="en-GB"/>
        </w:rPr>
        <w:t>List of tickets in Trac</w:t>
      </w:r>
      <w:r w:rsidRPr="00CF63A7">
        <w:rPr>
          <w:lang w:val="en-GB"/>
        </w:rPr>
        <w:t>.</w:t>
      </w:r>
    </w:p>
    <w:p w:rsidR="003F037F" w:rsidRPr="00461D39" w:rsidRDefault="003F037F" w:rsidP="00677785">
      <w:r w:rsidRPr="00461D39">
        <w:t xml:space="preserve">The next step is that the developer the task has been assigned to starts working on it, so he creates a new branch (as simple as right clicking on the parent branch and select the “create child branch” option), as is shown on the image below. In order to link the new branch to the issue in Trac, its name must match the configured branch prefix for Trac extension and the </w:t>
      </w:r>
      <w:r w:rsidRPr="00461D39">
        <w:lastRenderedPageBreak/>
        <w:t>Trac issue number (issue number 3 in this case). So, if branch prefix is set to ‘scm’, branch name ‘scm003’ will be linked to Trac ticket #3.</w:t>
      </w:r>
    </w:p>
    <w:p w:rsidR="003F037F" w:rsidRDefault="00CF3F9E" w:rsidP="00015D48">
      <w:pPr>
        <w:jc w:val="center"/>
        <w:rPr>
          <w:noProof/>
        </w:rPr>
      </w:pPr>
      <w:r>
        <w:rPr>
          <w:noProof/>
          <w:lang w:val="es-ES"/>
        </w:rPr>
        <w:drawing>
          <wp:inline distT="0" distB="0" distL="0" distR="0">
            <wp:extent cx="5897245" cy="2108835"/>
            <wp:effectExtent l="19050" t="0" r="8255" b="0"/>
            <wp:docPr id="29" name="Imagen 32" descr="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EN4"/>
                    <pic:cNvPicPr>
                      <a:picLocks noChangeAspect="1" noChangeArrowheads="1"/>
                    </pic:cNvPicPr>
                  </pic:nvPicPr>
                  <pic:blipFill>
                    <a:blip r:embed="rId36"/>
                    <a:srcRect/>
                    <a:stretch>
                      <a:fillRect/>
                    </a:stretch>
                  </pic:blipFill>
                  <pic:spPr bwMode="auto">
                    <a:xfrm>
                      <a:off x="0" y="0"/>
                      <a:ext cx="5897245" cy="2108835"/>
                    </a:xfrm>
                    <a:prstGeom prst="rect">
                      <a:avLst/>
                    </a:prstGeom>
                    <a:noFill/>
                    <a:ln w="9525">
                      <a:noFill/>
                      <a:miter lim="800000"/>
                      <a:headEnd/>
                      <a:tailEnd/>
                    </a:ln>
                  </pic:spPr>
                </pic:pic>
              </a:graphicData>
            </a:graphic>
          </wp:inline>
        </w:drawing>
      </w:r>
    </w:p>
    <w:p w:rsidR="003F65C3" w:rsidRPr="003F65C3" w:rsidRDefault="003F65C3" w:rsidP="003F65C3">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28</w:t>
      </w:r>
      <w:r w:rsidR="00DC4E92" w:rsidRPr="00CF63A7">
        <w:rPr>
          <w:lang w:val="en-GB"/>
        </w:rPr>
        <w:fldChar w:fldCharType="end"/>
      </w:r>
      <w:r w:rsidRPr="00CF63A7">
        <w:rPr>
          <w:lang w:val="en-GB"/>
        </w:rPr>
        <w:t xml:space="preserve">: </w:t>
      </w:r>
      <w:r>
        <w:rPr>
          <w:lang w:val="en-GB"/>
        </w:rPr>
        <w:t>Creating new branches in Plastic SCM</w:t>
      </w:r>
      <w:r w:rsidRPr="00CF63A7">
        <w:rPr>
          <w:lang w:val="en-GB"/>
        </w:rPr>
        <w:t>.</w:t>
      </w:r>
    </w:p>
    <w:p w:rsidR="003F037F" w:rsidRPr="00461D39" w:rsidRDefault="003F037F" w:rsidP="00677785">
      <w:r w:rsidRPr="00461D39">
        <w:t>Extended information of the branches will be displayed by accessing on the left hand side of the branch view. When a branch is selected on the branch view, the right pane will show the information of the associated task/defect: its number, owner or developer the task has been assigned to, title and comments.</w:t>
      </w:r>
    </w:p>
    <w:p w:rsidR="003F037F" w:rsidRPr="00461D39" w:rsidRDefault="003F037F" w:rsidP="00186F1A">
      <w:pPr>
        <w:pStyle w:val="Ttulo3"/>
        <w:rPr>
          <w:lang w:val="en-US"/>
        </w:rPr>
      </w:pPr>
      <w:bookmarkStart w:id="65" w:name="_Toc263084728"/>
      <w:r w:rsidRPr="00461D39">
        <w:rPr>
          <w:lang w:val="en-US"/>
        </w:rPr>
        <w:t>“Task on changeset” working mode</w:t>
      </w:r>
      <w:bookmarkEnd w:id="65"/>
    </w:p>
    <w:p w:rsidR="003F037F" w:rsidRPr="00461D39" w:rsidRDefault="003F037F" w:rsidP="00EC51B1">
      <w:r w:rsidRPr="00461D39">
        <w:t xml:space="preserve">To configure </w:t>
      </w:r>
      <w:r w:rsidR="003F7484">
        <w:t>Plastic SCM</w:t>
      </w:r>
      <w:r w:rsidRPr="00461D39">
        <w:t xml:space="preserve"> to work on “task on changeset” working mode, the user has to configure the Trac extension and select the “Bind issues to Plastic Changesets” option, as explained before on the “</w:t>
      </w:r>
      <w:fldSimple w:instr=" REF _Ref203982112 \h  \* MERGEFORMAT ">
        <w:r w:rsidR="009C55F3" w:rsidRPr="00461D39">
          <w:t>Client</w:t>
        </w:r>
      </w:fldSimple>
      <w:r w:rsidRPr="00461D39">
        <w:t>” section.</w:t>
      </w:r>
    </w:p>
    <w:p w:rsidR="003F037F" w:rsidRPr="00461D39" w:rsidRDefault="003F037F" w:rsidP="00677785">
      <w:r w:rsidRPr="00461D39">
        <w:t>When a developer submits some changes and performs a check in operation, a new dialog window will be displayed. Through this dialog window, users can include their comments on the check in operation as well as the issues linked to this newly created changeset. By using this working mode, one or more than one changeset in Plastic can be associated to one or more than one issue in Trac. The dialog window appearance is shown on the following image:</w:t>
      </w:r>
    </w:p>
    <w:p w:rsidR="0040028A" w:rsidRDefault="00CF3F9E" w:rsidP="0040028A">
      <w:pPr>
        <w:jc w:val="center"/>
        <w:rPr>
          <w:noProof/>
        </w:rPr>
      </w:pPr>
      <w:r>
        <w:rPr>
          <w:noProof/>
          <w:lang w:val="es-ES"/>
        </w:rPr>
        <w:lastRenderedPageBreak/>
        <w:drawing>
          <wp:inline distT="0" distB="0" distL="0" distR="0">
            <wp:extent cx="3928110" cy="3741420"/>
            <wp:effectExtent l="19050" t="0" r="0" b="0"/>
            <wp:docPr id="30" name="Picture 30"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bujo"/>
                    <pic:cNvPicPr>
                      <a:picLocks noChangeAspect="1" noChangeArrowheads="1"/>
                    </pic:cNvPicPr>
                  </pic:nvPicPr>
                  <pic:blipFill>
                    <a:blip r:embed="rId13"/>
                    <a:srcRect/>
                    <a:stretch>
                      <a:fillRect/>
                    </a:stretch>
                  </pic:blipFill>
                  <pic:spPr bwMode="auto">
                    <a:xfrm>
                      <a:off x="0" y="0"/>
                      <a:ext cx="3928110" cy="3741420"/>
                    </a:xfrm>
                    <a:prstGeom prst="rect">
                      <a:avLst/>
                    </a:prstGeom>
                    <a:noFill/>
                    <a:ln w="9525">
                      <a:noFill/>
                      <a:miter lim="800000"/>
                      <a:headEnd/>
                      <a:tailEnd/>
                    </a:ln>
                  </pic:spPr>
                </pic:pic>
              </a:graphicData>
            </a:graphic>
          </wp:inline>
        </w:drawing>
      </w:r>
    </w:p>
    <w:p w:rsidR="0040028A" w:rsidRPr="00272046" w:rsidRDefault="0040028A" w:rsidP="0040028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29</w:t>
      </w:r>
      <w:r w:rsidR="00DC4E92" w:rsidRPr="00CF63A7">
        <w:rPr>
          <w:lang w:val="en-GB"/>
        </w:rPr>
        <w:fldChar w:fldCharType="end"/>
      </w:r>
      <w:r w:rsidRPr="00CF63A7">
        <w:rPr>
          <w:lang w:val="en-GB"/>
        </w:rPr>
        <w:t xml:space="preserve">: </w:t>
      </w:r>
      <w:r>
        <w:rPr>
          <w:lang w:val="en-GB"/>
        </w:rPr>
        <w:t>Checkin dialog when the task on changeset mode is configured</w:t>
      </w:r>
      <w:r w:rsidRPr="00CF63A7">
        <w:rPr>
          <w:lang w:val="en-GB"/>
        </w:rPr>
        <w:t>.</w:t>
      </w:r>
    </w:p>
    <w:p w:rsidR="0040028A" w:rsidRPr="00461D39" w:rsidRDefault="0040028A" w:rsidP="0040028A">
      <w:pPr>
        <w:jc w:val="left"/>
      </w:pPr>
      <w:r w:rsidRPr="00461D39">
        <w:t>The “Add new issue” option will show another dialog window. On this new dialog, as shows the image below, the user is able to choose the task or defect to be linked to the changeset:</w:t>
      </w:r>
    </w:p>
    <w:p w:rsidR="0040028A" w:rsidRDefault="00CF3F9E" w:rsidP="0040028A">
      <w:pPr>
        <w:jc w:val="center"/>
        <w:rPr>
          <w:noProof/>
        </w:rPr>
      </w:pPr>
      <w:r>
        <w:rPr>
          <w:noProof/>
          <w:lang w:val="es-ES"/>
        </w:rPr>
        <w:drawing>
          <wp:inline distT="0" distB="0" distL="0" distR="0">
            <wp:extent cx="2556510" cy="3489960"/>
            <wp:effectExtent l="19050" t="0" r="0" b="0"/>
            <wp:docPr id="31" name="Picture 31"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bujo"/>
                    <pic:cNvPicPr>
                      <a:picLocks noChangeAspect="1" noChangeArrowheads="1"/>
                    </pic:cNvPicPr>
                  </pic:nvPicPr>
                  <pic:blipFill>
                    <a:blip r:embed="rId14"/>
                    <a:srcRect/>
                    <a:stretch>
                      <a:fillRect/>
                    </a:stretch>
                  </pic:blipFill>
                  <pic:spPr bwMode="auto">
                    <a:xfrm>
                      <a:off x="0" y="0"/>
                      <a:ext cx="2556510" cy="3489960"/>
                    </a:xfrm>
                    <a:prstGeom prst="rect">
                      <a:avLst/>
                    </a:prstGeom>
                    <a:noFill/>
                    <a:ln w="9525">
                      <a:noFill/>
                      <a:miter lim="800000"/>
                      <a:headEnd/>
                      <a:tailEnd/>
                    </a:ln>
                  </pic:spPr>
                </pic:pic>
              </a:graphicData>
            </a:graphic>
          </wp:inline>
        </w:drawing>
      </w:r>
    </w:p>
    <w:p w:rsidR="0040028A" w:rsidRPr="007B37C9" w:rsidRDefault="0040028A" w:rsidP="0040028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30</w:t>
      </w:r>
      <w:r w:rsidR="00DC4E92" w:rsidRPr="00CF63A7">
        <w:rPr>
          <w:lang w:val="en-GB"/>
        </w:rPr>
        <w:fldChar w:fldCharType="end"/>
      </w:r>
      <w:r w:rsidRPr="00CF63A7">
        <w:rPr>
          <w:lang w:val="en-GB"/>
        </w:rPr>
        <w:t xml:space="preserve">: </w:t>
      </w:r>
      <w:r>
        <w:rPr>
          <w:lang w:val="en-GB"/>
        </w:rPr>
        <w:t>Add issue dialog, to associate a task with a changeset when performing a checkin operation</w:t>
      </w:r>
      <w:r w:rsidRPr="00CF63A7">
        <w:rPr>
          <w:lang w:val="en-GB"/>
        </w:rPr>
        <w:t>.</w:t>
      </w:r>
    </w:p>
    <w:p w:rsidR="003F037F" w:rsidRPr="00461D39" w:rsidRDefault="003F037F" w:rsidP="007C657B">
      <w:r w:rsidRPr="00461D39">
        <w:lastRenderedPageBreak/>
        <w:t>Once the changesets have been linked to the ticket or task in Trac, the extension information will be shown on the changeset view. From the Trac Extension information users can also add new tasks or delete previous ones and by clicking on each of the issues associated to a certain changeset, a new browser window will be opened. Whenever a user modifies an issue in the task tracking tool, the new data will be updated on Plastic GUI by pressing the “refresh” button on the Trac Extension pane.</w:t>
      </w:r>
    </w:p>
    <w:p w:rsidR="003F037F" w:rsidRDefault="00CF3F9E" w:rsidP="00015D48">
      <w:pPr>
        <w:jc w:val="center"/>
        <w:rPr>
          <w:noProof/>
        </w:rPr>
      </w:pPr>
      <w:r>
        <w:rPr>
          <w:noProof/>
          <w:lang w:val="es-ES"/>
        </w:rPr>
        <w:drawing>
          <wp:inline distT="0" distB="0" distL="0" distR="0">
            <wp:extent cx="5486400" cy="2575560"/>
            <wp:effectExtent l="19050" t="0" r="0" b="0"/>
            <wp:docPr id="32" name="Imagen 35" descr="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descr="EN6"/>
                    <pic:cNvPicPr>
                      <a:picLocks noChangeAspect="1" noChangeArrowheads="1"/>
                    </pic:cNvPicPr>
                  </pic:nvPicPr>
                  <pic:blipFill>
                    <a:blip r:embed="rId37"/>
                    <a:srcRect/>
                    <a:stretch>
                      <a:fillRect/>
                    </a:stretch>
                  </pic:blipFill>
                  <pic:spPr bwMode="auto">
                    <a:xfrm>
                      <a:off x="0" y="0"/>
                      <a:ext cx="5486400" cy="2575560"/>
                    </a:xfrm>
                    <a:prstGeom prst="rect">
                      <a:avLst/>
                    </a:prstGeom>
                    <a:noFill/>
                    <a:ln w="9525">
                      <a:noFill/>
                      <a:miter lim="800000"/>
                      <a:headEnd/>
                      <a:tailEnd/>
                    </a:ln>
                  </pic:spPr>
                </pic:pic>
              </a:graphicData>
            </a:graphic>
          </wp:inline>
        </w:drawing>
      </w:r>
    </w:p>
    <w:p w:rsidR="0040028A" w:rsidRPr="0040028A" w:rsidRDefault="0040028A" w:rsidP="0040028A">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31</w:t>
      </w:r>
      <w:r w:rsidR="00DC4E92" w:rsidRPr="00CF63A7">
        <w:rPr>
          <w:lang w:val="en-GB"/>
        </w:rPr>
        <w:fldChar w:fldCharType="end"/>
      </w:r>
      <w:r w:rsidRPr="00CF63A7">
        <w:rPr>
          <w:lang w:val="en-GB"/>
        </w:rPr>
        <w:t xml:space="preserve">: </w:t>
      </w:r>
      <w:r>
        <w:rPr>
          <w:lang w:val="en-GB"/>
        </w:rPr>
        <w:t>Changeset view with detailed information (task on changeset mode)</w:t>
      </w:r>
      <w:r w:rsidRPr="00CF63A7">
        <w:rPr>
          <w:lang w:val="en-GB"/>
        </w:rPr>
        <w:t>.</w:t>
      </w:r>
    </w:p>
    <w:p w:rsidR="003F037F" w:rsidRPr="00461D39" w:rsidRDefault="003F037F" w:rsidP="009E19C7">
      <w:pPr>
        <w:pStyle w:val="Ttulo1"/>
      </w:pPr>
      <w:bookmarkStart w:id="66" w:name="_Toc263084729"/>
      <w:bookmarkStart w:id="67" w:name="Trac"/>
      <w:bookmarkStart w:id="68" w:name="Jira"/>
      <w:r w:rsidRPr="00461D39">
        <w:lastRenderedPageBreak/>
        <w:t>JIRA Integration</w:t>
      </w:r>
      <w:bookmarkEnd w:id="63"/>
      <w:bookmarkEnd w:id="64"/>
      <w:bookmarkEnd w:id="66"/>
    </w:p>
    <w:p w:rsidR="003F037F" w:rsidRPr="00461D39" w:rsidRDefault="003F037F" w:rsidP="00186F1A">
      <w:pPr>
        <w:pStyle w:val="Ttulo2"/>
        <w:rPr>
          <w:lang w:val="en-US"/>
        </w:rPr>
      </w:pPr>
      <w:bookmarkStart w:id="69" w:name="_Toc175728717"/>
      <w:bookmarkStart w:id="70" w:name="_Toc175730324"/>
      <w:bookmarkStart w:id="71" w:name="_Toc263084730"/>
      <w:bookmarkEnd w:id="67"/>
      <w:bookmarkEnd w:id="68"/>
      <w:r w:rsidRPr="00461D39">
        <w:rPr>
          <w:lang w:val="en-US"/>
        </w:rPr>
        <w:t>Introduction</w:t>
      </w:r>
      <w:bookmarkEnd w:id="69"/>
      <w:bookmarkEnd w:id="70"/>
      <w:bookmarkEnd w:id="71"/>
    </w:p>
    <w:p w:rsidR="003F037F" w:rsidRPr="00461D39" w:rsidRDefault="003F037F" w:rsidP="000F4691">
      <w:r w:rsidRPr="00461D39">
        <w:t>This</w:t>
      </w:r>
      <w:r w:rsidR="0037181F" w:rsidRPr="00461D39">
        <w:t xml:space="preserve"> section describes the steps needed to setup Jira and Plastic SCM to work together. </w:t>
      </w:r>
    </w:p>
    <w:p w:rsidR="003F037F" w:rsidRPr="00461D39" w:rsidRDefault="003F037F" w:rsidP="00186F1A">
      <w:pPr>
        <w:pStyle w:val="Ttulo2"/>
        <w:rPr>
          <w:lang w:val="en-US"/>
        </w:rPr>
      </w:pPr>
      <w:bookmarkStart w:id="72" w:name="_Toc175728718"/>
      <w:bookmarkStart w:id="73" w:name="_Toc175730325"/>
      <w:bookmarkStart w:id="74" w:name="_Toc263084731"/>
      <w:r w:rsidRPr="00461D39">
        <w:rPr>
          <w:lang w:val="en-US"/>
        </w:rPr>
        <w:t>Configuration</w:t>
      </w:r>
      <w:bookmarkEnd w:id="72"/>
      <w:bookmarkEnd w:id="73"/>
      <w:bookmarkEnd w:id="74"/>
    </w:p>
    <w:p w:rsidR="003F037F" w:rsidRPr="00461D39" w:rsidRDefault="0037181F" w:rsidP="00186F1A">
      <w:pPr>
        <w:pStyle w:val="Ttulo3"/>
        <w:rPr>
          <w:lang w:val="en-US"/>
        </w:rPr>
      </w:pPr>
      <w:bookmarkStart w:id="75" w:name="_Toc170557018"/>
      <w:bookmarkStart w:id="76" w:name="_Toc175730326"/>
      <w:bookmarkStart w:id="77" w:name="_Toc263084732"/>
      <w:r w:rsidRPr="00461D39">
        <w:rPr>
          <w:lang w:val="en-US"/>
        </w:rPr>
        <w:t xml:space="preserve">Jira </w:t>
      </w:r>
      <w:r w:rsidR="003F037F" w:rsidRPr="00461D39">
        <w:rPr>
          <w:lang w:val="en-US"/>
        </w:rPr>
        <w:t>Serv</w:t>
      </w:r>
      <w:bookmarkEnd w:id="75"/>
      <w:r w:rsidR="003F037F" w:rsidRPr="00461D39">
        <w:rPr>
          <w:lang w:val="en-US"/>
        </w:rPr>
        <w:t>er</w:t>
      </w:r>
      <w:bookmarkEnd w:id="76"/>
      <w:bookmarkEnd w:id="77"/>
    </w:p>
    <w:p w:rsidR="003F037F" w:rsidRPr="00461D39" w:rsidRDefault="0037181F" w:rsidP="000F4691">
      <w:r w:rsidRPr="00461D39">
        <w:t xml:space="preserve">Plastic SCM will log the files and folders included in a changeset to their Jira issue. In order for feature to work, the Jira administrator will need to create a custom field. To create this custom field, go to the “Administration” interface and click on the “Custom fields” link inside the “Issue Fields” section on the left. </w:t>
      </w:r>
    </w:p>
    <w:p w:rsidR="003F037F" w:rsidRDefault="00CF3F9E" w:rsidP="00015D48">
      <w:pPr>
        <w:jc w:val="center"/>
        <w:rPr>
          <w:noProof/>
        </w:rPr>
      </w:pPr>
      <w:r>
        <w:rPr>
          <w:noProof/>
          <w:lang w:val="es-ES"/>
        </w:rPr>
        <w:drawing>
          <wp:inline distT="0" distB="0" distL="0" distR="0">
            <wp:extent cx="1689100" cy="1231900"/>
            <wp:effectExtent l="19050" t="0" r="6350" b="0"/>
            <wp:docPr id="3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8"/>
                    <a:srcRect/>
                    <a:stretch>
                      <a:fillRect/>
                    </a:stretch>
                  </pic:blipFill>
                  <pic:spPr bwMode="auto">
                    <a:xfrm>
                      <a:off x="0" y="0"/>
                      <a:ext cx="1689100" cy="1231900"/>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32</w:t>
      </w:r>
      <w:r w:rsidR="00DC4E92" w:rsidRPr="00CF63A7">
        <w:rPr>
          <w:lang w:val="en-GB"/>
        </w:rPr>
        <w:fldChar w:fldCharType="end"/>
      </w:r>
      <w:r w:rsidRPr="00CF63A7">
        <w:rPr>
          <w:lang w:val="en-GB"/>
        </w:rPr>
        <w:t xml:space="preserve">: </w:t>
      </w:r>
      <w:r>
        <w:rPr>
          <w:lang w:val="en-GB"/>
        </w:rPr>
        <w:t>Issue fields options in Jira</w:t>
      </w:r>
    </w:p>
    <w:p w:rsidR="003F037F" w:rsidRPr="00461D39" w:rsidRDefault="003F037F" w:rsidP="000F4691">
      <w:r w:rsidRPr="00461D39">
        <w:t>Click on ‘Add Custom Field’.</w:t>
      </w:r>
    </w:p>
    <w:p w:rsidR="003F037F" w:rsidRDefault="00CF3F9E" w:rsidP="00015D48">
      <w:pPr>
        <w:jc w:val="center"/>
        <w:rPr>
          <w:noProof/>
        </w:rPr>
      </w:pPr>
      <w:r>
        <w:rPr>
          <w:noProof/>
          <w:lang w:val="es-ES"/>
        </w:rPr>
        <w:lastRenderedPageBreak/>
        <w:drawing>
          <wp:inline distT="0" distB="0" distL="0" distR="0">
            <wp:extent cx="4665345" cy="932815"/>
            <wp:effectExtent l="19050" t="0" r="1905" b="0"/>
            <wp:docPr id="3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9"/>
                    <a:srcRect/>
                    <a:stretch>
                      <a:fillRect/>
                    </a:stretch>
                  </pic:blipFill>
                  <pic:spPr bwMode="auto">
                    <a:xfrm>
                      <a:off x="0" y="0"/>
                      <a:ext cx="4665345" cy="932815"/>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33</w:t>
      </w:r>
      <w:r w:rsidR="00DC4E92" w:rsidRPr="00CF63A7">
        <w:rPr>
          <w:lang w:val="en-GB"/>
        </w:rPr>
        <w:fldChar w:fldCharType="end"/>
      </w:r>
      <w:r w:rsidRPr="00CF63A7">
        <w:rPr>
          <w:lang w:val="en-GB"/>
        </w:rPr>
        <w:t xml:space="preserve">: </w:t>
      </w:r>
      <w:r>
        <w:rPr>
          <w:lang w:val="en-GB"/>
        </w:rPr>
        <w:t>Adding a custom field in Jira</w:t>
      </w:r>
    </w:p>
    <w:p w:rsidR="003F037F" w:rsidRPr="00461D39" w:rsidRDefault="0037181F" w:rsidP="000F4691">
      <w:r w:rsidRPr="00461D39">
        <w:t>The first step is to setup the new field type. Select</w:t>
      </w:r>
      <w:r w:rsidR="003F037F" w:rsidRPr="00461D39">
        <w:t xml:space="preserve"> “</w:t>
      </w:r>
      <w:r w:rsidR="00C1733A" w:rsidRPr="00461D39">
        <w:t>Free text field”, allowing for unlimited text sixe. This is convenient since a task can affect many files and they need to be stored in this field</w:t>
      </w:r>
      <w:r w:rsidR="003F037F" w:rsidRPr="00461D39">
        <w:t xml:space="preserve">. The log for check in operations on Jira is done by </w:t>
      </w:r>
      <w:r w:rsidR="003F7484">
        <w:t>Plastic SCM</w:t>
      </w:r>
      <w:r w:rsidR="003F037F" w:rsidRPr="00461D39">
        <w:t xml:space="preserve"> </w:t>
      </w:r>
      <w:r w:rsidRPr="00461D39">
        <w:t>using</w:t>
      </w:r>
      <w:r w:rsidR="003F037F" w:rsidRPr="00461D39">
        <w:t xml:space="preserve"> this Custom Field.</w:t>
      </w:r>
    </w:p>
    <w:p w:rsidR="003F037F" w:rsidRDefault="00CF3F9E" w:rsidP="00015D48">
      <w:pPr>
        <w:jc w:val="center"/>
        <w:rPr>
          <w:noProof/>
        </w:rPr>
      </w:pPr>
      <w:r>
        <w:rPr>
          <w:noProof/>
          <w:lang w:val="es-ES"/>
        </w:rPr>
        <w:drawing>
          <wp:inline distT="0" distB="0" distL="0" distR="0">
            <wp:extent cx="5215890" cy="2789555"/>
            <wp:effectExtent l="19050" t="0" r="3810" b="0"/>
            <wp:docPr id="35"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40"/>
                    <a:srcRect/>
                    <a:stretch>
                      <a:fillRect/>
                    </a:stretch>
                  </pic:blipFill>
                  <pic:spPr bwMode="auto">
                    <a:xfrm>
                      <a:off x="0" y="0"/>
                      <a:ext cx="5215890" cy="2789555"/>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34</w:t>
      </w:r>
      <w:r w:rsidR="00DC4E92" w:rsidRPr="00CF63A7">
        <w:rPr>
          <w:lang w:val="en-GB"/>
        </w:rPr>
        <w:fldChar w:fldCharType="end"/>
      </w:r>
      <w:r w:rsidRPr="00CF63A7">
        <w:rPr>
          <w:lang w:val="en-GB"/>
        </w:rPr>
        <w:t xml:space="preserve">: </w:t>
      </w:r>
      <w:r>
        <w:rPr>
          <w:lang w:val="en-GB"/>
        </w:rPr>
        <w:t>Types of custom fields in Jira</w:t>
      </w:r>
    </w:p>
    <w:p w:rsidR="003F037F" w:rsidRDefault="00CF3F9E" w:rsidP="00C1733A">
      <w:r>
        <w:rPr>
          <w:noProof/>
          <w:lang w:val="es-ES"/>
        </w:rPr>
        <w:drawing>
          <wp:inline distT="0" distB="0" distL="0" distR="0">
            <wp:extent cx="5215890" cy="155829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srcRect/>
                    <a:stretch>
                      <a:fillRect/>
                    </a:stretch>
                  </pic:blipFill>
                  <pic:spPr bwMode="auto">
                    <a:xfrm>
                      <a:off x="0" y="0"/>
                      <a:ext cx="5215890" cy="1558290"/>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35</w:t>
      </w:r>
      <w:r w:rsidR="00DC4E92" w:rsidRPr="00CF63A7">
        <w:rPr>
          <w:lang w:val="en-GB"/>
        </w:rPr>
        <w:fldChar w:fldCharType="end"/>
      </w:r>
      <w:r w:rsidRPr="00CF63A7">
        <w:rPr>
          <w:lang w:val="en-GB"/>
        </w:rPr>
        <w:t xml:space="preserve">: </w:t>
      </w:r>
      <w:r>
        <w:rPr>
          <w:lang w:val="en-GB"/>
        </w:rPr>
        <w:t>Specifing a free text field type</w:t>
      </w:r>
    </w:p>
    <w:p w:rsidR="003F037F" w:rsidRPr="00461D39" w:rsidRDefault="00C1733A" w:rsidP="00C1733A">
      <w:r w:rsidRPr="00461D39">
        <w:t>The next step is providing a name for the field</w:t>
      </w:r>
      <w:r w:rsidR="0037181F" w:rsidRPr="00461D39">
        <w:t>. Any name will do, as Plastic will use the field Id and not the name to refer to the field. “Plastic SCM” ca</w:t>
      </w:r>
      <w:r w:rsidR="0040665D" w:rsidRPr="00461D39">
        <w:t>n be a descriptive name:</w:t>
      </w:r>
    </w:p>
    <w:p w:rsidR="003F037F" w:rsidRDefault="00CF3F9E" w:rsidP="00015D48">
      <w:pPr>
        <w:jc w:val="center"/>
      </w:pPr>
      <w:r>
        <w:rPr>
          <w:noProof/>
          <w:lang w:val="es-ES"/>
        </w:rPr>
        <w:lastRenderedPageBreak/>
        <w:drawing>
          <wp:inline distT="0" distB="0" distL="0" distR="0">
            <wp:extent cx="2854960" cy="134366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2854960" cy="1343660"/>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36</w:t>
      </w:r>
      <w:r w:rsidR="00DC4E92" w:rsidRPr="00CF63A7">
        <w:rPr>
          <w:lang w:val="en-GB"/>
        </w:rPr>
        <w:fldChar w:fldCharType="end"/>
      </w:r>
      <w:r w:rsidRPr="00CF63A7">
        <w:rPr>
          <w:lang w:val="en-GB"/>
        </w:rPr>
        <w:t xml:space="preserve">: </w:t>
      </w:r>
      <w:r>
        <w:rPr>
          <w:lang w:val="en-GB"/>
        </w:rPr>
        <w:t>Name of the custom field</w:t>
      </w:r>
      <w:r w:rsidRPr="00CF63A7">
        <w:rPr>
          <w:lang w:val="en-GB"/>
        </w:rPr>
        <w:t>.</w:t>
      </w:r>
    </w:p>
    <w:p w:rsidR="003F037F" w:rsidRPr="00461D39" w:rsidRDefault="003F037F" w:rsidP="000F4691">
      <w:r w:rsidRPr="00461D39">
        <w:t>When Jira asks for the association of the field to screens, choose the “Default Screen”.</w:t>
      </w:r>
    </w:p>
    <w:p w:rsidR="003F037F" w:rsidRDefault="00CF3F9E" w:rsidP="00015D48">
      <w:pPr>
        <w:jc w:val="center"/>
        <w:rPr>
          <w:noProof/>
        </w:rPr>
      </w:pPr>
      <w:r>
        <w:rPr>
          <w:noProof/>
          <w:lang w:val="es-ES"/>
        </w:rPr>
        <w:drawing>
          <wp:inline distT="0" distB="0" distL="0" distR="0">
            <wp:extent cx="5309235" cy="1250315"/>
            <wp:effectExtent l="19050" t="0" r="5715" b="0"/>
            <wp:docPr id="3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43"/>
                    <a:srcRect/>
                    <a:stretch>
                      <a:fillRect/>
                    </a:stretch>
                  </pic:blipFill>
                  <pic:spPr bwMode="auto">
                    <a:xfrm>
                      <a:off x="0" y="0"/>
                      <a:ext cx="5309235" cy="1250315"/>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37</w:t>
      </w:r>
      <w:r w:rsidR="00DC4E92" w:rsidRPr="00CF63A7">
        <w:rPr>
          <w:lang w:val="en-GB"/>
        </w:rPr>
        <w:fldChar w:fldCharType="end"/>
      </w:r>
      <w:r w:rsidRPr="00CF63A7">
        <w:rPr>
          <w:lang w:val="en-GB"/>
        </w:rPr>
        <w:t xml:space="preserve">: </w:t>
      </w:r>
      <w:r>
        <w:rPr>
          <w:lang w:val="en-GB"/>
        </w:rPr>
        <w:t>Specifying more options in Jira</w:t>
      </w:r>
      <w:r w:rsidRPr="00CF63A7">
        <w:rPr>
          <w:lang w:val="en-GB"/>
        </w:rPr>
        <w:t>.</w:t>
      </w:r>
    </w:p>
    <w:p w:rsidR="00C1733A" w:rsidRPr="00461D39" w:rsidRDefault="00C1733A" w:rsidP="000F4691">
      <w:r w:rsidRPr="00461D39">
        <w:t xml:space="preserve">The new field is empty by default and will not show up in the configured screens until it gets some content. </w:t>
      </w:r>
    </w:p>
    <w:p w:rsidR="003F037F" w:rsidRPr="00461D39" w:rsidRDefault="00C1733A" w:rsidP="000F4691">
      <w:r w:rsidRPr="00461D39">
        <w:t xml:space="preserve">Jira assigns an internal </w:t>
      </w:r>
      <w:r w:rsidR="002E6691" w:rsidRPr="00461D39">
        <w:t xml:space="preserve">id to the custom field. This </w:t>
      </w:r>
      <w:r w:rsidR="00545E28" w:rsidRPr="00461D39">
        <w:t>I</w:t>
      </w:r>
      <w:r w:rsidR="002E6691" w:rsidRPr="00461D39">
        <w:t xml:space="preserve">d will be used to configure the link between Plastic SCM and Jira. </w:t>
      </w:r>
      <w:r w:rsidR="00545E28" w:rsidRPr="00461D39">
        <w:t>It</w:t>
      </w:r>
      <w:r w:rsidR="002E6691" w:rsidRPr="00461D39">
        <w:t xml:space="preserve"> can be found </w:t>
      </w:r>
      <w:r w:rsidR="00545E28" w:rsidRPr="00461D39">
        <w:t xml:space="preserve">in the URL, on the address bar of the screens page: </w:t>
      </w:r>
    </w:p>
    <w:p w:rsidR="003F037F" w:rsidRPr="00461D39" w:rsidRDefault="00CF3F9E" w:rsidP="00015D48">
      <w:pPr>
        <w:jc w:val="center"/>
      </w:pPr>
      <w:r>
        <w:rPr>
          <w:noProof/>
          <w:lang w:val="es-ES"/>
        </w:rPr>
        <w:drawing>
          <wp:inline distT="0" distB="0" distL="0" distR="0">
            <wp:extent cx="5374640" cy="214630"/>
            <wp:effectExtent l="19050" t="0" r="0" b="0"/>
            <wp:docPr id="39"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4"/>
                    <a:srcRect/>
                    <a:stretch>
                      <a:fillRect/>
                    </a:stretch>
                  </pic:blipFill>
                  <pic:spPr bwMode="auto">
                    <a:xfrm>
                      <a:off x="0" y="0"/>
                      <a:ext cx="5374640" cy="214630"/>
                    </a:xfrm>
                    <a:prstGeom prst="rect">
                      <a:avLst/>
                    </a:prstGeom>
                    <a:noFill/>
                    <a:ln w="9525">
                      <a:noFill/>
                      <a:miter lim="800000"/>
                      <a:headEnd/>
                      <a:tailEnd/>
                    </a:ln>
                  </pic:spPr>
                </pic:pic>
              </a:graphicData>
            </a:graphic>
          </wp:inline>
        </w:drawing>
      </w:r>
    </w:p>
    <w:p w:rsidR="003F037F" w:rsidRPr="00461D39" w:rsidRDefault="00CF3F9E" w:rsidP="002E6691">
      <w:pPr>
        <w:jc w:val="center"/>
        <w:rPr>
          <w:noProof/>
        </w:rPr>
      </w:pPr>
      <w:r>
        <w:rPr>
          <w:noProof/>
          <w:lang w:val="es-ES"/>
        </w:rPr>
        <w:drawing>
          <wp:inline distT="0" distB="0" distL="0" distR="0">
            <wp:extent cx="1315720" cy="280035"/>
            <wp:effectExtent l="19050" t="0" r="0" b="0"/>
            <wp:docPr id="40"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45"/>
                    <a:srcRect/>
                    <a:stretch>
                      <a:fillRect/>
                    </a:stretch>
                  </pic:blipFill>
                  <pic:spPr bwMode="auto">
                    <a:xfrm>
                      <a:off x="0" y="0"/>
                      <a:ext cx="1315720" cy="280035"/>
                    </a:xfrm>
                    <a:prstGeom prst="rect">
                      <a:avLst/>
                    </a:prstGeom>
                    <a:noFill/>
                    <a:ln w="9525">
                      <a:noFill/>
                      <a:miter lim="800000"/>
                      <a:headEnd/>
                      <a:tailEnd/>
                    </a:ln>
                  </pic:spPr>
                </pic:pic>
              </a:graphicData>
            </a:graphic>
          </wp:inline>
        </w:drawing>
      </w:r>
    </w:p>
    <w:p w:rsidR="002E6691" w:rsidRPr="00461D39" w:rsidRDefault="002E6691" w:rsidP="002E6691">
      <w:r w:rsidRPr="00461D39">
        <w:t xml:space="preserve">The field is now created and ready to be used: </w:t>
      </w:r>
    </w:p>
    <w:p w:rsidR="003F037F" w:rsidRDefault="00CF3F9E" w:rsidP="00015D48">
      <w:pPr>
        <w:jc w:val="center"/>
      </w:pPr>
      <w:r>
        <w:rPr>
          <w:noProof/>
          <w:lang w:val="es-ES"/>
        </w:rPr>
        <w:drawing>
          <wp:inline distT="0" distB="0" distL="0" distR="0">
            <wp:extent cx="4133215" cy="793115"/>
            <wp:effectExtent l="1905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srcRect/>
                    <a:stretch>
                      <a:fillRect/>
                    </a:stretch>
                  </pic:blipFill>
                  <pic:spPr bwMode="auto">
                    <a:xfrm>
                      <a:off x="0" y="0"/>
                      <a:ext cx="4133215" cy="793115"/>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38</w:t>
      </w:r>
      <w:r w:rsidR="00DC4E92" w:rsidRPr="00CF63A7">
        <w:rPr>
          <w:lang w:val="en-GB"/>
        </w:rPr>
        <w:fldChar w:fldCharType="end"/>
      </w:r>
      <w:r w:rsidRPr="00CF63A7">
        <w:rPr>
          <w:lang w:val="en-GB"/>
        </w:rPr>
        <w:t xml:space="preserve">: </w:t>
      </w:r>
      <w:r>
        <w:rPr>
          <w:lang w:val="en-GB"/>
        </w:rPr>
        <w:t>Plastic SCM custom text field</w:t>
      </w:r>
    </w:p>
    <w:p w:rsidR="003F037F" w:rsidRPr="00461D39" w:rsidRDefault="002E6691" w:rsidP="002E6691">
      <w:r w:rsidRPr="00461D39">
        <w:t xml:space="preserve">The last step is to ensure that Jira’s remote API is accessible by Plastic. Click on the “General Configuration” link in the “Global Settings” section: </w:t>
      </w:r>
    </w:p>
    <w:p w:rsidR="003F037F" w:rsidRDefault="00CF3F9E" w:rsidP="00015D48">
      <w:pPr>
        <w:jc w:val="center"/>
        <w:rPr>
          <w:noProof/>
        </w:rPr>
      </w:pPr>
      <w:r>
        <w:rPr>
          <w:noProof/>
          <w:lang w:val="es-ES"/>
        </w:rPr>
        <w:lastRenderedPageBreak/>
        <w:drawing>
          <wp:inline distT="0" distB="0" distL="0" distR="0">
            <wp:extent cx="1614170" cy="2127250"/>
            <wp:effectExtent l="19050" t="0" r="5080" b="0"/>
            <wp:docPr id="4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47"/>
                    <a:srcRect/>
                    <a:stretch>
                      <a:fillRect/>
                    </a:stretch>
                  </pic:blipFill>
                  <pic:spPr bwMode="auto">
                    <a:xfrm>
                      <a:off x="0" y="0"/>
                      <a:ext cx="1614170" cy="2127250"/>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39</w:t>
      </w:r>
      <w:r w:rsidR="00DC4E92" w:rsidRPr="00CF63A7">
        <w:rPr>
          <w:lang w:val="en-GB"/>
        </w:rPr>
        <w:fldChar w:fldCharType="end"/>
      </w:r>
      <w:r w:rsidRPr="00CF63A7">
        <w:rPr>
          <w:lang w:val="en-GB"/>
        </w:rPr>
        <w:t xml:space="preserve">: </w:t>
      </w:r>
      <w:r>
        <w:rPr>
          <w:lang w:val="en-GB"/>
        </w:rPr>
        <w:t>Global settings in Jira</w:t>
      </w:r>
    </w:p>
    <w:p w:rsidR="003F037F" w:rsidRPr="00461D39" w:rsidRDefault="002E6691" w:rsidP="000F4691">
      <w:r w:rsidRPr="00461D39">
        <w:t xml:space="preserve">Here, check that </w:t>
      </w:r>
      <w:r w:rsidR="003F037F" w:rsidRPr="00461D39">
        <w:t xml:space="preserve">the ‘Accept remote API calls’ </w:t>
      </w:r>
      <w:r w:rsidRPr="00461D39">
        <w:t xml:space="preserve">option </w:t>
      </w:r>
      <w:r w:rsidR="003F037F" w:rsidRPr="00461D39">
        <w:t>is enabled</w:t>
      </w:r>
      <w:r w:rsidRPr="00461D39">
        <w:t>:</w:t>
      </w:r>
    </w:p>
    <w:p w:rsidR="003F037F" w:rsidRDefault="00CF3F9E" w:rsidP="00015D48">
      <w:pPr>
        <w:jc w:val="center"/>
        <w:rPr>
          <w:noProof/>
        </w:rPr>
      </w:pPr>
      <w:r>
        <w:rPr>
          <w:noProof/>
          <w:lang w:val="es-ES"/>
        </w:rPr>
        <w:drawing>
          <wp:inline distT="0" distB="0" distL="0" distR="0">
            <wp:extent cx="5346700" cy="2882900"/>
            <wp:effectExtent l="19050" t="0" r="6350" b="0"/>
            <wp:docPr id="4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48"/>
                    <a:srcRect/>
                    <a:stretch>
                      <a:fillRect/>
                    </a:stretch>
                  </pic:blipFill>
                  <pic:spPr bwMode="auto">
                    <a:xfrm>
                      <a:off x="0" y="0"/>
                      <a:ext cx="5346700" cy="2882900"/>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40</w:t>
      </w:r>
      <w:r w:rsidR="00DC4E92" w:rsidRPr="00CF63A7">
        <w:rPr>
          <w:lang w:val="en-GB"/>
        </w:rPr>
        <w:fldChar w:fldCharType="end"/>
      </w:r>
      <w:r w:rsidRPr="00CF63A7">
        <w:rPr>
          <w:lang w:val="en-GB"/>
        </w:rPr>
        <w:t xml:space="preserve">: </w:t>
      </w:r>
      <w:r>
        <w:rPr>
          <w:lang w:val="en-GB"/>
        </w:rPr>
        <w:t>List of global settings in Jira</w:t>
      </w:r>
      <w:r w:rsidRPr="00CF63A7">
        <w:rPr>
          <w:lang w:val="en-GB"/>
        </w:rPr>
        <w:t>.</w:t>
      </w:r>
    </w:p>
    <w:p w:rsidR="003F037F" w:rsidRPr="00461D39" w:rsidRDefault="002E6691" w:rsidP="000F4691">
      <w:r w:rsidRPr="00461D39">
        <w:t xml:space="preserve">In case it’s disabled, edit and enable it: </w:t>
      </w:r>
    </w:p>
    <w:p w:rsidR="003F037F" w:rsidRPr="00461D39" w:rsidRDefault="00CF3F9E" w:rsidP="00015D48">
      <w:pPr>
        <w:jc w:val="center"/>
      </w:pPr>
      <w:r>
        <w:rPr>
          <w:noProof/>
          <w:lang w:val="es-ES"/>
        </w:rPr>
        <w:drawing>
          <wp:inline distT="0" distB="0" distL="0" distR="0">
            <wp:extent cx="5346700" cy="401320"/>
            <wp:effectExtent l="19050" t="0" r="6350" b="0"/>
            <wp:docPr id="4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9"/>
                    <a:srcRect/>
                    <a:stretch>
                      <a:fillRect/>
                    </a:stretch>
                  </pic:blipFill>
                  <pic:spPr bwMode="auto">
                    <a:xfrm>
                      <a:off x="0" y="0"/>
                      <a:ext cx="5346700" cy="401320"/>
                    </a:xfrm>
                    <a:prstGeom prst="rect">
                      <a:avLst/>
                    </a:prstGeom>
                    <a:noFill/>
                    <a:ln w="9525">
                      <a:noFill/>
                      <a:miter lim="800000"/>
                      <a:headEnd/>
                      <a:tailEnd/>
                    </a:ln>
                  </pic:spPr>
                </pic:pic>
              </a:graphicData>
            </a:graphic>
          </wp:inline>
        </w:drawing>
      </w:r>
    </w:p>
    <w:p w:rsidR="003F037F" w:rsidRPr="00461D39" w:rsidRDefault="00CF3F9E" w:rsidP="00015D48">
      <w:pPr>
        <w:jc w:val="center"/>
      </w:pPr>
      <w:r>
        <w:rPr>
          <w:noProof/>
          <w:lang w:val="es-ES"/>
        </w:rPr>
        <w:drawing>
          <wp:inline distT="0" distB="0" distL="0" distR="0">
            <wp:extent cx="4394835" cy="270510"/>
            <wp:effectExtent l="19050" t="0" r="5715" b="0"/>
            <wp:docPr id="4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50"/>
                    <a:srcRect/>
                    <a:stretch>
                      <a:fillRect/>
                    </a:stretch>
                  </pic:blipFill>
                  <pic:spPr bwMode="auto">
                    <a:xfrm>
                      <a:off x="0" y="0"/>
                      <a:ext cx="4394835" cy="270510"/>
                    </a:xfrm>
                    <a:prstGeom prst="rect">
                      <a:avLst/>
                    </a:prstGeom>
                    <a:noFill/>
                    <a:ln w="9525">
                      <a:noFill/>
                      <a:miter lim="800000"/>
                      <a:headEnd/>
                      <a:tailEnd/>
                    </a:ln>
                  </pic:spPr>
                </pic:pic>
              </a:graphicData>
            </a:graphic>
          </wp:inline>
        </w:drawing>
      </w:r>
    </w:p>
    <w:p w:rsidR="003F037F" w:rsidRPr="00461D39" w:rsidRDefault="003F037F" w:rsidP="000F4691">
      <w:r w:rsidRPr="00461D39">
        <w:t xml:space="preserve">Once these steps have been fulfilled, </w:t>
      </w:r>
      <w:r w:rsidR="002E6691" w:rsidRPr="00461D39">
        <w:t xml:space="preserve">the </w:t>
      </w:r>
      <w:r w:rsidRPr="00461D39">
        <w:t xml:space="preserve">JIRA server is ready to accept </w:t>
      </w:r>
      <w:r w:rsidR="003F7484">
        <w:t>Plastic SCM</w:t>
      </w:r>
      <w:r w:rsidRPr="00461D39">
        <w:t xml:space="preserve"> integration.</w:t>
      </w:r>
    </w:p>
    <w:p w:rsidR="003F037F" w:rsidRPr="00461D39" w:rsidRDefault="00545E28" w:rsidP="00186F1A">
      <w:pPr>
        <w:pStyle w:val="Ttulo3"/>
        <w:rPr>
          <w:lang w:val="en-US"/>
        </w:rPr>
      </w:pPr>
      <w:bookmarkStart w:id="78" w:name="_Toc170557019"/>
      <w:bookmarkStart w:id="79" w:name="_Toc175730327"/>
      <w:bookmarkStart w:id="80" w:name="_Toc263084733"/>
      <w:r w:rsidRPr="00461D39">
        <w:rPr>
          <w:lang w:val="en-US"/>
        </w:rPr>
        <w:lastRenderedPageBreak/>
        <w:t xml:space="preserve">Plastic SCM </w:t>
      </w:r>
      <w:r w:rsidR="003F037F" w:rsidRPr="00461D39">
        <w:rPr>
          <w:lang w:val="en-US"/>
        </w:rPr>
        <w:t>Client</w:t>
      </w:r>
      <w:bookmarkEnd w:id="78"/>
      <w:bookmarkEnd w:id="79"/>
      <w:bookmarkEnd w:id="80"/>
    </w:p>
    <w:p w:rsidR="003F037F" w:rsidRPr="00461D39" w:rsidRDefault="003F037F" w:rsidP="00193775">
      <w:r w:rsidRPr="00461D39">
        <w:t xml:space="preserve">To configure the Jira extension on the </w:t>
      </w:r>
      <w:r w:rsidR="003F7484">
        <w:t>Plastic SCM</w:t>
      </w:r>
      <w:r w:rsidRPr="00461D39">
        <w:t xml:space="preserve"> client, click on “Preferences” tab of the main window of the </w:t>
      </w:r>
      <w:r w:rsidR="003F7484">
        <w:t>Plastic SCM</w:t>
      </w:r>
      <w:r w:rsidRPr="00461D39">
        <w:t xml:space="preserve"> GUI</w:t>
      </w:r>
      <w:r w:rsidR="00A124A7">
        <w:t xml:space="preserve">. </w:t>
      </w:r>
      <w:r w:rsidRPr="00461D39">
        <w:t>A new dialog window will be opened.</w:t>
      </w:r>
      <w:r w:rsidR="00A124A7">
        <w:t xml:space="preserve"> C</w:t>
      </w:r>
      <w:r w:rsidRPr="00461D39">
        <w:t>lick on the “Issue tracking” tab and select the radio button “Bind to this issue tracking system:” and select “Atlassian Jira”.</w:t>
      </w:r>
    </w:p>
    <w:p w:rsidR="003F037F" w:rsidRDefault="00CF3F9E" w:rsidP="0069580C">
      <w:pPr>
        <w:jc w:val="center"/>
      </w:pPr>
      <w:r>
        <w:rPr>
          <w:noProof/>
          <w:lang w:val="es-ES"/>
        </w:rPr>
        <w:drawing>
          <wp:inline distT="0" distB="0" distL="0" distR="0">
            <wp:extent cx="4264025" cy="3620135"/>
            <wp:effectExtent l="19050" t="0" r="3175" b="0"/>
            <wp:docPr id="46" name="Picture 46"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bujo"/>
                    <pic:cNvPicPr>
                      <a:picLocks noChangeAspect="1" noChangeArrowheads="1"/>
                    </pic:cNvPicPr>
                  </pic:nvPicPr>
                  <pic:blipFill>
                    <a:blip r:embed="rId51"/>
                    <a:srcRect/>
                    <a:stretch>
                      <a:fillRect/>
                    </a:stretch>
                  </pic:blipFill>
                  <pic:spPr bwMode="auto">
                    <a:xfrm>
                      <a:off x="0" y="0"/>
                      <a:ext cx="4264025" cy="3620135"/>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41</w:t>
      </w:r>
      <w:r w:rsidR="00DC4E92" w:rsidRPr="00CF63A7">
        <w:rPr>
          <w:lang w:val="en-GB"/>
        </w:rPr>
        <w:fldChar w:fldCharType="end"/>
      </w:r>
      <w:r w:rsidRPr="00CF63A7">
        <w:rPr>
          <w:lang w:val="en-GB"/>
        </w:rPr>
        <w:t xml:space="preserve">: </w:t>
      </w:r>
      <w:r>
        <w:rPr>
          <w:lang w:val="en-GB"/>
        </w:rPr>
        <w:t>Issue tracking configuration in Plastic SCM: Jira</w:t>
      </w:r>
      <w:r w:rsidRPr="00CF63A7">
        <w:rPr>
          <w:lang w:val="en-GB"/>
        </w:rPr>
        <w:t>.</w:t>
      </w:r>
    </w:p>
    <w:p w:rsidR="003F037F" w:rsidRPr="00461D39" w:rsidRDefault="003F037F" w:rsidP="00193775">
      <w:r w:rsidRPr="00461D39">
        <w:t>By default, the “Bind issues to Plastic branches” option is activated. If Plastic</w:t>
      </w:r>
      <w:r w:rsidR="00FB30EF" w:rsidRPr="00461D39">
        <w:t xml:space="preserve"> </w:t>
      </w:r>
      <w:r w:rsidRPr="00461D39">
        <w:t xml:space="preserve">SCM is configured to work </w:t>
      </w:r>
      <w:r w:rsidR="00FB30EF" w:rsidRPr="00461D39">
        <w:t>in</w:t>
      </w:r>
      <w:r w:rsidRPr="00461D39">
        <w:t xml:space="preserve"> this mode, a branch prefix must be specified. This branch prefix will be used to bind the Plastic branches to the Jira tasks. As the image above shows, the branches that start with prefix ‘scm’ will be linked to Jira tasks.</w:t>
      </w:r>
    </w:p>
    <w:p w:rsidR="003F037F" w:rsidRPr="00461D39" w:rsidRDefault="003F037F" w:rsidP="00193775">
      <w:r w:rsidRPr="00461D39">
        <w:t>To work on “Task on Changeset mode” select the “Bind issues to Plastic changesets” radio button.</w:t>
      </w:r>
      <w:r w:rsidR="00FB30EF" w:rsidRPr="00461D39">
        <w:t xml:space="preserve"> This mode will allow the user to select the task that the changes will be linked with at checkin time. </w:t>
      </w:r>
    </w:p>
    <w:p w:rsidR="003F037F" w:rsidRPr="00461D39" w:rsidRDefault="003F037F" w:rsidP="00193775">
      <w:r w:rsidRPr="00461D39">
        <w:t>The “server” parameter specifies the URL where the Jira server is located. Note that the URL has to contain the port where the Jira server is running.</w:t>
      </w:r>
    </w:p>
    <w:p w:rsidR="003F037F" w:rsidRPr="00461D39" w:rsidRDefault="003F037F" w:rsidP="00193775">
      <w:r w:rsidRPr="00461D39">
        <w:t xml:space="preserve">The “User” </w:t>
      </w:r>
      <w:r w:rsidR="003274F9" w:rsidRPr="00461D39">
        <w:t xml:space="preserve">and “password” </w:t>
      </w:r>
      <w:r w:rsidRPr="00461D39">
        <w:t>parameter</w:t>
      </w:r>
      <w:r w:rsidR="003274F9" w:rsidRPr="00461D39">
        <w:t>s</w:t>
      </w:r>
      <w:r w:rsidRPr="00461D39">
        <w:t xml:space="preserve"> specif</w:t>
      </w:r>
      <w:r w:rsidR="003274F9" w:rsidRPr="00461D39">
        <w:t xml:space="preserve">y the Jira credentials used to log into Jira and log the changes. Note that these fields can be the user credentials in Jira, or the credentials of a different Jira user specifically created to log Plastic SCM changes. The issue history in Jira will display the change as coming from the user configured here. </w:t>
      </w:r>
    </w:p>
    <w:p w:rsidR="003F037F" w:rsidRPr="00461D39" w:rsidRDefault="003F037F" w:rsidP="00193775">
      <w:r w:rsidRPr="00461D39">
        <w:t>The “Project Key” parameter specifies the key of the Jira project whose issues will be related to Plastic Branches.</w:t>
      </w:r>
    </w:p>
    <w:p w:rsidR="0069580C" w:rsidRPr="00461D39" w:rsidRDefault="003F037F" w:rsidP="00CA45AD">
      <w:r w:rsidRPr="00461D39">
        <w:lastRenderedPageBreak/>
        <w:t xml:space="preserve">The “Custom Field ID” is the identifier of the custom field to be used for logging the Plastic check in information on Jira tasks. </w:t>
      </w:r>
      <w:r w:rsidR="0069580C" w:rsidRPr="00461D39">
        <w:t xml:space="preserve">This field is built adding the literal “customfield_” and the custom field id that Jira assigned when creating the field. </w:t>
      </w:r>
    </w:p>
    <w:p w:rsidR="0069580C" w:rsidRPr="00461D39" w:rsidRDefault="00CF3F9E" w:rsidP="0069580C">
      <w:pPr>
        <w:jc w:val="center"/>
      </w:pPr>
      <w:r>
        <w:rPr>
          <w:noProof/>
          <w:lang w:val="es-ES"/>
        </w:rPr>
        <w:drawing>
          <wp:inline distT="0" distB="0" distL="0" distR="0">
            <wp:extent cx="2444750" cy="44767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srcRect/>
                    <a:stretch>
                      <a:fillRect/>
                    </a:stretch>
                  </pic:blipFill>
                  <pic:spPr bwMode="auto">
                    <a:xfrm>
                      <a:off x="0" y="0"/>
                      <a:ext cx="2444750" cy="447675"/>
                    </a:xfrm>
                    <a:prstGeom prst="rect">
                      <a:avLst/>
                    </a:prstGeom>
                    <a:noFill/>
                    <a:ln w="9525">
                      <a:noFill/>
                      <a:miter lim="800000"/>
                      <a:headEnd/>
                      <a:tailEnd/>
                    </a:ln>
                  </pic:spPr>
                </pic:pic>
              </a:graphicData>
            </a:graphic>
          </wp:inline>
        </w:drawing>
      </w:r>
    </w:p>
    <w:p w:rsidR="003F037F" w:rsidRPr="00461D39" w:rsidRDefault="003F037F" w:rsidP="00186F1A">
      <w:pPr>
        <w:pStyle w:val="Ttulo2"/>
        <w:rPr>
          <w:lang w:val="en-US"/>
        </w:rPr>
      </w:pPr>
      <w:bookmarkStart w:id="81" w:name="_Toc175728719"/>
      <w:bookmarkStart w:id="82" w:name="_Toc175730328"/>
      <w:bookmarkStart w:id="83" w:name="_Toc263084734"/>
      <w:r w:rsidRPr="00461D39">
        <w:rPr>
          <w:lang w:val="en-US"/>
        </w:rPr>
        <w:t>Characteristics</w:t>
      </w:r>
      <w:bookmarkEnd w:id="81"/>
      <w:bookmarkEnd w:id="82"/>
      <w:bookmarkEnd w:id="83"/>
    </w:p>
    <w:p w:rsidR="003F037F" w:rsidRPr="00461D39" w:rsidRDefault="003F037F" w:rsidP="00186F1A">
      <w:pPr>
        <w:pStyle w:val="Ttulo3"/>
        <w:rPr>
          <w:lang w:val="en-US"/>
        </w:rPr>
      </w:pPr>
      <w:bookmarkStart w:id="84" w:name="_Toc263084735"/>
      <w:r w:rsidRPr="00461D39">
        <w:rPr>
          <w:lang w:val="en-US"/>
        </w:rPr>
        <w:t>“Task on branch” working mode</w:t>
      </w:r>
      <w:bookmarkEnd w:id="84"/>
    </w:p>
    <w:p w:rsidR="003F037F" w:rsidRPr="00461D39" w:rsidRDefault="003F037F" w:rsidP="007D13EA">
      <w:r w:rsidRPr="00461D39">
        <w:t xml:space="preserve">The working mode configured by default is the “task on branch” mode, which </w:t>
      </w:r>
      <w:r w:rsidR="003F65C3">
        <w:t>works fine</w:t>
      </w:r>
      <w:r w:rsidRPr="00461D39">
        <w:t xml:space="preserve"> with the “branch per task” pattern. On this working mode, for each task to be done a new branch will be created.</w:t>
      </w:r>
    </w:p>
    <w:p w:rsidR="003F037F" w:rsidRPr="00461D39" w:rsidRDefault="003F037F" w:rsidP="007D13EA">
      <w:r w:rsidRPr="00461D39">
        <w:t xml:space="preserve">To start working with </w:t>
      </w:r>
      <w:r w:rsidR="003F7484">
        <w:t>Plastic SCM</w:t>
      </w:r>
      <w:r w:rsidRPr="00461D39">
        <w:t xml:space="preserve"> and Jira extension, the tasks must be created on the issue tracking system by clicking on the “Create New Issue” option and typing the data related to the new issue, such as name, associated project, summary, etc.</w:t>
      </w:r>
    </w:p>
    <w:p w:rsidR="003F037F" w:rsidRDefault="00CF3F9E" w:rsidP="00015D48">
      <w:pPr>
        <w:jc w:val="center"/>
        <w:rPr>
          <w:noProof/>
        </w:rPr>
      </w:pPr>
      <w:r>
        <w:rPr>
          <w:noProof/>
          <w:lang w:val="es-ES"/>
        </w:rPr>
        <w:drawing>
          <wp:inline distT="0" distB="0" distL="0" distR="0">
            <wp:extent cx="4702810" cy="2948305"/>
            <wp:effectExtent l="19050" t="0" r="2540" b="0"/>
            <wp:docPr id="48" name="Imagen 53" descr="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descr="EN1"/>
                    <pic:cNvPicPr>
                      <a:picLocks noChangeAspect="1" noChangeArrowheads="1"/>
                    </pic:cNvPicPr>
                  </pic:nvPicPr>
                  <pic:blipFill>
                    <a:blip r:embed="rId53"/>
                    <a:srcRect/>
                    <a:stretch>
                      <a:fillRect/>
                    </a:stretch>
                  </pic:blipFill>
                  <pic:spPr bwMode="auto">
                    <a:xfrm>
                      <a:off x="0" y="0"/>
                      <a:ext cx="4702810" cy="2948305"/>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42</w:t>
      </w:r>
      <w:r w:rsidR="00DC4E92" w:rsidRPr="00CF63A7">
        <w:rPr>
          <w:lang w:val="en-GB"/>
        </w:rPr>
        <w:fldChar w:fldCharType="end"/>
      </w:r>
      <w:r w:rsidRPr="00CF63A7">
        <w:rPr>
          <w:lang w:val="en-GB"/>
        </w:rPr>
        <w:t xml:space="preserve">: </w:t>
      </w:r>
      <w:r>
        <w:rPr>
          <w:lang w:val="en-GB"/>
        </w:rPr>
        <w:t>Creating new issues in Jira</w:t>
      </w:r>
    </w:p>
    <w:p w:rsidR="003F037F" w:rsidRPr="00461D39" w:rsidRDefault="003F037F" w:rsidP="007D13EA">
      <w:r w:rsidRPr="00461D39">
        <w:t>Jira will assign a number to the newly created issue, which will be the same number given to the Plastic branch when working on that task, in this case we create issue number 3.</w:t>
      </w:r>
    </w:p>
    <w:p w:rsidR="003F037F" w:rsidRDefault="00CF3F9E" w:rsidP="00015D48">
      <w:pPr>
        <w:jc w:val="center"/>
        <w:rPr>
          <w:noProof/>
        </w:rPr>
      </w:pPr>
      <w:r>
        <w:rPr>
          <w:noProof/>
          <w:lang w:val="es-ES"/>
        </w:rPr>
        <w:lastRenderedPageBreak/>
        <w:drawing>
          <wp:inline distT="0" distB="0" distL="0" distR="0">
            <wp:extent cx="3685540" cy="1782445"/>
            <wp:effectExtent l="19050" t="0" r="0" b="0"/>
            <wp:docPr id="49" name="Imagen 54" descr="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descr="EN2"/>
                    <pic:cNvPicPr>
                      <a:picLocks noChangeAspect="1" noChangeArrowheads="1"/>
                    </pic:cNvPicPr>
                  </pic:nvPicPr>
                  <pic:blipFill>
                    <a:blip r:embed="rId54"/>
                    <a:srcRect/>
                    <a:stretch>
                      <a:fillRect/>
                    </a:stretch>
                  </pic:blipFill>
                  <pic:spPr bwMode="auto">
                    <a:xfrm>
                      <a:off x="0" y="0"/>
                      <a:ext cx="3685540" cy="1782445"/>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43</w:t>
      </w:r>
      <w:r w:rsidR="00DC4E92" w:rsidRPr="00CF63A7">
        <w:rPr>
          <w:lang w:val="en-GB"/>
        </w:rPr>
        <w:fldChar w:fldCharType="end"/>
      </w:r>
      <w:r w:rsidRPr="00CF63A7">
        <w:rPr>
          <w:lang w:val="en-GB"/>
        </w:rPr>
        <w:t xml:space="preserve">: </w:t>
      </w:r>
      <w:r>
        <w:rPr>
          <w:lang w:val="en-GB"/>
        </w:rPr>
        <w:t>Detail of an issue in Jira</w:t>
      </w:r>
    </w:p>
    <w:p w:rsidR="003F037F" w:rsidRPr="00461D39" w:rsidRDefault="003F037F" w:rsidP="007D13EA">
      <w:r w:rsidRPr="00461D39">
        <w:t>Then, the developer who has been assigned to that issue starts working on it</w:t>
      </w:r>
      <w:r w:rsidR="003274F9" w:rsidRPr="00461D39">
        <w:t>. She</w:t>
      </w:r>
      <w:r w:rsidRPr="00461D39">
        <w:t xml:space="preserve"> will create a new branch </w:t>
      </w:r>
      <w:r w:rsidR="003274F9" w:rsidRPr="00461D39">
        <w:t>using the</w:t>
      </w:r>
      <w:r w:rsidRPr="00461D39">
        <w:t xml:space="preserve"> </w:t>
      </w:r>
      <w:r w:rsidR="003F7484">
        <w:t>Plastic SCM</w:t>
      </w:r>
      <w:r w:rsidRPr="00461D39">
        <w:t xml:space="preserve"> GUI client. Note that the name of the new branch must match the number of issue on Jira (number 3 in this case), with the scm prefix, as configured on the </w:t>
      </w:r>
      <w:r w:rsidR="003F7484">
        <w:t>Plastic SCM</w:t>
      </w:r>
      <w:r w:rsidRPr="00461D39">
        <w:t xml:space="preserve"> Jira extension.</w:t>
      </w:r>
    </w:p>
    <w:p w:rsidR="00A124A7" w:rsidRDefault="00CF3F9E" w:rsidP="00A124A7">
      <w:pPr>
        <w:jc w:val="center"/>
        <w:rPr>
          <w:noProof/>
        </w:rPr>
      </w:pPr>
      <w:r>
        <w:rPr>
          <w:noProof/>
          <w:lang w:val="es-ES"/>
        </w:rPr>
        <w:drawing>
          <wp:inline distT="0" distB="0" distL="0" distR="0">
            <wp:extent cx="2836545" cy="3377565"/>
            <wp:effectExtent l="19050" t="0" r="1905" b="0"/>
            <wp:docPr id="50" name="Picture 50"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bujo"/>
                    <pic:cNvPicPr>
                      <a:picLocks noChangeAspect="1" noChangeArrowheads="1"/>
                    </pic:cNvPicPr>
                  </pic:nvPicPr>
                  <pic:blipFill>
                    <a:blip r:embed="rId20"/>
                    <a:srcRect/>
                    <a:stretch>
                      <a:fillRect/>
                    </a:stretch>
                  </pic:blipFill>
                  <pic:spPr bwMode="auto">
                    <a:xfrm>
                      <a:off x="0" y="0"/>
                      <a:ext cx="2836545" cy="3377565"/>
                    </a:xfrm>
                    <a:prstGeom prst="rect">
                      <a:avLst/>
                    </a:prstGeom>
                    <a:noFill/>
                    <a:ln w="9525">
                      <a:noFill/>
                      <a:miter lim="800000"/>
                      <a:headEnd/>
                      <a:tailEnd/>
                    </a:ln>
                  </pic:spPr>
                </pic:pic>
              </a:graphicData>
            </a:graphic>
          </wp:inline>
        </w:drawing>
      </w:r>
    </w:p>
    <w:p w:rsidR="003F037F"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44</w:t>
      </w:r>
      <w:r w:rsidR="00DC4E92" w:rsidRPr="00CF63A7">
        <w:rPr>
          <w:lang w:val="en-GB"/>
        </w:rPr>
        <w:fldChar w:fldCharType="end"/>
      </w:r>
      <w:r w:rsidRPr="00CF63A7">
        <w:rPr>
          <w:lang w:val="en-GB"/>
        </w:rPr>
        <w:t xml:space="preserve">: </w:t>
      </w:r>
      <w:r>
        <w:rPr>
          <w:lang w:val="en-GB"/>
        </w:rPr>
        <w:t>Creating a new branch for the task</w:t>
      </w:r>
      <w:r w:rsidRPr="00CF63A7">
        <w:rPr>
          <w:lang w:val="en-GB"/>
        </w:rPr>
        <w:t>.</w:t>
      </w:r>
    </w:p>
    <w:p w:rsidR="003F037F" w:rsidRPr="00461D39" w:rsidRDefault="003274F9" w:rsidP="007D13EA">
      <w:r w:rsidRPr="00461D39">
        <w:t>By clicking on the “Show extended information” button</w:t>
      </w:r>
      <w:r w:rsidR="003F037F" w:rsidRPr="00461D39">
        <w:t xml:space="preserve"> of the branch</w:t>
      </w:r>
      <w:r w:rsidRPr="00461D39">
        <w:t>es</w:t>
      </w:r>
      <w:r w:rsidR="003F037F" w:rsidRPr="00461D39">
        <w:t xml:space="preserve"> view the information associated to the branches will be displayed on the </w:t>
      </w:r>
      <w:r w:rsidRPr="00461D39">
        <w:t xml:space="preserve">Plastic </w:t>
      </w:r>
      <w:r w:rsidR="003F037F" w:rsidRPr="00461D39">
        <w:t>GUI´s right side</w:t>
      </w:r>
      <w:r w:rsidRPr="00461D39">
        <w:t>,</w:t>
      </w:r>
      <w:r w:rsidR="003F037F" w:rsidRPr="00461D39">
        <w:t xml:space="preserve"> </w:t>
      </w:r>
      <w:r w:rsidRPr="00461D39">
        <w:t>as in the figure below</w:t>
      </w:r>
      <w:r w:rsidR="003F037F" w:rsidRPr="00461D39">
        <w:t xml:space="preserve">. </w:t>
      </w:r>
      <w:r w:rsidRPr="00461D39">
        <w:t>By select</w:t>
      </w:r>
      <w:r w:rsidR="003F037F" w:rsidRPr="00461D39">
        <w:t>ing a branch</w:t>
      </w:r>
      <w:r w:rsidRPr="00461D39">
        <w:t>,</w:t>
      </w:r>
      <w:r w:rsidR="003F037F" w:rsidRPr="00461D39">
        <w:t xml:space="preserve"> </w:t>
      </w:r>
      <w:r w:rsidRPr="00461D39">
        <w:t xml:space="preserve">The Jira issue information is displayed in Plastic SCM: </w:t>
      </w:r>
    </w:p>
    <w:p w:rsidR="003F037F" w:rsidRDefault="00CF3F9E" w:rsidP="00015D48">
      <w:pPr>
        <w:jc w:val="center"/>
      </w:pPr>
      <w:r>
        <w:rPr>
          <w:noProof/>
          <w:lang w:val="es-ES"/>
        </w:rPr>
        <w:lastRenderedPageBreak/>
        <w:drawing>
          <wp:inline distT="0" distB="0" distL="0" distR="0">
            <wp:extent cx="5215890" cy="3387090"/>
            <wp:effectExtent l="1905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srcRect/>
                    <a:stretch>
                      <a:fillRect/>
                    </a:stretch>
                  </pic:blipFill>
                  <pic:spPr bwMode="auto">
                    <a:xfrm>
                      <a:off x="0" y="0"/>
                      <a:ext cx="5215890" cy="3387090"/>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45</w:t>
      </w:r>
      <w:r w:rsidR="00DC4E92" w:rsidRPr="00CF63A7">
        <w:rPr>
          <w:lang w:val="en-GB"/>
        </w:rPr>
        <w:fldChar w:fldCharType="end"/>
      </w:r>
      <w:r w:rsidRPr="00CF63A7">
        <w:rPr>
          <w:lang w:val="en-GB"/>
        </w:rPr>
        <w:t xml:space="preserve">: </w:t>
      </w:r>
      <w:r>
        <w:rPr>
          <w:lang w:val="en-GB"/>
        </w:rPr>
        <w:t>Detailed information of a task associated with a branch</w:t>
      </w:r>
    </w:p>
    <w:p w:rsidR="003F037F" w:rsidRPr="00461D39" w:rsidRDefault="003F037F" w:rsidP="000D3D49">
      <w:r w:rsidRPr="00461D39">
        <w:t>By clicking on it, a new browser window with the associated branch issue is opened, which will display the full information of the Jira task. When the user changes the status or any other field of the issue, the new information will be shown by clicking on “Refresh” button of Jira Extension.</w:t>
      </w:r>
    </w:p>
    <w:p w:rsidR="003F037F" w:rsidRPr="00461D39" w:rsidRDefault="003F037F" w:rsidP="00186F1A">
      <w:pPr>
        <w:pStyle w:val="Ttulo3"/>
        <w:rPr>
          <w:lang w:val="en-US"/>
        </w:rPr>
      </w:pPr>
      <w:r w:rsidRPr="00461D39">
        <w:rPr>
          <w:lang w:val="en-US"/>
        </w:rPr>
        <w:t xml:space="preserve"> </w:t>
      </w:r>
      <w:bookmarkStart w:id="85" w:name="_Toc263084736"/>
      <w:r w:rsidRPr="00461D39">
        <w:rPr>
          <w:lang w:val="en-US"/>
        </w:rPr>
        <w:t>“Task on changeset” working mode</w:t>
      </w:r>
      <w:bookmarkEnd w:id="85"/>
    </w:p>
    <w:p w:rsidR="003F037F" w:rsidRPr="00461D39" w:rsidRDefault="003274F9" w:rsidP="0006131A">
      <w:r w:rsidRPr="00461D39">
        <w:t xml:space="preserve">The Jira setup is the same to work either in “Branch per Task” or “Task on Changeset” models. The use the later, the Plastic SCM client needs to be told so, in the Preferences dialog, under the </w:t>
      </w:r>
      <w:r w:rsidR="002E056E" w:rsidRPr="00461D39">
        <w:t xml:space="preserve">Issue tracking tab. </w:t>
      </w:r>
    </w:p>
    <w:p w:rsidR="002E056E" w:rsidRPr="00461D39" w:rsidRDefault="002E056E" w:rsidP="0006131A">
      <w:r w:rsidRPr="00461D39">
        <w:t>The workflow will resemble something like this:</w:t>
      </w:r>
    </w:p>
    <w:p w:rsidR="002E056E" w:rsidRPr="00461D39" w:rsidRDefault="002E056E" w:rsidP="00B034F2">
      <w:pPr>
        <w:numPr>
          <w:ilvl w:val="0"/>
          <w:numId w:val="8"/>
        </w:numPr>
      </w:pPr>
      <w:r w:rsidRPr="00461D39">
        <w:t xml:space="preserve">Issues are created in Jira. When a developer starts working on one issue, it’s opened. </w:t>
      </w:r>
    </w:p>
    <w:p w:rsidR="002E056E" w:rsidRPr="00461D39" w:rsidRDefault="002E056E" w:rsidP="00B034F2">
      <w:pPr>
        <w:numPr>
          <w:ilvl w:val="0"/>
          <w:numId w:val="8"/>
        </w:numPr>
      </w:pPr>
      <w:r w:rsidRPr="00461D39">
        <w:t xml:space="preserve">Changes are made on the code, thus checked out items appear on Plastic. </w:t>
      </w:r>
    </w:p>
    <w:p w:rsidR="002E056E" w:rsidRPr="00461D39" w:rsidRDefault="002E056E" w:rsidP="00B034F2">
      <w:pPr>
        <w:numPr>
          <w:ilvl w:val="0"/>
          <w:numId w:val="8"/>
        </w:numPr>
      </w:pPr>
      <w:r w:rsidRPr="00461D39">
        <w:t>When the user decides to check in the changes, Plastic SCM will display a new dialog where the issues to be linked with those changes can be selected:</w:t>
      </w:r>
    </w:p>
    <w:p w:rsidR="00A124A7" w:rsidRDefault="00CF3F9E" w:rsidP="00A124A7">
      <w:pPr>
        <w:numPr>
          <w:ilvl w:val="0"/>
          <w:numId w:val="8"/>
        </w:numPr>
        <w:jc w:val="center"/>
        <w:rPr>
          <w:noProof/>
        </w:rPr>
      </w:pPr>
      <w:r>
        <w:rPr>
          <w:noProof/>
          <w:lang w:val="es-ES"/>
        </w:rPr>
        <w:lastRenderedPageBreak/>
        <w:drawing>
          <wp:inline distT="0" distB="0" distL="0" distR="0">
            <wp:extent cx="3928110" cy="3741420"/>
            <wp:effectExtent l="19050" t="0" r="0" b="0"/>
            <wp:docPr id="52" name="Picture 52"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bujo"/>
                    <pic:cNvPicPr>
                      <a:picLocks noChangeAspect="1" noChangeArrowheads="1"/>
                    </pic:cNvPicPr>
                  </pic:nvPicPr>
                  <pic:blipFill>
                    <a:blip r:embed="rId13"/>
                    <a:srcRect/>
                    <a:stretch>
                      <a:fillRect/>
                    </a:stretch>
                  </pic:blipFill>
                  <pic:spPr bwMode="auto">
                    <a:xfrm>
                      <a:off x="0" y="0"/>
                      <a:ext cx="3928110" cy="3741420"/>
                    </a:xfrm>
                    <a:prstGeom prst="rect">
                      <a:avLst/>
                    </a:prstGeom>
                    <a:noFill/>
                    <a:ln w="9525">
                      <a:noFill/>
                      <a:miter lim="800000"/>
                      <a:headEnd/>
                      <a:tailEnd/>
                    </a:ln>
                  </pic:spPr>
                </pic:pic>
              </a:graphicData>
            </a:graphic>
          </wp:inline>
        </w:drawing>
      </w:r>
    </w:p>
    <w:p w:rsidR="003F037F" w:rsidRPr="00A124A7" w:rsidRDefault="00A124A7" w:rsidP="00A124A7">
      <w:pPr>
        <w:pStyle w:val="Epgrafe"/>
        <w:numPr>
          <w:ilvl w:val="0"/>
          <w:numId w:val="8"/>
        </w:numPr>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46</w:t>
      </w:r>
      <w:r w:rsidR="00DC4E92" w:rsidRPr="00CF63A7">
        <w:rPr>
          <w:lang w:val="en-GB"/>
        </w:rPr>
        <w:fldChar w:fldCharType="end"/>
      </w:r>
      <w:r w:rsidRPr="00CF63A7">
        <w:rPr>
          <w:lang w:val="en-GB"/>
        </w:rPr>
        <w:t xml:space="preserve">: </w:t>
      </w:r>
      <w:r>
        <w:rPr>
          <w:lang w:val="en-GB"/>
        </w:rPr>
        <w:t>Checkin dialog when the task on changeset mode is configured</w:t>
      </w:r>
      <w:r w:rsidRPr="00CF63A7">
        <w:rPr>
          <w:lang w:val="en-GB"/>
        </w:rPr>
        <w:t>.</w:t>
      </w:r>
    </w:p>
    <w:p w:rsidR="002E056E" w:rsidRPr="00461D39" w:rsidRDefault="002E056E" w:rsidP="0006131A">
      <w:r w:rsidRPr="00461D39">
        <w:t xml:space="preserve">This dialog allows the user to specify the check-in comments, displays a list of the items about to be checked in, and offer the option the link to the Jira issues by clicking the “Add new issue” button. </w:t>
      </w:r>
    </w:p>
    <w:p w:rsidR="002E056E" w:rsidRPr="00461D39" w:rsidRDefault="002E056E" w:rsidP="0006131A">
      <w:r w:rsidRPr="00461D39">
        <w:t>In this case, a new dialog appears, where an issue id can be entered, and the details for that issue are shown so the user can check whether this is the correct issue to link. The left and right arrow buttons navigate to the previous and next issues respectively.</w:t>
      </w:r>
    </w:p>
    <w:p w:rsidR="00A124A7" w:rsidRDefault="00CF3F9E" w:rsidP="00A124A7">
      <w:pPr>
        <w:jc w:val="center"/>
        <w:rPr>
          <w:noProof/>
        </w:rPr>
      </w:pPr>
      <w:r>
        <w:rPr>
          <w:noProof/>
          <w:lang w:val="es-ES"/>
        </w:rPr>
        <w:lastRenderedPageBreak/>
        <w:drawing>
          <wp:inline distT="0" distB="0" distL="0" distR="0">
            <wp:extent cx="2556510" cy="3489960"/>
            <wp:effectExtent l="19050" t="0" r="0" b="0"/>
            <wp:docPr id="53" name="Picture 53"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bujo"/>
                    <pic:cNvPicPr>
                      <a:picLocks noChangeAspect="1" noChangeArrowheads="1"/>
                    </pic:cNvPicPr>
                  </pic:nvPicPr>
                  <pic:blipFill>
                    <a:blip r:embed="rId14"/>
                    <a:srcRect/>
                    <a:stretch>
                      <a:fillRect/>
                    </a:stretch>
                  </pic:blipFill>
                  <pic:spPr bwMode="auto">
                    <a:xfrm>
                      <a:off x="0" y="0"/>
                      <a:ext cx="2556510" cy="3489960"/>
                    </a:xfrm>
                    <a:prstGeom prst="rect">
                      <a:avLst/>
                    </a:prstGeom>
                    <a:noFill/>
                    <a:ln w="9525">
                      <a:noFill/>
                      <a:miter lim="800000"/>
                      <a:headEnd/>
                      <a:tailEnd/>
                    </a:ln>
                  </pic:spPr>
                </pic:pic>
              </a:graphicData>
            </a:graphic>
          </wp:inline>
        </w:drawing>
      </w:r>
    </w:p>
    <w:p w:rsidR="003F037F"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47</w:t>
      </w:r>
      <w:r w:rsidR="00DC4E92" w:rsidRPr="00CF63A7">
        <w:rPr>
          <w:lang w:val="en-GB"/>
        </w:rPr>
        <w:fldChar w:fldCharType="end"/>
      </w:r>
      <w:r w:rsidRPr="00CF63A7">
        <w:rPr>
          <w:lang w:val="en-GB"/>
        </w:rPr>
        <w:t xml:space="preserve">: </w:t>
      </w:r>
      <w:r>
        <w:rPr>
          <w:lang w:val="en-GB"/>
        </w:rPr>
        <w:t>Add issue dialog, to associate a task with a changeset when performing a checkin operation</w:t>
      </w:r>
      <w:r w:rsidRPr="00CF63A7">
        <w:rPr>
          <w:lang w:val="en-GB"/>
        </w:rPr>
        <w:t>.</w:t>
      </w:r>
    </w:p>
    <w:p w:rsidR="002E056E" w:rsidRPr="00461D39" w:rsidRDefault="003F037F" w:rsidP="0006131A">
      <w:r w:rsidRPr="00461D39">
        <w:t>Once the changeset has been linked to the issue or task in Jira,</w:t>
      </w:r>
      <w:r w:rsidR="002E056E" w:rsidRPr="00461D39">
        <w:t xml:space="preserve"> this information can be displayed in Plastic SCM’s changesets view. When the “extended information” panel is visible (again, clicking the “Show extended information” button on the left of the toolbar)</w:t>
      </w:r>
      <w:r w:rsidR="00FB5EF0" w:rsidRPr="00461D39">
        <w:t xml:space="preserve">, clicking in a changeset shows the associated Jira issues. </w:t>
      </w:r>
    </w:p>
    <w:p w:rsidR="003F037F" w:rsidRDefault="00CF3F9E" w:rsidP="00015D48">
      <w:pPr>
        <w:jc w:val="center"/>
        <w:rPr>
          <w:noProof/>
        </w:rPr>
      </w:pPr>
      <w:r>
        <w:rPr>
          <w:noProof/>
          <w:lang w:val="es-ES"/>
        </w:rPr>
        <w:drawing>
          <wp:inline distT="0" distB="0" distL="0" distR="0">
            <wp:extent cx="5850255" cy="2705735"/>
            <wp:effectExtent l="19050" t="0" r="0" b="0"/>
            <wp:docPr id="54" name="Imagen 59" descr="E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EN03"/>
                    <pic:cNvPicPr>
                      <a:picLocks noChangeAspect="1" noChangeArrowheads="1"/>
                    </pic:cNvPicPr>
                  </pic:nvPicPr>
                  <pic:blipFill>
                    <a:blip r:embed="rId56"/>
                    <a:srcRect/>
                    <a:stretch>
                      <a:fillRect/>
                    </a:stretch>
                  </pic:blipFill>
                  <pic:spPr bwMode="auto">
                    <a:xfrm>
                      <a:off x="0" y="0"/>
                      <a:ext cx="5850255" cy="2705735"/>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48</w:t>
      </w:r>
      <w:r w:rsidR="00DC4E92" w:rsidRPr="00CF63A7">
        <w:rPr>
          <w:lang w:val="en-GB"/>
        </w:rPr>
        <w:fldChar w:fldCharType="end"/>
      </w:r>
      <w:r w:rsidRPr="00CF63A7">
        <w:rPr>
          <w:lang w:val="en-GB"/>
        </w:rPr>
        <w:t xml:space="preserve">: </w:t>
      </w:r>
      <w:r>
        <w:rPr>
          <w:lang w:val="en-GB"/>
        </w:rPr>
        <w:t>Changeset view with detailed information in task on changeset working mode</w:t>
      </w:r>
    </w:p>
    <w:p w:rsidR="003F037F" w:rsidRPr="00461D39" w:rsidRDefault="003F037F" w:rsidP="00186F1A">
      <w:pPr>
        <w:pStyle w:val="Ttulo3"/>
        <w:rPr>
          <w:lang w:val="en-US"/>
        </w:rPr>
      </w:pPr>
      <w:bookmarkStart w:id="86" w:name="_Toc175730330"/>
      <w:bookmarkStart w:id="87" w:name="_Toc263084737"/>
      <w:r w:rsidRPr="00461D39">
        <w:rPr>
          <w:lang w:val="en-US"/>
        </w:rPr>
        <w:lastRenderedPageBreak/>
        <w:t>Check in operations re</w:t>
      </w:r>
      <w:bookmarkEnd w:id="86"/>
      <w:r w:rsidR="009270D9" w:rsidRPr="00461D39">
        <w:rPr>
          <w:lang w:val="en-US"/>
        </w:rPr>
        <w:t>cord</w:t>
      </w:r>
      <w:bookmarkEnd w:id="87"/>
    </w:p>
    <w:p w:rsidR="009270D9" w:rsidRPr="00461D39" w:rsidRDefault="009270D9" w:rsidP="000F4691">
      <w:r w:rsidRPr="00461D39">
        <w:t xml:space="preserve">Besides the ability to display Jira data bound to branches or changesets inside Plastic SCM, the integration also keeps a record of the modified items inside Jira. When changes have been checked in and the integration is active, Jira will display the affected items in the “Plastic SCM” custom field: </w:t>
      </w:r>
    </w:p>
    <w:p w:rsidR="003F037F" w:rsidRDefault="00CF3F9E" w:rsidP="00B24DA6">
      <w:r>
        <w:rPr>
          <w:noProof/>
          <w:lang w:val="es-ES"/>
        </w:rPr>
        <w:drawing>
          <wp:inline distT="0" distB="0" distL="0" distR="0">
            <wp:extent cx="5215890" cy="3442970"/>
            <wp:effectExtent l="19050" t="0" r="3810" b="0"/>
            <wp:docPr id="55" name="Picture 55" descr="ci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ilog"/>
                    <pic:cNvPicPr>
                      <a:picLocks noChangeAspect="1" noChangeArrowheads="1"/>
                    </pic:cNvPicPr>
                  </pic:nvPicPr>
                  <pic:blipFill>
                    <a:blip r:embed="rId57"/>
                    <a:srcRect/>
                    <a:stretch>
                      <a:fillRect/>
                    </a:stretch>
                  </pic:blipFill>
                  <pic:spPr bwMode="auto">
                    <a:xfrm>
                      <a:off x="0" y="0"/>
                      <a:ext cx="5215890" cy="3442970"/>
                    </a:xfrm>
                    <a:prstGeom prst="rect">
                      <a:avLst/>
                    </a:prstGeom>
                    <a:noFill/>
                    <a:ln w="9525">
                      <a:noFill/>
                      <a:miter lim="800000"/>
                      <a:headEnd/>
                      <a:tailEnd/>
                    </a:ln>
                  </pic:spPr>
                </pic:pic>
              </a:graphicData>
            </a:graphic>
          </wp:inline>
        </w:drawing>
      </w:r>
    </w:p>
    <w:p w:rsidR="00A124A7" w:rsidRPr="00A124A7" w:rsidRDefault="00A124A7" w:rsidP="00A124A7">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49</w:t>
      </w:r>
      <w:r w:rsidR="00DC4E92" w:rsidRPr="00CF63A7">
        <w:rPr>
          <w:lang w:val="en-GB"/>
        </w:rPr>
        <w:fldChar w:fldCharType="end"/>
      </w:r>
      <w:r w:rsidRPr="00CF63A7">
        <w:rPr>
          <w:lang w:val="en-GB"/>
        </w:rPr>
        <w:t xml:space="preserve">: </w:t>
      </w:r>
      <w:r>
        <w:rPr>
          <w:lang w:val="en-GB"/>
        </w:rPr>
        <w:t>Detail of a issue in Jira, having checkin information generated by Plastic</w:t>
      </w:r>
    </w:p>
    <w:p w:rsidR="00CC362E" w:rsidRPr="00461D39" w:rsidRDefault="00CC362E" w:rsidP="00CC362E">
      <w:pPr>
        <w:pStyle w:val="Ttulo2"/>
        <w:rPr>
          <w:lang w:val="en-US"/>
        </w:rPr>
      </w:pPr>
      <w:bookmarkStart w:id="88" w:name="_Toc263084738"/>
      <w:r w:rsidRPr="00461D39">
        <w:rPr>
          <w:lang w:val="en-US"/>
        </w:rPr>
        <w:t>Field mapping</w:t>
      </w:r>
      <w:bookmarkEnd w:id="88"/>
    </w:p>
    <w:p w:rsidR="00CC362E" w:rsidRPr="00461D39" w:rsidRDefault="00CC362E" w:rsidP="00CC362E">
      <w:r w:rsidRPr="00461D39">
        <w:t xml:space="preserve">The Jira extension allows to map the fields from the Jira issue that will be displayed on the </w:t>
      </w:r>
      <w:r w:rsidR="00476B56" w:rsidRPr="00461D39">
        <w:t xml:space="preserve">task information panel in Plastic SCM in the branches view or the branch explorer. </w:t>
      </w:r>
    </w:p>
    <w:p w:rsidR="00476B56" w:rsidRPr="00461D39" w:rsidRDefault="00476B56" w:rsidP="00CC362E">
      <w:r w:rsidRPr="00461D39">
        <w:t>To define the field mapping a new section called Field</w:t>
      </w:r>
      <w:r w:rsidR="00455743" w:rsidRPr="00461D39">
        <w:t>M</w:t>
      </w:r>
      <w:r w:rsidRPr="00461D39">
        <w:t>apping</w:t>
      </w:r>
      <w:r w:rsidR="00455743" w:rsidRPr="00461D39">
        <w:t>s</w:t>
      </w:r>
      <w:r w:rsidRPr="00461D39">
        <w:t xml:space="preserve"> is</w:t>
      </w:r>
      <w:r w:rsidR="00455743" w:rsidRPr="00461D39">
        <w:t xml:space="preserve"> added in the Jiraextension.conf file: </w:t>
      </w:r>
    </w:p>
    <w:p w:rsidR="00455743" w:rsidRPr="00461D39" w:rsidRDefault="00455743" w:rsidP="00455743">
      <w:pPr>
        <w:pStyle w:val="Code0"/>
        <w:rPr>
          <w:color w:val="7F7F7F"/>
        </w:rPr>
      </w:pPr>
      <w:r w:rsidRPr="00461D39">
        <w:rPr>
          <w:color w:val="7F7F7F"/>
        </w:rPr>
        <w:t>&lt;?xml version="1.0"?&gt;</w:t>
      </w:r>
    </w:p>
    <w:p w:rsidR="00455743" w:rsidRPr="00461D39" w:rsidRDefault="00455743" w:rsidP="00455743">
      <w:pPr>
        <w:pStyle w:val="Code0"/>
        <w:rPr>
          <w:color w:val="7F7F7F"/>
        </w:rPr>
      </w:pPr>
      <w:r w:rsidRPr="00461D39">
        <w:rPr>
          <w:color w:val="7F7F7F"/>
        </w:rPr>
        <w:t>&lt;JiraExtensionConfiguration xmlns:xsd="http://www.w3.org/2001/XMLSchema" xmlns:xsi="http://www.w3.org/2001/XMLSchema-instance"&gt;</w:t>
      </w:r>
    </w:p>
    <w:p w:rsidR="00455743" w:rsidRPr="00461D39" w:rsidRDefault="00455743" w:rsidP="00455743">
      <w:pPr>
        <w:pStyle w:val="Code0"/>
        <w:rPr>
          <w:b/>
        </w:rPr>
      </w:pPr>
      <w:r w:rsidRPr="00461D39">
        <w:rPr>
          <w:b/>
        </w:rPr>
        <w:t xml:space="preserve">  &lt;FieldMappings&gt;</w:t>
      </w:r>
    </w:p>
    <w:p w:rsidR="00455743" w:rsidRPr="00461D39" w:rsidRDefault="00455743" w:rsidP="00455743">
      <w:pPr>
        <w:pStyle w:val="Code0"/>
        <w:rPr>
          <w:b/>
        </w:rPr>
      </w:pPr>
      <w:r w:rsidRPr="00461D39">
        <w:rPr>
          <w:b/>
        </w:rPr>
        <w:t xml:space="preserve">    &lt;Map from="issue.reporter" to="Owner" /&gt;</w:t>
      </w:r>
    </w:p>
    <w:p w:rsidR="00455743" w:rsidRPr="00461D39" w:rsidRDefault="00455743" w:rsidP="00455743">
      <w:pPr>
        <w:pStyle w:val="Code0"/>
        <w:rPr>
          <w:b/>
        </w:rPr>
      </w:pPr>
      <w:r w:rsidRPr="00461D39">
        <w:rPr>
          <w:b/>
        </w:rPr>
        <w:t xml:space="preserve">    &lt;Map from="issue.resolution" to="Description" /&gt;</w:t>
      </w:r>
    </w:p>
    <w:p w:rsidR="00455743" w:rsidRPr="00461D39" w:rsidRDefault="00455743" w:rsidP="00455743">
      <w:pPr>
        <w:pStyle w:val="Code0"/>
        <w:rPr>
          <w:b/>
        </w:rPr>
      </w:pPr>
      <w:r w:rsidRPr="00461D39">
        <w:rPr>
          <w:b/>
        </w:rPr>
        <w:t xml:space="preserve">  &lt;/FieldMappings&gt;</w:t>
      </w:r>
    </w:p>
    <w:p w:rsidR="00455743" w:rsidRPr="00461D39" w:rsidRDefault="00455743" w:rsidP="00455743">
      <w:pPr>
        <w:pStyle w:val="Code0"/>
        <w:rPr>
          <w:color w:val="7F7F7F"/>
        </w:rPr>
      </w:pPr>
      <w:r w:rsidRPr="00461D39">
        <w:rPr>
          <w:color w:val="7F7F7F"/>
        </w:rPr>
        <w:t xml:space="preserve">  &lt;BranchPrefix&gt;scm-&lt;/BranchPrefix&gt;</w:t>
      </w:r>
    </w:p>
    <w:p w:rsidR="00455743" w:rsidRPr="00461D39" w:rsidRDefault="00455743" w:rsidP="00455743">
      <w:pPr>
        <w:pStyle w:val="Code0"/>
        <w:rPr>
          <w:color w:val="7F7F7F"/>
        </w:rPr>
      </w:pPr>
      <w:r w:rsidRPr="00461D39">
        <w:rPr>
          <w:color w:val="7F7F7F"/>
        </w:rPr>
        <w:t xml:space="preserve">  &lt;WorkingMode&gt;TaskOnBranch&lt;/WorkingMode&gt;</w:t>
      </w:r>
    </w:p>
    <w:p w:rsidR="00455743" w:rsidRPr="00461D39" w:rsidRDefault="00455743" w:rsidP="00455743">
      <w:pPr>
        <w:pStyle w:val="Code0"/>
        <w:rPr>
          <w:color w:val="7F7F7F"/>
        </w:rPr>
      </w:pPr>
      <w:r w:rsidRPr="00461D39">
        <w:rPr>
          <w:color w:val="7F7F7F"/>
        </w:rPr>
        <w:t xml:space="preserve">  &lt;AttributePrefix /&gt;</w:t>
      </w:r>
    </w:p>
    <w:p w:rsidR="007225B3" w:rsidRPr="00461D39" w:rsidRDefault="007225B3" w:rsidP="00455743">
      <w:pPr>
        <w:pStyle w:val="Code0"/>
        <w:rPr>
          <w:color w:val="7F7F7F"/>
        </w:rPr>
      </w:pPr>
      <w:r w:rsidRPr="00461D39">
        <w:rPr>
          <w:color w:val="7F7F7F"/>
        </w:rPr>
        <w:t xml:space="preserve">  ...</w:t>
      </w:r>
    </w:p>
    <w:p w:rsidR="00455743" w:rsidRPr="00461D39" w:rsidRDefault="007225B3" w:rsidP="00455743">
      <w:r w:rsidRPr="00461D39">
        <w:lastRenderedPageBreak/>
        <w:t xml:space="preserve">In this sample, the field “Owner” in the Plastic GUI will be taking its value from the reporter field in the Jira issue and the Description field in Plastic takes its value from the “resolution” field in the Jira issue. </w:t>
      </w:r>
    </w:p>
    <w:p w:rsidR="00500236" w:rsidRPr="00461D39" w:rsidRDefault="00500236" w:rsidP="00455743">
      <w:r w:rsidRPr="00461D39">
        <w:t xml:space="preserve">The “to” attribute in the “Map” entry describes which Plastic field the map refers to. This is the list of available Plastic fields: </w:t>
      </w:r>
    </w:p>
    <w:tbl>
      <w:tblPr>
        <w:tblW w:w="0" w:type="auto"/>
        <w:jc w:val="center"/>
        <w:tblBorders>
          <w:top w:val="single" w:sz="8" w:space="0" w:color="000000"/>
          <w:bottom w:val="single" w:sz="8" w:space="0" w:color="000000"/>
        </w:tblBorders>
        <w:tblLook w:val="0400"/>
      </w:tblPr>
      <w:tblGrid>
        <w:gridCol w:w="2093"/>
      </w:tblGrid>
      <w:tr w:rsidR="00500236" w:rsidRPr="00461D39" w:rsidTr="0043677A">
        <w:trPr>
          <w:trHeight w:val="397"/>
          <w:jc w:val="center"/>
        </w:trPr>
        <w:tc>
          <w:tcPr>
            <w:tcW w:w="2093" w:type="dxa"/>
            <w:tcBorders>
              <w:left w:val="nil"/>
              <w:right w:val="nil"/>
            </w:tcBorders>
            <w:shd w:val="clear" w:color="auto" w:fill="C0C0C0"/>
          </w:tcPr>
          <w:p w:rsidR="00500236" w:rsidRPr="00461D39" w:rsidRDefault="00500236" w:rsidP="0043677A">
            <w:pPr>
              <w:pStyle w:val="Sinespaciado"/>
              <w:jc w:val="left"/>
              <w:rPr>
                <w:rStyle w:val="Textoennegrita"/>
                <w:color w:val="000000"/>
              </w:rPr>
            </w:pPr>
            <w:r w:rsidRPr="00461D39">
              <w:rPr>
                <w:color w:val="000000"/>
              </w:rPr>
              <w:t>Id</w:t>
            </w:r>
          </w:p>
        </w:tc>
      </w:tr>
      <w:tr w:rsidR="00500236" w:rsidRPr="00461D39" w:rsidTr="0043677A">
        <w:trPr>
          <w:trHeight w:val="397"/>
          <w:jc w:val="center"/>
        </w:trPr>
        <w:tc>
          <w:tcPr>
            <w:tcW w:w="2093" w:type="dxa"/>
          </w:tcPr>
          <w:p w:rsidR="00500236" w:rsidRPr="00461D39" w:rsidRDefault="00500236" w:rsidP="0043677A">
            <w:pPr>
              <w:pStyle w:val="Sinespaciado"/>
              <w:jc w:val="left"/>
              <w:rPr>
                <w:color w:val="000000"/>
              </w:rPr>
            </w:pPr>
            <w:r w:rsidRPr="00461D39">
              <w:rPr>
                <w:color w:val="000000"/>
              </w:rPr>
              <w:t>Owner</w:t>
            </w:r>
          </w:p>
        </w:tc>
      </w:tr>
      <w:tr w:rsidR="00500236" w:rsidRPr="00461D39" w:rsidTr="0043677A">
        <w:trPr>
          <w:trHeight w:val="397"/>
          <w:jc w:val="center"/>
        </w:trPr>
        <w:tc>
          <w:tcPr>
            <w:tcW w:w="2093" w:type="dxa"/>
            <w:tcBorders>
              <w:left w:val="nil"/>
              <w:right w:val="nil"/>
            </w:tcBorders>
            <w:shd w:val="clear" w:color="auto" w:fill="C0C0C0"/>
          </w:tcPr>
          <w:p w:rsidR="00500236" w:rsidRPr="00461D39" w:rsidRDefault="00500236" w:rsidP="0043677A">
            <w:pPr>
              <w:pStyle w:val="Sinespaciado"/>
              <w:jc w:val="left"/>
              <w:rPr>
                <w:color w:val="000000"/>
              </w:rPr>
            </w:pPr>
            <w:r w:rsidRPr="00461D39">
              <w:rPr>
                <w:color w:val="000000"/>
              </w:rPr>
              <w:t>Status</w:t>
            </w:r>
          </w:p>
        </w:tc>
      </w:tr>
      <w:tr w:rsidR="00500236" w:rsidRPr="00461D39" w:rsidTr="0043677A">
        <w:trPr>
          <w:trHeight w:val="397"/>
          <w:jc w:val="center"/>
        </w:trPr>
        <w:tc>
          <w:tcPr>
            <w:tcW w:w="2093" w:type="dxa"/>
          </w:tcPr>
          <w:p w:rsidR="00500236" w:rsidRPr="00461D39" w:rsidRDefault="00500236" w:rsidP="0043677A">
            <w:pPr>
              <w:pStyle w:val="Sinespaciado"/>
              <w:jc w:val="left"/>
              <w:rPr>
                <w:color w:val="000000"/>
              </w:rPr>
            </w:pPr>
            <w:r w:rsidRPr="00461D39">
              <w:rPr>
                <w:color w:val="000000"/>
              </w:rPr>
              <w:t>Title</w:t>
            </w:r>
          </w:p>
        </w:tc>
      </w:tr>
      <w:tr w:rsidR="00500236" w:rsidRPr="00461D39" w:rsidTr="0043677A">
        <w:trPr>
          <w:trHeight w:val="397"/>
          <w:jc w:val="center"/>
        </w:trPr>
        <w:tc>
          <w:tcPr>
            <w:tcW w:w="2093" w:type="dxa"/>
            <w:tcBorders>
              <w:left w:val="nil"/>
              <w:right w:val="nil"/>
            </w:tcBorders>
            <w:shd w:val="clear" w:color="auto" w:fill="C0C0C0"/>
          </w:tcPr>
          <w:p w:rsidR="00500236" w:rsidRPr="00461D39" w:rsidRDefault="00500236" w:rsidP="0043677A">
            <w:pPr>
              <w:pStyle w:val="Sinespaciado"/>
              <w:jc w:val="left"/>
              <w:rPr>
                <w:color w:val="000000"/>
              </w:rPr>
            </w:pPr>
            <w:r w:rsidRPr="00461D39">
              <w:rPr>
                <w:color w:val="000000"/>
              </w:rPr>
              <w:t>Description</w:t>
            </w:r>
          </w:p>
        </w:tc>
      </w:tr>
    </w:tbl>
    <w:p w:rsidR="00455743" w:rsidRPr="00461D39" w:rsidRDefault="00CF3F9E" w:rsidP="00500236">
      <w:pPr>
        <w:jc w:val="center"/>
      </w:pPr>
      <w:r>
        <w:rPr>
          <w:noProof/>
          <w:lang w:val="es-ES"/>
        </w:rPr>
        <w:drawing>
          <wp:inline distT="0" distB="0" distL="0" distR="0">
            <wp:extent cx="2435225" cy="2286000"/>
            <wp:effectExtent l="1905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srcRect/>
                    <a:stretch>
                      <a:fillRect/>
                    </a:stretch>
                  </pic:blipFill>
                  <pic:spPr bwMode="auto">
                    <a:xfrm>
                      <a:off x="0" y="0"/>
                      <a:ext cx="2435225" cy="2286000"/>
                    </a:xfrm>
                    <a:prstGeom prst="rect">
                      <a:avLst/>
                    </a:prstGeom>
                    <a:noFill/>
                    <a:ln w="9525">
                      <a:noFill/>
                      <a:miter lim="800000"/>
                      <a:headEnd/>
                      <a:tailEnd/>
                    </a:ln>
                  </pic:spPr>
                </pic:pic>
              </a:graphicData>
            </a:graphic>
          </wp:inline>
        </w:drawing>
      </w:r>
    </w:p>
    <w:p w:rsidR="00455743" w:rsidRPr="00461D39" w:rsidRDefault="00C64A95" w:rsidP="00455743">
      <w:r w:rsidRPr="00461D39">
        <w:t xml:space="preserve">The “from” attribute describes the field in the Jira issue whose value will be read into the field “to” as described above. </w:t>
      </w:r>
      <w:r w:rsidR="00455743" w:rsidRPr="00461D39">
        <w:t xml:space="preserve">The list of available fields for the “from” attribute in the Jira extension are detailed in this table: </w:t>
      </w:r>
    </w:p>
    <w:tbl>
      <w:tblPr>
        <w:tblW w:w="0" w:type="auto"/>
        <w:tblBorders>
          <w:top w:val="single" w:sz="8" w:space="0" w:color="000000"/>
          <w:bottom w:val="single" w:sz="8" w:space="0" w:color="000000"/>
        </w:tblBorders>
        <w:tblLook w:val="0420"/>
      </w:tblPr>
      <w:tblGrid>
        <w:gridCol w:w="2943"/>
        <w:gridCol w:w="5493"/>
      </w:tblGrid>
      <w:tr w:rsidR="00500236" w:rsidRPr="00461D39" w:rsidTr="0043677A">
        <w:trPr>
          <w:trHeight w:val="340"/>
        </w:trPr>
        <w:tc>
          <w:tcPr>
            <w:tcW w:w="2943" w:type="dxa"/>
            <w:tcBorders>
              <w:top w:val="single" w:sz="8" w:space="0" w:color="000000"/>
              <w:left w:val="nil"/>
              <w:bottom w:val="single" w:sz="8" w:space="0" w:color="000000"/>
              <w:right w:val="nil"/>
            </w:tcBorders>
            <w:vAlign w:val="center"/>
          </w:tcPr>
          <w:p w:rsidR="00500236" w:rsidRPr="00461D39" w:rsidRDefault="00500236" w:rsidP="0043677A">
            <w:pPr>
              <w:pStyle w:val="Sinespaciado"/>
              <w:jc w:val="left"/>
              <w:rPr>
                <w:b/>
                <w:bCs/>
                <w:color w:val="000000"/>
              </w:rPr>
            </w:pPr>
            <w:r w:rsidRPr="00461D39">
              <w:rPr>
                <w:b/>
                <w:bCs/>
                <w:color w:val="000000"/>
              </w:rPr>
              <w:t>“from” field value</w:t>
            </w:r>
          </w:p>
        </w:tc>
        <w:tc>
          <w:tcPr>
            <w:tcW w:w="5493" w:type="dxa"/>
            <w:tcBorders>
              <w:top w:val="single" w:sz="8" w:space="0" w:color="000000"/>
              <w:left w:val="nil"/>
              <w:bottom w:val="single" w:sz="8" w:space="0" w:color="000000"/>
              <w:right w:val="nil"/>
            </w:tcBorders>
            <w:vAlign w:val="center"/>
          </w:tcPr>
          <w:p w:rsidR="00500236" w:rsidRPr="00461D39" w:rsidRDefault="00500236" w:rsidP="0043677A">
            <w:pPr>
              <w:pStyle w:val="Sinespaciado"/>
              <w:jc w:val="left"/>
              <w:rPr>
                <w:b/>
                <w:bCs/>
                <w:color w:val="000000"/>
              </w:rPr>
            </w:pPr>
            <w:r w:rsidRPr="00461D39">
              <w:rPr>
                <w:b/>
                <w:bCs/>
                <w:color w:val="000000"/>
              </w:rPr>
              <w:t>Field data type</w:t>
            </w:r>
          </w:p>
        </w:tc>
      </w:tr>
      <w:tr w:rsidR="00500236" w:rsidRPr="00461D39" w:rsidTr="0043677A">
        <w:trPr>
          <w:trHeight w:val="340"/>
        </w:trPr>
        <w:tc>
          <w:tcPr>
            <w:tcW w:w="2943" w:type="dxa"/>
            <w:tcBorders>
              <w:left w:val="nil"/>
              <w:right w:val="nil"/>
            </w:tcBorders>
            <w:shd w:val="clear" w:color="auto" w:fill="C0C0C0"/>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assignee</w:t>
            </w:r>
          </w:p>
        </w:tc>
        <w:tc>
          <w:tcPr>
            <w:tcW w:w="5493" w:type="dxa"/>
            <w:tcBorders>
              <w:left w:val="nil"/>
              <w:right w:val="nil"/>
            </w:tcBorders>
            <w:shd w:val="clear" w:color="auto" w:fill="C0C0C0"/>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attachmentNames</w:t>
            </w:r>
          </w:p>
        </w:tc>
        <w:tc>
          <w:tcPr>
            <w:tcW w:w="5493" w:type="dxa"/>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tcBorders>
              <w:left w:val="nil"/>
              <w:right w:val="nil"/>
            </w:tcBorders>
            <w:shd w:val="clear" w:color="auto" w:fill="C0C0C0"/>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components</w:t>
            </w:r>
          </w:p>
        </w:tc>
        <w:tc>
          <w:tcPr>
            <w:tcW w:w="5493" w:type="dxa"/>
            <w:tcBorders>
              <w:left w:val="nil"/>
              <w:right w:val="nil"/>
            </w:tcBorders>
            <w:shd w:val="clear" w:color="auto" w:fill="C0C0C0"/>
            <w:vAlign w:val="center"/>
          </w:tcPr>
          <w:p w:rsidR="00500236" w:rsidRPr="00461D39" w:rsidRDefault="00500236" w:rsidP="0043677A">
            <w:pPr>
              <w:pStyle w:val="Sinespaciado"/>
              <w:jc w:val="left"/>
              <w:rPr>
                <w:color w:val="000000"/>
              </w:rPr>
            </w:pPr>
            <w:r w:rsidRPr="00461D39">
              <w:rPr>
                <w:color w:val="000000"/>
              </w:rPr>
              <w:t>RemoteComponent[]</w:t>
            </w:r>
          </w:p>
        </w:tc>
      </w:tr>
      <w:tr w:rsidR="00500236" w:rsidRPr="00461D39" w:rsidTr="0043677A">
        <w:trPr>
          <w:trHeight w:val="340"/>
        </w:trPr>
        <w:tc>
          <w:tcPr>
            <w:tcW w:w="2943" w:type="dxa"/>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created</w:t>
            </w:r>
          </w:p>
        </w:tc>
        <w:tc>
          <w:tcPr>
            <w:tcW w:w="5493" w:type="dxa"/>
            <w:vAlign w:val="center"/>
          </w:tcPr>
          <w:p w:rsidR="00500236" w:rsidRPr="00461D39" w:rsidRDefault="00500236" w:rsidP="0043677A">
            <w:pPr>
              <w:pStyle w:val="Sinespaciado"/>
              <w:jc w:val="left"/>
              <w:rPr>
                <w:color w:val="000000"/>
              </w:rPr>
            </w:pPr>
            <w:r w:rsidRPr="00461D39">
              <w:rPr>
                <w:color w:val="000000"/>
              </w:rPr>
              <w:t>DateTime</w:t>
            </w:r>
          </w:p>
        </w:tc>
      </w:tr>
      <w:tr w:rsidR="00500236" w:rsidRPr="00461D39" w:rsidTr="0043677A">
        <w:trPr>
          <w:trHeight w:val="340"/>
        </w:trPr>
        <w:tc>
          <w:tcPr>
            <w:tcW w:w="2943" w:type="dxa"/>
            <w:tcBorders>
              <w:left w:val="nil"/>
              <w:right w:val="nil"/>
            </w:tcBorders>
            <w:shd w:val="clear" w:color="auto" w:fill="C0C0C0"/>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description</w:t>
            </w:r>
          </w:p>
        </w:tc>
        <w:tc>
          <w:tcPr>
            <w:tcW w:w="5493" w:type="dxa"/>
            <w:tcBorders>
              <w:left w:val="nil"/>
              <w:right w:val="nil"/>
            </w:tcBorders>
            <w:shd w:val="clear" w:color="auto" w:fill="C0C0C0"/>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duedate</w:t>
            </w:r>
          </w:p>
        </w:tc>
        <w:tc>
          <w:tcPr>
            <w:tcW w:w="5493" w:type="dxa"/>
            <w:vAlign w:val="center"/>
          </w:tcPr>
          <w:p w:rsidR="00500236" w:rsidRPr="00461D39" w:rsidRDefault="00500236" w:rsidP="0043677A">
            <w:pPr>
              <w:pStyle w:val="Sinespaciado"/>
              <w:jc w:val="left"/>
              <w:rPr>
                <w:color w:val="000000"/>
              </w:rPr>
            </w:pPr>
            <w:r w:rsidRPr="00461D39">
              <w:rPr>
                <w:color w:val="000000"/>
              </w:rPr>
              <w:t>DateTime</w:t>
            </w:r>
          </w:p>
        </w:tc>
      </w:tr>
      <w:tr w:rsidR="00500236" w:rsidRPr="00461D39" w:rsidTr="0043677A">
        <w:trPr>
          <w:trHeight w:val="340"/>
        </w:trPr>
        <w:tc>
          <w:tcPr>
            <w:tcW w:w="2943" w:type="dxa"/>
            <w:tcBorders>
              <w:left w:val="nil"/>
              <w:right w:val="nil"/>
            </w:tcBorders>
            <w:shd w:val="clear" w:color="auto" w:fill="C0C0C0"/>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environment</w:t>
            </w:r>
          </w:p>
        </w:tc>
        <w:tc>
          <w:tcPr>
            <w:tcW w:w="5493" w:type="dxa"/>
            <w:tcBorders>
              <w:left w:val="nil"/>
              <w:right w:val="nil"/>
            </w:tcBorders>
            <w:shd w:val="clear" w:color="auto" w:fill="C0C0C0"/>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key</w:t>
            </w:r>
          </w:p>
        </w:tc>
        <w:tc>
          <w:tcPr>
            <w:tcW w:w="5493" w:type="dxa"/>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tcBorders>
              <w:left w:val="nil"/>
              <w:right w:val="nil"/>
            </w:tcBorders>
            <w:shd w:val="clear" w:color="auto" w:fill="C0C0C0"/>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priority</w:t>
            </w:r>
          </w:p>
        </w:tc>
        <w:tc>
          <w:tcPr>
            <w:tcW w:w="5493" w:type="dxa"/>
            <w:tcBorders>
              <w:left w:val="nil"/>
              <w:right w:val="nil"/>
            </w:tcBorders>
            <w:shd w:val="clear" w:color="auto" w:fill="C0C0C0"/>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project</w:t>
            </w:r>
          </w:p>
        </w:tc>
        <w:tc>
          <w:tcPr>
            <w:tcW w:w="5493" w:type="dxa"/>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tcBorders>
              <w:left w:val="nil"/>
              <w:right w:val="nil"/>
            </w:tcBorders>
            <w:shd w:val="clear" w:color="auto" w:fill="C0C0C0"/>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reporter</w:t>
            </w:r>
          </w:p>
        </w:tc>
        <w:tc>
          <w:tcPr>
            <w:tcW w:w="5493" w:type="dxa"/>
            <w:tcBorders>
              <w:left w:val="nil"/>
              <w:right w:val="nil"/>
            </w:tcBorders>
            <w:shd w:val="clear" w:color="auto" w:fill="C0C0C0"/>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resolution</w:t>
            </w:r>
          </w:p>
        </w:tc>
        <w:tc>
          <w:tcPr>
            <w:tcW w:w="5493" w:type="dxa"/>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tcBorders>
              <w:left w:val="nil"/>
              <w:right w:val="nil"/>
            </w:tcBorders>
            <w:shd w:val="clear" w:color="auto" w:fill="C0C0C0"/>
            <w:vAlign w:val="center"/>
          </w:tcPr>
          <w:p w:rsidR="00500236" w:rsidRPr="00461D39" w:rsidRDefault="00C64A95" w:rsidP="0043677A">
            <w:pPr>
              <w:pStyle w:val="Sinespaciado"/>
              <w:jc w:val="left"/>
              <w:rPr>
                <w:color w:val="000000"/>
              </w:rPr>
            </w:pPr>
            <w:r w:rsidRPr="00461D39">
              <w:rPr>
                <w:color w:val="000000"/>
              </w:rPr>
              <w:lastRenderedPageBreak/>
              <w:t>issue.S</w:t>
            </w:r>
            <w:r w:rsidR="00500236" w:rsidRPr="00461D39">
              <w:rPr>
                <w:color w:val="000000"/>
              </w:rPr>
              <w:t>tatus</w:t>
            </w:r>
          </w:p>
        </w:tc>
        <w:tc>
          <w:tcPr>
            <w:tcW w:w="5493" w:type="dxa"/>
            <w:tcBorders>
              <w:left w:val="nil"/>
              <w:right w:val="nil"/>
            </w:tcBorders>
            <w:shd w:val="clear" w:color="auto" w:fill="C0C0C0"/>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summary</w:t>
            </w:r>
          </w:p>
        </w:tc>
        <w:tc>
          <w:tcPr>
            <w:tcW w:w="5493" w:type="dxa"/>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tcBorders>
              <w:left w:val="nil"/>
              <w:right w:val="nil"/>
            </w:tcBorders>
            <w:shd w:val="clear" w:color="auto" w:fill="C0C0C0"/>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type</w:t>
            </w:r>
          </w:p>
        </w:tc>
        <w:tc>
          <w:tcPr>
            <w:tcW w:w="5493" w:type="dxa"/>
            <w:tcBorders>
              <w:left w:val="nil"/>
              <w:right w:val="nil"/>
            </w:tcBorders>
            <w:shd w:val="clear" w:color="auto" w:fill="C0C0C0"/>
            <w:vAlign w:val="center"/>
          </w:tcPr>
          <w:p w:rsidR="00500236" w:rsidRPr="00461D39" w:rsidRDefault="00500236" w:rsidP="0043677A">
            <w:pPr>
              <w:pStyle w:val="Sinespaciado"/>
              <w:jc w:val="left"/>
              <w:rPr>
                <w:color w:val="000000"/>
              </w:rPr>
            </w:pPr>
            <w:r w:rsidRPr="00461D39">
              <w:rPr>
                <w:color w:val="000000"/>
              </w:rPr>
              <w:t>String</w:t>
            </w:r>
          </w:p>
        </w:tc>
      </w:tr>
      <w:tr w:rsidR="00500236" w:rsidRPr="00461D39" w:rsidTr="0043677A">
        <w:trPr>
          <w:trHeight w:val="340"/>
        </w:trPr>
        <w:tc>
          <w:tcPr>
            <w:tcW w:w="2943" w:type="dxa"/>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updated</w:t>
            </w:r>
          </w:p>
        </w:tc>
        <w:tc>
          <w:tcPr>
            <w:tcW w:w="5493" w:type="dxa"/>
            <w:vAlign w:val="center"/>
          </w:tcPr>
          <w:p w:rsidR="00500236" w:rsidRPr="00461D39" w:rsidRDefault="00500236" w:rsidP="0043677A">
            <w:pPr>
              <w:pStyle w:val="Sinespaciado"/>
              <w:jc w:val="left"/>
              <w:rPr>
                <w:color w:val="000000"/>
              </w:rPr>
            </w:pPr>
            <w:r w:rsidRPr="00461D39">
              <w:rPr>
                <w:color w:val="000000"/>
              </w:rPr>
              <w:t>DateTime</w:t>
            </w:r>
          </w:p>
        </w:tc>
      </w:tr>
      <w:tr w:rsidR="00500236" w:rsidRPr="00461D39" w:rsidTr="0043677A">
        <w:trPr>
          <w:trHeight w:val="340"/>
        </w:trPr>
        <w:tc>
          <w:tcPr>
            <w:tcW w:w="2943" w:type="dxa"/>
            <w:tcBorders>
              <w:left w:val="nil"/>
              <w:right w:val="nil"/>
            </w:tcBorders>
            <w:shd w:val="clear" w:color="auto" w:fill="C0C0C0"/>
            <w:vAlign w:val="center"/>
          </w:tcPr>
          <w:p w:rsidR="00500236" w:rsidRPr="00461D39" w:rsidRDefault="00C64A95" w:rsidP="0043677A">
            <w:pPr>
              <w:pStyle w:val="Sinespaciado"/>
              <w:jc w:val="left"/>
              <w:rPr>
                <w:color w:val="000000"/>
              </w:rPr>
            </w:pPr>
            <w:r w:rsidRPr="00461D39">
              <w:rPr>
                <w:color w:val="000000"/>
              </w:rPr>
              <w:t>issue.</w:t>
            </w:r>
            <w:r w:rsidR="00500236" w:rsidRPr="00461D39">
              <w:rPr>
                <w:color w:val="000000"/>
              </w:rPr>
              <w:t>votes</w:t>
            </w:r>
          </w:p>
        </w:tc>
        <w:tc>
          <w:tcPr>
            <w:tcW w:w="5493" w:type="dxa"/>
            <w:tcBorders>
              <w:left w:val="nil"/>
              <w:right w:val="nil"/>
            </w:tcBorders>
            <w:shd w:val="clear" w:color="auto" w:fill="C0C0C0"/>
            <w:vAlign w:val="center"/>
          </w:tcPr>
          <w:p w:rsidR="00500236" w:rsidRPr="00461D39" w:rsidRDefault="00500236" w:rsidP="0043677A">
            <w:pPr>
              <w:pStyle w:val="Sinespaciado"/>
              <w:jc w:val="left"/>
              <w:rPr>
                <w:color w:val="000000"/>
              </w:rPr>
            </w:pPr>
            <w:r w:rsidRPr="00461D39">
              <w:rPr>
                <w:color w:val="000000"/>
              </w:rPr>
              <w:t>Long</w:t>
            </w:r>
          </w:p>
        </w:tc>
      </w:tr>
    </w:tbl>
    <w:p w:rsidR="00796BEC" w:rsidRPr="00461D39" w:rsidRDefault="00796BEC" w:rsidP="00BA7650">
      <w:pPr>
        <w:pStyle w:val="Ttulo3"/>
        <w:rPr>
          <w:lang w:val="en-US"/>
        </w:rPr>
      </w:pPr>
      <w:bookmarkStart w:id="89" w:name="_Toc263084739"/>
      <w:r w:rsidRPr="00461D39">
        <w:rPr>
          <w:lang w:val="en-US"/>
        </w:rPr>
        <w:t>Mapping custom Jira fields</w:t>
      </w:r>
      <w:bookmarkEnd w:id="89"/>
    </w:p>
    <w:p w:rsidR="00455743" w:rsidRPr="00461D39" w:rsidRDefault="00EB2DAD" w:rsidP="00455743">
      <w:r w:rsidRPr="00461D39">
        <w:t>It’s possible to access the value of custom Jira fields with the customFieldValues modifie</w:t>
      </w:r>
      <w:r w:rsidR="00365F4E">
        <w:t>r, like in this sample mapping:</w:t>
      </w:r>
    </w:p>
    <w:p w:rsidR="00EB2DAD" w:rsidRPr="00461D39" w:rsidRDefault="00EB2DAD" w:rsidP="00EB2DAD">
      <w:pPr>
        <w:pStyle w:val="Code0"/>
        <w:rPr>
          <w:color w:val="7F7F7F"/>
        </w:rPr>
      </w:pPr>
      <w:r w:rsidRPr="00461D39">
        <w:rPr>
          <w:color w:val="7F7F7F"/>
        </w:rPr>
        <w:t xml:space="preserve">  &lt;FieldMappings&gt;</w:t>
      </w:r>
    </w:p>
    <w:p w:rsidR="00EB2DAD" w:rsidRPr="00461D39" w:rsidRDefault="00EB2DAD" w:rsidP="00EB2DAD">
      <w:pPr>
        <w:pStyle w:val="Code0"/>
        <w:rPr>
          <w:b/>
        </w:rPr>
      </w:pPr>
      <w:r w:rsidRPr="00461D39">
        <w:rPr>
          <w:b/>
        </w:rPr>
        <w:t xml:space="preserve">    &lt;Map from="customFieldValues[10020]" to="Description" /&gt;</w:t>
      </w:r>
    </w:p>
    <w:p w:rsidR="00EB2DAD" w:rsidRPr="00461D39" w:rsidRDefault="00EB2DAD" w:rsidP="00EB2DAD">
      <w:pPr>
        <w:pStyle w:val="Code0"/>
        <w:rPr>
          <w:color w:val="7F7F7F"/>
        </w:rPr>
      </w:pPr>
      <w:r w:rsidRPr="00461D39">
        <w:rPr>
          <w:color w:val="7F7F7F"/>
        </w:rPr>
        <w:t xml:space="preserve">  &lt;/FieldMappings&gt;</w:t>
      </w:r>
    </w:p>
    <w:p w:rsidR="00EB2DAD" w:rsidRPr="00461D39" w:rsidRDefault="00C64A95" w:rsidP="00455743">
      <w:r w:rsidRPr="00461D39">
        <w:t>Notice that in this case there is no need to indicate “i</w:t>
      </w:r>
      <w:r w:rsidRPr="00461D39">
        <w:rPr>
          <w:color w:val="000000"/>
        </w:rPr>
        <w:t xml:space="preserve">ssue.” </w:t>
      </w:r>
      <w:r w:rsidR="00E56445" w:rsidRPr="00461D39">
        <w:rPr>
          <w:color w:val="000000"/>
        </w:rPr>
        <w:t>b</w:t>
      </w:r>
      <w:r w:rsidRPr="00461D39">
        <w:rPr>
          <w:color w:val="000000"/>
        </w:rPr>
        <w:t>efore the field name. This is because cus</w:t>
      </w:r>
      <w:r w:rsidR="00E56445" w:rsidRPr="00461D39">
        <w:rPr>
          <w:color w:val="000000"/>
        </w:rPr>
        <w:t>tom field values use a differen</w:t>
      </w:r>
      <w:r w:rsidRPr="00461D39">
        <w:rPr>
          <w:color w:val="000000"/>
        </w:rPr>
        <w:t xml:space="preserve">t mechanism to retrieve their values. </w:t>
      </w:r>
      <w:r w:rsidR="00EB2DAD" w:rsidRPr="00461D39">
        <w:t>The index between [ ] here is the custom field id that can be obtained from Jira as described in the previous sections. Only the custom field id number needs to be provid</w:t>
      </w:r>
      <w:r w:rsidR="008D3555">
        <w:t>ed, in the sample 10020.</w:t>
      </w:r>
    </w:p>
    <w:p w:rsidR="003F037F" w:rsidRPr="00461D39" w:rsidRDefault="003F037F" w:rsidP="009E19C7">
      <w:pPr>
        <w:pStyle w:val="Ttulo1"/>
      </w:pPr>
      <w:bookmarkStart w:id="90" w:name="_Toc175728720"/>
      <w:bookmarkStart w:id="91" w:name="_Toc175730331"/>
      <w:bookmarkStart w:id="92" w:name="OnTime"/>
      <w:bookmarkStart w:id="93" w:name="_Toc263084740"/>
      <w:r w:rsidRPr="00461D39">
        <w:lastRenderedPageBreak/>
        <w:t>OnTime integration</w:t>
      </w:r>
      <w:bookmarkEnd w:id="90"/>
      <w:bookmarkEnd w:id="91"/>
      <w:bookmarkEnd w:id="92"/>
      <w:bookmarkEnd w:id="93"/>
    </w:p>
    <w:p w:rsidR="003F037F" w:rsidRPr="00461D39" w:rsidRDefault="003F037F" w:rsidP="00186F1A">
      <w:pPr>
        <w:pStyle w:val="Ttulo2"/>
        <w:rPr>
          <w:lang w:val="en-US"/>
        </w:rPr>
      </w:pPr>
      <w:bookmarkStart w:id="94" w:name="_Toc175728721"/>
      <w:bookmarkStart w:id="95" w:name="_Toc175730332"/>
      <w:bookmarkStart w:id="96" w:name="_Toc263084741"/>
      <w:r w:rsidRPr="00461D39">
        <w:rPr>
          <w:lang w:val="en-US"/>
        </w:rPr>
        <w:t>Introduction</w:t>
      </w:r>
      <w:bookmarkEnd w:id="94"/>
      <w:bookmarkEnd w:id="95"/>
      <w:bookmarkEnd w:id="96"/>
    </w:p>
    <w:p w:rsidR="003F037F" w:rsidRPr="00461D39" w:rsidRDefault="003F037F" w:rsidP="000F4691">
      <w:r w:rsidRPr="00461D39">
        <w:t xml:space="preserve">This section describes the steps to follow in order to use Axosoft OnTime integration with </w:t>
      </w:r>
      <w:r w:rsidR="003F7484">
        <w:t>Plastic SCM</w:t>
      </w:r>
      <w:r w:rsidRPr="00461D39">
        <w:t xml:space="preserve"> as well as its advantages.</w:t>
      </w:r>
    </w:p>
    <w:p w:rsidR="003F037F" w:rsidRPr="00461D39" w:rsidRDefault="003F037F" w:rsidP="000F4691">
      <w:r w:rsidRPr="00461D39">
        <w:t>This extension is compatible with Axosoft OnTime versions 2005, 2006 and 2007.</w:t>
      </w:r>
    </w:p>
    <w:p w:rsidR="003F037F" w:rsidRPr="00461D39" w:rsidRDefault="003F037F" w:rsidP="00186F1A">
      <w:pPr>
        <w:pStyle w:val="Ttulo2"/>
        <w:rPr>
          <w:lang w:val="en-US"/>
        </w:rPr>
      </w:pPr>
      <w:bookmarkStart w:id="97" w:name="_Toc175728722"/>
      <w:bookmarkStart w:id="98" w:name="_Toc175730333"/>
      <w:bookmarkStart w:id="99" w:name="_Toc263084742"/>
      <w:r w:rsidRPr="00461D39">
        <w:rPr>
          <w:lang w:val="en-US"/>
        </w:rPr>
        <w:t>Configuration</w:t>
      </w:r>
      <w:bookmarkEnd w:id="97"/>
      <w:bookmarkEnd w:id="98"/>
      <w:bookmarkEnd w:id="99"/>
    </w:p>
    <w:p w:rsidR="003F037F" w:rsidRPr="00461D39" w:rsidRDefault="003F037F" w:rsidP="00186F1A">
      <w:pPr>
        <w:pStyle w:val="Ttulo3"/>
        <w:rPr>
          <w:lang w:val="en-US"/>
        </w:rPr>
      </w:pPr>
      <w:bookmarkStart w:id="100" w:name="_Toc175730334"/>
      <w:bookmarkStart w:id="101" w:name="_Toc263084743"/>
      <w:r w:rsidRPr="00461D39">
        <w:rPr>
          <w:lang w:val="en-US"/>
        </w:rPr>
        <w:t>Server</w:t>
      </w:r>
      <w:bookmarkEnd w:id="100"/>
      <w:bookmarkEnd w:id="101"/>
    </w:p>
    <w:p w:rsidR="003F037F" w:rsidRPr="00461D39" w:rsidRDefault="003F037F" w:rsidP="000F4691">
      <w:r w:rsidRPr="00461D39">
        <w:t xml:space="preserve">To setup the OnTime extension functionality, the used version must have Ontime 200x WebServer and Ontime 200x SDK installed. The first one is necessary to open the data related to a bug through a web browser. The second one is necessary to allow third parties, like </w:t>
      </w:r>
      <w:r w:rsidR="003F7484">
        <w:t>Plastic SCM</w:t>
      </w:r>
      <w:r w:rsidRPr="00461D39">
        <w:t xml:space="preserve"> to retrieve information regarding an issue.</w:t>
      </w:r>
    </w:p>
    <w:p w:rsidR="003F037F" w:rsidRPr="00461D39" w:rsidRDefault="00CF3F9E" w:rsidP="00015D48">
      <w:pPr>
        <w:jc w:val="center"/>
      </w:pPr>
      <w:r>
        <w:rPr>
          <w:noProof/>
          <w:lang w:val="es-ES"/>
        </w:rPr>
        <w:lastRenderedPageBreak/>
        <w:drawing>
          <wp:inline distT="0" distB="0" distL="0" distR="0">
            <wp:extent cx="4796155" cy="3937635"/>
            <wp:effectExtent l="19050" t="0" r="4445" b="0"/>
            <wp:docPr id="5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59"/>
                    <a:srcRect/>
                    <a:stretch>
                      <a:fillRect/>
                    </a:stretch>
                  </pic:blipFill>
                  <pic:spPr bwMode="auto">
                    <a:xfrm>
                      <a:off x="0" y="0"/>
                      <a:ext cx="4796155" cy="3937635"/>
                    </a:xfrm>
                    <a:prstGeom prst="rect">
                      <a:avLst/>
                    </a:prstGeom>
                    <a:noFill/>
                    <a:ln w="9525">
                      <a:noFill/>
                      <a:miter lim="800000"/>
                      <a:headEnd/>
                      <a:tailEnd/>
                    </a:ln>
                  </pic:spPr>
                </pic:pic>
              </a:graphicData>
            </a:graphic>
          </wp:inline>
        </w:drawing>
      </w:r>
    </w:p>
    <w:p w:rsidR="003F037F" w:rsidRPr="00B57C10" w:rsidRDefault="00B57C10" w:rsidP="00B57C10">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50</w:t>
      </w:r>
      <w:r w:rsidR="00DC4E92" w:rsidRPr="00CF63A7">
        <w:rPr>
          <w:lang w:val="en-GB"/>
        </w:rPr>
        <w:fldChar w:fldCharType="end"/>
      </w:r>
      <w:r w:rsidRPr="00CF63A7">
        <w:rPr>
          <w:lang w:val="en-GB"/>
        </w:rPr>
        <w:t xml:space="preserve">: </w:t>
      </w:r>
      <w:r>
        <w:rPr>
          <w:lang w:val="en-GB"/>
        </w:rPr>
        <w:t>Axosoft OnTime server configuration</w:t>
      </w:r>
    </w:p>
    <w:p w:rsidR="003F037F" w:rsidRPr="00461D39" w:rsidRDefault="003F037F" w:rsidP="00B57C10">
      <w:pPr>
        <w:jc w:val="left"/>
      </w:pPr>
      <w:r w:rsidRPr="00461D39">
        <w:t xml:space="preserve">Another configuration parameter needed by the </w:t>
      </w:r>
      <w:r w:rsidR="003F7484">
        <w:t>Plastic SCM</w:t>
      </w:r>
      <w:r w:rsidRPr="00461D39">
        <w:t xml:space="preserve"> client extension is the SecurityToken. This is a GUID specified on the OnTime 200x SDK configuration file ‘Web.config’ (located by default in: C:\Inetpub\wwwroot\OnTime200xSDK).</w:t>
      </w:r>
    </w:p>
    <w:p w:rsidR="003F037F" w:rsidRPr="00461D39" w:rsidRDefault="00CF3F9E" w:rsidP="000F4691">
      <w:pPr>
        <w:pStyle w:val="code"/>
        <w:rPr>
          <w:lang w:val="en-US"/>
        </w:rPr>
      </w:pPr>
      <w:r>
        <w:rPr>
          <w:noProof/>
        </w:rPr>
        <w:drawing>
          <wp:inline distT="0" distB="0" distL="0" distR="0">
            <wp:extent cx="5057140" cy="494665"/>
            <wp:effectExtent l="19050" t="0" r="0" b="0"/>
            <wp:docPr id="58"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60"/>
                    <a:srcRect/>
                    <a:stretch>
                      <a:fillRect/>
                    </a:stretch>
                  </pic:blipFill>
                  <pic:spPr bwMode="auto">
                    <a:xfrm>
                      <a:off x="0" y="0"/>
                      <a:ext cx="5057140" cy="494665"/>
                    </a:xfrm>
                    <a:prstGeom prst="rect">
                      <a:avLst/>
                    </a:prstGeom>
                    <a:noFill/>
                    <a:ln w="9525">
                      <a:noFill/>
                      <a:miter lim="800000"/>
                      <a:headEnd/>
                      <a:tailEnd/>
                    </a:ln>
                  </pic:spPr>
                </pic:pic>
              </a:graphicData>
            </a:graphic>
          </wp:inline>
        </w:drawing>
      </w:r>
    </w:p>
    <w:p w:rsidR="003F037F" w:rsidRPr="00461D39" w:rsidRDefault="003F037F" w:rsidP="000F4691">
      <w:pPr>
        <w:pStyle w:val="code"/>
        <w:rPr>
          <w:lang w:val="en-US"/>
        </w:rPr>
      </w:pPr>
    </w:p>
    <w:p w:rsidR="003F037F" w:rsidRPr="00461D39" w:rsidRDefault="00CF3F9E" w:rsidP="000F4691">
      <w:pPr>
        <w:pStyle w:val="code"/>
        <w:rPr>
          <w:lang w:val="en-US"/>
        </w:rPr>
      </w:pPr>
      <w:r>
        <w:rPr>
          <w:noProof/>
        </w:rPr>
        <w:drawing>
          <wp:inline distT="0" distB="0" distL="0" distR="0">
            <wp:extent cx="4907915" cy="130810"/>
            <wp:effectExtent l="19050" t="0" r="6985" b="0"/>
            <wp:docPr id="59"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61"/>
                    <a:srcRect/>
                    <a:stretch>
                      <a:fillRect/>
                    </a:stretch>
                  </pic:blipFill>
                  <pic:spPr bwMode="auto">
                    <a:xfrm>
                      <a:off x="0" y="0"/>
                      <a:ext cx="4907915" cy="130810"/>
                    </a:xfrm>
                    <a:prstGeom prst="rect">
                      <a:avLst/>
                    </a:prstGeom>
                    <a:noFill/>
                    <a:ln w="9525">
                      <a:noFill/>
                      <a:miter lim="800000"/>
                      <a:headEnd/>
                      <a:tailEnd/>
                    </a:ln>
                  </pic:spPr>
                </pic:pic>
              </a:graphicData>
            </a:graphic>
          </wp:inline>
        </w:drawing>
      </w:r>
    </w:p>
    <w:p w:rsidR="003F037F" w:rsidRPr="00461D39" w:rsidRDefault="003F037F" w:rsidP="000F4691">
      <w:pPr>
        <w:pStyle w:val="code"/>
        <w:rPr>
          <w:lang w:val="en-US"/>
        </w:rPr>
      </w:pPr>
    </w:p>
    <w:p w:rsidR="003F037F" w:rsidRPr="00461D39" w:rsidRDefault="003F037F" w:rsidP="000F4691">
      <w:r w:rsidRPr="00461D39">
        <w:t>For more information about Ontime 200x WebServer and Ontime 200x SDK configuration, please refer to the manuals included on the OnTime installation.</w:t>
      </w:r>
    </w:p>
    <w:p w:rsidR="003F037F" w:rsidRPr="00461D39" w:rsidRDefault="003F037F" w:rsidP="00186F1A">
      <w:pPr>
        <w:pStyle w:val="Ttulo3"/>
        <w:rPr>
          <w:lang w:val="en-US"/>
        </w:rPr>
      </w:pPr>
      <w:bookmarkStart w:id="102" w:name="_Toc175730335"/>
      <w:bookmarkStart w:id="103" w:name="_Ref205790814"/>
      <w:bookmarkStart w:id="104" w:name="_Ref205790818"/>
      <w:bookmarkStart w:id="105" w:name="_Toc263084744"/>
      <w:r w:rsidRPr="00461D39">
        <w:rPr>
          <w:lang w:val="en-US"/>
        </w:rPr>
        <w:t>Client</w:t>
      </w:r>
      <w:bookmarkEnd w:id="102"/>
      <w:bookmarkEnd w:id="103"/>
      <w:bookmarkEnd w:id="104"/>
      <w:bookmarkEnd w:id="105"/>
    </w:p>
    <w:p w:rsidR="003F037F" w:rsidRPr="00461D39" w:rsidRDefault="003F037F" w:rsidP="00EB4D04">
      <w:r w:rsidRPr="00461D39">
        <w:t xml:space="preserve">To configure the OnTime extension on the </w:t>
      </w:r>
      <w:r w:rsidR="003F7484">
        <w:t>Plastic SCM</w:t>
      </w:r>
      <w:r w:rsidRPr="00461D39">
        <w:t xml:space="preserve"> client, click on “Preferences” tab of the main window of the </w:t>
      </w:r>
      <w:r w:rsidR="003F7484">
        <w:t>Plastic SCM</w:t>
      </w:r>
      <w:r w:rsidRPr="00461D39">
        <w:t xml:space="preserve"> GUI</w:t>
      </w:r>
      <w:r w:rsidR="00B57C10">
        <w:t xml:space="preserve">. </w:t>
      </w:r>
      <w:r w:rsidRPr="00461D39">
        <w:t>A new dialog window will be opened.</w:t>
      </w:r>
      <w:r w:rsidR="00B57C10">
        <w:t xml:space="preserve"> C</w:t>
      </w:r>
      <w:r w:rsidRPr="00461D39">
        <w:t>lick on the “Issue tracking” tab and select the radio button “Bind to this issue tracking system:” and select the “Axosoft OnTime” option.</w:t>
      </w:r>
    </w:p>
    <w:p w:rsidR="003F037F" w:rsidRDefault="00CF3F9E" w:rsidP="00B57C10">
      <w:pPr>
        <w:jc w:val="center"/>
        <w:rPr>
          <w:noProof/>
        </w:rPr>
      </w:pPr>
      <w:r>
        <w:rPr>
          <w:noProof/>
          <w:lang w:val="es-ES"/>
        </w:rPr>
        <w:lastRenderedPageBreak/>
        <w:drawing>
          <wp:inline distT="0" distB="0" distL="0" distR="0">
            <wp:extent cx="4254500" cy="3657600"/>
            <wp:effectExtent l="19050" t="0" r="0" b="0"/>
            <wp:docPr id="60" name="Picture 60"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bujo"/>
                    <pic:cNvPicPr>
                      <a:picLocks noChangeAspect="1" noChangeArrowheads="1"/>
                    </pic:cNvPicPr>
                  </pic:nvPicPr>
                  <pic:blipFill>
                    <a:blip r:embed="rId62"/>
                    <a:srcRect/>
                    <a:stretch>
                      <a:fillRect/>
                    </a:stretch>
                  </pic:blipFill>
                  <pic:spPr bwMode="auto">
                    <a:xfrm>
                      <a:off x="0" y="0"/>
                      <a:ext cx="4254500" cy="3657600"/>
                    </a:xfrm>
                    <a:prstGeom prst="rect">
                      <a:avLst/>
                    </a:prstGeom>
                    <a:noFill/>
                    <a:ln w="9525">
                      <a:noFill/>
                      <a:miter lim="800000"/>
                      <a:headEnd/>
                      <a:tailEnd/>
                    </a:ln>
                  </pic:spPr>
                </pic:pic>
              </a:graphicData>
            </a:graphic>
          </wp:inline>
        </w:drawing>
      </w:r>
    </w:p>
    <w:p w:rsidR="00B57C10" w:rsidRPr="00B57C10" w:rsidRDefault="00B57C10" w:rsidP="00B57C10">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51</w:t>
      </w:r>
      <w:r w:rsidR="00DC4E92" w:rsidRPr="00CF63A7">
        <w:rPr>
          <w:lang w:val="en-GB"/>
        </w:rPr>
        <w:fldChar w:fldCharType="end"/>
      </w:r>
      <w:r w:rsidRPr="00CF63A7">
        <w:rPr>
          <w:lang w:val="en-GB"/>
        </w:rPr>
        <w:t xml:space="preserve">: </w:t>
      </w:r>
      <w:r>
        <w:rPr>
          <w:lang w:val="en-GB"/>
        </w:rPr>
        <w:t>Issue tracking configuration: Axosoft OnTime</w:t>
      </w:r>
    </w:p>
    <w:p w:rsidR="003F037F" w:rsidRPr="00461D39" w:rsidRDefault="003F037F" w:rsidP="00EB4D04">
      <w:r w:rsidRPr="00461D39">
        <w:t xml:space="preserve">By default, the “Bind issues to Plastic branches” option is activated. If </w:t>
      </w:r>
      <w:r w:rsidR="003F7484">
        <w:t>Plastic SCM</w:t>
      </w:r>
      <w:r w:rsidRPr="00461D39">
        <w:t xml:space="preserve"> is configured to work with this mode, a branch prefix must be specified. This branch prefix will be used to bind the Plastic branches to the OnTime tasks. As the image above shows, the branches that start with prefix ‘scm’ will be linked to OnTime tasks.</w:t>
      </w:r>
    </w:p>
    <w:p w:rsidR="003F037F" w:rsidRPr="00461D39" w:rsidRDefault="003F037F" w:rsidP="00EB4D04">
      <w:r w:rsidRPr="00461D39">
        <w:t>To work on “Task on Changeset mode” select the “Bind issues to Plastic changesets” radio button.</w:t>
      </w:r>
    </w:p>
    <w:p w:rsidR="003F037F" w:rsidRPr="00461D39" w:rsidRDefault="003F037F" w:rsidP="00EB4D04">
      <w:r w:rsidRPr="00461D39">
        <w:t xml:space="preserve">As explained before on the ‘Server’ topic, </w:t>
      </w:r>
      <w:r w:rsidR="003F7484">
        <w:t>Plastic SCM</w:t>
      </w:r>
      <w:r w:rsidRPr="00461D39">
        <w:t xml:space="preserve"> Ontime extension needs two OnTime services to work. The first one is the “OnTimeWeb Server”, which allows the user to open a web browser to access to the full information of an OnTime task. Type in the “Web Server URL” field the URL of the ‘OnTime Web’ service where is running.</w:t>
      </w:r>
    </w:p>
    <w:p w:rsidR="003F037F" w:rsidRPr="00461D39" w:rsidRDefault="003F037F" w:rsidP="00EB4D04">
      <w:r w:rsidRPr="00461D39">
        <w:t>Type on the “SDK URL” the URL of the ‘OnTime SDK’ service where is running.</w:t>
      </w:r>
    </w:p>
    <w:p w:rsidR="003F037F" w:rsidRPr="00461D39" w:rsidRDefault="003F037F" w:rsidP="000F4691">
      <w:r w:rsidRPr="00461D39">
        <w:t>The “Security Token” field must be filled with the security token generated by the OnTime SDK installation. See ‘Server’ topic for more info.</w:t>
      </w:r>
    </w:p>
    <w:p w:rsidR="003F037F" w:rsidRPr="00461D39" w:rsidRDefault="003F037F" w:rsidP="00186F1A">
      <w:pPr>
        <w:pStyle w:val="Ttulo2"/>
        <w:rPr>
          <w:lang w:val="en-US"/>
        </w:rPr>
      </w:pPr>
      <w:bookmarkStart w:id="106" w:name="_Toc175728723"/>
      <w:bookmarkStart w:id="107" w:name="_Toc175730336"/>
      <w:bookmarkStart w:id="108" w:name="_Toc263084745"/>
      <w:r w:rsidRPr="00461D39">
        <w:rPr>
          <w:lang w:val="en-US"/>
        </w:rPr>
        <w:t>Characteristics</w:t>
      </w:r>
      <w:bookmarkEnd w:id="106"/>
      <w:bookmarkEnd w:id="107"/>
      <w:bookmarkEnd w:id="108"/>
    </w:p>
    <w:p w:rsidR="003F037F" w:rsidRPr="00461D39" w:rsidRDefault="003F037F" w:rsidP="00186F1A">
      <w:pPr>
        <w:pStyle w:val="Ttulo3"/>
        <w:rPr>
          <w:lang w:val="en-US"/>
        </w:rPr>
      </w:pPr>
      <w:bookmarkStart w:id="109" w:name="_Toc263084746"/>
      <w:r w:rsidRPr="00461D39">
        <w:rPr>
          <w:lang w:val="en-US"/>
        </w:rPr>
        <w:t>“Task on branch” working mode</w:t>
      </w:r>
      <w:bookmarkEnd w:id="109"/>
    </w:p>
    <w:p w:rsidR="003F037F" w:rsidRPr="00461D39" w:rsidRDefault="003F037F" w:rsidP="002A7EE8">
      <w:r w:rsidRPr="00461D39">
        <w:t xml:space="preserve">The working mode configured by default is the “task on branch” mode, which </w:t>
      </w:r>
      <w:r w:rsidR="003F65C3">
        <w:t>works fine</w:t>
      </w:r>
      <w:r w:rsidRPr="00461D39">
        <w:t xml:space="preserve"> with the “branch per task” pattern. On this working mode, for each task to be done a new branch will be created.</w:t>
      </w:r>
    </w:p>
    <w:p w:rsidR="003F037F" w:rsidRPr="00461D39" w:rsidRDefault="003F037F" w:rsidP="00190AD7">
      <w:r w:rsidRPr="00461D39">
        <w:lastRenderedPageBreak/>
        <w:t xml:space="preserve">To start working with </w:t>
      </w:r>
      <w:r w:rsidR="003F7484">
        <w:t>Plastic SCM</w:t>
      </w:r>
      <w:r w:rsidRPr="00461D39">
        <w:t xml:space="preserve"> and its OnTime extension, the defects must be created the defects on the issue tracking system: To do that, click on the “Defects” option and “New” menu, as the image below shows:</w:t>
      </w:r>
    </w:p>
    <w:p w:rsidR="003F037F" w:rsidRDefault="00CF3F9E" w:rsidP="00015D48">
      <w:pPr>
        <w:jc w:val="center"/>
        <w:rPr>
          <w:noProof/>
        </w:rPr>
      </w:pPr>
      <w:r>
        <w:rPr>
          <w:noProof/>
          <w:lang w:val="es-ES"/>
        </w:rPr>
        <w:drawing>
          <wp:inline distT="0" distB="0" distL="0" distR="0">
            <wp:extent cx="4590415" cy="3853815"/>
            <wp:effectExtent l="19050" t="0" r="635" b="0"/>
            <wp:docPr id="61" name="Imagen 69" descr="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descr="EN1"/>
                    <pic:cNvPicPr>
                      <a:picLocks noChangeAspect="1" noChangeArrowheads="1"/>
                    </pic:cNvPicPr>
                  </pic:nvPicPr>
                  <pic:blipFill>
                    <a:blip r:embed="rId63"/>
                    <a:srcRect/>
                    <a:stretch>
                      <a:fillRect/>
                    </a:stretch>
                  </pic:blipFill>
                  <pic:spPr bwMode="auto">
                    <a:xfrm>
                      <a:off x="0" y="0"/>
                      <a:ext cx="4590415" cy="3853815"/>
                    </a:xfrm>
                    <a:prstGeom prst="rect">
                      <a:avLst/>
                    </a:prstGeom>
                    <a:noFill/>
                    <a:ln w="9525">
                      <a:noFill/>
                      <a:miter lim="800000"/>
                      <a:headEnd/>
                      <a:tailEnd/>
                    </a:ln>
                  </pic:spPr>
                </pic:pic>
              </a:graphicData>
            </a:graphic>
          </wp:inline>
        </w:drawing>
      </w:r>
    </w:p>
    <w:p w:rsidR="00B57C10" w:rsidRPr="00B57C10" w:rsidRDefault="00B57C10" w:rsidP="00B57C10">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52</w:t>
      </w:r>
      <w:r w:rsidR="00DC4E92" w:rsidRPr="00CF63A7">
        <w:rPr>
          <w:lang w:val="en-GB"/>
        </w:rPr>
        <w:fldChar w:fldCharType="end"/>
      </w:r>
      <w:r w:rsidRPr="00CF63A7">
        <w:rPr>
          <w:lang w:val="en-GB"/>
        </w:rPr>
        <w:t xml:space="preserve">: </w:t>
      </w:r>
      <w:r>
        <w:rPr>
          <w:lang w:val="en-GB"/>
        </w:rPr>
        <w:t>Creating new defects in OnTime</w:t>
      </w:r>
    </w:p>
    <w:p w:rsidR="003F037F" w:rsidRPr="00461D39" w:rsidRDefault="003F037F" w:rsidP="00190AD7">
      <w:r w:rsidRPr="00461D39">
        <w:t xml:space="preserve">On the “New Defect” window, information such as name of the new task, priority, status, engineer assigned, etc must be filled. Once the new defect is saved, OnTime will give it an identification number, which will be used by the assigned developer when creating the </w:t>
      </w:r>
      <w:r w:rsidR="003F7484">
        <w:t>Plastic SCM</w:t>
      </w:r>
      <w:r w:rsidRPr="00461D39">
        <w:t xml:space="preserve"> branch to work on that task.</w:t>
      </w:r>
    </w:p>
    <w:p w:rsidR="003F037F" w:rsidRDefault="00CF3F9E" w:rsidP="00015D48">
      <w:pPr>
        <w:jc w:val="center"/>
        <w:rPr>
          <w:noProof/>
        </w:rPr>
      </w:pPr>
      <w:r>
        <w:rPr>
          <w:noProof/>
          <w:lang w:val="es-ES"/>
        </w:rPr>
        <w:drawing>
          <wp:inline distT="0" distB="0" distL="0" distR="0">
            <wp:extent cx="5440045" cy="2519045"/>
            <wp:effectExtent l="19050" t="0" r="8255" b="0"/>
            <wp:docPr id="62" name="Imagen 70" descr="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descr="EN2"/>
                    <pic:cNvPicPr>
                      <a:picLocks noChangeAspect="1" noChangeArrowheads="1"/>
                    </pic:cNvPicPr>
                  </pic:nvPicPr>
                  <pic:blipFill>
                    <a:blip r:embed="rId64"/>
                    <a:srcRect/>
                    <a:stretch>
                      <a:fillRect/>
                    </a:stretch>
                  </pic:blipFill>
                  <pic:spPr bwMode="auto">
                    <a:xfrm>
                      <a:off x="0" y="0"/>
                      <a:ext cx="5440045" cy="2519045"/>
                    </a:xfrm>
                    <a:prstGeom prst="rect">
                      <a:avLst/>
                    </a:prstGeom>
                    <a:noFill/>
                    <a:ln w="9525">
                      <a:noFill/>
                      <a:miter lim="800000"/>
                      <a:headEnd/>
                      <a:tailEnd/>
                    </a:ln>
                  </pic:spPr>
                </pic:pic>
              </a:graphicData>
            </a:graphic>
          </wp:inline>
        </w:drawing>
      </w:r>
    </w:p>
    <w:p w:rsidR="00B57C10" w:rsidRPr="00B57C10" w:rsidRDefault="00B57C10" w:rsidP="00B57C10">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53</w:t>
      </w:r>
      <w:r w:rsidR="00DC4E92" w:rsidRPr="00CF63A7">
        <w:rPr>
          <w:lang w:val="en-GB"/>
        </w:rPr>
        <w:fldChar w:fldCharType="end"/>
      </w:r>
      <w:r w:rsidRPr="00CF63A7">
        <w:rPr>
          <w:lang w:val="en-GB"/>
        </w:rPr>
        <w:t xml:space="preserve">: </w:t>
      </w:r>
      <w:r>
        <w:rPr>
          <w:lang w:val="en-GB"/>
        </w:rPr>
        <w:t>Defect info for a new defect in OnTime</w:t>
      </w:r>
    </w:p>
    <w:p w:rsidR="003F037F" w:rsidRPr="00461D39" w:rsidRDefault="003F037F" w:rsidP="00B57C10">
      <w:r w:rsidRPr="00461D39">
        <w:lastRenderedPageBreak/>
        <w:t xml:space="preserve">Then, the developer who has been assigned to that issue starts working on it will create a new branch through </w:t>
      </w:r>
      <w:r w:rsidR="003F7484">
        <w:t>Plastic SCM</w:t>
      </w:r>
      <w:r w:rsidRPr="00461D39">
        <w:t xml:space="preserve"> GUI client. Note that the name of the new branch must match the configured branch prefix for </w:t>
      </w:r>
      <w:r w:rsidR="003F7484">
        <w:t>Plastic SCM</w:t>
      </w:r>
      <w:r w:rsidRPr="00461D39">
        <w:t xml:space="preserve"> OnTime extension plus the issue number assigned by OnTime to be linked.</w:t>
      </w:r>
    </w:p>
    <w:p w:rsidR="003F037F" w:rsidRPr="00461D39" w:rsidRDefault="003F037F" w:rsidP="00190AD7">
      <w:r w:rsidRPr="00461D39">
        <w:t>By clicking on the left hand side of the branch view (“show extended information”), the information associated to the branches will be displayed on the GUI´s right hand side as the following screenshot shows. Selecting a branch the detailed information of the OnTime defect will be shown: name, title, comment and owner.</w:t>
      </w:r>
    </w:p>
    <w:p w:rsidR="003F037F" w:rsidRDefault="00CF3F9E" w:rsidP="00015D48">
      <w:pPr>
        <w:jc w:val="center"/>
        <w:rPr>
          <w:noProof/>
        </w:rPr>
      </w:pPr>
      <w:r>
        <w:rPr>
          <w:noProof/>
          <w:lang w:val="es-ES"/>
        </w:rPr>
        <w:drawing>
          <wp:inline distT="0" distB="0" distL="0" distR="0">
            <wp:extent cx="6027420" cy="2155190"/>
            <wp:effectExtent l="19050" t="0" r="0" b="0"/>
            <wp:docPr id="63" name="Imagen 72" descr="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descr="EN4"/>
                    <pic:cNvPicPr>
                      <a:picLocks noChangeAspect="1" noChangeArrowheads="1"/>
                    </pic:cNvPicPr>
                  </pic:nvPicPr>
                  <pic:blipFill>
                    <a:blip r:embed="rId65"/>
                    <a:srcRect/>
                    <a:stretch>
                      <a:fillRect/>
                    </a:stretch>
                  </pic:blipFill>
                  <pic:spPr bwMode="auto">
                    <a:xfrm>
                      <a:off x="0" y="0"/>
                      <a:ext cx="6027420" cy="2155190"/>
                    </a:xfrm>
                    <a:prstGeom prst="rect">
                      <a:avLst/>
                    </a:prstGeom>
                    <a:noFill/>
                    <a:ln w="9525">
                      <a:noFill/>
                      <a:miter lim="800000"/>
                      <a:headEnd/>
                      <a:tailEnd/>
                    </a:ln>
                  </pic:spPr>
                </pic:pic>
              </a:graphicData>
            </a:graphic>
          </wp:inline>
        </w:drawing>
      </w:r>
    </w:p>
    <w:p w:rsidR="00B57C10" w:rsidRPr="00B57C10" w:rsidRDefault="00B57C10" w:rsidP="00B57C10">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54</w:t>
      </w:r>
      <w:r w:rsidR="00DC4E92" w:rsidRPr="00CF63A7">
        <w:rPr>
          <w:lang w:val="en-GB"/>
        </w:rPr>
        <w:fldChar w:fldCharType="end"/>
      </w:r>
      <w:r w:rsidRPr="00CF63A7">
        <w:rPr>
          <w:lang w:val="en-GB"/>
        </w:rPr>
        <w:t xml:space="preserve">: </w:t>
      </w:r>
      <w:r>
        <w:rPr>
          <w:lang w:val="en-GB"/>
        </w:rPr>
        <w:t>Detailed information of branches in task on branch mode</w:t>
      </w:r>
    </w:p>
    <w:p w:rsidR="003F037F" w:rsidRPr="00461D39" w:rsidRDefault="003F037F" w:rsidP="00190AD7">
      <w:r w:rsidRPr="00461D39">
        <w:t>By clicking on it, a new web browser window with the associated branch task is opened, which will display the full information of the OnTime task. When the user changes the status or any other field of the issue, the new information will be shown by clicking on “Refresh” button of the OnTime Extension.</w:t>
      </w:r>
    </w:p>
    <w:p w:rsidR="003F037F" w:rsidRPr="00461D39" w:rsidRDefault="003F037F" w:rsidP="00186F1A">
      <w:pPr>
        <w:pStyle w:val="Ttulo3"/>
        <w:rPr>
          <w:lang w:val="en-US"/>
        </w:rPr>
      </w:pPr>
      <w:r w:rsidRPr="00461D39">
        <w:rPr>
          <w:lang w:val="en-US"/>
        </w:rPr>
        <w:t xml:space="preserve"> </w:t>
      </w:r>
      <w:bookmarkStart w:id="110" w:name="_Toc263084747"/>
      <w:r w:rsidRPr="00461D39">
        <w:rPr>
          <w:lang w:val="en-US"/>
        </w:rPr>
        <w:t>“Task on changeset” working mode</w:t>
      </w:r>
      <w:bookmarkEnd w:id="110"/>
    </w:p>
    <w:p w:rsidR="003F037F" w:rsidRPr="00461D39" w:rsidRDefault="003F037F" w:rsidP="00190AD7">
      <w:r w:rsidRPr="00461D39">
        <w:t xml:space="preserve">To configure </w:t>
      </w:r>
      <w:r w:rsidR="003F7484">
        <w:t>Plastic SCM</w:t>
      </w:r>
      <w:r w:rsidRPr="00461D39">
        <w:t xml:space="preserve"> to work on “task on changeset” working mode, the user has to configure the OnTime extension through PlasticGUI ‘Preferences’ window and select the “Bind issues to plastic Changesets” option, as explained before on the “</w:t>
      </w:r>
      <w:fldSimple w:instr=" REF _Ref203982112 \h  \* MERGEFORMAT ">
        <w:r w:rsidR="009C55F3" w:rsidRPr="00461D39">
          <w:t>Client</w:t>
        </w:r>
      </w:fldSimple>
      <w:r w:rsidRPr="00461D39">
        <w:t>” section.</w:t>
      </w:r>
    </w:p>
    <w:p w:rsidR="003F037F" w:rsidRPr="00461D39" w:rsidRDefault="003F037F" w:rsidP="00190AD7">
      <w:r w:rsidRPr="00461D39">
        <w:t>Once the defects are created in OnTime, as showed on the previous working mode section, the developer will normally work on his changes in Plastic and when checking them in, a new dialog window will be displayed. On this dialog users can include their comments as well as the tasks or issues associated from their task control tool, OnTime in this case. Take into account that by using this working mode, one or more than one issue can be associated to one or more than one changesets:</w:t>
      </w:r>
    </w:p>
    <w:p w:rsidR="00641F95" w:rsidRDefault="00CF3F9E" w:rsidP="00641F95">
      <w:pPr>
        <w:jc w:val="center"/>
        <w:rPr>
          <w:noProof/>
        </w:rPr>
      </w:pPr>
      <w:r>
        <w:rPr>
          <w:noProof/>
          <w:lang w:val="es-ES"/>
        </w:rPr>
        <w:lastRenderedPageBreak/>
        <w:drawing>
          <wp:inline distT="0" distB="0" distL="0" distR="0">
            <wp:extent cx="4264025" cy="4011930"/>
            <wp:effectExtent l="19050" t="0" r="3175" b="0"/>
            <wp:docPr id="64" name="Picture 64"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ibujo"/>
                    <pic:cNvPicPr>
                      <a:picLocks noChangeAspect="1" noChangeArrowheads="1"/>
                    </pic:cNvPicPr>
                  </pic:nvPicPr>
                  <pic:blipFill>
                    <a:blip r:embed="rId22"/>
                    <a:srcRect/>
                    <a:stretch>
                      <a:fillRect/>
                    </a:stretch>
                  </pic:blipFill>
                  <pic:spPr bwMode="auto">
                    <a:xfrm>
                      <a:off x="0" y="0"/>
                      <a:ext cx="4264025" cy="4011930"/>
                    </a:xfrm>
                    <a:prstGeom prst="rect">
                      <a:avLst/>
                    </a:prstGeom>
                    <a:noFill/>
                    <a:ln w="9525">
                      <a:noFill/>
                      <a:miter lim="800000"/>
                      <a:headEnd/>
                      <a:tailEnd/>
                    </a:ln>
                  </pic:spPr>
                </pic:pic>
              </a:graphicData>
            </a:graphic>
          </wp:inline>
        </w:drawing>
      </w:r>
    </w:p>
    <w:p w:rsidR="003F037F" w:rsidRPr="00641F95" w:rsidRDefault="00641F95" w:rsidP="00641F95">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55</w:t>
      </w:r>
      <w:r w:rsidR="00DC4E92" w:rsidRPr="00CF63A7">
        <w:rPr>
          <w:lang w:val="en-GB"/>
        </w:rPr>
        <w:fldChar w:fldCharType="end"/>
      </w:r>
      <w:r w:rsidRPr="00CF63A7">
        <w:rPr>
          <w:lang w:val="en-GB"/>
        </w:rPr>
        <w:t xml:space="preserve">: </w:t>
      </w:r>
      <w:r>
        <w:rPr>
          <w:lang w:val="en-GB"/>
        </w:rPr>
        <w:t>Checkin dialog in task on changeset mode</w:t>
      </w:r>
      <w:r w:rsidRPr="00CF63A7">
        <w:rPr>
          <w:lang w:val="en-GB"/>
        </w:rPr>
        <w:t>.</w:t>
      </w:r>
    </w:p>
    <w:p w:rsidR="003F037F" w:rsidRPr="00461D39" w:rsidRDefault="003F037F" w:rsidP="002D7C5D">
      <w:r w:rsidRPr="00461D39">
        <w:t>On this dialog, by selecting the “Add new issue” option showed on the previous figure, a new dialog will be displayed. Enter the numeric issue identifier on this window to link the OnTime task to the new changeset:</w:t>
      </w:r>
    </w:p>
    <w:p w:rsidR="00641F95" w:rsidRDefault="00CF3F9E" w:rsidP="00641F95">
      <w:pPr>
        <w:jc w:val="center"/>
        <w:rPr>
          <w:noProof/>
        </w:rPr>
      </w:pPr>
      <w:r>
        <w:rPr>
          <w:noProof/>
          <w:lang w:val="es-ES"/>
        </w:rPr>
        <w:lastRenderedPageBreak/>
        <w:drawing>
          <wp:inline distT="0" distB="0" distL="0" distR="0">
            <wp:extent cx="2715260" cy="3713480"/>
            <wp:effectExtent l="19050" t="0" r="8890" b="0"/>
            <wp:docPr id="65" name="Picture 65"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bujo"/>
                    <pic:cNvPicPr>
                      <a:picLocks noChangeAspect="1" noChangeArrowheads="1"/>
                    </pic:cNvPicPr>
                  </pic:nvPicPr>
                  <pic:blipFill>
                    <a:blip r:embed="rId14"/>
                    <a:srcRect/>
                    <a:stretch>
                      <a:fillRect/>
                    </a:stretch>
                  </pic:blipFill>
                  <pic:spPr bwMode="auto">
                    <a:xfrm>
                      <a:off x="0" y="0"/>
                      <a:ext cx="2715260" cy="3713480"/>
                    </a:xfrm>
                    <a:prstGeom prst="rect">
                      <a:avLst/>
                    </a:prstGeom>
                    <a:noFill/>
                    <a:ln w="9525">
                      <a:noFill/>
                      <a:miter lim="800000"/>
                      <a:headEnd/>
                      <a:tailEnd/>
                    </a:ln>
                  </pic:spPr>
                </pic:pic>
              </a:graphicData>
            </a:graphic>
          </wp:inline>
        </w:drawing>
      </w:r>
    </w:p>
    <w:p w:rsidR="003F037F" w:rsidRPr="00641F95" w:rsidRDefault="00641F95" w:rsidP="00641F95">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56</w:t>
      </w:r>
      <w:r w:rsidR="00DC4E92" w:rsidRPr="00CF63A7">
        <w:rPr>
          <w:lang w:val="en-GB"/>
        </w:rPr>
        <w:fldChar w:fldCharType="end"/>
      </w:r>
      <w:r w:rsidRPr="00CF63A7">
        <w:rPr>
          <w:lang w:val="en-GB"/>
        </w:rPr>
        <w:t xml:space="preserve">: </w:t>
      </w:r>
      <w:r>
        <w:rPr>
          <w:lang w:val="en-GB"/>
        </w:rPr>
        <w:t>Add issue dialog, to associate a task with a changeset when performing a checkin operation</w:t>
      </w:r>
      <w:r w:rsidRPr="00CF63A7">
        <w:rPr>
          <w:lang w:val="en-GB"/>
        </w:rPr>
        <w:t>.</w:t>
      </w:r>
    </w:p>
    <w:p w:rsidR="003F037F" w:rsidRPr="00461D39" w:rsidRDefault="003F037F" w:rsidP="00AF3F2E">
      <w:r w:rsidRPr="00461D39">
        <w:t>Once the changesets have been linked to the OnTime defect or task, the extension information will be shown on the changesets view. Users can also add new tasks or delete previous ones through the OnTime extension pane; and by clicking on each issue a web browser window with the associated issue in OnTime will be opened. Whenever a user modifies an issue in the task tracking tool, the new data will be updated on Plastic GUI by pressing the “refresh” button on the OnTime Extension pane.</w:t>
      </w:r>
    </w:p>
    <w:p w:rsidR="003F037F" w:rsidRDefault="00CF3F9E" w:rsidP="00015D48">
      <w:pPr>
        <w:jc w:val="center"/>
        <w:rPr>
          <w:noProof/>
        </w:rPr>
      </w:pPr>
      <w:r>
        <w:rPr>
          <w:noProof/>
          <w:lang w:val="es-ES"/>
        </w:rPr>
        <w:drawing>
          <wp:inline distT="0" distB="0" distL="0" distR="0">
            <wp:extent cx="5654040" cy="2640330"/>
            <wp:effectExtent l="19050" t="0" r="3810" b="0"/>
            <wp:docPr id="66" name="Imagen 75" descr="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descr="EN4"/>
                    <pic:cNvPicPr>
                      <a:picLocks noChangeAspect="1" noChangeArrowheads="1"/>
                    </pic:cNvPicPr>
                  </pic:nvPicPr>
                  <pic:blipFill>
                    <a:blip r:embed="rId66"/>
                    <a:srcRect/>
                    <a:stretch>
                      <a:fillRect/>
                    </a:stretch>
                  </pic:blipFill>
                  <pic:spPr bwMode="auto">
                    <a:xfrm>
                      <a:off x="0" y="0"/>
                      <a:ext cx="5654040" cy="2640330"/>
                    </a:xfrm>
                    <a:prstGeom prst="rect">
                      <a:avLst/>
                    </a:prstGeom>
                    <a:noFill/>
                    <a:ln w="9525">
                      <a:noFill/>
                      <a:miter lim="800000"/>
                      <a:headEnd/>
                      <a:tailEnd/>
                    </a:ln>
                  </pic:spPr>
                </pic:pic>
              </a:graphicData>
            </a:graphic>
          </wp:inline>
        </w:drawing>
      </w:r>
    </w:p>
    <w:p w:rsidR="00641F95" w:rsidRPr="00641F95" w:rsidRDefault="00641F95" w:rsidP="00641F95">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57</w:t>
      </w:r>
      <w:r w:rsidR="00DC4E92" w:rsidRPr="00CF63A7">
        <w:rPr>
          <w:lang w:val="en-GB"/>
        </w:rPr>
        <w:fldChar w:fldCharType="end"/>
      </w:r>
      <w:r w:rsidRPr="00CF63A7">
        <w:rPr>
          <w:lang w:val="en-GB"/>
        </w:rPr>
        <w:t xml:space="preserve">: </w:t>
      </w:r>
      <w:r>
        <w:rPr>
          <w:lang w:val="en-GB"/>
        </w:rPr>
        <w:t>Changeset detailed view (task on changeset working mode)</w:t>
      </w:r>
      <w:r w:rsidRPr="00CF63A7">
        <w:rPr>
          <w:lang w:val="en-GB"/>
        </w:rPr>
        <w:t>.</w:t>
      </w:r>
    </w:p>
    <w:p w:rsidR="003F037F" w:rsidRPr="00461D39" w:rsidRDefault="003F037F" w:rsidP="009E19C7">
      <w:pPr>
        <w:pStyle w:val="Ttulo1"/>
      </w:pPr>
      <w:bookmarkStart w:id="111" w:name="_Toc263084748"/>
      <w:bookmarkStart w:id="112" w:name="VersionOne"/>
      <w:r w:rsidRPr="00461D39">
        <w:lastRenderedPageBreak/>
        <w:t>Version One integration</w:t>
      </w:r>
      <w:bookmarkEnd w:id="111"/>
    </w:p>
    <w:p w:rsidR="003F037F" w:rsidRPr="00461D39" w:rsidRDefault="003F037F" w:rsidP="00186F1A">
      <w:pPr>
        <w:pStyle w:val="Ttulo2"/>
        <w:rPr>
          <w:lang w:val="en-US"/>
        </w:rPr>
      </w:pPr>
      <w:bookmarkStart w:id="113" w:name="_Toc263084749"/>
      <w:bookmarkEnd w:id="112"/>
      <w:r w:rsidRPr="00461D39">
        <w:rPr>
          <w:lang w:val="en-US"/>
        </w:rPr>
        <w:t>Introduction</w:t>
      </w:r>
      <w:bookmarkEnd w:id="113"/>
    </w:p>
    <w:p w:rsidR="003F037F" w:rsidRPr="00461D39" w:rsidRDefault="003F037F" w:rsidP="00E50AA4">
      <w:r w:rsidRPr="00461D39">
        <w:t>This section describes the steps to use the Version</w:t>
      </w:r>
      <w:r w:rsidR="00BA182F">
        <w:t xml:space="preserve"> </w:t>
      </w:r>
      <w:r w:rsidRPr="00461D39">
        <w:t xml:space="preserve">One integration with </w:t>
      </w:r>
      <w:r w:rsidR="003F7484">
        <w:t>Plastic SCM</w:t>
      </w:r>
      <w:r w:rsidRPr="00461D39">
        <w:t>. It also describes its advantages.</w:t>
      </w:r>
    </w:p>
    <w:p w:rsidR="003F037F" w:rsidRPr="00461D39" w:rsidRDefault="003F037F" w:rsidP="00E50AA4">
      <w:r w:rsidRPr="00461D39">
        <w:t>This extension is compatible with Version</w:t>
      </w:r>
      <w:r w:rsidR="00BA182F">
        <w:t xml:space="preserve"> </w:t>
      </w:r>
      <w:r w:rsidRPr="00461D39">
        <w:t>One version 7.2 and following ones.</w:t>
      </w:r>
    </w:p>
    <w:p w:rsidR="003F037F" w:rsidRPr="00461D39" w:rsidRDefault="003F037F" w:rsidP="00186F1A">
      <w:pPr>
        <w:pStyle w:val="Ttulo2"/>
        <w:rPr>
          <w:lang w:val="en-US"/>
        </w:rPr>
      </w:pPr>
      <w:bookmarkStart w:id="114" w:name="_Toc263084750"/>
      <w:r w:rsidRPr="00461D39">
        <w:rPr>
          <w:lang w:val="en-US"/>
        </w:rPr>
        <w:t>Configuration</w:t>
      </w:r>
      <w:bookmarkEnd w:id="114"/>
    </w:p>
    <w:p w:rsidR="003F037F" w:rsidRPr="00461D39" w:rsidRDefault="003F037F" w:rsidP="00186F1A">
      <w:pPr>
        <w:pStyle w:val="Ttulo3"/>
        <w:rPr>
          <w:lang w:val="en-US"/>
        </w:rPr>
      </w:pPr>
      <w:bookmarkStart w:id="115" w:name="_Toc263084751"/>
      <w:r w:rsidRPr="00461D39">
        <w:rPr>
          <w:lang w:val="en-US"/>
        </w:rPr>
        <w:t>Server</w:t>
      </w:r>
      <w:bookmarkEnd w:id="115"/>
    </w:p>
    <w:p w:rsidR="003F037F" w:rsidRPr="00461D39" w:rsidRDefault="003F037F" w:rsidP="00F157F5">
      <w:r w:rsidRPr="00461D39">
        <w:t xml:space="preserve">It is not necessary to make any changes on the server side for </w:t>
      </w:r>
      <w:r w:rsidR="003F7484">
        <w:t>Plastic SCM</w:t>
      </w:r>
      <w:r w:rsidRPr="00461D39">
        <w:t xml:space="preserve"> Version</w:t>
      </w:r>
      <w:r w:rsidR="00BA182F">
        <w:t xml:space="preserve"> </w:t>
      </w:r>
      <w:r w:rsidRPr="00461D39">
        <w:t>One extension.</w:t>
      </w:r>
    </w:p>
    <w:p w:rsidR="003F037F" w:rsidRPr="00461D39" w:rsidRDefault="003F037F" w:rsidP="00186F1A">
      <w:pPr>
        <w:pStyle w:val="Ttulo3"/>
        <w:rPr>
          <w:lang w:val="en-US"/>
        </w:rPr>
      </w:pPr>
      <w:bookmarkStart w:id="116" w:name="_Toc263084752"/>
      <w:r w:rsidRPr="00461D39">
        <w:rPr>
          <w:lang w:val="en-US"/>
        </w:rPr>
        <w:t>Client</w:t>
      </w:r>
      <w:bookmarkEnd w:id="116"/>
    </w:p>
    <w:p w:rsidR="003F037F" w:rsidRPr="00461D39" w:rsidRDefault="003F037F" w:rsidP="00C52B97">
      <w:r w:rsidRPr="00461D39">
        <w:t>To configure the Version</w:t>
      </w:r>
      <w:r w:rsidR="00BA182F">
        <w:t xml:space="preserve"> </w:t>
      </w:r>
      <w:r w:rsidRPr="00461D39">
        <w:t xml:space="preserve">One extension on the </w:t>
      </w:r>
      <w:r w:rsidR="003F7484">
        <w:t>Plastic SCM</w:t>
      </w:r>
      <w:r w:rsidRPr="00461D39">
        <w:t xml:space="preserve"> client, click on “Preferences” tab of the main window of the </w:t>
      </w:r>
      <w:r w:rsidR="003F7484">
        <w:t>Plastic SCM</w:t>
      </w:r>
      <w:r w:rsidRPr="00461D39">
        <w:t xml:space="preserve"> GUI</w:t>
      </w:r>
      <w:r w:rsidR="00641F95">
        <w:t xml:space="preserve">. </w:t>
      </w:r>
      <w:r w:rsidRPr="00461D39">
        <w:t>A new dialog window will be opened.</w:t>
      </w:r>
      <w:r w:rsidR="00641F95">
        <w:t xml:space="preserve"> C</w:t>
      </w:r>
      <w:r w:rsidRPr="00461D39">
        <w:t>lick on the “Issue tracking” tab and select the radio button “Bind to this issue tracking system:” and select the “Version</w:t>
      </w:r>
      <w:r w:rsidR="00BA182F">
        <w:t xml:space="preserve"> </w:t>
      </w:r>
      <w:r w:rsidRPr="00461D39">
        <w:t>One” option.</w:t>
      </w:r>
    </w:p>
    <w:p w:rsidR="003F037F" w:rsidRDefault="00CF3F9E" w:rsidP="00461D39">
      <w:pPr>
        <w:jc w:val="center"/>
      </w:pPr>
      <w:r>
        <w:rPr>
          <w:noProof/>
          <w:lang w:val="es-ES"/>
        </w:rPr>
        <w:lastRenderedPageBreak/>
        <w:drawing>
          <wp:inline distT="0" distB="0" distL="0" distR="0">
            <wp:extent cx="4879975" cy="4189730"/>
            <wp:effectExtent l="19050" t="0" r="0" b="0"/>
            <wp:docPr id="67" name="Picture 67"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bujo"/>
                    <pic:cNvPicPr>
                      <a:picLocks noChangeAspect="1" noChangeArrowheads="1"/>
                    </pic:cNvPicPr>
                  </pic:nvPicPr>
                  <pic:blipFill>
                    <a:blip r:embed="rId67"/>
                    <a:srcRect/>
                    <a:stretch>
                      <a:fillRect/>
                    </a:stretch>
                  </pic:blipFill>
                  <pic:spPr bwMode="auto">
                    <a:xfrm>
                      <a:off x="0" y="0"/>
                      <a:ext cx="4879975" cy="4189730"/>
                    </a:xfrm>
                    <a:prstGeom prst="rect">
                      <a:avLst/>
                    </a:prstGeom>
                    <a:noFill/>
                    <a:ln w="9525">
                      <a:noFill/>
                      <a:miter lim="800000"/>
                      <a:headEnd/>
                      <a:tailEnd/>
                    </a:ln>
                  </pic:spPr>
                </pic:pic>
              </a:graphicData>
            </a:graphic>
          </wp:inline>
        </w:drawing>
      </w:r>
    </w:p>
    <w:p w:rsidR="00641F95" w:rsidRPr="00641F95" w:rsidRDefault="00641F95" w:rsidP="00641F95">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58</w:t>
      </w:r>
      <w:r w:rsidR="00DC4E92" w:rsidRPr="00CF63A7">
        <w:rPr>
          <w:lang w:val="en-GB"/>
        </w:rPr>
        <w:fldChar w:fldCharType="end"/>
      </w:r>
      <w:r w:rsidRPr="00CF63A7">
        <w:rPr>
          <w:lang w:val="en-GB"/>
        </w:rPr>
        <w:t xml:space="preserve">: </w:t>
      </w:r>
      <w:r>
        <w:rPr>
          <w:lang w:val="en-GB"/>
        </w:rPr>
        <w:t>Issue tracking configuration in Plastic SCM: Version One</w:t>
      </w:r>
    </w:p>
    <w:p w:rsidR="003F037F" w:rsidRPr="00461D39" w:rsidRDefault="003F037F" w:rsidP="001974A3">
      <w:r w:rsidRPr="00461D39">
        <w:t xml:space="preserve">By default, the “Bind issues to Plastic branches” option is activated. If </w:t>
      </w:r>
      <w:r w:rsidR="003F7484">
        <w:t>Plastic SCM</w:t>
      </w:r>
      <w:r w:rsidRPr="00461D39">
        <w:t xml:space="preserve"> is configured to work with this mode, the user will be able to configure several branch prefixes to bind them to several Version</w:t>
      </w:r>
      <w:r w:rsidR="00BA182F">
        <w:t xml:space="preserve"> </w:t>
      </w:r>
      <w:r w:rsidRPr="00461D39">
        <w:t>One objects. For instance, if the user enables the mapping between Version</w:t>
      </w:r>
      <w:r w:rsidR="00BA182F">
        <w:t xml:space="preserve"> </w:t>
      </w:r>
      <w:r w:rsidRPr="00461D39">
        <w:t>One Defects, branches that start with prefix ‘def’ will be linked to Version</w:t>
      </w:r>
      <w:r w:rsidR="00BA182F">
        <w:t xml:space="preserve"> </w:t>
      </w:r>
      <w:r w:rsidRPr="00461D39">
        <w:t>One Defects. Branch name ‘def1001’ will be linked to Version</w:t>
      </w:r>
      <w:r w:rsidR="00BA182F">
        <w:t xml:space="preserve"> </w:t>
      </w:r>
      <w:r w:rsidRPr="00461D39">
        <w:t>One Defect ‘D-01001’. The rest of the objects have the same behavio</w:t>
      </w:r>
      <w:r w:rsidR="00BA182F">
        <w:t>u</w:t>
      </w:r>
      <w:r w:rsidRPr="00461D39">
        <w:t>r.</w:t>
      </w:r>
      <w:r w:rsidR="00BA182F">
        <w:t xml:space="preserve"> </w:t>
      </w:r>
      <w:r w:rsidRPr="00461D39">
        <w:t>Available Version</w:t>
      </w:r>
      <w:r w:rsidR="00BA182F">
        <w:t xml:space="preserve"> </w:t>
      </w:r>
      <w:r w:rsidRPr="00461D39">
        <w:t>One objects to be linked are Defects, Issues, Requests and User Stories.</w:t>
      </w:r>
    </w:p>
    <w:p w:rsidR="003F037F" w:rsidRPr="00641F95" w:rsidRDefault="003F037F" w:rsidP="00641F95">
      <w:pPr>
        <w:pStyle w:val="Informacion"/>
        <w:spacing w:before="0" w:after="120"/>
        <w:contextualSpacing/>
        <w:rPr>
          <w:rFonts w:cs="Times New Roman"/>
          <w:bCs/>
          <w:szCs w:val="24"/>
          <w:lang w:val="en-GB"/>
        </w:rPr>
      </w:pPr>
      <w:r w:rsidRPr="00641F95">
        <w:rPr>
          <w:rFonts w:cs="Times New Roman"/>
          <w:b/>
          <w:bCs/>
          <w:szCs w:val="24"/>
          <w:lang w:val="en-GB"/>
        </w:rPr>
        <w:t xml:space="preserve">Important: </w:t>
      </w:r>
      <w:r w:rsidRPr="00641F95">
        <w:rPr>
          <w:rFonts w:cs="Times New Roman"/>
          <w:bCs/>
          <w:szCs w:val="24"/>
          <w:lang w:val="en-GB"/>
        </w:rPr>
        <w:t>Note that Version</w:t>
      </w:r>
      <w:r w:rsidR="00BA182F">
        <w:rPr>
          <w:rFonts w:cs="Times New Roman"/>
          <w:bCs/>
          <w:szCs w:val="24"/>
          <w:lang w:val="en-GB"/>
        </w:rPr>
        <w:t xml:space="preserve"> </w:t>
      </w:r>
      <w:r w:rsidRPr="00641F95">
        <w:rPr>
          <w:rFonts w:cs="Times New Roman"/>
          <w:bCs/>
          <w:szCs w:val="24"/>
          <w:lang w:val="en-GB"/>
        </w:rPr>
        <w:t>One starts enumerating their objects from number 1000.</w:t>
      </w:r>
    </w:p>
    <w:p w:rsidR="003F037F" w:rsidRPr="00461D39" w:rsidRDefault="003F037F" w:rsidP="001974A3">
      <w:r w:rsidRPr="00461D39">
        <w:t>To work on “Task on Changeset mode” select the “Bind issues to Plastic changesets” radio button. In this case, all the Version</w:t>
      </w:r>
      <w:r w:rsidR="00BA182F">
        <w:t xml:space="preserve"> </w:t>
      </w:r>
      <w:r w:rsidRPr="00461D39">
        <w:t>One objects will be enabled to map them to a Plastic changeset.</w:t>
      </w:r>
    </w:p>
    <w:p w:rsidR="003F037F" w:rsidRPr="00461D39" w:rsidRDefault="003F037F" w:rsidP="00F45643">
      <w:r w:rsidRPr="00461D39">
        <w:t>The “Server” parameter specifies the URL where the Version</w:t>
      </w:r>
      <w:r w:rsidR="00BA182F">
        <w:t xml:space="preserve"> </w:t>
      </w:r>
      <w:r w:rsidRPr="00461D39">
        <w:t>One server is installed and running.</w:t>
      </w:r>
    </w:p>
    <w:p w:rsidR="003F037F" w:rsidRPr="00461D39" w:rsidRDefault="003F037F" w:rsidP="001974A3">
      <w:r w:rsidRPr="00461D39">
        <w:t>Regarding authentication on Version</w:t>
      </w:r>
      <w:r w:rsidR="00BA182F">
        <w:t xml:space="preserve"> </w:t>
      </w:r>
      <w:r w:rsidRPr="00461D39">
        <w:t xml:space="preserve">One server, the “Use windows integrated authentication” checkbox tells </w:t>
      </w:r>
      <w:r w:rsidR="003F7484">
        <w:t>Plastic SCM</w:t>
      </w:r>
      <w:r w:rsidRPr="00461D39">
        <w:t xml:space="preserve"> whether the authentication will be resolved with Windows domain users  or not.</w:t>
      </w:r>
    </w:p>
    <w:p w:rsidR="003F037F" w:rsidRPr="00461D39" w:rsidRDefault="003F037F" w:rsidP="00E50AA4">
      <w:r w:rsidRPr="00461D39">
        <w:t>If this option is not selected, the “User” and “Password” fields must be filled with a valid Version</w:t>
      </w:r>
      <w:r w:rsidR="00BA182F">
        <w:t xml:space="preserve"> </w:t>
      </w:r>
      <w:r w:rsidRPr="00461D39">
        <w:t>One user.</w:t>
      </w:r>
    </w:p>
    <w:p w:rsidR="003F037F" w:rsidRPr="00461D39" w:rsidRDefault="003F037F" w:rsidP="00186F1A">
      <w:pPr>
        <w:pStyle w:val="Ttulo2"/>
        <w:rPr>
          <w:lang w:val="en-US"/>
        </w:rPr>
      </w:pPr>
      <w:bookmarkStart w:id="117" w:name="_Toc263084753"/>
      <w:r w:rsidRPr="00461D39">
        <w:rPr>
          <w:lang w:val="en-US"/>
        </w:rPr>
        <w:lastRenderedPageBreak/>
        <w:t>Characteristics</w:t>
      </w:r>
      <w:bookmarkEnd w:id="117"/>
    </w:p>
    <w:p w:rsidR="003F037F" w:rsidRPr="00461D39" w:rsidRDefault="003F037F" w:rsidP="00186F1A">
      <w:pPr>
        <w:pStyle w:val="Ttulo3"/>
        <w:rPr>
          <w:lang w:val="en-US"/>
        </w:rPr>
      </w:pPr>
      <w:bookmarkStart w:id="118" w:name="_Toc263084754"/>
      <w:r w:rsidRPr="00461D39">
        <w:rPr>
          <w:lang w:val="en-US"/>
        </w:rPr>
        <w:t>“Task on branch” working mode</w:t>
      </w:r>
      <w:bookmarkEnd w:id="118"/>
    </w:p>
    <w:p w:rsidR="003F037F" w:rsidRPr="00461D39" w:rsidRDefault="003F037F" w:rsidP="00E50AA4">
      <w:r w:rsidRPr="00461D39">
        <w:t>The working mode by default is “task on branch”, used for the “branch per task” pattern, on which for each task a new branch will be created.</w:t>
      </w:r>
    </w:p>
    <w:p w:rsidR="003F037F" w:rsidRPr="00461D39" w:rsidRDefault="003F037F" w:rsidP="00E50AA4">
      <w:r w:rsidRPr="00461D39">
        <w:t>As usual, the first step would be creating tasks in Version</w:t>
      </w:r>
      <w:r w:rsidR="00BA182F">
        <w:t xml:space="preserve"> </w:t>
      </w:r>
      <w:r w:rsidRPr="00461D39">
        <w:t>One, this would be usually done by the Project Manager, by clicking on the ”Add Defect”, “Add Issue”, “Add backlog Item” and “Add Request” shortcuts on Version</w:t>
      </w:r>
      <w:r w:rsidR="00BA182F">
        <w:t xml:space="preserve"> </w:t>
      </w:r>
      <w:r w:rsidRPr="00461D39">
        <w:t>One web interface. A new dialog window will be opened to type the data of the new task. Version</w:t>
      </w:r>
      <w:r w:rsidR="00BA182F">
        <w:t xml:space="preserve"> </w:t>
      </w:r>
      <w:r w:rsidRPr="00461D39">
        <w:t>One assigns numbers to tasks starting on 1000 and up. This is very important to remark, because branch names have to contain the configured prefix for that type of task and the assigned number by Version</w:t>
      </w:r>
      <w:r w:rsidR="00BA182F">
        <w:t xml:space="preserve"> </w:t>
      </w:r>
      <w:r w:rsidRPr="00461D39">
        <w:t>One.</w:t>
      </w:r>
    </w:p>
    <w:p w:rsidR="003F037F" w:rsidRDefault="00CF3F9E" w:rsidP="00E50AA4">
      <w:pPr>
        <w:jc w:val="center"/>
        <w:rPr>
          <w:noProof/>
        </w:rPr>
      </w:pPr>
      <w:r>
        <w:rPr>
          <w:noProof/>
          <w:lang w:val="es-ES"/>
        </w:rPr>
        <w:drawing>
          <wp:inline distT="0" distB="0" distL="0" distR="0">
            <wp:extent cx="5168900" cy="3620135"/>
            <wp:effectExtent l="19050" t="0" r="0" b="0"/>
            <wp:docPr id="6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68"/>
                    <a:srcRect/>
                    <a:stretch>
                      <a:fillRect/>
                    </a:stretch>
                  </pic:blipFill>
                  <pic:spPr bwMode="auto">
                    <a:xfrm>
                      <a:off x="0" y="0"/>
                      <a:ext cx="5168900" cy="3620135"/>
                    </a:xfrm>
                    <a:prstGeom prst="rect">
                      <a:avLst/>
                    </a:prstGeom>
                    <a:noFill/>
                    <a:ln w="9525">
                      <a:noFill/>
                      <a:miter lim="800000"/>
                      <a:headEnd/>
                      <a:tailEnd/>
                    </a:ln>
                  </pic:spPr>
                </pic:pic>
              </a:graphicData>
            </a:graphic>
          </wp:inline>
        </w:drawing>
      </w:r>
    </w:p>
    <w:p w:rsidR="00BA182F" w:rsidRPr="00BA182F" w:rsidRDefault="00BA182F" w:rsidP="00BA182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59</w:t>
      </w:r>
      <w:r w:rsidR="00DC4E92" w:rsidRPr="00CF63A7">
        <w:rPr>
          <w:lang w:val="en-GB"/>
        </w:rPr>
        <w:fldChar w:fldCharType="end"/>
      </w:r>
      <w:r w:rsidRPr="00CF63A7">
        <w:rPr>
          <w:lang w:val="en-GB"/>
        </w:rPr>
        <w:t xml:space="preserve">: </w:t>
      </w:r>
      <w:r>
        <w:rPr>
          <w:lang w:val="en-GB"/>
        </w:rPr>
        <w:t>Creating a new backlog item in Version One</w:t>
      </w:r>
    </w:p>
    <w:p w:rsidR="003F037F" w:rsidRPr="00461D39" w:rsidRDefault="003F037F" w:rsidP="00E50AA4">
      <w:r w:rsidRPr="00461D39">
        <w:t>When the issue is created, Version</w:t>
      </w:r>
      <w:r w:rsidR="00BA182F">
        <w:t xml:space="preserve"> </w:t>
      </w:r>
      <w:r w:rsidRPr="00461D39">
        <w:t>One assigns it a number. In the following figure we can see a list of items created:</w:t>
      </w:r>
    </w:p>
    <w:p w:rsidR="003F037F" w:rsidRDefault="00CF3F9E" w:rsidP="00E50AA4">
      <w:pPr>
        <w:jc w:val="center"/>
        <w:rPr>
          <w:noProof/>
        </w:rPr>
      </w:pPr>
      <w:r>
        <w:rPr>
          <w:noProof/>
          <w:lang w:val="es-ES"/>
        </w:rPr>
        <w:lastRenderedPageBreak/>
        <w:drawing>
          <wp:inline distT="0" distB="0" distL="0" distR="0">
            <wp:extent cx="5113020" cy="3134995"/>
            <wp:effectExtent l="19050" t="0" r="0" b="0"/>
            <wp:docPr id="6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69"/>
                    <a:srcRect/>
                    <a:stretch>
                      <a:fillRect/>
                    </a:stretch>
                  </pic:blipFill>
                  <pic:spPr bwMode="auto">
                    <a:xfrm>
                      <a:off x="0" y="0"/>
                      <a:ext cx="5113020" cy="3134995"/>
                    </a:xfrm>
                    <a:prstGeom prst="rect">
                      <a:avLst/>
                    </a:prstGeom>
                    <a:noFill/>
                    <a:ln w="9525">
                      <a:noFill/>
                      <a:miter lim="800000"/>
                      <a:headEnd/>
                      <a:tailEnd/>
                    </a:ln>
                  </pic:spPr>
                </pic:pic>
              </a:graphicData>
            </a:graphic>
          </wp:inline>
        </w:drawing>
      </w:r>
    </w:p>
    <w:p w:rsidR="00BA182F" w:rsidRPr="00BA182F" w:rsidRDefault="00BA182F" w:rsidP="00BA182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60</w:t>
      </w:r>
      <w:r w:rsidR="00DC4E92" w:rsidRPr="00CF63A7">
        <w:rPr>
          <w:lang w:val="en-GB"/>
        </w:rPr>
        <w:fldChar w:fldCharType="end"/>
      </w:r>
      <w:r w:rsidRPr="00CF63A7">
        <w:rPr>
          <w:lang w:val="en-GB"/>
        </w:rPr>
        <w:t xml:space="preserve">: </w:t>
      </w:r>
      <w:r>
        <w:rPr>
          <w:lang w:val="en-GB"/>
        </w:rPr>
        <w:t>List of defects in Version One</w:t>
      </w:r>
    </w:p>
    <w:p w:rsidR="003F037F" w:rsidRPr="00461D39" w:rsidRDefault="003F037F" w:rsidP="00E50AA4">
      <w:r w:rsidRPr="00461D39">
        <w:t xml:space="preserve">The next step is: when a developer has been assigned to a task, the developer has to create a new branch (as simple as right clicking on the parent branch and select the “create child branch” option), as the following image shows, and, in order to link </w:t>
      </w:r>
      <w:r w:rsidR="00BA182F">
        <w:t>it to the task in Version One, the branch</w:t>
      </w:r>
      <w:r w:rsidRPr="00461D39">
        <w:t xml:space="preserve"> must be given the same number (remember: this number always would be upper than 1000):</w:t>
      </w:r>
    </w:p>
    <w:p w:rsidR="003F037F" w:rsidRDefault="00CF3F9E" w:rsidP="00E50AA4">
      <w:pPr>
        <w:jc w:val="center"/>
        <w:rPr>
          <w:noProof/>
        </w:rPr>
      </w:pPr>
      <w:r>
        <w:rPr>
          <w:noProof/>
          <w:lang w:val="es-ES"/>
        </w:rPr>
        <w:drawing>
          <wp:inline distT="0" distB="0" distL="0" distR="0">
            <wp:extent cx="6009005" cy="2089785"/>
            <wp:effectExtent l="19050" t="0" r="0" b="0"/>
            <wp:docPr id="70" name="Imagen 80" descr="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 descr="EN3"/>
                    <pic:cNvPicPr>
                      <a:picLocks noChangeAspect="1" noChangeArrowheads="1"/>
                    </pic:cNvPicPr>
                  </pic:nvPicPr>
                  <pic:blipFill>
                    <a:blip r:embed="rId28"/>
                    <a:srcRect/>
                    <a:stretch>
                      <a:fillRect/>
                    </a:stretch>
                  </pic:blipFill>
                  <pic:spPr bwMode="auto">
                    <a:xfrm>
                      <a:off x="0" y="0"/>
                      <a:ext cx="6009005" cy="2089785"/>
                    </a:xfrm>
                    <a:prstGeom prst="rect">
                      <a:avLst/>
                    </a:prstGeom>
                    <a:noFill/>
                    <a:ln w="9525">
                      <a:noFill/>
                      <a:miter lim="800000"/>
                      <a:headEnd/>
                      <a:tailEnd/>
                    </a:ln>
                  </pic:spPr>
                </pic:pic>
              </a:graphicData>
            </a:graphic>
          </wp:inline>
        </w:drawing>
      </w:r>
    </w:p>
    <w:p w:rsidR="00BA182F" w:rsidRPr="00BA182F" w:rsidRDefault="00BA182F" w:rsidP="00BA182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61</w:t>
      </w:r>
      <w:r w:rsidR="00DC4E92" w:rsidRPr="00CF63A7">
        <w:rPr>
          <w:lang w:val="en-GB"/>
        </w:rPr>
        <w:fldChar w:fldCharType="end"/>
      </w:r>
      <w:r w:rsidRPr="00CF63A7">
        <w:rPr>
          <w:lang w:val="en-GB"/>
        </w:rPr>
        <w:t xml:space="preserve">: </w:t>
      </w:r>
      <w:r>
        <w:rPr>
          <w:lang w:val="en-GB"/>
        </w:rPr>
        <w:t>Creating a new branch in Plastic SCM to resolve the new issue</w:t>
      </w:r>
    </w:p>
    <w:p w:rsidR="003F037F" w:rsidRPr="00461D39" w:rsidRDefault="003F037F" w:rsidP="00E50AA4">
      <w:r w:rsidRPr="00461D39">
        <w:t>Now the user can check the information of the issues just by going to the extended information on the branch view and selecting the branch: a new pane will be displayed on the right side of the view from which the Version</w:t>
      </w:r>
      <w:r w:rsidR="00BA182F">
        <w:t xml:space="preserve"> </w:t>
      </w:r>
      <w:r w:rsidRPr="00461D39">
        <w:t>One extension information is shown: task number, owner, status, etc.</w:t>
      </w:r>
    </w:p>
    <w:p w:rsidR="003F037F" w:rsidRDefault="00CF3F9E" w:rsidP="00E50AA4">
      <w:pPr>
        <w:jc w:val="center"/>
        <w:rPr>
          <w:noProof/>
        </w:rPr>
      </w:pPr>
      <w:r>
        <w:rPr>
          <w:noProof/>
          <w:lang w:val="es-ES"/>
        </w:rPr>
        <w:lastRenderedPageBreak/>
        <w:drawing>
          <wp:inline distT="0" distB="0" distL="0" distR="0">
            <wp:extent cx="6018530" cy="2127250"/>
            <wp:effectExtent l="19050" t="0" r="1270" b="0"/>
            <wp:docPr id="7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pic:cNvPicPr>
                      <a:picLocks noChangeAspect="1" noChangeArrowheads="1"/>
                    </pic:cNvPicPr>
                  </pic:nvPicPr>
                  <pic:blipFill>
                    <a:blip r:embed="rId70"/>
                    <a:srcRect/>
                    <a:stretch>
                      <a:fillRect/>
                    </a:stretch>
                  </pic:blipFill>
                  <pic:spPr bwMode="auto">
                    <a:xfrm>
                      <a:off x="0" y="0"/>
                      <a:ext cx="6018530" cy="2127250"/>
                    </a:xfrm>
                    <a:prstGeom prst="rect">
                      <a:avLst/>
                    </a:prstGeom>
                    <a:noFill/>
                    <a:ln w="9525">
                      <a:noFill/>
                      <a:miter lim="800000"/>
                      <a:headEnd/>
                      <a:tailEnd/>
                    </a:ln>
                  </pic:spPr>
                </pic:pic>
              </a:graphicData>
            </a:graphic>
          </wp:inline>
        </w:drawing>
      </w:r>
    </w:p>
    <w:p w:rsidR="00BA182F" w:rsidRPr="00BA182F" w:rsidRDefault="00BA182F" w:rsidP="00BA182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62</w:t>
      </w:r>
      <w:r w:rsidR="00DC4E92" w:rsidRPr="00CF63A7">
        <w:rPr>
          <w:lang w:val="en-GB"/>
        </w:rPr>
        <w:fldChar w:fldCharType="end"/>
      </w:r>
      <w:r w:rsidRPr="00CF63A7">
        <w:rPr>
          <w:lang w:val="en-GB"/>
        </w:rPr>
        <w:t xml:space="preserve">: </w:t>
      </w:r>
      <w:r>
        <w:rPr>
          <w:lang w:val="en-GB"/>
        </w:rPr>
        <w:t>Detailed branch information in task on branch mode</w:t>
      </w:r>
    </w:p>
    <w:p w:rsidR="003F037F" w:rsidRPr="00461D39" w:rsidRDefault="003F037F" w:rsidP="00E50AA4">
      <w:r w:rsidRPr="00461D39">
        <w:t>Performing a double click on the task associated with a branch, a new web browser window will be opened. When a user changes the status or any other field of the issue, the new information will appear by refreshing Version</w:t>
      </w:r>
      <w:r w:rsidR="00BA182F">
        <w:t xml:space="preserve"> </w:t>
      </w:r>
      <w:r w:rsidRPr="00461D39">
        <w:t>One extension.</w:t>
      </w:r>
    </w:p>
    <w:p w:rsidR="003F037F" w:rsidRPr="00461D39" w:rsidRDefault="003F037F" w:rsidP="00186F1A">
      <w:pPr>
        <w:pStyle w:val="Ttulo3"/>
        <w:rPr>
          <w:lang w:val="en-US"/>
        </w:rPr>
      </w:pPr>
      <w:bookmarkStart w:id="119" w:name="_Toc263084755"/>
      <w:r w:rsidRPr="00461D39">
        <w:rPr>
          <w:lang w:val="en-US"/>
        </w:rPr>
        <w:t>“Task on changeset” working mode</w:t>
      </w:r>
      <w:bookmarkEnd w:id="119"/>
    </w:p>
    <w:p w:rsidR="003F037F" w:rsidRPr="00461D39" w:rsidRDefault="003F037F" w:rsidP="00E50AA4">
      <w:r w:rsidRPr="00461D39">
        <w:t xml:space="preserve">To configure </w:t>
      </w:r>
      <w:r w:rsidR="003F7484">
        <w:t>Plastic SCM</w:t>
      </w:r>
      <w:r w:rsidRPr="00461D39">
        <w:t xml:space="preserve"> to work on “task on changeset” working mode, the user has to configure the Version</w:t>
      </w:r>
      <w:r w:rsidR="00BA182F">
        <w:t xml:space="preserve"> </w:t>
      </w:r>
      <w:r w:rsidRPr="00461D39">
        <w:t>One extension through Plastic</w:t>
      </w:r>
      <w:r w:rsidR="00BA182F">
        <w:t xml:space="preserve"> </w:t>
      </w:r>
      <w:r w:rsidRPr="00461D39">
        <w:t>GUI ‘Preferences’ window and select the “Bind issues to plastic Changesets” option, as explained before on the “</w:t>
      </w:r>
      <w:fldSimple w:instr=" REF _Ref203982112 \h  \* MERGEFORMAT ">
        <w:r w:rsidR="009C55F3" w:rsidRPr="00461D39">
          <w:t>Client</w:t>
        </w:r>
      </w:fldSimple>
      <w:r w:rsidRPr="00461D39">
        <w:t>” section.</w:t>
      </w:r>
    </w:p>
    <w:p w:rsidR="003F037F" w:rsidRPr="00461D39" w:rsidRDefault="003F037F" w:rsidP="00E50AA4">
      <w:r w:rsidRPr="00461D39">
        <w:t>In order to start working we must have created Version</w:t>
      </w:r>
      <w:r w:rsidR="00BA182F">
        <w:t xml:space="preserve"> </w:t>
      </w:r>
      <w:r w:rsidRPr="00461D39">
        <w:t>One tasks so that the developer assigned to those tasks can start working on them. Once the changes are submitted and the developer checks them in, a new dialog window will be displayed; on this window users can include their comments on the check in operation as well as the issues associated from their task tracking control, Version</w:t>
      </w:r>
      <w:r w:rsidR="00BA182F">
        <w:t xml:space="preserve"> </w:t>
      </w:r>
      <w:r w:rsidRPr="00461D39">
        <w:t xml:space="preserve">One. By using this working mode, one or more than one changeset in </w:t>
      </w:r>
      <w:r w:rsidR="003F7484">
        <w:t>Plastic SCM</w:t>
      </w:r>
      <w:r w:rsidRPr="00461D39">
        <w:t xml:space="preserve"> can be associated to one or more than one defects, issues, requisites or user stories in Version</w:t>
      </w:r>
      <w:r w:rsidR="00BA182F">
        <w:t xml:space="preserve"> </w:t>
      </w:r>
      <w:r w:rsidRPr="00461D39">
        <w:t>One. The dialog window appearance is shown on the following image:</w:t>
      </w:r>
    </w:p>
    <w:p w:rsidR="00BA182F" w:rsidRDefault="00CF3F9E" w:rsidP="00BA182F">
      <w:pPr>
        <w:jc w:val="center"/>
        <w:rPr>
          <w:noProof/>
        </w:rPr>
      </w:pPr>
      <w:r>
        <w:rPr>
          <w:noProof/>
          <w:lang w:val="es-ES"/>
        </w:rPr>
        <w:lastRenderedPageBreak/>
        <w:drawing>
          <wp:inline distT="0" distB="0" distL="0" distR="0">
            <wp:extent cx="4264025" cy="4011930"/>
            <wp:effectExtent l="19050" t="0" r="3175" b="0"/>
            <wp:docPr id="72" name="Picture 72"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ibujo"/>
                    <pic:cNvPicPr>
                      <a:picLocks noChangeAspect="1" noChangeArrowheads="1"/>
                    </pic:cNvPicPr>
                  </pic:nvPicPr>
                  <pic:blipFill>
                    <a:blip r:embed="rId22"/>
                    <a:srcRect/>
                    <a:stretch>
                      <a:fillRect/>
                    </a:stretch>
                  </pic:blipFill>
                  <pic:spPr bwMode="auto">
                    <a:xfrm>
                      <a:off x="0" y="0"/>
                      <a:ext cx="4264025" cy="4011930"/>
                    </a:xfrm>
                    <a:prstGeom prst="rect">
                      <a:avLst/>
                    </a:prstGeom>
                    <a:noFill/>
                    <a:ln w="9525">
                      <a:noFill/>
                      <a:miter lim="800000"/>
                      <a:headEnd/>
                      <a:tailEnd/>
                    </a:ln>
                  </pic:spPr>
                </pic:pic>
              </a:graphicData>
            </a:graphic>
          </wp:inline>
        </w:drawing>
      </w:r>
    </w:p>
    <w:p w:rsidR="003F037F" w:rsidRPr="00BA182F" w:rsidRDefault="00BA182F" w:rsidP="00680A78">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63</w:t>
      </w:r>
      <w:r w:rsidR="00DC4E92" w:rsidRPr="00CF63A7">
        <w:rPr>
          <w:lang w:val="en-GB"/>
        </w:rPr>
        <w:fldChar w:fldCharType="end"/>
      </w:r>
      <w:r w:rsidRPr="00CF63A7">
        <w:rPr>
          <w:lang w:val="en-GB"/>
        </w:rPr>
        <w:t xml:space="preserve">: </w:t>
      </w:r>
      <w:r>
        <w:rPr>
          <w:lang w:val="en-GB"/>
        </w:rPr>
        <w:t>Checkin dialog in task on changeset mode</w:t>
      </w:r>
      <w:r w:rsidRPr="00CF63A7">
        <w:rPr>
          <w:lang w:val="en-GB"/>
        </w:rPr>
        <w:t>.</w:t>
      </w:r>
    </w:p>
    <w:p w:rsidR="003F037F" w:rsidRPr="00461D39" w:rsidRDefault="003F037F" w:rsidP="00E50AA4">
      <w:pPr>
        <w:jc w:val="left"/>
      </w:pPr>
      <w:r w:rsidRPr="00461D39">
        <w:t>By selecting the option “Add new issue” on this check in information dialogue, a new window will be displayed on which to include the full ID of the Version</w:t>
      </w:r>
      <w:r w:rsidR="00BA182F">
        <w:t xml:space="preserve"> </w:t>
      </w:r>
      <w:r w:rsidRPr="00461D39">
        <w:t>One task and by pressing on the “Details” button the information of the issue will be shown as the following image displays:</w:t>
      </w:r>
    </w:p>
    <w:p w:rsidR="00BA182F" w:rsidRDefault="00CF3F9E" w:rsidP="00BA182F">
      <w:pPr>
        <w:jc w:val="center"/>
        <w:rPr>
          <w:noProof/>
        </w:rPr>
      </w:pPr>
      <w:r>
        <w:rPr>
          <w:noProof/>
          <w:lang w:val="es-ES"/>
        </w:rPr>
        <w:lastRenderedPageBreak/>
        <w:drawing>
          <wp:inline distT="0" distB="0" distL="0" distR="0">
            <wp:extent cx="2715260" cy="3713480"/>
            <wp:effectExtent l="19050" t="0" r="8890" b="0"/>
            <wp:docPr id="73" name="Picture 73"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ibujo"/>
                    <pic:cNvPicPr>
                      <a:picLocks noChangeAspect="1" noChangeArrowheads="1"/>
                    </pic:cNvPicPr>
                  </pic:nvPicPr>
                  <pic:blipFill>
                    <a:blip r:embed="rId14"/>
                    <a:srcRect/>
                    <a:stretch>
                      <a:fillRect/>
                    </a:stretch>
                  </pic:blipFill>
                  <pic:spPr bwMode="auto">
                    <a:xfrm>
                      <a:off x="0" y="0"/>
                      <a:ext cx="2715260" cy="3713480"/>
                    </a:xfrm>
                    <a:prstGeom prst="rect">
                      <a:avLst/>
                    </a:prstGeom>
                    <a:noFill/>
                    <a:ln w="9525">
                      <a:noFill/>
                      <a:miter lim="800000"/>
                      <a:headEnd/>
                      <a:tailEnd/>
                    </a:ln>
                  </pic:spPr>
                </pic:pic>
              </a:graphicData>
            </a:graphic>
          </wp:inline>
        </w:drawing>
      </w:r>
    </w:p>
    <w:p w:rsidR="003F037F" w:rsidRPr="00BA182F" w:rsidRDefault="00BA182F" w:rsidP="00680A78">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64</w:t>
      </w:r>
      <w:r w:rsidR="00DC4E92" w:rsidRPr="00CF63A7">
        <w:rPr>
          <w:lang w:val="en-GB"/>
        </w:rPr>
        <w:fldChar w:fldCharType="end"/>
      </w:r>
      <w:r w:rsidRPr="00CF63A7">
        <w:rPr>
          <w:lang w:val="en-GB"/>
        </w:rPr>
        <w:t xml:space="preserve">: </w:t>
      </w:r>
      <w:r>
        <w:rPr>
          <w:lang w:val="en-GB"/>
        </w:rPr>
        <w:t>Add issue dialog, to associate a task with a changeset when performing a checkin operation</w:t>
      </w:r>
      <w:r w:rsidRPr="00CF63A7">
        <w:rPr>
          <w:lang w:val="en-GB"/>
        </w:rPr>
        <w:t>.</w:t>
      </w:r>
    </w:p>
    <w:p w:rsidR="003F037F" w:rsidRPr="00461D39" w:rsidRDefault="003F037F" w:rsidP="00BA182F">
      <w:r w:rsidRPr="00461D39">
        <w:t>Once the changeset(s) have been linked to Version</w:t>
      </w:r>
      <w:r w:rsidR="00BA182F">
        <w:t xml:space="preserve"> </w:t>
      </w:r>
      <w:r w:rsidRPr="00461D39">
        <w:t>One tasks, the extension information will be shown on the changeset view. From the Version</w:t>
      </w:r>
      <w:r w:rsidR="00BA182F">
        <w:t xml:space="preserve"> </w:t>
      </w:r>
      <w:r w:rsidRPr="00461D39">
        <w:t>One extension information users can also add new tasks or delete previous ones, and by clicking on each of the issues associated to a certain changeset, a browser with Version</w:t>
      </w:r>
      <w:r w:rsidR="00BA182F">
        <w:t xml:space="preserve"> </w:t>
      </w:r>
      <w:r w:rsidRPr="00461D39">
        <w:t>One will be opened. Whenever a user modifies an issue in Version</w:t>
      </w:r>
      <w:r w:rsidR="00BA182F">
        <w:t xml:space="preserve"> </w:t>
      </w:r>
      <w:r w:rsidRPr="00461D39">
        <w:t>One, by refreshing the Version</w:t>
      </w:r>
      <w:r w:rsidR="00BA182F">
        <w:t xml:space="preserve"> </w:t>
      </w:r>
      <w:r w:rsidRPr="00461D39">
        <w:t xml:space="preserve">One Extension information, it will be shown in </w:t>
      </w:r>
      <w:r w:rsidR="003F7484">
        <w:t>Plastic SCM</w:t>
      </w:r>
      <w:r w:rsidRPr="00461D39">
        <w:t>.</w:t>
      </w:r>
    </w:p>
    <w:p w:rsidR="003F037F" w:rsidRDefault="00CF3F9E" w:rsidP="00FC7D6A">
      <w:pPr>
        <w:jc w:val="center"/>
        <w:rPr>
          <w:noProof/>
        </w:rPr>
      </w:pPr>
      <w:r>
        <w:rPr>
          <w:noProof/>
          <w:lang w:val="es-ES"/>
        </w:rPr>
        <w:drawing>
          <wp:inline distT="0" distB="0" distL="0" distR="0">
            <wp:extent cx="5206365" cy="2379345"/>
            <wp:effectExtent l="19050" t="0" r="0" b="0"/>
            <wp:docPr id="74" name="Imagen 84"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descr="Dibujo"/>
                    <pic:cNvPicPr>
                      <a:picLocks noChangeAspect="1" noChangeArrowheads="1"/>
                    </pic:cNvPicPr>
                  </pic:nvPicPr>
                  <pic:blipFill>
                    <a:blip r:embed="rId71"/>
                    <a:srcRect/>
                    <a:stretch>
                      <a:fillRect/>
                    </a:stretch>
                  </pic:blipFill>
                  <pic:spPr bwMode="auto">
                    <a:xfrm>
                      <a:off x="0" y="0"/>
                      <a:ext cx="5206365" cy="2379345"/>
                    </a:xfrm>
                    <a:prstGeom prst="rect">
                      <a:avLst/>
                    </a:prstGeom>
                    <a:noFill/>
                    <a:ln w="9525">
                      <a:noFill/>
                      <a:miter lim="800000"/>
                      <a:headEnd/>
                      <a:tailEnd/>
                    </a:ln>
                  </pic:spPr>
                </pic:pic>
              </a:graphicData>
            </a:graphic>
          </wp:inline>
        </w:drawing>
      </w:r>
    </w:p>
    <w:p w:rsidR="00BA182F" w:rsidRPr="00BA182F" w:rsidRDefault="00BA182F" w:rsidP="00BA182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65</w:t>
      </w:r>
      <w:r w:rsidR="00DC4E92" w:rsidRPr="00CF63A7">
        <w:rPr>
          <w:lang w:val="en-GB"/>
        </w:rPr>
        <w:fldChar w:fldCharType="end"/>
      </w:r>
      <w:r w:rsidRPr="00CF63A7">
        <w:rPr>
          <w:lang w:val="en-GB"/>
        </w:rPr>
        <w:t xml:space="preserve">: </w:t>
      </w:r>
      <w:r>
        <w:rPr>
          <w:lang w:val="en-GB"/>
        </w:rPr>
        <w:t>Changeset view with detailed information (task on changeset mode)</w:t>
      </w:r>
      <w:r w:rsidRPr="00CF63A7">
        <w:rPr>
          <w:lang w:val="en-GB"/>
        </w:rPr>
        <w:t>.</w:t>
      </w:r>
    </w:p>
    <w:p w:rsidR="003F037F" w:rsidRPr="00461D39" w:rsidRDefault="003F037F" w:rsidP="009E19C7">
      <w:pPr>
        <w:pStyle w:val="Ttulo1"/>
      </w:pPr>
      <w:bookmarkStart w:id="120" w:name="FogBugz"/>
      <w:bookmarkStart w:id="121" w:name="_Toc263084756"/>
      <w:r w:rsidRPr="00461D39">
        <w:lastRenderedPageBreak/>
        <w:t>FogBugZ integration</w:t>
      </w:r>
      <w:bookmarkEnd w:id="120"/>
      <w:bookmarkEnd w:id="121"/>
    </w:p>
    <w:p w:rsidR="003F037F" w:rsidRPr="00461D39" w:rsidRDefault="003F037F" w:rsidP="00186F1A">
      <w:pPr>
        <w:pStyle w:val="Ttulo2"/>
        <w:rPr>
          <w:lang w:val="en-US"/>
        </w:rPr>
      </w:pPr>
      <w:bookmarkStart w:id="122" w:name="_Toc263084757"/>
      <w:r w:rsidRPr="00461D39">
        <w:rPr>
          <w:lang w:val="en-US"/>
        </w:rPr>
        <w:t>Introduction</w:t>
      </w:r>
      <w:bookmarkEnd w:id="122"/>
    </w:p>
    <w:p w:rsidR="003F037F" w:rsidRPr="00461D39" w:rsidRDefault="003F037F" w:rsidP="00D165EB">
      <w:r w:rsidRPr="00461D39">
        <w:t xml:space="preserve">This section describes the steps to follow in order to use FogBugz integration with </w:t>
      </w:r>
      <w:r w:rsidR="003F7484">
        <w:t>Plastic SCM</w:t>
      </w:r>
      <w:r w:rsidRPr="00461D39">
        <w:t>. It also describes its advantages.</w:t>
      </w:r>
    </w:p>
    <w:p w:rsidR="003F037F" w:rsidRPr="00461D39" w:rsidRDefault="003F037F" w:rsidP="00D165EB">
      <w:r w:rsidRPr="00461D39">
        <w:t>This extension is compatible with VersionOne version 7.2 and following.</w:t>
      </w:r>
    </w:p>
    <w:p w:rsidR="003F037F" w:rsidRPr="00461D39" w:rsidRDefault="003F037F" w:rsidP="00186F1A">
      <w:pPr>
        <w:pStyle w:val="Ttulo2"/>
        <w:rPr>
          <w:lang w:val="en-US"/>
        </w:rPr>
      </w:pPr>
      <w:bookmarkStart w:id="123" w:name="_Toc263084758"/>
      <w:r w:rsidRPr="00461D39">
        <w:rPr>
          <w:lang w:val="en-US"/>
        </w:rPr>
        <w:t>Configuration</w:t>
      </w:r>
      <w:bookmarkEnd w:id="123"/>
    </w:p>
    <w:p w:rsidR="003F037F" w:rsidRPr="00461D39" w:rsidRDefault="003F037F" w:rsidP="00186F1A">
      <w:pPr>
        <w:pStyle w:val="Ttulo3"/>
        <w:rPr>
          <w:lang w:val="en-US"/>
        </w:rPr>
      </w:pPr>
      <w:bookmarkStart w:id="124" w:name="_Toc263084759"/>
      <w:r w:rsidRPr="00461D39">
        <w:rPr>
          <w:lang w:val="en-US"/>
        </w:rPr>
        <w:t>Server</w:t>
      </w:r>
      <w:bookmarkEnd w:id="124"/>
    </w:p>
    <w:p w:rsidR="003F037F" w:rsidRPr="00461D39" w:rsidRDefault="003F037F" w:rsidP="00D165EB">
      <w:r w:rsidRPr="00461D39">
        <w:t xml:space="preserve">It is not necessary to make any changes on the server side for </w:t>
      </w:r>
      <w:r w:rsidR="003F7484">
        <w:t>Plastic SCM</w:t>
      </w:r>
      <w:r w:rsidRPr="00461D39">
        <w:t xml:space="preserve"> FogBugZ extension.</w:t>
      </w:r>
    </w:p>
    <w:p w:rsidR="003F037F" w:rsidRPr="00461D39" w:rsidRDefault="003F037F" w:rsidP="00186F1A">
      <w:pPr>
        <w:pStyle w:val="Ttulo3"/>
        <w:rPr>
          <w:lang w:val="en-US"/>
        </w:rPr>
      </w:pPr>
      <w:bookmarkStart w:id="125" w:name="_Toc263084760"/>
      <w:r w:rsidRPr="00461D39">
        <w:rPr>
          <w:lang w:val="en-US"/>
        </w:rPr>
        <w:t>Client</w:t>
      </w:r>
      <w:bookmarkEnd w:id="125"/>
    </w:p>
    <w:p w:rsidR="003F037F" w:rsidRPr="00461D39" w:rsidRDefault="003F037F" w:rsidP="00D80BFE">
      <w:r w:rsidRPr="00461D39">
        <w:t xml:space="preserve">To configure the FogBugZ extension on the </w:t>
      </w:r>
      <w:r w:rsidR="003F7484">
        <w:t>Plastic SCM</w:t>
      </w:r>
      <w:r w:rsidRPr="00461D39">
        <w:t xml:space="preserve"> client, click on “Preferences” tab of the main window of the </w:t>
      </w:r>
      <w:r w:rsidR="003F7484">
        <w:t>Plastic SCM</w:t>
      </w:r>
      <w:r w:rsidR="001D27B8">
        <w:t xml:space="preserve"> GUI. </w:t>
      </w:r>
      <w:r w:rsidRPr="00461D39">
        <w:t>A new dialog window will be opened.</w:t>
      </w:r>
      <w:r w:rsidR="001D27B8">
        <w:t xml:space="preserve"> C</w:t>
      </w:r>
      <w:r w:rsidRPr="00461D39">
        <w:t>lick on the “Issue tracking” tab and select the radio button “Bind to this issue tracking system:” and select the “FogBugZ” option.</w:t>
      </w:r>
    </w:p>
    <w:p w:rsidR="003F037F" w:rsidRDefault="00CF3F9E" w:rsidP="00461D39">
      <w:pPr>
        <w:jc w:val="center"/>
      </w:pPr>
      <w:r>
        <w:rPr>
          <w:noProof/>
          <w:lang w:val="es-ES"/>
        </w:rPr>
        <w:lastRenderedPageBreak/>
        <w:drawing>
          <wp:inline distT="0" distB="0" distL="0" distR="0">
            <wp:extent cx="4879975" cy="4189730"/>
            <wp:effectExtent l="19050" t="0" r="0" b="0"/>
            <wp:docPr id="75" name="Picture 75"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bujo"/>
                    <pic:cNvPicPr>
                      <a:picLocks noChangeAspect="1" noChangeArrowheads="1"/>
                    </pic:cNvPicPr>
                  </pic:nvPicPr>
                  <pic:blipFill>
                    <a:blip r:embed="rId72"/>
                    <a:srcRect/>
                    <a:stretch>
                      <a:fillRect/>
                    </a:stretch>
                  </pic:blipFill>
                  <pic:spPr bwMode="auto">
                    <a:xfrm>
                      <a:off x="0" y="0"/>
                      <a:ext cx="4879975" cy="4189730"/>
                    </a:xfrm>
                    <a:prstGeom prst="rect">
                      <a:avLst/>
                    </a:prstGeom>
                    <a:noFill/>
                    <a:ln w="9525">
                      <a:noFill/>
                      <a:miter lim="800000"/>
                      <a:headEnd/>
                      <a:tailEnd/>
                    </a:ln>
                  </pic:spPr>
                </pic:pic>
              </a:graphicData>
            </a:graphic>
          </wp:inline>
        </w:drawing>
      </w:r>
    </w:p>
    <w:p w:rsidR="001D27B8" w:rsidRPr="001D27B8" w:rsidRDefault="001D27B8" w:rsidP="001D27B8">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66</w:t>
      </w:r>
      <w:r w:rsidR="00DC4E92" w:rsidRPr="00CF63A7">
        <w:rPr>
          <w:lang w:val="en-GB"/>
        </w:rPr>
        <w:fldChar w:fldCharType="end"/>
      </w:r>
      <w:r w:rsidRPr="00CF63A7">
        <w:rPr>
          <w:lang w:val="en-GB"/>
        </w:rPr>
        <w:t xml:space="preserve">: </w:t>
      </w:r>
      <w:r>
        <w:rPr>
          <w:lang w:val="en-GB"/>
        </w:rPr>
        <w:t>Issue tracking configuration in Plastic SCM: FogBugZ</w:t>
      </w:r>
    </w:p>
    <w:p w:rsidR="003F037F" w:rsidRPr="00461D39" w:rsidRDefault="003F037F" w:rsidP="00D80BFE">
      <w:r w:rsidRPr="00461D39">
        <w:t xml:space="preserve">By default, the “Bind issues to Plastic branches” option is activated. If </w:t>
      </w:r>
      <w:r w:rsidR="003F7484">
        <w:t>Plastic SCM</w:t>
      </w:r>
      <w:r w:rsidRPr="00461D39">
        <w:t xml:space="preserve"> is configured to work with this mode, a branch prefix must be specified. This branch prefix will be used to bind the plastic branches to the FogBugZ tasks. As the image above shows, the branches that start with prefix ‘scm’ will be linked to FogBugZ issues.</w:t>
      </w:r>
    </w:p>
    <w:p w:rsidR="003F037F" w:rsidRPr="00461D39" w:rsidRDefault="003F037F" w:rsidP="00D80BFE">
      <w:r w:rsidRPr="00461D39">
        <w:t>To work on “Task on Changeset mode” select the “Bind issues to Plastic changesets” radio button.</w:t>
      </w:r>
    </w:p>
    <w:p w:rsidR="003F037F" w:rsidRPr="00461D39" w:rsidRDefault="003F037F" w:rsidP="00D80BFE">
      <w:r w:rsidRPr="00461D39">
        <w:t>The “Server” parameter specifies the URL where the FogBugZ server is installed and running.</w:t>
      </w:r>
    </w:p>
    <w:p w:rsidR="003F037F" w:rsidRPr="00461D39" w:rsidRDefault="003F037F" w:rsidP="00D80BFE">
      <w:r w:rsidRPr="00461D39">
        <w:t xml:space="preserve">The “User” and “Password” fields must be filled with a valid FogBugZ user. </w:t>
      </w:r>
    </w:p>
    <w:p w:rsidR="003F037F" w:rsidRPr="00461D39" w:rsidRDefault="003F037F" w:rsidP="00186F1A">
      <w:pPr>
        <w:pStyle w:val="Ttulo2"/>
        <w:rPr>
          <w:lang w:val="en-US"/>
        </w:rPr>
      </w:pPr>
      <w:bookmarkStart w:id="126" w:name="_Toc232239571"/>
      <w:bookmarkStart w:id="127" w:name="_Toc263084761"/>
      <w:r w:rsidRPr="00461D39">
        <w:rPr>
          <w:lang w:val="en-US"/>
        </w:rPr>
        <w:t>Characteristics</w:t>
      </w:r>
      <w:bookmarkEnd w:id="126"/>
      <w:bookmarkEnd w:id="127"/>
    </w:p>
    <w:p w:rsidR="003F037F" w:rsidRPr="00461D39" w:rsidRDefault="003F037F" w:rsidP="00186F1A">
      <w:pPr>
        <w:pStyle w:val="Ttulo3"/>
        <w:rPr>
          <w:lang w:val="en-US"/>
        </w:rPr>
      </w:pPr>
      <w:bookmarkStart w:id="128" w:name="_Toc263084762"/>
      <w:r w:rsidRPr="00461D39">
        <w:rPr>
          <w:lang w:val="en-US"/>
        </w:rPr>
        <w:t>“Task on branch” working mode</w:t>
      </w:r>
      <w:bookmarkEnd w:id="128"/>
    </w:p>
    <w:p w:rsidR="003F037F" w:rsidRPr="00461D39" w:rsidRDefault="003F037F" w:rsidP="00D165EB">
      <w:r w:rsidRPr="00461D39">
        <w:t>The working mode by default is “task on branch”, used for the “branch per task” pattern, on which for each task a new branch will be created.</w:t>
      </w:r>
    </w:p>
    <w:p w:rsidR="003F037F" w:rsidRPr="00461D39" w:rsidRDefault="003F037F" w:rsidP="00D165EB">
      <w:r w:rsidRPr="00461D39">
        <w:t xml:space="preserve">As usual, the first step would be creating tasks in FogBugZ; this would be usually done by the Project Manager, by clicking on the “New Case” option. A new dialog window will be opened to </w:t>
      </w:r>
      <w:r w:rsidR="005350E4">
        <w:t>type the data of the new task.</w:t>
      </w:r>
    </w:p>
    <w:p w:rsidR="003F037F" w:rsidRDefault="00CF3F9E" w:rsidP="00D165EB">
      <w:pPr>
        <w:jc w:val="center"/>
        <w:rPr>
          <w:noProof/>
        </w:rPr>
      </w:pPr>
      <w:r>
        <w:rPr>
          <w:noProof/>
          <w:lang w:val="es-ES"/>
        </w:rPr>
        <w:lastRenderedPageBreak/>
        <w:drawing>
          <wp:inline distT="0" distB="0" distL="0" distR="0">
            <wp:extent cx="5196840" cy="3107055"/>
            <wp:effectExtent l="19050" t="0" r="3810" b="0"/>
            <wp:docPr id="76" name="Imagen 86" descr="newtas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descr="newtasken"/>
                    <pic:cNvPicPr>
                      <a:picLocks noChangeAspect="1" noChangeArrowheads="1"/>
                    </pic:cNvPicPr>
                  </pic:nvPicPr>
                  <pic:blipFill>
                    <a:blip r:embed="rId73"/>
                    <a:srcRect/>
                    <a:stretch>
                      <a:fillRect/>
                    </a:stretch>
                  </pic:blipFill>
                  <pic:spPr bwMode="auto">
                    <a:xfrm>
                      <a:off x="0" y="0"/>
                      <a:ext cx="5196840" cy="3107055"/>
                    </a:xfrm>
                    <a:prstGeom prst="rect">
                      <a:avLst/>
                    </a:prstGeom>
                    <a:noFill/>
                    <a:ln w="9525">
                      <a:noFill/>
                      <a:miter lim="800000"/>
                      <a:headEnd/>
                      <a:tailEnd/>
                    </a:ln>
                  </pic:spPr>
                </pic:pic>
              </a:graphicData>
            </a:graphic>
          </wp:inline>
        </w:drawing>
      </w:r>
    </w:p>
    <w:p w:rsidR="00E479C1" w:rsidRPr="00E479C1" w:rsidRDefault="00E479C1" w:rsidP="00E479C1">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67</w:t>
      </w:r>
      <w:r w:rsidR="00DC4E92" w:rsidRPr="00CF63A7">
        <w:rPr>
          <w:lang w:val="en-GB"/>
        </w:rPr>
        <w:fldChar w:fldCharType="end"/>
      </w:r>
      <w:r w:rsidRPr="00CF63A7">
        <w:rPr>
          <w:lang w:val="en-GB"/>
        </w:rPr>
        <w:t xml:space="preserve">: </w:t>
      </w:r>
      <w:r>
        <w:rPr>
          <w:lang w:val="en-GB"/>
        </w:rPr>
        <w:t>Creating a new issue in FogBugZ</w:t>
      </w:r>
    </w:p>
    <w:p w:rsidR="003F037F" w:rsidRPr="00461D39" w:rsidRDefault="003F037F" w:rsidP="00846810">
      <w:r w:rsidRPr="00461D39">
        <w:t xml:space="preserve">When the issue is created, FogBugZ assigns it a number. The next step is: when a </w:t>
      </w:r>
      <w:r w:rsidR="00E479C1">
        <w:t>task</w:t>
      </w:r>
      <w:r w:rsidRPr="00461D39">
        <w:t xml:space="preserve"> has been assigned to a </w:t>
      </w:r>
      <w:r w:rsidR="00E479C1">
        <w:t>developer</w:t>
      </w:r>
      <w:r w:rsidRPr="00461D39">
        <w:t>, the developer has to create a new branch (as simple as right clicking on the parent branch and select the “create child branch” option), as the image below shows. In order to link the branch to the task in FogBugZ, the branch name must match the configured branch prefix and the same task number.</w:t>
      </w:r>
    </w:p>
    <w:p w:rsidR="003F037F" w:rsidRDefault="00CF3F9E" w:rsidP="00D165EB">
      <w:pPr>
        <w:jc w:val="center"/>
        <w:rPr>
          <w:noProof/>
        </w:rPr>
      </w:pPr>
      <w:r>
        <w:rPr>
          <w:noProof/>
          <w:lang w:val="es-ES"/>
        </w:rPr>
        <w:drawing>
          <wp:inline distT="0" distB="0" distL="0" distR="0">
            <wp:extent cx="6009005" cy="2089785"/>
            <wp:effectExtent l="19050" t="0" r="0" b="0"/>
            <wp:docPr id="77" name="Imagen 88" descr="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8" descr="EN3"/>
                    <pic:cNvPicPr>
                      <a:picLocks noChangeAspect="1" noChangeArrowheads="1"/>
                    </pic:cNvPicPr>
                  </pic:nvPicPr>
                  <pic:blipFill>
                    <a:blip r:embed="rId28"/>
                    <a:srcRect/>
                    <a:stretch>
                      <a:fillRect/>
                    </a:stretch>
                  </pic:blipFill>
                  <pic:spPr bwMode="auto">
                    <a:xfrm>
                      <a:off x="0" y="0"/>
                      <a:ext cx="6009005" cy="2089785"/>
                    </a:xfrm>
                    <a:prstGeom prst="rect">
                      <a:avLst/>
                    </a:prstGeom>
                    <a:noFill/>
                    <a:ln w="9525">
                      <a:noFill/>
                      <a:miter lim="800000"/>
                      <a:headEnd/>
                      <a:tailEnd/>
                    </a:ln>
                  </pic:spPr>
                </pic:pic>
              </a:graphicData>
            </a:graphic>
          </wp:inline>
        </w:drawing>
      </w:r>
    </w:p>
    <w:p w:rsidR="00E479C1" w:rsidRPr="00E479C1" w:rsidRDefault="00E479C1" w:rsidP="00E479C1">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68</w:t>
      </w:r>
      <w:r w:rsidR="00DC4E92" w:rsidRPr="00CF63A7">
        <w:rPr>
          <w:lang w:val="en-GB"/>
        </w:rPr>
        <w:fldChar w:fldCharType="end"/>
      </w:r>
      <w:r w:rsidRPr="00CF63A7">
        <w:rPr>
          <w:lang w:val="en-GB"/>
        </w:rPr>
        <w:t xml:space="preserve">: </w:t>
      </w:r>
      <w:r>
        <w:rPr>
          <w:lang w:val="en-GB"/>
        </w:rPr>
        <w:t>Creating a new branch in Plastic SCM</w:t>
      </w:r>
    </w:p>
    <w:p w:rsidR="003F037F" w:rsidRPr="00461D39" w:rsidRDefault="003F037F" w:rsidP="00D165EB">
      <w:r w:rsidRPr="00461D39">
        <w:t>Now the user can check the information of the issues just by going to the extended information on the branch view and selecting the branch: a new pane will be displayed on the right side of the view from which the FogBugZ extension information is shown: task number, owner, etc.</w:t>
      </w:r>
    </w:p>
    <w:p w:rsidR="003F037F" w:rsidRDefault="00CF3F9E" w:rsidP="00D165EB">
      <w:pPr>
        <w:jc w:val="center"/>
        <w:rPr>
          <w:noProof/>
        </w:rPr>
      </w:pPr>
      <w:r>
        <w:rPr>
          <w:noProof/>
          <w:lang w:val="es-ES"/>
        </w:rPr>
        <w:lastRenderedPageBreak/>
        <w:drawing>
          <wp:inline distT="0" distB="0" distL="0" distR="0">
            <wp:extent cx="5645150" cy="2015490"/>
            <wp:effectExtent l="19050" t="0" r="0" b="0"/>
            <wp:docPr id="78" name="Imagen 89" descr="plastictas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descr="plastictasklist"/>
                    <pic:cNvPicPr>
                      <a:picLocks noChangeAspect="1" noChangeArrowheads="1"/>
                    </pic:cNvPicPr>
                  </pic:nvPicPr>
                  <pic:blipFill>
                    <a:blip r:embed="rId74"/>
                    <a:srcRect/>
                    <a:stretch>
                      <a:fillRect/>
                    </a:stretch>
                  </pic:blipFill>
                  <pic:spPr bwMode="auto">
                    <a:xfrm>
                      <a:off x="0" y="0"/>
                      <a:ext cx="5645150" cy="2015490"/>
                    </a:xfrm>
                    <a:prstGeom prst="rect">
                      <a:avLst/>
                    </a:prstGeom>
                    <a:noFill/>
                    <a:ln w="9525">
                      <a:noFill/>
                      <a:miter lim="800000"/>
                      <a:headEnd/>
                      <a:tailEnd/>
                    </a:ln>
                  </pic:spPr>
                </pic:pic>
              </a:graphicData>
            </a:graphic>
          </wp:inline>
        </w:drawing>
      </w:r>
    </w:p>
    <w:p w:rsidR="00E479C1" w:rsidRPr="00E479C1" w:rsidRDefault="00E479C1" w:rsidP="00E479C1">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69</w:t>
      </w:r>
      <w:r w:rsidR="00DC4E92" w:rsidRPr="00CF63A7">
        <w:rPr>
          <w:lang w:val="en-GB"/>
        </w:rPr>
        <w:fldChar w:fldCharType="end"/>
      </w:r>
      <w:r w:rsidRPr="00CF63A7">
        <w:rPr>
          <w:lang w:val="en-GB"/>
        </w:rPr>
        <w:t xml:space="preserve">: </w:t>
      </w:r>
      <w:r>
        <w:rPr>
          <w:lang w:val="en-GB"/>
        </w:rPr>
        <w:t>Branch view showing extended information (task on branch mode)</w:t>
      </w:r>
    </w:p>
    <w:p w:rsidR="003F037F" w:rsidRPr="00461D39" w:rsidRDefault="003F037F" w:rsidP="00D165EB">
      <w:r w:rsidRPr="00461D39">
        <w:t>By clicking on it, a new web browser window is opened, which will display the full information of the FogBugZ task. When the user changes the status or any other field of the issue, the new information will be shown by clicking on “Refresh” button of the FogBugZ Extension.</w:t>
      </w:r>
    </w:p>
    <w:p w:rsidR="003F037F" w:rsidRPr="00461D39" w:rsidRDefault="003F037F" w:rsidP="00186F1A">
      <w:pPr>
        <w:pStyle w:val="Ttulo3"/>
        <w:rPr>
          <w:lang w:val="en-US"/>
        </w:rPr>
      </w:pPr>
      <w:bookmarkStart w:id="129" w:name="_Toc263084763"/>
      <w:r w:rsidRPr="00461D39">
        <w:rPr>
          <w:lang w:val="en-US"/>
        </w:rPr>
        <w:t>“Task on changeset” working mode</w:t>
      </w:r>
      <w:bookmarkEnd w:id="129"/>
    </w:p>
    <w:p w:rsidR="003F037F" w:rsidRPr="00461D39" w:rsidRDefault="003F037F" w:rsidP="00D165EB">
      <w:r w:rsidRPr="00461D39">
        <w:t xml:space="preserve">To configure </w:t>
      </w:r>
      <w:r w:rsidR="003F7484">
        <w:t>Plastic SCM</w:t>
      </w:r>
      <w:r w:rsidRPr="00461D39">
        <w:t xml:space="preserve"> to work on “task on changeset” working mode, the user has to configure the FogBugZ extension through PlasticGUI ‘Preferences’ window and select the “Bind issues to plastic Changesets” option, as explained before on the “</w:t>
      </w:r>
      <w:fldSimple w:instr=" REF _Ref203982112 \h  \* MERGEFORMAT ">
        <w:r w:rsidR="009C55F3" w:rsidRPr="00461D39">
          <w:t>Client</w:t>
        </w:r>
      </w:fldSimple>
      <w:r w:rsidRPr="00461D39">
        <w:t>” section.</w:t>
      </w:r>
    </w:p>
    <w:p w:rsidR="003F037F" w:rsidRPr="00461D39" w:rsidRDefault="003F037F" w:rsidP="00D165EB">
      <w:r w:rsidRPr="00461D39">
        <w:t>In order to start working we must have created FogBugZ tasks so that the developer assigned to those tasks can start working on them. Once the changes are submitted and the developer checks them in, new dialog window will be displayed; on this window users can include their comments on the check in operation as well as the issues associated from their task tracking control, FogBugZ. By using this working mode, one or more than one changeset in Plastic can be associated to one or more than one tasks or defects in FogBugZ. The dialog window appearance is shown on the following image:</w:t>
      </w:r>
    </w:p>
    <w:p w:rsidR="00680A78" w:rsidRDefault="00CF3F9E" w:rsidP="00680A78">
      <w:pPr>
        <w:jc w:val="center"/>
        <w:rPr>
          <w:noProof/>
        </w:rPr>
      </w:pPr>
      <w:r>
        <w:rPr>
          <w:noProof/>
          <w:lang w:val="es-ES"/>
        </w:rPr>
        <w:lastRenderedPageBreak/>
        <w:drawing>
          <wp:inline distT="0" distB="0" distL="0" distR="0">
            <wp:extent cx="4264025" cy="4011930"/>
            <wp:effectExtent l="19050" t="0" r="3175" b="0"/>
            <wp:docPr id="79" name="Picture 79"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ibujo"/>
                    <pic:cNvPicPr>
                      <a:picLocks noChangeAspect="1" noChangeArrowheads="1"/>
                    </pic:cNvPicPr>
                  </pic:nvPicPr>
                  <pic:blipFill>
                    <a:blip r:embed="rId22"/>
                    <a:srcRect/>
                    <a:stretch>
                      <a:fillRect/>
                    </a:stretch>
                  </pic:blipFill>
                  <pic:spPr bwMode="auto">
                    <a:xfrm>
                      <a:off x="0" y="0"/>
                      <a:ext cx="4264025" cy="4011930"/>
                    </a:xfrm>
                    <a:prstGeom prst="rect">
                      <a:avLst/>
                    </a:prstGeom>
                    <a:noFill/>
                    <a:ln w="9525">
                      <a:noFill/>
                      <a:miter lim="800000"/>
                      <a:headEnd/>
                      <a:tailEnd/>
                    </a:ln>
                  </pic:spPr>
                </pic:pic>
              </a:graphicData>
            </a:graphic>
          </wp:inline>
        </w:drawing>
      </w:r>
    </w:p>
    <w:p w:rsidR="003F037F" w:rsidRPr="00680A78" w:rsidRDefault="00680A78" w:rsidP="00680A78">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70</w:t>
      </w:r>
      <w:r w:rsidR="00DC4E92" w:rsidRPr="00CF63A7">
        <w:rPr>
          <w:lang w:val="en-GB"/>
        </w:rPr>
        <w:fldChar w:fldCharType="end"/>
      </w:r>
      <w:r w:rsidRPr="00CF63A7">
        <w:rPr>
          <w:lang w:val="en-GB"/>
        </w:rPr>
        <w:t xml:space="preserve">: </w:t>
      </w:r>
      <w:r>
        <w:rPr>
          <w:lang w:val="en-GB"/>
        </w:rPr>
        <w:t>Checkin dialog in task on changeset mode</w:t>
      </w:r>
      <w:r w:rsidRPr="00CF63A7">
        <w:rPr>
          <w:lang w:val="en-GB"/>
        </w:rPr>
        <w:t>.</w:t>
      </w:r>
    </w:p>
    <w:p w:rsidR="003F037F" w:rsidRPr="00461D39" w:rsidRDefault="003F037F" w:rsidP="00680A78">
      <w:r w:rsidRPr="00461D39">
        <w:t>By selecting the option “Add new issue” on this check in information dialog, a new window will be displayed on which to include the ID of the FogBugZ issue and by pressing on the “Details” button the information of the issue will be shown as the following image displays:</w:t>
      </w:r>
    </w:p>
    <w:p w:rsidR="00680A78" w:rsidRDefault="00CF3F9E" w:rsidP="00680A78">
      <w:pPr>
        <w:jc w:val="center"/>
        <w:rPr>
          <w:noProof/>
        </w:rPr>
      </w:pPr>
      <w:r>
        <w:rPr>
          <w:noProof/>
          <w:lang w:val="es-ES"/>
        </w:rPr>
        <w:lastRenderedPageBreak/>
        <w:drawing>
          <wp:inline distT="0" distB="0" distL="0" distR="0">
            <wp:extent cx="2715260" cy="3713480"/>
            <wp:effectExtent l="19050" t="0" r="8890" b="0"/>
            <wp:docPr id="80" name="Picture 80"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ibujo"/>
                    <pic:cNvPicPr>
                      <a:picLocks noChangeAspect="1" noChangeArrowheads="1"/>
                    </pic:cNvPicPr>
                  </pic:nvPicPr>
                  <pic:blipFill>
                    <a:blip r:embed="rId14"/>
                    <a:srcRect/>
                    <a:stretch>
                      <a:fillRect/>
                    </a:stretch>
                  </pic:blipFill>
                  <pic:spPr bwMode="auto">
                    <a:xfrm>
                      <a:off x="0" y="0"/>
                      <a:ext cx="2715260" cy="3713480"/>
                    </a:xfrm>
                    <a:prstGeom prst="rect">
                      <a:avLst/>
                    </a:prstGeom>
                    <a:noFill/>
                    <a:ln w="9525">
                      <a:noFill/>
                      <a:miter lim="800000"/>
                      <a:headEnd/>
                      <a:tailEnd/>
                    </a:ln>
                  </pic:spPr>
                </pic:pic>
              </a:graphicData>
            </a:graphic>
          </wp:inline>
        </w:drawing>
      </w:r>
    </w:p>
    <w:p w:rsidR="003F037F" w:rsidRPr="00680A78" w:rsidRDefault="00680A78" w:rsidP="00680A78">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71</w:t>
      </w:r>
      <w:r w:rsidR="00DC4E92" w:rsidRPr="00CF63A7">
        <w:rPr>
          <w:lang w:val="en-GB"/>
        </w:rPr>
        <w:fldChar w:fldCharType="end"/>
      </w:r>
      <w:r w:rsidRPr="00CF63A7">
        <w:rPr>
          <w:lang w:val="en-GB"/>
        </w:rPr>
        <w:t xml:space="preserve">: </w:t>
      </w:r>
      <w:r>
        <w:rPr>
          <w:lang w:val="en-GB"/>
        </w:rPr>
        <w:t>Add issue dialog, to associate a task with a changeset when performing a checkin operation</w:t>
      </w:r>
      <w:r w:rsidRPr="00CF63A7">
        <w:rPr>
          <w:lang w:val="en-GB"/>
        </w:rPr>
        <w:t>.</w:t>
      </w:r>
    </w:p>
    <w:p w:rsidR="003F037F" w:rsidRPr="00461D39" w:rsidRDefault="003F037F" w:rsidP="00680A78">
      <w:r w:rsidRPr="00461D39">
        <w:t>Once the changesets have been linked to the issue or task in FogBugZ, the extension information will be shown on the changeset view. From the FogBugZ extension information users can also add new tasks or delete previous ones, and by clicking on each of the issues associated to a certain changeset, a browser with FogBugZ will be opened. Whenever a user modifies an issue in FogBugZ, by refreshing the FogBugZ Extension inform</w:t>
      </w:r>
      <w:r w:rsidR="00680A78">
        <w:t>ation, it will be shown in Plast</w:t>
      </w:r>
      <w:r w:rsidRPr="00461D39">
        <w:t>ic.</w:t>
      </w:r>
    </w:p>
    <w:p w:rsidR="003F037F" w:rsidRDefault="00CF3F9E" w:rsidP="00D165EB">
      <w:pPr>
        <w:jc w:val="center"/>
        <w:rPr>
          <w:noProof/>
        </w:rPr>
      </w:pPr>
      <w:r>
        <w:rPr>
          <w:noProof/>
          <w:lang w:val="es-ES"/>
        </w:rPr>
        <w:drawing>
          <wp:inline distT="0" distB="0" distL="0" distR="0">
            <wp:extent cx="5206365" cy="2379345"/>
            <wp:effectExtent l="19050" t="0" r="0" b="0"/>
            <wp:docPr id="81" name="Imagen 92"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 descr="Dibujo"/>
                    <pic:cNvPicPr>
                      <a:picLocks noChangeAspect="1" noChangeArrowheads="1"/>
                    </pic:cNvPicPr>
                  </pic:nvPicPr>
                  <pic:blipFill>
                    <a:blip r:embed="rId71"/>
                    <a:srcRect/>
                    <a:stretch>
                      <a:fillRect/>
                    </a:stretch>
                  </pic:blipFill>
                  <pic:spPr bwMode="auto">
                    <a:xfrm>
                      <a:off x="0" y="0"/>
                      <a:ext cx="5206365" cy="2379345"/>
                    </a:xfrm>
                    <a:prstGeom prst="rect">
                      <a:avLst/>
                    </a:prstGeom>
                    <a:noFill/>
                    <a:ln w="9525">
                      <a:noFill/>
                      <a:miter lim="800000"/>
                      <a:headEnd/>
                      <a:tailEnd/>
                    </a:ln>
                  </pic:spPr>
                </pic:pic>
              </a:graphicData>
            </a:graphic>
          </wp:inline>
        </w:drawing>
      </w:r>
    </w:p>
    <w:p w:rsidR="003F037F" w:rsidRPr="00680A78" w:rsidRDefault="00680A78" w:rsidP="00680A78">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72</w:t>
      </w:r>
      <w:r w:rsidR="00DC4E92" w:rsidRPr="00CF63A7">
        <w:rPr>
          <w:lang w:val="en-GB"/>
        </w:rPr>
        <w:fldChar w:fldCharType="end"/>
      </w:r>
      <w:r w:rsidRPr="00CF63A7">
        <w:rPr>
          <w:lang w:val="en-GB"/>
        </w:rPr>
        <w:t xml:space="preserve">: </w:t>
      </w:r>
      <w:r>
        <w:rPr>
          <w:lang w:val="en-GB"/>
        </w:rPr>
        <w:t>Changeset view showing detailed information (task on changeset mode)</w:t>
      </w:r>
    </w:p>
    <w:p w:rsidR="003F037F" w:rsidRPr="00461D39" w:rsidRDefault="003F037F" w:rsidP="00186F1A">
      <w:pPr>
        <w:pStyle w:val="Ttulo3"/>
        <w:rPr>
          <w:lang w:val="en-US"/>
        </w:rPr>
      </w:pPr>
      <w:bookmarkStart w:id="130" w:name="_Toc263084764"/>
      <w:r w:rsidRPr="00461D39">
        <w:rPr>
          <w:lang w:val="en-US"/>
        </w:rPr>
        <w:lastRenderedPageBreak/>
        <w:t>Check</w:t>
      </w:r>
      <w:r w:rsidR="004A687C" w:rsidRPr="00461D39">
        <w:rPr>
          <w:lang w:val="en-US"/>
        </w:rPr>
        <w:t>ed</w:t>
      </w:r>
      <w:r w:rsidRPr="00461D39">
        <w:rPr>
          <w:lang w:val="en-US"/>
        </w:rPr>
        <w:t xml:space="preserve"> in operations </w:t>
      </w:r>
      <w:r w:rsidR="004A687C" w:rsidRPr="00461D39">
        <w:rPr>
          <w:lang w:val="en-US"/>
        </w:rPr>
        <w:t>record</w:t>
      </w:r>
      <w:bookmarkEnd w:id="130"/>
    </w:p>
    <w:p w:rsidR="003F037F" w:rsidRPr="00461D39" w:rsidRDefault="003F037F" w:rsidP="00D165EB">
      <w:r w:rsidRPr="00461D39">
        <w:t>Apart from showing information on the issues associated to the branches integrated with Plastic SCM, this extension logs in FogBugZ every check in done with associated issues. So, after performing a check in operation, linked FogBugZ tasks will have the following appearance:</w:t>
      </w:r>
    </w:p>
    <w:p w:rsidR="003F037F" w:rsidRDefault="00CF3F9E" w:rsidP="00D165EB">
      <w:pPr>
        <w:jc w:val="center"/>
        <w:rPr>
          <w:noProof/>
        </w:rPr>
      </w:pPr>
      <w:r>
        <w:rPr>
          <w:noProof/>
          <w:lang w:val="es-ES"/>
        </w:rPr>
        <w:drawing>
          <wp:inline distT="0" distB="0" distL="0" distR="0">
            <wp:extent cx="4711700" cy="2836545"/>
            <wp:effectExtent l="19050" t="0" r="0" b="0"/>
            <wp:docPr id="82"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
                    <pic:cNvPicPr>
                      <a:picLocks noChangeAspect="1" noChangeArrowheads="1"/>
                    </pic:cNvPicPr>
                  </pic:nvPicPr>
                  <pic:blipFill>
                    <a:blip r:embed="rId75"/>
                    <a:srcRect/>
                    <a:stretch>
                      <a:fillRect/>
                    </a:stretch>
                  </pic:blipFill>
                  <pic:spPr bwMode="auto">
                    <a:xfrm>
                      <a:off x="0" y="0"/>
                      <a:ext cx="4711700" cy="2836545"/>
                    </a:xfrm>
                    <a:prstGeom prst="rect">
                      <a:avLst/>
                    </a:prstGeom>
                    <a:noFill/>
                    <a:ln w="9525">
                      <a:noFill/>
                      <a:miter lim="800000"/>
                      <a:headEnd/>
                      <a:tailEnd/>
                    </a:ln>
                  </pic:spPr>
                </pic:pic>
              </a:graphicData>
            </a:graphic>
          </wp:inline>
        </w:drawing>
      </w:r>
    </w:p>
    <w:p w:rsidR="00680A78" w:rsidRPr="00680A78" w:rsidRDefault="00680A78" w:rsidP="00680A78">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73</w:t>
      </w:r>
      <w:r w:rsidR="00DC4E92" w:rsidRPr="00CF63A7">
        <w:rPr>
          <w:lang w:val="en-GB"/>
        </w:rPr>
        <w:fldChar w:fldCharType="end"/>
      </w:r>
      <w:r w:rsidRPr="00CF63A7">
        <w:rPr>
          <w:lang w:val="en-GB"/>
        </w:rPr>
        <w:t xml:space="preserve">: </w:t>
      </w:r>
      <w:r>
        <w:rPr>
          <w:lang w:val="en-GB"/>
        </w:rPr>
        <w:t>Detail of a FogBugZ issue</w:t>
      </w:r>
      <w:r w:rsidRPr="00CF63A7">
        <w:rPr>
          <w:lang w:val="en-GB"/>
        </w:rPr>
        <w:t>.</w:t>
      </w:r>
    </w:p>
    <w:p w:rsidR="003F037F" w:rsidRPr="00461D39" w:rsidRDefault="003F037F" w:rsidP="003A7702">
      <w:r w:rsidRPr="00461D39">
        <w:t>Users can see how each check in operation has been registered on the FogBugZ task by clicking on the “Checkins – Click to list” link:</w:t>
      </w:r>
    </w:p>
    <w:p w:rsidR="003F037F" w:rsidRDefault="00CF3F9E" w:rsidP="00461D39">
      <w:pPr>
        <w:jc w:val="center"/>
        <w:rPr>
          <w:noProof/>
        </w:rPr>
      </w:pPr>
      <w:r>
        <w:rPr>
          <w:noProof/>
          <w:lang w:val="es-ES"/>
        </w:rPr>
        <w:drawing>
          <wp:inline distT="0" distB="0" distL="0" distR="0">
            <wp:extent cx="4749165" cy="3107055"/>
            <wp:effectExtent l="19050" t="0" r="0" b="0"/>
            <wp:docPr id="83"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5"/>
                    <pic:cNvPicPr>
                      <a:picLocks noChangeAspect="1" noChangeArrowheads="1"/>
                    </pic:cNvPicPr>
                  </pic:nvPicPr>
                  <pic:blipFill>
                    <a:blip r:embed="rId76"/>
                    <a:srcRect/>
                    <a:stretch>
                      <a:fillRect/>
                    </a:stretch>
                  </pic:blipFill>
                  <pic:spPr bwMode="auto">
                    <a:xfrm>
                      <a:off x="0" y="0"/>
                      <a:ext cx="4749165" cy="3107055"/>
                    </a:xfrm>
                    <a:prstGeom prst="rect">
                      <a:avLst/>
                    </a:prstGeom>
                    <a:noFill/>
                    <a:ln w="9525">
                      <a:noFill/>
                      <a:miter lim="800000"/>
                      <a:headEnd/>
                      <a:tailEnd/>
                    </a:ln>
                  </pic:spPr>
                </pic:pic>
              </a:graphicData>
            </a:graphic>
          </wp:inline>
        </w:drawing>
      </w:r>
    </w:p>
    <w:p w:rsidR="003F037F" w:rsidRPr="00680A78" w:rsidRDefault="00680A78" w:rsidP="00680A78">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74</w:t>
      </w:r>
      <w:r w:rsidR="00DC4E92" w:rsidRPr="00CF63A7">
        <w:rPr>
          <w:lang w:val="en-GB"/>
        </w:rPr>
        <w:fldChar w:fldCharType="end"/>
      </w:r>
      <w:r w:rsidRPr="00CF63A7">
        <w:rPr>
          <w:lang w:val="en-GB"/>
        </w:rPr>
        <w:t xml:space="preserve">: </w:t>
      </w:r>
      <w:r>
        <w:rPr>
          <w:lang w:val="en-GB"/>
        </w:rPr>
        <w:t>Checkin information generated by Plastic SCM</w:t>
      </w:r>
      <w:r w:rsidRPr="00CF63A7">
        <w:rPr>
          <w:lang w:val="en-GB"/>
        </w:rPr>
        <w:t>.</w:t>
      </w:r>
    </w:p>
    <w:p w:rsidR="003F037F" w:rsidRPr="00461D39" w:rsidRDefault="003F037F" w:rsidP="009E19C7">
      <w:pPr>
        <w:pStyle w:val="Ttulo1"/>
      </w:pPr>
      <w:bookmarkStart w:id="131" w:name="_Toc231118251"/>
      <w:bookmarkStart w:id="132" w:name="Rally"/>
      <w:bookmarkStart w:id="133" w:name="_Toc263084765"/>
      <w:r w:rsidRPr="00461D39">
        <w:lastRenderedPageBreak/>
        <w:t>Rally Integration</w:t>
      </w:r>
      <w:bookmarkEnd w:id="131"/>
      <w:bookmarkEnd w:id="132"/>
      <w:bookmarkEnd w:id="133"/>
    </w:p>
    <w:p w:rsidR="003F037F" w:rsidRPr="00461D39" w:rsidRDefault="003F037F" w:rsidP="00186F1A">
      <w:pPr>
        <w:pStyle w:val="Ttulo2"/>
        <w:rPr>
          <w:lang w:val="en-US"/>
        </w:rPr>
      </w:pPr>
      <w:bookmarkStart w:id="134" w:name="_Toc231118252"/>
      <w:bookmarkStart w:id="135" w:name="_Toc263084766"/>
      <w:r w:rsidRPr="00461D39">
        <w:rPr>
          <w:lang w:val="en-US"/>
        </w:rPr>
        <w:t>Introduction</w:t>
      </w:r>
      <w:bookmarkEnd w:id="134"/>
      <w:bookmarkEnd w:id="135"/>
    </w:p>
    <w:p w:rsidR="003F037F" w:rsidRPr="00461D39" w:rsidRDefault="003F037F" w:rsidP="0061450C">
      <w:r w:rsidRPr="00461D39">
        <w:t xml:space="preserve">This section describes the steps to follow in order to use the </w:t>
      </w:r>
      <w:r w:rsidR="003F7484">
        <w:t>Plastic SCM</w:t>
      </w:r>
      <w:r w:rsidRPr="00461D39">
        <w:t xml:space="preserve"> Rally Software Development integration.</w:t>
      </w:r>
    </w:p>
    <w:p w:rsidR="003F037F" w:rsidRPr="00461D39" w:rsidRDefault="003F037F" w:rsidP="00186F1A">
      <w:pPr>
        <w:pStyle w:val="Ttulo2"/>
        <w:rPr>
          <w:lang w:val="en-US"/>
        </w:rPr>
      </w:pPr>
      <w:bookmarkStart w:id="136" w:name="_Toc231118253"/>
      <w:bookmarkStart w:id="137" w:name="_Toc263084767"/>
      <w:r w:rsidRPr="00461D39">
        <w:rPr>
          <w:lang w:val="en-US"/>
        </w:rPr>
        <w:t>Configuration</w:t>
      </w:r>
      <w:bookmarkEnd w:id="136"/>
      <w:bookmarkEnd w:id="137"/>
    </w:p>
    <w:p w:rsidR="003F037F" w:rsidRPr="00461D39" w:rsidRDefault="003F037F" w:rsidP="00186F1A">
      <w:pPr>
        <w:pStyle w:val="Ttulo3"/>
        <w:rPr>
          <w:lang w:val="en-US"/>
        </w:rPr>
      </w:pPr>
      <w:bookmarkStart w:id="138" w:name="_Toc231118254"/>
      <w:bookmarkStart w:id="139" w:name="_Toc263084768"/>
      <w:r w:rsidRPr="00461D39">
        <w:rPr>
          <w:lang w:val="en-US"/>
        </w:rPr>
        <w:t>Server</w:t>
      </w:r>
      <w:bookmarkEnd w:id="138"/>
      <w:bookmarkEnd w:id="139"/>
    </w:p>
    <w:p w:rsidR="003F037F" w:rsidRPr="00461D39" w:rsidRDefault="003F037F" w:rsidP="0061450C">
      <w:r w:rsidRPr="00461D39">
        <w:t>To setup the Rally extension functionality, a valid Rally account is needed. There is neither to be done on the server side nor local setup because Rally is a Web based service, all the actions against Rally are done via Internet.</w:t>
      </w:r>
    </w:p>
    <w:p w:rsidR="003F037F" w:rsidRPr="00461D39" w:rsidRDefault="003F037F" w:rsidP="00186F1A">
      <w:pPr>
        <w:pStyle w:val="Ttulo3"/>
        <w:rPr>
          <w:lang w:val="en-US"/>
        </w:rPr>
      </w:pPr>
      <w:bookmarkStart w:id="140" w:name="_Toc231118255"/>
      <w:bookmarkStart w:id="141" w:name="_Toc263084769"/>
      <w:r w:rsidRPr="00461D39">
        <w:rPr>
          <w:lang w:val="en-US"/>
        </w:rPr>
        <w:t>Client</w:t>
      </w:r>
      <w:bookmarkEnd w:id="140"/>
      <w:bookmarkEnd w:id="141"/>
    </w:p>
    <w:p w:rsidR="003F037F" w:rsidRPr="00461D39" w:rsidRDefault="003F037F" w:rsidP="009A2238">
      <w:r w:rsidRPr="00461D39">
        <w:t xml:space="preserve">To configure the Rally extension on the </w:t>
      </w:r>
      <w:r w:rsidR="003F7484">
        <w:t>Plastic SCM</w:t>
      </w:r>
      <w:r w:rsidRPr="00461D39">
        <w:t xml:space="preserve"> client, click on “Preferences” tab of the main window of the </w:t>
      </w:r>
      <w:r w:rsidR="003F7484">
        <w:t>Plastic SCM</w:t>
      </w:r>
      <w:r w:rsidR="003C6B0F">
        <w:t xml:space="preserve"> GUI. </w:t>
      </w:r>
      <w:r w:rsidRPr="00461D39">
        <w:t xml:space="preserve">A new dialog window will be opened. </w:t>
      </w:r>
      <w:r w:rsidR="003C6B0F">
        <w:t xml:space="preserve">Click </w:t>
      </w:r>
      <w:r w:rsidRPr="00461D39">
        <w:t>on the “Issue tracking” tab and select the radio button “Bind to this issue tracking system:” and select the “Rally” option.</w:t>
      </w:r>
    </w:p>
    <w:p w:rsidR="003F037F" w:rsidRDefault="00CF3F9E" w:rsidP="00461D39">
      <w:pPr>
        <w:jc w:val="center"/>
        <w:rPr>
          <w:noProof/>
        </w:rPr>
      </w:pPr>
      <w:r>
        <w:rPr>
          <w:noProof/>
          <w:lang w:val="es-ES"/>
        </w:rPr>
        <w:lastRenderedPageBreak/>
        <w:drawing>
          <wp:inline distT="0" distB="0" distL="0" distR="0">
            <wp:extent cx="4879975" cy="4189730"/>
            <wp:effectExtent l="19050" t="0" r="0" b="0"/>
            <wp:docPr id="84" name="Picture 84"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ibujo"/>
                    <pic:cNvPicPr>
                      <a:picLocks noChangeAspect="1" noChangeArrowheads="1"/>
                    </pic:cNvPicPr>
                  </pic:nvPicPr>
                  <pic:blipFill>
                    <a:blip r:embed="rId77"/>
                    <a:srcRect/>
                    <a:stretch>
                      <a:fillRect/>
                    </a:stretch>
                  </pic:blipFill>
                  <pic:spPr bwMode="auto">
                    <a:xfrm>
                      <a:off x="0" y="0"/>
                      <a:ext cx="4879975" cy="4189730"/>
                    </a:xfrm>
                    <a:prstGeom prst="rect">
                      <a:avLst/>
                    </a:prstGeom>
                    <a:noFill/>
                    <a:ln w="9525">
                      <a:noFill/>
                      <a:miter lim="800000"/>
                      <a:headEnd/>
                      <a:tailEnd/>
                    </a:ln>
                  </pic:spPr>
                </pic:pic>
              </a:graphicData>
            </a:graphic>
          </wp:inline>
        </w:drawing>
      </w:r>
    </w:p>
    <w:p w:rsidR="003C6B0F" w:rsidRPr="003C6B0F" w:rsidRDefault="003C6B0F" w:rsidP="003C6B0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75</w:t>
      </w:r>
      <w:r w:rsidR="00DC4E92" w:rsidRPr="00CF63A7">
        <w:rPr>
          <w:lang w:val="en-GB"/>
        </w:rPr>
        <w:fldChar w:fldCharType="end"/>
      </w:r>
      <w:r w:rsidRPr="00CF63A7">
        <w:rPr>
          <w:lang w:val="en-GB"/>
        </w:rPr>
        <w:t xml:space="preserve">: </w:t>
      </w:r>
      <w:r>
        <w:rPr>
          <w:lang w:val="en-GB"/>
        </w:rPr>
        <w:t>Issue tracking configuration Rally</w:t>
      </w:r>
      <w:r w:rsidRPr="00CF63A7">
        <w:rPr>
          <w:lang w:val="en-GB"/>
        </w:rPr>
        <w:t>.</w:t>
      </w:r>
    </w:p>
    <w:p w:rsidR="003F037F" w:rsidRPr="00461D39" w:rsidRDefault="003F037F" w:rsidP="009A2238">
      <w:r w:rsidRPr="00461D39">
        <w:t xml:space="preserve">By default, the “Bind issues to Plastic branches” option is activated. If </w:t>
      </w:r>
      <w:r w:rsidR="003F7484">
        <w:t>Plastic SCM</w:t>
      </w:r>
      <w:r w:rsidRPr="00461D39">
        <w:t xml:space="preserve"> is configured to work with this mode, the user will be able to configure several branch prefixes to bind them to several Rally objects. For instance, if the user enables the mapping between Rally Defects and Rally Tasks, branches that start with prefix ‘def’ will be linked to Rally Defects, and branches that start with prefix ‘task’ will be linked to Rally Tasks. For instance: Branch name ‘def021’ will be linked to Rally Defect ‘DE21’and branch name ‘task021’ will be linked to Rally Task ‘TA21’. The rest of the objects have the same behaviour. Available Rally objects to be linked are Task, Defects, Test cases and User Stories.</w:t>
      </w:r>
    </w:p>
    <w:p w:rsidR="003F037F" w:rsidRPr="00461D39" w:rsidRDefault="003F037F" w:rsidP="009A2238">
      <w:r w:rsidRPr="00461D39">
        <w:t>To work on “Task on Changeset” mode select the “Bind issues to Plastic changesets” radio button. In this case, all the Rally objects will be enabled to map them to a Plastic changeset.</w:t>
      </w:r>
    </w:p>
    <w:p w:rsidR="003F037F" w:rsidRPr="00461D39" w:rsidRDefault="003F037F" w:rsidP="009A2238">
      <w:r w:rsidRPr="00461D39">
        <w:t>The “Server” parameter specifies the URL where the Rally server is running.</w:t>
      </w:r>
    </w:p>
    <w:p w:rsidR="003F037F" w:rsidRPr="00461D39" w:rsidRDefault="003F037F" w:rsidP="00EF3624">
      <w:r w:rsidRPr="00461D39">
        <w:t>The “User” and “Password” fields must be filled with a valid Rally user for the configured Rally Server.</w:t>
      </w:r>
    </w:p>
    <w:p w:rsidR="003F037F" w:rsidRPr="00461D39" w:rsidRDefault="003F037F" w:rsidP="00186F1A">
      <w:pPr>
        <w:pStyle w:val="Ttulo2"/>
        <w:rPr>
          <w:lang w:val="en-US"/>
        </w:rPr>
      </w:pPr>
      <w:bookmarkStart w:id="142" w:name="_Toc231118256"/>
      <w:bookmarkStart w:id="143" w:name="_Toc263084770"/>
      <w:r w:rsidRPr="00461D39">
        <w:rPr>
          <w:lang w:val="en-US"/>
        </w:rPr>
        <w:lastRenderedPageBreak/>
        <w:t>Characteristics</w:t>
      </w:r>
      <w:bookmarkEnd w:id="142"/>
      <w:bookmarkEnd w:id="143"/>
    </w:p>
    <w:p w:rsidR="003F037F" w:rsidRPr="00461D39" w:rsidRDefault="003F037F" w:rsidP="00186F1A">
      <w:pPr>
        <w:pStyle w:val="Ttulo3"/>
        <w:rPr>
          <w:lang w:val="en-US"/>
        </w:rPr>
      </w:pPr>
      <w:bookmarkStart w:id="144" w:name="_Toc231118257"/>
      <w:bookmarkStart w:id="145" w:name="_Toc263084771"/>
      <w:r w:rsidRPr="00461D39">
        <w:rPr>
          <w:lang w:val="en-US"/>
        </w:rPr>
        <w:t>“Task on branch” working mode</w:t>
      </w:r>
      <w:bookmarkEnd w:id="144"/>
      <w:bookmarkEnd w:id="145"/>
    </w:p>
    <w:p w:rsidR="003F037F" w:rsidRPr="00461D39" w:rsidRDefault="003F037F" w:rsidP="0061450C">
      <w:r w:rsidRPr="00461D39">
        <w:t xml:space="preserve">In order to use this working mode, the first step would be setting it up on </w:t>
      </w:r>
      <w:r w:rsidR="003F7484">
        <w:t>Plastic SCM</w:t>
      </w:r>
      <w:r w:rsidRPr="00461D39">
        <w:t xml:space="preserve"> Rally extension, following the indications from the previous section, or leaving the configuration by default which applies to this mode.</w:t>
      </w:r>
    </w:p>
    <w:p w:rsidR="003F037F" w:rsidRPr="00461D39" w:rsidRDefault="003F037F" w:rsidP="0061450C">
      <w:r w:rsidRPr="00461D39">
        <w:t>To start working with Plastic SCM and its Rally extension the objects on Rally must be created. Users can create new tasks, defects, test cases and user stories through the “My Home” tab:</w:t>
      </w:r>
    </w:p>
    <w:p w:rsidR="003F037F" w:rsidRDefault="00CF3F9E" w:rsidP="00461D39">
      <w:pPr>
        <w:jc w:val="center"/>
        <w:rPr>
          <w:noProof/>
        </w:rPr>
      </w:pPr>
      <w:r>
        <w:rPr>
          <w:noProof/>
          <w:lang w:val="es-ES"/>
        </w:rPr>
        <w:drawing>
          <wp:inline distT="0" distB="0" distL="0" distR="0">
            <wp:extent cx="5215890" cy="2976245"/>
            <wp:effectExtent l="19050" t="0" r="3810" b="0"/>
            <wp:docPr id="8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5"/>
                    <pic:cNvPicPr>
                      <a:picLocks noChangeAspect="1" noChangeArrowheads="1"/>
                    </pic:cNvPicPr>
                  </pic:nvPicPr>
                  <pic:blipFill>
                    <a:blip r:embed="rId78"/>
                    <a:srcRect/>
                    <a:stretch>
                      <a:fillRect/>
                    </a:stretch>
                  </pic:blipFill>
                  <pic:spPr bwMode="auto">
                    <a:xfrm>
                      <a:off x="0" y="0"/>
                      <a:ext cx="5215890" cy="2976245"/>
                    </a:xfrm>
                    <a:prstGeom prst="rect">
                      <a:avLst/>
                    </a:prstGeom>
                    <a:noFill/>
                    <a:ln w="9525">
                      <a:noFill/>
                      <a:miter lim="800000"/>
                      <a:headEnd/>
                      <a:tailEnd/>
                    </a:ln>
                  </pic:spPr>
                </pic:pic>
              </a:graphicData>
            </a:graphic>
          </wp:inline>
        </w:drawing>
      </w:r>
    </w:p>
    <w:p w:rsidR="003C6B0F" w:rsidRPr="003C6B0F" w:rsidRDefault="003C6B0F" w:rsidP="003C6B0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76</w:t>
      </w:r>
      <w:r w:rsidR="00DC4E92" w:rsidRPr="00CF63A7">
        <w:rPr>
          <w:lang w:val="en-GB"/>
        </w:rPr>
        <w:fldChar w:fldCharType="end"/>
      </w:r>
      <w:r w:rsidRPr="00CF63A7">
        <w:rPr>
          <w:lang w:val="en-GB"/>
        </w:rPr>
        <w:t xml:space="preserve">: </w:t>
      </w:r>
      <w:r>
        <w:rPr>
          <w:lang w:val="en-GB"/>
        </w:rPr>
        <w:t>Rally user interface general view.</w:t>
      </w:r>
    </w:p>
    <w:p w:rsidR="003F037F" w:rsidRPr="00461D39" w:rsidRDefault="003F037F" w:rsidP="0061450C">
      <w:r w:rsidRPr="00461D39">
        <w:t>Defects can be created through its own tab (“Defects”) by clicking on the “Add new defect” action. The same for the rest of the Rally objects, such as “Tasks”, “Test Cases” and “User Stories”.</w:t>
      </w:r>
    </w:p>
    <w:p w:rsidR="003F037F" w:rsidRDefault="00CF3F9E" w:rsidP="0061450C">
      <w:pPr>
        <w:jc w:val="center"/>
        <w:rPr>
          <w:noProof/>
        </w:rPr>
      </w:pPr>
      <w:r>
        <w:rPr>
          <w:noProof/>
          <w:lang w:val="es-ES"/>
        </w:rPr>
        <w:lastRenderedPageBreak/>
        <w:drawing>
          <wp:inline distT="0" distB="0" distL="0" distR="0">
            <wp:extent cx="4627880" cy="3461385"/>
            <wp:effectExtent l="19050" t="0" r="1270" b="0"/>
            <wp:docPr id="86" name="Imagen 97" descr="newDefect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descr="newDefectEnglish"/>
                    <pic:cNvPicPr>
                      <a:picLocks noChangeAspect="1" noChangeArrowheads="1"/>
                    </pic:cNvPicPr>
                  </pic:nvPicPr>
                  <pic:blipFill>
                    <a:blip r:embed="rId79"/>
                    <a:srcRect/>
                    <a:stretch>
                      <a:fillRect/>
                    </a:stretch>
                  </pic:blipFill>
                  <pic:spPr bwMode="auto">
                    <a:xfrm>
                      <a:off x="0" y="0"/>
                      <a:ext cx="4627880" cy="3461385"/>
                    </a:xfrm>
                    <a:prstGeom prst="rect">
                      <a:avLst/>
                    </a:prstGeom>
                    <a:noFill/>
                    <a:ln w="9525">
                      <a:noFill/>
                      <a:miter lim="800000"/>
                      <a:headEnd/>
                      <a:tailEnd/>
                    </a:ln>
                  </pic:spPr>
                </pic:pic>
              </a:graphicData>
            </a:graphic>
          </wp:inline>
        </w:drawing>
      </w:r>
    </w:p>
    <w:p w:rsidR="003C6B0F" w:rsidRPr="003C6B0F" w:rsidRDefault="003C6B0F" w:rsidP="003C6B0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77</w:t>
      </w:r>
      <w:r w:rsidR="00DC4E92" w:rsidRPr="00CF63A7">
        <w:rPr>
          <w:lang w:val="en-GB"/>
        </w:rPr>
        <w:fldChar w:fldCharType="end"/>
      </w:r>
      <w:r w:rsidRPr="00CF63A7">
        <w:rPr>
          <w:lang w:val="en-GB"/>
        </w:rPr>
        <w:t xml:space="preserve">: </w:t>
      </w:r>
      <w:r>
        <w:rPr>
          <w:lang w:val="en-GB"/>
        </w:rPr>
        <w:t>Creating a new defect in Rally</w:t>
      </w:r>
      <w:r w:rsidRPr="00CF63A7">
        <w:rPr>
          <w:lang w:val="en-GB"/>
        </w:rPr>
        <w:t>.</w:t>
      </w:r>
    </w:p>
    <w:p w:rsidR="003F037F" w:rsidRPr="00461D39" w:rsidRDefault="003F037F" w:rsidP="003C6B0F">
      <w:r w:rsidRPr="00461D39">
        <w:t>On the “New Defect” window, information such as name of the new task, priority, status, etc must be included. Once the new defect is saved, Rally will give it an identification string, which will be later used by the assigned developer when creating the Plastic branch to work on that task. The prefix ID will depend on the object type. For instance if user creates a new task, the ID could be ‘TA14’ or ‘DE14’ in case of a defect.</w:t>
      </w:r>
    </w:p>
    <w:p w:rsidR="003F037F" w:rsidRPr="00461D39" w:rsidRDefault="003F037F" w:rsidP="0061450C">
      <w:r w:rsidRPr="00461D39">
        <w:t>By clicking on the left hand side of the branch view (“show extended information”), the information associated to the branches will be displayed on the GUI´s right hand side as the following screenshot shows. Selecting a branch the detailed information of the Rally object will be shown: name, title, comment and owner.</w:t>
      </w:r>
    </w:p>
    <w:p w:rsidR="003F037F" w:rsidRDefault="00CF3F9E" w:rsidP="0061450C">
      <w:pPr>
        <w:jc w:val="center"/>
        <w:rPr>
          <w:noProof/>
        </w:rPr>
      </w:pPr>
      <w:r>
        <w:rPr>
          <w:noProof/>
          <w:lang w:val="es-ES"/>
        </w:rPr>
        <w:drawing>
          <wp:inline distT="0" distB="0" distL="0" distR="0">
            <wp:extent cx="5971540" cy="2089785"/>
            <wp:effectExtent l="19050" t="0" r="0" b="0"/>
            <wp:docPr id="87" name="Imagen 99" descr="SeeBranch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 descr="SeeBranchInfo"/>
                    <pic:cNvPicPr>
                      <a:picLocks noChangeAspect="1" noChangeArrowheads="1"/>
                    </pic:cNvPicPr>
                  </pic:nvPicPr>
                  <pic:blipFill>
                    <a:blip r:embed="rId80"/>
                    <a:srcRect/>
                    <a:stretch>
                      <a:fillRect/>
                    </a:stretch>
                  </pic:blipFill>
                  <pic:spPr bwMode="auto">
                    <a:xfrm>
                      <a:off x="0" y="0"/>
                      <a:ext cx="5971540" cy="2089785"/>
                    </a:xfrm>
                    <a:prstGeom prst="rect">
                      <a:avLst/>
                    </a:prstGeom>
                    <a:noFill/>
                    <a:ln w="9525">
                      <a:noFill/>
                      <a:miter lim="800000"/>
                      <a:headEnd/>
                      <a:tailEnd/>
                    </a:ln>
                  </pic:spPr>
                </pic:pic>
              </a:graphicData>
            </a:graphic>
          </wp:inline>
        </w:drawing>
      </w:r>
    </w:p>
    <w:p w:rsidR="003C6B0F" w:rsidRPr="003C6B0F" w:rsidRDefault="003C6B0F" w:rsidP="003C6B0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78</w:t>
      </w:r>
      <w:r w:rsidR="00DC4E92" w:rsidRPr="00CF63A7">
        <w:rPr>
          <w:lang w:val="en-GB"/>
        </w:rPr>
        <w:fldChar w:fldCharType="end"/>
      </w:r>
      <w:r w:rsidRPr="00CF63A7">
        <w:rPr>
          <w:lang w:val="en-GB"/>
        </w:rPr>
        <w:t xml:space="preserve">: </w:t>
      </w:r>
      <w:r>
        <w:rPr>
          <w:lang w:val="en-GB"/>
        </w:rPr>
        <w:t>Branch view showing detailed information, in task on branch working mode</w:t>
      </w:r>
      <w:r w:rsidRPr="00CF63A7">
        <w:rPr>
          <w:lang w:val="en-GB"/>
        </w:rPr>
        <w:t>.</w:t>
      </w:r>
    </w:p>
    <w:p w:rsidR="003F037F" w:rsidRPr="00461D39" w:rsidRDefault="003F037F" w:rsidP="0061450C">
      <w:r w:rsidRPr="00461D39">
        <w:lastRenderedPageBreak/>
        <w:t>By clicking on it, a web browser window with the associated branch task is opened. Whenever the user finishes the task and changes its status, in order to view the new status, the user will only have to refresh it on the Plastic branch extended information.</w:t>
      </w:r>
    </w:p>
    <w:p w:rsidR="003F037F" w:rsidRPr="00461D39" w:rsidRDefault="003F037F" w:rsidP="00186F1A">
      <w:pPr>
        <w:pStyle w:val="Ttulo3"/>
        <w:rPr>
          <w:lang w:val="en-US"/>
        </w:rPr>
      </w:pPr>
      <w:r w:rsidRPr="00461D39">
        <w:rPr>
          <w:lang w:val="en-US"/>
        </w:rPr>
        <w:t xml:space="preserve"> </w:t>
      </w:r>
      <w:bookmarkStart w:id="146" w:name="_Toc231118258"/>
      <w:bookmarkStart w:id="147" w:name="_Toc263084772"/>
      <w:r w:rsidRPr="00461D39">
        <w:rPr>
          <w:lang w:val="en-US"/>
        </w:rPr>
        <w:t>“Task on changeset” working mode</w:t>
      </w:r>
      <w:bookmarkEnd w:id="146"/>
      <w:bookmarkEnd w:id="147"/>
    </w:p>
    <w:p w:rsidR="003F037F" w:rsidRPr="00461D39" w:rsidRDefault="003F037F" w:rsidP="0061450C">
      <w:r w:rsidRPr="00461D39">
        <w:t xml:space="preserve">To configure </w:t>
      </w:r>
      <w:r w:rsidR="003F7484">
        <w:t>Plastic SCM</w:t>
      </w:r>
      <w:r w:rsidRPr="00461D39">
        <w:t xml:space="preserve"> to work on “task on changeset” working mode, the user has to configure the Rally extension through PlasticGUI ‘Preferences’ window and select the “Bind issues to plastic Changesets” option, as explained before on the “</w:t>
      </w:r>
      <w:fldSimple w:instr=" REF _Ref203982112 \h  \* MERGEFORMAT ">
        <w:r w:rsidR="009C55F3" w:rsidRPr="00461D39">
          <w:t>Client</w:t>
        </w:r>
      </w:fldSimple>
      <w:r w:rsidRPr="00461D39">
        <w:t>” section.</w:t>
      </w:r>
    </w:p>
    <w:p w:rsidR="003F037F" w:rsidRPr="00461D39" w:rsidRDefault="003F037F" w:rsidP="0061450C">
      <w:r w:rsidRPr="00461D39">
        <w:t>Once the objects are created in Rally, as showed on the previous working mode section, the developer will normally work on his changes in Plastic and when checking them in, a check in information dialog will be displayed; on this dialog users can include their comments as well as the tasks or issues associated from their task control tool, Rally in this case. Take into account that by using this working mode, one or more than one issue can be associated to one or more changesets:</w:t>
      </w:r>
    </w:p>
    <w:p w:rsidR="003C6B0F" w:rsidRDefault="00CF3F9E" w:rsidP="003C6B0F">
      <w:pPr>
        <w:jc w:val="center"/>
        <w:rPr>
          <w:noProof/>
        </w:rPr>
      </w:pPr>
      <w:r>
        <w:rPr>
          <w:noProof/>
          <w:lang w:val="es-ES"/>
        </w:rPr>
        <w:drawing>
          <wp:inline distT="0" distB="0" distL="0" distR="0">
            <wp:extent cx="4264025" cy="4011930"/>
            <wp:effectExtent l="19050" t="0" r="3175" b="0"/>
            <wp:docPr id="88" name="Picture 88"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ibujo"/>
                    <pic:cNvPicPr>
                      <a:picLocks noChangeAspect="1" noChangeArrowheads="1"/>
                    </pic:cNvPicPr>
                  </pic:nvPicPr>
                  <pic:blipFill>
                    <a:blip r:embed="rId22"/>
                    <a:srcRect/>
                    <a:stretch>
                      <a:fillRect/>
                    </a:stretch>
                  </pic:blipFill>
                  <pic:spPr bwMode="auto">
                    <a:xfrm>
                      <a:off x="0" y="0"/>
                      <a:ext cx="4264025" cy="4011930"/>
                    </a:xfrm>
                    <a:prstGeom prst="rect">
                      <a:avLst/>
                    </a:prstGeom>
                    <a:noFill/>
                    <a:ln w="9525">
                      <a:noFill/>
                      <a:miter lim="800000"/>
                      <a:headEnd/>
                      <a:tailEnd/>
                    </a:ln>
                  </pic:spPr>
                </pic:pic>
              </a:graphicData>
            </a:graphic>
          </wp:inline>
        </w:drawing>
      </w:r>
    </w:p>
    <w:p w:rsidR="003F037F" w:rsidRPr="003C6B0F" w:rsidRDefault="003C6B0F" w:rsidP="003C6B0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79</w:t>
      </w:r>
      <w:r w:rsidR="00DC4E92" w:rsidRPr="00CF63A7">
        <w:rPr>
          <w:lang w:val="en-GB"/>
        </w:rPr>
        <w:fldChar w:fldCharType="end"/>
      </w:r>
      <w:r w:rsidRPr="00CF63A7">
        <w:rPr>
          <w:lang w:val="en-GB"/>
        </w:rPr>
        <w:t xml:space="preserve">: </w:t>
      </w:r>
      <w:r>
        <w:rPr>
          <w:lang w:val="en-GB"/>
        </w:rPr>
        <w:t>Checkin dialog in task on changeset mode</w:t>
      </w:r>
      <w:r w:rsidRPr="00CF63A7">
        <w:rPr>
          <w:lang w:val="en-GB"/>
        </w:rPr>
        <w:t>.</w:t>
      </w:r>
    </w:p>
    <w:p w:rsidR="003F037F" w:rsidRPr="00461D39" w:rsidRDefault="003F037F" w:rsidP="0061450C">
      <w:r w:rsidRPr="00461D39">
        <w:t>On this dialog, by selecting the “Add new issue” option showed on the previous figure, a new dialog window will be displayed. On this window, the user has to type the full ID of the Rally object to be linked to that changeset:</w:t>
      </w:r>
    </w:p>
    <w:p w:rsidR="003C6B0F" w:rsidRDefault="00CF3F9E" w:rsidP="003C6B0F">
      <w:pPr>
        <w:jc w:val="center"/>
        <w:rPr>
          <w:noProof/>
        </w:rPr>
      </w:pPr>
      <w:r>
        <w:rPr>
          <w:noProof/>
          <w:lang w:val="es-ES"/>
        </w:rPr>
        <w:lastRenderedPageBreak/>
        <w:drawing>
          <wp:inline distT="0" distB="0" distL="0" distR="0">
            <wp:extent cx="2715260" cy="3713480"/>
            <wp:effectExtent l="19050" t="0" r="8890" b="0"/>
            <wp:docPr id="89" name="Picture 89"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ibujo"/>
                    <pic:cNvPicPr>
                      <a:picLocks noChangeAspect="1" noChangeArrowheads="1"/>
                    </pic:cNvPicPr>
                  </pic:nvPicPr>
                  <pic:blipFill>
                    <a:blip r:embed="rId14"/>
                    <a:srcRect/>
                    <a:stretch>
                      <a:fillRect/>
                    </a:stretch>
                  </pic:blipFill>
                  <pic:spPr bwMode="auto">
                    <a:xfrm>
                      <a:off x="0" y="0"/>
                      <a:ext cx="2715260" cy="3713480"/>
                    </a:xfrm>
                    <a:prstGeom prst="rect">
                      <a:avLst/>
                    </a:prstGeom>
                    <a:noFill/>
                    <a:ln w="9525">
                      <a:noFill/>
                      <a:miter lim="800000"/>
                      <a:headEnd/>
                      <a:tailEnd/>
                    </a:ln>
                  </pic:spPr>
                </pic:pic>
              </a:graphicData>
            </a:graphic>
          </wp:inline>
        </w:drawing>
      </w:r>
    </w:p>
    <w:p w:rsidR="003F037F" w:rsidRPr="003C6B0F" w:rsidRDefault="003C6B0F" w:rsidP="003C6B0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80</w:t>
      </w:r>
      <w:r w:rsidR="00DC4E92" w:rsidRPr="00CF63A7">
        <w:rPr>
          <w:lang w:val="en-GB"/>
        </w:rPr>
        <w:fldChar w:fldCharType="end"/>
      </w:r>
      <w:r w:rsidRPr="00CF63A7">
        <w:rPr>
          <w:lang w:val="en-GB"/>
        </w:rPr>
        <w:t xml:space="preserve">: </w:t>
      </w:r>
      <w:r>
        <w:rPr>
          <w:lang w:val="en-GB"/>
        </w:rPr>
        <w:t>Add issue dialog, to associate a task with a changeset when performing a checkin operation</w:t>
      </w:r>
      <w:r w:rsidRPr="00CF63A7">
        <w:rPr>
          <w:lang w:val="en-GB"/>
        </w:rPr>
        <w:t>.</w:t>
      </w:r>
    </w:p>
    <w:p w:rsidR="003F037F" w:rsidRPr="00461D39" w:rsidRDefault="003F037F" w:rsidP="0061450C">
      <w:r w:rsidRPr="00461D39">
        <w:t>Once the changeset has been linked to the Rally object, its information will be shown from the changeset view, and users can also add new links to Rally objects or delete previous ones; and by clicking on each issue a web browser window with the associated object in Rally will be opened. Whenever a user modifies a defect, task, test case or user story from the issue tracking tool, their changes will be loaded by clicking the “refresh” button of Rally Extension.</w:t>
      </w:r>
    </w:p>
    <w:p w:rsidR="003F037F" w:rsidRDefault="00CF3F9E" w:rsidP="0061450C">
      <w:pPr>
        <w:jc w:val="center"/>
        <w:rPr>
          <w:noProof/>
        </w:rPr>
      </w:pPr>
      <w:r>
        <w:rPr>
          <w:noProof/>
          <w:lang w:val="es-ES"/>
        </w:rPr>
        <w:drawing>
          <wp:inline distT="0" distB="0" distL="0" distR="0">
            <wp:extent cx="6036945" cy="2575560"/>
            <wp:effectExtent l="19050" t="0" r="1905" b="0"/>
            <wp:docPr id="90"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7"/>
                    <pic:cNvPicPr>
                      <a:picLocks noChangeAspect="1" noChangeArrowheads="1"/>
                    </pic:cNvPicPr>
                  </pic:nvPicPr>
                  <pic:blipFill>
                    <a:blip r:embed="rId81"/>
                    <a:srcRect/>
                    <a:stretch>
                      <a:fillRect/>
                    </a:stretch>
                  </pic:blipFill>
                  <pic:spPr bwMode="auto">
                    <a:xfrm>
                      <a:off x="0" y="0"/>
                      <a:ext cx="6036945" cy="2575560"/>
                    </a:xfrm>
                    <a:prstGeom prst="rect">
                      <a:avLst/>
                    </a:prstGeom>
                    <a:noFill/>
                    <a:ln w="9525">
                      <a:noFill/>
                      <a:miter lim="800000"/>
                      <a:headEnd/>
                      <a:tailEnd/>
                    </a:ln>
                  </pic:spPr>
                </pic:pic>
              </a:graphicData>
            </a:graphic>
          </wp:inline>
        </w:drawing>
      </w:r>
    </w:p>
    <w:p w:rsidR="003C6B0F" w:rsidRPr="003C6B0F" w:rsidRDefault="003C6B0F" w:rsidP="003C6B0F">
      <w:pPr>
        <w:pStyle w:val="Epgrafe"/>
        <w:rPr>
          <w:lang w:val="en-GB"/>
        </w:rPr>
      </w:pPr>
      <w:r w:rsidRPr="00CF63A7">
        <w:rPr>
          <w:lang w:val="en-GB"/>
        </w:rPr>
        <w:t xml:space="preserve">Figure </w:t>
      </w:r>
      <w:r w:rsidR="00DC4E92" w:rsidRPr="00CF63A7">
        <w:rPr>
          <w:lang w:val="en-GB"/>
        </w:rPr>
        <w:fldChar w:fldCharType="begin"/>
      </w:r>
      <w:r w:rsidRPr="00CF63A7">
        <w:rPr>
          <w:lang w:val="en-GB"/>
        </w:rPr>
        <w:instrText xml:space="preserve"> SEQ Figure \* ARABIC </w:instrText>
      </w:r>
      <w:r w:rsidR="00DC4E92" w:rsidRPr="00CF63A7">
        <w:rPr>
          <w:lang w:val="en-GB"/>
        </w:rPr>
        <w:fldChar w:fldCharType="separate"/>
      </w:r>
      <w:r w:rsidR="009C55F3">
        <w:rPr>
          <w:noProof/>
          <w:lang w:val="en-GB"/>
        </w:rPr>
        <w:t>81</w:t>
      </w:r>
      <w:r w:rsidR="00DC4E92" w:rsidRPr="00CF63A7">
        <w:rPr>
          <w:lang w:val="en-GB"/>
        </w:rPr>
        <w:fldChar w:fldCharType="end"/>
      </w:r>
      <w:r w:rsidRPr="00CF63A7">
        <w:rPr>
          <w:lang w:val="en-GB"/>
        </w:rPr>
        <w:t xml:space="preserve">: </w:t>
      </w:r>
      <w:r>
        <w:rPr>
          <w:lang w:val="en-GB"/>
        </w:rPr>
        <w:t>Changeset view showing extended information, in task on changeset working mode</w:t>
      </w:r>
      <w:r w:rsidRPr="00CF63A7">
        <w:rPr>
          <w:lang w:val="en-GB"/>
        </w:rPr>
        <w:t>.</w:t>
      </w:r>
    </w:p>
    <w:p w:rsidR="00534111" w:rsidRPr="00461D39" w:rsidRDefault="00534111" w:rsidP="009E19C7">
      <w:pPr>
        <w:pStyle w:val="Ttulo1"/>
      </w:pPr>
      <w:bookmarkStart w:id="148" w:name="_Toc263084773"/>
      <w:r w:rsidRPr="00461D39">
        <w:lastRenderedPageBreak/>
        <w:t>Global</w:t>
      </w:r>
      <w:r w:rsidR="009E19C7" w:rsidRPr="00461D39">
        <w:t xml:space="preserve"> extension</w:t>
      </w:r>
      <w:r w:rsidRPr="00461D39">
        <w:t xml:space="preserve"> configuration</w:t>
      </w:r>
      <w:bookmarkEnd w:id="148"/>
    </w:p>
    <w:p w:rsidR="004C376A" w:rsidRPr="00461D39" w:rsidRDefault="004C376A" w:rsidP="00534111">
      <w:r w:rsidRPr="00461D39">
        <w:t>It’s possible to set a global configuration in the server so that all clients have the same settings by default. They can override the global settings by changing the values in their configuration. This is useful to set default global parameters like connection strings and let the users specif</w:t>
      </w:r>
      <w:r w:rsidR="00247A23" w:rsidRPr="00461D39">
        <w:t>y their particular credentials.</w:t>
      </w:r>
    </w:p>
    <w:p w:rsidR="004C376A" w:rsidRPr="00461D39" w:rsidRDefault="004C376A" w:rsidP="00534111">
      <w:r w:rsidRPr="00461D39">
        <w:t>The steps to setup the global configurati</w:t>
      </w:r>
      <w:r w:rsidR="00247A23" w:rsidRPr="00461D39">
        <w:t>on are summarized in this list:</w:t>
      </w:r>
    </w:p>
    <w:p w:rsidR="004C376A" w:rsidRPr="00461D39" w:rsidRDefault="00DE64D8" w:rsidP="00334A01">
      <w:pPr>
        <w:numPr>
          <w:ilvl w:val="0"/>
          <w:numId w:val="11"/>
        </w:numPr>
      </w:pPr>
      <w:r w:rsidRPr="00461D39">
        <w:t xml:space="preserve">Create a configuration file using the Plastic GUI. </w:t>
      </w:r>
    </w:p>
    <w:p w:rsidR="00DE64D8" w:rsidRPr="00461D39" w:rsidRDefault="00DE64D8" w:rsidP="00334A01">
      <w:pPr>
        <w:numPr>
          <w:ilvl w:val="0"/>
          <w:numId w:val="11"/>
        </w:numPr>
      </w:pPr>
      <w:r w:rsidRPr="00461D39">
        <w:t>Create the global configuration files and folder in the Plastic server.</w:t>
      </w:r>
    </w:p>
    <w:p w:rsidR="0027194F" w:rsidRPr="00461D39" w:rsidRDefault="0027194F" w:rsidP="00334A01">
      <w:pPr>
        <w:numPr>
          <w:ilvl w:val="0"/>
          <w:numId w:val="11"/>
        </w:numPr>
      </w:pPr>
      <w:r w:rsidRPr="00461D39">
        <w:t>Move the configuration file created in the client to the server, making it global.</w:t>
      </w:r>
    </w:p>
    <w:p w:rsidR="00B5213C" w:rsidRPr="00461D39" w:rsidRDefault="0027194F" w:rsidP="00334A01">
      <w:pPr>
        <w:numPr>
          <w:ilvl w:val="0"/>
          <w:numId w:val="11"/>
        </w:numPr>
      </w:pPr>
      <w:r w:rsidRPr="00461D39">
        <w:t>Customize the global configuration file so that it contains only the needed configuration elements.</w:t>
      </w:r>
    </w:p>
    <w:p w:rsidR="00DE64D8" w:rsidRPr="00461D39" w:rsidRDefault="00B5213C" w:rsidP="00334A01">
      <w:pPr>
        <w:numPr>
          <w:ilvl w:val="0"/>
          <w:numId w:val="11"/>
        </w:numPr>
      </w:pPr>
      <w:r w:rsidRPr="00461D39">
        <w:t>Restart the Plastic SCM server.</w:t>
      </w:r>
      <w:r w:rsidR="0027194F" w:rsidRPr="00461D39">
        <w:t xml:space="preserve"> </w:t>
      </w:r>
    </w:p>
    <w:p w:rsidR="00F578F0" w:rsidRPr="00461D39" w:rsidRDefault="00F578F0" w:rsidP="00334A01">
      <w:pPr>
        <w:numPr>
          <w:ilvl w:val="0"/>
          <w:numId w:val="11"/>
        </w:numPr>
      </w:pPr>
      <w:r w:rsidRPr="00461D39">
        <w:t>On the clients, choose the task management system to use. Global set</w:t>
      </w:r>
      <w:r w:rsidR="00247A23" w:rsidRPr="00461D39">
        <w:t>tings will appear by default.</w:t>
      </w:r>
    </w:p>
    <w:p w:rsidR="00247A23" w:rsidRPr="00461D39" w:rsidRDefault="00247A23" w:rsidP="00247A23">
      <w:r w:rsidRPr="00461D39">
        <w:t>The following sections explain every step.</w:t>
      </w:r>
    </w:p>
    <w:p w:rsidR="00F578F0" w:rsidRPr="00461D39" w:rsidRDefault="00F578F0" w:rsidP="00186F1A">
      <w:pPr>
        <w:pStyle w:val="Ttulo2"/>
        <w:rPr>
          <w:lang w:val="en-US"/>
        </w:rPr>
      </w:pPr>
      <w:bookmarkStart w:id="149" w:name="_Toc263084774"/>
      <w:r w:rsidRPr="00461D39">
        <w:rPr>
          <w:lang w:val="en-US"/>
        </w:rPr>
        <w:lastRenderedPageBreak/>
        <w:t>Creating a configuration file</w:t>
      </w:r>
      <w:bookmarkEnd w:id="149"/>
    </w:p>
    <w:p w:rsidR="00334A01" w:rsidRPr="00461D39" w:rsidRDefault="00334A01" w:rsidP="00534111">
      <w:r w:rsidRPr="00461D39">
        <w:t xml:space="preserve">Use the Plastic SCM GUI client to set up the extension settings. This will produce a configuration file in the user’s local settings folder: </w:t>
      </w:r>
    </w:p>
    <w:p w:rsidR="00334A01" w:rsidRPr="00461D39" w:rsidRDefault="00334A01" w:rsidP="00334A01">
      <w:pPr>
        <w:pStyle w:val="Code0"/>
        <w:rPr>
          <w:b/>
        </w:rPr>
      </w:pPr>
      <w:r w:rsidRPr="00461D39">
        <w:rPr>
          <w:b/>
        </w:rPr>
        <w:t xml:space="preserve">Windows XP and previous versions: </w:t>
      </w:r>
    </w:p>
    <w:p w:rsidR="00334A01" w:rsidRPr="00461D39" w:rsidRDefault="00334A01" w:rsidP="00334A01">
      <w:pPr>
        <w:pStyle w:val="Code0"/>
      </w:pPr>
      <w:r w:rsidRPr="00461D39">
        <w:t>C:\Documents and Settings\&lt;user&gt;\Local Configuration\Program Data\plastic\</w:t>
      </w:r>
    </w:p>
    <w:p w:rsidR="00334A01" w:rsidRPr="00461D39" w:rsidRDefault="00334A01" w:rsidP="00334A01">
      <w:pPr>
        <w:pStyle w:val="Code0"/>
      </w:pPr>
    </w:p>
    <w:p w:rsidR="00334A01" w:rsidRPr="00461D39" w:rsidRDefault="00334A01" w:rsidP="00334A01">
      <w:pPr>
        <w:pStyle w:val="Code0"/>
        <w:rPr>
          <w:b/>
        </w:rPr>
      </w:pPr>
      <w:r w:rsidRPr="00461D39">
        <w:rPr>
          <w:b/>
        </w:rPr>
        <w:t>Windows Vista / 7</w:t>
      </w:r>
    </w:p>
    <w:p w:rsidR="00334A01" w:rsidRPr="00461D39" w:rsidRDefault="00334A01" w:rsidP="00334A01">
      <w:pPr>
        <w:pStyle w:val="Code0"/>
      </w:pPr>
      <w:r w:rsidRPr="00461D39">
        <w:t>C:\Users\&lt;user&gt;\AppData\local\plastic\</w:t>
      </w:r>
    </w:p>
    <w:p w:rsidR="00334A01" w:rsidRPr="00461D39" w:rsidRDefault="00334A01" w:rsidP="00334A01">
      <w:pPr>
        <w:pStyle w:val="Code0"/>
      </w:pPr>
    </w:p>
    <w:p w:rsidR="00334A01" w:rsidRPr="00461D39" w:rsidRDefault="00334A01" w:rsidP="00334A01">
      <w:pPr>
        <w:pStyle w:val="Code0"/>
        <w:rPr>
          <w:b/>
        </w:rPr>
      </w:pPr>
      <w:r w:rsidRPr="00461D39">
        <w:rPr>
          <w:b/>
        </w:rPr>
        <w:t>Linux</w:t>
      </w:r>
    </w:p>
    <w:p w:rsidR="00334A01" w:rsidRPr="00461D39" w:rsidRDefault="00334A01" w:rsidP="00334A01">
      <w:pPr>
        <w:pStyle w:val="Code0"/>
      </w:pPr>
      <w:r w:rsidRPr="00461D39">
        <w:t>/home/&lt;user&gt;/.plastic/</w:t>
      </w:r>
    </w:p>
    <w:p w:rsidR="00334A01" w:rsidRPr="00461D39" w:rsidRDefault="00334A01" w:rsidP="00534111">
      <w:r w:rsidRPr="00461D39">
        <w:t xml:space="preserve">The extension configuration file will have a name composed of your Task Management system (i.e. jira) and the suffix extension.conf, for instance: </w:t>
      </w:r>
    </w:p>
    <w:p w:rsidR="00334A01" w:rsidRPr="00461D39" w:rsidRDefault="00247A23" w:rsidP="00334A01">
      <w:pPr>
        <w:pStyle w:val="Code0"/>
        <w:rPr>
          <w:b/>
        </w:rPr>
      </w:pPr>
      <w:r w:rsidRPr="00461D39">
        <w:rPr>
          <w:b/>
        </w:rPr>
        <w:t>j</w:t>
      </w:r>
      <w:r w:rsidR="00334A01" w:rsidRPr="00461D39">
        <w:rPr>
          <w:b/>
        </w:rPr>
        <w:t>iraextension.conf</w:t>
      </w:r>
    </w:p>
    <w:p w:rsidR="00534111" w:rsidRPr="00461D39" w:rsidRDefault="00534111" w:rsidP="00534111">
      <w:r w:rsidRPr="00461D39">
        <w:t xml:space="preserve">That file contains all the configuration parameters that Plastic uses to work with </w:t>
      </w:r>
      <w:r w:rsidR="00334A01" w:rsidRPr="00461D39">
        <w:t>the</w:t>
      </w:r>
      <w:r w:rsidRPr="00461D39">
        <w:t xml:space="preserve"> task control system. For example, in the case of Jira it will be something like this:</w:t>
      </w:r>
    </w:p>
    <w:p w:rsidR="00534111" w:rsidRPr="00461D39" w:rsidRDefault="00534111" w:rsidP="00334A01">
      <w:pPr>
        <w:pStyle w:val="Code0"/>
      </w:pPr>
      <w:r w:rsidRPr="00461D39">
        <w:t>&lt;?xml version="1.0"?&gt;</w:t>
      </w:r>
    </w:p>
    <w:p w:rsidR="00534111" w:rsidRPr="00461D39" w:rsidRDefault="00534111" w:rsidP="00334A01">
      <w:pPr>
        <w:pStyle w:val="Code0"/>
      </w:pPr>
      <w:r w:rsidRPr="00461D39">
        <w:t>&lt;JiraExtensionConfiguration xmlns:xsd="http://www.w3.org/2001/XMLSchema" xmlns:xsi="http://www.w3.org/2001/XMLSchema-instance"&gt;</w:t>
      </w:r>
    </w:p>
    <w:p w:rsidR="00534111" w:rsidRPr="00461D39" w:rsidRDefault="00534111" w:rsidP="00334A01">
      <w:pPr>
        <w:pStyle w:val="Code0"/>
      </w:pPr>
      <w:r w:rsidRPr="00461D39">
        <w:t xml:space="preserve">  &lt;BranchPrefix&gt;scm&lt;/BranchPrefix&gt;</w:t>
      </w:r>
    </w:p>
    <w:p w:rsidR="00534111" w:rsidRPr="00461D39" w:rsidRDefault="00534111" w:rsidP="00334A01">
      <w:pPr>
        <w:pStyle w:val="Code0"/>
      </w:pPr>
      <w:r w:rsidRPr="00461D39">
        <w:t xml:space="preserve">  &lt;WorkingMode&gt;TaskOnBranch&lt;/WorkingMode&gt;</w:t>
      </w:r>
    </w:p>
    <w:p w:rsidR="00534111" w:rsidRPr="00461D39" w:rsidRDefault="00534111" w:rsidP="00334A01">
      <w:pPr>
        <w:pStyle w:val="Code0"/>
      </w:pPr>
      <w:r w:rsidRPr="00461D39">
        <w:t xml:space="preserve">  &lt;AttributePrefix /&gt;</w:t>
      </w:r>
    </w:p>
    <w:p w:rsidR="00534111" w:rsidRPr="00461D39" w:rsidRDefault="00534111" w:rsidP="00334A01">
      <w:pPr>
        <w:pStyle w:val="Code0"/>
      </w:pPr>
      <w:r w:rsidRPr="00461D39">
        <w:t xml:space="preserve">  &lt;SoapUrl&gt;/rpc/soap/jirasoapservice-v2&lt;/SoapUrl&gt;</w:t>
      </w:r>
    </w:p>
    <w:p w:rsidR="00534111" w:rsidRPr="00461D39" w:rsidRDefault="00534111" w:rsidP="00334A01">
      <w:pPr>
        <w:pStyle w:val="Code0"/>
      </w:pPr>
      <w:r w:rsidRPr="00461D39">
        <w:t xml:space="preserve">  &lt;TaskUrl&gt;/browse/&lt;/TaskUrl&gt;</w:t>
      </w:r>
    </w:p>
    <w:p w:rsidR="00534111" w:rsidRPr="00461D39" w:rsidRDefault="00534111" w:rsidP="00334A01">
      <w:pPr>
        <w:pStyle w:val="Code0"/>
      </w:pPr>
      <w:r w:rsidRPr="00461D39">
        <w:t xml:space="preserve">  &lt;HttpUrl&gt;http://192.168.1.232:8080&lt;/HttpUrl&gt;</w:t>
      </w:r>
    </w:p>
    <w:p w:rsidR="00534111" w:rsidRPr="00461D39" w:rsidRDefault="00534111" w:rsidP="00334A01">
      <w:pPr>
        <w:pStyle w:val="Code0"/>
      </w:pPr>
      <w:r w:rsidRPr="00461D39">
        <w:t xml:space="preserve">  &lt;User&gt;admin&lt;/User&gt;      &lt;Password&gt;|SoC|9UPFGBct4onv5NZJ+zVp+B1pW8sUESx8rvJYVP8Pj9nOSU9MM1Ah6w==&lt;/Password&gt;</w:t>
      </w:r>
    </w:p>
    <w:p w:rsidR="00534111" w:rsidRPr="00461D39" w:rsidRDefault="00534111" w:rsidP="00334A01">
      <w:pPr>
        <w:pStyle w:val="Code0"/>
      </w:pPr>
      <w:r w:rsidRPr="00461D39">
        <w:t xml:space="preserve">  &lt;ProjectKey&gt;PRJ&lt;/ProjectKey&gt;</w:t>
      </w:r>
    </w:p>
    <w:p w:rsidR="00534111" w:rsidRPr="00461D39" w:rsidRDefault="00534111" w:rsidP="00334A01">
      <w:pPr>
        <w:pStyle w:val="Code0"/>
      </w:pPr>
      <w:r w:rsidRPr="00461D39">
        <w:t xml:space="preserve">  &lt;CustomFieldId&gt;10020&lt;/CustomFieldId&gt;</w:t>
      </w:r>
    </w:p>
    <w:p w:rsidR="00334A01" w:rsidRPr="00461D39" w:rsidRDefault="00534111" w:rsidP="00334A01">
      <w:pPr>
        <w:pStyle w:val="Code0"/>
      </w:pPr>
      <w:r w:rsidRPr="00461D39">
        <w:t>&lt;/JiraExtensionConfiguration&gt;</w:t>
      </w:r>
    </w:p>
    <w:p w:rsidR="00334A01" w:rsidRPr="00461D39" w:rsidRDefault="00334A01" w:rsidP="00334A01">
      <w:pPr>
        <w:pStyle w:val="Ttulo2"/>
        <w:rPr>
          <w:lang w:val="en-US"/>
        </w:rPr>
      </w:pPr>
      <w:bookmarkStart w:id="150" w:name="_Toc263084775"/>
      <w:r w:rsidRPr="00461D39">
        <w:rPr>
          <w:lang w:val="en-US"/>
        </w:rPr>
        <w:t>Create the global configuration folders on the server</w:t>
      </w:r>
      <w:bookmarkEnd w:id="150"/>
    </w:p>
    <w:p w:rsidR="00334A01" w:rsidRPr="00461D39" w:rsidRDefault="00334A01" w:rsidP="00334A01">
      <w:r w:rsidRPr="00461D39">
        <w:t xml:space="preserve">In the server installation folder, the administrator needs to create several files and folders if they not already there: </w:t>
      </w:r>
    </w:p>
    <w:p w:rsidR="000F0540" w:rsidRPr="00461D39" w:rsidRDefault="003F7484" w:rsidP="000F0540">
      <w:pPr>
        <w:pStyle w:val="Code0"/>
      </w:pPr>
      <w:r>
        <w:t>Plastic SCM</w:t>
      </w:r>
      <w:r w:rsidR="000F0540" w:rsidRPr="00461D39">
        <w:t>\server\</w:t>
      </w:r>
    </w:p>
    <w:p w:rsidR="000F0540" w:rsidRPr="00461D39" w:rsidRDefault="000F0540" w:rsidP="000F0540">
      <w:pPr>
        <w:pStyle w:val="Code0"/>
        <w:rPr>
          <w:b/>
        </w:rPr>
      </w:pPr>
      <w:r w:rsidRPr="00461D39">
        <w:rPr>
          <w:b/>
        </w:rPr>
        <w:tab/>
      </w:r>
      <w:r w:rsidRPr="00461D39">
        <w:rPr>
          <w:b/>
        </w:rPr>
        <w:tab/>
      </w:r>
      <w:r w:rsidRPr="00461D39">
        <w:rPr>
          <w:b/>
        </w:rPr>
        <w:tab/>
        <w:t>config\</w:t>
      </w:r>
    </w:p>
    <w:p w:rsidR="000F0540" w:rsidRPr="00461D39" w:rsidRDefault="000F0540" w:rsidP="000F0540">
      <w:pPr>
        <w:pStyle w:val="Code0"/>
      </w:pPr>
      <w:r w:rsidRPr="00461D39">
        <w:rPr>
          <w:b/>
        </w:rPr>
        <w:tab/>
      </w:r>
      <w:r w:rsidRPr="00461D39">
        <w:rPr>
          <w:b/>
        </w:rPr>
        <w:tab/>
      </w:r>
      <w:r w:rsidRPr="00461D39">
        <w:rPr>
          <w:b/>
        </w:rPr>
        <w:tab/>
        <w:t>config\extensions</w:t>
      </w:r>
    </w:p>
    <w:p w:rsidR="00334A01" w:rsidRPr="00461D39" w:rsidRDefault="000F0540" w:rsidP="00334A01">
      <w:r w:rsidRPr="00461D39">
        <w:lastRenderedPageBreak/>
        <w:t>Inside the “config” folder, a file named configurationfiles.conf contains the files that a client can download from this server. It contains an “extensions” section and the list of files that are available. This file is provided for security reasons, ensuring that only the files listed there can be downloaded from the server.</w:t>
      </w:r>
      <w:r w:rsidR="00DE0063" w:rsidRPr="00461D39">
        <w:t xml:space="preserve"> This is a sample file: </w:t>
      </w:r>
    </w:p>
    <w:p w:rsidR="00DE0063" w:rsidRPr="00461D39" w:rsidRDefault="00DE0063" w:rsidP="00DE0063">
      <w:pPr>
        <w:pStyle w:val="code"/>
        <w:spacing w:before="0" w:after="0"/>
        <w:rPr>
          <w:lang w:val="en-US"/>
        </w:rPr>
      </w:pPr>
      <w:r w:rsidRPr="00461D39">
        <w:rPr>
          <w:lang w:val="en-US"/>
        </w:rPr>
        <w:t>[extensions]</w:t>
      </w:r>
      <w:r w:rsidRPr="00461D39">
        <w:rPr>
          <w:lang w:val="en-US"/>
        </w:rPr>
        <w:br/>
        <w:t>server\config\extensions\jiraextension.conf</w:t>
      </w:r>
    </w:p>
    <w:p w:rsidR="00DE0063" w:rsidRPr="00461D39" w:rsidRDefault="00DE0063" w:rsidP="00334A01">
      <w:r w:rsidRPr="00461D39">
        <w:t xml:space="preserve">In the sample, a Jira configuration file is made available for clients. Notice that the directory separator char is the backslash (“\”), even if the clients or server are running on a Unix platform. </w:t>
      </w:r>
    </w:p>
    <w:p w:rsidR="00666B49" w:rsidRPr="00461D39" w:rsidRDefault="00666B49" w:rsidP="00334A01">
      <w:r w:rsidRPr="00461D39">
        <w:t xml:space="preserve">In order to load the new configuration, restart the Plastic SCM service. This is only needed when modifications are made on the configurationfiles.conf file. </w:t>
      </w:r>
    </w:p>
    <w:p w:rsidR="00334A01" w:rsidRPr="00461D39" w:rsidRDefault="00334A01" w:rsidP="00334A01">
      <w:pPr>
        <w:pStyle w:val="Ttulo2"/>
        <w:rPr>
          <w:lang w:val="en-US"/>
        </w:rPr>
      </w:pPr>
      <w:bookmarkStart w:id="151" w:name="_Toc263084776"/>
      <w:r w:rsidRPr="00461D39">
        <w:rPr>
          <w:lang w:val="en-US"/>
        </w:rPr>
        <w:t>Move the configuration file from the client to the server</w:t>
      </w:r>
      <w:bookmarkEnd w:id="151"/>
    </w:p>
    <w:p w:rsidR="00666B49" w:rsidRPr="00461D39" w:rsidRDefault="00534111" w:rsidP="00534111">
      <w:r w:rsidRPr="00461D39">
        <w:t>Move</w:t>
      </w:r>
      <w:r w:rsidR="005D785C" w:rsidRPr="00461D39">
        <w:t xml:space="preserve"> the extension configuration file created in step 1 to the “config\extensions\” folder just created on the server. </w:t>
      </w:r>
    </w:p>
    <w:p w:rsidR="00874053" w:rsidRPr="00461D39" w:rsidRDefault="00874053" w:rsidP="00874053">
      <w:pPr>
        <w:pStyle w:val="Ttulo2"/>
        <w:rPr>
          <w:lang w:val="en-US"/>
        </w:rPr>
      </w:pPr>
      <w:bookmarkStart w:id="152" w:name="_Toc263084777"/>
      <w:r w:rsidRPr="00461D39">
        <w:rPr>
          <w:lang w:val="en-US"/>
        </w:rPr>
        <w:t>Customize the global configuration</w:t>
      </w:r>
      <w:bookmarkEnd w:id="152"/>
      <w:r w:rsidRPr="00461D39">
        <w:rPr>
          <w:lang w:val="en-US"/>
        </w:rPr>
        <w:t xml:space="preserve"> </w:t>
      </w:r>
    </w:p>
    <w:p w:rsidR="002532AB" w:rsidRPr="00461D39" w:rsidRDefault="00247A23" w:rsidP="002532AB">
      <w:r w:rsidRPr="00461D39">
        <w:t xml:space="preserve">Now the extension.conf file can be customized with the common values that every client will use. This way, when a user opens the </w:t>
      </w:r>
      <w:r w:rsidR="00911098" w:rsidRPr="00461D39">
        <w:t>‘</w:t>
      </w:r>
      <w:r w:rsidR="00B5213C" w:rsidRPr="00461D39">
        <w:t>Issue Tracking</w:t>
      </w:r>
      <w:r w:rsidR="00911098" w:rsidRPr="00461D39">
        <w:t>’</w:t>
      </w:r>
      <w:r w:rsidRPr="00461D39">
        <w:t xml:space="preserve"> tab in</w:t>
      </w:r>
      <w:r w:rsidR="00286FC7" w:rsidRPr="00461D39">
        <w:t xml:space="preserve"> the ‘P</w:t>
      </w:r>
      <w:r w:rsidRPr="00461D39">
        <w:t>references</w:t>
      </w:r>
      <w:r w:rsidR="00286FC7" w:rsidRPr="00461D39">
        <w:t>’</w:t>
      </w:r>
      <w:r w:rsidRPr="00461D39">
        <w:t xml:space="preserve"> dialog</w:t>
      </w:r>
      <w:r w:rsidR="00911098" w:rsidRPr="00461D39">
        <w:t xml:space="preserve"> of Plastic SCM client</w:t>
      </w:r>
      <w:r w:rsidRPr="00461D39">
        <w:t xml:space="preserve">, those common values will be loaded automatically, and the rest of values which the global configuration does not state must be </w:t>
      </w:r>
      <w:r w:rsidR="00911098" w:rsidRPr="00461D39">
        <w:t>filled</w:t>
      </w:r>
      <w:r w:rsidRPr="00461D39">
        <w:t xml:space="preserve"> by the user.</w:t>
      </w:r>
    </w:p>
    <w:p w:rsidR="002532AB" w:rsidRPr="00461D39" w:rsidRDefault="002532AB" w:rsidP="002532AB">
      <w:r w:rsidRPr="00461D39">
        <w:t>Notice that the client w</w:t>
      </w:r>
      <w:r w:rsidR="00247A23" w:rsidRPr="00461D39">
        <w:t>h</w:t>
      </w:r>
      <w:r w:rsidRPr="00461D39">
        <w:t>ere the configuration was initially set up contains all the values</w:t>
      </w:r>
      <w:r w:rsidR="00247A23" w:rsidRPr="00461D39">
        <w:t xml:space="preserve"> in its</w:t>
      </w:r>
      <w:r w:rsidR="00911098" w:rsidRPr="00461D39">
        <w:t xml:space="preserve"> extension.conf file, located in the</w:t>
      </w:r>
      <w:r w:rsidR="00247A23" w:rsidRPr="00461D39">
        <w:t xml:space="preserve"> local settings folder, so if you want to test whether the values of the global configuration are correctly loaded you should delete previously this file.</w:t>
      </w:r>
    </w:p>
    <w:p w:rsidR="00B5213C" w:rsidRPr="00461D39" w:rsidRDefault="00B5213C" w:rsidP="00B5213C">
      <w:pPr>
        <w:pStyle w:val="Ttulo2"/>
        <w:rPr>
          <w:lang w:val="en-US"/>
        </w:rPr>
      </w:pPr>
      <w:bookmarkStart w:id="153" w:name="_Toc263084778"/>
      <w:r w:rsidRPr="00461D39">
        <w:rPr>
          <w:lang w:val="en-US"/>
        </w:rPr>
        <w:t>Restart the Plastic SCM server</w:t>
      </w:r>
      <w:bookmarkEnd w:id="153"/>
    </w:p>
    <w:p w:rsidR="00B5213C" w:rsidRPr="00461D39" w:rsidRDefault="00B5213C" w:rsidP="002532AB">
      <w:r w:rsidRPr="00461D39">
        <w:t>It is necessary to restart the Plastic SCM server so that it can use the new configuration and load it in the clients when a user opens the ‘Issue tracking’ tab in the ‘Preferences’ dialog of the Plastic client.</w:t>
      </w:r>
    </w:p>
    <w:p w:rsidR="00874053" w:rsidRPr="00461D39" w:rsidRDefault="00A06EFC" w:rsidP="00874053">
      <w:pPr>
        <w:pStyle w:val="Ttulo2"/>
        <w:rPr>
          <w:lang w:val="en-US"/>
        </w:rPr>
      </w:pPr>
      <w:bookmarkStart w:id="154" w:name="_Toc263084779"/>
      <w:r w:rsidRPr="00461D39">
        <w:rPr>
          <w:lang w:val="en-US"/>
        </w:rPr>
        <w:t>Setup clients</w:t>
      </w:r>
      <w:bookmarkEnd w:id="154"/>
    </w:p>
    <w:p w:rsidR="00461D39" w:rsidRPr="00461D39" w:rsidRDefault="00874053" w:rsidP="00874053">
      <w:r w:rsidRPr="00461D39">
        <w:t>On the clients, choose the task management system to use. Global settings will appear by default.</w:t>
      </w:r>
      <w:r w:rsidR="00247A23" w:rsidRPr="00461D39">
        <w:t xml:space="preserve"> It is important that every user sets the task control system using the Plastic client, so that a extension.conf file can be saved in his local settings folder. This </w:t>
      </w:r>
      <w:r w:rsidR="00911098" w:rsidRPr="00461D39">
        <w:t>file</w:t>
      </w:r>
      <w:r w:rsidR="00247A23" w:rsidRPr="00461D39">
        <w:t xml:space="preserve"> will </w:t>
      </w:r>
      <w:r w:rsidR="00911098" w:rsidRPr="00461D39">
        <w:t>contain</w:t>
      </w:r>
      <w:r w:rsidR="00247A23" w:rsidRPr="00461D39">
        <w:t xml:space="preserve"> the information provided by the user; the information obtained by the server</w:t>
      </w:r>
      <w:r w:rsidR="00B5213C" w:rsidRPr="00461D39">
        <w:t xml:space="preserve"> and not modified by the client</w:t>
      </w:r>
      <w:r w:rsidR="00247A23" w:rsidRPr="00461D39">
        <w:t xml:space="preserve"> will be </w:t>
      </w:r>
      <w:r w:rsidR="00911098" w:rsidRPr="00461D39">
        <w:t>saved</w:t>
      </w:r>
      <w:r w:rsidR="00B5213C" w:rsidRPr="00461D39">
        <w:t xml:space="preserve"> empty</w:t>
      </w:r>
      <w:r w:rsidR="00247A23" w:rsidRPr="00461D39">
        <w:t>.</w:t>
      </w:r>
      <w:r w:rsidR="00911098" w:rsidRPr="00461D39">
        <w:t xml:space="preserve"> It is important to annotate that the password is saved encrypted in the extension.conf file.</w:t>
      </w:r>
    </w:p>
    <w:sectPr w:rsidR="00461D39" w:rsidRPr="00461D39" w:rsidSect="00461D39">
      <w:footerReference w:type="default" r:id="rId82"/>
      <w:pgSz w:w="11906" w:h="16838" w:code="9"/>
      <w:pgMar w:top="993" w:right="991" w:bottom="993" w:left="1134" w:header="180" w:footer="709" w:gutter="284"/>
      <w:pgNumType w:start="1"/>
      <w:cols w:space="708"/>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11B8" w:rsidRDefault="00D111B8" w:rsidP="00160EBF">
      <w:pPr>
        <w:spacing w:after="0"/>
      </w:pPr>
      <w:r>
        <w:separator/>
      </w:r>
    </w:p>
  </w:endnote>
  <w:endnote w:type="continuationSeparator" w:id="1">
    <w:p w:rsidR="00D111B8" w:rsidRDefault="00D111B8" w:rsidP="00160EB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5C3" w:rsidRDefault="003F65C3" w:rsidP="00873A43">
    <w:pPr>
      <w:pStyle w:val="Piedepgin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65C3" w:rsidRPr="0004522D" w:rsidRDefault="003F65C3">
    <w:pPr>
      <w:pStyle w:val="Piedepgina"/>
      <w:rPr>
        <w:lang w:val="es-ES"/>
      </w:rPr>
    </w:pPr>
    <w:r>
      <w:rPr>
        <w:lang w:val="es-ES"/>
      </w:rPr>
      <w:tab/>
    </w:r>
    <w:r w:rsidR="00DC4E92" w:rsidRPr="0004522D">
      <w:rPr>
        <w:lang w:val="es-ES"/>
      </w:rPr>
      <w:fldChar w:fldCharType="begin"/>
    </w:r>
    <w:r w:rsidRPr="0004522D">
      <w:rPr>
        <w:lang w:val="es-ES"/>
      </w:rPr>
      <w:instrText xml:space="preserve"> PAGE   \* MERGEFORMAT </w:instrText>
    </w:r>
    <w:r w:rsidR="00DC4E92" w:rsidRPr="0004522D">
      <w:rPr>
        <w:lang w:val="es-ES"/>
      </w:rPr>
      <w:fldChar w:fldCharType="separate"/>
    </w:r>
    <w:r w:rsidR="00A95F13">
      <w:rPr>
        <w:noProof/>
        <w:lang w:val="es-ES"/>
      </w:rPr>
      <w:t>3</w:t>
    </w:r>
    <w:r w:rsidR="00DC4E92" w:rsidRPr="0004522D">
      <w:rPr>
        <w:lang w:val="es-E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11B8" w:rsidRDefault="00D111B8" w:rsidP="00160EBF">
      <w:pPr>
        <w:spacing w:after="0"/>
      </w:pPr>
      <w:r>
        <w:separator/>
      </w:r>
    </w:p>
  </w:footnote>
  <w:footnote w:type="continuationSeparator" w:id="1">
    <w:p w:rsidR="00D111B8" w:rsidRDefault="00D111B8" w:rsidP="00160EB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8407CC2"/>
    <w:lvl w:ilvl="0">
      <w:start w:val="1"/>
      <w:numFmt w:val="decimal"/>
      <w:lvlText w:val="%1."/>
      <w:lvlJc w:val="left"/>
      <w:pPr>
        <w:tabs>
          <w:tab w:val="num" w:pos="1492"/>
        </w:tabs>
        <w:ind w:left="1492" w:hanging="360"/>
      </w:pPr>
    </w:lvl>
  </w:abstractNum>
  <w:abstractNum w:abstractNumId="1">
    <w:nsid w:val="FFFFFF7D"/>
    <w:multiLevelType w:val="singleLevel"/>
    <w:tmpl w:val="0AF259C2"/>
    <w:lvl w:ilvl="0">
      <w:start w:val="1"/>
      <w:numFmt w:val="decimal"/>
      <w:lvlText w:val="%1."/>
      <w:lvlJc w:val="left"/>
      <w:pPr>
        <w:tabs>
          <w:tab w:val="num" w:pos="1209"/>
        </w:tabs>
        <w:ind w:left="1209" w:hanging="360"/>
      </w:pPr>
    </w:lvl>
  </w:abstractNum>
  <w:abstractNum w:abstractNumId="2">
    <w:nsid w:val="FFFFFF7E"/>
    <w:multiLevelType w:val="singleLevel"/>
    <w:tmpl w:val="C25602B2"/>
    <w:lvl w:ilvl="0">
      <w:start w:val="1"/>
      <w:numFmt w:val="decimal"/>
      <w:lvlText w:val="%1."/>
      <w:lvlJc w:val="left"/>
      <w:pPr>
        <w:tabs>
          <w:tab w:val="num" w:pos="926"/>
        </w:tabs>
        <w:ind w:left="926" w:hanging="360"/>
      </w:pPr>
    </w:lvl>
  </w:abstractNum>
  <w:abstractNum w:abstractNumId="3">
    <w:nsid w:val="FFFFFF7F"/>
    <w:multiLevelType w:val="singleLevel"/>
    <w:tmpl w:val="8A86DFFE"/>
    <w:lvl w:ilvl="0">
      <w:start w:val="1"/>
      <w:numFmt w:val="decimal"/>
      <w:lvlText w:val="%1."/>
      <w:lvlJc w:val="left"/>
      <w:pPr>
        <w:tabs>
          <w:tab w:val="num" w:pos="643"/>
        </w:tabs>
        <w:ind w:left="643" w:hanging="360"/>
      </w:pPr>
    </w:lvl>
  </w:abstractNum>
  <w:abstractNum w:abstractNumId="4">
    <w:nsid w:val="FFFFFF80"/>
    <w:multiLevelType w:val="singleLevel"/>
    <w:tmpl w:val="A34AE1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D9EBB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F78DD96"/>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8780B92E"/>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A81E1C9A"/>
    <w:lvl w:ilvl="0">
      <w:start w:val="1"/>
      <w:numFmt w:val="decimal"/>
      <w:lvlText w:val="%1."/>
      <w:lvlJc w:val="left"/>
      <w:pPr>
        <w:tabs>
          <w:tab w:val="num" w:pos="360"/>
        </w:tabs>
        <w:ind w:left="360" w:hanging="360"/>
      </w:pPr>
    </w:lvl>
  </w:abstractNum>
  <w:abstractNum w:abstractNumId="9">
    <w:nsid w:val="FFFFFF89"/>
    <w:multiLevelType w:val="singleLevel"/>
    <w:tmpl w:val="FDB48502"/>
    <w:lvl w:ilvl="0">
      <w:start w:val="1"/>
      <w:numFmt w:val="bullet"/>
      <w:lvlText w:val=""/>
      <w:lvlJc w:val="left"/>
      <w:pPr>
        <w:tabs>
          <w:tab w:val="num" w:pos="360"/>
        </w:tabs>
        <w:ind w:left="360" w:hanging="360"/>
      </w:pPr>
      <w:rPr>
        <w:rFonts w:ascii="Symbol" w:hAnsi="Symbol" w:cs="Symbol" w:hint="default"/>
      </w:rPr>
    </w:lvl>
  </w:abstractNum>
  <w:abstractNum w:abstractNumId="10">
    <w:nsid w:val="094E2179"/>
    <w:multiLevelType w:val="hybridMultilevel"/>
    <w:tmpl w:val="B74EB5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2D51BDD"/>
    <w:multiLevelType w:val="hybridMultilevel"/>
    <w:tmpl w:val="4E58EB08"/>
    <w:lvl w:ilvl="0" w:tplc="0C0A0001">
      <w:start w:val="1"/>
      <w:numFmt w:val="bullet"/>
      <w:lvlText w:val=""/>
      <w:lvlJc w:val="left"/>
      <w:pPr>
        <w:tabs>
          <w:tab w:val="num" w:pos="720"/>
        </w:tabs>
        <w:ind w:left="720" w:hanging="360"/>
      </w:pPr>
      <w:rPr>
        <w:rFonts w:ascii="Symbol" w:hAnsi="Symbol" w:cs="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cs="Wingdings" w:hint="default"/>
      </w:rPr>
    </w:lvl>
    <w:lvl w:ilvl="3" w:tplc="0C0A0001">
      <w:start w:val="1"/>
      <w:numFmt w:val="bullet"/>
      <w:lvlText w:val=""/>
      <w:lvlJc w:val="left"/>
      <w:pPr>
        <w:tabs>
          <w:tab w:val="num" w:pos="2880"/>
        </w:tabs>
        <w:ind w:left="2880" w:hanging="360"/>
      </w:pPr>
      <w:rPr>
        <w:rFonts w:ascii="Symbol" w:hAnsi="Symbol" w:cs="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cs="Wingdings" w:hint="default"/>
      </w:rPr>
    </w:lvl>
    <w:lvl w:ilvl="6" w:tplc="0C0A0001">
      <w:start w:val="1"/>
      <w:numFmt w:val="bullet"/>
      <w:lvlText w:val=""/>
      <w:lvlJc w:val="left"/>
      <w:pPr>
        <w:tabs>
          <w:tab w:val="num" w:pos="5040"/>
        </w:tabs>
        <w:ind w:left="5040" w:hanging="360"/>
      </w:pPr>
      <w:rPr>
        <w:rFonts w:ascii="Symbol" w:hAnsi="Symbol" w:cs="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cs="Wingdings" w:hint="default"/>
      </w:rPr>
    </w:lvl>
  </w:abstractNum>
  <w:abstractNum w:abstractNumId="12">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cs="Verdana"/>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nsid w:val="35F116A8"/>
    <w:multiLevelType w:val="hybridMultilevel"/>
    <w:tmpl w:val="DD30FA54"/>
    <w:lvl w:ilvl="0" w:tplc="C22211F8">
      <w:start w:val="1"/>
      <w:numFmt w:val="bullet"/>
      <w:pStyle w:val="puntosdelalista"/>
      <w:lvlText w:val=""/>
      <w:lvlJc w:val="left"/>
      <w:pPr>
        <w:tabs>
          <w:tab w:val="num" w:pos="181"/>
        </w:tabs>
        <w:ind w:left="170" w:hanging="170"/>
      </w:pPr>
      <w:rPr>
        <w:rFonts w:ascii="Symbol" w:hAnsi="Symbol" w:cs="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cs="Wingdings" w:hint="default"/>
      </w:rPr>
    </w:lvl>
    <w:lvl w:ilvl="3" w:tplc="0C0A0001">
      <w:start w:val="1"/>
      <w:numFmt w:val="bullet"/>
      <w:lvlText w:val=""/>
      <w:lvlJc w:val="left"/>
      <w:pPr>
        <w:tabs>
          <w:tab w:val="num" w:pos="2880"/>
        </w:tabs>
        <w:ind w:left="2880" w:hanging="360"/>
      </w:pPr>
      <w:rPr>
        <w:rFonts w:ascii="Symbol" w:hAnsi="Symbol" w:cs="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cs="Wingdings" w:hint="default"/>
      </w:rPr>
    </w:lvl>
    <w:lvl w:ilvl="6" w:tplc="0C0A0001">
      <w:start w:val="1"/>
      <w:numFmt w:val="bullet"/>
      <w:lvlText w:val=""/>
      <w:lvlJc w:val="left"/>
      <w:pPr>
        <w:tabs>
          <w:tab w:val="num" w:pos="5040"/>
        </w:tabs>
        <w:ind w:left="5040" w:hanging="360"/>
      </w:pPr>
      <w:rPr>
        <w:rFonts w:ascii="Symbol" w:hAnsi="Symbol" w:cs="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cs="Wingdings" w:hint="default"/>
      </w:rPr>
    </w:lvl>
  </w:abstractNum>
  <w:abstractNum w:abstractNumId="14">
    <w:nsid w:val="38AE1E67"/>
    <w:multiLevelType w:val="hybridMultilevel"/>
    <w:tmpl w:val="1626F0A0"/>
    <w:lvl w:ilvl="0" w:tplc="040A0001">
      <w:start w:val="1"/>
      <w:numFmt w:val="bullet"/>
      <w:lvlText w:val=""/>
      <w:lvlJc w:val="left"/>
      <w:pPr>
        <w:ind w:left="795" w:hanging="360"/>
      </w:pPr>
      <w:rPr>
        <w:rFonts w:ascii="Symbol" w:hAnsi="Symbol" w:hint="default"/>
      </w:rPr>
    </w:lvl>
    <w:lvl w:ilvl="1" w:tplc="040A0003" w:tentative="1">
      <w:start w:val="1"/>
      <w:numFmt w:val="bullet"/>
      <w:lvlText w:val="o"/>
      <w:lvlJc w:val="left"/>
      <w:pPr>
        <w:ind w:left="1515" w:hanging="360"/>
      </w:pPr>
      <w:rPr>
        <w:rFonts w:ascii="Courier New" w:hAnsi="Courier New" w:cs="Courier New" w:hint="default"/>
      </w:rPr>
    </w:lvl>
    <w:lvl w:ilvl="2" w:tplc="040A0005" w:tentative="1">
      <w:start w:val="1"/>
      <w:numFmt w:val="bullet"/>
      <w:lvlText w:val=""/>
      <w:lvlJc w:val="left"/>
      <w:pPr>
        <w:ind w:left="2235" w:hanging="360"/>
      </w:pPr>
      <w:rPr>
        <w:rFonts w:ascii="Wingdings" w:hAnsi="Wingdings" w:hint="default"/>
      </w:rPr>
    </w:lvl>
    <w:lvl w:ilvl="3" w:tplc="040A0001" w:tentative="1">
      <w:start w:val="1"/>
      <w:numFmt w:val="bullet"/>
      <w:lvlText w:val=""/>
      <w:lvlJc w:val="left"/>
      <w:pPr>
        <w:ind w:left="2955" w:hanging="360"/>
      </w:pPr>
      <w:rPr>
        <w:rFonts w:ascii="Symbol" w:hAnsi="Symbol" w:hint="default"/>
      </w:rPr>
    </w:lvl>
    <w:lvl w:ilvl="4" w:tplc="040A0003" w:tentative="1">
      <w:start w:val="1"/>
      <w:numFmt w:val="bullet"/>
      <w:lvlText w:val="o"/>
      <w:lvlJc w:val="left"/>
      <w:pPr>
        <w:ind w:left="3675" w:hanging="360"/>
      </w:pPr>
      <w:rPr>
        <w:rFonts w:ascii="Courier New" w:hAnsi="Courier New" w:cs="Courier New" w:hint="default"/>
      </w:rPr>
    </w:lvl>
    <w:lvl w:ilvl="5" w:tplc="040A0005" w:tentative="1">
      <w:start w:val="1"/>
      <w:numFmt w:val="bullet"/>
      <w:lvlText w:val=""/>
      <w:lvlJc w:val="left"/>
      <w:pPr>
        <w:ind w:left="4395" w:hanging="360"/>
      </w:pPr>
      <w:rPr>
        <w:rFonts w:ascii="Wingdings" w:hAnsi="Wingdings" w:hint="default"/>
      </w:rPr>
    </w:lvl>
    <w:lvl w:ilvl="6" w:tplc="040A0001" w:tentative="1">
      <w:start w:val="1"/>
      <w:numFmt w:val="bullet"/>
      <w:lvlText w:val=""/>
      <w:lvlJc w:val="left"/>
      <w:pPr>
        <w:ind w:left="5115" w:hanging="360"/>
      </w:pPr>
      <w:rPr>
        <w:rFonts w:ascii="Symbol" w:hAnsi="Symbol" w:hint="default"/>
      </w:rPr>
    </w:lvl>
    <w:lvl w:ilvl="7" w:tplc="040A0003" w:tentative="1">
      <w:start w:val="1"/>
      <w:numFmt w:val="bullet"/>
      <w:lvlText w:val="o"/>
      <w:lvlJc w:val="left"/>
      <w:pPr>
        <w:ind w:left="5835" w:hanging="360"/>
      </w:pPr>
      <w:rPr>
        <w:rFonts w:ascii="Courier New" w:hAnsi="Courier New" w:cs="Courier New" w:hint="default"/>
      </w:rPr>
    </w:lvl>
    <w:lvl w:ilvl="8" w:tplc="040A0005" w:tentative="1">
      <w:start w:val="1"/>
      <w:numFmt w:val="bullet"/>
      <w:lvlText w:val=""/>
      <w:lvlJc w:val="left"/>
      <w:pPr>
        <w:ind w:left="6555" w:hanging="360"/>
      </w:pPr>
      <w:rPr>
        <w:rFonts w:ascii="Wingdings" w:hAnsi="Wingdings" w:hint="default"/>
      </w:rPr>
    </w:lvl>
  </w:abstractNum>
  <w:abstractNum w:abstractNumId="15">
    <w:nsid w:val="7E06706A"/>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9"/>
  </w:num>
  <w:num w:numId="2">
    <w:abstractNumId w:val="7"/>
  </w:num>
  <w:num w:numId="3">
    <w:abstractNumId w:val="6"/>
  </w:num>
  <w:num w:numId="4">
    <w:abstractNumId w:val="15"/>
  </w:num>
  <w:num w:numId="5">
    <w:abstractNumId w:val="12"/>
  </w:num>
  <w:num w:numId="6">
    <w:abstractNumId w:val="11"/>
  </w:num>
  <w:num w:numId="7">
    <w:abstractNumId w:val="13"/>
  </w:num>
  <w:num w:numId="8">
    <w:abstractNumId w:val="14"/>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0"/>
  </w:num>
  <w:num w:numId="12">
    <w:abstractNumId w:val="8"/>
  </w:num>
  <w:num w:numId="13">
    <w:abstractNumId w:val="3"/>
  </w:num>
  <w:num w:numId="14">
    <w:abstractNumId w:val="2"/>
  </w:num>
  <w:num w:numId="15">
    <w:abstractNumId w:val="1"/>
  </w:num>
  <w:num w:numId="16">
    <w:abstractNumId w:val="0"/>
  </w:num>
  <w:num w:numId="17">
    <w:abstractNumId w:val="5"/>
  </w:num>
  <w:num w:numId="18">
    <w:abstractNumId w:val="4"/>
  </w:num>
  <w:num w:numId="19">
    <w:abstractNumId w:val="15"/>
  </w:num>
  <w:num w:numId="20">
    <w:abstractNumId w:val="1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embedSystemFonts/>
  <w:stylePaneFormatFilter w:val="1024"/>
  <w:defaultTabStop w:val="709"/>
  <w:hyphenationZone w:val="425"/>
  <w:doNotHyphenateCaps/>
  <w:drawingGridHorizontalSpacing w:val="100"/>
  <w:displayHorizontalDrawingGridEvery w:val="2"/>
  <w:characterSpacingControl w:val="doNotCompress"/>
  <w:doNotValidateAgainstSchema/>
  <w:doNotDemarcateInvalidXml/>
  <w:hdrShapeDefaults>
    <o:shapedefaults v:ext="edit" spidmax="12290"/>
  </w:hdrShapeDefaults>
  <w:footnotePr>
    <w:footnote w:id="0"/>
    <w:footnote w:id="1"/>
  </w:footnotePr>
  <w:endnotePr>
    <w:endnote w:id="0"/>
    <w:endnote w:id="1"/>
  </w:endnotePr>
  <w:compat/>
  <w:rsids>
    <w:rsidRoot w:val="00E10E5F"/>
    <w:rsid w:val="00001095"/>
    <w:rsid w:val="00001D07"/>
    <w:rsid w:val="00002717"/>
    <w:rsid w:val="00007519"/>
    <w:rsid w:val="0001485B"/>
    <w:rsid w:val="00015D48"/>
    <w:rsid w:val="00016913"/>
    <w:rsid w:val="00017938"/>
    <w:rsid w:val="00020E61"/>
    <w:rsid w:val="00021FAD"/>
    <w:rsid w:val="00022079"/>
    <w:rsid w:val="00022247"/>
    <w:rsid w:val="00023BA0"/>
    <w:rsid w:val="00027E8E"/>
    <w:rsid w:val="00030924"/>
    <w:rsid w:val="00030EC0"/>
    <w:rsid w:val="000349C1"/>
    <w:rsid w:val="00034E06"/>
    <w:rsid w:val="00036803"/>
    <w:rsid w:val="0004522D"/>
    <w:rsid w:val="00045CD2"/>
    <w:rsid w:val="000460FD"/>
    <w:rsid w:val="00052605"/>
    <w:rsid w:val="00056677"/>
    <w:rsid w:val="0006131A"/>
    <w:rsid w:val="00063549"/>
    <w:rsid w:val="000639CD"/>
    <w:rsid w:val="00065695"/>
    <w:rsid w:val="000662A9"/>
    <w:rsid w:val="00070D6D"/>
    <w:rsid w:val="000732BE"/>
    <w:rsid w:val="000770DB"/>
    <w:rsid w:val="00077201"/>
    <w:rsid w:val="000807D2"/>
    <w:rsid w:val="00080D87"/>
    <w:rsid w:val="000821DA"/>
    <w:rsid w:val="0008294E"/>
    <w:rsid w:val="0008464F"/>
    <w:rsid w:val="000847DC"/>
    <w:rsid w:val="0008692A"/>
    <w:rsid w:val="00086FA6"/>
    <w:rsid w:val="00093F57"/>
    <w:rsid w:val="000970D6"/>
    <w:rsid w:val="0009773C"/>
    <w:rsid w:val="000A57D7"/>
    <w:rsid w:val="000B001E"/>
    <w:rsid w:val="000B014E"/>
    <w:rsid w:val="000B4B50"/>
    <w:rsid w:val="000B5A58"/>
    <w:rsid w:val="000C0C4B"/>
    <w:rsid w:val="000C5838"/>
    <w:rsid w:val="000C6677"/>
    <w:rsid w:val="000C6BA3"/>
    <w:rsid w:val="000D0FE6"/>
    <w:rsid w:val="000D2483"/>
    <w:rsid w:val="000D2AAC"/>
    <w:rsid w:val="000D3D49"/>
    <w:rsid w:val="000D508B"/>
    <w:rsid w:val="000E066D"/>
    <w:rsid w:val="000E08DF"/>
    <w:rsid w:val="000E19E2"/>
    <w:rsid w:val="000E26B6"/>
    <w:rsid w:val="000E3777"/>
    <w:rsid w:val="000F0540"/>
    <w:rsid w:val="000F1339"/>
    <w:rsid w:val="000F19E6"/>
    <w:rsid w:val="000F3EE7"/>
    <w:rsid w:val="000F4691"/>
    <w:rsid w:val="000F586F"/>
    <w:rsid w:val="000F5C3B"/>
    <w:rsid w:val="00102054"/>
    <w:rsid w:val="001020A3"/>
    <w:rsid w:val="00102C8A"/>
    <w:rsid w:val="001121F0"/>
    <w:rsid w:val="00115E58"/>
    <w:rsid w:val="00117169"/>
    <w:rsid w:val="0011771C"/>
    <w:rsid w:val="001207A0"/>
    <w:rsid w:val="0012127E"/>
    <w:rsid w:val="0012188A"/>
    <w:rsid w:val="00121917"/>
    <w:rsid w:val="00121B99"/>
    <w:rsid w:val="001246C9"/>
    <w:rsid w:val="00127A1E"/>
    <w:rsid w:val="001308D2"/>
    <w:rsid w:val="0013201A"/>
    <w:rsid w:val="001346B3"/>
    <w:rsid w:val="00134A84"/>
    <w:rsid w:val="0013675D"/>
    <w:rsid w:val="001416ED"/>
    <w:rsid w:val="00142A93"/>
    <w:rsid w:val="00146E0C"/>
    <w:rsid w:val="00147729"/>
    <w:rsid w:val="0015102B"/>
    <w:rsid w:val="0015664A"/>
    <w:rsid w:val="00160EBF"/>
    <w:rsid w:val="001649EE"/>
    <w:rsid w:val="001661D2"/>
    <w:rsid w:val="0016631D"/>
    <w:rsid w:val="001665B2"/>
    <w:rsid w:val="00167E4E"/>
    <w:rsid w:val="001714DA"/>
    <w:rsid w:val="0017171F"/>
    <w:rsid w:val="00171723"/>
    <w:rsid w:val="00172458"/>
    <w:rsid w:val="00173E5A"/>
    <w:rsid w:val="00174E6F"/>
    <w:rsid w:val="00176D63"/>
    <w:rsid w:val="001828F5"/>
    <w:rsid w:val="00182968"/>
    <w:rsid w:val="00182E80"/>
    <w:rsid w:val="0018382C"/>
    <w:rsid w:val="00186F1A"/>
    <w:rsid w:val="00190AD7"/>
    <w:rsid w:val="001923A5"/>
    <w:rsid w:val="00192904"/>
    <w:rsid w:val="00193629"/>
    <w:rsid w:val="00193775"/>
    <w:rsid w:val="00195D07"/>
    <w:rsid w:val="001974A3"/>
    <w:rsid w:val="001A2460"/>
    <w:rsid w:val="001A6EBB"/>
    <w:rsid w:val="001B4B55"/>
    <w:rsid w:val="001C0E34"/>
    <w:rsid w:val="001C171D"/>
    <w:rsid w:val="001C21C3"/>
    <w:rsid w:val="001C33F4"/>
    <w:rsid w:val="001C6C95"/>
    <w:rsid w:val="001C6E4D"/>
    <w:rsid w:val="001D09F8"/>
    <w:rsid w:val="001D0CB7"/>
    <w:rsid w:val="001D12C4"/>
    <w:rsid w:val="001D27B8"/>
    <w:rsid w:val="001D29F1"/>
    <w:rsid w:val="001E04C1"/>
    <w:rsid w:val="001E2C92"/>
    <w:rsid w:val="001E56D0"/>
    <w:rsid w:val="001E690F"/>
    <w:rsid w:val="001F01B7"/>
    <w:rsid w:val="001F2321"/>
    <w:rsid w:val="001F243F"/>
    <w:rsid w:val="001F371F"/>
    <w:rsid w:val="001F3A5E"/>
    <w:rsid w:val="001F480E"/>
    <w:rsid w:val="001F6A00"/>
    <w:rsid w:val="002001D1"/>
    <w:rsid w:val="00200ABA"/>
    <w:rsid w:val="00200FE6"/>
    <w:rsid w:val="0020284C"/>
    <w:rsid w:val="002101E1"/>
    <w:rsid w:val="00210D85"/>
    <w:rsid w:val="002115AB"/>
    <w:rsid w:val="0021491D"/>
    <w:rsid w:val="00217A15"/>
    <w:rsid w:val="00224017"/>
    <w:rsid w:val="00224F6D"/>
    <w:rsid w:val="00230263"/>
    <w:rsid w:val="0023493E"/>
    <w:rsid w:val="00234E4B"/>
    <w:rsid w:val="00235164"/>
    <w:rsid w:val="002407F6"/>
    <w:rsid w:val="00240BA7"/>
    <w:rsid w:val="00247517"/>
    <w:rsid w:val="00247A23"/>
    <w:rsid w:val="00250466"/>
    <w:rsid w:val="00250E9A"/>
    <w:rsid w:val="002517F7"/>
    <w:rsid w:val="002532AB"/>
    <w:rsid w:val="00253319"/>
    <w:rsid w:val="00254C03"/>
    <w:rsid w:val="00257511"/>
    <w:rsid w:val="0026286A"/>
    <w:rsid w:val="00262B64"/>
    <w:rsid w:val="002635BE"/>
    <w:rsid w:val="00265C5A"/>
    <w:rsid w:val="00266884"/>
    <w:rsid w:val="00266BB3"/>
    <w:rsid w:val="0027194F"/>
    <w:rsid w:val="00272046"/>
    <w:rsid w:val="002729A8"/>
    <w:rsid w:val="00274AEF"/>
    <w:rsid w:val="00275AAE"/>
    <w:rsid w:val="002831A4"/>
    <w:rsid w:val="0028327D"/>
    <w:rsid w:val="00285B69"/>
    <w:rsid w:val="00285F5F"/>
    <w:rsid w:val="00286FC7"/>
    <w:rsid w:val="00287035"/>
    <w:rsid w:val="002906EF"/>
    <w:rsid w:val="002928A0"/>
    <w:rsid w:val="0029314A"/>
    <w:rsid w:val="00293EAD"/>
    <w:rsid w:val="00294FED"/>
    <w:rsid w:val="002953E9"/>
    <w:rsid w:val="00295A44"/>
    <w:rsid w:val="00295AB9"/>
    <w:rsid w:val="00297BBA"/>
    <w:rsid w:val="002A0CC4"/>
    <w:rsid w:val="002A4904"/>
    <w:rsid w:val="002A4C29"/>
    <w:rsid w:val="002A740B"/>
    <w:rsid w:val="002A7EE8"/>
    <w:rsid w:val="002B0D4A"/>
    <w:rsid w:val="002B2023"/>
    <w:rsid w:val="002B24CB"/>
    <w:rsid w:val="002B3806"/>
    <w:rsid w:val="002B4625"/>
    <w:rsid w:val="002B506F"/>
    <w:rsid w:val="002B51C9"/>
    <w:rsid w:val="002B5ABF"/>
    <w:rsid w:val="002B5CDA"/>
    <w:rsid w:val="002B6A28"/>
    <w:rsid w:val="002B7998"/>
    <w:rsid w:val="002C1ABE"/>
    <w:rsid w:val="002C1FEA"/>
    <w:rsid w:val="002C7E6E"/>
    <w:rsid w:val="002D5500"/>
    <w:rsid w:val="002D6189"/>
    <w:rsid w:val="002D7C5D"/>
    <w:rsid w:val="002E056E"/>
    <w:rsid w:val="002E3A17"/>
    <w:rsid w:val="002E45C4"/>
    <w:rsid w:val="002E4F3C"/>
    <w:rsid w:val="002E5A6D"/>
    <w:rsid w:val="002E6691"/>
    <w:rsid w:val="002F13AB"/>
    <w:rsid w:val="002F2639"/>
    <w:rsid w:val="002F338E"/>
    <w:rsid w:val="002F373D"/>
    <w:rsid w:val="002F39C2"/>
    <w:rsid w:val="002F4B5F"/>
    <w:rsid w:val="00300729"/>
    <w:rsid w:val="00300CBA"/>
    <w:rsid w:val="0030178C"/>
    <w:rsid w:val="00302952"/>
    <w:rsid w:val="00303065"/>
    <w:rsid w:val="00304F7E"/>
    <w:rsid w:val="00307592"/>
    <w:rsid w:val="0031104B"/>
    <w:rsid w:val="003125D7"/>
    <w:rsid w:val="003125E2"/>
    <w:rsid w:val="00313530"/>
    <w:rsid w:val="00314877"/>
    <w:rsid w:val="003153EF"/>
    <w:rsid w:val="00320745"/>
    <w:rsid w:val="00320BEB"/>
    <w:rsid w:val="003274F9"/>
    <w:rsid w:val="00330EE6"/>
    <w:rsid w:val="003322D7"/>
    <w:rsid w:val="00334A01"/>
    <w:rsid w:val="0033764B"/>
    <w:rsid w:val="0034019F"/>
    <w:rsid w:val="00342293"/>
    <w:rsid w:val="0034591F"/>
    <w:rsid w:val="00345B03"/>
    <w:rsid w:val="00352434"/>
    <w:rsid w:val="00352550"/>
    <w:rsid w:val="00352D48"/>
    <w:rsid w:val="00357D72"/>
    <w:rsid w:val="00360962"/>
    <w:rsid w:val="0036124D"/>
    <w:rsid w:val="00361B5C"/>
    <w:rsid w:val="0036455A"/>
    <w:rsid w:val="00365F4E"/>
    <w:rsid w:val="0037181F"/>
    <w:rsid w:val="00375655"/>
    <w:rsid w:val="00380B44"/>
    <w:rsid w:val="003814AF"/>
    <w:rsid w:val="003852F7"/>
    <w:rsid w:val="00386B69"/>
    <w:rsid w:val="0038771C"/>
    <w:rsid w:val="00392573"/>
    <w:rsid w:val="003967B7"/>
    <w:rsid w:val="003A015C"/>
    <w:rsid w:val="003A28F5"/>
    <w:rsid w:val="003A2CCC"/>
    <w:rsid w:val="003A328A"/>
    <w:rsid w:val="003A3471"/>
    <w:rsid w:val="003A7702"/>
    <w:rsid w:val="003B174C"/>
    <w:rsid w:val="003B51F4"/>
    <w:rsid w:val="003B5AF0"/>
    <w:rsid w:val="003C1715"/>
    <w:rsid w:val="003C1BB5"/>
    <w:rsid w:val="003C1BC5"/>
    <w:rsid w:val="003C4AE0"/>
    <w:rsid w:val="003C4DE5"/>
    <w:rsid w:val="003C6B0F"/>
    <w:rsid w:val="003C7B2B"/>
    <w:rsid w:val="003D0124"/>
    <w:rsid w:val="003D175B"/>
    <w:rsid w:val="003D3C96"/>
    <w:rsid w:val="003D450A"/>
    <w:rsid w:val="003D73E4"/>
    <w:rsid w:val="003E0048"/>
    <w:rsid w:val="003E2519"/>
    <w:rsid w:val="003E2581"/>
    <w:rsid w:val="003E37A6"/>
    <w:rsid w:val="003E4BE9"/>
    <w:rsid w:val="003E5C83"/>
    <w:rsid w:val="003F037F"/>
    <w:rsid w:val="003F1FBE"/>
    <w:rsid w:val="003F3970"/>
    <w:rsid w:val="003F65C3"/>
    <w:rsid w:val="003F6CB0"/>
    <w:rsid w:val="003F746B"/>
    <w:rsid w:val="003F7484"/>
    <w:rsid w:val="003F7DF2"/>
    <w:rsid w:val="0040028A"/>
    <w:rsid w:val="00400CB6"/>
    <w:rsid w:val="0040131A"/>
    <w:rsid w:val="00403865"/>
    <w:rsid w:val="00404237"/>
    <w:rsid w:val="00404D8F"/>
    <w:rsid w:val="00405AEB"/>
    <w:rsid w:val="0040665D"/>
    <w:rsid w:val="00406AF3"/>
    <w:rsid w:val="004100AD"/>
    <w:rsid w:val="004103EB"/>
    <w:rsid w:val="00411E55"/>
    <w:rsid w:val="00414023"/>
    <w:rsid w:val="00420CC0"/>
    <w:rsid w:val="00421165"/>
    <w:rsid w:val="0042201F"/>
    <w:rsid w:val="0042381E"/>
    <w:rsid w:val="00424493"/>
    <w:rsid w:val="00425FF9"/>
    <w:rsid w:val="00430C5F"/>
    <w:rsid w:val="004341BF"/>
    <w:rsid w:val="004350AB"/>
    <w:rsid w:val="004351CD"/>
    <w:rsid w:val="0043677A"/>
    <w:rsid w:val="00443ED0"/>
    <w:rsid w:val="00446411"/>
    <w:rsid w:val="00452CC5"/>
    <w:rsid w:val="00453DEC"/>
    <w:rsid w:val="00455743"/>
    <w:rsid w:val="0045584A"/>
    <w:rsid w:val="0045602A"/>
    <w:rsid w:val="004568B5"/>
    <w:rsid w:val="00456A82"/>
    <w:rsid w:val="00456D45"/>
    <w:rsid w:val="004605E8"/>
    <w:rsid w:val="00461D39"/>
    <w:rsid w:val="004640F2"/>
    <w:rsid w:val="00464CFC"/>
    <w:rsid w:val="00466D28"/>
    <w:rsid w:val="0046759D"/>
    <w:rsid w:val="00471CCA"/>
    <w:rsid w:val="004737BF"/>
    <w:rsid w:val="00475CA2"/>
    <w:rsid w:val="00476B56"/>
    <w:rsid w:val="004772DC"/>
    <w:rsid w:val="00481AB4"/>
    <w:rsid w:val="00481D3C"/>
    <w:rsid w:val="00482085"/>
    <w:rsid w:val="004914AC"/>
    <w:rsid w:val="004A5F38"/>
    <w:rsid w:val="004A687C"/>
    <w:rsid w:val="004B0590"/>
    <w:rsid w:val="004B1323"/>
    <w:rsid w:val="004B2A1B"/>
    <w:rsid w:val="004B3565"/>
    <w:rsid w:val="004B3BE6"/>
    <w:rsid w:val="004B4375"/>
    <w:rsid w:val="004B4A11"/>
    <w:rsid w:val="004B4BBE"/>
    <w:rsid w:val="004B65EA"/>
    <w:rsid w:val="004B6BBA"/>
    <w:rsid w:val="004B7CC5"/>
    <w:rsid w:val="004C04C0"/>
    <w:rsid w:val="004C0582"/>
    <w:rsid w:val="004C3438"/>
    <w:rsid w:val="004C376A"/>
    <w:rsid w:val="004C4864"/>
    <w:rsid w:val="004C486E"/>
    <w:rsid w:val="004C76F3"/>
    <w:rsid w:val="004D2976"/>
    <w:rsid w:val="004D32C9"/>
    <w:rsid w:val="004E5302"/>
    <w:rsid w:val="004E6F88"/>
    <w:rsid w:val="004F0EC9"/>
    <w:rsid w:val="004F1527"/>
    <w:rsid w:val="004F156E"/>
    <w:rsid w:val="004F1874"/>
    <w:rsid w:val="004F2A03"/>
    <w:rsid w:val="004F3529"/>
    <w:rsid w:val="004F3584"/>
    <w:rsid w:val="004F703B"/>
    <w:rsid w:val="00500236"/>
    <w:rsid w:val="0050643D"/>
    <w:rsid w:val="00513980"/>
    <w:rsid w:val="00515DCA"/>
    <w:rsid w:val="00521774"/>
    <w:rsid w:val="00521C5C"/>
    <w:rsid w:val="00523321"/>
    <w:rsid w:val="00526D46"/>
    <w:rsid w:val="00526FD2"/>
    <w:rsid w:val="005309CC"/>
    <w:rsid w:val="00532FD1"/>
    <w:rsid w:val="00534111"/>
    <w:rsid w:val="005350E4"/>
    <w:rsid w:val="00544453"/>
    <w:rsid w:val="00545E28"/>
    <w:rsid w:val="00550235"/>
    <w:rsid w:val="00550B7A"/>
    <w:rsid w:val="00552B14"/>
    <w:rsid w:val="00553AC3"/>
    <w:rsid w:val="00554E49"/>
    <w:rsid w:val="005556A7"/>
    <w:rsid w:val="00555A1C"/>
    <w:rsid w:val="00555B55"/>
    <w:rsid w:val="00556D11"/>
    <w:rsid w:val="005572DF"/>
    <w:rsid w:val="005576D3"/>
    <w:rsid w:val="00574E89"/>
    <w:rsid w:val="00574FD2"/>
    <w:rsid w:val="00580E7D"/>
    <w:rsid w:val="005842E4"/>
    <w:rsid w:val="00584401"/>
    <w:rsid w:val="00586C82"/>
    <w:rsid w:val="00592587"/>
    <w:rsid w:val="005975B7"/>
    <w:rsid w:val="005A05D9"/>
    <w:rsid w:val="005A09EE"/>
    <w:rsid w:val="005A1698"/>
    <w:rsid w:val="005A5AC3"/>
    <w:rsid w:val="005A6E2F"/>
    <w:rsid w:val="005B06BE"/>
    <w:rsid w:val="005B0B51"/>
    <w:rsid w:val="005B365A"/>
    <w:rsid w:val="005B3F6F"/>
    <w:rsid w:val="005B3FD3"/>
    <w:rsid w:val="005B5C76"/>
    <w:rsid w:val="005B5D0B"/>
    <w:rsid w:val="005B5EA6"/>
    <w:rsid w:val="005C0225"/>
    <w:rsid w:val="005C0F1E"/>
    <w:rsid w:val="005C1910"/>
    <w:rsid w:val="005C38E5"/>
    <w:rsid w:val="005C7572"/>
    <w:rsid w:val="005C7CC5"/>
    <w:rsid w:val="005D13E2"/>
    <w:rsid w:val="005D2CA1"/>
    <w:rsid w:val="005D48F8"/>
    <w:rsid w:val="005D5A82"/>
    <w:rsid w:val="005D785C"/>
    <w:rsid w:val="005D7A86"/>
    <w:rsid w:val="005D7C91"/>
    <w:rsid w:val="005E073E"/>
    <w:rsid w:val="005E102C"/>
    <w:rsid w:val="005E1B86"/>
    <w:rsid w:val="005E1E3C"/>
    <w:rsid w:val="005E2713"/>
    <w:rsid w:val="005E2C84"/>
    <w:rsid w:val="005E6808"/>
    <w:rsid w:val="005F120D"/>
    <w:rsid w:val="005F3FAC"/>
    <w:rsid w:val="005F43B9"/>
    <w:rsid w:val="005F4B74"/>
    <w:rsid w:val="005F59ED"/>
    <w:rsid w:val="00602AAA"/>
    <w:rsid w:val="00603076"/>
    <w:rsid w:val="006123FA"/>
    <w:rsid w:val="006138C2"/>
    <w:rsid w:val="0061450C"/>
    <w:rsid w:val="006160C3"/>
    <w:rsid w:val="00616723"/>
    <w:rsid w:val="00620960"/>
    <w:rsid w:val="00622FA8"/>
    <w:rsid w:val="006239D8"/>
    <w:rsid w:val="0062426C"/>
    <w:rsid w:val="006252A9"/>
    <w:rsid w:val="00625AF0"/>
    <w:rsid w:val="006263CB"/>
    <w:rsid w:val="00627700"/>
    <w:rsid w:val="006307F6"/>
    <w:rsid w:val="00631096"/>
    <w:rsid w:val="006314D8"/>
    <w:rsid w:val="006329B4"/>
    <w:rsid w:val="00633BEB"/>
    <w:rsid w:val="00637ECF"/>
    <w:rsid w:val="00640395"/>
    <w:rsid w:val="00641F95"/>
    <w:rsid w:val="0064315D"/>
    <w:rsid w:val="00643CE4"/>
    <w:rsid w:val="00645E6F"/>
    <w:rsid w:val="00647D87"/>
    <w:rsid w:val="00651BEB"/>
    <w:rsid w:val="00655F40"/>
    <w:rsid w:val="00660FF7"/>
    <w:rsid w:val="00661132"/>
    <w:rsid w:val="00663378"/>
    <w:rsid w:val="00663F94"/>
    <w:rsid w:val="0066580A"/>
    <w:rsid w:val="00666B49"/>
    <w:rsid w:val="00667741"/>
    <w:rsid w:val="006706C9"/>
    <w:rsid w:val="00673E28"/>
    <w:rsid w:val="00674B7E"/>
    <w:rsid w:val="00677785"/>
    <w:rsid w:val="00680A78"/>
    <w:rsid w:val="00683666"/>
    <w:rsid w:val="00692410"/>
    <w:rsid w:val="006929EF"/>
    <w:rsid w:val="0069580C"/>
    <w:rsid w:val="00695AB2"/>
    <w:rsid w:val="006963D4"/>
    <w:rsid w:val="006966EF"/>
    <w:rsid w:val="00697E0F"/>
    <w:rsid w:val="006A6D99"/>
    <w:rsid w:val="006A7A35"/>
    <w:rsid w:val="006A7C08"/>
    <w:rsid w:val="006C0124"/>
    <w:rsid w:val="006C15EB"/>
    <w:rsid w:val="006C211F"/>
    <w:rsid w:val="006C237A"/>
    <w:rsid w:val="006C37B2"/>
    <w:rsid w:val="006D0F55"/>
    <w:rsid w:val="006D30C7"/>
    <w:rsid w:val="006D3E72"/>
    <w:rsid w:val="006D4912"/>
    <w:rsid w:val="006D4FB3"/>
    <w:rsid w:val="006E0171"/>
    <w:rsid w:val="006E06A1"/>
    <w:rsid w:val="006E1666"/>
    <w:rsid w:val="006E3232"/>
    <w:rsid w:val="006E7C31"/>
    <w:rsid w:val="006F1FAD"/>
    <w:rsid w:val="006F69F0"/>
    <w:rsid w:val="006F6E5E"/>
    <w:rsid w:val="006F7A91"/>
    <w:rsid w:val="007005C8"/>
    <w:rsid w:val="00703200"/>
    <w:rsid w:val="007054F2"/>
    <w:rsid w:val="00707307"/>
    <w:rsid w:val="007105D2"/>
    <w:rsid w:val="00711192"/>
    <w:rsid w:val="007119DA"/>
    <w:rsid w:val="00712492"/>
    <w:rsid w:val="0071278A"/>
    <w:rsid w:val="00714E20"/>
    <w:rsid w:val="0071684E"/>
    <w:rsid w:val="00720B30"/>
    <w:rsid w:val="0072109C"/>
    <w:rsid w:val="007225B3"/>
    <w:rsid w:val="00722F6C"/>
    <w:rsid w:val="00724A7C"/>
    <w:rsid w:val="0072699B"/>
    <w:rsid w:val="00727612"/>
    <w:rsid w:val="007301DF"/>
    <w:rsid w:val="007309FF"/>
    <w:rsid w:val="00731E2B"/>
    <w:rsid w:val="00731EC1"/>
    <w:rsid w:val="00733C7B"/>
    <w:rsid w:val="00735A8D"/>
    <w:rsid w:val="00736A90"/>
    <w:rsid w:val="00746B44"/>
    <w:rsid w:val="00747513"/>
    <w:rsid w:val="007507DB"/>
    <w:rsid w:val="00750B33"/>
    <w:rsid w:val="007521C4"/>
    <w:rsid w:val="00753B1F"/>
    <w:rsid w:val="00754074"/>
    <w:rsid w:val="00755D20"/>
    <w:rsid w:val="0076068C"/>
    <w:rsid w:val="0076281B"/>
    <w:rsid w:val="00764CC7"/>
    <w:rsid w:val="00765245"/>
    <w:rsid w:val="00765E49"/>
    <w:rsid w:val="00770D6E"/>
    <w:rsid w:val="007722B2"/>
    <w:rsid w:val="007732ED"/>
    <w:rsid w:val="007824A4"/>
    <w:rsid w:val="0078420D"/>
    <w:rsid w:val="0078454C"/>
    <w:rsid w:val="00785914"/>
    <w:rsid w:val="00785E39"/>
    <w:rsid w:val="00790EF6"/>
    <w:rsid w:val="00791E00"/>
    <w:rsid w:val="00796077"/>
    <w:rsid w:val="007962EB"/>
    <w:rsid w:val="0079645D"/>
    <w:rsid w:val="00796BEC"/>
    <w:rsid w:val="007A2337"/>
    <w:rsid w:val="007A241D"/>
    <w:rsid w:val="007A249A"/>
    <w:rsid w:val="007A2DDE"/>
    <w:rsid w:val="007A32D2"/>
    <w:rsid w:val="007A54F2"/>
    <w:rsid w:val="007A5F03"/>
    <w:rsid w:val="007A6769"/>
    <w:rsid w:val="007B090D"/>
    <w:rsid w:val="007B094E"/>
    <w:rsid w:val="007B1371"/>
    <w:rsid w:val="007B371E"/>
    <w:rsid w:val="007B37C9"/>
    <w:rsid w:val="007B499B"/>
    <w:rsid w:val="007C0CBF"/>
    <w:rsid w:val="007C2F31"/>
    <w:rsid w:val="007C31BF"/>
    <w:rsid w:val="007C4CC1"/>
    <w:rsid w:val="007C657B"/>
    <w:rsid w:val="007D13EA"/>
    <w:rsid w:val="007D4440"/>
    <w:rsid w:val="007E2643"/>
    <w:rsid w:val="007E5BCD"/>
    <w:rsid w:val="007E5D69"/>
    <w:rsid w:val="007F2792"/>
    <w:rsid w:val="007F5699"/>
    <w:rsid w:val="00802E13"/>
    <w:rsid w:val="00804FF6"/>
    <w:rsid w:val="00806743"/>
    <w:rsid w:val="00810EEC"/>
    <w:rsid w:val="0081160C"/>
    <w:rsid w:val="008174A1"/>
    <w:rsid w:val="0082277D"/>
    <w:rsid w:val="00822C04"/>
    <w:rsid w:val="008245E1"/>
    <w:rsid w:val="00832645"/>
    <w:rsid w:val="00834DFB"/>
    <w:rsid w:val="00835F18"/>
    <w:rsid w:val="008370BE"/>
    <w:rsid w:val="0084531F"/>
    <w:rsid w:val="00846279"/>
    <w:rsid w:val="00846810"/>
    <w:rsid w:val="00850AE1"/>
    <w:rsid w:val="00850BB7"/>
    <w:rsid w:val="00852EFD"/>
    <w:rsid w:val="00853073"/>
    <w:rsid w:val="00853871"/>
    <w:rsid w:val="0085471D"/>
    <w:rsid w:val="00854C49"/>
    <w:rsid w:val="00857680"/>
    <w:rsid w:val="00860C91"/>
    <w:rsid w:val="008621A2"/>
    <w:rsid w:val="0086392A"/>
    <w:rsid w:val="00865CA5"/>
    <w:rsid w:val="00866500"/>
    <w:rsid w:val="0086712B"/>
    <w:rsid w:val="00873A43"/>
    <w:rsid w:val="00874053"/>
    <w:rsid w:val="008745AF"/>
    <w:rsid w:val="0088002D"/>
    <w:rsid w:val="00881F89"/>
    <w:rsid w:val="00882E82"/>
    <w:rsid w:val="008832EB"/>
    <w:rsid w:val="008834A7"/>
    <w:rsid w:val="00890504"/>
    <w:rsid w:val="008919CE"/>
    <w:rsid w:val="0089202B"/>
    <w:rsid w:val="00892A31"/>
    <w:rsid w:val="00893380"/>
    <w:rsid w:val="008A22C6"/>
    <w:rsid w:val="008A5125"/>
    <w:rsid w:val="008A51D7"/>
    <w:rsid w:val="008B3E3C"/>
    <w:rsid w:val="008B4ECC"/>
    <w:rsid w:val="008C064E"/>
    <w:rsid w:val="008C1396"/>
    <w:rsid w:val="008C145C"/>
    <w:rsid w:val="008D0F12"/>
    <w:rsid w:val="008D1554"/>
    <w:rsid w:val="008D1F45"/>
    <w:rsid w:val="008D29F7"/>
    <w:rsid w:val="008D3555"/>
    <w:rsid w:val="008E358F"/>
    <w:rsid w:val="008E3718"/>
    <w:rsid w:val="008E41C6"/>
    <w:rsid w:val="008E5572"/>
    <w:rsid w:val="008E6E4B"/>
    <w:rsid w:val="008F2C8C"/>
    <w:rsid w:val="00900DAC"/>
    <w:rsid w:val="00905A60"/>
    <w:rsid w:val="00911098"/>
    <w:rsid w:val="00912F62"/>
    <w:rsid w:val="00917E8A"/>
    <w:rsid w:val="00922252"/>
    <w:rsid w:val="00925119"/>
    <w:rsid w:val="00925511"/>
    <w:rsid w:val="00926F4D"/>
    <w:rsid w:val="009270D9"/>
    <w:rsid w:val="00930B34"/>
    <w:rsid w:val="00932465"/>
    <w:rsid w:val="009332E1"/>
    <w:rsid w:val="0094164B"/>
    <w:rsid w:val="00941DF6"/>
    <w:rsid w:val="009437C5"/>
    <w:rsid w:val="00951A21"/>
    <w:rsid w:val="009532BC"/>
    <w:rsid w:val="00956274"/>
    <w:rsid w:val="00956C30"/>
    <w:rsid w:val="00957E22"/>
    <w:rsid w:val="009618F3"/>
    <w:rsid w:val="0096466A"/>
    <w:rsid w:val="00964704"/>
    <w:rsid w:val="00966381"/>
    <w:rsid w:val="00966F0C"/>
    <w:rsid w:val="00967CF0"/>
    <w:rsid w:val="00972B0F"/>
    <w:rsid w:val="00972F30"/>
    <w:rsid w:val="00974BE7"/>
    <w:rsid w:val="00975429"/>
    <w:rsid w:val="0097610D"/>
    <w:rsid w:val="00976E92"/>
    <w:rsid w:val="00980558"/>
    <w:rsid w:val="00983E9E"/>
    <w:rsid w:val="00984031"/>
    <w:rsid w:val="00984C29"/>
    <w:rsid w:val="00987609"/>
    <w:rsid w:val="0099125D"/>
    <w:rsid w:val="00992AE5"/>
    <w:rsid w:val="0099429B"/>
    <w:rsid w:val="0099490C"/>
    <w:rsid w:val="00996985"/>
    <w:rsid w:val="0099760A"/>
    <w:rsid w:val="009A2238"/>
    <w:rsid w:val="009A4479"/>
    <w:rsid w:val="009A4B18"/>
    <w:rsid w:val="009A7C7B"/>
    <w:rsid w:val="009B2C12"/>
    <w:rsid w:val="009B4147"/>
    <w:rsid w:val="009B6536"/>
    <w:rsid w:val="009C49D4"/>
    <w:rsid w:val="009C55F3"/>
    <w:rsid w:val="009D013E"/>
    <w:rsid w:val="009D35D8"/>
    <w:rsid w:val="009D67D3"/>
    <w:rsid w:val="009D6D3C"/>
    <w:rsid w:val="009E19C7"/>
    <w:rsid w:val="009E3CE0"/>
    <w:rsid w:val="009E50EF"/>
    <w:rsid w:val="009E570F"/>
    <w:rsid w:val="009E58D8"/>
    <w:rsid w:val="009E6ACC"/>
    <w:rsid w:val="009E7666"/>
    <w:rsid w:val="009F0B5E"/>
    <w:rsid w:val="009F289F"/>
    <w:rsid w:val="009F292E"/>
    <w:rsid w:val="009F3FA7"/>
    <w:rsid w:val="009F43CA"/>
    <w:rsid w:val="009F6339"/>
    <w:rsid w:val="009F7BB6"/>
    <w:rsid w:val="009F7BC3"/>
    <w:rsid w:val="00A00DE2"/>
    <w:rsid w:val="00A01FC1"/>
    <w:rsid w:val="00A0624B"/>
    <w:rsid w:val="00A0631E"/>
    <w:rsid w:val="00A06EFC"/>
    <w:rsid w:val="00A10367"/>
    <w:rsid w:val="00A10CF7"/>
    <w:rsid w:val="00A11277"/>
    <w:rsid w:val="00A124A7"/>
    <w:rsid w:val="00A148BD"/>
    <w:rsid w:val="00A14E2F"/>
    <w:rsid w:val="00A216B8"/>
    <w:rsid w:val="00A2623C"/>
    <w:rsid w:val="00A26B21"/>
    <w:rsid w:val="00A30399"/>
    <w:rsid w:val="00A32818"/>
    <w:rsid w:val="00A33D3B"/>
    <w:rsid w:val="00A40EC3"/>
    <w:rsid w:val="00A41C4E"/>
    <w:rsid w:val="00A429DA"/>
    <w:rsid w:val="00A464EC"/>
    <w:rsid w:val="00A4682A"/>
    <w:rsid w:val="00A46AB5"/>
    <w:rsid w:val="00A505E8"/>
    <w:rsid w:val="00A530F7"/>
    <w:rsid w:val="00A53D80"/>
    <w:rsid w:val="00A57908"/>
    <w:rsid w:val="00A6217A"/>
    <w:rsid w:val="00A66923"/>
    <w:rsid w:val="00A8410B"/>
    <w:rsid w:val="00A86281"/>
    <w:rsid w:val="00A94EF1"/>
    <w:rsid w:val="00A95F13"/>
    <w:rsid w:val="00A96A3E"/>
    <w:rsid w:val="00AA0124"/>
    <w:rsid w:val="00AA2F65"/>
    <w:rsid w:val="00AA344D"/>
    <w:rsid w:val="00AA49D4"/>
    <w:rsid w:val="00AB0A5D"/>
    <w:rsid w:val="00AB167B"/>
    <w:rsid w:val="00AB17C8"/>
    <w:rsid w:val="00AB1FB0"/>
    <w:rsid w:val="00AB2CE0"/>
    <w:rsid w:val="00AB44E1"/>
    <w:rsid w:val="00AB6752"/>
    <w:rsid w:val="00AB7FD4"/>
    <w:rsid w:val="00AC0C85"/>
    <w:rsid w:val="00AC0E95"/>
    <w:rsid w:val="00AC29F3"/>
    <w:rsid w:val="00AC3F65"/>
    <w:rsid w:val="00AC3F83"/>
    <w:rsid w:val="00AC4CFE"/>
    <w:rsid w:val="00AC7908"/>
    <w:rsid w:val="00AC7C99"/>
    <w:rsid w:val="00AD3305"/>
    <w:rsid w:val="00AD438A"/>
    <w:rsid w:val="00AD45FD"/>
    <w:rsid w:val="00AD5A33"/>
    <w:rsid w:val="00AD6767"/>
    <w:rsid w:val="00AD7C45"/>
    <w:rsid w:val="00AE0079"/>
    <w:rsid w:val="00AE1689"/>
    <w:rsid w:val="00AE18F0"/>
    <w:rsid w:val="00AE212F"/>
    <w:rsid w:val="00AE3F3D"/>
    <w:rsid w:val="00AE6F6E"/>
    <w:rsid w:val="00AE7E33"/>
    <w:rsid w:val="00AF0FB0"/>
    <w:rsid w:val="00AF3F2E"/>
    <w:rsid w:val="00B034F2"/>
    <w:rsid w:val="00B13AF9"/>
    <w:rsid w:val="00B154F8"/>
    <w:rsid w:val="00B24DA6"/>
    <w:rsid w:val="00B250BC"/>
    <w:rsid w:val="00B26EE0"/>
    <w:rsid w:val="00B30D1A"/>
    <w:rsid w:val="00B329B1"/>
    <w:rsid w:val="00B32A9D"/>
    <w:rsid w:val="00B365C6"/>
    <w:rsid w:val="00B37850"/>
    <w:rsid w:val="00B41351"/>
    <w:rsid w:val="00B450F4"/>
    <w:rsid w:val="00B474FD"/>
    <w:rsid w:val="00B5054D"/>
    <w:rsid w:val="00B50F5E"/>
    <w:rsid w:val="00B5213C"/>
    <w:rsid w:val="00B564DB"/>
    <w:rsid w:val="00B56729"/>
    <w:rsid w:val="00B5679C"/>
    <w:rsid w:val="00B57C10"/>
    <w:rsid w:val="00B57F17"/>
    <w:rsid w:val="00B60E2D"/>
    <w:rsid w:val="00B67A9A"/>
    <w:rsid w:val="00B702F3"/>
    <w:rsid w:val="00B70341"/>
    <w:rsid w:val="00B70619"/>
    <w:rsid w:val="00B7173A"/>
    <w:rsid w:val="00B762A4"/>
    <w:rsid w:val="00B7674C"/>
    <w:rsid w:val="00B76EFF"/>
    <w:rsid w:val="00B77AFB"/>
    <w:rsid w:val="00B8006E"/>
    <w:rsid w:val="00B822F8"/>
    <w:rsid w:val="00B83603"/>
    <w:rsid w:val="00B849EA"/>
    <w:rsid w:val="00B8657D"/>
    <w:rsid w:val="00B87298"/>
    <w:rsid w:val="00B96568"/>
    <w:rsid w:val="00B97BFC"/>
    <w:rsid w:val="00B97D7E"/>
    <w:rsid w:val="00BA0AE3"/>
    <w:rsid w:val="00BA16C3"/>
    <w:rsid w:val="00BA182F"/>
    <w:rsid w:val="00BA237D"/>
    <w:rsid w:val="00BA3EAE"/>
    <w:rsid w:val="00BA7650"/>
    <w:rsid w:val="00BB1202"/>
    <w:rsid w:val="00BB15DD"/>
    <w:rsid w:val="00BB3196"/>
    <w:rsid w:val="00BB411D"/>
    <w:rsid w:val="00BB54F2"/>
    <w:rsid w:val="00BB7206"/>
    <w:rsid w:val="00BC347D"/>
    <w:rsid w:val="00BC34D8"/>
    <w:rsid w:val="00BD1ACE"/>
    <w:rsid w:val="00BD47B7"/>
    <w:rsid w:val="00BE0EE1"/>
    <w:rsid w:val="00BE33D7"/>
    <w:rsid w:val="00BE3989"/>
    <w:rsid w:val="00BE3D66"/>
    <w:rsid w:val="00BE44A3"/>
    <w:rsid w:val="00BE54DD"/>
    <w:rsid w:val="00BE57E8"/>
    <w:rsid w:val="00BF3431"/>
    <w:rsid w:val="00BF4233"/>
    <w:rsid w:val="00BF5B6E"/>
    <w:rsid w:val="00BF6635"/>
    <w:rsid w:val="00C00EE2"/>
    <w:rsid w:val="00C01304"/>
    <w:rsid w:val="00C02B22"/>
    <w:rsid w:val="00C059CF"/>
    <w:rsid w:val="00C07EC3"/>
    <w:rsid w:val="00C141A7"/>
    <w:rsid w:val="00C1733A"/>
    <w:rsid w:val="00C17F03"/>
    <w:rsid w:val="00C2037B"/>
    <w:rsid w:val="00C25203"/>
    <w:rsid w:val="00C263FB"/>
    <w:rsid w:val="00C26B5D"/>
    <w:rsid w:val="00C27358"/>
    <w:rsid w:val="00C332C3"/>
    <w:rsid w:val="00C340B0"/>
    <w:rsid w:val="00C342B8"/>
    <w:rsid w:val="00C357BB"/>
    <w:rsid w:val="00C35C1C"/>
    <w:rsid w:val="00C379F4"/>
    <w:rsid w:val="00C408A4"/>
    <w:rsid w:val="00C44606"/>
    <w:rsid w:val="00C4787F"/>
    <w:rsid w:val="00C50C72"/>
    <w:rsid w:val="00C51487"/>
    <w:rsid w:val="00C51CC6"/>
    <w:rsid w:val="00C521BE"/>
    <w:rsid w:val="00C52B97"/>
    <w:rsid w:val="00C5453A"/>
    <w:rsid w:val="00C5540B"/>
    <w:rsid w:val="00C60783"/>
    <w:rsid w:val="00C618FC"/>
    <w:rsid w:val="00C62384"/>
    <w:rsid w:val="00C63655"/>
    <w:rsid w:val="00C63D00"/>
    <w:rsid w:val="00C64A95"/>
    <w:rsid w:val="00C67597"/>
    <w:rsid w:val="00C67D90"/>
    <w:rsid w:val="00C7078B"/>
    <w:rsid w:val="00C710A3"/>
    <w:rsid w:val="00C739B3"/>
    <w:rsid w:val="00C759A2"/>
    <w:rsid w:val="00C80300"/>
    <w:rsid w:val="00C8094D"/>
    <w:rsid w:val="00C846E0"/>
    <w:rsid w:val="00C8553C"/>
    <w:rsid w:val="00C86099"/>
    <w:rsid w:val="00C872E3"/>
    <w:rsid w:val="00C874D8"/>
    <w:rsid w:val="00C9457E"/>
    <w:rsid w:val="00CA34DE"/>
    <w:rsid w:val="00CA45AD"/>
    <w:rsid w:val="00CA5A63"/>
    <w:rsid w:val="00CA6964"/>
    <w:rsid w:val="00CA758E"/>
    <w:rsid w:val="00CB06B1"/>
    <w:rsid w:val="00CB18A9"/>
    <w:rsid w:val="00CB197C"/>
    <w:rsid w:val="00CB1CC6"/>
    <w:rsid w:val="00CB24FE"/>
    <w:rsid w:val="00CB2626"/>
    <w:rsid w:val="00CB2DFC"/>
    <w:rsid w:val="00CB551E"/>
    <w:rsid w:val="00CB5E33"/>
    <w:rsid w:val="00CC1B5C"/>
    <w:rsid w:val="00CC222F"/>
    <w:rsid w:val="00CC2DE5"/>
    <w:rsid w:val="00CC362E"/>
    <w:rsid w:val="00CC3890"/>
    <w:rsid w:val="00CC3D39"/>
    <w:rsid w:val="00CC4123"/>
    <w:rsid w:val="00CC4A20"/>
    <w:rsid w:val="00CC4C20"/>
    <w:rsid w:val="00CC526B"/>
    <w:rsid w:val="00CC76AC"/>
    <w:rsid w:val="00CC780A"/>
    <w:rsid w:val="00CD094B"/>
    <w:rsid w:val="00CD258A"/>
    <w:rsid w:val="00CD61D7"/>
    <w:rsid w:val="00CD7B4D"/>
    <w:rsid w:val="00CE1ABE"/>
    <w:rsid w:val="00CE2E78"/>
    <w:rsid w:val="00CE4D21"/>
    <w:rsid w:val="00CE5015"/>
    <w:rsid w:val="00CE5789"/>
    <w:rsid w:val="00CE68E1"/>
    <w:rsid w:val="00CE6A56"/>
    <w:rsid w:val="00CF1667"/>
    <w:rsid w:val="00CF3BFA"/>
    <w:rsid w:val="00CF3F9E"/>
    <w:rsid w:val="00CF512C"/>
    <w:rsid w:val="00CF6A1E"/>
    <w:rsid w:val="00CF7BDA"/>
    <w:rsid w:val="00D0408A"/>
    <w:rsid w:val="00D10386"/>
    <w:rsid w:val="00D111B8"/>
    <w:rsid w:val="00D13840"/>
    <w:rsid w:val="00D165EB"/>
    <w:rsid w:val="00D265D1"/>
    <w:rsid w:val="00D27019"/>
    <w:rsid w:val="00D2783B"/>
    <w:rsid w:val="00D319E7"/>
    <w:rsid w:val="00D35FEE"/>
    <w:rsid w:val="00D3767B"/>
    <w:rsid w:val="00D41323"/>
    <w:rsid w:val="00D41EF4"/>
    <w:rsid w:val="00D5043E"/>
    <w:rsid w:val="00D51BE6"/>
    <w:rsid w:val="00D52918"/>
    <w:rsid w:val="00D540F5"/>
    <w:rsid w:val="00D5439C"/>
    <w:rsid w:val="00D5609F"/>
    <w:rsid w:val="00D56364"/>
    <w:rsid w:val="00D56C46"/>
    <w:rsid w:val="00D57153"/>
    <w:rsid w:val="00D614E8"/>
    <w:rsid w:val="00D66577"/>
    <w:rsid w:val="00D72FFA"/>
    <w:rsid w:val="00D73F19"/>
    <w:rsid w:val="00D7425E"/>
    <w:rsid w:val="00D74815"/>
    <w:rsid w:val="00D80BFE"/>
    <w:rsid w:val="00D81AED"/>
    <w:rsid w:val="00D83BF4"/>
    <w:rsid w:val="00D85113"/>
    <w:rsid w:val="00D879F7"/>
    <w:rsid w:val="00D91C23"/>
    <w:rsid w:val="00D94664"/>
    <w:rsid w:val="00D9498B"/>
    <w:rsid w:val="00D95C90"/>
    <w:rsid w:val="00D96004"/>
    <w:rsid w:val="00D963BB"/>
    <w:rsid w:val="00D96803"/>
    <w:rsid w:val="00D973F2"/>
    <w:rsid w:val="00D97D1A"/>
    <w:rsid w:val="00DA30F2"/>
    <w:rsid w:val="00DA4C80"/>
    <w:rsid w:val="00DA639F"/>
    <w:rsid w:val="00DB0614"/>
    <w:rsid w:val="00DB0FF9"/>
    <w:rsid w:val="00DB147A"/>
    <w:rsid w:val="00DB15E1"/>
    <w:rsid w:val="00DB4AFB"/>
    <w:rsid w:val="00DB57A9"/>
    <w:rsid w:val="00DB6503"/>
    <w:rsid w:val="00DB7480"/>
    <w:rsid w:val="00DC4E92"/>
    <w:rsid w:val="00DD7AC4"/>
    <w:rsid w:val="00DE0063"/>
    <w:rsid w:val="00DE0114"/>
    <w:rsid w:val="00DE18E4"/>
    <w:rsid w:val="00DE1DFC"/>
    <w:rsid w:val="00DE28E2"/>
    <w:rsid w:val="00DE431F"/>
    <w:rsid w:val="00DE53B8"/>
    <w:rsid w:val="00DE64D8"/>
    <w:rsid w:val="00DF0ADE"/>
    <w:rsid w:val="00DF2E9C"/>
    <w:rsid w:val="00DF6116"/>
    <w:rsid w:val="00DF6FE7"/>
    <w:rsid w:val="00E00466"/>
    <w:rsid w:val="00E02FC7"/>
    <w:rsid w:val="00E034F0"/>
    <w:rsid w:val="00E03C67"/>
    <w:rsid w:val="00E04CC1"/>
    <w:rsid w:val="00E0557A"/>
    <w:rsid w:val="00E10E5F"/>
    <w:rsid w:val="00E12EF8"/>
    <w:rsid w:val="00E13F37"/>
    <w:rsid w:val="00E14F1D"/>
    <w:rsid w:val="00E152B1"/>
    <w:rsid w:val="00E21092"/>
    <w:rsid w:val="00E22200"/>
    <w:rsid w:val="00E224CD"/>
    <w:rsid w:val="00E22FDE"/>
    <w:rsid w:val="00E26FFB"/>
    <w:rsid w:val="00E305C4"/>
    <w:rsid w:val="00E34398"/>
    <w:rsid w:val="00E40852"/>
    <w:rsid w:val="00E44259"/>
    <w:rsid w:val="00E479C1"/>
    <w:rsid w:val="00E50AA4"/>
    <w:rsid w:val="00E528A2"/>
    <w:rsid w:val="00E5314C"/>
    <w:rsid w:val="00E56176"/>
    <w:rsid w:val="00E56445"/>
    <w:rsid w:val="00E66CED"/>
    <w:rsid w:val="00E671A3"/>
    <w:rsid w:val="00E76099"/>
    <w:rsid w:val="00E765FD"/>
    <w:rsid w:val="00E76601"/>
    <w:rsid w:val="00E84BAB"/>
    <w:rsid w:val="00E91576"/>
    <w:rsid w:val="00E92AAB"/>
    <w:rsid w:val="00E95BF4"/>
    <w:rsid w:val="00EA1E77"/>
    <w:rsid w:val="00EA3D0B"/>
    <w:rsid w:val="00EA5F5C"/>
    <w:rsid w:val="00EA7983"/>
    <w:rsid w:val="00EA7EB8"/>
    <w:rsid w:val="00EB2126"/>
    <w:rsid w:val="00EB2DAD"/>
    <w:rsid w:val="00EB49CC"/>
    <w:rsid w:val="00EB4B27"/>
    <w:rsid w:val="00EB4BF3"/>
    <w:rsid w:val="00EB4D04"/>
    <w:rsid w:val="00EC19A1"/>
    <w:rsid w:val="00EC326B"/>
    <w:rsid w:val="00EC3430"/>
    <w:rsid w:val="00EC41D6"/>
    <w:rsid w:val="00EC51B1"/>
    <w:rsid w:val="00EC69B2"/>
    <w:rsid w:val="00ED293D"/>
    <w:rsid w:val="00ED3802"/>
    <w:rsid w:val="00EE29C0"/>
    <w:rsid w:val="00EE2F9A"/>
    <w:rsid w:val="00EE3F82"/>
    <w:rsid w:val="00EE4187"/>
    <w:rsid w:val="00EF14E4"/>
    <w:rsid w:val="00EF1D65"/>
    <w:rsid w:val="00EF3624"/>
    <w:rsid w:val="00EF4097"/>
    <w:rsid w:val="00EF71E6"/>
    <w:rsid w:val="00EF792F"/>
    <w:rsid w:val="00EF7976"/>
    <w:rsid w:val="00F06263"/>
    <w:rsid w:val="00F07CEB"/>
    <w:rsid w:val="00F10EB3"/>
    <w:rsid w:val="00F11FC1"/>
    <w:rsid w:val="00F1341F"/>
    <w:rsid w:val="00F13802"/>
    <w:rsid w:val="00F144BF"/>
    <w:rsid w:val="00F14C06"/>
    <w:rsid w:val="00F157F5"/>
    <w:rsid w:val="00F159C9"/>
    <w:rsid w:val="00F164EF"/>
    <w:rsid w:val="00F17246"/>
    <w:rsid w:val="00F20A6A"/>
    <w:rsid w:val="00F22947"/>
    <w:rsid w:val="00F22FF9"/>
    <w:rsid w:val="00F27C88"/>
    <w:rsid w:val="00F3076C"/>
    <w:rsid w:val="00F32222"/>
    <w:rsid w:val="00F33546"/>
    <w:rsid w:val="00F33BF3"/>
    <w:rsid w:val="00F34664"/>
    <w:rsid w:val="00F35A0D"/>
    <w:rsid w:val="00F45643"/>
    <w:rsid w:val="00F456EC"/>
    <w:rsid w:val="00F45EC6"/>
    <w:rsid w:val="00F463B7"/>
    <w:rsid w:val="00F47CE4"/>
    <w:rsid w:val="00F50E73"/>
    <w:rsid w:val="00F52399"/>
    <w:rsid w:val="00F52CC1"/>
    <w:rsid w:val="00F52E9D"/>
    <w:rsid w:val="00F531F3"/>
    <w:rsid w:val="00F560A6"/>
    <w:rsid w:val="00F562DD"/>
    <w:rsid w:val="00F578F0"/>
    <w:rsid w:val="00F57B1B"/>
    <w:rsid w:val="00F63665"/>
    <w:rsid w:val="00F63A14"/>
    <w:rsid w:val="00F7522D"/>
    <w:rsid w:val="00F753D3"/>
    <w:rsid w:val="00F77C46"/>
    <w:rsid w:val="00F80241"/>
    <w:rsid w:val="00F80A1B"/>
    <w:rsid w:val="00F80EE6"/>
    <w:rsid w:val="00F81E0F"/>
    <w:rsid w:val="00F820C6"/>
    <w:rsid w:val="00F83E7B"/>
    <w:rsid w:val="00F85619"/>
    <w:rsid w:val="00F85FBD"/>
    <w:rsid w:val="00F86B05"/>
    <w:rsid w:val="00F94D1E"/>
    <w:rsid w:val="00F95C98"/>
    <w:rsid w:val="00FA04AE"/>
    <w:rsid w:val="00FA5657"/>
    <w:rsid w:val="00FA6F2F"/>
    <w:rsid w:val="00FA7B63"/>
    <w:rsid w:val="00FB09E5"/>
    <w:rsid w:val="00FB0ABA"/>
    <w:rsid w:val="00FB1499"/>
    <w:rsid w:val="00FB30EF"/>
    <w:rsid w:val="00FB36BB"/>
    <w:rsid w:val="00FB37E5"/>
    <w:rsid w:val="00FB5EF0"/>
    <w:rsid w:val="00FB6502"/>
    <w:rsid w:val="00FB6D77"/>
    <w:rsid w:val="00FC439B"/>
    <w:rsid w:val="00FC45B3"/>
    <w:rsid w:val="00FC511B"/>
    <w:rsid w:val="00FC6385"/>
    <w:rsid w:val="00FC77D8"/>
    <w:rsid w:val="00FC7D6A"/>
    <w:rsid w:val="00FC7E7F"/>
    <w:rsid w:val="00FD05C2"/>
    <w:rsid w:val="00FD1DB9"/>
    <w:rsid w:val="00FD2077"/>
    <w:rsid w:val="00FD37BA"/>
    <w:rsid w:val="00FD4B30"/>
    <w:rsid w:val="00FE6F18"/>
    <w:rsid w:val="00FF07C5"/>
    <w:rsid w:val="00FF2708"/>
    <w:rsid w:val="00FF3992"/>
    <w:rsid w:val="00FF3B89"/>
    <w:rsid w:val="00FF4E0D"/>
    <w:rsid w:val="00FF608C"/>
    <w:rsid w:val="00FF63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locked="1"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C3438"/>
    <w:pPr>
      <w:spacing w:before="360" w:after="360"/>
      <w:jc w:val="both"/>
    </w:pPr>
    <w:rPr>
      <w:rFonts w:ascii="Verdana" w:hAnsi="Verdana" w:cs="Verdana"/>
      <w:lang w:val="en-US"/>
    </w:rPr>
  </w:style>
  <w:style w:type="paragraph" w:styleId="Ttulo1">
    <w:name w:val="heading 1"/>
    <w:basedOn w:val="Normal"/>
    <w:next w:val="Normal"/>
    <w:link w:val="Ttulo1Car"/>
    <w:qFormat/>
    <w:rsid w:val="00FA5657"/>
    <w:pPr>
      <w:keepNext/>
      <w:pageBreakBefore/>
      <w:numPr>
        <w:numId w:val="20"/>
      </w:numPr>
      <w:spacing w:before="2040" w:after="3840"/>
      <w:jc w:val="right"/>
      <w:outlineLvl w:val="0"/>
    </w:pPr>
    <w:rPr>
      <w:rFonts w:ascii="Myriad Pro" w:hAnsi="Myriad Pro" w:cs="Arial"/>
      <w:bCs/>
      <w:color w:val="FF6600"/>
      <w:kern w:val="32"/>
      <w:sz w:val="56"/>
      <w:szCs w:val="32"/>
    </w:rPr>
  </w:style>
  <w:style w:type="paragraph" w:styleId="Ttulo2">
    <w:name w:val="heading 2"/>
    <w:basedOn w:val="Normal"/>
    <w:next w:val="Normal"/>
    <w:link w:val="Ttulo2Car"/>
    <w:qFormat/>
    <w:rsid w:val="00461D39"/>
    <w:pPr>
      <w:keepNext/>
      <w:numPr>
        <w:ilvl w:val="1"/>
        <w:numId w:val="20"/>
      </w:numPr>
      <w:spacing w:before="600" w:after="240"/>
      <w:outlineLvl w:val="1"/>
    </w:pPr>
    <w:rPr>
      <w:rFonts w:ascii="Arial" w:hAnsi="Arial" w:cs="Arial"/>
      <w:b/>
      <w:bCs/>
      <w:iCs/>
      <w:color w:val="595959"/>
      <w:sz w:val="28"/>
      <w:szCs w:val="28"/>
      <w:lang w:val="es-ES"/>
    </w:rPr>
  </w:style>
  <w:style w:type="paragraph" w:styleId="Ttulo3">
    <w:name w:val="heading 3"/>
    <w:basedOn w:val="Normal"/>
    <w:next w:val="Normal"/>
    <w:link w:val="Ttulo3Car"/>
    <w:uiPriority w:val="99"/>
    <w:qFormat/>
    <w:rsid w:val="00186F1A"/>
    <w:pPr>
      <w:keepNext/>
      <w:numPr>
        <w:ilvl w:val="2"/>
        <w:numId w:val="20"/>
      </w:numPr>
      <w:spacing w:before="240" w:after="60"/>
      <w:jc w:val="left"/>
      <w:outlineLvl w:val="2"/>
    </w:pPr>
    <w:rPr>
      <w:sz w:val="26"/>
      <w:szCs w:val="26"/>
      <w:lang w:val="en-GB"/>
    </w:rPr>
  </w:style>
  <w:style w:type="paragraph" w:styleId="Ttulo4">
    <w:name w:val="heading 4"/>
    <w:basedOn w:val="Normal"/>
    <w:next w:val="Normal"/>
    <w:link w:val="Ttulo4Car"/>
    <w:uiPriority w:val="99"/>
    <w:qFormat/>
    <w:rsid w:val="002B7998"/>
    <w:pPr>
      <w:keepNext/>
      <w:numPr>
        <w:ilvl w:val="3"/>
        <w:numId w:val="20"/>
      </w:numPr>
      <w:spacing w:before="240" w:after="60"/>
      <w:outlineLvl w:val="3"/>
    </w:pPr>
    <w:rPr>
      <w:rFonts w:ascii="Calibri" w:hAnsi="Calibri" w:cs="Calibri"/>
      <w:b/>
      <w:bCs/>
      <w:sz w:val="26"/>
      <w:szCs w:val="26"/>
    </w:rPr>
  </w:style>
  <w:style w:type="paragraph" w:styleId="Ttulo5">
    <w:name w:val="heading 5"/>
    <w:basedOn w:val="Normal"/>
    <w:next w:val="Normal"/>
    <w:link w:val="Ttulo5Car"/>
    <w:uiPriority w:val="99"/>
    <w:qFormat/>
    <w:rsid w:val="005B365A"/>
    <w:pPr>
      <w:numPr>
        <w:ilvl w:val="4"/>
        <w:numId w:val="20"/>
      </w:numPr>
      <w:spacing w:before="240" w:after="60"/>
      <w:outlineLvl w:val="4"/>
    </w:pPr>
    <w:rPr>
      <w:rFonts w:cs="Times New Roman"/>
      <w:b/>
      <w:bCs/>
      <w:i/>
      <w:iCs/>
      <w:sz w:val="26"/>
      <w:szCs w:val="26"/>
      <w:lang w:val="es-ES"/>
    </w:rPr>
  </w:style>
  <w:style w:type="paragraph" w:styleId="Ttulo6">
    <w:name w:val="heading 6"/>
    <w:basedOn w:val="Normal"/>
    <w:next w:val="Normal"/>
    <w:link w:val="Ttulo6Car"/>
    <w:uiPriority w:val="99"/>
    <w:qFormat/>
    <w:rsid w:val="0013675D"/>
    <w:pPr>
      <w:numPr>
        <w:ilvl w:val="5"/>
        <w:numId w:val="20"/>
      </w:numPr>
      <w:spacing w:before="240" w:after="60"/>
      <w:outlineLvl w:val="5"/>
    </w:pPr>
    <w:rPr>
      <w:rFonts w:cs="Times New Roman"/>
      <w:b/>
      <w:bCs/>
      <w:sz w:val="22"/>
      <w:szCs w:val="22"/>
    </w:rPr>
  </w:style>
  <w:style w:type="paragraph" w:styleId="Ttulo7">
    <w:name w:val="heading 7"/>
    <w:basedOn w:val="Normal"/>
    <w:next w:val="Normal"/>
    <w:link w:val="Ttulo7Car"/>
    <w:uiPriority w:val="99"/>
    <w:qFormat/>
    <w:rsid w:val="0013675D"/>
    <w:pPr>
      <w:numPr>
        <w:ilvl w:val="6"/>
        <w:numId w:val="20"/>
      </w:numPr>
      <w:spacing w:before="240" w:after="60"/>
      <w:outlineLvl w:val="6"/>
    </w:pPr>
    <w:rPr>
      <w:rFonts w:cs="Times New Roman"/>
      <w:sz w:val="24"/>
      <w:szCs w:val="24"/>
    </w:rPr>
  </w:style>
  <w:style w:type="paragraph" w:styleId="Ttulo8">
    <w:name w:val="heading 8"/>
    <w:basedOn w:val="Normal"/>
    <w:next w:val="Normal"/>
    <w:link w:val="Ttulo8Car"/>
    <w:uiPriority w:val="99"/>
    <w:qFormat/>
    <w:rsid w:val="005B365A"/>
    <w:pPr>
      <w:numPr>
        <w:ilvl w:val="7"/>
        <w:numId w:val="20"/>
      </w:numPr>
      <w:spacing w:before="240" w:after="60"/>
      <w:outlineLvl w:val="7"/>
    </w:pPr>
    <w:rPr>
      <w:rFonts w:cs="Times New Roman"/>
      <w:i/>
      <w:iCs/>
      <w:sz w:val="24"/>
      <w:szCs w:val="24"/>
      <w:lang w:val="es-ES"/>
    </w:rPr>
  </w:style>
  <w:style w:type="paragraph" w:styleId="Ttulo9">
    <w:name w:val="heading 9"/>
    <w:basedOn w:val="Normal"/>
    <w:next w:val="Normal"/>
    <w:link w:val="Ttulo9Car"/>
    <w:uiPriority w:val="99"/>
    <w:qFormat/>
    <w:rsid w:val="005B365A"/>
    <w:pPr>
      <w:numPr>
        <w:ilvl w:val="8"/>
        <w:numId w:val="20"/>
      </w:numPr>
      <w:spacing w:before="240" w:after="60"/>
      <w:outlineLvl w:val="8"/>
    </w:pPr>
    <w:rPr>
      <w:rFonts w:ascii="Arial" w:hAnsi="Arial" w:cs="Arial"/>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A5657"/>
    <w:rPr>
      <w:rFonts w:ascii="Myriad Pro" w:hAnsi="Myriad Pro" w:cs="Arial"/>
      <w:bCs/>
      <w:color w:val="FF6600"/>
      <w:kern w:val="32"/>
      <w:sz w:val="56"/>
      <w:szCs w:val="32"/>
      <w:lang w:val="en-US"/>
    </w:rPr>
  </w:style>
  <w:style w:type="character" w:customStyle="1" w:styleId="Ttulo2Car">
    <w:name w:val="Título 2 Car"/>
    <w:basedOn w:val="Fuentedeprrafopredeter"/>
    <w:link w:val="Ttulo2"/>
    <w:locked/>
    <w:rsid w:val="00461D39"/>
    <w:rPr>
      <w:rFonts w:ascii="Arial" w:hAnsi="Arial" w:cs="Arial"/>
      <w:b/>
      <w:bCs/>
      <w:iCs/>
      <w:color w:val="595959"/>
      <w:sz w:val="28"/>
      <w:szCs w:val="28"/>
    </w:rPr>
  </w:style>
  <w:style w:type="character" w:customStyle="1" w:styleId="Ttulo3Car">
    <w:name w:val="Título 3 Car"/>
    <w:basedOn w:val="Fuentedeprrafopredeter"/>
    <w:link w:val="Ttulo3"/>
    <w:uiPriority w:val="99"/>
    <w:rsid w:val="00186F1A"/>
    <w:rPr>
      <w:rFonts w:ascii="Verdana" w:hAnsi="Verdana" w:cs="Verdana"/>
      <w:sz w:val="26"/>
      <w:szCs w:val="26"/>
      <w:lang w:val="en-GB"/>
    </w:rPr>
  </w:style>
  <w:style w:type="character" w:customStyle="1" w:styleId="Ttulo4Car">
    <w:name w:val="Título 4 Car"/>
    <w:basedOn w:val="Fuentedeprrafopredeter"/>
    <w:link w:val="Ttulo4"/>
    <w:uiPriority w:val="99"/>
    <w:locked/>
    <w:rsid w:val="002B7998"/>
    <w:rPr>
      <w:rFonts w:ascii="Calibri" w:hAnsi="Calibri" w:cs="Calibri"/>
      <w:b/>
      <w:bCs/>
      <w:sz w:val="26"/>
      <w:szCs w:val="26"/>
      <w:lang w:val="en-US"/>
    </w:rPr>
  </w:style>
  <w:style w:type="character" w:customStyle="1" w:styleId="Ttulo5Car">
    <w:name w:val="Título 5 Car"/>
    <w:basedOn w:val="Fuentedeprrafopredeter"/>
    <w:link w:val="Ttulo5"/>
    <w:uiPriority w:val="99"/>
    <w:rsid w:val="00E33242"/>
    <w:rPr>
      <w:rFonts w:ascii="Verdana" w:hAnsi="Verdana"/>
      <w:b/>
      <w:bCs/>
      <w:i/>
      <w:iCs/>
      <w:sz w:val="26"/>
      <w:szCs w:val="26"/>
    </w:rPr>
  </w:style>
  <w:style w:type="character" w:customStyle="1" w:styleId="Ttulo6Car">
    <w:name w:val="Título 6 Car"/>
    <w:basedOn w:val="Fuentedeprrafopredeter"/>
    <w:link w:val="Ttulo6"/>
    <w:uiPriority w:val="99"/>
    <w:rsid w:val="00E33242"/>
    <w:rPr>
      <w:rFonts w:ascii="Verdana" w:hAnsi="Verdana"/>
      <w:b/>
      <w:bCs/>
      <w:sz w:val="22"/>
      <w:szCs w:val="22"/>
      <w:lang w:val="en-US"/>
    </w:rPr>
  </w:style>
  <w:style w:type="character" w:customStyle="1" w:styleId="Ttulo7Car">
    <w:name w:val="Título 7 Car"/>
    <w:basedOn w:val="Fuentedeprrafopredeter"/>
    <w:link w:val="Ttulo7"/>
    <w:uiPriority w:val="99"/>
    <w:rsid w:val="00E33242"/>
    <w:rPr>
      <w:rFonts w:ascii="Verdana" w:hAnsi="Verdana"/>
      <w:sz w:val="24"/>
      <w:szCs w:val="24"/>
      <w:lang w:val="en-US"/>
    </w:rPr>
  </w:style>
  <w:style w:type="character" w:customStyle="1" w:styleId="Ttulo8Car">
    <w:name w:val="Título 8 Car"/>
    <w:basedOn w:val="Fuentedeprrafopredeter"/>
    <w:link w:val="Ttulo8"/>
    <w:uiPriority w:val="99"/>
    <w:rsid w:val="00E33242"/>
    <w:rPr>
      <w:rFonts w:ascii="Verdana" w:hAnsi="Verdana"/>
      <w:i/>
      <w:iCs/>
      <w:sz w:val="24"/>
      <w:szCs w:val="24"/>
    </w:rPr>
  </w:style>
  <w:style w:type="character" w:customStyle="1" w:styleId="Ttulo9Car">
    <w:name w:val="Título 9 Car"/>
    <w:basedOn w:val="Fuentedeprrafopredeter"/>
    <w:link w:val="Ttulo9"/>
    <w:uiPriority w:val="99"/>
    <w:rsid w:val="00E33242"/>
    <w:rPr>
      <w:rFonts w:ascii="Arial" w:hAnsi="Arial" w:cs="Arial"/>
      <w:sz w:val="22"/>
      <w:szCs w:val="22"/>
    </w:rPr>
  </w:style>
  <w:style w:type="paragraph" w:styleId="Ttulo">
    <w:name w:val="Title"/>
    <w:basedOn w:val="Normal"/>
    <w:next w:val="Normal"/>
    <w:link w:val="TtuloCar"/>
    <w:uiPriority w:val="99"/>
    <w:qFormat/>
    <w:rsid w:val="0089202B"/>
    <w:pPr>
      <w:widowControl w:val="0"/>
      <w:jc w:val="center"/>
    </w:pPr>
    <w:rPr>
      <w:rFonts w:ascii="Arial" w:hAnsi="Arial" w:cs="Arial"/>
      <w:b/>
      <w:bCs/>
      <w:sz w:val="36"/>
      <w:szCs w:val="36"/>
      <w:lang w:eastAsia="en-US"/>
    </w:rPr>
  </w:style>
  <w:style w:type="character" w:customStyle="1" w:styleId="TtuloCar">
    <w:name w:val="Título Car"/>
    <w:basedOn w:val="Fuentedeprrafopredeter"/>
    <w:link w:val="Ttulo"/>
    <w:uiPriority w:val="10"/>
    <w:rsid w:val="00E33242"/>
    <w:rPr>
      <w:rFonts w:ascii="Cambria" w:eastAsia="Times New Roman" w:hAnsi="Cambria" w:cs="Times New Roman"/>
      <w:b/>
      <w:bCs/>
      <w:kern w:val="28"/>
      <w:sz w:val="32"/>
      <w:szCs w:val="32"/>
      <w:lang w:val="en-US"/>
    </w:rPr>
  </w:style>
  <w:style w:type="paragraph" w:styleId="Encabezado">
    <w:name w:val="header"/>
    <w:basedOn w:val="Normal"/>
    <w:link w:val="EncabezadoCar"/>
    <w:uiPriority w:val="99"/>
    <w:rsid w:val="0089202B"/>
    <w:pPr>
      <w:tabs>
        <w:tab w:val="center" w:pos="4252"/>
        <w:tab w:val="right" w:pos="8504"/>
      </w:tabs>
    </w:pPr>
  </w:style>
  <w:style w:type="character" w:customStyle="1" w:styleId="EncabezadoCar">
    <w:name w:val="Encabezado Car"/>
    <w:basedOn w:val="Fuentedeprrafopredeter"/>
    <w:link w:val="Encabezado"/>
    <w:uiPriority w:val="99"/>
    <w:semiHidden/>
    <w:rsid w:val="00E33242"/>
    <w:rPr>
      <w:rFonts w:ascii="Verdana" w:hAnsi="Verdana" w:cs="Verdana"/>
      <w:sz w:val="20"/>
      <w:szCs w:val="20"/>
      <w:lang w:val="en-US"/>
    </w:rPr>
  </w:style>
  <w:style w:type="paragraph" w:styleId="Piedepgina">
    <w:name w:val="footer"/>
    <w:basedOn w:val="Normal"/>
    <w:link w:val="PiedepginaCar"/>
    <w:uiPriority w:val="99"/>
    <w:rsid w:val="0089202B"/>
    <w:pPr>
      <w:tabs>
        <w:tab w:val="center" w:pos="4252"/>
        <w:tab w:val="right" w:pos="8504"/>
      </w:tabs>
    </w:pPr>
  </w:style>
  <w:style w:type="character" w:customStyle="1" w:styleId="PiedepginaCar">
    <w:name w:val="Pie de página Car"/>
    <w:basedOn w:val="Fuentedeprrafopredeter"/>
    <w:link w:val="Piedepgina"/>
    <w:uiPriority w:val="99"/>
    <w:semiHidden/>
    <w:rsid w:val="00E33242"/>
    <w:rPr>
      <w:rFonts w:ascii="Verdana" w:hAnsi="Verdana" w:cs="Verdana"/>
      <w:sz w:val="20"/>
      <w:szCs w:val="20"/>
      <w:lang w:val="en-US"/>
    </w:rPr>
  </w:style>
  <w:style w:type="paragraph" w:styleId="TDC1">
    <w:name w:val="toc 1"/>
    <w:basedOn w:val="Normal"/>
    <w:next w:val="Normal"/>
    <w:autoRedefine/>
    <w:uiPriority w:val="39"/>
    <w:rsid w:val="00C63D00"/>
    <w:pPr>
      <w:tabs>
        <w:tab w:val="left" w:pos="426"/>
        <w:tab w:val="right" w:leader="dot" w:pos="8222"/>
      </w:tabs>
      <w:spacing w:before="120" w:after="0"/>
    </w:pPr>
    <w:rPr>
      <w:b/>
      <w:bCs/>
    </w:rPr>
  </w:style>
  <w:style w:type="character" w:styleId="Hipervnculo">
    <w:name w:val="Hyperlink"/>
    <w:basedOn w:val="Fuentedeprrafopredeter"/>
    <w:uiPriority w:val="99"/>
    <w:rsid w:val="0089202B"/>
    <w:rPr>
      <w:color w:val="0000FF"/>
      <w:u w:val="single"/>
    </w:rPr>
  </w:style>
  <w:style w:type="paragraph" w:styleId="TDC3">
    <w:name w:val="toc 3"/>
    <w:basedOn w:val="TDC1"/>
    <w:next w:val="Normal"/>
    <w:autoRedefine/>
    <w:uiPriority w:val="39"/>
    <w:rsid w:val="00C63D00"/>
    <w:pPr>
      <w:tabs>
        <w:tab w:val="left" w:pos="851"/>
        <w:tab w:val="left" w:pos="1276"/>
      </w:tabs>
      <w:spacing w:before="0"/>
      <w:ind w:left="482"/>
    </w:pPr>
    <w:rPr>
      <w:b w:val="0"/>
      <w:bCs w:val="0"/>
    </w:rPr>
  </w:style>
  <w:style w:type="paragraph" w:styleId="TDC2">
    <w:name w:val="toc 2"/>
    <w:basedOn w:val="TDC1"/>
    <w:next w:val="Normal"/>
    <w:autoRedefine/>
    <w:uiPriority w:val="39"/>
    <w:rsid w:val="00C63D00"/>
    <w:pPr>
      <w:tabs>
        <w:tab w:val="left" w:pos="851"/>
      </w:tabs>
      <w:spacing w:before="0"/>
      <w:ind w:left="238"/>
    </w:pPr>
    <w:rPr>
      <w:b w:val="0"/>
      <w:bCs w:val="0"/>
      <w:noProof/>
      <w:lang w:val="es-ES"/>
    </w:rPr>
  </w:style>
  <w:style w:type="paragraph" w:styleId="TDC4">
    <w:name w:val="toc 4"/>
    <w:basedOn w:val="Normal"/>
    <w:next w:val="Normal"/>
    <w:autoRedefine/>
    <w:uiPriority w:val="39"/>
    <w:rsid w:val="0089202B"/>
    <w:pPr>
      <w:ind w:left="720"/>
    </w:pPr>
    <w:rPr>
      <w:sz w:val="18"/>
      <w:szCs w:val="18"/>
    </w:rPr>
  </w:style>
  <w:style w:type="paragraph" w:styleId="TDC5">
    <w:name w:val="toc 5"/>
    <w:basedOn w:val="Normal"/>
    <w:next w:val="Normal"/>
    <w:autoRedefine/>
    <w:uiPriority w:val="39"/>
    <w:rsid w:val="0089202B"/>
    <w:pPr>
      <w:ind w:left="960"/>
    </w:pPr>
    <w:rPr>
      <w:sz w:val="18"/>
      <w:szCs w:val="18"/>
    </w:rPr>
  </w:style>
  <w:style w:type="paragraph" w:styleId="TDC6">
    <w:name w:val="toc 6"/>
    <w:basedOn w:val="Normal"/>
    <w:next w:val="Normal"/>
    <w:autoRedefine/>
    <w:uiPriority w:val="39"/>
    <w:rsid w:val="0089202B"/>
    <w:pPr>
      <w:ind w:left="1200"/>
    </w:pPr>
    <w:rPr>
      <w:sz w:val="18"/>
      <w:szCs w:val="18"/>
    </w:rPr>
  </w:style>
  <w:style w:type="paragraph" w:styleId="TDC7">
    <w:name w:val="toc 7"/>
    <w:basedOn w:val="Normal"/>
    <w:next w:val="Normal"/>
    <w:autoRedefine/>
    <w:uiPriority w:val="39"/>
    <w:rsid w:val="0089202B"/>
    <w:pPr>
      <w:ind w:left="1440"/>
    </w:pPr>
    <w:rPr>
      <w:sz w:val="18"/>
      <w:szCs w:val="18"/>
    </w:rPr>
  </w:style>
  <w:style w:type="paragraph" w:styleId="TDC8">
    <w:name w:val="toc 8"/>
    <w:basedOn w:val="Normal"/>
    <w:next w:val="Normal"/>
    <w:autoRedefine/>
    <w:uiPriority w:val="39"/>
    <w:rsid w:val="0089202B"/>
    <w:pPr>
      <w:ind w:left="1680"/>
    </w:pPr>
    <w:rPr>
      <w:sz w:val="18"/>
      <w:szCs w:val="18"/>
    </w:rPr>
  </w:style>
  <w:style w:type="paragraph" w:styleId="TDC9">
    <w:name w:val="toc 9"/>
    <w:basedOn w:val="Normal"/>
    <w:next w:val="Normal"/>
    <w:autoRedefine/>
    <w:uiPriority w:val="39"/>
    <w:rsid w:val="0089202B"/>
    <w:pPr>
      <w:ind w:left="1920"/>
    </w:pPr>
    <w:rPr>
      <w:sz w:val="18"/>
      <w:szCs w:val="18"/>
    </w:rPr>
  </w:style>
  <w:style w:type="table" w:styleId="Tablaconcuadrcula">
    <w:name w:val="Table Grid"/>
    <w:basedOn w:val="Tablanormal"/>
    <w:uiPriority w:val="99"/>
    <w:rsid w:val="00BE54DD"/>
    <w:rPr>
      <w:rFonts w:ascii="Verdana" w:hAnsi="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Ttulo3"/>
    <w:autoRedefine/>
    <w:uiPriority w:val="99"/>
    <w:rsid w:val="006D0F55"/>
    <w:pPr>
      <w:numPr>
        <w:ilvl w:val="0"/>
        <w:numId w:val="0"/>
      </w:numPr>
      <w:tabs>
        <w:tab w:val="num" w:pos="0"/>
      </w:tabs>
    </w:pPr>
    <w:rPr>
      <w:lang w:val="en-US"/>
    </w:rPr>
  </w:style>
  <w:style w:type="paragraph" w:styleId="Textodeglobo">
    <w:name w:val="Balloon Text"/>
    <w:basedOn w:val="Normal"/>
    <w:link w:val="TextodegloboCar"/>
    <w:uiPriority w:val="99"/>
    <w:semiHidden/>
    <w:rsid w:val="002E45C4"/>
    <w:rPr>
      <w:rFonts w:ascii="Tahoma" w:hAnsi="Tahoma" w:cs="Tahoma"/>
      <w:sz w:val="16"/>
      <w:szCs w:val="16"/>
    </w:rPr>
  </w:style>
  <w:style w:type="character" w:customStyle="1" w:styleId="TextodegloboCar">
    <w:name w:val="Texto de globo Car"/>
    <w:basedOn w:val="Fuentedeprrafopredeter"/>
    <w:link w:val="Textodeglobo"/>
    <w:uiPriority w:val="99"/>
    <w:locked/>
    <w:rsid w:val="002E45C4"/>
    <w:rPr>
      <w:rFonts w:ascii="Tahoma" w:hAnsi="Tahoma" w:cs="Tahoma"/>
      <w:sz w:val="16"/>
      <w:szCs w:val="16"/>
    </w:rPr>
  </w:style>
  <w:style w:type="paragraph" w:styleId="Epgrafe">
    <w:name w:val="caption"/>
    <w:basedOn w:val="Normal"/>
    <w:next w:val="Normal"/>
    <w:link w:val="EpgrafeCar"/>
    <w:autoRedefine/>
    <w:uiPriority w:val="99"/>
    <w:qFormat/>
    <w:rsid w:val="003B51F4"/>
    <w:pPr>
      <w:jc w:val="center"/>
    </w:pPr>
    <w:rPr>
      <w:b/>
      <w:bCs/>
    </w:rPr>
  </w:style>
  <w:style w:type="paragraph" w:styleId="Tabladeilustraciones">
    <w:name w:val="table of figures"/>
    <w:basedOn w:val="Normal"/>
    <w:next w:val="Normal"/>
    <w:uiPriority w:val="99"/>
    <w:semiHidden/>
    <w:rsid w:val="00117169"/>
    <w:pPr>
      <w:spacing w:after="0"/>
    </w:pPr>
  </w:style>
  <w:style w:type="paragraph" w:styleId="Lista">
    <w:name w:val="List"/>
    <w:basedOn w:val="Normal"/>
    <w:uiPriority w:val="99"/>
    <w:rsid w:val="0013675D"/>
    <w:pPr>
      <w:ind w:left="283" w:hanging="283"/>
    </w:pPr>
  </w:style>
  <w:style w:type="paragraph" w:styleId="Lista2">
    <w:name w:val="List 2"/>
    <w:basedOn w:val="Normal"/>
    <w:uiPriority w:val="99"/>
    <w:rsid w:val="0013675D"/>
    <w:pPr>
      <w:ind w:left="566" w:hanging="283"/>
    </w:pPr>
  </w:style>
  <w:style w:type="paragraph" w:styleId="Lista3">
    <w:name w:val="List 3"/>
    <w:basedOn w:val="Normal"/>
    <w:uiPriority w:val="99"/>
    <w:rsid w:val="0013675D"/>
    <w:pPr>
      <w:ind w:left="849" w:hanging="283"/>
    </w:pPr>
  </w:style>
  <w:style w:type="paragraph" w:styleId="Listaconvietas">
    <w:name w:val="List Bullet"/>
    <w:basedOn w:val="Normal"/>
    <w:uiPriority w:val="99"/>
    <w:rsid w:val="0013675D"/>
    <w:pPr>
      <w:tabs>
        <w:tab w:val="num" w:pos="643"/>
      </w:tabs>
      <w:ind w:left="360" w:hanging="360"/>
    </w:pPr>
  </w:style>
  <w:style w:type="paragraph" w:styleId="Listaconvietas2">
    <w:name w:val="List Bullet 2"/>
    <w:basedOn w:val="Normal"/>
    <w:uiPriority w:val="99"/>
    <w:rsid w:val="0013675D"/>
    <w:pPr>
      <w:tabs>
        <w:tab w:val="num" w:pos="643"/>
        <w:tab w:val="num" w:pos="926"/>
      </w:tabs>
      <w:ind w:left="643" w:hanging="360"/>
    </w:pPr>
  </w:style>
  <w:style w:type="paragraph" w:styleId="Listaconvietas3">
    <w:name w:val="List Bullet 3"/>
    <w:basedOn w:val="Normal"/>
    <w:uiPriority w:val="99"/>
    <w:rsid w:val="0013675D"/>
    <w:pPr>
      <w:tabs>
        <w:tab w:val="num" w:pos="720"/>
        <w:tab w:val="num" w:pos="926"/>
      </w:tabs>
      <w:ind w:left="926" w:hanging="360"/>
    </w:pPr>
  </w:style>
  <w:style w:type="paragraph" w:styleId="Continuarlista">
    <w:name w:val="List Continue"/>
    <w:basedOn w:val="Normal"/>
    <w:uiPriority w:val="99"/>
    <w:rsid w:val="0013675D"/>
    <w:pPr>
      <w:ind w:left="283"/>
    </w:pPr>
  </w:style>
  <w:style w:type="paragraph" w:styleId="Continuarlista2">
    <w:name w:val="List Continue 2"/>
    <w:basedOn w:val="Normal"/>
    <w:uiPriority w:val="99"/>
    <w:rsid w:val="0013675D"/>
    <w:pPr>
      <w:ind w:left="566"/>
    </w:pPr>
  </w:style>
  <w:style w:type="paragraph" w:styleId="Textoindependiente">
    <w:name w:val="Body Text"/>
    <w:basedOn w:val="Normal"/>
    <w:link w:val="TextoindependienteCar"/>
    <w:autoRedefine/>
    <w:uiPriority w:val="99"/>
    <w:rsid w:val="00045CD2"/>
    <w:pPr>
      <w:ind w:right="-710"/>
      <w:jc w:val="right"/>
    </w:pPr>
    <w:rPr>
      <w:b/>
      <w:bCs/>
      <w:color w:val="FFFFFF"/>
    </w:rPr>
  </w:style>
  <w:style w:type="character" w:customStyle="1" w:styleId="TextoindependienteCar">
    <w:name w:val="Texto independiente Car"/>
    <w:basedOn w:val="Fuentedeprrafopredeter"/>
    <w:link w:val="Textoindependiente"/>
    <w:uiPriority w:val="99"/>
    <w:locked/>
    <w:rsid w:val="00045CD2"/>
    <w:rPr>
      <w:rFonts w:ascii="Verdana" w:hAnsi="Verdana" w:cs="Verdana"/>
      <w:b/>
      <w:bCs/>
      <w:color w:val="FFFFFF"/>
      <w:lang w:val="en-US"/>
    </w:rPr>
  </w:style>
  <w:style w:type="paragraph" w:styleId="Sangradetextonormal">
    <w:name w:val="Body Text Indent"/>
    <w:basedOn w:val="Normal"/>
    <w:link w:val="SangradetextonormalCar"/>
    <w:uiPriority w:val="99"/>
    <w:rsid w:val="0013675D"/>
    <w:pPr>
      <w:ind w:left="283"/>
    </w:pPr>
  </w:style>
  <w:style w:type="character" w:customStyle="1" w:styleId="SangradetextonormalCar">
    <w:name w:val="Sangría de texto normal Car"/>
    <w:basedOn w:val="Fuentedeprrafopredeter"/>
    <w:link w:val="Sangradetextonormal"/>
    <w:uiPriority w:val="99"/>
    <w:semiHidden/>
    <w:rsid w:val="00E33242"/>
    <w:rPr>
      <w:rFonts w:ascii="Verdana" w:hAnsi="Verdana" w:cs="Verdana"/>
      <w:sz w:val="20"/>
      <w:szCs w:val="20"/>
      <w:lang w:val="en-US"/>
    </w:rPr>
  </w:style>
  <w:style w:type="paragraph" w:styleId="Sangranormal">
    <w:name w:val="Normal Indent"/>
    <w:basedOn w:val="Normal"/>
    <w:uiPriority w:val="99"/>
    <w:rsid w:val="0013675D"/>
    <w:pPr>
      <w:ind w:left="708"/>
    </w:pPr>
  </w:style>
  <w:style w:type="paragraph" w:styleId="Textoindependienteprimerasangra">
    <w:name w:val="Body Text First Indent"/>
    <w:basedOn w:val="Textoindependiente"/>
    <w:link w:val="TextoindependienteprimerasangraCar"/>
    <w:uiPriority w:val="99"/>
    <w:rsid w:val="0013675D"/>
    <w:pPr>
      <w:ind w:firstLine="210"/>
    </w:pPr>
  </w:style>
  <w:style w:type="character" w:customStyle="1" w:styleId="TextoindependienteprimerasangraCar">
    <w:name w:val="Texto independiente primera sangría Car"/>
    <w:basedOn w:val="TextoindependienteCar"/>
    <w:link w:val="Textoindependienteprimerasangra"/>
    <w:uiPriority w:val="99"/>
    <w:semiHidden/>
    <w:rsid w:val="00E33242"/>
    <w:rPr>
      <w:sz w:val="20"/>
      <w:szCs w:val="20"/>
    </w:rPr>
  </w:style>
  <w:style w:type="paragraph" w:styleId="Textoindependienteprimerasangra2">
    <w:name w:val="Body Text First Indent 2"/>
    <w:basedOn w:val="Sangradetextonormal"/>
    <w:link w:val="Textoindependienteprimerasangra2Car"/>
    <w:uiPriority w:val="99"/>
    <w:rsid w:val="0013675D"/>
    <w:pPr>
      <w:ind w:firstLine="210"/>
    </w:pPr>
  </w:style>
  <w:style w:type="character" w:customStyle="1" w:styleId="Textoindependienteprimerasangra2Car">
    <w:name w:val="Texto independiente primera sangría 2 Car"/>
    <w:basedOn w:val="SangradetextonormalCar"/>
    <w:link w:val="Textoindependienteprimerasangra2"/>
    <w:uiPriority w:val="99"/>
    <w:semiHidden/>
    <w:rsid w:val="00E33242"/>
  </w:style>
  <w:style w:type="paragraph" w:styleId="Textonotapie">
    <w:name w:val="footnote text"/>
    <w:basedOn w:val="Normal"/>
    <w:link w:val="TextonotapieCar"/>
    <w:uiPriority w:val="99"/>
    <w:semiHidden/>
    <w:rsid w:val="004B1323"/>
  </w:style>
  <w:style w:type="character" w:customStyle="1" w:styleId="TextonotapieCar">
    <w:name w:val="Texto nota pie Car"/>
    <w:basedOn w:val="Fuentedeprrafopredeter"/>
    <w:link w:val="Textonotapie"/>
    <w:uiPriority w:val="99"/>
    <w:semiHidden/>
    <w:rsid w:val="00E33242"/>
    <w:rPr>
      <w:rFonts w:ascii="Verdana" w:hAnsi="Verdana" w:cs="Verdana"/>
      <w:sz w:val="20"/>
      <w:szCs w:val="20"/>
      <w:lang w:val="en-US"/>
    </w:rPr>
  </w:style>
  <w:style w:type="character" w:styleId="Refdenotaalpie">
    <w:name w:val="footnote reference"/>
    <w:basedOn w:val="Fuentedeprrafopredeter"/>
    <w:uiPriority w:val="99"/>
    <w:semiHidden/>
    <w:rsid w:val="004B1323"/>
    <w:rPr>
      <w:vertAlign w:val="superscript"/>
    </w:rPr>
  </w:style>
  <w:style w:type="paragraph" w:customStyle="1" w:styleId="reference">
    <w:name w:val="reference"/>
    <w:basedOn w:val="Normal"/>
    <w:autoRedefine/>
    <w:uiPriority w:val="99"/>
    <w:rsid w:val="00592587"/>
    <w:pPr>
      <w:suppressAutoHyphens/>
      <w:overflowPunct w:val="0"/>
      <w:autoSpaceDE w:val="0"/>
      <w:autoSpaceDN w:val="0"/>
      <w:adjustRightInd w:val="0"/>
      <w:ind w:left="227" w:hanging="227"/>
      <w:textAlignment w:val="baseline"/>
    </w:pPr>
    <w:rPr>
      <w:sz w:val="24"/>
      <w:szCs w:val="24"/>
    </w:rPr>
  </w:style>
  <w:style w:type="character" w:customStyle="1" w:styleId="docemphasis">
    <w:name w:val="docemphasis"/>
    <w:basedOn w:val="Fuentedeprrafopredeter"/>
    <w:uiPriority w:val="99"/>
    <w:rsid w:val="001F480E"/>
  </w:style>
  <w:style w:type="paragraph" w:styleId="NormalWeb">
    <w:name w:val="Normal (Web)"/>
    <w:basedOn w:val="Normal"/>
    <w:uiPriority w:val="99"/>
    <w:rsid w:val="002831A4"/>
    <w:pPr>
      <w:spacing w:before="100" w:beforeAutospacing="1" w:after="100" w:afterAutospacing="1"/>
    </w:pPr>
    <w:rPr>
      <w:rFonts w:cs="Times New Roman"/>
      <w:sz w:val="24"/>
      <w:szCs w:val="24"/>
      <w:lang w:val="es-ES"/>
    </w:rPr>
  </w:style>
  <w:style w:type="table" w:styleId="Sombreadoclaro-nfasis2">
    <w:name w:val="Light Shading Accent 2"/>
    <w:basedOn w:val="Tablanormal"/>
    <w:uiPriority w:val="99"/>
    <w:rsid w:val="00873A43"/>
    <w:rPr>
      <w:rFonts w:ascii="Verdana" w:hAnsi="Verdan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media1-nfasis2">
    <w:name w:val="Medium List 1 Accent 2"/>
    <w:basedOn w:val="Tablanormal"/>
    <w:uiPriority w:val="99"/>
    <w:rsid w:val="00873A43"/>
    <w:rPr>
      <w:rFonts w:ascii="Verdana" w:hAnsi="Verdana"/>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Tahoma" w:eastAsia="Times New Roman" w:hAnsi="Tahoma" w:cs="Tahoma"/>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Hipervnculovisitado">
    <w:name w:val="FollowedHyperlink"/>
    <w:basedOn w:val="Fuentedeprrafopredeter"/>
    <w:uiPriority w:val="99"/>
    <w:rsid w:val="00B154F8"/>
    <w:rPr>
      <w:color w:val="800080"/>
      <w:u w:val="single"/>
    </w:rPr>
  </w:style>
  <w:style w:type="character" w:customStyle="1" w:styleId="EpgrafeCar">
    <w:name w:val="Epígrafe Car"/>
    <w:basedOn w:val="Fuentedeprrafopredeter"/>
    <w:link w:val="Epgrafe"/>
    <w:uiPriority w:val="99"/>
    <w:locked/>
    <w:rsid w:val="001D09F8"/>
    <w:rPr>
      <w:rFonts w:ascii="Verdana" w:hAnsi="Verdana" w:cs="Verdana"/>
      <w:b/>
      <w:bCs/>
      <w:lang w:val="en-US" w:eastAsia="es-ES"/>
    </w:rPr>
  </w:style>
  <w:style w:type="paragraph" w:customStyle="1" w:styleId="puntosdelalista">
    <w:name w:val="puntos de la lista"/>
    <w:basedOn w:val="Normal"/>
    <w:uiPriority w:val="99"/>
    <w:rsid w:val="00EC19A1"/>
    <w:pPr>
      <w:numPr>
        <w:numId w:val="7"/>
      </w:numPr>
    </w:pPr>
  </w:style>
  <w:style w:type="paragraph" w:styleId="Prrafodelista">
    <w:name w:val="List Paragraph"/>
    <w:basedOn w:val="Normal"/>
    <w:uiPriority w:val="99"/>
    <w:qFormat/>
    <w:rsid w:val="00265C5A"/>
    <w:pPr>
      <w:ind w:left="708"/>
    </w:pPr>
  </w:style>
  <w:style w:type="paragraph" w:customStyle="1" w:styleId="reference1">
    <w:name w:val="reference1"/>
    <w:basedOn w:val="Normal"/>
    <w:autoRedefine/>
    <w:uiPriority w:val="99"/>
    <w:rsid w:val="00FF3992"/>
    <w:pPr>
      <w:suppressAutoHyphens/>
      <w:overflowPunct w:val="0"/>
      <w:autoSpaceDE w:val="0"/>
      <w:autoSpaceDN w:val="0"/>
      <w:adjustRightInd w:val="0"/>
      <w:textAlignment w:val="baseline"/>
    </w:pPr>
    <w:rPr>
      <w:sz w:val="24"/>
      <w:szCs w:val="24"/>
    </w:rPr>
  </w:style>
  <w:style w:type="character" w:customStyle="1" w:styleId="TextoindependienteCar1">
    <w:name w:val="Texto independiente Car1"/>
    <w:basedOn w:val="Fuentedeprrafopredeter"/>
    <w:uiPriority w:val="99"/>
    <w:rsid w:val="00CB5E33"/>
    <w:rPr>
      <w:rFonts w:ascii="Verdana" w:hAnsi="Verdana" w:cs="Verdana"/>
      <w:sz w:val="24"/>
      <w:szCs w:val="24"/>
      <w:lang w:val="en-US" w:eastAsia="es-ES"/>
    </w:rPr>
  </w:style>
  <w:style w:type="character" w:customStyle="1" w:styleId="EpgrafeCar1">
    <w:name w:val="Epígrafe Car1"/>
    <w:basedOn w:val="Fuentedeprrafopredeter"/>
    <w:uiPriority w:val="99"/>
    <w:rsid w:val="00CB5E33"/>
    <w:rPr>
      <w:rFonts w:ascii="Verdana" w:hAnsi="Verdana" w:cs="Verdana"/>
      <w:b/>
      <w:bCs/>
      <w:lang w:val="en-US" w:eastAsia="es-ES"/>
    </w:rPr>
  </w:style>
  <w:style w:type="character" w:customStyle="1" w:styleId="TextoindependienteCar3">
    <w:name w:val="Texto independiente Car3"/>
    <w:basedOn w:val="Fuentedeprrafopredeter"/>
    <w:uiPriority w:val="99"/>
    <w:rsid w:val="005B365A"/>
    <w:rPr>
      <w:rFonts w:ascii="Verdana" w:hAnsi="Verdana" w:cs="Verdana"/>
      <w:sz w:val="24"/>
      <w:szCs w:val="24"/>
      <w:lang w:val="en-US" w:eastAsia="es-ES"/>
    </w:rPr>
  </w:style>
  <w:style w:type="character" w:customStyle="1" w:styleId="TextoindependienteCar2">
    <w:name w:val="Texto independiente Car2"/>
    <w:basedOn w:val="Fuentedeprrafopredeter"/>
    <w:uiPriority w:val="99"/>
    <w:rsid w:val="001121F0"/>
    <w:rPr>
      <w:rFonts w:ascii="Verdana" w:hAnsi="Verdana" w:cs="Verdana"/>
      <w:sz w:val="24"/>
      <w:szCs w:val="24"/>
      <w:lang w:val="en-US" w:eastAsia="es-ES"/>
    </w:rPr>
  </w:style>
  <w:style w:type="character" w:styleId="Nmerodelnea">
    <w:name w:val="line number"/>
    <w:basedOn w:val="Fuentedeprrafopredeter"/>
    <w:uiPriority w:val="99"/>
    <w:rsid w:val="00ED3802"/>
  </w:style>
  <w:style w:type="character" w:styleId="Nmerodepgina">
    <w:name w:val="page number"/>
    <w:basedOn w:val="Fuentedeprrafopredeter"/>
    <w:uiPriority w:val="99"/>
    <w:rsid w:val="00ED3802"/>
  </w:style>
  <w:style w:type="character" w:styleId="Refdecomentario">
    <w:name w:val="annotation reference"/>
    <w:basedOn w:val="Fuentedeprrafopredeter"/>
    <w:uiPriority w:val="99"/>
    <w:semiHidden/>
    <w:rsid w:val="00D879F7"/>
    <w:rPr>
      <w:sz w:val="16"/>
      <w:szCs w:val="16"/>
    </w:rPr>
  </w:style>
  <w:style w:type="character" w:customStyle="1" w:styleId="TextoindependienteCar4">
    <w:name w:val="Texto independiente Car4"/>
    <w:basedOn w:val="Fuentedeprrafopredeter"/>
    <w:uiPriority w:val="99"/>
    <w:rsid w:val="0018382C"/>
    <w:rPr>
      <w:rFonts w:ascii="Verdana" w:hAnsi="Verdana" w:cs="Verdana"/>
      <w:sz w:val="24"/>
      <w:szCs w:val="24"/>
      <w:lang w:val="en-US" w:eastAsia="es-ES"/>
    </w:rPr>
  </w:style>
  <w:style w:type="paragraph" w:customStyle="1" w:styleId="reference11">
    <w:name w:val="reference11"/>
    <w:basedOn w:val="Normal"/>
    <w:autoRedefine/>
    <w:uiPriority w:val="99"/>
    <w:rsid w:val="0018382C"/>
    <w:pPr>
      <w:suppressAutoHyphens/>
      <w:overflowPunct w:val="0"/>
      <w:autoSpaceDE w:val="0"/>
      <w:autoSpaceDN w:val="0"/>
      <w:adjustRightInd w:val="0"/>
      <w:ind w:left="227" w:hanging="227"/>
      <w:textAlignment w:val="baseline"/>
    </w:pPr>
    <w:rPr>
      <w:sz w:val="24"/>
      <w:szCs w:val="24"/>
    </w:rPr>
  </w:style>
  <w:style w:type="paragraph" w:customStyle="1" w:styleId="reference2">
    <w:name w:val="reference2"/>
    <w:basedOn w:val="Normal"/>
    <w:autoRedefine/>
    <w:uiPriority w:val="99"/>
    <w:rsid w:val="0018382C"/>
    <w:pPr>
      <w:suppressAutoHyphens/>
      <w:overflowPunct w:val="0"/>
      <w:autoSpaceDE w:val="0"/>
      <w:autoSpaceDN w:val="0"/>
      <w:adjustRightInd w:val="0"/>
      <w:ind w:left="227" w:hanging="227"/>
      <w:textAlignment w:val="baseline"/>
    </w:pPr>
    <w:rPr>
      <w:sz w:val="24"/>
      <w:szCs w:val="24"/>
    </w:rPr>
  </w:style>
  <w:style w:type="paragraph" w:customStyle="1" w:styleId="code">
    <w:name w:val="code"/>
    <w:basedOn w:val="Normal"/>
    <w:next w:val="Normal"/>
    <w:link w:val="codeCar"/>
    <w:uiPriority w:val="99"/>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codeCar">
    <w:name w:val="code Car"/>
    <w:basedOn w:val="Fuentedeprrafopredeter"/>
    <w:link w:val="code"/>
    <w:uiPriority w:val="99"/>
    <w:locked/>
    <w:rsid w:val="00045CD2"/>
    <w:rPr>
      <w:rFonts w:ascii="Courier New" w:hAnsi="Courier New" w:cs="Courier New"/>
      <w:sz w:val="24"/>
      <w:szCs w:val="24"/>
      <w:shd w:val="clear" w:color="auto" w:fill="F2F2F2"/>
    </w:rPr>
  </w:style>
  <w:style w:type="character" w:styleId="nfasis">
    <w:name w:val="Emphasis"/>
    <w:basedOn w:val="Fuentedeprrafopredeter"/>
    <w:uiPriority w:val="99"/>
    <w:qFormat/>
    <w:rsid w:val="006D0F55"/>
    <w:rPr>
      <w:i/>
      <w:iCs/>
    </w:rPr>
  </w:style>
  <w:style w:type="paragraph" w:customStyle="1" w:styleId="Informacion">
    <w:name w:val="Informacion"/>
    <w:basedOn w:val="Normal"/>
    <w:link w:val="InformacionCar"/>
    <w:uiPriority w:val="99"/>
    <w:qFormat/>
    <w:rsid w:val="00FF3992"/>
    <w:pPr>
      <w:pBdr>
        <w:top w:val="single" w:sz="4" w:space="8" w:color="auto"/>
        <w:left w:val="single" w:sz="4" w:space="8" w:color="auto"/>
        <w:bottom w:val="single" w:sz="4" w:space="8" w:color="auto"/>
        <w:right w:val="single" w:sz="4" w:space="8" w:color="auto"/>
      </w:pBdr>
      <w:shd w:val="clear" w:color="auto" w:fill="FFE5E5"/>
    </w:pPr>
    <w:rPr>
      <w:lang w:val="es-ES"/>
    </w:rPr>
  </w:style>
  <w:style w:type="character" w:customStyle="1" w:styleId="InformacionCar">
    <w:name w:val="Informacion Car"/>
    <w:basedOn w:val="codeCar"/>
    <w:link w:val="Informacion"/>
    <w:uiPriority w:val="99"/>
    <w:locked/>
    <w:rsid w:val="00FF3992"/>
    <w:rPr>
      <w:rFonts w:ascii="Verdana" w:hAnsi="Verdana" w:cs="Verdana"/>
      <w:shd w:val="clear" w:color="auto" w:fill="FFE5E5"/>
    </w:rPr>
  </w:style>
  <w:style w:type="paragraph" w:styleId="Textocomentario">
    <w:name w:val="annotation text"/>
    <w:basedOn w:val="Normal"/>
    <w:link w:val="TextocomentarioCar"/>
    <w:uiPriority w:val="99"/>
    <w:semiHidden/>
    <w:rsid w:val="00D879F7"/>
  </w:style>
  <w:style w:type="character" w:customStyle="1" w:styleId="TextocomentarioCar">
    <w:name w:val="Texto comentario Car"/>
    <w:basedOn w:val="Fuentedeprrafopredeter"/>
    <w:link w:val="Textocomentario"/>
    <w:uiPriority w:val="99"/>
    <w:locked/>
    <w:rsid w:val="00D879F7"/>
    <w:rPr>
      <w:rFonts w:ascii="Verdana" w:hAnsi="Verdana" w:cs="Verdana"/>
      <w:lang w:val="en-US"/>
    </w:rPr>
  </w:style>
  <w:style w:type="paragraph" w:styleId="Asuntodelcomentario">
    <w:name w:val="annotation subject"/>
    <w:basedOn w:val="Textocomentario"/>
    <w:next w:val="Textocomentario"/>
    <w:link w:val="AsuntodelcomentarioCar"/>
    <w:uiPriority w:val="99"/>
    <w:semiHidden/>
    <w:rsid w:val="00D879F7"/>
    <w:rPr>
      <w:b/>
      <w:bCs/>
    </w:rPr>
  </w:style>
  <w:style w:type="character" w:customStyle="1" w:styleId="AsuntodelcomentarioCar">
    <w:name w:val="Asunto del comentario Car"/>
    <w:basedOn w:val="TextocomentarioCar"/>
    <w:link w:val="Asuntodelcomentario"/>
    <w:uiPriority w:val="99"/>
    <w:locked/>
    <w:rsid w:val="00D879F7"/>
    <w:rPr>
      <w:b/>
      <w:bCs/>
    </w:rPr>
  </w:style>
  <w:style w:type="numbering" w:customStyle="1" w:styleId="EstiloConvietas">
    <w:name w:val="Estilo Con viñetas"/>
    <w:rsid w:val="00E33242"/>
    <w:pPr>
      <w:numPr>
        <w:numId w:val="5"/>
      </w:numPr>
    </w:pPr>
  </w:style>
  <w:style w:type="character" w:customStyle="1" w:styleId="defect-title">
    <w:name w:val="defect-title"/>
    <w:basedOn w:val="Fuentedeprrafopredeter"/>
    <w:rsid w:val="004B4BBE"/>
  </w:style>
  <w:style w:type="paragraph" w:customStyle="1" w:styleId="Code0">
    <w:name w:val="Code"/>
    <w:basedOn w:val="code"/>
    <w:link w:val="CodeCar0"/>
    <w:qFormat/>
    <w:rsid w:val="00334A01"/>
    <w:pPr>
      <w:spacing w:before="0" w:after="0"/>
    </w:pPr>
    <w:rPr>
      <w:lang w:val="en-US"/>
    </w:rPr>
  </w:style>
  <w:style w:type="table" w:customStyle="1" w:styleId="Sombreadoclaro1">
    <w:name w:val="Sombreado claro1"/>
    <w:basedOn w:val="Tablanormal"/>
    <w:uiPriority w:val="60"/>
    <w:rsid w:val="00121B9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odeCar0">
    <w:name w:val="Code Car"/>
    <w:basedOn w:val="codeCar"/>
    <w:link w:val="Code0"/>
    <w:rsid w:val="00334A01"/>
    <w:rPr>
      <w:lang w:val="en-US" w:eastAsia="es-ES"/>
    </w:rPr>
  </w:style>
  <w:style w:type="paragraph" w:styleId="Sinespaciado">
    <w:name w:val="No Spacing"/>
    <w:uiPriority w:val="1"/>
    <w:qFormat/>
    <w:rsid w:val="00121B99"/>
    <w:pPr>
      <w:jc w:val="both"/>
    </w:pPr>
    <w:rPr>
      <w:rFonts w:ascii="Verdana" w:hAnsi="Verdana" w:cs="Verdana"/>
      <w:lang w:val="en-US"/>
    </w:rPr>
  </w:style>
  <w:style w:type="character" w:styleId="Textoennegrita">
    <w:name w:val="Strong"/>
    <w:basedOn w:val="Fuentedeprrafopredeter"/>
    <w:qFormat/>
    <w:locked/>
    <w:rsid w:val="006E06A1"/>
    <w:rPr>
      <w:b/>
      <w:bCs/>
    </w:rPr>
  </w:style>
  <w:style w:type="table" w:customStyle="1" w:styleId="Sombreadoclaro-nfasis11">
    <w:name w:val="Sombreado claro - Énfasis 11"/>
    <w:basedOn w:val="Tablanormal"/>
    <w:uiPriority w:val="60"/>
    <w:rsid w:val="00AB17C8"/>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s>
</file>

<file path=word/webSettings.xml><?xml version="1.0" encoding="utf-8"?>
<w:webSettings xmlns:r="http://schemas.openxmlformats.org/officeDocument/2006/relationships" xmlns:w="http://schemas.openxmlformats.org/wordprocessingml/2006/main">
  <w:divs>
    <w:div w:id="47260271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trac-hacks.org/wiki/XmlRpcPlugin"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76</Pages>
  <Words>11100</Words>
  <Characters>61056</Characters>
  <Application>Microsoft Office Word</Application>
  <DocSecurity>0</DocSecurity>
  <Lines>508</Lines>
  <Paragraphs>144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 usuario</vt:lpstr>
      <vt:lpstr>Manual de usuario</vt:lpstr>
    </vt:vector>
  </TitlesOfParts>
  <Company>Codice Software</Company>
  <LinksUpToDate>false</LinksUpToDate>
  <CharactersWithSpaces>72012</CharactersWithSpaces>
  <SharedDoc>false</SharedDoc>
  <HLinks>
    <vt:vector size="516" baseType="variant">
      <vt:variant>
        <vt:i4>6422572</vt:i4>
      </vt:variant>
      <vt:variant>
        <vt:i4>588</vt:i4>
      </vt:variant>
      <vt:variant>
        <vt:i4>0</vt:i4>
      </vt:variant>
      <vt:variant>
        <vt:i4>5</vt:i4>
      </vt:variant>
      <vt:variant>
        <vt:lpwstr>http://trac-hacks.org/wiki/XmlRpcPlugin</vt:lpwstr>
      </vt:variant>
      <vt:variant>
        <vt:lpwstr/>
      </vt:variant>
      <vt:variant>
        <vt:i4>1769521</vt:i4>
      </vt:variant>
      <vt:variant>
        <vt:i4>506</vt:i4>
      </vt:variant>
      <vt:variant>
        <vt:i4>0</vt:i4>
      </vt:variant>
      <vt:variant>
        <vt:i4>5</vt:i4>
      </vt:variant>
      <vt:variant>
        <vt:lpwstr/>
      </vt:variant>
      <vt:variant>
        <vt:lpwstr>_Toc261862409</vt:lpwstr>
      </vt:variant>
      <vt:variant>
        <vt:i4>1769521</vt:i4>
      </vt:variant>
      <vt:variant>
        <vt:i4>500</vt:i4>
      </vt:variant>
      <vt:variant>
        <vt:i4>0</vt:i4>
      </vt:variant>
      <vt:variant>
        <vt:i4>5</vt:i4>
      </vt:variant>
      <vt:variant>
        <vt:lpwstr/>
      </vt:variant>
      <vt:variant>
        <vt:lpwstr>_Toc261862408</vt:lpwstr>
      </vt:variant>
      <vt:variant>
        <vt:i4>1769521</vt:i4>
      </vt:variant>
      <vt:variant>
        <vt:i4>494</vt:i4>
      </vt:variant>
      <vt:variant>
        <vt:i4>0</vt:i4>
      </vt:variant>
      <vt:variant>
        <vt:i4>5</vt:i4>
      </vt:variant>
      <vt:variant>
        <vt:lpwstr/>
      </vt:variant>
      <vt:variant>
        <vt:lpwstr>_Toc261862407</vt:lpwstr>
      </vt:variant>
      <vt:variant>
        <vt:i4>1769521</vt:i4>
      </vt:variant>
      <vt:variant>
        <vt:i4>488</vt:i4>
      </vt:variant>
      <vt:variant>
        <vt:i4>0</vt:i4>
      </vt:variant>
      <vt:variant>
        <vt:i4>5</vt:i4>
      </vt:variant>
      <vt:variant>
        <vt:lpwstr/>
      </vt:variant>
      <vt:variant>
        <vt:lpwstr>_Toc261862406</vt:lpwstr>
      </vt:variant>
      <vt:variant>
        <vt:i4>1769521</vt:i4>
      </vt:variant>
      <vt:variant>
        <vt:i4>482</vt:i4>
      </vt:variant>
      <vt:variant>
        <vt:i4>0</vt:i4>
      </vt:variant>
      <vt:variant>
        <vt:i4>5</vt:i4>
      </vt:variant>
      <vt:variant>
        <vt:lpwstr/>
      </vt:variant>
      <vt:variant>
        <vt:lpwstr>_Toc261862405</vt:lpwstr>
      </vt:variant>
      <vt:variant>
        <vt:i4>1769521</vt:i4>
      </vt:variant>
      <vt:variant>
        <vt:i4>476</vt:i4>
      </vt:variant>
      <vt:variant>
        <vt:i4>0</vt:i4>
      </vt:variant>
      <vt:variant>
        <vt:i4>5</vt:i4>
      </vt:variant>
      <vt:variant>
        <vt:lpwstr/>
      </vt:variant>
      <vt:variant>
        <vt:lpwstr>_Toc261862404</vt:lpwstr>
      </vt:variant>
      <vt:variant>
        <vt:i4>1769521</vt:i4>
      </vt:variant>
      <vt:variant>
        <vt:i4>470</vt:i4>
      </vt:variant>
      <vt:variant>
        <vt:i4>0</vt:i4>
      </vt:variant>
      <vt:variant>
        <vt:i4>5</vt:i4>
      </vt:variant>
      <vt:variant>
        <vt:lpwstr/>
      </vt:variant>
      <vt:variant>
        <vt:lpwstr>_Toc261862403</vt:lpwstr>
      </vt:variant>
      <vt:variant>
        <vt:i4>1769521</vt:i4>
      </vt:variant>
      <vt:variant>
        <vt:i4>464</vt:i4>
      </vt:variant>
      <vt:variant>
        <vt:i4>0</vt:i4>
      </vt:variant>
      <vt:variant>
        <vt:i4>5</vt:i4>
      </vt:variant>
      <vt:variant>
        <vt:lpwstr/>
      </vt:variant>
      <vt:variant>
        <vt:lpwstr>_Toc261862402</vt:lpwstr>
      </vt:variant>
      <vt:variant>
        <vt:i4>1769521</vt:i4>
      </vt:variant>
      <vt:variant>
        <vt:i4>458</vt:i4>
      </vt:variant>
      <vt:variant>
        <vt:i4>0</vt:i4>
      </vt:variant>
      <vt:variant>
        <vt:i4>5</vt:i4>
      </vt:variant>
      <vt:variant>
        <vt:lpwstr/>
      </vt:variant>
      <vt:variant>
        <vt:lpwstr>_Toc261862401</vt:lpwstr>
      </vt:variant>
      <vt:variant>
        <vt:i4>1769521</vt:i4>
      </vt:variant>
      <vt:variant>
        <vt:i4>452</vt:i4>
      </vt:variant>
      <vt:variant>
        <vt:i4>0</vt:i4>
      </vt:variant>
      <vt:variant>
        <vt:i4>5</vt:i4>
      </vt:variant>
      <vt:variant>
        <vt:lpwstr/>
      </vt:variant>
      <vt:variant>
        <vt:lpwstr>_Toc261862400</vt:lpwstr>
      </vt:variant>
      <vt:variant>
        <vt:i4>1179702</vt:i4>
      </vt:variant>
      <vt:variant>
        <vt:i4>446</vt:i4>
      </vt:variant>
      <vt:variant>
        <vt:i4>0</vt:i4>
      </vt:variant>
      <vt:variant>
        <vt:i4>5</vt:i4>
      </vt:variant>
      <vt:variant>
        <vt:lpwstr/>
      </vt:variant>
      <vt:variant>
        <vt:lpwstr>_Toc261862399</vt:lpwstr>
      </vt:variant>
      <vt:variant>
        <vt:i4>1179702</vt:i4>
      </vt:variant>
      <vt:variant>
        <vt:i4>440</vt:i4>
      </vt:variant>
      <vt:variant>
        <vt:i4>0</vt:i4>
      </vt:variant>
      <vt:variant>
        <vt:i4>5</vt:i4>
      </vt:variant>
      <vt:variant>
        <vt:lpwstr/>
      </vt:variant>
      <vt:variant>
        <vt:lpwstr>_Toc261862398</vt:lpwstr>
      </vt:variant>
      <vt:variant>
        <vt:i4>1179702</vt:i4>
      </vt:variant>
      <vt:variant>
        <vt:i4>434</vt:i4>
      </vt:variant>
      <vt:variant>
        <vt:i4>0</vt:i4>
      </vt:variant>
      <vt:variant>
        <vt:i4>5</vt:i4>
      </vt:variant>
      <vt:variant>
        <vt:lpwstr/>
      </vt:variant>
      <vt:variant>
        <vt:lpwstr>_Toc261862397</vt:lpwstr>
      </vt:variant>
      <vt:variant>
        <vt:i4>1179702</vt:i4>
      </vt:variant>
      <vt:variant>
        <vt:i4>428</vt:i4>
      </vt:variant>
      <vt:variant>
        <vt:i4>0</vt:i4>
      </vt:variant>
      <vt:variant>
        <vt:i4>5</vt:i4>
      </vt:variant>
      <vt:variant>
        <vt:lpwstr/>
      </vt:variant>
      <vt:variant>
        <vt:lpwstr>_Toc261862396</vt:lpwstr>
      </vt:variant>
      <vt:variant>
        <vt:i4>1179702</vt:i4>
      </vt:variant>
      <vt:variant>
        <vt:i4>422</vt:i4>
      </vt:variant>
      <vt:variant>
        <vt:i4>0</vt:i4>
      </vt:variant>
      <vt:variant>
        <vt:i4>5</vt:i4>
      </vt:variant>
      <vt:variant>
        <vt:lpwstr/>
      </vt:variant>
      <vt:variant>
        <vt:lpwstr>_Toc261862395</vt:lpwstr>
      </vt:variant>
      <vt:variant>
        <vt:i4>1179702</vt:i4>
      </vt:variant>
      <vt:variant>
        <vt:i4>416</vt:i4>
      </vt:variant>
      <vt:variant>
        <vt:i4>0</vt:i4>
      </vt:variant>
      <vt:variant>
        <vt:i4>5</vt:i4>
      </vt:variant>
      <vt:variant>
        <vt:lpwstr/>
      </vt:variant>
      <vt:variant>
        <vt:lpwstr>_Toc261862394</vt:lpwstr>
      </vt:variant>
      <vt:variant>
        <vt:i4>1179702</vt:i4>
      </vt:variant>
      <vt:variant>
        <vt:i4>410</vt:i4>
      </vt:variant>
      <vt:variant>
        <vt:i4>0</vt:i4>
      </vt:variant>
      <vt:variant>
        <vt:i4>5</vt:i4>
      </vt:variant>
      <vt:variant>
        <vt:lpwstr/>
      </vt:variant>
      <vt:variant>
        <vt:lpwstr>_Toc261862393</vt:lpwstr>
      </vt:variant>
      <vt:variant>
        <vt:i4>1179702</vt:i4>
      </vt:variant>
      <vt:variant>
        <vt:i4>404</vt:i4>
      </vt:variant>
      <vt:variant>
        <vt:i4>0</vt:i4>
      </vt:variant>
      <vt:variant>
        <vt:i4>5</vt:i4>
      </vt:variant>
      <vt:variant>
        <vt:lpwstr/>
      </vt:variant>
      <vt:variant>
        <vt:lpwstr>_Toc261862392</vt:lpwstr>
      </vt:variant>
      <vt:variant>
        <vt:i4>1179702</vt:i4>
      </vt:variant>
      <vt:variant>
        <vt:i4>398</vt:i4>
      </vt:variant>
      <vt:variant>
        <vt:i4>0</vt:i4>
      </vt:variant>
      <vt:variant>
        <vt:i4>5</vt:i4>
      </vt:variant>
      <vt:variant>
        <vt:lpwstr/>
      </vt:variant>
      <vt:variant>
        <vt:lpwstr>_Toc261862391</vt:lpwstr>
      </vt:variant>
      <vt:variant>
        <vt:i4>1179702</vt:i4>
      </vt:variant>
      <vt:variant>
        <vt:i4>392</vt:i4>
      </vt:variant>
      <vt:variant>
        <vt:i4>0</vt:i4>
      </vt:variant>
      <vt:variant>
        <vt:i4>5</vt:i4>
      </vt:variant>
      <vt:variant>
        <vt:lpwstr/>
      </vt:variant>
      <vt:variant>
        <vt:lpwstr>_Toc261862390</vt:lpwstr>
      </vt:variant>
      <vt:variant>
        <vt:i4>1245238</vt:i4>
      </vt:variant>
      <vt:variant>
        <vt:i4>386</vt:i4>
      </vt:variant>
      <vt:variant>
        <vt:i4>0</vt:i4>
      </vt:variant>
      <vt:variant>
        <vt:i4>5</vt:i4>
      </vt:variant>
      <vt:variant>
        <vt:lpwstr/>
      </vt:variant>
      <vt:variant>
        <vt:lpwstr>_Toc261862389</vt:lpwstr>
      </vt:variant>
      <vt:variant>
        <vt:i4>1245238</vt:i4>
      </vt:variant>
      <vt:variant>
        <vt:i4>380</vt:i4>
      </vt:variant>
      <vt:variant>
        <vt:i4>0</vt:i4>
      </vt:variant>
      <vt:variant>
        <vt:i4>5</vt:i4>
      </vt:variant>
      <vt:variant>
        <vt:lpwstr/>
      </vt:variant>
      <vt:variant>
        <vt:lpwstr>_Toc261862388</vt:lpwstr>
      </vt:variant>
      <vt:variant>
        <vt:i4>1245238</vt:i4>
      </vt:variant>
      <vt:variant>
        <vt:i4>374</vt:i4>
      </vt:variant>
      <vt:variant>
        <vt:i4>0</vt:i4>
      </vt:variant>
      <vt:variant>
        <vt:i4>5</vt:i4>
      </vt:variant>
      <vt:variant>
        <vt:lpwstr/>
      </vt:variant>
      <vt:variant>
        <vt:lpwstr>_Toc261862387</vt:lpwstr>
      </vt:variant>
      <vt:variant>
        <vt:i4>1245238</vt:i4>
      </vt:variant>
      <vt:variant>
        <vt:i4>368</vt:i4>
      </vt:variant>
      <vt:variant>
        <vt:i4>0</vt:i4>
      </vt:variant>
      <vt:variant>
        <vt:i4>5</vt:i4>
      </vt:variant>
      <vt:variant>
        <vt:lpwstr/>
      </vt:variant>
      <vt:variant>
        <vt:lpwstr>_Toc261862386</vt:lpwstr>
      </vt:variant>
      <vt:variant>
        <vt:i4>1245238</vt:i4>
      </vt:variant>
      <vt:variant>
        <vt:i4>362</vt:i4>
      </vt:variant>
      <vt:variant>
        <vt:i4>0</vt:i4>
      </vt:variant>
      <vt:variant>
        <vt:i4>5</vt:i4>
      </vt:variant>
      <vt:variant>
        <vt:lpwstr/>
      </vt:variant>
      <vt:variant>
        <vt:lpwstr>_Toc261862385</vt:lpwstr>
      </vt:variant>
      <vt:variant>
        <vt:i4>1245238</vt:i4>
      </vt:variant>
      <vt:variant>
        <vt:i4>356</vt:i4>
      </vt:variant>
      <vt:variant>
        <vt:i4>0</vt:i4>
      </vt:variant>
      <vt:variant>
        <vt:i4>5</vt:i4>
      </vt:variant>
      <vt:variant>
        <vt:lpwstr/>
      </vt:variant>
      <vt:variant>
        <vt:lpwstr>_Toc261862384</vt:lpwstr>
      </vt:variant>
      <vt:variant>
        <vt:i4>1245238</vt:i4>
      </vt:variant>
      <vt:variant>
        <vt:i4>350</vt:i4>
      </vt:variant>
      <vt:variant>
        <vt:i4>0</vt:i4>
      </vt:variant>
      <vt:variant>
        <vt:i4>5</vt:i4>
      </vt:variant>
      <vt:variant>
        <vt:lpwstr/>
      </vt:variant>
      <vt:variant>
        <vt:lpwstr>_Toc261862383</vt:lpwstr>
      </vt:variant>
      <vt:variant>
        <vt:i4>1245238</vt:i4>
      </vt:variant>
      <vt:variant>
        <vt:i4>344</vt:i4>
      </vt:variant>
      <vt:variant>
        <vt:i4>0</vt:i4>
      </vt:variant>
      <vt:variant>
        <vt:i4>5</vt:i4>
      </vt:variant>
      <vt:variant>
        <vt:lpwstr/>
      </vt:variant>
      <vt:variant>
        <vt:lpwstr>_Toc261862382</vt:lpwstr>
      </vt:variant>
      <vt:variant>
        <vt:i4>1245238</vt:i4>
      </vt:variant>
      <vt:variant>
        <vt:i4>338</vt:i4>
      </vt:variant>
      <vt:variant>
        <vt:i4>0</vt:i4>
      </vt:variant>
      <vt:variant>
        <vt:i4>5</vt:i4>
      </vt:variant>
      <vt:variant>
        <vt:lpwstr/>
      </vt:variant>
      <vt:variant>
        <vt:lpwstr>_Toc261862381</vt:lpwstr>
      </vt:variant>
      <vt:variant>
        <vt:i4>1245238</vt:i4>
      </vt:variant>
      <vt:variant>
        <vt:i4>332</vt:i4>
      </vt:variant>
      <vt:variant>
        <vt:i4>0</vt:i4>
      </vt:variant>
      <vt:variant>
        <vt:i4>5</vt:i4>
      </vt:variant>
      <vt:variant>
        <vt:lpwstr/>
      </vt:variant>
      <vt:variant>
        <vt:lpwstr>_Toc261862380</vt:lpwstr>
      </vt:variant>
      <vt:variant>
        <vt:i4>1835062</vt:i4>
      </vt:variant>
      <vt:variant>
        <vt:i4>326</vt:i4>
      </vt:variant>
      <vt:variant>
        <vt:i4>0</vt:i4>
      </vt:variant>
      <vt:variant>
        <vt:i4>5</vt:i4>
      </vt:variant>
      <vt:variant>
        <vt:lpwstr/>
      </vt:variant>
      <vt:variant>
        <vt:lpwstr>_Toc261862379</vt:lpwstr>
      </vt:variant>
      <vt:variant>
        <vt:i4>1835062</vt:i4>
      </vt:variant>
      <vt:variant>
        <vt:i4>320</vt:i4>
      </vt:variant>
      <vt:variant>
        <vt:i4>0</vt:i4>
      </vt:variant>
      <vt:variant>
        <vt:i4>5</vt:i4>
      </vt:variant>
      <vt:variant>
        <vt:lpwstr/>
      </vt:variant>
      <vt:variant>
        <vt:lpwstr>_Toc261862378</vt:lpwstr>
      </vt:variant>
      <vt:variant>
        <vt:i4>1835062</vt:i4>
      </vt:variant>
      <vt:variant>
        <vt:i4>314</vt:i4>
      </vt:variant>
      <vt:variant>
        <vt:i4>0</vt:i4>
      </vt:variant>
      <vt:variant>
        <vt:i4>5</vt:i4>
      </vt:variant>
      <vt:variant>
        <vt:lpwstr/>
      </vt:variant>
      <vt:variant>
        <vt:lpwstr>_Toc261862377</vt:lpwstr>
      </vt:variant>
      <vt:variant>
        <vt:i4>1835062</vt:i4>
      </vt:variant>
      <vt:variant>
        <vt:i4>308</vt:i4>
      </vt:variant>
      <vt:variant>
        <vt:i4>0</vt:i4>
      </vt:variant>
      <vt:variant>
        <vt:i4>5</vt:i4>
      </vt:variant>
      <vt:variant>
        <vt:lpwstr/>
      </vt:variant>
      <vt:variant>
        <vt:lpwstr>_Toc261862376</vt:lpwstr>
      </vt:variant>
      <vt:variant>
        <vt:i4>1835062</vt:i4>
      </vt:variant>
      <vt:variant>
        <vt:i4>302</vt:i4>
      </vt:variant>
      <vt:variant>
        <vt:i4>0</vt:i4>
      </vt:variant>
      <vt:variant>
        <vt:i4>5</vt:i4>
      </vt:variant>
      <vt:variant>
        <vt:lpwstr/>
      </vt:variant>
      <vt:variant>
        <vt:lpwstr>_Toc261862375</vt:lpwstr>
      </vt:variant>
      <vt:variant>
        <vt:i4>1835062</vt:i4>
      </vt:variant>
      <vt:variant>
        <vt:i4>296</vt:i4>
      </vt:variant>
      <vt:variant>
        <vt:i4>0</vt:i4>
      </vt:variant>
      <vt:variant>
        <vt:i4>5</vt:i4>
      </vt:variant>
      <vt:variant>
        <vt:lpwstr/>
      </vt:variant>
      <vt:variant>
        <vt:lpwstr>_Toc261862374</vt:lpwstr>
      </vt:variant>
      <vt:variant>
        <vt:i4>1835062</vt:i4>
      </vt:variant>
      <vt:variant>
        <vt:i4>290</vt:i4>
      </vt:variant>
      <vt:variant>
        <vt:i4>0</vt:i4>
      </vt:variant>
      <vt:variant>
        <vt:i4>5</vt:i4>
      </vt:variant>
      <vt:variant>
        <vt:lpwstr/>
      </vt:variant>
      <vt:variant>
        <vt:lpwstr>_Toc261862373</vt:lpwstr>
      </vt:variant>
      <vt:variant>
        <vt:i4>1835062</vt:i4>
      </vt:variant>
      <vt:variant>
        <vt:i4>284</vt:i4>
      </vt:variant>
      <vt:variant>
        <vt:i4>0</vt:i4>
      </vt:variant>
      <vt:variant>
        <vt:i4>5</vt:i4>
      </vt:variant>
      <vt:variant>
        <vt:lpwstr/>
      </vt:variant>
      <vt:variant>
        <vt:lpwstr>_Toc261862372</vt:lpwstr>
      </vt:variant>
      <vt:variant>
        <vt:i4>1835062</vt:i4>
      </vt:variant>
      <vt:variant>
        <vt:i4>278</vt:i4>
      </vt:variant>
      <vt:variant>
        <vt:i4>0</vt:i4>
      </vt:variant>
      <vt:variant>
        <vt:i4>5</vt:i4>
      </vt:variant>
      <vt:variant>
        <vt:lpwstr/>
      </vt:variant>
      <vt:variant>
        <vt:lpwstr>_Toc261862371</vt:lpwstr>
      </vt:variant>
      <vt:variant>
        <vt:i4>1835062</vt:i4>
      </vt:variant>
      <vt:variant>
        <vt:i4>272</vt:i4>
      </vt:variant>
      <vt:variant>
        <vt:i4>0</vt:i4>
      </vt:variant>
      <vt:variant>
        <vt:i4>5</vt:i4>
      </vt:variant>
      <vt:variant>
        <vt:lpwstr/>
      </vt:variant>
      <vt:variant>
        <vt:lpwstr>_Toc261862370</vt:lpwstr>
      </vt:variant>
      <vt:variant>
        <vt:i4>1900598</vt:i4>
      </vt:variant>
      <vt:variant>
        <vt:i4>266</vt:i4>
      </vt:variant>
      <vt:variant>
        <vt:i4>0</vt:i4>
      </vt:variant>
      <vt:variant>
        <vt:i4>5</vt:i4>
      </vt:variant>
      <vt:variant>
        <vt:lpwstr/>
      </vt:variant>
      <vt:variant>
        <vt:lpwstr>_Toc261862369</vt:lpwstr>
      </vt:variant>
      <vt:variant>
        <vt:i4>1900598</vt:i4>
      </vt:variant>
      <vt:variant>
        <vt:i4>260</vt:i4>
      </vt:variant>
      <vt:variant>
        <vt:i4>0</vt:i4>
      </vt:variant>
      <vt:variant>
        <vt:i4>5</vt:i4>
      </vt:variant>
      <vt:variant>
        <vt:lpwstr/>
      </vt:variant>
      <vt:variant>
        <vt:lpwstr>_Toc261862368</vt:lpwstr>
      </vt:variant>
      <vt:variant>
        <vt:i4>1900598</vt:i4>
      </vt:variant>
      <vt:variant>
        <vt:i4>254</vt:i4>
      </vt:variant>
      <vt:variant>
        <vt:i4>0</vt:i4>
      </vt:variant>
      <vt:variant>
        <vt:i4>5</vt:i4>
      </vt:variant>
      <vt:variant>
        <vt:lpwstr/>
      </vt:variant>
      <vt:variant>
        <vt:lpwstr>_Toc261862367</vt:lpwstr>
      </vt:variant>
      <vt:variant>
        <vt:i4>1900598</vt:i4>
      </vt:variant>
      <vt:variant>
        <vt:i4>248</vt:i4>
      </vt:variant>
      <vt:variant>
        <vt:i4>0</vt:i4>
      </vt:variant>
      <vt:variant>
        <vt:i4>5</vt:i4>
      </vt:variant>
      <vt:variant>
        <vt:lpwstr/>
      </vt:variant>
      <vt:variant>
        <vt:lpwstr>_Toc261862366</vt:lpwstr>
      </vt:variant>
      <vt:variant>
        <vt:i4>1900598</vt:i4>
      </vt:variant>
      <vt:variant>
        <vt:i4>242</vt:i4>
      </vt:variant>
      <vt:variant>
        <vt:i4>0</vt:i4>
      </vt:variant>
      <vt:variant>
        <vt:i4>5</vt:i4>
      </vt:variant>
      <vt:variant>
        <vt:lpwstr/>
      </vt:variant>
      <vt:variant>
        <vt:lpwstr>_Toc261862365</vt:lpwstr>
      </vt:variant>
      <vt:variant>
        <vt:i4>1900598</vt:i4>
      </vt:variant>
      <vt:variant>
        <vt:i4>236</vt:i4>
      </vt:variant>
      <vt:variant>
        <vt:i4>0</vt:i4>
      </vt:variant>
      <vt:variant>
        <vt:i4>5</vt:i4>
      </vt:variant>
      <vt:variant>
        <vt:lpwstr/>
      </vt:variant>
      <vt:variant>
        <vt:lpwstr>_Toc261862364</vt:lpwstr>
      </vt:variant>
      <vt:variant>
        <vt:i4>1900598</vt:i4>
      </vt:variant>
      <vt:variant>
        <vt:i4>230</vt:i4>
      </vt:variant>
      <vt:variant>
        <vt:i4>0</vt:i4>
      </vt:variant>
      <vt:variant>
        <vt:i4>5</vt:i4>
      </vt:variant>
      <vt:variant>
        <vt:lpwstr/>
      </vt:variant>
      <vt:variant>
        <vt:lpwstr>_Toc261862363</vt:lpwstr>
      </vt:variant>
      <vt:variant>
        <vt:i4>1900598</vt:i4>
      </vt:variant>
      <vt:variant>
        <vt:i4>224</vt:i4>
      </vt:variant>
      <vt:variant>
        <vt:i4>0</vt:i4>
      </vt:variant>
      <vt:variant>
        <vt:i4>5</vt:i4>
      </vt:variant>
      <vt:variant>
        <vt:lpwstr/>
      </vt:variant>
      <vt:variant>
        <vt:lpwstr>_Toc261862362</vt:lpwstr>
      </vt:variant>
      <vt:variant>
        <vt:i4>1900598</vt:i4>
      </vt:variant>
      <vt:variant>
        <vt:i4>218</vt:i4>
      </vt:variant>
      <vt:variant>
        <vt:i4>0</vt:i4>
      </vt:variant>
      <vt:variant>
        <vt:i4>5</vt:i4>
      </vt:variant>
      <vt:variant>
        <vt:lpwstr/>
      </vt:variant>
      <vt:variant>
        <vt:lpwstr>_Toc261862361</vt:lpwstr>
      </vt:variant>
      <vt:variant>
        <vt:i4>1900598</vt:i4>
      </vt:variant>
      <vt:variant>
        <vt:i4>212</vt:i4>
      </vt:variant>
      <vt:variant>
        <vt:i4>0</vt:i4>
      </vt:variant>
      <vt:variant>
        <vt:i4>5</vt:i4>
      </vt:variant>
      <vt:variant>
        <vt:lpwstr/>
      </vt:variant>
      <vt:variant>
        <vt:lpwstr>_Toc261862360</vt:lpwstr>
      </vt:variant>
      <vt:variant>
        <vt:i4>1966134</vt:i4>
      </vt:variant>
      <vt:variant>
        <vt:i4>206</vt:i4>
      </vt:variant>
      <vt:variant>
        <vt:i4>0</vt:i4>
      </vt:variant>
      <vt:variant>
        <vt:i4>5</vt:i4>
      </vt:variant>
      <vt:variant>
        <vt:lpwstr/>
      </vt:variant>
      <vt:variant>
        <vt:lpwstr>_Toc261862359</vt:lpwstr>
      </vt:variant>
      <vt:variant>
        <vt:i4>1966134</vt:i4>
      </vt:variant>
      <vt:variant>
        <vt:i4>200</vt:i4>
      </vt:variant>
      <vt:variant>
        <vt:i4>0</vt:i4>
      </vt:variant>
      <vt:variant>
        <vt:i4>5</vt:i4>
      </vt:variant>
      <vt:variant>
        <vt:lpwstr/>
      </vt:variant>
      <vt:variant>
        <vt:lpwstr>_Toc261862358</vt:lpwstr>
      </vt:variant>
      <vt:variant>
        <vt:i4>1966134</vt:i4>
      </vt:variant>
      <vt:variant>
        <vt:i4>194</vt:i4>
      </vt:variant>
      <vt:variant>
        <vt:i4>0</vt:i4>
      </vt:variant>
      <vt:variant>
        <vt:i4>5</vt:i4>
      </vt:variant>
      <vt:variant>
        <vt:lpwstr/>
      </vt:variant>
      <vt:variant>
        <vt:lpwstr>_Toc261862357</vt:lpwstr>
      </vt:variant>
      <vt:variant>
        <vt:i4>1966134</vt:i4>
      </vt:variant>
      <vt:variant>
        <vt:i4>188</vt:i4>
      </vt:variant>
      <vt:variant>
        <vt:i4>0</vt:i4>
      </vt:variant>
      <vt:variant>
        <vt:i4>5</vt:i4>
      </vt:variant>
      <vt:variant>
        <vt:lpwstr/>
      </vt:variant>
      <vt:variant>
        <vt:lpwstr>_Toc261862356</vt:lpwstr>
      </vt:variant>
      <vt:variant>
        <vt:i4>1966134</vt:i4>
      </vt:variant>
      <vt:variant>
        <vt:i4>182</vt:i4>
      </vt:variant>
      <vt:variant>
        <vt:i4>0</vt:i4>
      </vt:variant>
      <vt:variant>
        <vt:i4>5</vt:i4>
      </vt:variant>
      <vt:variant>
        <vt:lpwstr/>
      </vt:variant>
      <vt:variant>
        <vt:lpwstr>_Toc261862355</vt:lpwstr>
      </vt:variant>
      <vt:variant>
        <vt:i4>1966134</vt:i4>
      </vt:variant>
      <vt:variant>
        <vt:i4>176</vt:i4>
      </vt:variant>
      <vt:variant>
        <vt:i4>0</vt:i4>
      </vt:variant>
      <vt:variant>
        <vt:i4>5</vt:i4>
      </vt:variant>
      <vt:variant>
        <vt:lpwstr/>
      </vt:variant>
      <vt:variant>
        <vt:lpwstr>_Toc261862354</vt:lpwstr>
      </vt:variant>
      <vt:variant>
        <vt:i4>1966134</vt:i4>
      </vt:variant>
      <vt:variant>
        <vt:i4>170</vt:i4>
      </vt:variant>
      <vt:variant>
        <vt:i4>0</vt:i4>
      </vt:variant>
      <vt:variant>
        <vt:i4>5</vt:i4>
      </vt:variant>
      <vt:variant>
        <vt:lpwstr/>
      </vt:variant>
      <vt:variant>
        <vt:lpwstr>_Toc261862353</vt:lpwstr>
      </vt:variant>
      <vt:variant>
        <vt:i4>1966134</vt:i4>
      </vt:variant>
      <vt:variant>
        <vt:i4>164</vt:i4>
      </vt:variant>
      <vt:variant>
        <vt:i4>0</vt:i4>
      </vt:variant>
      <vt:variant>
        <vt:i4>5</vt:i4>
      </vt:variant>
      <vt:variant>
        <vt:lpwstr/>
      </vt:variant>
      <vt:variant>
        <vt:lpwstr>_Toc261862352</vt:lpwstr>
      </vt:variant>
      <vt:variant>
        <vt:i4>1966134</vt:i4>
      </vt:variant>
      <vt:variant>
        <vt:i4>158</vt:i4>
      </vt:variant>
      <vt:variant>
        <vt:i4>0</vt:i4>
      </vt:variant>
      <vt:variant>
        <vt:i4>5</vt:i4>
      </vt:variant>
      <vt:variant>
        <vt:lpwstr/>
      </vt:variant>
      <vt:variant>
        <vt:lpwstr>_Toc261862351</vt:lpwstr>
      </vt:variant>
      <vt:variant>
        <vt:i4>1966134</vt:i4>
      </vt:variant>
      <vt:variant>
        <vt:i4>152</vt:i4>
      </vt:variant>
      <vt:variant>
        <vt:i4>0</vt:i4>
      </vt:variant>
      <vt:variant>
        <vt:i4>5</vt:i4>
      </vt:variant>
      <vt:variant>
        <vt:lpwstr/>
      </vt:variant>
      <vt:variant>
        <vt:lpwstr>_Toc261862350</vt:lpwstr>
      </vt:variant>
      <vt:variant>
        <vt:i4>2031670</vt:i4>
      </vt:variant>
      <vt:variant>
        <vt:i4>146</vt:i4>
      </vt:variant>
      <vt:variant>
        <vt:i4>0</vt:i4>
      </vt:variant>
      <vt:variant>
        <vt:i4>5</vt:i4>
      </vt:variant>
      <vt:variant>
        <vt:lpwstr/>
      </vt:variant>
      <vt:variant>
        <vt:lpwstr>_Toc261862349</vt:lpwstr>
      </vt:variant>
      <vt:variant>
        <vt:i4>2031670</vt:i4>
      </vt:variant>
      <vt:variant>
        <vt:i4>140</vt:i4>
      </vt:variant>
      <vt:variant>
        <vt:i4>0</vt:i4>
      </vt:variant>
      <vt:variant>
        <vt:i4>5</vt:i4>
      </vt:variant>
      <vt:variant>
        <vt:lpwstr/>
      </vt:variant>
      <vt:variant>
        <vt:lpwstr>_Toc261862348</vt:lpwstr>
      </vt:variant>
      <vt:variant>
        <vt:i4>2031670</vt:i4>
      </vt:variant>
      <vt:variant>
        <vt:i4>134</vt:i4>
      </vt:variant>
      <vt:variant>
        <vt:i4>0</vt:i4>
      </vt:variant>
      <vt:variant>
        <vt:i4>5</vt:i4>
      </vt:variant>
      <vt:variant>
        <vt:lpwstr/>
      </vt:variant>
      <vt:variant>
        <vt:lpwstr>_Toc261862347</vt:lpwstr>
      </vt:variant>
      <vt:variant>
        <vt:i4>2031670</vt:i4>
      </vt:variant>
      <vt:variant>
        <vt:i4>128</vt:i4>
      </vt:variant>
      <vt:variant>
        <vt:i4>0</vt:i4>
      </vt:variant>
      <vt:variant>
        <vt:i4>5</vt:i4>
      </vt:variant>
      <vt:variant>
        <vt:lpwstr/>
      </vt:variant>
      <vt:variant>
        <vt:lpwstr>_Toc261862346</vt:lpwstr>
      </vt:variant>
      <vt:variant>
        <vt:i4>2031670</vt:i4>
      </vt:variant>
      <vt:variant>
        <vt:i4>122</vt:i4>
      </vt:variant>
      <vt:variant>
        <vt:i4>0</vt:i4>
      </vt:variant>
      <vt:variant>
        <vt:i4>5</vt:i4>
      </vt:variant>
      <vt:variant>
        <vt:lpwstr/>
      </vt:variant>
      <vt:variant>
        <vt:lpwstr>_Toc261862345</vt:lpwstr>
      </vt:variant>
      <vt:variant>
        <vt:i4>2031670</vt:i4>
      </vt:variant>
      <vt:variant>
        <vt:i4>116</vt:i4>
      </vt:variant>
      <vt:variant>
        <vt:i4>0</vt:i4>
      </vt:variant>
      <vt:variant>
        <vt:i4>5</vt:i4>
      </vt:variant>
      <vt:variant>
        <vt:lpwstr/>
      </vt:variant>
      <vt:variant>
        <vt:lpwstr>_Toc261862344</vt:lpwstr>
      </vt:variant>
      <vt:variant>
        <vt:i4>2031670</vt:i4>
      </vt:variant>
      <vt:variant>
        <vt:i4>110</vt:i4>
      </vt:variant>
      <vt:variant>
        <vt:i4>0</vt:i4>
      </vt:variant>
      <vt:variant>
        <vt:i4>5</vt:i4>
      </vt:variant>
      <vt:variant>
        <vt:lpwstr/>
      </vt:variant>
      <vt:variant>
        <vt:lpwstr>_Toc261862343</vt:lpwstr>
      </vt:variant>
      <vt:variant>
        <vt:i4>2031670</vt:i4>
      </vt:variant>
      <vt:variant>
        <vt:i4>104</vt:i4>
      </vt:variant>
      <vt:variant>
        <vt:i4>0</vt:i4>
      </vt:variant>
      <vt:variant>
        <vt:i4>5</vt:i4>
      </vt:variant>
      <vt:variant>
        <vt:lpwstr/>
      </vt:variant>
      <vt:variant>
        <vt:lpwstr>_Toc261862342</vt:lpwstr>
      </vt:variant>
      <vt:variant>
        <vt:i4>2031670</vt:i4>
      </vt:variant>
      <vt:variant>
        <vt:i4>98</vt:i4>
      </vt:variant>
      <vt:variant>
        <vt:i4>0</vt:i4>
      </vt:variant>
      <vt:variant>
        <vt:i4>5</vt:i4>
      </vt:variant>
      <vt:variant>
        <vt:lpwstr/>
      </vt:variant>
      <vt:variant>
        <vt:lpwstr>_Toc261862341</vt:lpwstr>
      </vt:variant>
      <vt:variant>
        <vt:i4>2031670</vt:i4>
      </vt:variant>
      <vt:variant>
        <vt:i4>92</vt:i4>
      </vt:variant>
      <vt:variant>
        <vt:i4>0</vt:i4>
      </vt:variant>
      <vt:variant>
        <vt:i4>5</vt:i4>
      </vt:variant>
      <vt:variant>
        <vt:lpwstr/>
      </vt:variant>
      <vt:variant>
        <vt:lpwstr>_Toc261862340</vt:lpwstr>
      </vt:variant>
      <vt:variant>
        <vt:i4>1572918</vt:i4>
      </vt:variant>
      <vt:variant>
        <vt:i4>86</vt:i4>
      </vt:variant>
      <vt:variant>
        <vt:i4>0</vt:i4>
      </vt:variant>
      <vt:variant>
        <vt:i4>5</vt:i4>
      </vt:variant>
      <vt:variant>
        <vt:lpwstr/>
      </vt:variant>
      <vt:variant>
        <vt:lpwstr>_Toc261862339</vt:lpwstr>
      </vt:variant>
      <vt:variant>
        <vt:i4>1572918</vt:i4>
      </vt:variant>
      <vt:variant>
        <vt:i4>80</vt:i4>
      </vt:variant>
      <vt:variant>
        <vt:i4>0</vt:i4>
      </vt:variant>
      <vt:variant>
        <vt:i4>5</vt:i4>
      </vt:variant>
      <vt:variant>
        <vt:lpwstr/>
      </vt:variant>
      <vt:variant>
        <vt:lpwstr>_Toc261862338</vt:lpwstr>
      </vt:variant>
      <vt:variant>
        <vt:i4>1572918</vt:i4>
      </vt:variant>
      <vt:variant>
        <vt:i4>74</vt:i4>
      </vt:variant>
      <vt:variant>
        <vt:i4>0</vt:i4>
      </vt:variant>
      <vt:variant>
        <vt:i4>5</vt:i4>
      </vt:variant>
      <vt:variant>
        <vt:lpwstr/>
      </vt:variant>
      <vt:variant>
        <vt:lpwstr>_Toc261862337</vt:lpwstr>
      </vt:variant>
      <vt:variant>
        <vt:i4>1572918</vt:i4>
      </vt:variant>
      <vt:variant>
        <vt:i4>68</vt:i4>
      </vt:variant>
      <vt:variant>
        <vt:i4>0</vt:i4>
      </vt:variant>
      <vt:variant>
        <vt:i4>5</vt:i4>
      </vt:variant>
      <vt:variant>
        <vt:lpwstr/>
      </vt:variant>
      <vt:variant>
        <vt:lpwstr>_Toc261862336</vt:lpwstr>
      </vt:variant>
      <vt:variant>
        <vt:i4>1572918</vt:i4>
      </vt:variant>
      <vt:variant>
        <vt:i4>62</vt:i4>
      </vt:variant>
      <vt:variant>
        <vt:i4>0</vt:i4>
      </vt:variant>
      <vt:variant>
        <vt:i4>5</vt:i4>
      </vt:variant>
      <vt:variant>
        <vt:lpwstr/>
      </vt:variant>
      <vt:variant>
        <vt:lpwstr>_Toc261862335</vt:lpwstr>
      </vt:variant>
      <vt:variant>
        <vt:i4>1572918</vt:i4>
      </vt:variant>
      <vt:variant>
        <vt:i4>56</vt:i4>
      </vt:variant>
      <vt:variant>
        <vt:i4>0</vt:i4>
      </vt:variant>
      <vt:variant>
        <vt:i4>5</vt:i4>
      </vt:variant>
      <vt:variant>
        <vt:lpwstr/>
      </vt:variant>
      <vt:variant>
        <vt:lpwstr>_Toc261862334</vt:lpwstr>
      </vt:variant>
      <vt:variant>
        <vt:i4>1572918</vt:i4>
      </vt:variant>
      <vt:variant>
        <vt:i4>50</vt:i4>
      </vt:variant>
      <vt:variant>
        <vt:i4>0</vt:i4>
      </vt:variant>
      <vt:variant>
        <vt:i4>5</vt:i4>
      </vt:variant>
      <vt:variant>
        <vt:lpwstr/>
      </vt:variant>
      <vt:variant>
        <vt:lpwstr>_Toc261862333</vt:lpwstr>
      </vt:variant>
      <vt:variant>
        <vt:i4>1572918</vt:i4>
      </vt:variant>
      <vt:variant>
        <vt:i4>44</vt:i4>
      </vt:variant>
      <vt:variant>
        <vt:i4>0</vt:i4>
      </vt:variant>
      <vt:variant>
        <vt:i4>5</vt:i4>
      </vt:variant>
      <vt:variant>
        <vt:lpwstr/>
      </vt:variant>
      <vt:variant>
        <vt:lpwstr>_Toc261862332</vt:lpwstr>
      </vt:variant>
      <vt:variant>
        <vt:i4>1572918</vt:i4>
      </vt:variant>
      <vt:variant>
        <vt:i4>38</vt:i4>
      </vt:variant>
      <vt:variant>
        <vt:i4>0</vt:i4>
      </vt:variant>
      <vt:variant>
        <vt:i4>5</vt:i4>
      </vt:variant>
      <vt:variant>
        <vt:lpwstr/>
      </vt:variant>
      <vt:variant>
        <vt:lpwstr>_Toc261862331</vt:lpwstr>
      </vt:variant>
      <vt:variant>
        <vt:i4>1572918</vt:i4>
      </vt:variant>
      <vt:variant>
        <vt:i4>32</vt:i4>
      </vt:variant>
      <vt:variant>
        <vt:i4>0</vt:i4>
      </vt:variant>
      <vt:variant>
        <vt:i4>5</vt:i4>
      </vt:variant>
      <vt:variant>
        <vt:lpwstr/>
      </vt:variant>
      <vt:variant>
        <vt:lpwstr>_Toc261862330</vt:lpwstr>
      </vt:variant>
      <vt:variant>
        <vt:i4>1638454</vt:i4>
      </vt:variant>
      <vt:variant>
        <vt:i4>26</vt:i4>
      </vt:variant>
      <vt:variant>
        <vt:i4>0</vt:i4>
      </vt:variant>
      <vt:variant>
        <vt:i4>5</vt:i4>
      </vt:variant>
      <vt:variant>
        <vt:lpwstr/>
      </vt:variant>
      <vt:variant>
        <vt:lpwstr>_Toc261862329</vt:lpwstr>
      </vt:variant>
      <vt:variant>
        <vt:i4>1638454</vt:i4>
      </vt:variant>
      <vt:variant>
        <vt:i4>20</vt:i4>
      </vt:variant>
      <vt:variant>
        <vt:i4>0</vt:i4>
      </vt:variant>
      <vt:variant>
        <vt:i4>5</vt:i4>
      </vt:variant>
      <vt:variant>
        <vt:lpwstr/>
      </vt:variant>
      <vt:variant>
        <vt:lpwstr>_Toc261862328</vt:lpwstr>
      </vt:variant>
      <vt:variant>
        <vt:i4>1638454</vt:i4>
      </vt:variant>
      <vt:variant>
        <vt:i4>14</vt:i4>
      </vt:variant>
      <vt:variant>
        <vt:i4>0</vt:i4>
      </vt:variant>
      <vt:variant>
        <vt:i4>5</vt:i4>
      </vt:variant>
      <vt:variant>
        <vt:lpwstr/>
      </vt:variant>
      <vt:variant>
        <vt:lpwstr>_Toc261862327</vt:lpwstr>
      </vt:variant>
      <vt:variant>
        <vt:i4>1638454</vt:i4>
      </vt:variant>
      <vt:variant>
        <vt:i4>8</vt:i4>
      </vt:variant>
      <vt:variant>
        <vt:i4>0</vt:i4>
      </vt:variant>
      <vt:variant>
        <vt:i4>5</vt:i4>
      </vt:variant>
      <vt:variant>
        <vt:lpwstr/>
      </vt:variant>
      <vt:variant>
        <vt:lpwstr>_Toc261862326</vt:lpwstr>
      </vt:variant>
      <vt:variant>
        <vt:i4>1638454</vt:i4>
      </vt:variant>
      <vt:variant>
        <vt:i4>2</vt:i4>
      </vt:variant>
      <vt:variant>
        <vt:i4>0</vt:i4>
      </vt:variant>
      <vt:variant>
        <vt:i4>5</vt:i4>
      </vt:variant>
      <vt:variant>
        <vt:lpwstr/>
      </vt:variant>
      <vt:variant>
        <vt:lpwstr>_Toc261862325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 SCM Extensions Manual</dc:title>
  <dc:creator>marta</dc:creator>
  <cp:lastModifiedBy>luis</cp:lastModifiedBy>
  <cp:revision>7</cp:revision>
  <cp:lastPrinted>2009-05-21T13:15:00Z</cp:lastPrinted>
  <dcterms:created xsi:type="dcterms:W3CDTF">2010-05-31T13:52:00Z</dcterms:created>
  <dcterms:modified xsi:type="dcterms:W3CDTF">2011-01-18T15:38:00Z</dcterms:modified>
</cp:coreProperties>
</file>