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466" w:rsidRDefault="006E4D1C" w:rsidP="00F75466">
      <w:bookmarkStart w:id="0" w:name="_Hlk255323684"/>
      <w:r>
        <w:rPr>
          <w:noProof/>
          <w:lang w:val="es-ES"/>
        </w:rPr>
        <w:drawing>
          <wp:anchor distT="0" distB="0" distL="114300" distR="114300" simplePos="0" relativeHeight="251655168" behindDoc="0" locked="0" layoutInCell="1" allowOverlap="1">
            <wp:simplePos x="0" y="0"/>
            <wp:positionH relativeFrom="column">
              <wp:posOffset>-737235</wp:posOffset>
            </wp:positionH>
            <wp:positionV relativeFrom="paragraph">
              <wp:posOffset>-557530</wp:posOffset>
            </wp:positionV>
            <wp:extent cx="2343150" cy="489585"/>
            <wp:effectExtent l="19050" t="0" r="0" b="0"/>
            <wp:wrapNone/>
            <wp:docPr id="12"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7"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rsidR="00F75466" w:rsidRDefault="00F75466" w:rsidP="00F75466"/>
    <w:p w:rsidR="00F75466" w:rsidRDefault="00F75466" w:rsidP="00F75466"/>
    <w:p w:rsidR="003D22A0" w:rsidRPr="00241291" w:rsidRDefault="00670D2D" w:rsidP="00F75466">
      <w:r w:rsidRPr="00670D2D">
        <w:rPr>
          <w:rFonts w:ascii="Times New Roman" w:hAnsi="Times New Roman"/>
          <w:noProof/>
          <w:sz w:val="24"/>
          <w:lang w:val="es-ES"/>
        </w:rPr>
        <w:pict>
          <v:shapetype id="_x0000_t202" coordsize="21600,21600" o:spt="202" path="m,l,21600r21600,l21600,xe">
            <v:stroke joinstyle="miter"/>
            <v:path gradientshapeok="t" o:connecttype="rect"/>
          </v:shapetype>
          <v:shape id="_x0000_s1042" type="#_x0000_t202" style="position:absolute;left:0;text-align:left;margin-left:-58.05pt;margin-top:264.2pt;width:436.9pt;height:19.35pt;z-index:251658240;mso-height-percent:200;mso-height-percent:200;mso-width-relative:margin;mso-height-relative:margin" stroked="f">
            <v:textbox style="mso-fit-shape-to-text:t">
              <w:txbxContent>
                <w:p w:rsidR="00216CBA" w:rsidRPr="00FE0C10" w:rsidRDefault="00216CBA" w:rsidP="00216CBA">
                  <w:pPr>
                    <w:spacing w:after="0"/>
                    <w:rPr>
                      <w:color w:val="808080"/>
                      <w:lang w:val="es-ES"/>
                    </w:rPr>
                  </w:pPr>
                  <w:r>
                    <w:rPr>
                      <w:color w:val="808080"/>
                      <w:lang w:val="es-ES"/>
                    </w:rPr>
                    <w:t>Versión 3.0</w:t>
                  </w:r>
                </w:p>
              </w:txbxContent>
            </v:textbox>
          </v:shape>
        </w:pict>
      </w:r>
      <w:r>
        <w:rPr>
          <w:noProof/>
          <w:lang w:val="es-ES" w:eastAsia="en-US"/>
        </w:rPr>
        <w:pict>
          <v:shape id="_x0000_s1033" type="#_x0000_t202" style="position:absolute;left:0;text-align:left;margin-left:-64.45pt;margin-top:185.3pt;width:544.5pt;height:57.8pt;z-index:251656192;mso-height-percent:200;mso-height-percent:200;mso-width-relative:margin;mso-height-relative:margin" stroked="f">
            <v:textbox style="mso-fit-shape-to-text:t">
              <w:txbxContent>
                <w:p w:rsidR="008F2964" w:rsidRPr="00FE0C10" w:rsidRDefault="008F2964" w:rsidP="00F75466">
                  <w:pPr>
                    <w:spacing w:after="0"/>
                    <w:rPr>
                      <w:rFonts w:ascii="Myriad Pro" w:hAnsi="Myriad Pro"/>
                      <w:color w:val="F47320"/>
                      <w:sz w:val="88"/>
                      <w:szCs w:val="88"/>
                    </w:rPr>
                  </w:pPr>
                  <w:r w:rsidRPr="00FE0C10">
                    <w:rPr>
                      <w:rFonts w:ascii="Myriad Pro" w:hAnsi="Myriad Pro"/>
                      <w:color w:val="F47320"/>
                      <w:sz w:val="88"/>
                      <w:szCs w:val="88"/>
                    </w:rPr>
                    <w:t xml:space="preserve">Plastic SCM </w:t>
                  </w:r>
                  <w:r w:rsidRPr="00FE0C10">
                    <w:rPr>
                      <w:rFonts w:ascii="Myriad Pro" w:hAnsi="Myriad Pro"/>
                      <w:b/>
                      <w:color w:val="F47320"/>
                      <w:sz w:val="88"/>
                      <w:szCs w:val="88"/>
                    </w:rPr>
                    <w:t>Introducción</w:t>
                  </w:r>
                </w:p>
              </w:txbxContent>
            </v:textbox>
          </v:shape>
        </w:pict>
      </w:r>
      <w:r w:rsidRPr="00670D2D">
        <w:rPr>
          <w:noProof/>
          <w:lang w:val="es-ES_tradnl" w:eastAsia="es-ES_tradnl"/>
        </w:rPr>
        <w:pict>
          <v:shape id="_x0000_s1034" type="#_x0000_t202" style="position:absolute;left:0;text-align:left;margin-left:-59.8pt;margin-top:239.5pt;width:436.9pt;height:19.35pt;z-index:251657216;mso-height-percent:200;mso-height-percent:200;mso-width-relative:margin;mso-height-relative:margin" stroked="f">
            <v:textbox style="mso-fit-shape-to-text:t">
              <w:txbxContent>
                <w:p w:rsidR="008F2964" w:rsidRPr="00FE0C10" w:rsidRDefault="008F2964" w:rsidP="00F75466">
                  <w:pPr>
                    <w:spacing w:after="0"/>
                    <w:rPr>
                      <w:color w:val="808080"/>
                      <w:lang w:val="es-ES"/>
                    </w:rPr>
                  </w:pPr>
                  <w:r>
                    <w:rPr>
                      <w:color w:val="808080"/>
                      <w:lang w:val="es-ES"/>
                    </w:rPr>
                    <w:t>Una guía introductoria donde se explican los conceptos de Plastic SCM</w:t>
                  </w:r>
                </w:p>
              </w:txbxContent>
            </v:textbox>
          </v:shape>
        </w:pict>
      </w:r>
      <w:r w:rsidR="00F75466">
        <w:br w:type="page"/>
      </w:r>
      <w:r>
        <w:rPr>
          <w:noProof/>
          <w:lang w:val="es-ES" w:eastAsia="en-US"/>
        </w:rPr>
        <w:lastRenderedPageBreak/>
        <w:pict>
          <v:shape id="_x0000_s1035" type="#_x0000_t202" style="position:absolute;left:0;text-align:left;margin-left:-59.5pt;margin-top:609.4pt;width:279.7pt;height:125.9pt;z-index:251654144;mso-height-percent:200;mso-height-percent:200;mso-width-relative:margin;mso-height-relative:margin" stroked="f">
            <v:textbox style="mso-fit-shape-to-text:t">
              <w:txbxContent>
                <w:p w:rsidR="008F2964" w:rsidRPr="00992FBD" w:rsidRDefault="008F2964" w:rsidP="00F75466">
                  <w:pPr>
                    <w:rPr>
                      <w:rFonts w:ascii="Arial" w:hAnsi="Arial" w:cs="Arial"/>
                    </w:rPr>
                  </w:pPr>
                  <w:r w:rsidRPr="00992FBD">
                    <w:rPr>
                      <w:rFonts w:ascii="Arial" w:hAnsi="Arial" w:cs="Arial"/>
                    </w:rPr>
                    <w:t>©</w:t>
                  </w:r>
                  <w:r>
                    <w:rPr>
                      <w:rFonts w:ascii="Arial" w:hAnsi="Arial" w:cs="Arial"/>
                    </w:rPr>
                    <w:t xml:space="preserve"> 2006-2010 Codice Software</w:t>
                  </w:r>
                </w:p>
                <w:p w:rsidR="008F2964" w:rsidRPr="00992FBD" w:rsidRDefault="008F2964" w:rsidP="00F75466">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8F2964" w:rsidRPr="00992FBD" w:rsidRDefault="008F2964" w:rsidP="00F75466">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8F2964" w:rsidRPr="00992FBD" w:rsidRDefault="008F2964" w:rsidP="00F75466">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8F2964" w:rsidRPr="00992FBD" w:rsidRDefault="008F2964" w:rsidP="00F75466">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w:r>
      <w:r w:rsidR="00F75466" w:rsidRPr="00685833">
        <w:br w:type="page"/>
      </w:r>
      <w:bookmarkEnd w:id="0"/>
    </w:p>
    <w:p w:rsidR="003D22A0" w:rsidRPr="00241291" w:rsidRDefault="003D22A0" w:rsidP="003D22A0">
      <w:pPr>
        <w:rPr>
          <w:b/>
          <w:sz w:val="28"/>
          <w:szCs w:val="28"/>
        </w:rPr>
      </w:pPr>
      <w:r w:rsidRPr="00241291">
        <w:lastRenderedPageBreak/>
        <w:br w:type="page"/>
      </w:r>
      <w:r w:rsidR="00573FB7">
        <w:rPr>
          <w:b/>
          <w:sz w:val="28"/>
          <w:szCs w:val="28"/>
        </w:rPr>
        <w:lastRenderedPageBreak/>
        <w:t>Contenidos</w:t>
      </w:r>
    </w:p>
    <w:p w:rsidR="0008760A" w:rsidRDefault="00670D2D">
      <w:pPr>
        <w:pStyle w:val="TDC1"/>
        <w:rPr>
          <w:rFonts w:asciiTheme="minorHAnsi" w:eastAsiaTheme="minorEastAsia" w:hAnsiTheme="minorHAnsi" w:cstheme="minorBidi"/>
          <w:b w:val="0"/>
          <w:bCs w:val="0"/>
          <w:noProof/>
          <w:sz w:val="22"/>
          <w:szCs w:val="22"/>
          <w:lang w:val="es-ES"/>
        </w:rPr>
      </w:pPr>
      <w:r w:rsidRPr="00670D2D">
        <w:fldChar w:fldCharType="begin"/>
      </w:r>
      <w:r w:rsidR="003D22A0" w:rsidRPr="00241291">
        <w:instrText xml:space="preserve"> TOC \o "1-3" \h \z \u </w:instrText>
      </w:r>
      <w:r w:rsidRPr="00670D2D">
        <w:fldChar w:fldCharType="separate"/>
      </w:r>
      <w:hyperlink w:anchor="_Toc266201861" w:history="1">
        <w:r w:rsidR="0008760A" w:rsidRPr="0094588E">
          <w:rPr>
            <w:rStyle w:val="Hipervnculo"/>
            <w:noProof/>
          </w:rPr>
          <w:t>1.</w:t>
        </w:r>
        <w:r w:rsidR="0008760A">
          <w:rPr>
            <w:rFonts w:asciiTheme="minorHAnsi" w:eastAsiaTheme="minorEastAsia" w:hAnsiTheme="minorHAnsi" w:cstheme="minorBidi"/>
            <w:b w:val="0"/>
            <w:bCs w:val="0"/>
            <w:noProof/>
            <w:sz w:val="22"/>
            <w:szCs w:val="22"/>
            <w:lang w:val="es-ES"/>
          </w:rPr>
          <w:tab/>
        </w:r>
        <w:r w:rsidR="0008760A" w:rsidRPr="0094588E">
          <w:rPr>
            <w:rStyle w:val="Hipervnculo"/>
            <w:noProof/>
          </w:rPr>
          <w:t>Introducción</w:t>
        </w:r>
        <w:r w:rsidR="0008760A">
          <w:rPr>
            <w:noProof/>
            <w:webHidden/>
          </w:rPr>
          <w:tab/>
        </w:r>
        <w:r>
          <w:rPr>
            <w:noProof/>
            <w:webHidden/>
          </w:rPr>
          <w:fldChar w:fldCharType="begin"/>
        </w:r>
        <w:r w:rsidR="0008760A">
          <w:rPr>
            <w:noProof/>
            <w:webHidden/>
          </w:rPr>
          <w:instrText xml:space="preserve"> PAGEREF _Toc266201861 \h </w:instrText>
        </w:r>
        <w:r>
          <w:rPr>
            <w:noProof/>
            <w:webHidden/>
          </w:rPr>
        </w:r>
        <w:r>
          <w:rPr>
            <w:noProof/>
            <w:webHidden/>
          </w:rPr>
          <w:fldChar w:fldCharType="separate"/>
        </w:r>
        <w:r w:rsidR="00CA19FA">
          <w:rPr>
            <w:noProof/>
            <w:webHidden/>
          </w:rPr>
          <w:t>1</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62" w:history="1">
        <w:r w:rsidR="0008760A" w:rsidRPr="0094588E">
          <w:rPr>
            <w:rStyle w:val="Hipervnculo"/>
          </w:rPr>
          <w:t>1.1.</w:t>
        </w:r>
        <w:r w:rsidR="0008760A">
          <w:rPr>
            <w:rFonts w:asciiTheme="minorHAnsi" w:eastAsiaTheme="minorEastAsia" w:hAnsiTheme="minorHAnsi" w:cstheme="minorBidi"/>
            <w:bCs w:val="0"/>
            <w:sz w:val="22"/>
            <w:szCs w:val="22"/>
          </w:rPr>
          <w:tab/>
        </w:r>
        <w:r w:rsidR="0008760A" w:rsidRPr="0094588E">
          <w:rPr>
            <w:rStyle w:val="Hipervnculo"/>
          </w:rPr>
          <w:t>¿Qué es Plastic SCM?</w:t>
        </w:r>
        <w:r w:rsidR="0008760A">
          <w:rPr>
            <w:webHidden/>
          </w:rPr>
          <w:tab/>
        </w:r>
        <w:r>
          <w:rPr>
            <w:webHidden/>
          </w:rPr>
          <w:fldChar w:fldCharType="begin"/>
        </w:r>
        <w:r w:rsidR="0008760A">
          <w:rPr>
            <w:webHidden/>
          </w:rPr>
          <w:instrText xml:space="preserve"> PAGEREF _Toc266201862 \h </w:instrText>
        </w:r>
        <w:r>
          <w:rPr>
            <w:webHidden/>
          </w:rPr>
        </w:r>
        <w:r>
          <w:rPr>
            <w:webHidden/>
          </w:rPr>
          <w:fldChar w:fldCharType="separate"/>
        </w:r>
        <w:r w:rsidR="00CA19FA">
          <w:rPr>
            <w:webHidden/>
          </w:rPr>
          <w:t>1</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63" w:history="1">
        <w:r w:rsidR="0008760A" w:rsidRPr="0094588E">
          <w:rPr>
            <w:rStyle w:val="Hipervnculo"/>
          </w:rPr>
          <w:t>1.2.</w:t>
        </w:r>
        <w:r w:rsidR="0008760A">
          <w:rPr>
            <w:rFonts w:asciiTheme="minorHAnsi" w:eastAsiaTheme="minorEastAsia" w:hAnsiTheme="minorHAnsi" w:cstheme="minorBidi"/>
            <w:bCs w:val="0"/>
            <w:sz w:val="22"/>
            <w:szCs w:val="22"/>
          </w:rPr>
          <w:tab/>
        </w:r>
        <w:r w:rsidR="0008760A" w:rsidRPr="0094588E">
          <w:rPr>
            <w:rStyle w:val="Hipervnculo"/>
          </w:rPr>
          <w:t>Problemas sin un sistema de control de versiones</w:t>
        </w:r>
        <w:r w:rsidR="0008760A">
          <w:rPr>
            <w:webHidden/>
          </w:rPr>
          <w:tab/>
        </w:r>
        <w:r>
          <w:rPr>
            <w:webHidden/>
          </w:rPr>
          <w:fldChar w:fldCharType="begin"/>
        </w:r>
        <w:r w:rsidR="0008760A">
          <w:rPr>
            <w:webHidden/>
          </w:rPr>
          <w:instrText xml:space="preserve"> PAGEREF _Toc266201863 \h </w:instrText>
        </w:r>
        <w:r>
          <w:rPr>
            <w:webHidden/>
          </w:rPr>
        </w:r>
        <w:r>
          <w:rPr>
            <w:webHidden/>
          </w:rPr>
          <w:fldChar w:fldCharType="separate"/>
        </w:r>
        <w:r w:rsidR="00CA19FA">
          <w:rPr>
            <w:webHidden/>
          </w:rPr>
          <w:t>1</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64" w:history="1">
        <w:r w:rsidR="0008760A" w:rsidRPr="0094588E">
          <w:rPr>
            <w:rStyle w:val="Hipervnculo"/>
          </w:rPr>
          <w:t>1.3.</w:t>
        </w:r>
        <w:r w:rsidR="0008760A">
          <w:rPr>
            <w:rFonts w:asciiTheme="minorHAnsi" w:eastAsiaTheme="minorEastAsia" w:hAnsiTheme="minorHAnsi" w:cstheme="minorBidi"/>
            <w:bCs w:val="0"/>
            <w:sz w:val="22"/>
            <w:szCs w:val="22"/>
          </w:rPr>
          <w:tab/>
        </w:r>
        <w:r w:rsidR="0008760A" w:rsidRPr="0094588E">
          <w:rPr>
            <w:rStyle w:val="Hipervnculo"/>
          </w:rPr>
          <w:t>Componentes</w:t>
        </w:r>
        <w:r w:rsidR="0008760A">
          <w:rPr>
            <w:webHidden/>
          </w:rPr>
          <w:tab/>
        </w:r>
        <w:r>
          <w:rPr>
            <w:webHidden/>
          </w:rPr>
          <w:fldChar w:fldCharType="begin"/>
        </w:r>
        <w:r w:rsidR="0008760A">
          <w:rPr>
            <w:webHidden/>
          </w:rPr>
          <w:instrText xml:space="preserve"> PAGEREF _Toc266201864 \h </w:instrText>
        </w:r>
        <w:r>
          <w:rPr>
            <w:webHidden/>
          </w:rPr>
        </w:r>
        <w:r>
          <w:rPr>
            <w:webHidden/>
          </w:rPr>
          <w:fldChar w:fldCharType="separate"/>
        </w:r>
        <w:r w:rsidR="00CA19FA">
          <w:rPr>
            <w:webHidden/>
          </w:rPr>
          <w:t>2</w:t>
        </w:r>
        <w:r>
          <w:rPr>
            <w:webHidden/>
          </w:rPr>
          <w:fldChar w:fldCharType="end"/>
        </w:r>
      </w:hyperlink>
    </w:p>
    <w:p w:rsidR="0008760A" w:rsidRDefault="00670D2D">
      <w:pPr>
        <w:pStyle w:val="TDC1"/>
        <w:rPr>
          <w:rFonts w:asciiTheme="minorHAnsi" w:eastAsiaTheme="minorEastAsia" w:hAnsiTheme="minorHAnsi" w:cstheme="minorBidi"/>
          <w:b w:val="0"/>
          <w:bCs w:val="0"/>
          <w:noProof/>
          <w:sz w:val="22"/>
          <w:szCs w:val="22"/>
          <w:lang w:val="es-ES"/>
        </w:rPr>
      </w:pPr>
      <w:hyperlink w:anchor="_Toc266201865" w:history="1">
        <w:r w:rsidR="0008760A" w:rsidRPr="0094588E">
          <w:rPr>
            <w:rStyle w:val="Hipervnculo"/>
            <w:noProof/>
          </w:rPr>
          <w:t>2.</w:t>
        </w:r>
        <w:r w:rsidR="0008760A">
          <w:rPr>
            <w:rFonts w:asciiTheme="minorHAnsi" w:eastAsiaTheme="minorEastAsia" w:hAnsiTheme="minorHAnsi" w:cstheme="minorBidi"/>
            <w:b w:val="0"/>
            <w:bCs w:val="0"/>
            <w:noProof/>
            <w:sz w:val="22"/>
            <w:szCs w:val="22"/>
            <w:lang w:val="es-ES"/>
          </w:rPr>
          <w:tab/>
        </w:r>
        <w:r w:rsidR="0008760A" w:rsidRPr="0094588E">
          <w:rPr>
            <w:rStyle w:val="Hipervnculo"/>
            <w:noProof/>
          </w:rPr>
          <w:t>Conceptos básicos de Plastic SCM</w:t>
        </w:r>
        <w:r w:rsidR="0008760A">
          <w:rPr>
            <w:noProof/>
            <w:webHidden/>
          </w:rPr>
          <w:tab/>
        </w:r>
        <w:r>
          <w:rPr>
            <w:noProof/>
            <w:webHidden/>
          </w:rPr>
          <w:fldChar w:fldCharType="begin"/>
        </w:r>
        <w:r w:rsidR="0008760A">
          <w:rPr>
            <w:noProof/>
            <w:webHidden/>
          </w:rPr>
          <w:instrText xml:space="preserve"> PAGEREF _Toc266201865 \h </w:instrText>
        </w:r>
        <w:r>
          <w:rPr>
            <w:noProof/>
            <w:webHidden/>
          </w:rPr>
        </w:r>
        <w:r>
          <w:rPr>
            <w:noProof/>
            <w:webHidden/>
          </w:rPr>
          <w:fldChar w:fldCharType="separate"/>
        </w:r>
        <w:r w:rsidR="00CA19FA">
          <w:rPr>
            <w:noProof/>
            <w:webHidden/>
          </w:rPr>
          <w:t>4</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66" w:history="1">
        <w:r w:rsidR="0008760A" w:rsidRPr="0094588E">
          <w:rPr>
            <w:rStyle w:val="Hipervnculo"/>
          </w:rPr>
          <w:t>2.1.</w:t>
        </w:r>
        <w:r w:rsidR="0008760A">
          <w:rPr>
            <w:rFonts w:asciiTheme="minorHAnsi" w:eastAsiaTheme="minorEastAsia" w:hAnsiTheme="minorHAnsi" w:cstheme="minorBidi"/>
            <w:bCs w:val="0"/>
            <w:sz w:val="22"/>
            <w:szCs w:val="22"/>
          </w:rPr>
          <w:tab/>
        </w:r>
        <w:r w:rsidR="0008760A" w:rsidRPr="0094588E">
          <w:rPr>
            <w:rStyle w:val="Hipervnculo"/>
          </w:rPr>
          <w:t>Repositorio</w:t>
        </w:r>
        <w:r w:rsidR="0008760A">
          <w:rPr>
            <w:webHidden/>
          </w:rPr>
          <w:tab/>
        </w:r>
        <w:r>
          <w:rPr>
            <w:webHidden/>
          </w:rPr>
          <w:fldChar w:fldCharType="begin"/>
        </w:r>
        <w:r w:rsidR="0008760A">
          <w:rPr>
            <w:webHidden/>
          </w:rPr>
          <w:instrText xml:space="preserve"> PAGEREF _Toc266201866 \h </w:instrText>
        </w:r>
        <w:r>
          <w:rPr>
            <w:webHidden/>
          </w:rPr>
        </w:r>
        <w:r>
          <w:rPr>
            <w:webHidden/>
          </w:rPr>
          <w:fldChar w:fldCharType="separate"/>
        </w:r>
        <w:r w:rsidR="00CA19FA">
          <w:rPr>
            <w:webHidden/>
          </w:rPr>
          <w:t>4</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67" w:history="1">
        <w:r w:rsidR="0008760A" w:rsidRPr="0094588E">
          <w:rPr>
            <w:rStyle w:val="Hipervnculo"/>
          </w:rPr>
          <w:t>2.2.</w:t>
        </w:r>
        <w:r w:rsidR="0008760A">
          <w:rPr>
            <w:rFonts w:asciiTheme="minorHAnsi" w:eastAsiaTheme="minorEastAsia" w:hAnsiTheme="minorHAnsi" w:cstheme="minorBidi"/>
            <w:bCs w:val="0"/>
            <w:sz w:val="22"/>
            <w:szCs w:val="22"/>
          </w:rPr>
          <w:tab/>
        </w:r>
        <w:r w:rsidR="0008760A" w:rsidRPr="0094588E">
          <w:rPr>
            <w:rStyle w:val="Hipervnculo"/>
          </w:rPr>
          <w:t>Ítem o elemento</w:t>
        </w:r>
        <w:r w:rsidR="0008760A">
          <w:rPr>
            <w:webHidden/>
          </w:rPr>
          <w:tab/>
        </w:r>
        <w:r>
          <w:rPr>
            <w:webHidden/>
          </w:rPr>
          <w:fldChar w:fldCharType="begin"/>
        </w:r>
        <w:r w:rsidR="0008760A">
          <w:rPr>
            <w:webHidden/>
          </w:rPr>
          <w:instrText xml:space="preserve"> PAGEREF _Toc266201867 \h </w:instrText>
        </w:r>
        <w:r>
          <w:rPr>
            <w:webHidden/>
          </w:rPr>
        </w:r>
        <w:r>
          <w:rPr>
            <w:webHidden/>
          </w:rPr>
          <w:fldChar w:fldCharType="separate"/>
        </w:r>
        <w:r w:rsidR="00CA19FA">
          <w:rPr>
            <w:webHidden/>
          </w:rPr>
          <w:t>5</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68" w:history="1">
        <w:r w:rsidR="0008760A" w:rsidRPr="0094588E">
          <w:rPr>
            <w:rStyle w:val="Hipervnculo"/>
          </w:rPr>
          <w:t>2.3.</w:t>
        </w:r>
        <w:r w:rsidR="0008760A">
          <w:rPr>
            <w:rFonts w:asciiTheme="minorHAnsi" w:eastAsiaTheme="minorEastAsia" w:hAnsiTheme="minorHAnsi" w:cstheme="minorBidi"/>
            <w:bCs w:val="0"/>
            <w:sz w:val="22"/>
            <w:szCs w:val="22"/>
          </w:rPr>
          <w:tab/>
        </w:r>
        <w:r w:rsidR="0008760A" w:rsidRPr="0094588E">
          <w:rPr>
            <w:rStyle w:val="Hipervnculo"/>
          </w:rPr>
          <w:t>Revisiones</w:t>
        </w:r>
        <w:r w:rsidR="0008760A">
          <w:rPr>
            <w:webHidden/>
          </w:rPr>
          <w:tab/>
        </w:r>
        <w:r>
          <w:rPr>
            <w:webHidden/>
          </w:rPr>
          <w:fldChar w:fldCharType="begin"/>
        </w:r>
        <w:r w:rsidR="0008760A">
          <w:rPr>
            <w:webHidden/>
          </w:rPr>
          <w:instrText xml:space="preserve"> PAGEREF _Toc266201868 \h </w:instrText>
        </w:r>
        <w:r>
          <w:rPr>
            <w:webHidden/>
          </w:rPr>
        </w:r>
        <w:r>
          <w:rPr>
            <w:webHidden/>
          </w:rPr>
          <w:fldChar w:fldCharType="separate"/>
        </w:r>
        <w:r w:rsidR="00CA19FA">
          <w:rPr>
            <w:webHidden/>
          </w:rPr>
          <w:t>6</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69" w:history="1">
        <w:r w:rsidR="0008760A" w:rsidRPr="0094588E">
          <w:rPr>
            <w:rStyle w:val="Hipervnculo"/>
          </w:rPr>
          <w:t>2.4.</w:t>
        </w:r>
        <w:r w:rsidR="0008760A">
          <w:rPr>
            <w:rFonts w:asciiTheme="minorHAnsi" w:eastAsiaTheme="minorEastAsia" w:hAnsiTheme="minorHAnsi" w:cstheme="minorBidi"/>
            <w:bCs w:val="0"/>
            <w:sz w:val="22"/>
            <w:szCs w:val="22"/>
          </w:rPr>
          <w:tab/>
        </w:r>
        <w:r w:rsidR="0008760A" w:rsidRPr="0094588E">
          <w:rPr>
            <w:rStyle w:val="Hipervnculo"/>
          </w:rPr>
          <w:t>Rama (branch)</w:t>
        </w:r>
        <w:r w:rsidR="0008760A">
          <w:rPr>
            <w:webHidden/>
          </w:rPr>
          <w:tab/>
        </w:r>
        <w:r>
          <w:rPr>
            <w:webHidden/>
          </w:rPr>
          <w:fldChar w:fldCharType="begin"/>
        </w:r>
        <w:r w:rsidR="0008760A">
          <w:rPr>
            <w:webHidden/>
          </w:rPr>
          <w:instrText xml:space="preserve"> PAGEREF _Toc266201869 \h </w:instrText>
        </w:r>
        <w:r>
          <w:rPr>
            <w:webHidden/>
          </w:rPr>
        </w:r>
        <w:r>
          <w:rPr>
            <w:webHidden/>
          </w:rPr>
          <w:fldChar w:fldCharType="separate"/>
        </w:r>
        <w:r w:rsidR="00CA19FA">
          <w:rPr>
            <w:webHidden/>
          </w:rPr>
          <w:t>7</w:t>
        </w:r>
        <w:r>
          <w:rPr>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70" w:history="1">
        <w:r w:rsidR="0008760A" w:rsidRPr="0094588E">
          <w:rPr>
            <w:rStyle w:val="Hipervnculo"/>
            <w:noProof/>
          </w:rPr>
          <w:t>El árbol de versiones</w:t>
        </w:r>
        <w:r w:rsidR="0008760A">
          <w:rPr>
            <w:noProof/>
            <w:webHidden/>
          </w:rPr>
          <w:tab/>
        </w:r>
        <w:r>
          <w:rPr>
            <w:noProof/>
            <w:webHidden/>
          </w:rPr>
          <w:fldChar w:fldCharType="begin"/>
        </w:r>
        <w:r w:rsidR="0008760A">
          <w:rPr>
            <w:noProof/>
            <w:webHidden/>
          </w:rPr>
          <w:instrText xml:space="preserve"> PAGEREF _Toc266201870 \h </w:instrText>
        </w:r>
        <w:r>
          <w:rPr>
            <w:noProof/>
            <w:webHidden/>
          </w:rPr>
        </w:r>
        <w:r>
          <w:rPr>
            <w:noProof/>
            <w:webHidden/>
          </w:rPr>
          <w:fldChar w:fldCharType="separate"/>
        </w:r>
        <w:r w:rsidR="00CA19FA">
          <w:rPr>
            <w:noProof/>
            <w:webHidden/>
          </w:rPr>
          <w:t>10</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71" w:history="1">
        <w:r w:rsidR="0008760A" w:rsidRPr="0094588E">
          <w:rPr>
            <w:rStyle w:val="Hipervnculo"/>
            <w:noProof/>
          </w:rPr>
          <w:t>El explorador de ramas</w:t>
        </w:r>
        <w:r w:rsidR="0008760A">
          <w:rPr>
            <w:noProof/>
            <w:webHidden/>
          </w:rPr>
          <w:tab/>
        </w:r>
        <w:r>
          <w:rPr>
            <w:noProof/>
            <w:webHidden/>
          </w:rPr>
          <w:fldChar w:fldCharType="begin"/>
        </w:r>
        <w:r w:rsidR="0008760A">
          <w:rPr>
            <w:noProof/>
            <w:webHidden/>
          </w:rPr>
          <w:instrText xml:space="preserve"> PAGEREF _Toc266201871 \h </w:instrText>
        </w:r>
        <w:r>
          <w:rPr>
            <w:noProof/>
            <w:webHidden/>
          </w:rPr>
        </w:r>
        <w:r>
          <w:rPr>
            <w:noProof/>
            <w:webHidden/>
          </w:rPr>
          <w:fldChar w:fldCharType="separate"/>
        </w:r>
        <w:r w:rsidR="00CA19FA">
          <w:rPr>
            <w:noProof/>
            <w:webHidden/>
          </w:rPr>
          <w:t>11</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72" w:history="1">
        <w:r w:rsidR="0008760A" w:rsidRPr="0094588E">
          <w:rPr>
            <w:rStyle w:val="Hipervnculo"/>
          </w:rPr>
          <w:t>2.5.</w:t>
        </w:r>
        <w:r w:rsidR="0008760A">
          <w:rPr>
            <w:rFonts w:asciiTheme="minorHAnsi" w:eastAsiaTheme="minorEastAsia" w:hAnsiTheme="minorHAnsi" w:cstheme="minorBidi"/>
            <w:bCs w:val="0"/>
            <w:sz w:val="22"/>
            <w:szCs w:val="22"/>
          </w:rPr>
          <w:tab/>
        </w:r>
        <w:r w:rsidR="0008760A" w:rsidRPr="0094588E">
          <w:rPr>
            <w:rStyle w:val="Hipervnculo"/>
          </w:rPr>
          <w:t>Ramas inteligentes (smart)</w:t>
        </w:r>
        <w:r w:rsidR="0008760A">
          <w:rPr>
            <w:webHidden/>
          </w:rPr>
          <w:tab/>
        </w:r>
        <w:r>
          <w:rPr>
            <w:webHidden/>
          </w:rPr>
          <w:fldChar w:fldCharType="begin"/>
        </w:r>
        <w:r w:rsidR="0008760A">
          <w:rPr>
            <w:webHidden/>
          </w:rPr>
          <w:instrText xml:space="preserve"> PAGEREF _Toc266201872 \h </w:instrText>
        </w:r>
        <w:r>
          <w:rPr>
            <w:webHidden/>
          </w:rPr>
        </w:r>
        <w:r>
          <w:rPr>
            <w:webHidden/>
          </w:rPr>
          <w:fldChar w:fldCharType="separate"/>
        </w:r>
        <w:r w:rsidR="00CA19FA">
          <w:rPr>
            <w:webHidden/>
          </w:rPr>
          <w:t>12</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73" w:history="1">
        <w:r w:rsidR="0008760A" w:rsidRPr="0094588E">
          <w:rPr>
            <w:rStyle w:val="Hipervnculo"/>
          </w:rPr>
          <w:t>2.6.</w:t>
        </w:r>
        <w:r w:rsidR="0008760A">
          <w:rPr>
            <w:rFonts w:asciiTheme="minorHAnsi" w:eastAsiaTheme="minorEastAsia" w:hAnsiTheme="minorHAnsi" w:cstheme="minorBidi"/>
            <w:bCs w:val="0"/>
            <w:sz w:val="22"/>
            <w:szCs w:val="22"/>
          </w:rPr>
          <w:tab/>
        </w:r>
        <w:r w:rsidR="0008760A" w:rsidRPr="0094588E">
          <w:rPr>
            <w:rStyle w:val="Hipervnculo"/>
          </w:rPr>
          <w:t>Workspace (espacio de trabajo)</w:t>
        </w:r>
        <w:r w:rsidR="0008760A">
          <w:rPr>
            <w:webHidden/>
          </w:rPr>
          <w:tab/>
        </w:r>
        <w:r>
          <w:rPr>
            <w:webHidden/>
          </w:rPr>
          <w:fldChar w:fldCharType="begin"/>
        </w:r>
        <w:r w:rsidR="0008760A">
          <w:rPr>
            <w:webHidden/>
          </w:rPr>
          <w:instrText xml:space="preserve"> PAGEREF _Toc266201873 \h </w:instrText>
        </w:r>
        <w:r>
          <w:rPr>
            <w:webHidden/>
          </w:rPr>
        </w:r>
        <w:r>
          <w:rPr>
            <w:webHidden/>
          </w:rPr>
          <w:fldChar w:fldCharType="separate"/>
        </w:r>
        <w:r w:rsidR="00CA19FA">
          <w:rPr>
            <w:webHidden/>
          </w:rPr>
          <w:t>13</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74" w:history="1">
        <w:r w:rsidR="0008760A" w:rsidRPr="0094588E">
          <w:rPr>
            <w:rStyle w:val="Hipervnculo"/>
          </w:rPr>
          <w:t>2.7.</w:t>
        </w:r>
        <w:r w:rsidR="0008760A">
          <w:rPr>
            <w:rFonts w:asciiTheme="minorHAnsi" w:eastAsiaTheme="minorEastAsia" w:hAnsiTheme="minorHAnsi" w:cstheme="minorBidi"/>
            <w:bCs w:val="0"/>
            <w:sz w:val="22"/>
            <w:szCs w:val="22"/>
          </w:rPr>
          <w:tab/>
        </w:r>
        <w:r w:rsidR="0008760A" w:rsidRPr="0094588E">
          <w:rPr>
            <w:rStyle w:val="Hipervnculo"/>
          </w:rPr>
          <w:t>Etiqueta (Label)</w:t>
        </w:r>
        <w:r w:rsidR="0008760A">
          <w:rPr>
            <w:webHidden/>
          </w:rPr>
          <w:tab/>
        </w:r>
        <w:r>
          <w:rPr>
            <w:webHidden/>
          </w:rPr>
          <w:fldChar w:fldCharType="begin"/>
        </w:r>
        <w:r w:rsidR="0008760A">
          <w:rPr>
            <w:webHidden/>
          </w:rPr>
          <w:instrText xml:space="preserve"> PAGEREF _Toc266201874 \h </w:instrText>
        </w:r>
        <w:r>
          <w:rPr>
            <w:webHidden/>
          </w:rPr>
        </w:r>
        <w:r>
          <w:rPr>
            <w:webHidden/>
          </w:rPr>
          <w:fldChar w:fldCharType="separate"/>
        </w:r>
        <w:r w:rsidR="00CA19FA">
          <w:rPr>
            <w:webHidden/>
          </w:rPr>
          <w:t>15</w:t>
        </w:r>
        <w:r>
          <w:rPr>
            <w:webHidden/>
          </w:rPr>
          <w:fldChar w:fldCharType="end"/>
        </w:r>
      </w:hyperlink>
    </w:p>
    <w:p w:rsidR="0008760A" w:rsidRDefault="00670D2D">
      <w:pPr>
        <w:pStyle w:val="TDC1"/>
        <w:rPr>
          <w:rFonts w:asciiTheme="minorHAnsi" w:eastAsiaTheme="minorEastAsia" w:hAnsiTheme="minorHAnsi" w:cstheme="minorBidi"/>
          <w:b w:val="0"/>
          <w:bCs w:val="0"/>
          <w:noProof/>
          <w:sz w:val="22"/>
          <w:szCs w:val="22"/>
          <w:lang w:val="es-ES"/>
        </w:rPr>
      </w:pPr>
      <w:hyperlink w:anchor="_Toc266201875" w:history="1">
        <w:r w:rsidR="0008760A" w:rsidRPr="0094588E">
          <w:rPr>
            <w:rStyle w:val="Hipervnculo"/>
            <w:noProof/>
          </w:rPr>
          <w:t>3.</w:t>
        </w:r>
        <w:r w:rsidR="0008760A">
          <w:rPr>
            <w:rFonts w:asciiTheme="minorHAnsi" w:eastAsiaTheme="minorEastAsia" w:hAnsiTheme="minorHAnsi" w:cstheme="minorBidi"/>
            <w:b w:val="0"/>
            <w:bCs w:val="0"/>
            <w:noProof/>
            <w:sz w:val="22"/>
            <w:szCs w:val="22"/>
            <w:lang w:val="es-ES"/>
          </w:rPr>
          <w:tab/>
        </w:r>
        <w:r w:rsidR="0008760A" w:rsidRPr="0094588E">
          <w:rPr>
            <w:rStyle w:val="Hipervnculo"/>
            <w:noProof/>
          </w:rPr>
          <w:t>Operaciones de Plastic SCM</w:t>
        </w:r>
        <w:r w:rsidR="0008760A">
          <w:rPr>
            <w:noProof/>
            <w:webHidden/>
          </w:rPr>
          <w:tab/>
        </w:r>
        <w:r>
          <w:rPr>
            <w:noProof/>
            <w:webHidden/>
          </w:rPr>
          <w:fldChar w:fldCharType="begin"/>
        </w:r>
        <w:r w:rsidR="0008760A">
          <w:rPr>
            <w:noProof/>
            <w:webHidden/>
          </w:rPr>
          <w:instrText xml:space="preserve"> PAGEREF _Toc266201875 \h </w:instrText>
        </w:r>
        <w:r>
          <w:rPr>
            <w:noProof/>
            <w:webHidden/>
          </w:rPr>
        </w:r>
        <w:r>
          <w:rPr>
            <w:noProof/>
            <w:webHidden/>
          </w:rPr>
          <w:fldChar w:fldCharType="separate"/>
        </w:r>
        <w:r w:rsidR="00CA19FA">
          <w:rPr>
            <w:noProof/>
            <w:webHidden/>
          </w:rPr>
          <w:t>16</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76" w:history="1">
        <w:r w:rsidR="0008760A" w:rsidRPr="0094588E">
          <w:rPr>
            <w:rStyle w:val="Hipervnculo"/>
          </w:rPr>
          <w:t>3.1.</w:t>
        </w:r>
        <w:r w:rsidR="0008760A">
          <w:rPr>
            <w:rFonts w:asciiTheme="minorHAnsi" w:eastAsiaTheme="minorEastAsia" w:hAnsiTheme="minorHAnsi" w:cstheme="minorBidi"/>
            <w:bCs w:val="0"/>
            <w:sz w:val="22"/>
            <w:szCs w:val="22"/>
          </w:rPr>
          <w:tab/>
        </w:r>
        <w:r w:rsidR="0008760A" w:rsidRPr="0094588E">
          <w:rPr>
            <w:rStyle w:val="Hipervnculo"/>
          </w:rPr>
          <w:t>Creando un repositorio</w:t>
        </w:r>
        <w:r w:rsidR="0008760A">
          <w:rPr>
            <w:webHidden/>
          </w:rPr>
          <w:tab/>
        </w:r>
        <w:r>
          <w:rPr>
            <w:webHidden/>
          </w:rPr>
          <w:fldChar w:fldCharType="begin"/>
        </w:r>
        <w:r w:rsidR="0008760A">
          <w:rPr>
            <w:webHidden/>
          </w:rPr>
          <w:instrText xml:space="preserve"> PAGEREF _Toc266201876 \h </w:instrText>
        </w:r>
        <w:r>
          <w:rPr>
            <w:webHidden/>
          </w:rPr>
        </w:r>
        <w:r>
          <w:rPr>
            <w:webHidden/>
          </w:rPr>
          <w:fldChar w:fldCharType="separate"/>
        </w:r>
        <w:r w:rsidR="00CA19FA">
          <w:rPr>
            <w:webHidden/>
          </w:rPr>
          <w:t>17</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77" w:history="1">
        <w:r w:rsidR="0008760A" w:rsidRPr="0094588E">
          <w:rPr>
            <w:rStyle w:val="Hipervnculo"/>
          </w:rPr>
          <w:t>3.2.</w:t>
        </w:r>
        <w:r w:rsidR="0008760A">
          <w:rPr>
            <w:rFonts w:asciiTheme="minorHAnsi" w:eastAsiaTheme="minorEastAsia" w:hAnsiTheme="minorHAnsi" w:cstheme="minorBidi"/>
            <w:bCs w:val="0"/>
            <w:sz w:val="22"/>
            <w:szCs w:val="22"/>
          </w:rPr>
          <w:tab/>
        </w:r>
        <w:r w:rsidR="0008760A" w:rsidRPr="0094588E">
          <w:rPr>
            <w:rStyle w:val="Hipervnculo"/>
          </w:rPr>
          <w:t>Crear espacios de trabajo</w:t>
        </w:r>
        <w:r w:rsidR="0008760A">
          <w:rPr>
            <w:webHidden/>
          </w:rPr>
          <w:tab/>
        </w:r>
        <w:r>
          <w:rPr>
            <w:webHidden/>
          </w:rPr>
          <w:fldChar w:fldCharType="begin"/>
        </w:r>
        <w:r w:rsidR="0008760A">
          <w:rPr>
            <w:webHidden/>
          </w:rPr>
          <w:instrText xml:space="preserve"> PAGEREF _Toc266201877 \h </w:instrText>
        </w:r>
        <w:r>
          <w:rPr>
            <w:webHidden/>
          </w:rPr>
        </w:r>
        <w:r>
          <w:rPr>
            <w:webHidden/>
          </w:rPr>
          <w:fldChar w:fldCharType="separate"/>
        </w:r>
        <w:r w:rsidR="00CA19FA">
          <w:rPr>
            <w:webHidden/>
          </w:rPr>
          <w:t>17</w:t>
        </w:r>
        <w:r>
          <w:rPr>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78" w:history="1">
        <w:r w:rsidR="0008760A" w:rsidRPr="0094588E">
          <w:rPr>
            <w:rStyle w:val="Hipervnculo"/>
            <w:noProof/>
          </w:rPr>
          <w:t>3.2.1.</w:t>
        </w:r>
        <w:r w:rsidR="0008760A">
          <w:rPr>
            <w:rFonts w:asciiTheme="minorHAnsi" w:eastAsiaTheme="minorEastAsia" w:hAnsiTheme="minorHAnsi" w:cstheme="minorBidi"/>
            <w:bCs w:val="0"/>
            <w:iCs w:val="0"/>
            <w:noProof/>
            <w:sz w:val="22"/>
            <w:szCs w:val="22"/>
            <w:lang w:val="es-ES"/>
          </w:rPr>
          <w:tab/>
        </w:r>
        <w:r w:rsidR="0008760A" w:rsidRPr="0094588E">
          <w:rPr>
            <w:rStyle w:val="Hipervnculo"/>
            <w:noProof/>
          </w:rPr>
          <w:t>Espacios de trabajo compartidos</w:t>
        </w:r>
        <w:r w:rsidR="0008760A">
          <w:rPr>
            <w:noProof/>
            <w:webHidden/>
          </w:rPr>
          <w:tab/>
        </w:r>
        <w:r>
          <w:rPr>
            <w:noProof/>
            <w:webHidden/>
          </w:rPr>
          <w:fldChar w:fldCharType="begin"/>
        </w:r>
        <w:r w:rsidR="0008760A">
          <w:rPr>
            <w:noProof/>
            <w:webHidden/>
          </w:rPr>
          <w:instrText xml:space="preserve"> PAGEREF _Toc266201878 \h </w:instrText>
        </w:r>
        <w:r>
          <w:rPr>
            <w:noProof/>
            <w:webHidden/>
          </w:rPr>
        </w:r>
        <w:r>
          <w:rPr>
            <w:noProof/>
            <w:webHidden/>
          </w:rPr>
          <w:fldChar w:fldCharType="separate"/>
        </w:r>
        <w:r w:rsidR="00CA19FA">
          <w:rPr>
            <w:noProof/>
            <w:webHidden/>
          </w:rPr>
          <w:t>18</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79" w:history="1">
        <w:r w:rsidR="0008760A" w:rsidRPr="0094588E">
          <w:rPr>
            <w:rStyle w:val="Hipervnculo"/>
          </w:rPr>
          <w:t>3.3.</w:t>
        </w:r>
        <w:r w:rsidR="0008760A">
          <w:rPr>
            <w:rFonts w:asciiTheme="minorHAnsi" w:eastAsiaTheme="minorEastAsia" w:hAnsiTheme="minorHAnsi" w:cstheme="minorBidi"/>
            <w:bCs w:val="0"/>
            <w:sz w:val="22"/>
            <w:szCs w:val="22"/>
          </w:rPr>
          <w:tab/>
        </w:r>
        <w:r w:rsidR="0008760A" w:rsidRPr="0094588E">
          <w:rPr>
            <w:rStyle w:val="Hipervnculo"/>
          </w:rPr>
          <w:t>Add (Añadir)</w:t>
        </w:r>
        <w:r w:rsidR="0008760A">
          <w:rPr>
            <w:webHidden/>
          </w:rPr>
          <w:tab/>
        </w:r>
        <w:r>
          <w:rPr>
            <w:webHidden/>
          </w:rPr>
          <w:fldChar w:fldCharType="begin"/>
        </w:r>
        <w:r w:rsidR="0008760A">
          <w:rPr>
            <w:webHidden/>
          </w:rPr>
          <w:instrText xml:space="preserve"> PAGEREF _Toc266201879 \h </w:instrText>
        </w:r>
        <w:r>
          <w:rPr>
            <w:webHidden/>
          </w:rPr>
        </w:r>
        <w:r>
          <w:rPr>
            <w:webHidden/>
          </w:rPr>
          <w:fldChar w:fldCharType="separate"/>
        </w:r>
        <w:r w:rsidR="00CA19FA">
          <w:rPr>
            <w:webHidden/>
          </w:rPr>
          <w:t>19</w:t>
        </w:r>
        <w:r>
          <w:rPr>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80" w:history="1">
        <w:r w:rsidR="0008760A" w:rsidRPr="0094588E">
          <w:rPr>
            <w:rStyle w:val="Hipervnculo"/>
            <w:noProof/>
          </w:rPr>
          <w:t>3.3.1.</w:t>
        </w:r>
        <w:r w:rsidR="0008760A">
          <w:rPr>
            <w:rFonts w:asciiTheme="minorHAnsi" w:eastAsiaTheme="minorEastAsia" w:hAnsiTheme="minorHAnsi" w:cstheme="minorBidi"/>
            <w:bCs w:val="0"/>
            <w:iCs w:val="0"/>
            <w:noProof/>
            <w:sz w:val="22"/>
            <w:szCs w:val="22"/>
            <w:lang w:val="es-ES"/>
          </w:rPr>
          <w:tab/>
        </w:r>
        <w:r w:rsidR="0008760A" w:rsidRPr="0094588E">
          <w:rPr>
            <w:rStyle w:val="Hipervnculo"/>
            <w:noProof/>
          </w:rPr>
          <w:t>Cómo ignorar determinados ítems</w:t>
        </w:r>
        <w:r w:rsidR="0008760A">
          <w:rPr>
            <w:noProof/>
            <w:webHidden/>
          </w:rPr>
          <w:tab/>
        </w:r>
        <w:r>
          <w:rPr>
            <w:noProof/>
            <w:webHidden/>
          </w:rPr>
          <w:fldChar w:fldCharType="begin"/>
        </w:r>
        <w:r w:rsidR="0008760A">
          <w:rPr>
            <w:noProof/>
            <w:webHidden/>
          </w:rPr>
          <w:instrText xml:space="preserve"> PAGEREF _Toc266201880 \h </w:instrText>
        </w:r>
        <w:r>
          <w:rPr>
            <w:noProof/>
            <w:webHidden/>
          </w:rPr>
        </w:r>
        <w:r>
          <w:rPr>
            <w:noProof/>
            <w:webHidden/>
          </w:rPr>
          <w:fldChar w:fldCharType="separate"/>
        </w:r>
        <w:r w:rsidR="00CA19FA">
          <w:rPr>
            <w:noProof/>
            <w:webHidden/>
          </w:rPr>
          <w:t>19</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81" w:history="1">
        <w:r w:rsidR="0008760A" w:rsidRPr="0094588E">
          <w:rPr>
            <w:rStyle w:val="Hipervnculo"/>
          </w:rPr>
          <w:t>3.4.</w:t>
        </w:r>
        <w:r w:rsidR="0008760A">
          <w:rPr>
            <w:rFonts w:asciiTheme="minorHAnsi" w:eastAsiaTheme="minorEastAsia" w:hAnsiTheme="minorHAnsi" w:cstheme="minorBidi"/>
            <w:bCs w:val="0"/>
            <w:sz w:val="22"/>
            <w:szCs w:val="22"/>
          </w:rPr>
          <w:tab/>
        </w:r>
        <w:r w:rsidR="0008760A" w:rsidRPr="0094588E">
          <w:rPr>
            <w:rStyle w:val="Hipervnculo"/>
          </w:rPr>
          <w:t>Check in (proteger)</w:t>
        </w:r>
        <w:r w:rsidR="0008760A">
          <w:rPr>
            <w:webHidden/>
          </w:rPr>
          <w:tab/>
        </w:r>
        <w:r>
          <w:rPr>
            <w:webHidden/>
          </w:rPr>
          <w:fldChar w:fldCharType="begin"/>
        </w:r>
        <w:r w:rsidR="0008760A">
          <w:rPr>
            <w:webHidden/>
          </w:rPr>
          <w:instrText xml:space="preserve"> PAGEREF _Toc266201881 \h </w:instrText>
        </w:r>
        <w:r>
          <w:rPr>
            <w:webHidden/>
          </w:rPr>
        </w:r>
        <w:r>
          <w:rPr>
            <w:webHidden/>
          </w:rPr>
          <w:fldChar w:fldCharType="separate"/>
        </w:r>
        <w:r w:rsidR="00CA19FA">
          <w:rPr>
            <w:webHidden/>
          </w:rPr>
          <w:t>22</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82" w:history="1">
        <w:r w:rsidR="0008760A" w:rsidRPr="0094588E">
          <w:rPr>
            <w:rStyle w:val="Hipervnculo"/>
          </w:rPr>
          <w:t>3.5.</w:t>
        </w:r>
        <w:r w:rsidR="0008760A">
          <w:rPr>
            <w:rFonts w:asciiTheme="minorHAnsi" w:eastAsiaTheme="minorEastAsia" w:hAnsiTheme="minorHAnsi" w:cstheme="minorBidi"/>
            <w:bCs w:val="0"/>
            <w:sz w:val="22"/>
            <w:szCs w:val="22"/>
          </w:rPr>
          <w:tab/>
        </w:r>
        <w:r w:rsidR="0008760A" w:rsidRPr="0094588E">
          <w:rPr>
            <w:rStyle w:val="Hipervnculo"/>
          </w:rPr>
          <w:t>Update (obtener)</w:t>
        </w:r>
        <w:r w:rsidR="0008760A">
          <w:rPr>
            <w:webHidden/>
          </w:rPr>
          <w:tab/>
        </w:r>
        <w:r>
          <w:rPr>
            <w:webHidden/>
          </w:rPr>
          <w:fldChar w:fldCharType="begin"/>
        </w:r>
        <w:r w:rsidR="0008760A">
          <w:rPr>
            <w:webHidden/>
          </w:rPr>
          <w:instrText xml:space="preserve"> PAGEREF _Toc266201882 \h </w:instrText>
        </w:r>
        <w:r>
          <w:rPr>
            <w:webHidden/>
          </w:rPr>
        </w:r>
        <w:r>
          <w:rPr>
            <w:webHidden/>
          </w:rPr>
          <w:fldChar w:fldCharType="separate"/>
        </w:r>
        <w:r w:rsidR="00CA19FA">
          <w:rPr>
            <w:webHidden/>
          </w:rPr>
          <w:t>23</w:t>
        </w:r>
        <w:r>
          <w:rPr>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83" w:history="1">
        <w:r w:rsidR="0008760A" w:rsidRPr="0094588E">
          <w:rPr>
            <w:rStyle w:val="Hipervnculo"/>
            <w:noProof/>
          </w:rPr>
          <w:t>Ítems modificados en el espacio de trabajo</w:t>
        </w:r>
        <w:r w:rsidR="0008760A">
          <w:rPr>
            <w:noProof/>
            <w:webHidden/>
          </w:rPr>
          <w:tab/>
        </w:r>
        <w:r>
          <w:rPr>
            <w:noProof/>
            <w:webHidden/>
          </w:rPr>
          <w:fldChar w:fldCharType="begin"/>
        </w:r>
        <w:r w:rsidR="0008760A">
          <w:rPr>
            <w:noProof/>
            <w:webHidden/>
          </w:rPr>
          <w:instrText xml:space="preserve"> PAGEREF _Toc266201883 \h </w:instrText>
        </w:r>
        <w:r>
          <w:rPr>
            <w:noProof/>
            <w:webHidden/>
          </w:rPr>
        </w:r>
        <w:r>
          <w:rPr>
            <w:noProof/>
            <w:webHidden/>
          </w:rPr>
          <w:fldChar w:fldCharType="separate"/>
        </w:r>
        <w:r w:rsidR="00CA19FA">
          <w:rPr>
            <w:noProof/>
            <w:webHidden/>
          </w:rPr>
          <w:t>23</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84" w:history="1">
        <w:r w:rsidR="0008760A" w:rsidRPr="0094588E">
          <w:rPr>
            <w:rStyle w:val="Hipervnculo"/>
            <w:noProof/>
          </w:rPr>
          <w:t>Ítems marcados como .unloaded</w:t>
        </w:r>
        <w:r w:rsidR="0008760A">
          <w:rPr>
            <w:noProof/>
            <w:webHidden/>
          </w:rPr>
          <w:tab/>
        </w:r>
        <w:r>
          <w:rPr>
            <w:noProof/>
            <w:webHidden/>
          </w:rPr>
          <w:fldChar w:fldCharType="begin"/>
        </w:r>
        <w:r w:rsidR="0008760A">
          <w:rPr>
            <w:noProof/>
            <w:webHidden/>
          </w:rPr>
          <w:instrText xml:space="preserve"> PAGEREF _Toc266201884 \h </w:instrText>
        </w:r>
        <w:r>
          <w:rPr>
            <w:noProof/>
            <w:webHidden/>
          </w:rPr>
        </w:r>
        <w:r>
          <w:rPr>
            <w:noProof/>
            <w:webHidden/>
          </w:rPr>
          <w:fldChar w:fldCharType="separate"/>
        </w:r>
        <w:r w:rsidR="00CA19FA">
          <w:rPr>
            <w:noProof/>
            <w:webHidden/>
          </w:rPr>
          <w:t>23</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85" w:history="1">
        <w:r w:rsidR="0008760A" w:rsidRPr="0094588E">
          <w:rPr>
            <w:rStyle w:val="Hipervnculo"/>
            <w:noProof/>
          </w:rPr>
          <w:t>Resguardo automático de desprotecciones (Checkout shelving)</w:t>
        </w:r>
        <w:r w:rsidR="0008760A">
          <w:rPr>
            <w:noProof/>
            <w:webHidden/>
          </w:rPr>
          <w:tab/>
        </w:r>
        <w:r>
          <w:rPr>
            <w:noProof/>
            <w:webHidden/>
          </w:rPr>
          <w:fldChar w:fldCharType="begin"/>
        </w:r>
        <w:r w:rsidR="0008760A">
          <w:rPr>
            <w:noProof/>
            <w:webHidden/>
          </w:rPr>
          <w:instrText xml:space="preserve"> PAGEREF _Toc266201885 \h </w:instrText>
        </w:r>
        <w:r>
          <w:rPr>
            <w:noProof/>
            <w:webHidden/>
          </w:rPr>
        </w:r>
        <w:r>
          <w:rPr>
            <w:noProof/>
            <w:webHidden/>
          </w:rPr>
          <w:fldChar w:fldCharType="separate"/>
        </w:r>
        <w:r w:rsidR="00CA19FA">
          <w:rPr>
            <w:noProof/>
            <w:webHidden/>
          </w:rPr>
          <w:t>24</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86" w:history="1">
        <w:r w:rsidR="0008760A" w:rsidRPr="0094588E">
          <w:rPr>
            <w:rStyle w:val="Hipervnculo"/>
            <w:noProof/>
          </w:rPr>
          <w:t>Update paralelo</w:t>
        </w:r>
        <w:r w:rsidR="0008760A">
          <w:rPr>
            <w:noProof/>
            <w:webHidden/>
          </w:rPr>
          <w:tab/>
        </w:r>
        <w:r>
          <w:rPr>
            <w:noProof/>
            <w:webHidden/>
          </w:rPr>
          <w:fldChar w:fldCharType="begin"/>
        </w:r>
        <w:r w:rsidR="0008760A">
          <w:rPr>
            <w:noProof/>
            <w:webHidden/>
          </w:rPr>
          <w:instrText xml:space="preserve"> PAGEREF _Toc266201886 \h </w:instrText>
        </w:r>
        <w:r>
          <w:rPr>
            <w:noProof/>
            <w:webHidden/>
          </w:rPr>
        </w:r>
        <w:r>
          <w:rPr>
            <w:noProof/>
            <w:webHidden/>
          </w:rPr>
          <w:fldChar w:fldCharType="separate"/>
        </w:r>
        <w:r w:rsidR="00CA19FA">
          <w:rPr>
            <w:noProof/>
            <w:webHidden/>
          </w:rPr>
          <w:t>25</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87" w:history="1">
        <w:r w:rsidR="0008760A" w:rsidRPr="0094588E">
          <w:rPr>
            <w:rStyle w:val="Hipervnculo"/>
            <w:noProof/>
          </w:rPr>
          <w:t>3.5.1.</w:t>
        </w:r>
        <w:r w:rsidR="0008760A">
          <w:rPr>
            <w:rFonts w:asciiTheme="minorHAnsi" w:eastAsiaTheme="minorEastAsia" w:hAnsiTheme="minorHAnsi" w:cstheme="minorBidi"/>
            <w:bCs w:val="0"/>
            <w:iCs w:val="0"/>
            <w:noProof/>
            <w:sz w:val="22"/>
            <w:szCs w:val="22"/>
            <w:lang w:val="es-ES"/>
          </w:rPr>
          <w:tab/>
        </w:r>
        <w:r w:rsidR="0008760A" w:rsidRPr="0094588E">
          <w:rPr>
            <w:rStyle w:val="Hipervnculo"/>
            <w:noProof/>
          </w:rPr>
          <w:t>Cloaked ítems</w:t>
        </w:r>
        <w:r w:rsidR="0008760A">
          <w:rPr>
            <w:noProof/>
            <w:webHidden/>
          </w:rPr>
          <w:tab/>
        </w:r>
        <w:r>
          <w:rPr>
            <w:noProof/>
            <w:webHidden/>
          </w:rPr>
          <w:fldChar w:fldCharType="begin"/>
        </w:r>
        <w:r w:rsidR="0008760A">
          <w:rPr>
            <w:noProof/>
            <w:webHidden/>
          </w:rPr>
          <w:instrText xml:space="preserve"> PAGEREF _Toc266201887 \h </w:instrText>
        </w:r>
        <w:r>
          <w:rPr>
            <w:noProof/>
            <w:webHidden/>
          </w:rPr>
        </w:r>
        <w:r>
          <w:rPr>
            <w:noProof/>
            <w:webHidden/>
          </w:rPr>
          <w:fldChar w:fldCharType="separate"/>
        </w:r>
        <w:r w:rsidR="00CA19FA">
          <w:rPr>
            <w:noProof/>
            <w:webHidden/>
          </w:rPr>
          <w:t>25</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88" w:history="1">
        <w:r w:rsidR="0008760A" w:rsidRPr="0094588E">
          <w:rPr>
            <w:rStyle w:val="Hipervnculo"/>
          </w:rPr>
          <w:t>3.6.</w:t>
        </w:r>
        <w:r w:rsidR="0008760A">
          <w:rPr>
            <w:rFonts w:asciiTheme="minorHAnsi" w:eastAsiaTheme="minorEastAsia" w:hAnsiTheme="minorHAnsi" w:cstheme="minorBidi"/>
            <w:bCs w:val="0"/>
            <w:sz w:val="22"/>
            <w:szCs w:val="22"/>
          </w:rPr>
          <w:tab/>
        </w:r>
        <w:r w:rsidR="0008760A" w:rsidRPr="0094588E">
          <w:rPr>
            <w:rStyle w:val="Hipervnculo"/>
          </w:rPr>
          <w:t>Check out (desproteger)</w:t>
        </w:r>
        <w:r w:rsidR="0008760A">
          <w:rPr>
            <w:webHidden/>
          </w:rPr>
          <w:tab/>
        </w:r>
        <w:r>
          <w:rPr>
            <w:webHidden/>
          </w:rPr>
          <w:fldChar w:fldCharType="begin"/>
        </w:r>
        <w:r w:rsidR="0008760A">
          <w:rPr>
            <w:webHidden/>
          </w:rPr>
          <w:instrText xml:space="preserve"> PAGEREF _Toc266201888 \h </w:instrText>
        </w:r>
        <w:r>
          <w:rPr>
            <w:webHidden/>
          </w:rPr>
        </w:r>
        <w:r>
          <w:rPr>
            <w:webHidden/>
          </w:rPr>
          <w:fldChar w:fldCharType="separate"/>
        </w:r>
        <w:r w:rsidR="00CA19FA">
          <w:rPr>
            <w:webHidden/>
          </w:rPr>
          <w:t>27</w:t>
        </w:r>
        <w:r>
          <w:rPr>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89" w:history="1">
        <w:r w:rsidR="0008760A" w:rsidRPr="0094588E">
          <w:rPr>
            <w:rStyle w:val="Hipervnculo"/>
            <w:noProof/>
          </w:rPr>
          <w:t>Detalles internos de la operación de check out</w:t>
        </w:r>
        <w:r w:rsidR="0008760A">
          <w:rPr>
            <w:noProof/>
            <w:webHidden/>
          </w:rPr>
          <w:tab/>
        </w:r>
        <w:r>
          <w:rPr>
            <w:noProof/>
            <w:webHidden/>
          </w:rPr>
          <w:fldChar w:fldCharType="begin"/>
        </w:r>
        <w:r w:rsidR="0008760A">
          <w:rPr>
            <w:noProof/>
            <w:webHidden/>
          </w:rPr>
          <w:instrText xml:space="preserve"> PAGEREF _Toc266201889 \h </w:instrText>
        </w:r>
        <w:r>
          <w:rPr>
            <w:noProof/>
            <w:webHidden/>
          </w:rPr>
        </w:r>
        <w:r>
          <w:rPr>
            <w:noProof/>
            <w:webHidden/>
          </w:rPr>
          <w:fldChar w:fldCharType="separate"/>
        </w:r>
        <w:r w:rsidR="00CA19FA">
          <w:rPr>
            <w:noProof/>
            <w:webHidden/>
          </w:rPr>
          <w:t>28</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90" w:history="1">
        <w:r w:rsidR="0008760A" w:rsidRPr="0094588E">
          <w:rPr>
            <w:rStyle w:val="Hipervnculo"/>
          </w:rPr>
          <w:t>3.7.</w:t>
        </w:r>
        <w:r w:rsidR="0008760A">
          <w:rPr>
            <w:rFonts w:asciiTheme="minorHAnsi" w:eastAsiaTheme="minorEastAsia" w:hAnsiTheme="minorHAnsi" w:cstheme="minorBidi"/>
            <w:bCs w:val="0"/>
            <w:sz w:val="22"/>
            <w:szCs w:val="22"/>
          </w:rPr>
          <w:tab/>
        </w:r>
        <w:r w:rsidR="0008760A" w:rsidRPr="0094588E">
          <w:rPr>
            <w:rStyle w:val="Hipervnculo"/>
          </w:rPr>
          <w:t>Viendo las protecciones pendientes</w:t>
        </w:r>
        <w:r w:rsidR="0008760A">
          <w:rPr>
            <w:webHidden/>
          </w:rPr>
          <w:tab/>
        </w:r>
        <w:r>
          <w:rPr>
            <w:webHidden/>
          </w:rPr>
          <w:fldChar w:fldCharType="begin"/>
        </w:r>
        <w:r w:rsidR="0008760A">
          <w:rPr>
            <w:webHidden/>
          </w:rPr>
          <w:instrText xml:space="preserve"> PAGEREF _Toc266201890 \h </w:instrText>
        </w:r>
        <w:r>
          <w:rPr>
            <w:webHidden/>
          </w:rPr>
        </w:r>
        <w:r>
          <w:rPr>
            <w:webHidden/>
          </w:rPr>
          <w:fldChar w:fldCharType="separate"/>
        </w:r>
        <w:r w:rsidR="00CA19FA">
          <w:rPr>
            <w:webHidden/>
          </w:rPr>
          <w:t>29</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91" w:history="1">
        <w:r w:rsidR="0008760A" w:rsidRPr="0094588E">
          <w:rPr>
            <w:rStyle w:val="Hipervnculo"/>
          </w:rPr>
          <w:t>3.8.</w:t>
        </w:r>
        <w:r w:rsidR="0008760A">
          <w:rPr>
            <w:rFonts w:asciiTheme="minorHAnsi" w:eastAsiaTheme="minorEastAsia" w:hAnsiTheme="minorHAnsi" w:cstheme="minorBidi"/>
            <w:bCs w:val="0"/>
            <w:sz w:val="22"/>
            <w:szCs w:val="22"/>
          </w:rPr>
          <w:tab/>
        </w:r>
        <w:r w:rsidR="0008760A" w:rsidRPr="0094588E">
          <w:rPr>
            <w:rStyle w:val="Hipervnculo"/>
          </w:rPr>
          <w:t>Uncheckout (cancelar una desprotección)</w:t>
        </w:r>
        <w:r w:rsidR="0008760A">
          <w:rPr>
            <w:webHidden/>
          </w:rPr>
          <w:tab/>
        </w:r>
        <w:r>
          <w:rPr>
            <w:webHidden/>
          </w:rPr>
          <w:fldChar w:fldCharType="begin"/>
        </w:r>
        <w:r w:rsidR="0008760A">
          <w:rPr>
            <w:webHidden/>
          </w:rPr>
          <w:instrText xml:space="preserve"> PAGEREF _Toc266201891 \h </w:instrText>
        </w:r>
        <w:r>
          <w:rPr>
            <w:webHidden/>
          </w:rPr>
        </w:r>
        <w:r>
          <w:rPr>
            <w:webHidden/>
          </w:rPr>
          <w:fldChar w:fldCharType="separate"/>
        </w:r>
        <w:r w:rsidR="00CA19FA">
          <w:rPr>
            <w:webHidden/>
          </w:rPr>
          <w:t>30</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92" w:history="1">
        <w:r w:rsidR="0008760A" w:rsidRPr="0094588E">
          <w:rPr>
            <w:rStyle w:val="Hipervnculo"/>
          </w:rPr>
          <w:t>3.9.</w:t>
        </w:r>
        <w:r w:rsidR="0008760A">
          <w:rPr>
            <w:rFonts w:asciiTheme="minorHAnsi" w:eastAsiaTheme="minorEastAsia" w:hAnsiTheme="minorHAnsi" w:cstheme="minorBidi"/>
            <w:bCs w:val="0"/>
            <w:sz w:val="22"/>
            <w:szCs w:val="22"/>
          </w:rPr>
          <w:tab/>
        </w:r>
        <w:r w:rsidR="0008760A" w:rsidRPr="0094588E">
          <w:rPr>
            <w:rStyle w:val="Hipervnculo"/>
          </w:rPr>
          <w:t>Crear una rama</w:t>
        </w:r>
        <w:r w:rsidR="0008760A">
          <w:rPr>
            <w:webHidden/>
          </w:rPr>
          <w:tab/>
        </w:r>
        <w:r>
          <w:rPr>
            <w:webHidden/>
          </w:rPr>
          <w:fldChar w:fldCharType="begin"/>
        </w:r>
        <w:r w:rsidR="0008760A">
          <w:rPr>
            <w:webHidden/>
          </w:rPr>
          <w:instrText xml:space="preserve"> PAGEREF _Toc266201892 \h </w:instrText>
        </w:r>
        <w:r>
          <w:rPr>
            <w:webHidden/>
          </w:rPr>
        </w:r>
        <w:r>
          <w:rPr>
            <w:webHidden/>
          </w:rPr>
          <w:fldChar w:fldCharType="separate"/>
        </w:r>
        <w:r w:rsidR="00CA19FA">
          <w:rPr>
            <w:webHidden/>
          </w:rPr>
          <w:t>31</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893" w:history="1">
        <w:r w:rsidR="0008760A" w:rsidRPr="0094588E">
          <w:rPr>
            <w:rStyle w:val="Hipervnculo"/>
          </w:rPr>
          <w:t>3.10.</w:t>
        </w:r>
        <w:r w:rsidR="0008760A">
          <w:rPr>
            <w:rFonts w:asciiTheme="minorHAnsi" w:eastAsiaTheme="minorEastAsia" w:hAnsiTheme="minorHAnsi" w:cstheme="minorBidi"/>
            <w:bCs w:val="0"/>
            <w:sz w:val="22"/>
            <w:szCs w:val="22"/>
          </w:rPr>
          <w:tab/>
        </w:r>
        <w:r w:rsidR="0008760A" w:rsidRPr="0094588E">
          <w:rPr>
            <w:rStyle w:val="Hipervnculo"/>
          </w:rPr>
          <w:t>Merge (integración)</w:t>
        </w:r>
        <w:r w:rsidR="0008760A">
          <w:rPr>
            <w:webHidden/>
          </w:rPr>
          <w:tab/>
        </w:r>
        <w:r>
          <w:rPr>
            <w:webHidden/>
          </w:rPr>
          <w:fldChar w:fldCharType="begin"/>
        </w:r>
        <w:r w:rsidR="0008760A">
          <w:rPr>
            <w:webHidden/>
          </w:rPr>
          <w:instrText xml:space="preserve"> PAGEREF _Toc266201893 \h </w:instrText>
        </w:r>
        <w:r>
          <w:rPr>
            <w:webHidden/>
          </w:rPr>
        </w:r>
        <w:r>
          <w:rPr>
            <w:webHidden/>
          </w:rPr>
          <w:fldChar w:fldCharType="separate"/>
        </w:r>
        <w:r w:rsidR="00CA19FA">
          <w:rPr>
            <w:webHidden/>
          </w:rPr>
          <w:t>31</w:t>
        </w:r>
        <w:r>
          <w:rPr>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94" w:history="1">
        <w:r w:rsidR="0008760A" w:rsidRPr="0094588E">
          <w:rPr>
            <w:rStyle w:val="Hipervnculo"/>
            <w:noProof/>
          </w:rPr>
          <w:t>Tipos de conflicto de merge</w:t>
        </w:r>
        <w:r w:rsidR="0008760A">
          <w:rPr>
            <w:noProof/>
            <w:webHidden/>
          </w:rPr>
          <w:tab/>
        </w:r>
        <w:r>
          <w:rPr>
            <w:noProof/>
            <w:webHidden/>
          </w:rPr>
          <w:fldChar w:fldCharType="begin"/>
        </w:r>
        <w:r w:rsidR="0008760A">
          <w:rPr>
            <w:noProof/>
            <w:webHidden/>
          </w:rPr>
          <w:instrText xml:space="preserve"> PAGEREF _Toc266201894 \h </w:instrText>
        </w:r>
        <w:r>
          <w:rPr>
            <w:noProof/>
            <w:webHidden/>
          </w:rPr>
        </w:r>
        <w:r>
          <w:rPr>
            <w:noProof/>
            <w:webHidden/>
          </w:rPr>
          <w:fldChar w:fldCharType="separate"/>
        </w:r>
        <w:r w:rsidR="00CA19FA">
          <w:rPr>
            <w:noProof/>
            <w:webHidden/>
          </w:rPr>
          <w:t>32</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95" w:history="1">
        <w:r w:rsidR="0008760A" w:rsidRPr="0094588E">
          <w:rPr>
            <w:rStyle w:val="Hipervnculo"/>
            <w:noProof/>
          </w:rPr>
          <w:t>Contribuidores</w:t>
        </w:r>
        <w:r w:rsidR="0008760A">
          <w:rPr>
            <w:noProof/>
            <w:webHidden/>
          </w:rPr>
          <w:tab/>
        </w:r>
        <w:r>
          <w:rPr>
            <w:noProof/>
            <w:webHidden/>
          </w:rPr>
          <w:fldChar w:fldCharType="begin"/>
        </w:r>
        <w:r w:rsidR="0008760A">
          <w:rPr>
            <w:noProof/>
            <w:webHidden/>
          </w:rPr>
          <w:instrText xml:space="preserve"> PAGEREF _Toc266201895 \h </w:instrText>
        </w:r>
        <w:r>
          <w:rPr>
            <w:noProof/>
            <w:webHidden/>
          </w:rPr>
        </w:r>
        <w:r>
          <w:rPr>
            <w:noProof/>
            <w:webHidden/>
          </w:rPr>
          <w:fldChar w:fldCharType="separate"/>
        </w:r>
        <w:r w:rsidR="00CA19FA">
          <w:rPr>
            <w:noProof/>
            <w:webHidden/>
          </w:rPr>
          <w:t>33</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96" w:history="1">
        <w:r w:rsidR="0008760A" w:rsidRPr="0094588E">
          <w:rPr>
            <w:rStyle w:val="Hipervnculo"/>
            <w:noProof/>
          </w:rPr>
          <w:t>Merges desde la misma rama</w:t>
        </w:r>
        <w:r w:rsidR="0008760A">
          <w:rPr>
            <w:noProof/>
            <w:webHidden/>
          </w:rPr>
          <w:tab/>
        </w:r>
        <w:r>
          <w:rPr>
            <w:noProof/>
            <w:webHidden/>
          </w:rPr>
          <w:fldChar w:fldCharType="begin"/>
        </w:r>
        <w:r w:rsidR="0008760A">
          <w:rPr>
            <w:noProof/>
            <w:webHidden/>
          </w:rPr>
          <w:instrText xml:space="preserve"> PAGEREF _Toc266201896 \h </w:instrText>
        </w:r>
        <w:r>
          <w:rPr>
            <w:noProof/>
            <w:webHidden/>
          </w:rPr>
        </w:r>
        <w:r>
          <w:rPr>
            <w:noProof/>
            <w:webHidden/>
          </w:rPr>
          <w:fldChar w:fldCharType="separate"/>
        </w:r>
        <w:r w:rsidR="00CA19FA">
          <w:rPr>
            <w:noProof/>
            <w:webHidden/>
          </w:rPr>
          <w:t>34</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97" w:history="1">
        <w:r w:rsidR="0008760A" w:rsidRPr="0094588E">
          <w:rPr>
            <w:rStyle w:val="Hipervnculo"/>
            <w:noProof/>
          </w:rPr>
          <w:t>Merges desde ramas diferentes</w:t>
        </w:r>
        <w:r w:rsidR="0008760A">
          <w:rPr>
            <w:noProof/>
            <w:webHidden/>
          </w:rPr>
          <w:tab/>
        </w:r>
        <w:r>
          <w:rPr>
            <w:noProof/>
            <w:webHidden/>
          </w:rPr>
          <w:fldChar w:fldCharType="begin"/>
        </w:r>
        <w:r w:rsidR="0008760A">
          <w:rPr>
            <w:noProof/>
            <w:webHidden/>
          </w:rPr>
          <w:instrText xml:space="preserve"> PAGEREF _Toc266201897 \h </w:instrText>
        </w:r>
        <w:r>
          <w:rPr>
            <w:noProof/>
            <w:webHidden/>
          </w:rPr>
        </w:r>
        <w:r>
          <w:rPr>
            <w:noProof/>
            <w:webHidden/>
          </w:rPr>
          <w:fldChar w:fldCharType="separate"/>
        </w:r>
        <w:r w:rsidR="00CA19FA">
          <w:rPr>
            <w:noProof/>
            <w:webHidden/>
          </w:rPr>
          <w:t>35</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98" w:history="1">
        <w:r w:rsidR="0008760A" w:rsidRPr="0094588E">
          <w:rPr>
            <w:rStyle w:val="Hipervnculo"/>
            <w:noProof/>
          </w:rPr>
          <w:t>Merge desde una rama y una etiqueta</w:t>
        </w:r>
        <w:r w:rsidR="0008760A">
          <w:rPr>
            <w:noProof/>
            <w:webHidden/>
          </w:rPr>
          <w:tab/>
        </w:r>
        <w:r>
          <w:rPr>
            <w:noProof/>
            <w:webHidden/>
          </w:rPr>
          <w:fldChar w:fldCharType="begin"/>
        </w:r>
        <w:r w:rsidR="0008760A">
          <w:rPr>
            <w:noProof/>
            <w:webHidden/>
          </w:rPr>
          <w:instrText xml:space="preserve"> PAGEREF _Toc266201898 \h </w:instrText>
        </w:r>
        <w:r>
          <w:rPr>
            <w:noProof/>
            <w:webHidden/>
          </w:rPr>
        </w:r>
        <w:r>
          <w:rPr>
            <w:noProof/>
            <w:webHidden/>
          </w:rPr>
          <w:fldChar w:fldCharType="separate"/>
        </w:r>
        <w:r w:rsidR="00CA19FA">
          <w:rPr>
            <w:noProof/>
            <w:webHidden/>
          </w:rPr>
          <w:t>36</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899" w:history="1">
        <w:r w:rsidR="0008760A" w:rsidRPr="0094588E">
          <w:rPr>
            <w:rStyle w:val="Hipervnculo"/>
            <w:noProof/>
          </w:rPr>
          <w:t>Merge desde una etiqueta</w:t>
        </w:r>
        <w:r w:rsidR="0008760A">
          <w:rPr>
            <w:noProof/>
            <w:webHidden/>
          </w:rPr>
          <w:tab/>
        </w:r>
        <w:r>
          <w:rPr>
            <w:noProof/>
            <w:webHidden/>
          </w:rPr>
          <w:fldChar w:fldCharType="begin"/>
        </w:r>
        <w:r w:rsidR="0008760A">
          <w:rPr>
            <w:noProof/>
            <w:webHidden/>
          </w:rPr>
          <w:instrText xml:space="preserve"> PAGEREF _Toc266201899 \h </w:instrText>
        </w:r>
        <w:r>
          <w:rPr>
            <w:noProof/>
            <w:webHidden/>
          </w:rPr>
        </w:r>
        <w:r>
          <w:rPr>
            <w:noProof/>
            <w:webHidden/>
          </w:rPr>
          <w:fldChar w:fldCharType="separate"/>
        </w:r>
        <w:r w:rsidR="00CA19FA">
          <w:rPr>
            <w:noProof/>
            <w:webHidden/>
          </w:rPr>
          <w:t>37</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900" w:history="1">
        <w:r w:rsidR="0008760A" w:rsidRPr="0094588E">
          <w:rPr>
            <w:rStyle w:val="Hipervnculo"/>
            <w:noProof/>
          </w:rPr>
          <w:t>Merge desde un changeset</w:t>
        </w:r>
        <w:r w:rsidR="0008760A">
          <w:rPr>
            <w:noProof/>
            <w:webHidden/>
          </w:rPr>
          <w:tab/>
        </w:r>
        <w:r>
          <w:rPr>
            <w:noProof/>
            <w:webHidden/>
          </w:rPr>
          <w:fldChar w:fldCharType="begin"/>
        </w:r>
        <w:r w:rsidR="0008760A">
          <w:rPr>
            <w:noProof/>
            <w:webHidden/>
          </w:rPr>
          <w:instrText xml:space="preserve"> PAGEREF _Toc266201900 \h </w:instrText>
        </w:r>
        <w:r>
          <w:rPr>
            <w:noProof/>
            <w:webHidden/>
          </w:rPr>
        </w:r>
        <w:r>
          <w:rPr>
            <w:noProof/>
            <w:webHidden/>
          </w:rPr>
          <w:fldChar w:fldCharType="separate"/>
        </w:r>
        <w:r w:rsidR="00CA19FA">
          <w:rPr>
            <w:noProof/>
            <w:webHidden/>
          </w:rPr>
          <w:t>38</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901" w:history="1">
        <w:r w:rsidR="0008760A" w:rsidRPr="0094588E">
          <w:rPr>
            <w:rStyle w:val="Hipervnculo"/>
            <w:noProof/>
          </w:rPr>
          <w:t>Merge desde una revisión</w:t>
        </w:r>
        <w:r w:rsidR="0008760A">
          <w:rPr>
            <w:noProof/>
            <w:webHidden/>
          </w:rPr>
          <w:tab/>
        </w:r>
        <w:r>
          <w:rPr>
            <w:noProof/>
            <w:webHidden/>
          </w:rPr>
          <w:fldChar w:fldCharType="begin"/>
        </w:r>
        <w:r w:rsidR="0008760A">
          <w:rPr>
            <w:noProof/>
            <w:webHidden/>
          </w:rPr>
          <w:instrText xml:space="preserve"> PAGEREF _Toc266201901 \h </w:instrText>
        </w:r>
        <w:r>
          <w:rPr>
            <w:noProof/>
            <w:webHidden/>
          </w:rPr>
        </w:r>
        <w:r>
          <w:rPr>
            <w:noProof/>
            <w:webHidden/>
          </w:rPr>
          <w:fldChar w:fldCharType="separate"/>
        </w:r>
        <w:r w:rsidR="00CA19FA">
          <w:rPr>
            <w:noProof/>
            <w:webHidden/>
          </w:rPr>
          <w:t>38</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902" w:history="1">
        <w:r w:rsidR="0008760A" w:rsidRPr="0094588E">
          <w:rPr>
            <w:rStyle w:val="Hipervnculo"/>
            <w:noProof/>
            <w:lang w:val="en-GB"/>
          </w:rPr>
          <w:t>Cherry Picking</w:t>
        </w:r>
        <w:r w:rsidR="0008760A">
          <w:rPr>
            <w:noProof/>
            <w:webHidden/>
          </w:rPr>
          <w:tab/>
        </w:r>
        <w:r>
          <w:rPr>
            <w:noProof/>
            <w:webHidden/>
          </w:rPr>
          <w:fldChar w:fldCharType="begin"/>
        </w:r>
        <w:r w:rsidR="0008760A">
          <w:rPr>
            <w:noProof/>
            <w:webHidden/>
          </w:rPr>
          <w:instrText xml:space="preserve"> PAGEREF _Toc266201902 \h </w:instrText>
        </w:r>
        <w:r>
          <w:rPr>
            <w:noProof/>
            <w:webHidden/>
          </w:rPr>
        </w:r>
        <w:r>
          <w:rPr>
            <w:noProof/>
            <w:webHidden/>
          </w:rPr>
          <w:fldChar w:fldCharType="separate"/>
        </w:r>
        <w:r w:rsidR="00CA19FA">
          <w:rPr>
            <w:noProof/>
            <w:webHidden/>
          </w:rPr>
          <w:t>39</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903" w:history="1">
        <w:r w:rsidR="0008760A" w:rsidRPr="0094588E">
          <w:rPr>
            <w:rStyle w:val="Hipervnculo"/>
            <w:noProof/>
          </w:rPr>
          <w:t>Cherry Picking desde rama</w:t>
        </w:r>
        <w:r w:rsidR="0008760A">
          <w:rPr>
            <w:noProof/>
            <w:webHidden/>
          </w:rPr>
          <w:tab/>
        </w:r>
        <w:r>
          <w:rPr>
            <w:noProof/>
            <w:webHidden/>
          </w:rPr>
          <w:fldChar w:fldCharType="begin"/>
        </w:r>
        <w:r w:rsidR="0008760A">
          <w:rPr>
            <w:noProof/>
            <w:webHidden/>
          </w:rPr>
          <w:instrText xml:space="preserve"> PAGEREF _Toc266201903 \h </w:instrText>
        </w:r>
        <w:r>
          <w:rPr>
            <w:noProof/>
            <w:webHidden/>
          </w:rPr>
        </w:r>
        <w:r>
          <w:rPr>
            <w:noProof/>
            <w:webHidden/>
          </w:rPr>
          <w:fldChar w:fldCharType="separate"/>
        </w:r>
        <w:r w:rsidR="00CA19FA">
          <w:rPr>
            <w:noProof/>
            <w:webHidden/>
          </w:rPr>
          <w:t>41</w:t>
        </w:r>
        <w:r>
          <w:rPr>
            <w:noProof/>
            <w:webHidden/>
          </w:rPr>
          <w:fldChar w:fldCharType="end"/>
        </w:r>
      </w:hyperlink>
    </w:p>
    <w:p w:rsidR="0008760A" w:rsidRDefault="00670D2D">
      <w:pPr>
        <w:pStyle w:val="TDC3"/>
        <w:rPr>
          <w:rFonts w:asciiTheme="minorHAnsi" w:eastAsiaTheme="minorEastAsia" w:hAnsiTheme="minorHAnsi" w:cstheme="minorBidi"/>
          <w:bCs w:val="0"/>
          <w:iCs w:val="0"/>
          <w:noProof/>
          <w:sz w:val="22"/>
          <w:szCs w:val="22"/>
          <w:lang w:val="es-ES"/>
        </w:rPr>
      </w:pPr>
      <w:hyperlink w:anchor="_Toc266201904" w:history="1">
        <w:r w:rsidR="0008760A" w:rsidRPr="0094588E">
          <w:rPr>
            <w:rStyle w:val="Hipervnculo"/>
            <w:noProof/>
          </w:rPr>
          <w:t>Merge de un intervalo de cambios</w:t>
        </w:r>
        <w:r w:rsidR="0008760A">
          <w:rPr>
            <w:noProof/>
            <w:webHidden/>
          </w:rPr>
          <w:tab/>
        </w:r>
        <w:r>
          <w:rPr>
            <w:noProof/>
            <w:webHidden/>
          </w:rPr>
          <w:fldChar w:fldCharType="begin"/>
        </w:r>
        <w:r w:rsidR="0008760A">
          <w:rPr>
            <w:noProof/>
            <w:webHidden/>
          </w:rPr>
          <w:instrText xml:space="preserve"> PAGEREF _Toc266201904 \h </w:instrText>
        </w:r>
        <w:r>
          <w:rPr>
            <w:noProof/>
            <w:webHidden/>
          </w:rPr>
        </w:r>
        <w:r>
          <w:rPr>
            <w:noProof/>
            <w:webHidden/>
          </w:rPr>
          <w:fldChar w:fldCharType="separate"/>
        </w:r>
        <w:r w:rsidR="00CA19FA">
          <w:rPr>
            <w:noProof/>
            <w:webHidden/>
          </w:rPr>
          <w:t>42</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05" w:history="1">
        <w:r w:rsidR="0008760A" w:rsidRPr="0094588E">
          <w:rPr>
            <w:rStyle w:val="Hipervnculo"/>
          </w:rPr>
          <w:t>3.11.</w:t>
        </w:r>
        <w:r w:rsidR="0008760A">
          <w:rPr>
            <w:rFonts w:asciiTheme="minorHAnsi" w:eastAsiaTheme="minorEastAsia" w:hAnsiTheme="minorHAnsi" w:cstheme="minorBidi"/>
            <w:bCs w:val="0"/>
            <w:sz w:val="22"/>
            <w:szCs w:val="22"/>
          </w:rPr>
          <w:tab/>
        </w:r>
        <w:r w:rsidR="0008760A" w:rsidRPr="0094588E">
          <w:rPr>
            <w:rStyle w:val="Hipervnculo"/>
          </w:rPr>
          <w:t>Crear una etiqueta</w:t>
        </w:r>
        <w:r w:rsidR="0008760A">
          <w:rPr>
            <w:webHidden/>
          </w:rPr>
          <w:tab/>
        </w:r>
        <w:r>
          <w:rPr>
            <w:webHidden/>
          </w:rPr>
          <w:fldChar w:fldCharType="begin"/>
        </w:r>
        <w:r w:rsidR="0008760A">
          <w:rPr>
            <w:webHidden/>
          </w:rPr>
          <w:instrText xml:space="preserve"> PAGEREF _Toc266201905 \h </w:instrText>
        </w:r>
        <w:r>
          <w:rPr>
            <w:webHidden/>
          </w:rPr>
        </w:r>
        <w:r>
          <w:rPr>
            <w:webHidden/>
          </w:rPr>
          <w:fldChar w:fldCharType="separate"/>
        </w:r>
        <w:r w:rsidR="00CA19FA">
          <w:rPr>
            <w:webHidden/>
          </w:rPr>
          <w:t>42</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06" w:history="1">
        <w:r w:rsidR="0008760A" w:rsidRPr="0094588E">
          <w:rPr>
            <w:rStyle w:val="Hipervnculo"/>
          </w:rPr>
          <w:t>3.12.</w:t>
        </w:r>
        <w:r w:rsidR="0008760A">
          <w:rPr>
            <w:rFonts w:asciiTheme="minorHAnsi" w:eastAsiaTheme="minorEastAsia" w:hAnsiTheme="minorHAnsi" w:cstheme="minorBidi"/>
            <w:bCs w:val="0"/>
            <w:sz w:val="22"/>
            <w:szCs w:val="22"/>
          </w:rPr>
          <w:tab/>
        </w:r>
        <w:r w:rsidR="0008760A" w:rsidRPr="0094588E">
          <w:rPr>
            <w:rStyle w:val="Hipervnculo"/>
          </w:rPr>
          <w:t>Aplicar una etiqueta</w:t>
        </w:r>
        <w:r w:rsidR="0008760A">
          <w:rPr>
            <w:webHidden/>
          </w:rPr>
          <w:tab/>
        </w:r>
        <w:r>
          <w:rPr>
            <w:webHidden/>
          </w:rPr>
          <w:fldChar w:fldCharType="begin"/>
        </w:r>
        <w:r w:rsidR="0008760A">
          <w:rPr>
            <w:webHidden/>
          </w:rPr>
          <w:instrText xml:space="preserve"> PAGEREF _Toc266201906 \h </w:instrText>
        </w:r>
        <w:r>
          <w:rPr>
            <w:webHidden/>
          </w:rPr>
        </w:r>
        <w:r>
          <w:rPr>
            <w:webHidden/>
          </w:rPr>
          <w:fldChar w:fldCharType="separate"/>
        </w:r>
        <w:r w:rsidR="00CA19FA">
          <w:rPr>
            <w:webHidden/>
          </w:rPr>
          <w:t>43</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07" w:history="1">
        <w:r w:rsidR="0008760A" w:rsidRPr="0094588E">
          <w:rPr>
            <w:rStyle w:val="Hipervnculo"/>
          </w:rPr>
          <w:t>3.13.</w:t>
        </w:r>
        <w:r w:rsidR="0008760A">
          <w:rPr>
            <w:rFonts w:asciiTheme="minorHAnsi" w:eastAsiaTheme="minorEastAsia" w:hAnsiTheme="minorHAnsi" w:cstheme="minorBidi"/>
            <w:bCs w:val="0"/>
            <w:sz w:val="22"/>
            <w:szCs w:val="22"/>
          </w:rPr>
          <w:tab/>
        </w:r>
        <w:r w:rsidR="0008760A" w:rsidRPr="0094588E">
          <w:rPr>
            <w:rStyle w:val="Hipervnculo"/>
          </w:rPr>
          <w:t>Poner código existente bajo el control de versiones</w:t>
        </w:r>
        <w:r w:rsidR="0008760A">
          <w:rPr>
            <w:webHidden/>
          </w:rPr>
          <w:tab/>
        </w:r>
        <w:r>
          <w:rPr>
            <w:webHidden/>
          </w:rPr>
          <w:fldChar w:fldCharType="begin"/>
        </w:r>
        <w:r w:rsidR="0008760A">
          <w:rPr>
            <w:webHidden/>
          </w:rPr>
          <w:instrText xml:space="preserve"> PAGEREF _Toc266201907 \h </w:instrText>
        </w:r>
        <w:r>
          <w:rPr>
            <w:webHidden/>
          </w:rPr>
        </w:r>
        <w:r>
          <w:rPr>
            <w:webHidden/>
          </w:rPr>
          <w:fldChar w:fldCharType="separate"/>
        </w:r>
        <w:r w:rsidR="00CA19FA">
          <w:rPr>
            <w:webHidden/>
          </w:rPr>
          <w:t>44</w:t>
        </w:r>
        <w:r>
          <w:rPr>
            <w:webHidden/>
          </w:rPr>
          <w:fldChar w:fldCharType="end"/>
        </w:r>
      </w:hyperlink>
    </w:p>
    <w:p w:rsidR="0008760A" w:rsidRDefault="00670D2D">
      <w:pPr>
        <w:pStyle w:val="TDC1"/>
        <w:rPr>
          <w:rFonts w:asciiTheme="minorHAnsi" w:eastAsiaTheme="minorEastAsia" w:hAnsiTheme="minorHAnsi" w:cstheme="minorBidi"/>
          <w:b w:val="0"/>
          <w:bCs w:val="0"/>
          <w:noProof/>
          <w:sz w:val="22"/>
          <w:szCs w:val="22"/>
          <w:lang w:val="es-ES"/>
        </w:rPr>
      </w:pPr>
      <w:hyperlink w:anchor="_Toc266201908" w:history="1">
        <w:r w:rsidR="0008760A" w:rsidRPr="0094588E">
          <w:rPr>
            <w:rStyle w:val="Hipervnculo"/>
            <w:noProof/>
          </w:rPr>
          <w:t>4.</w:t>
        </w:r>
        <w:r w:rsidR="0008760A">
          <w:rPr>
            <w:rFonts w:asciiTheme="minorHAnsi" w:eastAsiaTheme="minorEastAsia" w:hAnsiTheme="minorHAnsi" w:cstheme="minorBidi"/>
            <w:b w:val="0"/>
            <w:bCs w:val="0"/>
            <w:noProof/>
            <w:sz w:val="22"/>
            <w:szCs w:val="22"/>
            <w:lang w:val="es-ES"/>
          </w:rPr>
          <w:tab/>
        </w:r>
        <w:r w:rsidR="0008760A" w:rsidRPr="0094588E">
          <w:rPr>
            <w:rStyle w:val="Hipervnculo"/>
            <w:noProof/>
          </w:rPr>
          <w:t>Empezando un proyecto</w:t>
        </w:r>
        <w:r w:rsidR="0008760A">
          <w:rPr>
            <w:noProof/>
            <w:webHidden/>
          </w:rPr>
          <w:tab/>
        </w:r>
        <w:r>
          <w:rPr>
            <w:noProof/>
            <w:webHidden/>
          </w:rPr>
          <w:fldChar w:fldCharType="begin"/>
        </w:r>
        <w:r w:rsidR="0008760A">
          <w:rPr>
            <w:noProof/>
            <w:webHidden/>
          </w:rPr>
          <w:instrText xml:space="preserve"> PAGEREF _Toc266201908 \h </w:instrText>
        </w:r>
        <w:r>
          <w:rPr>
            <w:noProof/>
            <w:webHidden/>
          </w:rPr>
        </w:r>
        <w:r>
          <w:rPr>
            <w:noProof/>
            <w:webHidden/>
          </w:rPr>
          <w:fldChar w:fldCharType="separate"/>
        </w:r>
        <w:r w:rsidR="00CA19FA">
          <w:rPr>
            <w:noProof/>
            <w:webHidden/>
          </w:rPr>
          <w:t>45</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09" w:history="1">
        <w:r w:rsidR="0008760A" w:rsidRPr="0094588E">
          <w:rPr>
            <w:rStyle w:val="Hipervnculo"/>
          </w:rPr>
          <w:t>4.1.</w:t>
        </w:r>
        <w:r w:rsidR="0008760A">
          <w:rPr>
            <w:rFonts w:asciiTheme="minorHAnsi" w:eastAsiaTheme="minorEastAsia" w:hAnsiTheme="minorHAnsi" w:cstheme="minorBidi"/>
            <w:bCs w:val="0"/>
            <w:sz w:val="22"/>
            <w:szCs w:val="22"/>
          </w:rPr>
          <w:tab/>
        </w:r>
        <w:r w:rsidR="0008760A" w:rsidRPr="0094588E">
          <w:rPr>
            <w:rStyle w:val="Hipervnculo"/>
          </w:rPr>
          <w:t>Creando un repositorio</w:t>
        </w:r>
        <w:r w:rsidR="0008760A">
          <w:rPr>
            <w:webHidden/>
          </w:rPr>
          <w:tab/>
        </w:r>
        <w:r>
          <w:rPr>
            <w:webHidden/>
          </w:rPr>
          <w:fldChar w:fldCharType="begin"/>
        </w:r>
        <w:r w:rsidR="0008760A">
          <w:rPr>
            <w:webHidden/>
          </w:rPr>
          <w:instrText xml:space="preserve"> PAGEREF _Toc266201909 \h </w:instrText>
        </w:r>
        <w:r>
          <w:rPr>
            <w:webHidden/>
          </w:rPr>
        </w:r>
        <w:r>
          <w:rPr>
            <w:webHidden/>
          </w:rPr>
          <w:fldChar w:fldCharType="separate"/>
        </w:r>
        <w:r w:rsidR="00CA19FA">
          <w:rPr>
            <w:webHidden/>
          </w:rPr>
          <w:t>45</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10" w:history="1">
        <w:r w:rsidR="0008760A" w:rsidRPr="0094588E">
          <w:rPr>
            <w:rStyle w:val="Hipervnculo"/>
          </w:rPr>
          <w:t>4.2.</w:t>
        </w:r>
        <w:r w:rsidR="0008760A">
          <w:rPr>
            <w:rFonts w:asciiTheme="minorHAnsi" w:eastAsiaTheme="minorEastAsia" w:hAnsiTheme="minorHAnsi" w:cstheme="minorBidi"/>
            <w:bCs w:val="0"/>
            <w:sz w:val="22"/>
            <w:szCs w:val="22"/>
          </w:rPr>
          <w:tab/>
        </w:r>
        <w:r w:rsidR="0008760A" w:rsidRPr="0094588E">
          <w:rPr>
            <w:rStyle w:val="Hipervnculo"/>
          </w:rPr>
          <w:t>Creación de un espacio de trabajo</w:t>
        </w:r>
        <w:r w:rsidR="0008760A">
          <w:rPr>
            <w:webHidden/>
          </w:rPr>
          <w:tab/>
        </w:r>
        <w:r>
          <w:rPr>
            <w:webHidden/>
          </w:rPr>
          <w:fldChar w:fldCharType="begin"/>
        </w:r>
        <w:r w:rsidR="0008760A">
          <w:rPr>
            <w:webHidden/>
          </w:rPr>
          <w:instrText xml:space="preserve"> PAGEREF _Toc266201910 \h </w:instrText>
        </w:r>
        <w:r>
          <w:rPr>
            <w:webHidden/>
          </w:rPr>
        </w:r>
        <w:r>
          <w:rPr>
            <w:webHidden/>
          </w:rPr>
          <w:fldChar w:fldCharType="separate"/>
        </w:r>
        <w:r w:rsidR="00CA19FA">
          <w:rPr>
            <w:webHidden/>
          </w:rPr>
          <w:t>46</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11" w:history="1">
        <w:r w:rsidR="0008760A" w:rsidRPr="0094588E">
          <w:rPr>
            <w:rStyle w:val="Hipervnculo"/>
          </w:rPr>
          <w:t>4.3.</w:t>
        </w:r>
        <w:r w:rsidR="0008760A">
          <w:rPr>
            <w:rFonts w:asciiTheme="minorHAnsi" w:eastAsiaTheme="minorEastAsia" w:hAnsiTheme="minorHAnsi" w:cstheme="minorBidi"/>
            <w:bCs w:val="0"/>
            <w:sz w:val="22"/>
            <w:szCs w:val="22"/>
          </w:rPr>
          <w:tab/>
        </w:r>
        <w:r w:rsidR="0008760A" w:rsidRPr="0094588E">
          <w:rPr>
            <w:rStyle w:val="Hipervnculo"/>
          </w:rPr>
          <w:t>Poner código existente bajo el control de versiones</w:t>
        </w:r>
        <w:r w:rsidR="0008760A">
          <w:rPr>
            <w:webHidden/>
          </w:rPr>
          <w:tab/>
        </w:r>
        <w:r>
          <w:rPr>
            <w:webHidden/>
          </w:rPr>
          <w:fldChar w:fldCharType="begin"/>
        </w:r>
        <w:r w:rsidR="0008760A">
          <w:rPr>
            <w:webHidden/>
          </w:rPr>
          <w:instrText xml:space="preserve"> PAGEREF _Toc266201911 \h </w:instrText>
        </w:r>
        <w:r>
          <w:rPr>
            <w:webHidden/>
          </w:rPr>
        </w:r>
        <w:r>
          <w:rPr>
            <w:webHidden/>
          </w:rPr>
          <w:fldChar w:fldCharType="separate"/>
        </w:r>
        <w:r w:rsidR="00CA19FA">
          <w:rPr>
            <w:webHidden/>
          </w:rPr>
          <w:t>47</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12" w:history="1">
        <w:r w:rsidR="0008760A" w:rsidRPr="0094588E">
          <w:rPr>
            <w:rStyle w:val="Hipervnculo"/>
          </w:rPr>
          <w:t>4.4.</w:t>
        </w:r>
        <w:r w:rsidR="0008760A">
          <w:rPr>
            <w:rFonts w:asciiTheme="minorHAnsi" w:eastAsiaTheme="minorEastAsia" w:hAnsiTheme="minorHAnsi" w:cstheme="minorBidi"/>
            <w:bCs w:val="0"/>
            <w:sz w:val="22"/>
            <w:szCs w:val="22"/>
          </w:rPr>
          <w:tab/>
        </w:r>
        <w:r w:rsidR="0008760A" w:rsidRPr="0094588E">
          <w:rPr>
            <w:rStyle w:val="Hipervnculo"/>
          </w:rPr>
          <w:t>Empezando a trabajar: Actualizar</w:t>
        </w:r>
        <w:r w:rsidR="0008760A">
          <w:rPr>
            <w:webHidden/>
          </w:rPr>
          <w:tab/>
        </w:r>
        <w:r>
          <w:rPr>
            <w:webHidden/>
          </w:rPr>
          <w:fldChar w:fldCharType="begin"/>
        </w:r>
        <w:r w:rsidR="0008760A">
          <w:rPr>
            <w:webHidden/>
          </w:rPr>
          <w:instrText xml:space="preserve"> PAGEREF _Toc266201912 \h </w:instrText>
        </w:r>
        <w:r>
          <w:rPr>
            <w:webHidden/>
          </w:rPr>
        </w:r>
        <w:r>
          <w:rPr>
            <w:webHidden/>
          </w:rPr>
          <w:fldChar w:fldCharType="separate"/>
        </w:r>
        <w:r w:rsidR="00CA19FA">
          <w:rPr>
            <w:webHidden/>
          </w:rPr>
          <w:t>48</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13" w:history="1">
        <w:r w:rsidR="0008760A" w:rsidRPr="0094588E">
          <w:rPr>
            <w:rStyle w:val="Hipervnculo"/>
          </w:rPr>
          <w:t>4.5.</w:t>
        </w:r>
        <w:r w:rsidR="0008760A">
          <w:rPr>
            <w:rFonts w:asciiTheme="minorHAnsi" w:eastAsiaTheme="minorEastAsia" w:hAnsiTheme="minorHAnsi" w:cstheme="minorBidi"/>
            <w:bCs w:val="0"/>
            <w:sz w:val="22"/>
            <w:szCs w:val="22"/>
          </w:rPr>
          <w:tab/>
        </w:r>
        <w:r w:rsidR="0008760A" w:rsidRPr="0094588E">
          <w:rPr>
            <w:rStyle w:val="Hipervnculo"/>
          </w:rPr>
          <w:t>Desprotegiendo ítems para trabajar con ellos</w:t>
        </w:r>
        <w:r w:rsidR="0008760A">
          <w:rPr>
            <w:webHidden/>
          </w:rPr>
          <w:tab/>
        </w:r>
        <w:r>
          <w:rPr>
            <w:webHidden/>
          </w:rPr>
          <w:fldChar w:fldCharType="begin"/>
        </w:r>
        <w:r w:rsidR="0008760A">
          <w:rPr>
            <w:webHidden/>
          </w:rPr>
          <w:instrText xml:space="preserve"> PAGEREF _Toc266201913 \h </w:instrText>
        </w:r>
        <w:r>
          <w:rPr>
            <w:webHidden/>
          </w:rPr>
        </w:r>
        <w:r>
          <w:rPr>
            <w:webHidden/>
          </w:rPr>
          <w:fldChar w:fldCharType="separate"/>
        </w:r>
        <w:r w:rsidR="00CA19FA">
          <w:rPr>
            <w:webHidden/>
          </w:rPr>
          <w:t>48</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14" w:history="1">
        <w:r w:rsidR="0008760A" w:rsidRPr="0094588E">
          <w:rPr>
            <w:rStyle w:val="Hipervnculo"/>
          </w:rPr>
          <w:t>4.6.</w:t>
        </w:r>
        <w:r w:rsidR="0008760A">
          <w:rPr>
            <w:rFonts w:asciiTheme="minorHAnsi" w:eastAsiaTheme="minorEastAsia" w:hAnsiTheme="minorHAnsi" w:cstheme="minorBidi"/>
            <w:bCs w:val="0"/>
            <w:sz w:val="22"/>
            <w:szCs w:val="22"/>
          </w:rPr>
          <w:tab/>
        </w:r>
        <w:r w:rsidR="0008760A" w:rsidRPr="0094588E">
          <w:rPr>
            <w:rStyle w:val="Hipervnculo"/>
          </w:rPr>
          <w:t>Mostrando las protecciones pendientes</w:t>
        </w:r>
        <w:r w:rsidR="0008760A">
          <w:rPr>
            <w:webHidden/>
          </w:rPr>
          <w:tab/>
        </w:r>
        <w:r>
          <w:rPr>
            <w:webHidden/>
          </w:rPr>
          <w:fldChar w:fldCharType="begin"/>
        </w:r>
        <w:r w:rsidR="0008760A">
          <w:rPr>
            <w:webHidden/>
          </w:rPr>
          <w:instrText xml:space="preserve"> PAGEREF _Toc266201914 \h </w:instrText>
        </w:r>
        <w:r>
          <w:rPr>
            <w:webHidden/>
          </w:rPr>
        </w:r>
        <w:r>
          <w:rPr>
            <w:webHidden/>
          </w:rPr>
          <w:fldChar w:fldCharType="separate"/>
        </w:r>
        <w:r w:rsidR="00CA19FA">
          <w:rPr>
            <w:webHidden/>
          </w:rPr>
          <w:t>49</w:t>
        </w:r>
        <w:r>
          <w:rPr>
            <w:webHidden/>
          </w:rPr>
          <w:fldChar w:fldCharType="end"/>
        </w:r>
      </w:hyperlink>
    </w:p>
    <w:p w:rsidR="0008760A" w:rsidRDefault="00670D2D">
      <w:pPr>
        <w:pStyle w:val="TDC1"/>
        <w:rPr>
          <w:rFonts w:asciiTheme="minorHAnsi" w:eastAsiaTheme="minorEastAsia" w:hAnsiTheme="minorHAnsi" w:cstheme="minorBidi"/>
          <w:b w:val="0"/>
          <w:bCs w:val="0"/>
          <w:noProof/>
          <w:sz w:val="22"/>
          <w:szCs w:val="22"/>
          <w:lang w:val="es-ES"/>
        </w:rPr>
      </w:pPr>
      <w:hyperlink w:anchor="_Toc266201915" w:history="1">
        <w:r w:rsidR="0008760A" w:rsidRPr="0094588E">
          <w:rPr>
            <w:rStyle w:val="Hipervnculo"/>
            <w:noProof/>
          </w:rPr>
          <w:t>5.</w:t>
        </w:r>
        <w:r w:rsidR="0008760A">
          <w:rPr>
            <w:rFonts w:asciiTheme="minorHAnsi" w:eastAsiaTheme="minorEastAsia" w:hAnsiTheme="minorHAnsi" w:cstheme="minorBidi"/>
            <w:b w:val="0"/>
            <w:bCs w:val="0"/>
            <w:noProof/>
            <w:sz w:val="22"/>
            <w:szCs w:val="22"/>
            <w:lang w:val="es-ES"/>
          </w:rPr>
          <w:tab/>
        </w:r>
        <w:r w:rsidR="0008760A" w:rsidRPr="0094588E">
          <w:rPr>
            <w:rStyle w:val="Hipervnculo"/>
            <w:noProof/>
          </w:rPr>
          <w:t>Selectores en profundidad</w:t>
        </w:r>
        <w:r w:rsidR="0008760A">
          <w:rPr>
            <w:noProof/>
            <w:webHidden/>
          </w:rPr>
          <w:tab/>
        </w:r>
        <w:r>
          <w:rPr>
            <w:noProof/>
            <w:webHidden/>
          </w:rPr>
          <w:fldChar w:fldCharType="begin"/>
        </w:r>
        <w:r w:rsidR="0008760A">
          <w:rPr>
            <w:noProof/>
            <w:webHidden/>
          </w:rPr>
          <w:instrText xml:space="preserve"> PAGEREF _Toc266201915 \h </w:instrText>
        </w:r>
        <w:r>
          <w:rPr>
            <w:noProof/>
            <w:webHidden/>
          </w:rPr>
        </w:r>
        <w:r>
          <w:rPr>
            <w:noProof/>
            <w:webHidden/>
          </w:rPr>
          <w:fldChar w:fldCharType="separate"/>
        </w:r>
        <w:r w:rsidR="00CA19FA">
          <w:rPr>
            <w:noProof/>
            <w:webHidden/>
          </w:rPr>
          <w:t>50</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16" w:history="1">
        <w:r w:rsidR="0008760A" w:rsidRPr="0094588E">
          <w:rPr>
            <w:rStyle w:val="Hipervnculo"/>
          </w:rPr>
          <w:t>5.1.</w:t>
        </w:r>
        <w:r w:rsidR="0008760A">
          <w:rPr>
            <w:rFonts w:asciiTheme="minorHAnsi" w:eastAsiaTheme="minorEastAsia" w:hAnsiTheme="minorHAnsi" w:cstheme="minorBidi"/>
            <w:bCs w:val="0"/>
            <w:sz w:val="22"/>
            <w:szCs w:val="22"/>
          </w:rPr>
          <w:tab/>
        </w:r>
        <w:r w:rsidR="0008760A" w:rsidRPr="0094588E">
          <w:rPr>
            <w:rStyle w:val="Hipervnculo"/>
          </w:rPr>
          <w:t>Aspecto de un selector</w:t>
        </w:r>
        <w:r w:rsidR="0008760A">
          <w:rPr>
            <w:webHidden/>
          </w:rPr>
          <w:tab/>
        </w:r>
        <w:r>
          <w:rPr>
            <w:webHidden/>
          </w:rPr>
          <w:fldChar w:fldCharType="begin"/>
        </w:r>
        <w:r w:rsidR="0008760A">
          <w:rPr>
            <w:webHidden/>
          </w:rPr>
          <w:instrText xml:space="preserve"> PAGEREF _Toc266201916 \h </w:instrText>
        </w:r>
        <w:r>
          <w:rPr>
            <w:webHidden/>
          </w:rPr>
        </w:r>
        <w:r>
          <w:rPr>
            <w:webHidden/>
          </w:rPr>
          <w:fldChar w:fldCharType="separate"/>
        </w:r>
        <w:r w:rsidR="00CA19FA">
          <w:rPr>
            <w:webHidden/>
          </w:rPr>
          <w:t>50</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17" w:history="1">
        <w:r w:rsidR="0008760A" w:rsidRPr="0094588E">
          <w:rPr>
            <w:rStyle w:val="Hipervnculo"/>
          </w:rPr>
          <w:t>5.2.</w:t>
        </w:r>
        <w:r w:rsidR="0008760A">
          <w:rPr>
            <w:rFonts w:asciiTheme="minorHAnsi" w:eastAsiaTheme="minorEastAsia" w:hAnsiTheme="minorHAnsi" w:cstheme="minorBidi"/>
            <w:bCs w:val="0"/>
            <w:sz w:val="22"/>
            <w:szCs w:val="22"/>
          </w:rPr>
          <w:tab/>
        </w:r>
        <w:r w:rsidR="0008760A" w:rsidRPr="0094588E">
          <w:rPr>
            <w:rStyle w:val="Hipervnculo"/>
          </w:rPr>
          <w:t>Definición del selector</w:t>
        </w:r>
        <w:r w:rsidR="0008760A">
          <w:rPr>
            <w:webHidden/>
          </w:rPr>
          <w:tab/>
        </w:r>
        <w:r>
          <w:rPr>
            <w:webHidden/>
          </w:rPr>
          <w:fldChar w:fldCharType="begin"/>
        </w:r>
        <w:r w:rsidR="0008760A">
          <w:rPr>
            <w:webHidden/>
          </w:rPr>
          <w:instrText xml:space="preserve"> PAGEREF _Toc266201917 \h </w:instrText>
        </w:r>
        <w:r>
          <w:rPr>
            <w:webHidden/>
          </w:rPr>
        </w:r>
        <w:r>
          <w:rPr>
            <w:webHidden/>
          </w:rPr>
          <w:fldChar w:fldCharType="separate"/>
        </w:r>
        <w:r w:rsidR="00CA19FA">
          <w:rPr>
            <w:webHidden/>
          </w:rPr>
          <w:t>51</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18" w:history="1">
        <w:r w:rsidR="0008760A" w:rsidRPr="0094588E">
          <w:rPr>
            <w:rStyle w:val="Hipervnculo"/>
          </w:rPr>
          <w:t>5.3.</w:t>
        </w:r>
        <w:r w:rsidR="0008760A">
          <w:rPr>
            <w:rFonts w:asciiTheme="minorHAnsi" w:eastAsiaTheme="minorEastAsia" w:hAnsiTheme="minorHAnsi" w:cstheme="minorBidi"/>
            <w:bCs w:val="0"/>
            <w:sz w:val="22"/>
            <w:szCs w:val="22"/>
          </w:rPr>
          <w:tab/>
        </w:r>
        <w:r w:rsidR="0008760A" w:rsidRPr="0094588E">
          <w:rPr>
            <w:rStyle w:val="Hipervnculo"/>
          </w:rPr>
          <w:t>Reglas de path</w:t>
        </w:r>
        <w:r w:rsidR="0008760A">
          <w:rPr>
            <w:webHidden/>
          </w:rPr>
          <w:tab/>
        </w:r>
        <w:r>
          <w:rPr>
            <w:webHidden/>
          </w:rPr>
          <w:fldChar w:fldCharType="begin"/>
        </w:r>
        <w:r w:rsidR="0008760A">
          <w:rPr>
            <w:webHidden/>
          </w:rPr>
          <w:instrText xml:space="preserve"> PAGEREF _Toc266201918 \h </w:instrText>
        </w:r>
        <w:r>
          <w:rPr>
            <w:webHidden/>
          </w:rPr>
        </w:r>
        <w:r>
          <w:rPr>
            <w:webHidden/>
          </w:rPr>
          <w:fldChar w:fldCharType="separate"/>
        </w:r>
        <w:r w:rsidR="00CA19FA">
          <w:rPr>
            <w:webHidden/>
          </w:rPr>
          <w:t>52</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19" w:history="1">
        <w:r w:rsidR="0008760A" w:rsidRPr="0094588E">
          <w:rPr>
            <w:rStyle w:val="Hipervnculo"/>
          </w:rPr>
          <w:t>5.4.</w:t>
        </w:r>
        <w:r w:rsidR="0008760A">
          <w:rPr>
            <w:rFonts w:asciiTheme="minorHAnsi" w:eastAsiaTheme="minorEastAsia" w:hAnsiTheme="minorHAnsi" w:cstheme="minorBidi"/>
            <w:bCs w:val="0"/>
            <w:sz w:val="22"/>
            <w:szCs w:val="22"/>
          </w:rPr>
          <w:tab/>
        </w:r>
        <w:r w:rsidR="0008760A" w:rsidRPr="0094588E">
          <w:rPr>
            <w:rStyle w:val="Hipervnculo"/>
          </w:rPr>
          <w:t>La opción norecursive de la regla path</w:t>
        </w:r>
        <w:r w:rsidR="0008760A">
          <w:rPr>
            <w:webHidden/>
          </w:rPr>
          <w:tab/>
        </w:r>
        <w:r>
          <w:rPr>
            <w:webHidden/>
          </w:rPr>
          <w:fldChar w:fldCharType="begin"/>
        </w:r>
        <w:r w:rsidR="0008760A">
          <w:rPr>
            <w:webHidden/>
          </w:rPr>
          <w:instrText xml:space="preserve"> PAGEREF _Toc266201919 \h </w:instrText>
        </w:r>
        <w:r>
          <w:rPr>
            <w:webHidden/>
          </w:rPr>
        </w:r>
        <w:r>
          <w:rPr>
            <w:webHidden/>
          </w:rPr>
          <w:fldChar w:fldCharType="separate"/>
        </w:r>
        <w:r w:rsidR="00CA19FA">
          <w:rPr>
            <w:webHidden/>
          </w:rPr>
          <w:t>53</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20" w:history="1">
        <w:r w:rsidR="0008760A" w:rsidRPr="0094588E">
          <w:rPr>
            <w:rStyle w:val="Hipervnculo"/>
          </w:rPr>
          <w:t>5.5.</w:t>
        </w:r>
        <w:r w:rsidR="0008760A">
          <w:rPr>
            <w:rFonts w:asciiTheme="minorHAnsi" w:eastAsiaTheme="minorEastAsia" w:hAnsiTheme="minorHAnsi" w:cstheme="minorBidi"/>
            <w:bCs w:val="0"/>
            <w:sz w:val="22"/>
            <w:szCs w:val="22"/>
          </w:rPr>
          <w:tab/>
        </w:r>
        <w:r w:rsidR="0008760A" w:rsidRPr="0094588E">
          <w:rPr>
            <w:rStyle w:val="Hipervnculo"/>
          </w:rPr>
          <w:t>Comodines en la regla de selección de path</w:t>
        </w:r>
        <w:r w:rsidR="0008760A">
          <w:rPr>
            <w:webHidden/>
          </w:rPr>
          <w:tab/>
        </w:r>
        <w:r>
          <w:rPr>
            <w:webHidden/>
          </w:rPr>
          <w:fldChar w:fldCharType="begin"/>
        </w:r>
        <w:r w:rsidR="0008760A">
          <w:rPr>
            <w:webHidden/>
          </w:rPr>
          <w:instrText xml:space="preserve"> PAGEREF _Toc266201920 \h </w:instrText>
        </w:r>
        <w:r>
          <w:rPr>
            <w:webHidden/>
          </w:rPr>
        </w:r>
        <w:r>
          <w:rPr>
            <w:webHidden/>
          </w:rPr>
          <w:fldChar w:fldCharType="separate"/>
        </w:r>
        <w:r w:rsidR="00CA19FA">
          <w:rPr>
            <w:webHidden/>
          </w:rPr>
          <w:t>54</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21" w:history="1">
        <w:r w:rsidR="0008760A" w:rsidRPr="0094588E">
          <w:rPr>
            <w:rStyle w:val="Hipervnculo"/>
          </w:rPr>
          <w:t>5.6.</w:t>
        </w:r>
        <w:r w:rsidR="0008760A">
          <w:rPr>
            <w:rFonts w:asciiTheme="minorHAnsi" w:eastAsiaTheme="minorEastAsia" w:hAnsiTheme="minorHAnsi" w:cstheme="minorBidi"/>
            <w:bCs w:val="0"/>
            <w:sz w:val="22"/>
            <w:szCs w:val="22"/>
          </w:rPr>
          <w:tab/>
        </w:r>
        <w:r w:rsidR="0008760A" w:rsidRPr="0094588E">
          <w:rPr>
            <w:rStyle w:val="Hipervnculo"/>
          </w:rPr>
          <w:t>Obteniendo una revisión específica de un ítem</w:t>
        </w:r>
        <w:r w:rsidR="0008760A">
          <w:rPr>
            <w:webHidden/>
          </w:rPr>
          <w:tab/>
        </w:r>
        <w:r>
          <w:rPr>
            <w:webHidden/>
          </w:rPr>
          <w:fldChar w:fldCharType="begin"/>
        </w:r>
        <w:r w:rsidR="0008760A">
          <w:rPr>
            <w:webHidden/>
          </w:rPr>
          <w:instrText xml:space="preserve"> PAGEREF _Toc266201921 \h </w:instrText>
        </w:r>
        <w:r>
          <w:rPr>
            <w:webHidden/>
          </w:rPr>
        </w:r>
        <w:r>
          <w:rPr>
            <w:webHidden/>
          </w:rPr>
          <w:fldChar w:fldCharType="separate"/>
        </w:r>
        <w:r w:rsidR="00CA19FA">
          <w:rPr>
            <w:webHidden/>
          </w:rPr>
          <w:t>55</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22" w:history="1">
        <w:r w:rsidR="0008760A" w:rsidRPr="0094588E">
          <w:rPr>
            <w:rStyle w:val="Hipervnculo"/>
          </w:rPr>
          <w:t>5.7.</w:t>
        </w:r>
        <w:r w:rsidR="0008760A">
          <w:rPr>
            <w:rFonts w:asciiTheme="minorHAnsi" w:eastAsiaTheme="minorEastAsia" w:hAnsiTheme="minorHAnsi" w:cstheme="minorBidi"/>
            <w:bCs w:val="0"/>
            <w:sz w:val="22"/>
            <w:szCs w:val="22"/>
          </w:rPr>
          <w:tab/>
        </w:r>
        <w:r w:rsidR="0008760A" w:rsidRPr="0094588E">
          <w:rPr>
            <w:rStyle w:val="Hipervnculo"/>
          </w:rPr>
          <w:t>Cómo utilizar varios servidores de repositorios</w:t>
        </w:r>
        <w:r w:rsidR="0008760A">
          <w:rPr>
            <w:webHidden/>
          </w:rPr>
          <w:tab/>
        </w:r>
        <w:r>
          <w:rPr>
            <w:webHidden/>
          </w:rPr>
          <w:fldChar w:fldCharType="begin"/>
        </w:r>
        <w:r w:rsidR="0008760A">
          <w:rPr>
            <w:webHidden/>
          </w:rPr>
          <w:instrText xml:space="preserve"> PAGEREF _Toc266201922 \h </w:instrText>
        </w:r>
        <w:r>
          <w:rPr>
            <w:webHidden/>
          </w:rPr>
        </w:r>
        <w:r>
          <w:rPr>
            <w:webHidden/>
          </w:rPr>
          <w:fldChar w:fldCharType="separate"/>
        </w:r>
        <w:r w:rsidR="00CA19FA">
          <w:rPr>
            <w:webHidden/>
          </w:rPr>
          <w:t>55</w:t>
        </w:r>
        <w:r>
          <w:rPr>
            <w:webHidden/>
          </w:rPr>
          <w:fldChar w:fldCharType="end"/>
        </w:r>
      </w:hyperlink>
    </w:p>
    <w:p w:rsidR="0008760A" w:rsidRDefault="00670D2D">
      <w:pPr>
        <w:pStyle w:val="TDC1"/>
        <w:rPr>
          <w:rFonts w:asciiTheme="minorHAnsi" w:eastAsiaTheme="minorEastAsia" w:hAnsiTheme="minorHAnsi" w:cstheme="minorBidi"/>
          <w:b w:val="0"/>
          <w:bCs w:val="0"/>
          <w:noProof/>
          <w:sz w:val="22"/>
          <w:szCs w:val="22"/>
          <w:lang w:val="es-ES"/>
        </w:rPr>
      </w:pPr>
      <w:hyperlink w:anchor="_Toc266201923" w:history="1">
        <w:r w:rsidR="0008760A" w:rsidRPr="0094588E">
          <w:rPr>
            <w:rStyle w:val="Hipervnculo"/>
            <w:noProof/>
          </w:rPr>
          <w:t>6.</w:t>
        </w:r>
        <w:r w:rsidR="0008760A">
          <w:rPr>
            <w:rFonts w:asciiTheme="minorHAnsi" w:eastAsiaTheme="minorEastAsia" w:hAnsiTheme="minorHAnsi" w:cstheme="minorBidi"/>
            <w:b w:val="0"/>
            <w:bCs w:val="0"/>
            <w:noProof/>
            <w:sz w:val="22"/>
            <w:szCs w:val="22"/>
            <w:lang w:val="es-ES"/>
          </w:rPr>
          <w:tab/>
        </w:r>
        <w:r w:rsidR="0008760A" w:rsidRPr="0094588E">
          <w:rPr>
            <w:rStyle w:val="Hipervnculo"/>
            <w:noProof/>
          </w:rPr>
          <w:t>Especificaciones de objetos</w:t>
        </w:r>
        <w:r w:rsidR="0008760A">
          <w:rPr>
            <w:noProof/>
            <w:webHidden/>
          </w:rPr>
          <w:tab/>
        </w:r>
        <w:r>
          <w:rPr>
            <w:noProof/>
            <w:webHidden/>
          </w:rPr>
          <w:fldChar w:fldCharType="begin"/>
        </w:r>
        <w:r w:rsidR="0008760A">
          <w:rPr>
            <w:noProof/>
            <w:webHidden/>
          </w:rPr>
          <w:instrText xml:space="preserve"> PAGEREF _Toc266201923 \h </w:instrText>
        </w:r>
        <w:r>
          <w:rPr>
            <w:noProof/>
            <w:webHidden/>
          </w:rPr>
        </w:r>
        <w:r>
          <w:rPr>
            <w:noProof/>
            <w:webHidden/>
          </w:rPr>
          <w:fldChar w:fldCharType="separate"/>
        </w:r>
        <w:r w:rsidR="00CA19FA">
          <w:rPr>
            <w:noProof/>
            <w:webHidden/>
          </w:rPr>
          <w:t>57</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24" w:history="1">
        <w:r w:rsidR="0008760A" w:rsidRPr="0094588E">
          <w:rPr>
            <w:rStyle w:val="Hipervnculo"/>
          </w:rPr>
          <w:t>6.1.</w:t>
        </w:r>
        <w:r w:rsidR="0008760A">
          <w:rPr>
            <w:rFonts w:asciiTheme="minorHAnsi" w:eastAsiaTheme="minorEastAsia" w:hAnsiTheme="minorHAnsi" w:cstheme="minorBidi"/>
            <w:bCs w:val="0"/>
            <w:sz w:val="22"/>
            <w:szCs w:val="22"/>
          </w:rPr>
          <w:tab/>
        </w:r>
        <w:r w:rsidR="0008760A" w:rsidRPr="0094588E">
          <w:rPr>
            <w:rStyle w:val="Hipervnculo"/>
          </w:rPr>
          <w:t>Especificaciones de revisión</w:t>
        </w:r>
        <w:r w:rsidR="0008760A">
          <w:rPr>
            <w:webHidden/>
          </w:rPr>
          <w:tab/>
        </w:r>
        <w:r>
          <w:rPr>
            <w:webHidden/>
          </w:rPr>
          <w:fldChar w:fldCharType="begin"/>
        </w:r>
        <w:r w:rsidR="0008760A">
          <w:rPr>
            <w:webHidden/>
          </w:rPr>
          <w:instrText xml:space="preserve"> PAGEREF _Toc266201924 \h </w:instrText>
        </w:r>
        <w:r>
          <w:rPr>
            <w:webHidden/>
          </w:rPr>
        </w:r>
        <w:r>
          <w:rPr>
            <w:webHidden/>
          </w:rPr>
          <w:fldChar w:fldCharType="separate"/>
        </w:r>
        <w:r w:rsidR="00CA19FA">
          <w:rPr>
            <w:webHidden/>
          </w:rPr>
          <w:t>57</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25" w:history="1">
        <w:r w:rsidR="0008760A" w:rsidRPr="0094588E">
          <w:rPr>
            <w:rStyle w:val="Hipervnculo"/>
          </w:rPr>
          <w:t>6.2.</w:t>
        </w:r>
        <w:r w:rsidR="0008760A">
          <w:rPr>
            <w:rFonts w:asciiTheme="minorHAnsi" w:eastAsiaTheme="minorEastAsia" w:hAnsiTheme="minorHAnsi" w:cstheme="minorBidi"/>
            <w:bCs w:val="0"/>
            <w:sz w:val="22"/>
            <w:szCs w:val="22"/>
          </w:rPr>
          <w:tab/>
        </w:r>
        <w:r w:rsidR="0008760A" w:rsidRPr="0094588E">
          <w:rPr>
            <w:rStyle w:val="Hipervnculo"/>
          </w:rPr>
          <w:t>Especificaciones de rama</w:t>
        </w:r>
        <w:r w:rsidR="0008760A">
          <w:rPr>
            <w:webHidden/>
          </w:rPr>
          <w:tab/>
        </w:r>
        <w:r>
          <w:rPr>
            <w:webHidden/>
          </w:rPr>
          <w:fldChar w:fldCharType="begin"/>
        </w:r>
        <w:r w:rsidR="0008760A">
          <w:rPr>
            <w:webHidden/>
          </w:rPr>
          <w:instrText xml:space="preserve"> PAGEREF _Toc266201925 \h </w:instrText>
        </w:r>
        <w:r>
          <w:rPr>
            <w:webHidden/>
          </w:rPr>
        </w:r>
        <w:r>
          <w:rPr>
            <w:webHidden/>
          </w:rPr>
          <w:fldChar w:fldCharType="separate"/>
        </w:r>
        <w:r w:rsidR="00CA19FA">
          <w:rPr>
            <w:webHidden/>
          </w:rPr>
          <w:t>58</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26" w:history="1">
        <w:r w:rsidR="0008760A" w:rsidRPr="0094588E">
          <w:rPr>
            <w:rStyle w:val="Hipervnculo"/>
          </w:rPr>
          <w:t>6.3.</w:t>
        </w:r>
        <w:r w:rsidR="0008760A">
          <w:rPr>
            <w:rFonts w:asciiTheme="minorHAnsi" w:eastAsiaTheme="minorEastAsia" w:hAnsiTheme="minorHAnsi" w:cstheme="minorBidi"/>
            <w:bCs w:val="0"/>
            <w:sz w:val="22"/>
            <w:szCs w:val="22"/>
          </w:rPr>
          <w:tab/>
        </w:r>
        <w:r w:rsidR="0008760A" w:rsidRPr="0094588E">
          <w:rPr>
            <w:rStyle w:val="Hipervnculo"/>
          </w:rPr>
          <w:t>Especificaciones de ítem</w:t>
        </w:r>
        <w:r w:rsidR="0008760A">
          <w:rPr>
            <w:webHidden/>
          </w:rPr>
          <w:tab/>
        </w:r>
        <w:r>
          <w:rPr>
            <w:webHidden/>
          </w:rPr>
          <w:fldChar w:fldCharType="begin"/>
        </w:r>
        <w:r w:rsidR="0008760A">
          <w:rPr>
            <w:webHidden/>
          </w:rPr>
          <w:instrText xml:space="preserve"> PAGEREF _Toc266201926 \h </w:instrText>
        </w:r>
        <w:r>
          <w:rPr>
            <w:webHidden/>
          </w:rPr>
        </w:r>
        <w:r>
          <w:rPr>
            <w:webHidden/>
          </w:rPr>
          <w:fldChar w:fldCharType="separate"/>
        </w:r>
        <w:r w:rsidR="00CA19FA">
          <w:rPr>
            <w:webHidden/>
          </w:rPr>
          <w:t>58</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27" w:history="1">
        <w:r w:rsidR="0008760A" w:rsidRPr="0094588E">
          <w:rPr>
            <w:rStyle w:val="Hipervnculo"/>
          </w:rPr>
          <w:t>6.4.</w:t>
        </w:r>
        <w:r w:rsidR="0008760A">
          <w:rPr>
            <w:rFonts w:asciiTheme="minorHAnsi" w:eastAsiaTheme="minorEastAsia" w:hAnsiTheme="minorHAnsi" w:cstheme="minorBidi"/>
            <w:bCs w:val="0"/>
            <w:sz w:val="22"/>
            <w:szCs w:val="22"/>
          </w:rPr>
          <w:tab/>
        </w:r>
        <w:r w:rsidR="0008760A" w:rsidRPr="0094588E">
          <w:rPr>
            <w:rStyle w:val="Hipervnculo"/>
          </w:rPr>
          <w:t>Especificaciones de etiqueta</w:t>
        </w:r>
        <w:r w:rsidR="0008760A">
          <w:rPr>
            <w:webHidden/>
          </w:rPr>
          <w:tab/>
        </w:r>
        <w:r>
          <w:rPr>
            <w:webHidden/>
          </w:rPr>
          <w:fldChar w:fldCharType="begin"/>
        </w:r>
        <w:r w:rsidR="0008760A">
          <w:rPr>
            <w:webHidden/>
          </w:rPr>
          <w:instrText xml:space="preserve"> PAGEREF _Toc266201927 \h </w:instrText>
        </w:r>
        <w:r>
          <w:rPr>
            <w:webHidden/>
          </w:rPr>
        </w:r>
        <w:r>
          <w:rPr>
            <w:webHidden/>
          </w:rPr>
          <w:fldChar w:fldCharType="separate"/>
        </w:r>
        <w:r w:rsidR="00CA19FA">
          <w:rPr>
            <w:webHidden/>
          </w:rPr>
          <w:t>58</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28" w:history="1">
        <w:r w:rsidR="0008760A" w:rsidRPr="0094588E">
          <w:rPr>
            <w:rStyle w:val="Hipervnculo"/>
          </w:rPr>
          <w:t>6.5.</w:t>
        </w:r>
        <w:r w:rsidR="0008760A">
          <w:rPr>
            <w:rFonts w:asciiTheme="minorHAnsi" w:eastAsiaTheme="minorEastAsia" w:hAnsiTheme="minorHAnsi" w:cstheme="minorBidi"/>
            <w:bCs w:val="0"/>
            <w:sz w:val="22"/>
            <w:szCs w:val="22"/>
          </w:rPr>
          <w:tab/>
        </w:r>
        <w:r w:rsidR="0008760A" w:rsidRPr="0094588E">
          <w:rPr>
            <w:rStyle w:val="Hipervnculo"/>
          </w:rPr>
          <w:t>Especificaciones de repositorio</w:t>
        </w:r>
        <w:r w:rsidR="0008760A">
          <w:rPr>
            <w:webHidden/>
          </w:rPr>
          <w:tab/>
        </w:r>
        <w:r>
          <w:rPr>
            <w:webHidden/>
          </w:rPr>
          <w:fldChar w:fldCharType="begin"/>
        </w:r>
        <w:r w:rsidR="0008760A">
          <w:rPr>
            <w:webHidden/>
          </w:rPr>
          <w:instrText xml:space="preserve"> PAGEREF _Toc266201928 \h </w:instrText>
        </w:r>
        <w:r>
          <w:rPr>
            <w:webHidden/>
          </w:rPr>
        </w:r>
        <w:r>
          <w:rPr>
            <w:webHidden/>
          </w:rPr>
          <w:fldChar w:fldCharType="separate"/>
        </w:r>
        <w:r w:rsidR="00CA19FA">
          <w:rPr>
            <w:webHidden/>
          </w:rPr>
          <w:t>58</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29" w:history="1">
        <w:r w:rsidR="0008760A" w:rsidRPr="0094588E">
          <w:rPr>
            <w:rStyle w:val="Hipervnculo"/>
          </w:rPr>
          <w:t>6.6.</w:t>
        </w:r>
        <w:r w:rsidR="0008760A">
          <w:rPr>
            <w:rFonts w:asciiTheme="minorHAnsi" w:eastAsiaTheme="minorEastAsia" w:hAnsiTheme="minorHAnsi" w:cstheme="minorBidi"/>
            <w:bCs w:val="0"/>
            <w:sz w:val="22"/>
            <w:szCs w:val="22"/>
          </w:rPr>
          <w:tab/>
        </w:r>
        <w:r w:rsidR="0008760A" w:rsidRPr="0094588E">
          <w:rPr>
            <w:rStyle w:val="Hipervnculo"/>
          </w:rPr>
          <w:t>Especificaciones de espacio de trabajo</w:t>
        </w:r>
        <w:r w:rsidR="0008760A">
          <w:rPr>
            <w:webHidden/>
          </w:rPr>
          <w:tab/>
        </w:r>
        <w:r>
          <w:rPr>
            <w:webHidden/>
          </w:rPr>
          <w:fldChar w:fldCharType="begin"/>
        </w:r>
        <w:r w:rsidR="0008760A">
          <w:rPr>
            <w:webHidden/>
          </w:rPr>
          <w:instrText xml:space="preserve"> PAGEREF _Toc266201929 \h </w:instrText>
        </w:r>
        <w:r>
          <w:rPr>
            <w:webHidden/>
          </w:rPr>
        </w:r>
        <w:r>
          <w:rPr>
            <w:webHidden/>
          </w:rPr>
          <w:fldChar w:fldCharType="separate"/>
        </w:r>
        <w:r w:rsidR="00CA19FA">
          <w:rPr>
            <w:webHidden/>
          </w:rPr>
          <w:t>59</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30" w:history="1">
        <w:r w:rsidR="0008760A" w:rsidRPr="0094588E">
          <w:rPr>
            <w:rStyle w:val="Hipervnculo"/>
          </w:rPr>
          <w:t>6.7.</w:t>
        </w:r>
        <w:r w:rsidR="0008760A">
          <w:rPr>
            <w:rFonts w:asciiTheme="minorHAnsi" w:eastAsiaTheme="minorEastAsia" w:hAnsiTheme="minorHAnsi" w:cstheme="minorBidi"/>
            <w:bCs w:val="0"/>
            <w:sz w:val="22"/>
            <w:szCs w:val="22"/>
          </w:rPr>
          <w:tab/>
        </w:r>
        <w:r w:rsidR="0008760A" w:rsidRPr="0094588E">
          <w:rPr>
            <w:rStyle w:val="Hipervnculo"/>
          </w:rPr>
          <w:t>Especificaciones de servidor de repositorios</w:t>
        </w:r>
        <w:r w:rsidR="0008760A">
          <w:rPr>
            <w:webHidden/>
          </w:rPr>
          <w:tab/>
        </w:r>
        <w:r>
          <w:rPr>
            <w:webHidden/>
          </w:rPr>
          <w:fldChar w:fldCharType="begin"/>
        </w:r>
        <w:r w:rsidR="0008760A">
          <w:rPr>
            <w:webHidden/>
          </w:rPr>
          <w:instrText xml:space="preserve"> PAGEREF _Toc266201930 \h </w:instrText>
        </w:r>
        <w:r>
          <w:rPr>
            <w:webHidden/>
          </w:rPr>
        </w:r>
        <w:r>
          <w:rPr>
            <w:webHidden/>
          </w:rPr>
          <w:fldChar w:fldCharType="separate"/>
        </w:r>
        <w:r w:rsidR="00CA19FA">
          <w:rPr>
            <w:webHidden/>
          </w:rPr>
          <w:t>59</w:t>
        </w:r>
        <w:r>
          <w:rPr>
            <w:webHidden/>
          </w:rPr>
          <w:fldChar w:fldCharType="end"/>
        </w:r>
      </w:hyperlink>
    </w:p>
    <w:p w:rsidR="0008760A" w:rsidRDefault="00670D2D">
      <w:pPr>
        <w:pStyle w:val="TDC1"/>
        <w:rPr>
          <w:rFonts w:asciiTheme="minorHAnsi" w:eastAsiaTheme="minorEastAsia" w:hAnsiTheme="minorHAnsi" w:cstheme="minorBidi"/>
          <w:b w:val="0"/>
          <w:bCs w:val="0"/>
          <w:noProof/>
          <w:sz w:val="22"/>
          <w:szCs w:val="22"/>
          <w:lang w:val="es-ES"/>
        </w:rPr>
      </w:pPr>
      <w:hyperlink w:anchor="_Toc266201931" w:history="1">
        <w:r w:rsidR="0008760A" w:rsidRPr="0094588E">
          <w:rPr>
            <w:rStyle w:val="Hipervnculo"/>
            <w:noProof/>
          </w:rPr>
          <w:t>7.</w:t>
        </w:r>
        <w:r w:rsidR="0008760A">
          <w:rPr>
            <w:rFonts w:asciiTheme="minorHAnsi" w:eastAsiaTheme="minorEastAsia" w:hAnsiTheme="minorHAnsi" w:cstheme="minorBidi"/>
            <w:b w:val="0"/>
            <w:bCs w:val="0"/>
            <w:noProof/>
            <w:sz w:val="22"/>
            <w:szCs w:val="22"/>
            <w:lang w:val="es-ES"/>
          </w:rPr>
          <w:tab/>
        </w:r>
        <w:r w:rsidR="0008760A" w:rsidRPr="0094588E">
          <w:rPr>
            <w:rStyle w:val="Hipervnculo"/>
            <w:noProof/>
          </w:rPr>
          <w:t>Gestionando proyectos con Plastic SCM</w:t>
        </w:r>
        <w:r w:rsidR="0008760A">
          <w:rPr>
            <w:noProof/>
            <w:webHidden/>
          </w:rPr>
          <w:tab/>
        </w:r>
        <w:r>
          <w:rPr>
            <w:noProof/>
            <w:webHidden/>
          </w:rPr>
          <w:fldChar w:fldCharType="begin"/>
        </w:r>
        <w:r w:rsidR="0008760A">
          <w:rPr>
            <w:noProof/>
            <w:webHidden/>
          </w:rPr>
          <w:instrText xml:space="preserve"> PAGEREF _Toc266201931 \h </w:instrText>
        </w:r>
        <w:r>
          <w:rPr>
            <w:noProof/>
            <w:webHidden/>
          </w:rPr>
        </w:r>
        <w:r>
          <w:rPr>
            <w:noProof/>
            <w:webHidden/>
          </w:rPr>
          <w:fldChar w:fldCharType="separate"/>
        </w:r>
        <w:r w:rsidR="00CA19FA">
          <w:rPr>
            <w:noProof/>
            <w:webHidden/>
          </w:rPr>
          <w:t>60</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32" w:history="1">
        <w:r w:rsidR="0008760A" w:rsidRPr="0094588E">
          <w:rPr>
            <w:rStyle w:val="Hipervnculo"/>
          </w:rPr>
          <w:t>7.1.</w:t>
        </w:r>
        <w:r w:rsidR="0008760A">
          <w:rPr>
            <w:rFonts w:asciiTheme="minorHAnsi" w:eastAsiaTheme="minorEastAsia" w:hAnsiTheme="minorHAnsi" w:cstheme="minorBidi"/>
            <w:bCs w:val="0"/>
            <w:sz w:val="22"/>
            <w:szCs w:val="22"/>
          </w:rPr>
          <w:tab/>
        </w:r>
        <w:r w:rsidR="0008760A" w:rsidRPr="0094588E">
          <w:rPr>
            <w:rStyle w:val="Hipervnculo"/>
          </w:rPr>
          <w:t>Trabajando en la rama principal</w:t>
        </w:r>
        <w:r w:rsidR="0008760A">
          <w:rPr>
            <w:webHidden/>
          </w:rPr>
          <w:tab/>
        </w:r>
        <w:r>
          <w:rPr>
            <w:webHidden/>
          </w:rPr>
          <w:fldChar w:fldCharType="begin"/>
        </w:r>
        <w:r w:rsidR="0008760A">
          <w:rPr>
            <w:webHidden/>
          </w:rPr>
          <w:instrText xml:space="preserve"> PAGEREF _Toc266201932 \h </w:instrText>
        </w:r>
        <w:r>
          <w:rPr>
            <w:webHidden/>
          </w:rPr>
        </w:r>
        <w:r>
          <w:rPr>
            <w:webHidden/>
          </w:rPr>
          <w:fldChar w:fldCharType="separate"/>
        </w:r>
        <w:r w:rsidR="00CA19FA">
          <w:rPr>
            <w:webHidden/>
          </w:rPr>
          <w:t>60</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33" w:history="1">
        <w:r w:rsidR="0008760A" w:rsidRPr="0094588E">
          <w:rPr>
            <w:rStyle w:val="Hipervnculo"/>
          </w:rPr>
          <w:t>7.2.</w:t>
        </w:r>
        <w:r w:rsidR="0008760A">
          <w:rPr>
            <w:rFonts w:asciiTheme="minorHAnsi" w:eastAsiaTheme="minorEastAsia" w:hAnsiTheme="minorHAnsi" w:cstheme="minorBidi"/>
            <w:bCs w:val="0"/>
            <w:sz w:val="22"/>
            <w:szCs w:val="22"/>
          </w:rPr>
          <w:tab/>
        </w:r>
        <w:r w:rsidR="0008760A" w:rsidRPr="0094588E">
          <w:rPr>
            <w:rStyle w:val="Hipervnculo"/>
          </w:rPr>
          <w:t>Rama por desarrollador</w:t>
        </w:r>
        <w:r w:rsidR="0008760A">
          <w:rPr>
            <w:webHidden/>
          </w:rPr>
          <w:tab/>
        </w:r>
        <w:r>
          <w:rPr>
            <w:webHidden/>
          </w:rPr>
          <w:fldChar w:fldCharType="begin"/>
        </w:r>
        <w:r w:rsidR="0008760A">
          <w:rPr>
            <w:webHidden/>
          </w:rPr>
          <w:instrText xml:space="preserve"> PAGEREF _Toc266201933 \h </w:instrText>
        </w:r>
        <w:r>
          <w:rPr>
            <w:webHidden/>
          </w:rPr>
        </w:r>
        <w:r>
          <w:rPr>
            <w:webHidden/>
          </w:rPr>
          <w:fldChar w:fldCharType="separate"/>
        </w:r>
        <w:r w:rsidR="00CA19FA">
          <w:rPr>
            <w:webHidden/>
          </w:rPr>
          <w:t>61</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34" w:history="1">
        <w:r w:rsidR="0008760A" w:rsidRPr="0094588E">
          <w:rPr>
            <w:rStyle w:val="Hipervnculo"/>
          </w:rPr>
          <w:t>7.3.</w:t>
        </w:r>
        <w:r w:rsidR="0008760A">
          <w:rPr>
            <w:rFonts w:asciiTheme="minorHAnsi" w:eastAsiaTheme="minorEastAsia" w:hAnsiTheme="minorHAnsi" w:cstheme="minorBidi"/>
            <w:bCs w:val="0"/>
            <w:sz w:val="22"/>
            <w:szCs w:val="22"/>
          </w:rPr>
          <w:tab/>
        </w:r>
        <w:r w:rsidR="0008760A" w:rsidRPr="0094588E">
          <w:rPr>
            <w:rStyle w:val="Hipervnculo"/>
          </w:rPr>
          <w:t>Rama por tarea</w:t>
        </w:r>
        <w:r w:rsidR="0008760A">
          <w:rPr>
            <w:webHidden/>
          </w:rPr>
          <w:tab/>
        </w:r>
        <w:r>
          <w:rPr>
            <w:webHidden/>
          </w:rPr>
          <w:fldChar w:fldCharType="begin"/>
        </w:r>
        <w:r w:rsidR="0008760A">
          <w:rPr>
            <w:webHidden/>
          </w:rPr>
          <w:instrText xml:space="preserve"> PAGEREF _Toc266201934 \h </w:instrText>
        </w:r>
        <w:r>
          <w:rPr>
            <w:webHidden/>
          </w:rPr>
        </w:r>
        <w:r>
          <w:rPr>
            <w:webHidden/>
          </w:rPr>
          <w:fldChar w:fldCharType="separate"/>
        </w:r>
        <w:r w:rsidR="00CA19FA">
          <w:rPr>
            <w:webHidden/>
          </w:rPr>
          <w:t>62</w:t>
        </w:r>
        <w:r>
          <w:rPr>
            <w:webHidden/>
          </w:rPr>
          <w:fldChar w:fldCharType="end"/>
        </w:r>
      </w:hyperlink>
    </w:p>
    <w:p w:rsidR="0008760A" w:rsidRDefault="00670D2D">
      <w:pPr>
        <w:pStyle w:val="TDC1"/>
        <w:rPr>
          <w:rFonts w:asciiTheme="minorHAnsi" w:eastAsiaTheme="minorEastAsia" w:hAnsiTheme="minorHAnsi" w:cstheme="minorBidi"/>
          <w:b w:val="0"/>
          <w:bCs w:val="0"/>
          <w:noProof/>
          <w:sz w:val="22"/>
          <w:szCs w:val="22"/>
          <w:lang w:val="es-ES"/>
        </w:rPr>
      </w:pPr>
      <w:hyperlink w:anchor="_Toc266201935" w:history="1">
        <w:r w:rsidR="0008760A" w:rsidRPr="0094588E">
          <w:rPr>
            <w:rStyle w:val="Hipervnculo"/>
            <w:noProof/>
          </w:rPr>
          <w:t>8.</w:t>
        </w:r>
        <w:r w:rsidR="0008760A">
          <w:rPr>
            <w:rFonts w:asciiTheme="minorHAnsi" w:eastAsiaTheme="minorEastAsia" w:hAnsiTheme="minorHAnsi" w:cstheme="minorBidi"/>
            <w:b w:val="0"/>
            <w:bCs w:val="0"/>
            <w:noProof/>
            <w:sz w:val="22"/>
            <w:szCs w:val="22"/>
            <w:lang w:val="es-ES"/>
          </w:rPr>
          <w:tab/>
        </w:r>
        <w:r w:rsidR="0008760A" w:rsidRPr="0094588E">
          <w:rPr>
            <w:rStyle w:val="Hipervnculo"/>
            <w:noProof/>
          </w:rPr>
          <w:t>Sistema de consultas</w:t>
        </w:r>
        <w:r w:rsidR="0008760A">
          <w:rPr>
            <w:noProof/>
            <w:webHidden/>
          </w:rPr>
          <w:tab/>
        </w:r>
        <w:r>
          <w:rPr>
            <w:noProof/>
            <w:webHidden/>
          </w:rPr>
          <w:fldChar w:fldCharType="begin"/>
        </w:r>
        <w:r w:rsidR="0008760A">
          <w:rPr>
            <w:noProof/>
            <w:webHidden/>
          </w:rPr>
          <w:instrText xml:space="preserve"> PAGEREF _Toc266201935 \h </w:instrText>
        </w:r>
        <w:r>
          <w:rPr>
            <w:noProof/>
            <w:webHidden/>
          </w:rPr>
        </w:r>
        <w:r>
          <w:rPr>
            <w:noProof/>
            <w:webHidden/>
          </w:rPr>
          <w:fldChar w:fldCharType="separate"/>
        </w:r>
        <w:r w:rsidR="00CA19FA">
          <w:rPr>
            <w:noProof/>
            <w:webHidden/>
          </w:rPr>
          <w:t>64</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36" w:history="1">
        <w:r w:rsidR="0008760A" w:rsidRPr="0094588E">
          <w:rPr>
            <w:rStyle w:val="Hipervnculo"/>
          </w:rPr>
          <w:t>8.1.</w:t>
        </w:r>
        <w:r w:rsidR="0008760A">
          <w:rPr>
            <w:rFonts w:asciiTheme="minorHAnsi" w:eastAsiaTheme="minorEastAsia" w:hAnsiTheme="minorHAnsi" w:cstheme="minorBidi"/>
            <w:bCs w:val="0"/>
            <w:sz w:val="22"/>
            <w:szCs w:val="22"/>
          </w:rPr>
          <w:tab/>
        </w:r>
        <w:r w:rsidR="0008760A" w:rsidRPr="0094588E">
          <w:rPr>
            <w:rStyle w:val="Hipervnculo"/>
          </w:rPr>
          <w:t>Lenguaje de consulta</w:t>
        </w:r>
        <w:r w:rsidR="0008760A">
          <w:rPr>
            <w:webHidden/>
          </w:rPr>
          <w:tab/>
        </w:r>
        <w:r>
          <w:rPr>
            <w:webHidden/>
          </w:rPr>
          <w:fldChar w:fldCharType="begin"/>
        </w:r>
        <w:r w:rsidR="0008760A">
          <w:rPr>
            <w:webHidden/>
          </w:rPr>
          <w:instrText xml:space="preserve"> PAGEREF _Toc266201936 \h </w:instrText>
        </w:r>
        <w:r>
          <w:rPr>
            <w:webHidden/>
          </w:rPr>
        </w:r>
        <w:r>
          <w:rPr>
            <w:webHidden/>
          </w:rPr>
          <w:fldChar w:fldCharType="separate"/>
        </w:r>
        <w:r w:rsidR="00CA19FA">
          <w:rPr>
            <w:webHidden/>
          </w:rPr>
          <w:t>64</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37" w:history="1">
        <w:r w:rsidR="0008760A" w:rsidRPr="0094588E">
          <w:rPr>
            <w:rStyle w:val="Hipervnculo"/>
          </w:rPr>
          <w:t>8.2.</w:t>
        </w:r>
        <w:r w:rsidR="0008760A">
          <w:rPr>
            <w:rFonts w:asciiTheme="minorHAnsi" w:eastAsiaTheme="minorEastAsia" w:hAnsiTheme="minorHAnsi" w:cstheme="minorBidi"/>
            <w:bCs w:val="0"/>
            <w:sz w:val="22"/>
            <w:szCs w:val="22"/>
          </w:rPr>
          <w:tab/>
        </w:r>
        <w:r w:rsidR="0008760A" w:rsidRPr="0094588E">
          <w:rPr>
            <w:rStyle w:val="Hipervnculo"/>
          </w:rPr>
          <w:t>Ejemplos de uso</w:t>
        </w:r>
        <w:r w:rsidR="0008760A">
          <w:rPr>
            <w:webHidden/>
          </w:rPr>
          <w:tab/>
        </w:r>
        <w:r>
          <w:rPr>
            <w:webHidden/>
          </w:rPr>
          <w:fldChar w:fldCharType="begin"/>
        </w:r>
        <w:r w:rsidR="0008760A">
          <w:rPr>
            <w:webHidden/>
          </w:rPr>
          <w:instrText xml:space="preserve"> PAGEREF _Toc266201937 \h </w:instrText>
        </w:r>
        <w:r>
          <w:rPr>
            <w:webHidden/>
          </w:rPr>
        </w:r>
        <w:r>
          <w:rPr>
            <w:webHidden/>
          </w:rPr>
          <w:fldChar w:fldCharType="separate"/>
        </w:r>
        <w:r w:rsidR="00CA19FA">
          <w:rPr>
            <w:webHidden/>
          </w:rPr>
          <w:t>68</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38" w:history="1">
        <w:r w:rsidR="0008760A" w:rsidRPr="0094588E">
          <w:rPr>
            <w:rStyle w:val="Hipervnculo"/>
          </w:rPr>
          <w:t>8.3.</w:t>
        </w:r>
        <w:r w:rsidR="0008760A">
          <w:rPr>
            <w:rFonts w:asciiTheme="minorHAnsi" w:eastAsiaTheme="minorEastAsia" w:hAnsiTheme="minorHAnsi" w:cstheme="minorBidi"/>
            <w:bCs w:val="0"/>
            <w:sz w:val="22"/>
            <w:szCs w:val="22"/>
          </w:rPr>
          <w:tab/>
        </w:r>
        <w:r w:rsidR="0008760A" w:rsidRPr="0094588E">
          <w:rPr>
            <w:rStyle w:val="Hipervnculo"/>
          </w:rPr>
          <w:t>La gramática del lenguaje de consultas</w:t>
        </w:r>
        <w:r w:rsidR="0008760A">
          <w:rPr>
            <w:webHidden/>
          </w:rPr>
          <w:tab/>
        </w:r>
        <w:r>
          <w:rPr>
            <w:webHidden/>
          </w:rPr>
          <w:fldChar w:fldCharType="begin"/>
        </w:r>
        <w:r w:rsidR="0008760A">
          <w:rPr>
            <w:webHidden/>
          </w:rPr>
          <w:instrText xml:space="preserve"> PAGEREF _Toc266201938 \h </w:instrText>
        </w:r>
        <w:r>
          <w:rPr>
            <w:webHidden/>
          </w:rPr>
        </w:r>
        <w:r>
          <w:rPr>
            <w:webHidden/>
          </w:rPr>
          <w:fldChar w:fldCharType="separate"/>
        </w:r>
        <w:r w:rsidR="00CA19FA">
          <w:rPr>
            <w:webHidden/>
          </w:rPr>
          <w:t>70</w:t>
        </w:r>
        <w:r>
          <w:rPr>
            <w:webHidden/>
          </w:rPr>
          <w:fldChar w:fldCharType="end"/>
        </w:r>
      </w:hyperlink>
    </w:p>
    <w:p w:rsidR="0008760A" w:rsidRDefault="00670D2D">
      <w:pPr>
        <w:pStyle w:val="TDC1"/>
        <w:rPr>
          <w:rFonts w:asciiTheme="minorHAnsi" w:eastAsiaTheme="minorEastAsia" w:hAnsiTheme="minorHAnsi" w:cstheme="minorBidi"/>
          <w:b w:val="0"/>
          <w:bCs w:val="0"/>
          <w:noProof/>
          <w:sz w:val="22"/>
          <w:szCs w:val="22"/>
          <w:lang w:val="es-ES"/>
        </w:rPr>
      </w:pPr>
      <w:hyperlink w:anchor="_Toc266201939" w:history="1">
        <w:r w:rsidR="0008760A" w:rsidRPr="0094588E">
          <w:rPr>
            <w:rStyle w:val="Hipervnculo"/>
            <w:noProof/>
          </w:rPr>
          <w:t>9.</w:t>
        </w:r>
        <w:r w:rsidR="0008760A">
          <w:rPr>
            <w:rFonts w:asciiTheme="minorHAnsi" w:eastAsiaTheme="minorEastAsia" w:hAnsiTheme="minorHAnsi" w:cstheme="minorBidi"/>
            <w:b w:val="0"/>
            <w:bCs w:val="0"/>
            <w:noProof/>
            <w:sz w:val="22"/>
            <w:szCs w:val="22"/>
            <w:lang w:val="es-ES"/>
          </w:rPr>
          <w:tab/>
        </w:r>
        <w:r w:rsidR="0008760A" w:rsidRPr="0094588E">
          <w:rPr>
            <w:rStyle w:val="Hipervnculo"/>
            <w:noProof/>
          </w:rPr>
          <w:t>Sistema de consultas avanzado (AQS)</w:t>
        </w:r>
        <w:r w:rsidR="0008760A">
          <w:rPr>
            <w:noProof/>
            <w:webHidden/>
          </w:rPr>
          <w:tab/>
        </w:r>
        <w:r>
          <w:rPr>
            <w:noProof/>
            <w:webHidden/>
          </w:rPr>
          <w:fldChar w:fldCharType="begin"/>
        </w:r>
        <w:r w:rsidR="0008760A">
          <w:rPr>
            <w:noProof/>
            <w:webHidden/>
          </w:rPr>
          <w:instrText xml:space="preserve"> PAGEREF _Toc266201939 \h </w:instrText>
        </w:r>
        <w:r>
          <w:rPr>
            <w:noProof/>
            <w:webHidden/>
          </w:rPr>
        </w:r>
        <w:r>
          <w:rPr>
            <w:noProof/>
            <w:webHidden/>
          </w:rPr>
          <w:fldChar w:fldCharType="separate"/>
        </w:r>
        <w:r w:rsidR="00CA19FA">
          <w:rPr>
            <w:noProof/>
            <w:webHidden/>
          </w:rPr>
          <w:t>71</w:t>
        </w:r>
        <w:r>
          <w:rPr>
            <w:noProof/>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40" w:history="1">
        <w:r w:rsidR="0008760A" w:rsidRPr="0094588E">
          <w:rPr>
            <w:rStyle w:val="Hipervnculo"/>
          </w:rPr>
          <w:t>9.1.</w:t>
        </w:r>
        <w:r w:rsidR="0008760A">
          <w:rPr>
            <w:rFonts w:asciiTheme="minorHAnsi" w:eastAsiaTheme="minorEastAsia" w:hAnsiTheme="minorHAnsi" w:cstheme="minorBidi"/>
            <w:bCs w:val="0"/>
            <w:sz w:val="22"/>
            <w:szCs w:val="22"/>
          </w:rPr>
          <w:tab/>
        </w:r>
        <w:r w:rsidR="0008760A" w:rsidRPr="0094588E">
          <w:rPr>
            <w:rStyle w:val="Hipervnculo"/>
          </w:rPr>
          <w:t>Lenguaje de consulta</w:t>
        </w:r>
        <w:r w:rsidR="0008760A">
          <w:rPr>
            <w:webHidden/>
          </w:rPr>
          <w:tab/>
        </w:r>
        <w:r>
          <w:rPr>
            <w:webHidden/>
          </w:rPr>
          <w:fldChar w:fldCharType="begin"/>
        </w:r>
        <w:r w:rsidR="0008760A">
          <w:rPr>
            <w:webHidden/>
          </w:rPr>
          <w:instrText xml:space="preserve"> PAGEREF _Toc266201940 \h </w:instrText>
        </w:r>
        <w:r>
          <w:rPr>
            <w:webHidden/>
          </w:rPr>
        </w:r>
        <w:r>
          <w:rPr>
            <w:webHidden/>
          </w:rPr>
          <w:fldChar w:fldCharType="separate"/>
        </w:r>
        <w:r w:rsidR="00CA19FA">
          <w:rPr>
            <w:webHidden/>
          </w:rPr>
          <w:t>71</w:t>
        </w:r>
        <w:r>
          <w:rPr>
            <w:webHidden/>
          </w:rPr>
          <w:fldChar w:fldCharType="end"/>
        </w:r>
      </w:hyperlink>
    </w:p>
    <w:p w:rsidR="0008760A" w:rsidRDefault="00670D2D">
      <w:pPr>
        <w:pStyle w:val="TDC2"/>
        <w:rPr>
          <w:rFonts w:asciiTheme="minorHAnsi" w:eastAsiaTheme="minorEastAsia" w:hAnsiTheme="minorHAnsi" w:cstheme="minorBidi"/>
          <w:bCs w:val="0"/>
          <w:sz w:val="22"/>
          <w:szCs w:val="22"/>
        </w:rPr>
      </w:pPr>
      <w:hyperlink w:anchor="_Toc266201941" w:history="1">
        <w:r w:rsidR="0008760A" w:rsidRPr="0094588E">
          <w:rPr>
            <w:rStyle w:val="Hipervnculo"/>
          </w:rPr>
          <w:t>9.2.</w:t>
        </w:r>
        <w:r w:rsidR="0008760A">
          <w:rPr>
            <w:rFonts w:asciiTheme="minorHAnsi" w:eastAsiaTheme="minorEastAsia" w:hAnsiTheme="minorHAnsi" w:cstheme="minorBidi"/>
            <w:bCs w:val="0"/>
            <w:sz w:val="22"/>
            <w:szCs w:val="22"/>
          </w:rPr>
          <w:tab/>
        </w:r>
        <w:r w:rsidR="0008760A" w:rsidRPr="0094588E">
          <w:rPr>
            <w:rStyle w:val="Hipervnculo"/>
          </w:rPr>
          <w:t>Ejemplos de uso</w:t>
        </w:r>
        <w:r w:rsidR="0008760A">
          <w:rPr>
            <w:webHidden/>
          </w:rPr>
          <w:tab/>
        </w:r>
        <w:r>
          <w:rPr>
            <w:webHidden/>
          </w:rPr>
          <w:fldChar w:fldCharType="begin"/>
        </w:r>
        <w:r w:rsidR="0008760A">
          <w:rPr>
            <w:webHidden/>
          </w:rPr>
          <w:instrText xml:space="preserve"> PAGEREF _Toc266201941 \h </w:instrText>
        </w:r>
        <w:r>
          <w:rPr>
            <w:webHidden/>
          </w:rPr>
        </w:r>
        <w:r>
          <w:rPr>
            <w:webHidden/>
          </w:rPr>
          <w:fldChar w:fldCharType="separate"/>
        </w:r>
        <w:r w:rsidR="00CA19FA">
          <w:rPr>
            <w:webHidden/>
          </w:rPr>
          <w:t>75</w:t>
        </w:r>
        <w:r>
          <w:rPr>
            <w:webHidden/>
          </w:rPr>
          <w:fldChar w:fldCharType="end"/>
        </w:r>
      </w:hyperlink>
    </w:p>
    <w:p w:rsidR="00573FB7" w:rsidRPr="009A5126" w:rsidRDefault="00670D2D" w:rsidP="00573FB7">
      <w:pPr>
        <w:rPr>
          <w:b/>
          <w:bCs/>
          <w:lang w:val="es-ES"/>
        </w:rPr>
      </w:pPr>
      <w:r w:rsidRPr="00241291">
        <w:fldChar w:fldCharType="end"/>
      </w:r>
      <w:r w:rsidR="003D22A0" w:rsidRPr="00573FB7">
        <w:rPr>
          <w:lang w:val="es-ES"/>
        </w:rPr>
        <w:br w:type="page"/>
      </w:r>
      <w:bookmarkStart w:id="1" w:name="_Toc161198430"/>
      <w:bookmarkStart w:id="2" w:name="_Toc161201845"/>
      <w:bookmarkStart w:id="3" w:name="_Toc161202009"/>
      <w:bookmarkStart w:id="4" w:name="_Toc164596416"/>
      <w:bookmarkStart w:id="5" w:name="_Toc164744397"/>
      <w:bookmarkStart w:id="6" w:name="_Toc164747288"/>
      <w:bookmarkStart w:id="7" w:name="_Toc164747456"/>
      <w:r w:rsidR="003D22A0" w:rsidRPr="00573FB7">
        <w:rPr>
          <w:b/>
          <w:bCs/>
          <w:sz w:val="28"/>
          <w:szCs w:val="28"/>
          <w:lang w:val="es-ES"/>
        </w:rPr>
        <w:lastRenderedPageBreak/>
        <w:br w:type="page"/>
      </w:r>
      <w:bookmarkStart w:id="8" w:name="_Toc169934464"/>
      <w:bookmarkEnd w:id="1"/>
      <w:bookmarkEnd w:id="2"/>
      <w:bookmarkEnd w:id="3"/>
      <w:bookmarkEnd w:id="4"/>
      <w:bookmarkEnd w:id="5"/>
      <w:bookmarkEnd w:id="6"/>
      <w:bookmarkEnd w:id="7"/>
      <w:r w:rsidR="00573FB7" w:rsidRPr="009A5126">
        <w:rPr>
          <w:b/>
          <w:bCs/>
          <w:sz w:val="28"/>
          <w:szCs w:val="28"/>
          <w:lang w:val="es-ES"/>
        </w:rPr>
        <w:lastRenderedPageBreak/>
        <w:t>Prólogo</w:t>
      </w:r>
      <w:bookmarkEnd w:id="8"/>
    </w:p>
    <w:p w:rsidR="00573FB7" w:rsidRPr="009A5126" w:rsidRDefault="00573FB7" w:rsidP="00573FB7">
      <w:pPr>
        <w:rPr>
          <w:b/>
          <w:bCs/>
          <w:lang w:val="es-ES"/>
        </w:rPr>
      </w:pPr>
      <w:r w:rsidRPr="009A5126">
        <w:rPr>
          <w:b/>
          <w:bCs/>
          <w:lang w:val="es-ES"/>
        </w:rPr>
        <w:t>Una breve introducción a la gestión de configuración de software</w:t>
      </w:r>
    </w:p>
    <w:p w:rsidR="00573FB7" w:rsidRPr="009A5126" w:rsidRDefault="00573FB7" w:rsidP="00573FB7">
      <w:pPr>
        <w:rPr>
          <w:lang w:val="es-ES"/>
        </w:rPr>
      </w:pPr>
      <w:r w:rsidRPr="009A5126">
        <w:rPr>
          <w:lang w:val="es-ES"/>
        </w:rPr>
        <w:t>Una solución de gestión de configuración de software suele contener los siguientes componentes:</w:t>
      </w:r>
    </w:p>
    <w:p w:rsidR="00573FB7" w:rsidRPr="009A5126" w:rsidRDefault="00573FB7" w:rsidP="002D4603">
      <w:pPr>
        <w:numPr>
          <w:ilvl w:val="0"/>
          <w:numId w:val="23"/>
        </w:numPr>
        <w:rPr>
          <w:lang w:val="es-ES"/>
        </w:rPr>
      </w:pPr>
      <w:r w:rsidRPr="009A5126">
        <w:rPr>
          <w:lang w:val="es-ES"/>
        </w:rPr>
        <w:t>Identificación de la configuración, por lo que se puede saber en qué módulo de código fuente se está trabajando</w:t>
      </w:r>
    </w:p>
    <w:p w:rsidR="00573FB7" w:rsidRPr="009A5126" w:rsidRDefault="00573FB7" w:rsidP="002D4603">
      <w:pPr>
        <w:numPr>
          <w:ilvl w:val="0"/>
          <w:numId w:val="23"/>
        </w:numPr>
        <w:rPr>
          <w:lang w:val="es-ES"/>
        </w:rPr>
      </w:pPr>
      <w:r w:rsidRPr="009A5126">
        <w:rPr>
          <w:lang w:val="es-ES"/>
        </w:rPr>
        <w:t>Control de configuración, que implica controlar el ciclo de entrega (</w:t>
      </w:r>
      <w:r w:rsidRPr="009A5126">
        <w:rPr>
          <w:i/>
          <w:iCs/>
          <w:lang w:val="es-ES"/>
        </w:rPr>
        <w:t>release)</w:t>
      </w:r>
      <w:r w:rsidRPr="009A5126">
        <w:rPr>
          <w:lang w:val="es-ES"/>
        </w:rPr>
        <w:t xml:space="preserve"> de un producto y sus cambios a lo largo de su ciclo de vida, de modo que se pueden crear líneas base consistentes del producto</w:t>
      </w:r>
    </w:p>
    <w:p w:rsidR="00573FB7" w:rsidRPr="009A5126" w:rsidRDefault="00573FB7" w:rsidP="002D4603">
      <w:pPr>
        <w:numPr>
          <w:ilvl w:val="0"/>
          <w:numId w:val="23"/>
        </w:numPr>
        <w:rPr>
          <w:lang w:val="es-ES"/>
        </w:rPr>
      </w:pPr>
      <w:r w:rsidRPr="009A5126">
        <w:rPr>
          <w:lang w:val="es-ES"/>
        </w:rPr>
        <w:t>Auditoría de estados: se pueden registrar y crear informes sobre el estado de los componentes y las peticiones de cambio para ayudar a medir algunos aspectos sobre la calidad y el proceso de cambio</w:t>
      </w:r>
    </w:p>
    <w:p w:rsidR="00573FB7" w:rsidRPr="009A5126" w:rsidRDefault="00573FB7" w:rsidP="002D4603">
      <w:pPr>
        <w:numPr>
          <w:ilvl w:val="0"/>
          <w:numId w:val="23"/>
        </w:numPr>
        <w:rPr>
          <w:lang w:val="es-ES"/>
        </w:rPr>
      </w:pPr>
      <w:r w:rsidRPr="009A5126">
        <w:rPr>
          <w:lang w:val="es-ES"/>
        </w:rPr>
        <w:t>Revisiones, para validar el grado de finalización de un producto y ayudar a mantener la consistencia entre los componentes</w:t>
      </w:r>
    </w:p>
    <w:p w:rsidR="00573FB7" w:rsidRPr="009A5126" w:rsidRDefault="00573FB7" w:rsidP="002D4603">
      <w:pPr>
        <w:numPr>
          <w:ilvl w:val="0"/>
          <w:numId w:val="23"/>
        </w:numPr>
        <w:rPr>
          <w:lang w:val="es-ES"/>
        </w:rPr>
      </w:pPr>
      <w:r w:rsidRPr="009A5126">
        <w:rPr>
          <w:lang w:val="es-ES"/>
        </w:rPr>
        <w:t>Gestión de compilaciones (build management), que facilita la creación y mantenimiento de un proceso de construcción repetible</w:t>
      </w:r>
    </w:p>
    <w:p w:rsidR="00573FB7" w:rsidRPr="009A5126" w:rsidRDefault="00573FB7" w:rsidP="002D4603">
      <w:pPr>
        <w:numPr>
          <w:ilvl w:val="0"/>
          <w:numId w:val="23"/>
        </w:numPr>
        <w:ind w:left="714" w:hanging="357"/>
        <w:rPr>
          <w:lang w:val="es-ES"/>
        </w:rPr>
      </w:pPr>
      <w:r w:rsidRPr="009A5126">
        <w:rPr>
          <w:lang w:val="es-ES"/>
        </w:rPr>
        <w:t>Gestión de procesos, asegura que aquellos que producen y entregan el software siguen los procesos de desarrollo de la organización.</w:t>
      </w:r>
    </w:p>
    <w:p w:rsidR="00573FB7" w:rsidRPr="009A5126" w:rsidRDefault="00573FB7" w:rsidP="00573FB7">
      <w:pPr>
        <w:rPr>
          <w:lang w:val="es-ES"/>
        </w:rPr>
      </w:pPr>
      <w:r w:rsidRPr="009A5126">
        <w:rPr>
          <w:lang w:val="es-ES"/>
        </w:rPr>
        <w:t>Sin embargo, el tener todas estas piezas no significa que la solución SCM (Software Configuration Management) vaya a ser efectiva. Para tener una solución efectiva (al contrario que completa) es necesario entender que hay más de una manera de implementar todos los elementos de la lista anterior y que el modo de hacerlo variará de una organización a otra. Es también imprescindible ver que los elementos enumerados se enfocan a muy alto nivel y que para que el proceso funcione día a día es necesario centrarse también en micro actividades: todo lo que ocurre en el espacio de trabajo del desarrollador debe ser correcto. Hay que recordar que la razón de tener procesos y herramientas SCM es la comunicación y poder favorecer el trabajo en equipo.</w:t>
      </w:r>
    </w:p>
    <w:p w:rsidR="00573FB7" w:rsidRPr="009A5126" w:rsidRDefault="00573FB7" w:rsidP="00573FB7">
      <w:pPr>
        <w:rPr>
          <w:lang w:val="es-ES"/>
        </w:rPr>
      </w:pPr>
      <w:r w:rsidRPr="009A5126">
        <w:rPr>
          <w:lang w:val="es-ES"/>
        </w:rPr>
        <w:t xml:space="preserve">Un proceso SCM efectivo ha de estar integrado completamente con la arquitectura, con la organización estructural de la empresa y por supuesto, con su cultura. Un proceso SCM adecuado para una empresa de nueva creación de 3 personas creando un nuevo sistema web no tiene por qué ser válido para un gran proyecto con gente trabajando desde varios países. Lo que ambas organizaciones deben compartir es que su proceso sea fácil de usar y que permita </w:t>
      </w:r>
      <w:r w:rsidRPr="009A5126">
        <w:rPr>
          <w:i/>
          <w:iCs/>
          <w:lang w:val="es-ES"/>
        </w:rPr>
        <w:t>repetitividad</w:t>
      </w:r>
      <w:r w:rsidRPr="009A5126">
        <w:rPr>
          <w:lang w:val="es-ES"/>
        </w:rPr>
        <w:t>. Es aquí donde el buen uso de patrones entra en juego.</w:t>
      </w:r>
    </w:p>
    <w:p w:rsidR="00573FB7" w:rsidRPr="009A5126" w:rsidRDefault="00573FB7" w:rsidP="00573FB7">
      <w:pPr>
        <w:rPr>
          <w:lang w:val="es-ES"/>
        </w:rPr>
      </w:pPr>
      <w:r w:rsidRPr="009A5126">
        <w:rPr>
          <w:lang w:val="es-ES"/>
        </w:rPr>
        <w:t xml:space="preserve">Uno de los elementos claves que el proceso SCM debería permitir, pero que normalmente no suele tenerse en consideración, es la posibilidad de que los desarrolladores puedan crear </w:t>
      </w:r>
      <w:r w:rsidRPr="009A5126">
        <w:rPr>
          <w:i/>
          <w:iCs/>
          <w:lang w:val="es-ES"/>
        </w:rPr>
        <w:t>espacios de trabajo privados</w:t>
      </w:r>
      <w:r w:rsidRPr="009A5126">
        <w:rPr>
          <w:lang w:val="es-ES"/>
        </w:rPr>
        <w:t xml:space="preserve"> que contengan la versión de la aplicación con la que tienen que trabajar. También la capacidad de que los desarrolladores puedan compilarla completamente antes de integrar sus cambios y de realizar pruebas para verificar que todos los cambios cumplen con las expectativas.</w:t>
      </w:r>
    </w:p>
    <w:p w:rsidR="00573FB7" w:rsidRPr="009A5126" w:rsidRDefault="00573FB7" w:rsidP="00573FB7">
      <w:pPr>
        <w:rPr>
          <w:lang w:val="es-ES"/>
        </w:rPr>
      </w:pPr>
      <w:r w:rsidRPr="009A5126">
        <w:rPr>
          <w:lang w:val="es-ES"/>
        </w:rPr>
        <w:t>La razón fundamental de tener un proceso SCM efectivo es facilitar la comunicación. Un buen SCM permitirá que todos los miembros del equipo trabajen juntos.</w:t>
      </w:r>
    </w:p>
    <w:p w:rsidR="00573FB7" w:rsidRPr="009A5126" w:rsidRDefault="00573FB7" w:rsidP="00573FB7">
      <w:pPr>
        <w:jc w:val="right"/>
        <w:rPr>
          <w:lang w:val="es-ES"/>
        </w:rPr>
      </w:pPr>
      <w:r w:rsidRPr="009A5126">
        <w:rPr>
          <w:lang w:val="es-ES"/>
        </w:rPr>
        <w:t>Stephen P. Berczuk - Octubre 2006</w:t>
      </w:r>
    </w:p>
    <w:p w:rsidR="00573FB7" w:rsidRPr="009A5126" w:rsidRDefault="00573FB7" w:rsidP="00573FB7">
      <w:pPr>
        <w:rPr>
          <w:b/>
          <w:bCs/>
          <w:lang w:val="es-ES"/>
        </w:rPr>
      </w:pPr>
      <w:bookmarkStart w:id="9" w:name="_Toc161198431"/>
      <w:bookmarkStart w:id="10" w:name="_Toc161201846"/>
      <w:bookmarkStart w:id="11" w:name="_Toc161202010"/>
      <w:bookmarkStart w:id="12" w:name="_Toc164596417"/>
      <w:bookmarkStart w:id="13" w:name="_Toc164744398"/>
      <w:bookmarkStart w:id="14" w:name="_Toc164747289"/>
      <w:bookmarkStart w:id="15" w:name="_Toc164747457"/>
      <w:bookmarkStart w:id="16" w:name="_Toc169934465"/>
      <w:r w:rsidRPr="009A5126">
        <w:rPr>
          <w:lang w:val="es-ES"/>
        </w:rPr>
        <w:br w:type="page"/>
      </w:r>
      <w:r w:rsidRPr="009A5126">
        <w:rPr>
          <w:b/>
          <w:bCs/>
          <w:lang w:val="es-ES"/>
        </w:rPr>
        <w:lastRenderedPageBreak/>
        <w:t>Acerca de este manual</w:t>
      </w:r>
      <w:bookmarkEnd w:id="9"/>
      <w:bookmarkEnd w:id="10"/>
      <w:bookmarkEnd w:id="11"/>
      <w:bookmarkEnd w:id="12"/>
      <w:bookmarkEnd w:id="13"/>
      <w:bookmarkEnd w:id="14"/>
      <w:bookmarkEnd w:id="15"/>
      <w:bookmarkEnd w:id="16"/>
    </w:p>
    <w:p w:rsidR="00573FB7" w:rsidRPr="009A5126" w:rsidRDefault="00573FB7" w:rsidP="00573FB7">
      <w:pPr>
        <w:rPr>
          <w:lang w:val="es-ES"/>
        </w:rPr>
      </w:pPr>
      <w:r w:rsidRPr="009A5126">
        <w:rPr>
          <w:lang w:val="es-ES"/>
        </w:rPr>
        <w:t xml:space="preserve">Este manual describe el uso normal del producto Plastic SCM desarrollado por Códice Software. En él se presentarán características y técnicas para obtener el máximo rendimiento de la herramienta. </w:t>
      </w:r>
    </w:p>
    <w:p w:rsidR="00573FB7" w:rsidRPr="009A5126" w:rsidRDefault="00573FB7" w:rsidP="00573FB7">
      <w:pPr>
        <w:rPr>
          <w:b/>
          <w:bCs/>
          <w:lang w:val="es-ES"/>
        </w:rPr>
      </w:pPr>
      <w:bookmarkStart w:id="17" w:name="_Toc169934466"/>
      <w:r w:rsidRPr="009A5126">
        <w:rPr>
          <w:b/>
          <w:bCs/>
          <w:lang w:val="es-ES"/>
        </w:rPr>
        <w:t>A quién está dirigido</w:t>
      </w:r>
      <w:bookmarkEnd w:id="17"/>
      <w:r w:rsidRPr="009A5126">
        <w:rPr>
          <w:b/>
          <w:bCs/>
          <w:lang w:val="es-ES"/>
        </w:rPr>
        <w:t xml:space="preserve"> </w:t>
      </w:r>
    </w:p>
    <w:p w:rsidR="00573FB7" w:rsidRPr="009A5126" w:rsidRDefault="00573FB7" w:rsidP="00573FB7">
      <w:pPr>
        <w:rPr>
          <w:lang w:val="es-ES"/>
        </w:rPr>
      </w:pPr>
      <w:r w:rsidRPr="009A5126">
        <w:rPr>
          <w:lang w:val="es-ES"/>
        </w:rPr>
        <w:t xml:space="preserve">Esta guía está dirigida al desarrollador medio, asumiendo que el lector está familiarizado con conceptos básicos del sistema operativo, algún lenguaje de programación y entornos de desarrollo como Microsoft Visual Studio o Eclipse. </w:t>
      </w:r>
    </w:p>
    <w:p w:rsidR="00573FB7" w:rsidRPr="009A5126" w:rsidRDefault="00573FB7" w:rsidP="00573FB7">
      <w:pPr>
        <w:rPr>
          <w:b/>
          <w:bCs/>
          <w:lang w:val="es-ES"/>
        </w:rPr>
      </w:pPr>
      <w:bookmarkStart w:id="18" w:name="_Toc161198432"/>
      <w:bookmarkStart w:id="19" w:name="_Toc161201847"/>
      <w:bookmarkStart w:id="20" w:name="_Toc161202011"/>
      <w:bookmarkStart w:id="21" w:name="_Toc164596418"/>
      <w:bookmarkStart w:id="22" w:name="_Toc164744399"/>
      <w:bookmarkStart w:id="23" w:name="_Toc164747290"/>
      <w:bookmarkStart w:id="24" w:name="_Toc164747458"/>
      <w:bookmarkStart w:id="25" w:name="_Toc169934467"/>
      <w:r w:rsidRPr="009A5126">
        <w:rPr>
          <w:b/>
          <w:bCs/>
          <w:lang w:val="es-ES"/>
        </w:rPr>
        <w:t>Documentación online</w:t>
      </w:r>
      <w:bookmarkEnd w:id="18"/>
      <w:bookmarkEnd w:id="19"/>
      <w:bookmarkEnd w:id="20"/>
      <w:bookmarkEnd w:id="21"/>
      <w:bookmarkEnd w:id="22"/>
      <w:bookmarkEnd w:id="23"/>
      <w:bookmarkEnd w:id="24"/>
      <w:bookmarkEnd w:id="25"/>
    </w:p>
    <w:p w:rsidR="00573FB7" w:rsidRPr="009A5126" w:rsidRDefault="00573FB7" w:rsidP="00573FB7">
      <w:pPr>
        <w:rPr>
          <w:lang w:val="es-ES"/>
        </w:rPr>
      </w:pPr>
      <w:r w:rsidRPr="009A5126">
        <w:rPr>
          <w:lang w:val="es-ES"/>
        </w:rPr>
        <w:t xml:space="preserve">Además de este manual y el resto de guías, Plastic SCM proporciona una referencia online a través de su página web y su blog. </w:t>
      </w:r>
    </w:p>
    <w:p w:rsidR="00573FB7" w:rsidRPr="009A5126" w:rsidRDefault="00573FB7" w:rsidP="00573FB7">
      <w:pPr>
        <w:rPr>
          <w:lang w:val="es-ES"/>
        </w:rPr>
      </w:pPr>
      <w:r w:rsidRPr="009A5126">
        <w:rPr>
          <w:lang w:val="es-ES"/>
        </w:rPr>
        <w:t xml:space="preserve">Desde la línea de comandos (tanto Windows como Linux) es posible teclear: </w:t>
      </w:r>
    </w:p>
    <w:p w:rsidR="00573FB7" w:rsidRPr="00873A43" w:rsidRDefault="00573FB7" w:rsidP="00573FB7">
      <w:pPr>
        <w:pStyle w:val="code"/>
      </w:pPr>
      <w:r w:rsidRPr="00873A43">
        <w:t xml:space="preserve">cm help </w:t>
      </w:r>
    </w:p>
    <w:p w:rsidR="00573FB7" w:rsidRPr="009A5126" w:rsidRDefault="00573FB7" w:rsidP="00573FB7">
      <w:pPr>
        <w:rPr>
          <w:lang w:val="es-ES"/>
        </w:rPr>
      </w:pPr>
      <w:r w:rsidRPr="009A5126">
        <w:rPr>
          <w:lang w:val="es-ES"/>
        </w:rPr>
        <w:t xml:space="preserve">Para obtener información acerca de todos los comandos disponibles, y </w:t>
      </w:r>
    </w:p>
    <w:p w:rsidR="00573FB7" w:rsidRPr="00873A43" w:rsidRDefault="00573FB7" w:rsidP="00573FB7">
      <w:pPr>
        <w:pStyle w:val="code"/>
      </w:pPr>
      <w:r w:rsidRPr="00873A43">
        <w:t xml:space="preserve">cm help command  </w:t>
      </w:r>
    </w:p>
    <w:p w:rsidR="00573FB7" w:rsidRPr="009A5126" w:rsidRDefault="00573FB7" w:rsidP="00573FB7">
      <w:pPr>
        <w:rPr>
          <w:lang w:val="es-ES"/>
        </w:rPr>
      </w:pPr>
      <w:r w:rsidRPr="009A5126">
        <w:rPr>
          <w:lang w:val="es-ES"/>
        </w:rPr>
        <w:t>Para obtener información acerca de un comando específico.</w:t>
      </w:r>
    </w:p>
    <w:p w:rsidR="00573FB7" w:rsidRPr="009A5126" w:rsidRDefault="00573FB7" w:rsidP="00573FB7">
      <w:pPr>
        <w:rPr>
          <w:lang w:val="es-ES"/>
        </w:rPr>
      </w:pPr>
      <w:r w:rsidRPr="009A5126">
        <w:rPr>
          <w:lang w:val="es-ES"/>
        </w:rPr>
        <w:t>Desde las herramientas gráficas es posible acceder a la ayuda Online en el menú de  ayuda.</w:t>
      </w:r>
    </w:p>
    <w:p w:rsidR="00573FB7" w:rsidRPr="009A5126" w:rsidRDefault="00573FB7" w:rsidP="00573FB7">
      <w:pPr>
        <w:rPr>
          <w:b/>
          <w:bCs/>
          <w:lang w:val="es-ES"/>
        </w:rPr>
      </w:pPr>
      <w:bookmarkStart w:id="26" w:name="_Toc169934468"/>
      <w:r w:rsidRPr="009A5126">
        <w:rPr>
          <w:b/>
          <w:bCs/>
          <w:lang w:val="es-ES"/>
        </w:rPr>
        <w:t>Errores en la documentación</w:t>
      </w:r>
      <w:bookmarkEnd w:id="26"/>
    </w:p>
    <w:p w:rsidR="00573FB7" w:rsidRPr="009A5126" w:rsidRDefault="00573FB7" w:rsidP="00573FB7">
      <w:pPr>
        <w:rPr>
          <w:lang w:val="es-ES"/>
        </w:rPr>
      </w:pPr>
      <w:r w:rsidRPr="009A5126">
        <w:rPr>
          <w:lang w:val="es-ES"/>
        </w:rPr>
        <w:t xml:space="preserve">Si encuentra algún problema en cualquiera de las guías, o en alguna parte de la ayuda online, por favor, notifíquelo a la siguiente dirección de correo electrónico: </w:t>
      </w:r>
    </w:p>
    <w:p w:rsidR="00573FB7" w:rsidRPr="009A5126" w:rsidRDefault="00573FB7" w:rsidP="00573FB7">
      <w:pPr>
        <w:rPr>
          <w:lang w:val="es-ES"/>
        </w:rPr>
      </w:pPr>
    </w:p>
    <w:p w:rsidR="00573FB7" w:rsidRPr="00873A43" w:rsidRDefault="00670D2D" w:rsidP="00573FB7">
      <w:pPr>
        <w:jc w:val="center"/>
      </w:pPr>
      <w:hyperlink r:id="rId8" w:history="1">
        <w:r w:rsidR="00573FB7" w:rsidRPr="00873A43">
          <w:rPr>
            <w:rStyle w:val="Hipervnculo"/>
          </w:rPr>
          <w:t>support@codicesoftware.com</w:t>
        </w:r>
      </w:hyperlink>
    </w:p>
    <w:p w:rsidR="003D22A0" w:rsidRDefault="003D22A0" w:rsidP="00573FB7"/>
    <w:p w:rsidR="00573FB7" w:rsidRPr="00241291" w:rsidRDefault="00573FB7" w:rsidP="00573FB7">
      <w:pPr>
        <w:sectPr w:rsidR="00573FB7" w:rsidRPr="00241291" w:rsidSect="00F30FD4">
          <w:pgSz w:w="11906" w:h="16838" w:code="9"/>
          <w:pgMar w:top="1418" w:right="1701" w:bottom="1418" w:left="1701" w:header="181" w:footer="709" w:gutter="284"/>
          <w:pgNumType w:start="1"/>
          <w:cols w:space="708"/>
          <w:rtlGutter/>
          <w:docGrid w:linePitch="360"/>
        </w:sectPr>
      </w:pPr>
    </w:p>
    <w:p w:rsidR="00573FB7" w:rsidRPr="00873A43" w:rsidRDefault="00573FB7" w:rsidP="00573FB7">
      <w:pPr>
        <w:pStyle w:val="Ttulo1"/>
        <w:suppressAutoHyphens w:val="0"/>
        <w:ind w:left="360" w:hanging="360"/>
        <w:jc w:val="right"/>
      </w:pPr>
      <w:bookmarkStart w:id="27" w:name="_Toc161198434"/>
      <w:bookmarkStart w:id="28" w:name="_Toc161201849"/>
      <w:bookmarkStart w:id="29" w:name="_Toc161202013"/>
      <w:bookmarkStart w:id="30" w:name="_Toc164744401"/>
      <w:bookmarkStart w:id="31" w:name="_Toc164747292"/>
      <w:bookmarkStart w:id="32" w:name="_Toc164747460"/>
      <w:bookmarkStart w:id="33" w:name="_Toc169934469"/>
      <w:bookmarkStart w:id="34" w:name="_Toc169949440"/>
      <w:bookmarkStart w:id="35" w:name="_Toc170190236"/>
      <w:bookmarkStart w:id="36" w:name="_Toc171389330"/>
      <w:bookmarkStart w:id="37" w:name="_Toc171390660"/>
      <w:bookmarkStart w:id="38" w:name="_Toc176178236"/>
      <w:bookmarkStart w:id="39" w:name="_Toc236804162"/>
      <w:bookmarkStart w:id="40" w:name="_Toc236804794"/>
      <w:bookmarkStart w:id="41" w:name="_Toc253156811"/>
      <w:bookmarkStart w:id="42" w:name="_Toc266201861"/>
      <w:r w:rsidRPr="00873A43">
        <w:lastRenderedPageBreak/>
        <w:t>Introducción</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573FB7" w:rsidRPr="00873A43" w:rsidRDefault="00573FB7" w:rsidP="00573FB7">
      <w:pPr>
        <w:pStyle w:val="Ttulo2"/>
        <w:pBdr>
          <w:bottom w:val="single" w:sz="4" w:space="1" w:color="auto"/>
        </w:pBdr>
        <w:rPr>
          <w:lang w:val="es-ES"/>
        </w:rPr>
      </w:pPr>
      <w:bookmarkStart w:id="43" w:name="_Toc161198435"/>
      <w:bookmarkStart w:id="44" w:name="_Toc161201850"/>
      <w:bookmarkStart w:id="45" w:name="_Toc161202014"/>
      <w:bookmarkStart w:id="46" w:name="_Toc164744402"/>
      <w:bookmarkStart w:id="47" w:name="_Toc164747293"/>
      <w:bookmarkStart w:id="48" w:name="_Toc164747461"/>
      <w:bookmarkStart w:id="49" w:name="_Toc169934470"/>
      <w:bookmarkStart w:id="50" w:name="_Toc169949441"/>
      <w:bookmarkStart w:id="51" w:name="_Toc170190237"/>
      <w:bookmarkStart w:id="52" w:name="_Toc171389331"/>
      <w:bookmarkStart w:id="53" w:name="_Toc171390661"/>
      <w:bookmarkStart w:id="54" w:name="_Toc176178237"/>
      <w:bookmarkStart w:id="55" w:name="_Toc236804163"/>
      <w:bookmarkStart w:id="56" w:name="_Toc236804795"/>
      <w:bookmarkStart w:id="57" w:name="_Toc253156812"/>
      <w:bookmarkStart w:id="58" w:name="_Toc266201862"/>
      <w:r w:rsidRPr="00873A43">
        <w:rPr>
          <w:lang w:val="es-ES"/>
        </w:rPr>
        <w:t>¿Qué es Plastic SCM?</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573FB7" w:rsidRPr="009A5126" w:rsidRDefault="00573FB7" w:rsidP="00573FB7">
      <w:pPr>
        <w:rPr>
          <w:lang w:val="es-ES"/>
        </w:rPr>
      </w:pPr>
      <w:bookmarkStart w:id="59" w:name="_Toc161198436"/>
      <w:bookmarkStart w:id="60" w:name="_Toc161201851"/>
      <w:bookmarkStart w:id="61" w:name="_Toc161202015"/>
      <w:bookmarkStart w:id="62" w:name="_Toc164744403"/>
      <w:bookmarkStart w:id="63" w:name="_Toc164747294"/>
      <w:bookmarkStart w:id="64" w:name="_Toc164747462"/>
      <w:r w:rsidRPr="009A5126">
        <w:rPr>
          <w:lang w:val="es-ES"/>
        </w:rPr>
        <w:t xml:space="preserve">Plastic SCM es un completo sistema de Gestión de Configuración del Software (SCM) capaz de gestionar la evolución y cambios del código fuente en el tiempo. Mejora la visibilidad y la gestión en el desarrollo paralelo, asegurando una colaboración óptima de los equipos, y añadiendo novedosas fórmulas de visualización en una interfaz amigable. </w:t>
      </w:r>
    </w:p>
    <w:p w:rsidR="00573FB7" w:rsidRPr="00873A43" w:rsidRDefault="00573FB7" w:rsidP="00573FB7">
      <w:pPr>
        <w:pStyle w:val="Ttulo2"/>
        <w:pBdr>
          <w:bottom w:val="single" w:sz="4" w:space="1" w:color="auto"/>
        </w:pBdr>
        <w:rPr>
          <w:lang w:val="es-ES"/>
        </w:rPr>
      </w:pPr>
      <w:bookmarkStart w:id="65" w:name="_Toc161198437"/>
      <w:bookmarkStart w:id="66" w:name="_Toc161201852"/>
      <w:bookmarkStart w:id="67" w:name="_Toc161202016"/>
      <w:bookmarkStart w:id="68" w:name="_Toc164744404"/>
      <w:bookmarkStart w:id="69" w:name="_Toc164747295"/>
      <w:bookmarkStart w:id="70" w:name="_Toc164747463"/>
      <w:bookmarkStart w:id="71" w:name="_Toc169934471"/>
      <w:bookmarkStart w:id="72" w:name="_Toc169949442"/>
      <w:bookmarkStart w:id="73" w:name="_Toc170190238"/>
      <w:bookmarkStart w:id="74" w:name="_Toc171389332"/>
      <w:bookmarkStart w:id="75" w:name="_Toc171390662"/>
      <w:bookmarkStart w:id="76" w:name="_Toc176178238"/>
      <w:bookmarkStart w:id="77" w:name="_Toc236804164"/>
      <w:bookmarkStart w:id="78" w:name="_Toc236804796"/>
      <w:bookmarkStart w:id="79" w:name="_Toc253156813"/>
      <w:bookmarkStart w:id="80" w:name="_Toc266201863"/>
      <w:bookmarkEnd w:id="59"/>
      <w:bookmarkEnd w:id="60"/>
      <w:bookmarkEnd w:id="61"/>
      <w:bookmarkEnd w:id="62"/>
      <w:bookmarkEnd w:id="63"/>
      <w:bookmarkEnd w:id="64"/>
      <w:r w:rsidRPr="00873A43">
        <w:rPr>
          <w:lang w:val="es-ES"/>
        </w:rPr>
        <w:t xml:space="preserve">Problemas sin </w:t>
      </w:r>
      <w:bookmarkEnd w:id="65"/>
      <w:bookmarkEnd w:id="66"/>
      <w:bookmarkEnd w:id="67"/>
      <w:bookmarkEnd w:id="68"/>
      <w:bookmarkEnd w:id="69"/>
      <w:bookmarkEnd w:id="70"/>
      <w:r w:rsidRPr="00873A43">
        <w:rPr>
          <w:lang w:val="es-ES"/>
        </w:rPr>
        <w:t>un sistema de control de versiones</w:t>
      </w:r>
      <w:bookmarkEnd w:id="71"/>
      <w:bookmarkEnd w:id="72"/>
      <w:bookmarkEnd w:id="73"/>
      <w:bookmarkEnd w:id="74"/>
      <w:bookmarkEnd w:id="75"/>
      <w:bookmarkEnd w:id="76"/>
      <w:bookmarkEnd w:id="77"/>
      <w:bookmarkEnd w:id="78"/>
      <w:bookmarkEnd w:id="79"/>
      <w:bookmarkEnd w:id="80"/>
    </w:p>
    <w:p w:rsidR="00573FB7" w:rsidRPr="009A5126" w:rsidRDefault="00573FB7" w:rsidP="00573FB7">
      <w:pPr>
        <w:rPr>
          <w:lang w:val="es-ES"/>
        </w:rPr>
      </w:pPr>
      <w:r w:rsidRPr="009A5126">
        <w:rPr>
          <w:lang w:val="es-ES"/>
        </w:rPr>
        <w:t>Los grupos de desarrollo que no usan control de versiones están muy posiblemente familiarizados con los siguientes problemas:</w:t>
      </w:r>
    </w:p>
    <w:p w:rsidR="00573FB7" w:rsidRPr="009A5126" w:rsidRDefault="00573FB7" w:rsidP="002D4603">
      <w:pPr>
        <w:numPr>
          <w:ilvl w:val="0"/>
          <w:numId w:val="24"/>
        </w:numPr>
        <w:rPr>
          <w:lang w:val="es-ES"/>
        </w:rPr>
      </w:pPr>
      <w:r w:rsidRPr="009A5126">
        <w:rPr>
          <w:lang w:val="es-ES"/>
        </w:rPr>
        <w:t>La versión actual del código se sobrescribe accidentalmente con otra más antigua.</w:t>
      </w:r>
    </w:p>
    <w:p w:rsidR="00573FB7" w:rsidRPr="009A5126" w:rsidRDefault="00573FB7" w:rsidP="002D4603">
      <w:pPr>
        <w:numPr>
          <w:ilvl w:val="0"/>
          <w:numId w:val="24"/>
        </w:numPr>
        <w:rPr>
          <w:lang w:val="es-ES"/>
        </w:rPr>
      </w:pPr>
      <w:r w:rsidRPr="009A5126">
        <w:rPr>
          <w:lang w:val="es-ES"/>
        </w:rPr>
        <w:t>Un cambio crítico se descarta erróneamente de una entrega a un cliente.</w:t>
      </w:r>
    </w:p>
    <w:p w:rsidR="00573FB7" w:rsidRPr="009A5126" w:rsidRDefault="00573FB7" w:rsidP="002D4603">
      <w:pPr>
        <w:numPr>
          <w:ilvl w:val="0"/>
          <w:numId w:val="24"/>
        </w:numPr>
        <w:rPr>
          <w:lang w:val="es-ES"/>
        </w:rPr>
      </w:pPr>
      <w:r w:rsidRPr="009A5126">
        <w:rPr>
          <w:lang w:val="es-ES"/>
        </w:rPr>
        <w:t>Se hacen cambios a una versión incorrecta del sistema.</w:t>
      </w:r>
    </w:p>
    <w:p w:rsidR="00573FB7" w:rsidRPr="009A5126" w:rsidRDefault="00573FB7" w:rsidP="002D4603">
      <w:pPr>
        <w:numPr>
          <w:ilvl w:val="0"/>
          <w:numId w:val="24"/>
        </w:numPr>
        <w:rPr>
          <w:lang w:val="es-ES"/>
        </w:rPr>
      </w:pPr>
      <w:r w:rsidRPr="009A5126">
        <w:rPr>
          <w:i/>
          <w:iCs/>
          <w:lang w:val="es-ES"/>
        </w:rPr>
        <w:t>Bugs</w:t>
      </w:r>
      <w:r w:rsidRPr="009A5126">
        <w:rPr>
          <w:lang w:val="es-ES"/>
        </w:rPr>
        <w:t xml:space="preserve"> arreglados reaparecen de nuevo.</w:t>
      </w:r>
    </w:p>
    <w:p w:rsidR="00573FB7" w:rsidRPr="009A5126" w:rsidRDefault="00573FB7" w:rsidP="002D4603">
      <w:pPr>
        <w:numPr>
          <w:ilvl w:val="0"/>
          <w:numId w:val="24"/>
        </w:numPr>
        <w:rPr>
          <w:lang w:val="es-ES"/>
        </w:rPr>
      </w:pPr>
      <w:r w:rsidRPr="009A5126">
        <w:rPr>
          <w:lang w:val="es-ES"/>
        </w:rPr>
        <w:t xml:space="preserve">Es difícil (o imposible) determinar qué versiones de cada fichero están en una </w:t>
      </w:r>
      <w:r w:rsidRPr="009A5126">
        <w:rPr>
          <w:i/>
          <w:iCs/>
          <w:lang w:val="es-ES"/>
        </w:rPr>
        <w:t>entrega</w:t>
      </w:r>
      <w:r w:rsidRPr="009A5126">
        <w:rPr>
          <w:lang w:val="es-ES"/>
        </w:rPr>
        <w:t xml:space="preserve"> concreta. Este problema puede tener diferentes niveles de gravedad: desde no saber exactamente la versión de ciertos elementos hasta un total </w:t>
      </w:r>
      <w:r w:rsidRPr="009A5126">
        <w:rPr>
          <w:i/>
          <w:iCs/>
          <w:lang w:val="es-ES"/>
        </w:rPr>
        <w:t>agujero negro</w:t>
      </w:r>
      <w:r w:rsidRPr="009A5126">
        <w:rPr>
          <w:lang w:val="es-ES"/>
        </w:rPr>
        <w:t xml:space="preserve"> en el que no hay manera fácil de conocer a qué fuentes se corresponden los binarios en producción.</w:t>
      </w:r>
    </w:p>
    <w:p w:rsidR="00573FB7" w:rsidRPr="009A5126" w:rsidRDefault="00573FB7" w:rsidP="002D4603">
      <w:pPr>
        <w:numPr>
          <w:ilvl w:val="0"/>
          <w:numId w:val="24"/>
        </w:numPr>
        <w:rPr>
          <w:lang w:val="es-ES"/>
        </w:rPr>
      </w:pPr>
      <w:r w:rsidRPr="009A5126">
        <w:rPr>
          <w:lang w:val="es-ES"/>
        </w:rPr>
        <w:t>Las compilaciones no son reproducibles. No hay una manera fácil de reconstruir una entrega antigua, porque los fuentes y sus dependencias (librerías, componentes) no están correctamente gestionados.</w:t>
      </w:r>
    </w:p>
    <w:p w:rsidR="00573FB7" w:rsidRPr="009A5126" w:rsidRDefault="00573FB7" w:rsidP="002D4603">
      <w:pPr>
        <w:numPr>
          <w:ilvl w:val="0"/>
          <w:numId w:val="24"/>
        </w:numPr>
        <w:rPr>
          <w:lang w:val="es-ES"/>
        </w:rPr>
      </w:pPr>
      <w:r w:rsidRPr="009A5126">
        <w:rPr>
          <w:lang w:val="es-ES"/>
        </w:rPr>
        <w:lastRenderedPageBreak/>
        <w:t xml:space="preserve">Enorme sobrecarga cuando se mantienen diferentes </w:t>
      </w:r>
      <w:r w:rsidRPr="009A5126">
        <w:rPr>
          <w:i/>
          <w:iCs/>
          <w:lang w:val="es-ES"/>
        </w:rPr>
        <w:t>releases</w:t>
      </w:r>
      <w:r w:rsidRPr="009A5126">
        <w:rPr>
          <w:lang w:val="es-ES"/>
        </w:rPr>
        <w:t xml:space="preserve"> en producción. Es un escenario muy común para una empresa, ya sea una organización centrada en proyectos o en producto, tener más de una </w:t>
      </w:r>
      <w:r w:rsidRPr="009A5126">
        <w:rPr>
          <w:i/>
          <w:iCs/>
          <w:lang w:val="es-ES"/>
        </w:rPr>
        <w:t>versión</w:t>
      </w:r>
      <w:r w:rsidRPr="009A5126">
        <w:rPr>
          <w:lang w:val="es-ES"/>
        </w:rPr>
        <w:t xml:space="preserve"> de su software en producción. Sin la ayuda de un SCM adecuado, gestionar correcciones, cambios y mejoras es una auténtica pesadilla.</w:t>
      </w:r>
    </w:p>
    <w:p w:rsidR="00573FB7" w:rsidRPr="009A5126" w:rsidRDefault="00573FB7" w:rsidP="002D4603">
      <w:pPr>
        <w:numPr>
          <w:ilvl w:val="0"/>
          <w:numId w:val="24"/>
        </w:numPr>
        <w:rPr>
          <w:lang w:val="es-ES"/>
        </w:rPr>
      </w:pPr>
      <w:r w:rsidRPr="009A5126">
        <w:rPr>
          <w:lang w:val="es-ES"/>
        </w:rPr>
        <w:t>No hay una forma sencilla de comprobar los cambios hechos al código o a recursos asociados (imágenes, ayudas, manuales).</w:t>
      </w:r>
    </w:p>
    <w:p w:rsidR="00573FB7" w:rsidRPr="009A5126" w:rsidRDefault="00573FB7" w:rsidP="002D4603">
      <w:pPr>
        <w:numPr>
          <w:ilvl w:val="0"/>
          <w:numId w:val="24"/>
        </w:numPr>
        <w:rPr>
          <w:lang w:val="es-ES"/>
        </w:rPr>
      </w:pPr>
      <w:r w:rsidRPr="009A5126">
        <w:rPr>
          <w:lang w:val="es-ES"/>
        </w:rPr>
        <w:t>Los jefes de proyecto tienen problemas graves para medir el avance.</w:t>
      </w:r>
    </w:p>
    <w:p w:rsidR="00573FB7" w:rsidRPr="009A5126" w:rsidRDefault="00573FB7" w:rsidP="002D4603">
      <w:pPr>
        <w:numPr>
          <w:ilvl w:val="0"/>
          <w:numId w:val="24"/>
        </w:numPr>
        <w:rPr>
          <w:lang w:val="es-ES"/>
        </w:rPr>
      </w:pPr>
      <w:r w:rsidRPr="009A5126">
        <w:rPr>
          <w:lang w:val="es-ES"/>
        </w:rPr>
        <w:t>Pobre comunicación entre los miembros del equipo.</w:t>
      </w:r>
    </w:p>
    <w:p w:rsidR="00573FB7" w:rsidRPr="009A5126" w:rsidRDefault="00573FB7" w:rsidP="00573FB7">
      <w:pPr>
        <w:rPr>
          <w:lang w:val="es-ES"/>
        </w:rPr>
      </w:pPr>
      <w:r w:rsidRPr="009A5126">
        <w:rPr>
          <w:lang w:val="es-ES"/>
        </w:rPr>
        <w:t>Prácticamente todos los problemas descritos pueden resolverse haciendo</w:t>
      </w:r>
      <w:r>
        <w:rPr>
          <w:lang w:val="es-ES"/>
        </w:rPr>
        <w:t xml:space="preserve"> un</w:t>
      </w:r>
      <w:r w:rsidRPr="009A5126">
        <w:rPr>
          <w:lang w:val="es-ES"/>
        </w:rPr>
        <w:t xml:space="preserve"> buen uso de herramientas SCM. Este manual mostrará cómo Plastic SCM puede ser la clave para afrontar toda esa problemática.</w:t>
      </w:r>
    </w:p>
    <w:p w:rsidR="00573FB7" w:rsidRPr="00873A43" w:rsidRDefault="00573FB7" w:rsidP="00573FB7">
      <w:pPr>
        <w:pStyle w:val="Ttulo2"/>
        <w:pBdr>
          <w:bottom w:val="single" w:sz="4" w:space="1" w:color="auto"/>
        </w:pBdr>
        <w:rPr>
          <w:lang w:val="es-ES"/>
        </w:rPr>
      </w:pPr>
      <w:bookmarkStart w:id="81" w:name="_Toc161198438"/>
      <w:bookmarkStart w:id="82" w:name="_Toc161201853"/>
      <w:bookmarkStart w:id="83" w:name="_Toc161202017"/>
      <w:bookmarkStart w:id="84" w:name="_Toc164744405"/>
      <w:bookmarkStart w:id="85" w:name="_Toc164747296"/>
      <w:bookmarkStart w:id="86" w:name="_Toc164747464"/>
      <w:bookmarkStart w:id="87" w:name="_Toc169934472"/>
      <w:bookmarkStart w:id="88" w:name="_Toc169949443"/>
      <w:bookmarkStart w:id="89" w:name="_Toc170190239"/>
      <w:bookmarkStart w:id="90" w:name="_Toc171389333"/>
      <w:bookmarkStart w:id="91" w:name="_Toc171390663"/>
      <w:bookmarkStart w:id="92" w:name="_Toc176178239"/>
      <w:bookmarkStart w:id="93" w:name="_Toc236804165"/>
      <w:bookmarkStart w:id="94" w:name="_Toc236804797"/>
      <w:bookmarkStart w:id="95" w:name="_Toc253156814"/>
      <w:bookmarkStart w:id="96" w:name="_Toc266201864"/>
      <w:r w:rsidRPr="00873A43">
        <w:rPr>
          <w:lang w:val="es-ES"/>
        </w:rPr>
        <w:t>Componente</w:t>
      </w:r>
      <w:bookmarkEnd w:id="81"/>
      <w:bookmarkEnd w:id="82"/>
      <w:bookmarkEnd w:id="83"/>
      <w:bookmarkEnd w:id="84"/>
      <w:bookmarkEnd w:id="85"/>
      <w:bookmarkEnd w:id="86"/>
      <w:r w:rsidRPr="00873A43">
        <w:rPr>
          <w:lang w:val="es-ES"/>
        </w:rPr>
        <w:t>s</w:t>
      </w:r>
      <w:bookmarkEnd w:id="87"/>
      <w:bookmarkEnd w:id="88"/>
      <w:bookmarkEnd w:id="89"/>
      <w:bookmarkEnd w:id="90"/>
      <w:bookmarkEnd w:id="91"/>
      <w:bookmarkEnd w:id="92"/>
      <w:bookmarkEnd w:id="93"/>
      <w:bookmarkEnd w:id="94"/>
      <w:bookmarkEnd w:id="95"/>
      <w:bookmarkEnd w:id="96"/>
    </w:p>
    <w:p w:rsidR="00573FB7" w:rsidRPr="009A5126" w:rsidRDefault="00573FB7" w:rsidP="00573FB7">
      <w:pPr>
        <w:rPr>
          <w:lang w:val="es-ES"/>
        </w:rPr>
      </w:pPr>
      <w:r w:rsidRPr="009A5126">
        <w:rPr>
          <w:lang w:val="es-ES"/>
        </w:rPr>
        <w:t xml:space="preserve">Plastic SCM está diseñado en torno a una arquitectura de cliente y servidor. </w:t>
      </w:r>
    </w:p>
    <w:p w:rsidR="00573FB7" w:rsidRPr="009A5126" w:rsidRDefault="00573FB7" w:rsidP="002D4603">
      <w:pPr>
        <w:numPr>
          <w:ilvl w:val="0"/>
          <w:numId w:val="9"/>
        </w:numPr>
        <w:rPr>
          <w:lang w:val="es-ES"/>
        </w:rPr>
      </w:pPr>
      <w:r w:rsidRPr="009A5126">
        <w:rPr>
          <w:lang w:val="es-ES"/>
        </w:rPr>
        <w:t>El servidor es responsable de almacenar toda la información de los proyectos, y arbitra el acceso de los clientes a dicho almacén.</w:t>
      </w:r>
    </w:p>
    <w:p w:rsidR="00573FB7" w:rsidRPr="009A5126" w:rsidRDefault="00573FB7" w:rsidP="002D4603">
      <w:pPr>
        <w:numPr>
          <w:ilvl w:val="0"/>
          <w:numId w:val="9"/>
        </w:numPr>
        <w:rPr>
          <w:lang w:val="es-ES"/>
        </w:rPr>
      </w:pPr>
      <w:r w:rsidRPr="009A5126">
        <w:rPr>
          <w:lang w:val="es-ES"/>
        </w:rPr>
        <w:t xml:space="preserve">Los clientes son ejecutados por cada desarrollador en su equipo, y son responsables de comunicar al servidor las operaciones que hacen los desarrolladores. Los clientes básicos y sus plataformas soportadas son los siguientes: </w:t>
      </w:r>
    </w:p>
    <w:p w:rsidR="00573FB7" w:rsidRPr="009A5126" w:rsidRDefault="00573FB7" w:rsidP="002D4603">
      <w:pPr>
        <w:numPr>
          <w:ilvl w:val="1"/>
          <w:numId w:val="9"/>
        </w:numPr>
        <w:rPr>
          <w:lang w:val="es-ES"/>
        </w:rPr>
      </w:pPr>
      <w:r w:rsidRPr="009A5126">
        <w:rPr>
          <w:lang w:val="es-ES"/>
        </w:rPr>
        <w:t xml:space="preserve">Cliente de línea de comandos (CLI): da acceso a todas las operaciones a través de comandos desde el </w:t>
      </w:r>
      <w:r w:rsidRPr="009A5126">
        <w:rPr>
          <w:i/>
          <w:iCs/>
          <w:lang w:val="es-ES"/>
        </w:rPr>
        <w:t>Shell</w:t>
      </w:r>
      <w:r w:rsidRPr="009A5126">
        <w:rPr>
          <w:lang w:val="es-ES"/>
        </w:rPr>
        <w:t xml:space="preserve"> del sistema. </w:t>
      </w:r>
    </w:p>
    <w:p w:rsidR="00573FB7" w:rsidRPr="009A5126" w:rsidRDefault="00573FB7" w:rsidP="002D4603">
      <w:pPr>
        <w:numPr>
          <w:ilvl w:val="1"/>
          <w:numId w:val="9"/>
        </w:numPr>
        <w:rPr>
          <w:lang w:val="es-ES"/>
        </w:rPr>
      </w:pPr>
      <w:r w:rsidRPr="009A5126">
        <w:rPr>
          <w:lang w:val="es-ES"/>
        </w:rPr>
        <w:t>Cliente gráfico: da acceso a todas las operaciones de manera gráfica e intuitiva. Es capaz de mostrar diagramas que no aparecen en la línea de comandos, como el Explorador de Ramas.</w:t>
      </w:r>
    </w:p>
    <w:p w:rsidR="00573FB7" w:rsidRPr="009A5126" w:rsidRDefault="00573FB7" w:rsidP="002D4603">
      <w:pPr>
        <w:numPr>
          <w:ilvl w:val="1"/>
          <w:numId w:val="9"/>
        </w:numPr>
        <w:rPr>
          <w:lang w:val="es-ES"/>
        </w:rPr>
      </w:pPr>
      <w:r w:rsidRPr="009A5126">
        <w:rPr>
          <w:lang w:val="es-ES"/>
        </w:rPr>
        <w:t xml:space="preserve">Integración con Microsoft Visual Studio: da acceso a las operaciones más comunes como proteger/desproteger desde el entorno de desarrollo, de forma cómoda y eficiente. </w:t>
      </w:r>
    </w:p>
    <w:p w:rsidR="00573FB7" w:rsidRDefault="00573FB7" w:rsidP="002D4603">
      <w:pPr>
        <w:numPr>
          <w:ilvl w:val="1"/>
          <w:numId w:val="9"/>
        </w:numPr>
        <w:rPr>
          <w:lang w:val="es-ES"/>
        </w:rPr>
      </w:pPr>
      <w:r w:rsidRPr="009A5126">
        <w:rPr>
          <w:lang w:val="es-ES"/>
        </w:rPr>
        <w:t>Integración con Eclipse: da acceso a las operaciones más comunes como proteger/desproteger desde el entorno de desarrollo, de forma cómoda y eficiente.</w:t>
      </w:r>
    </w:p>
    <w:p w:rsidR="00573FB7" w:rsidRPr="009A5126" w:rsidRDefault="00573FB7" w:rsidP="002D4603">
      <w:pPr>
        <w:numPr>
          <w:ilvl w:val="1"/>
          <w:numId w:val="9"/>
        </w:numPr>
        <w:rPr>
          <w:lang w:val="es-ES"/>
        </w:rPr>
      </w:pPr>
      <w:r>
        <w:rPr>
          <w:lang w:val="es-ES"/>
        </w:rPr>
        <w:t>Integración con IntelliJ: permite realizar un buen número de operaciones en Plastic SCM desde el entorno de programación.</w:t>
      </w:r>
    </w:p>
    <w:p w:rsidR="00573FB7" w:rsidRPr="00873A43" w:rsidRDefault="006E4D1C" w:rsidP="00573FB7">
      <w:pPr>
        <w:jc w:val="center"/>
      </w:pPr>
      <w:r>
        <w:rPr>
          <w:noProof/>
          <w:lang w:val="es-ES"/>
        </w:rPr>
        <w:lastRenderedPageBreak/>
        <w:drawing>
          <wp:inline distT="0" distB="0" distL="0" distR="0">
            <wp:extent cx="3028950" cy="2781300"/>
            <wp:effectExtent l="19050" t="0" r="0" b="0"/>
            <wp:docPr id="7" name="Imagen 7" descr="images/plasticscm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plasticscmcomponents.png"/>
                    <pic:cNvPicPr>
                      <a:picLocks noChangeAspect="1" noChangeArrowheads="1"/>
                    </pic:cNvPicPr>
                  </pic:nvPicPr>
                  <pic:blipFill>
                    <a:blip r:embed="rId9" r:link="rId10"/>
                    <a:srcRect/>
                    <a:stretch>
                      <a:fillRect/>
                    </a:stretch>
                  </pic:blipFill>
                  <pic:spPr bwMode="auto">
                    <a:xfrm>
                      <a:off x="0" y="0"/>
                      <a:ext cx="3028950" cy="27813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97" w:name="_Ref149444008"/>
      <w:bookmarkStart w:id="98" w:name="_Toc160422985"/>
      <w:bookmarkStart w:id="99" w:name="_Toc160454794"/>
      <w:bookmarkStart w:id="100" w:name="_Toc161198368"/>
      <w:bookmarkStart w:id="101" w:name="_Toc161199930"/>
      <w:bookmarkStart w:id="102" w:name="_Toc161201684"/>
      <w:bookmarkStart w:id="103" w:name="_Toc161201943"/>
      <w:bookmarkStart w:id="104" w:name="_Toc164747561"/>
      <w:bookmarkStart w:id="105" w:name="_Toc169949574"/>
      <w:bookmarkStart w:id="106" w:name="_Toc170190353"/>
      <w:bookmarkStart w:id="107" w:name="_Toc171389443"/>
      <w:bookmarkStart w:id="108" w:name="_Toc171390770"/>
      <w:bookmarkStart w:id="109" w:name="_Toc175126392"/>
      <w:bookmarkStart w:id="110" w:name="_Toc176178457"/>
      <w:bookmarkStart w:id="111" w:name="_Toc236804418"/>
      <w:bookmarkStart w:id="112" w:name="_Toc253156958"/>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1</w:t>
      </w:r>
      <w:r w:rsidR="00670D2D" w:rsidRPr="00873A43">
        <w:rPr>
          <w:lang w:val="es-ES"/>
        </w:rPr>
        <w:fldChar w:fldCharType="end"/>
      </w:r>
      <w:bookmarkEnd w:id="97"/>
      <w:r w:rsidRPr="00873A43">
        <w:rPr>
          <w:lang w:val="es-ES"/>
        </w:rPr>
        <w:t>. Componentes y estructura de Plastic SCM</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573FB7" w:rsidRPr="009A5126" w:rsidRDefault="00573FB7" w:rsidP="00573FB7">
      <w:pPr>
        <w:rPr>
          <w:lang w:val="es-ES"/>
        </w:rPr>
      </w:pPr>
      <w:r w:rsidRPr="009A5126">
        <w:rPr>
          <w:lang w:val="es-ES"/>
        </w:rPr>
        <w:t>La siguiente tabla resume las plataformas soportadas por los diferentes componentes:</w:t>
      </w:r>
    </w:p>
    <w:tbl>
      <w:tblPr>
        <w:tblW w:w="0" w:type="auto"/>
        <w:jc w:val="center"/>
        <w:tblBorders>
          <w:top w:val="single" w:sz="8" w:space="0" w:color="C0504D"/>
          <w:bottom w:val="single" w:sz="8" w:space="0" w:color="C0504D"/>
        </w:tblBorders>
        <w:tblLook w:val="00A0"/>
      </w:tblPr>
      <w:tblGrid>
        <w:gridCol w:w="2573"/>
        <w:gridCol w:w="1658"/>
        <w:gridCol w:w="1272"/>
        <w:gridCol w:w="1456"/>
      </w:tblGrid>
      <w:tr w:rsidR="00573FB7" w:rsidRPr="00873A43">
        <w:trPr>
          <w:jc w:val="center"/>
        </w:trPr>
        <w:tc>
          <w:tcPr>
            <w:tcW w:w="2573" w:type="dxa"/>
            <w:tcBorders>
              <w:top w:val="single" w:sz="8" w:space="0" w:color="C0504D"/>
            </w:tcBorders>
          </w:tcPr>
          <w:p w:rsidR="00573FB7" w:rsidRPr="00873A43" w:rsidRDefault="00573FB7" w:rsidP="008F2964">
            <w:r w:rsidRPr="00873A43">
              <w:t>Componente</w:t>
            </w:r>
          </w:p>
        </w:tc>
        <w:tc>
          <w:tcPr>
            <w:tcW w:w="1658" w:type="dxa"/>
            <w:tcBorders>
              <w:top w:val="single" w:sz="8" w:space="0" w:color="C0504D"/>
            </w:tcBorders>
          </w:tcPr>
          <w:p w:rsidR="00573FB7" w:rsidRPr="00873A43" w:rsidRDefault="00573FB7" w:rsidP="008F2964">
            <w:pPr>
              <w:jc w:val="center"/>
            </w:pPr>
            <w:r w:rsidRPr="00873A43">
              <w:t>MS Windows</w:t>
            </w:r>
          </w:p>
        </w:tc>
        <w:tc>
          <w:tcPr>
            <w:tcW w:w="1272" w:type="dxa"/>
            <w:tcBorders>
              <w:top w:val="single" w:sz="8" w:space="0" w:color="C0504D"/>
            </w:tcBorders>
          </w:tcPr>
          <w:p w:rsidR="00573FB7" w:rsidRPr="00873A43" w:rsidRDefault="00573FB7" w:rsidP="008F2964">
            <w:pPr>
              <w:jc w:val="center"/>
            </w:pPr>
            <w:r w:rsidRPr="00873A43">
              <w:t>Linux</w:t>
            </w:r>
          </w:p>
        </w:tc>
        <w:tc>
          <w:tcPr>
            <w:tcW w:w="1456" w:type="dxa"/>
            <w:tcBorders>
              <w:top w:val="single" w:sz="8" w:space="0" w:color="C0504D"/>
            </w:tcBorders>
          </w:tcPr>
          <w:p w:rsidR="00573FB7" w:rsidRPr="00873A43" w:rsidRDefault="00573FB7" w:rsidP="008F2964">
            <w:pPr>
              <w:jc w:val="center"/>
            </w:pPr>
            <w:r w:rsidRPr="00873A43">
              <w:t>Mac OS X</w:t>
            </w:r>
          </w:p>
        </w:tc>
      </w:tr>
      <w:tr w:rsidR="00573FB7" w:rsidRPr="00873A43">
        <w:trPr>
          <w:jc w:val="center"/>
        </w:trPr>
        <w:tc>
          <w:tcPr>
            <w:tcW w:w="2573" w:type="dxa"/>
          </w:tcPr>
          <w:p w:rsidR="00573FB7" w:rsidRPr="00873A43" w:rsidRDefault="00573FB7" w:rsidP="008F2964">
            <w:r w:rsidRPr="00873A43">
              <w:t>Servidor</w:t>
            </w:r>
          </w:p>
        </w:tc>
        <w:tc>
          <w:tcPr>
            <w:tcW w:w="1658" w:type="dxa"/>
          </w:tcPr>
          <w:p w:rsidR="00573FB7" w:rsidRPr="00873A43" w:rsidRDefault="00573FB7" w:rsidP="008F2964">
            <w:pPr>
              <w:jc w:val="center"/>
            </w:pPr>
            <w:r w:rsidRPr="00873A43">
              <w:t>X</w:t>
            </w:r>
          </w:p>
        </w:tc>
        <w:tc>
          <w:tcPr>
            <w:tcW w:w="1272" w:type="dxa"/>
          </w:tcPr>
          <w:p w:rsidR="00573FB7" w:rsidRPr="00873A43" w:rsidRDefault="00573FB7" w:rsidP="008F2964">
            <w:pPr>
              <w:jc w:val="center"/>
            </w:pPr>
            <w:r w:rsidRPr="00873A43">
              <w:t>X</w:t>
            </w:r>
          </w:p>
        </w:tc>
        <w:tc>
          <w:tcPr>
            <w:tcW w:w="1456" w:type="dxa"/>
          </w:tcPr>
          <w:p w:rsidR="00573FB7" w:rsidRPr="00873A43" w:rsidRDefault="00573FB7" w:rsidP="008F2964">
            <w:pPr>
              <w:jc w:val="center"/>
            </w:pPr>
            <w:r>
              <w:t>X</w:t>
            </w:r>
          </w:p>
        </w:tc>
      </w:tr>
      <w:tr w:rsidR="00573FB7" w:rsidRPr="00873A43">
        <w:trPr>
          <w:jc w:val="center"/>
        </w:trPr>
        <w:tc>
          <w:tcPr>
            <w:tcW w:w="2573" w:type="dxa"/>
          </w:tcPr>
          <w:p w:rsidR="00573FB7" w:rsidRPr="00873A43" w:rsidRDefault="00573FB7" w:rsidP="008F2964">
            <w:r w:rsidRPr="00873A43">
              <w:t>Cliente CLI</w:t>
            </w:r>
          </w:p>
        </w:tc>
        <w:tc>
          <w:tcPr>
            <w:tcW w:w="1658" w:type="dxa"/>
          </w:tcPr>
          <w:p w:rsidR="00573FB7" w:rsidRPr="00873A43" w:rsidRDefault="00573FB7" w:rsidP="008F2964">
            <w:pPr>
              <w:jc w:val="center"/>
            </w:pPr>
            <w:r w:rsidRPr="00873A43">
              <w:t>X</w:t>
            </w:r>
          </w:p>
        </w:tc>
        <w:tc>
          <w:tcPr>
            <w:tcW w:w="1272" w:type="dxa"/>
          </w:tcPr>
          <w:p w:rsidR="00573FB7" w:rsidRPr="00873A43" w:rsidRDefault="00573FB7" w:rsidP="008F2964">
            <w:pPr>
              <w:jc w:val="center"/>
            </w:pPr>
            <w:r w:rsidRPr="00873A43">
              <w:t>X</w:t>
            </w:r>
          </w:p>
        </w:tc>
        <w:tc>
          <w:tcPr>
            <w:tcW w:w="1456" w:type="dxa"/>
          </w:tcPr>
          <w:p w:rsidR="00573FB7" w:rsidRPr="00873A43" w:rsidRDefault="00573FB7" w:rsidP="008F2964">
            <w:pPr>
              <w:jc w:val="center"/>
            </w:pPr>
            <w:r w:rsidRPr="00873A43">
              <w:t>X</w:t>
            </w:r>
          </w:p>
        </w:tc>
      </w:tr>
      <w:tr w:rsidR="00573FB7" w:rsidRPr="00873A43">
        <w:trPr>
          <w:jc w:val="center"/>
        </w:trPr>
        <w:tc>
          <w:tcPr>
            <w:tcW w:w="2573" w:type="dxa"/>
          </w:tcPr>
          <w:p w:rsidR="00573FB7" w:rsidRPr="00873A43" w:rsidRDefault="00573FB7" w:rsidP="008F2964">
            <w:r w:rsidRPr="00873A43">
              <w:t>Cliente Gráfico</w:t>
            </w:r>
          </w:p>
        </w:tc>
        <w:tc>
          <w:tcPr>
            <w:tcW w:w="1658" w:type="dxa"/>
          </w:tcPr>
          <w:p w:rsidR="00573FB7" w:rsidRPr="00873A43" w:rsidRDefault="00573FB7" w:rsidP="008F2964">
            <w:pPr>
              <w:jc w:val="center"/>
            </w:pPr>
            <w:r w:rsidRPr="00873A43">
              <w:t>X</w:t>
            </w:r>
          </w:p>
        </w:tc>
        <w:tc>
          <w:tcPr>
            <w:tcW w:w="1272" w:type="dxa"/>
          </w:tcPr>
          <w:p w:rsidR="00573FB7" w:rsidRPr="00873A43" w:rsidRDefault="00573FB7" w:rsidP="008F2964">
            <w:pPr>
              <w:jc w:val="center"/>
            </w:pPr>
            <w:r>
              <w:t>X</w:t>
            </w:r>
          </w:p>
        </w:tc>
        <w:tc>
          <w:tcPr>
            <w:tcW w:w="1456" w:type="dxa"/>
          </w:tcPr>
          <w:p w:rsidR="00573FB7" w:rsidRPr="00873A43" w:rsidRDefault="00573FB7" w:rsidP="008F2964">
            <w:pPr>
              <w:jc w:val="center"/>
            </w:pPr>
            <w:r>
              <w:t>X</w:t>
            </w:r>
          </w:p>
        </w:tc>
      </w:tr>
      <w:tr w:rsidR="00573FB7" w:rsidRPr="00873A43">
        <w:trPr>
          <w:jc w:val="center"/>
        </w:trPr>
        <w:tc>
          <w:tcPr>
            <w:tcW w:w="2573" w:type="dxa"/>
          </w:tcPr>
          <w:p w:rsidR="00573FB7" w:rsidRPr="00873A43" w:rsidRDefault="00573FB7" w:rsidP="008F2964">
            <w:r>
              <w:t xml:space="preserve">Integración con </w:t>
            </w:r>
            <w:r w:rsidRPr="00873A43">
              <w:t xml:space="preserve">Visual Studio </w:t>
            </w:r>
          </w:p>
        </w:tc>
        <w:tc>
          <w:tcPr>
            <w:tcW w:w="1658" w:type="dxa"/>
          </w:tcPr>
          <w:p w:rsidR="00573FB7" w:rsidRPr="00873A43" w:rsidRDefault="00573FB7" w:rsidP="008F2964">
            <w:pPr>
              <w:jc w:val="center"/>
            </w:pPr>
            <w:r w:rsidRPr="00873A43">
              <w:t>X</w:t>
            </w:r>
          </w:p>
        </w:tc>
        <w:tc>
          <w:tcPr>
            <w:tcW w:w="1272" w:type="dxa"/>
          </w:tcPr>
          <w:p w:rsidR="00573FB7" w:rsidRPr="00873A43" w:rsidRDefault="00573FB7" w:rsidP="008F2964">
            <w:pPr>
              <w:jc w:val="center"/>
            </w:pPr>
          </w:p>
        </w:tc>
        <w:tc>
          <w:tcPr>
            <w:tcW w:w="1456" w:type="dxa"/>
          </w:tcPr>
          <w:p w:rsidR="00573FB7" w:rsidRPr="00873A43" w:rsidRDefault="00573FB7" w:rsidP="008F2964">
            <w:pPr>
              <w:jc w:val="center"/>
            </w:pPr>
          </w:p>
        </w:tc>
      </w:tr>
      <w:tr w:rsidR="00573FB7" w:rsidRPr="00873A43">
        <w:trPr>
          <w:jc w:val="center"/>
        </w:trPr>
        <w:tc>
          <w:tcPr>
            <w:tcW w:w="2573" w:type="dxa"/>
            <w:tcBorders>
              <w:bottom w:val="single" w:sz="8" w:space="0" w:color="C0504D"/>
            </w:tcBorders>
          </w:tcPr>
          <w:p w:rsidR="00573FB7" w:rsidRPr="00873A43" w:rsidRDefault="00573FB7" w:rsidP="008F2964">
            <w:r>
              <w:t>Integración con</w:t>
            </w:r>
            <w:r w:rsidRPr="00873A43">
              <w:t xml:space="preserve"> Eclipse</w:t>
            </w:r>
          </w:p>
        </w:tc>
        <w:tc>
          <w:tcPr>
            <w:tcW w:w="1658" w:type="dxa"/>
            <w:tcBorders>
              <w:bottom w:val="single" w:sz="8" w:space="0" w:color="C0504D"/>
            </w:tcBorders>
          </w:tcPr>
          <w:p w:rsidR="00573FB7" w:rsidRPr="00873A43" w:rsidRDefault="00573FB7" w:rsidP="008F2964">
            <w:pPr>
              <w:jc w:val="center"/>
            </w:pPr>
            <w:r>
              <w:t>X</w:t>
            </w:r>
          </w:p>
        </w:tc>
        <w:tc>
          <w:tcPr>
            <w:tcW w:w="1272" w:type="dxa"/>
            <w:tcBorders>
              <w:bottom w:val="single" w:sz="8" w:space="0" w:color="C0504D"/>
            </w:tcBorders>
          </w:tcPr>
          <w:p w:rsidR="00573FB7" w:rsidRPr="00873A43" w:rsidRDefault="00573FB7" w:rsidP="008F2964">
            <w:pPr>
              <w:jc w:val="center"/>
            </w:pPr>
            <w:r>
              <w:t>X</w:t>
            </w:r>
          </w:p>
        </w:tc>
        <w:tc>
          <w:tcPr>
            <w:tcW w:w="1456" w:type="dxa"/>
            <w:tcBorders>
              <w:bottom w:val="single" w:sz="8" w:space="0" w:color="C0504D"/>
            </w:tcBorders>
          </w:tcPr>
          <w:p w:rsidR="00573FB7" w:rsidRDefault="00573FB7" w:rsidP="008F2964">
            <w:pPr>
              <w:jc w:val="center"/>
            </w:pPr>
            <w:r>
              <w:t>X</w:t>
            </w:r>
          </w:p>
        </w:tc>
      </w:tr>
      <w:tr w:rsidR="00573FB7" w:rsidRPr="00873A43">
        <w:trPr>
          <w:jc w:val="center"/>
        </w:trPr>
        <w:tc>
          <w:tcPr>
            <w:tcW w:w="2573" w:type="dxa"/>
            <w:tcBorders>
              <w:bottom w:val="single" w:sz="8" w:space="0" w:color="C0504D"/>
            </w:tcBorders>
          </w:tcPr>
          <w:p w:rsidR="00573FB7" w:rsidRDefault="00573FB7" w:rsidP="008F2964">
            <w:r>
              <w:t>Integración con JDeveloper</w:t>
            </w:r>
          </w:p>
        </w:tc>
        <w:tc>
          <w:tcPr>
            <w:tcW w:w="1658" w:type="dxa"/>
            <w:tcBorders>
              <w:bottom w:val="single" w:sz="8" w:space="0" w:color="C0504D"/>
            </w:tcBorders>
          </w:tcPr>
          <w:p w:rsidR="00573FB7" w:rsidRPr="00873A43" w:rsidRDefault="00573FB7" w:rsidP="008F2964">
            <w:pPr>
              <w:jc w:val="center"/>
            </w:pPr>
            <w:r>
              <w:t>X</w:t>
            </w:r>
          </w:p>
        </w:tc>
        <w:tc>
          <w:tcPr>
            <w:tcW w:w="1272" w:type="dxa"/>
            <w:tcBorders>
              <w:bottom w:val="single" w:sz="8" w:space="0" w:color="C0504D"/>
            </w:tcBorders>
          </w:tcPr>
          <w:p w:rsidR="00573FB7" w:rsidRPr="00873A43" w:rsidRDefault="00573FB7" w:rsidP="008F2964">
            <w:pPr>
              <w:jc w:val="center"/>
            </w:pPr>
            <w:r>
              <w:t>X</w:t>
            </w:r>
          </w:p>
        </w:tc>
        <w:tc>
          <w:tcPr>
            <w:tcW w:w="1456" w:type="dxa"/>
            <w:tcBorders>
              <w:bottom w:val="single" w:sz="8" w:space="0" w:color="C0504D"/>
            </w:tcBorders>
          </w:tcPr>
          <w:p w:rsidR="00573FB7" w:rsidRPr="00873A43" w:rsidRDefault="00573FB7" w:rsidP="008F2964">
            <w:pPr>
              <w:jc w:val="center"/>
            </w:pPr>
            <w:r>
              <w:t>X</w:t>
            </w:r>
          </w:p>
        </w:tc>
      </w:tr>
      <w:tr w:rsidR="00573FB7" w:rsidRPr="00873A43">
        <w:trPr>
          <w:jc w:val="center"/>
        </w:trPr>
        <w:tc>
          <w:tcPr>
            <w:tcW w:w="2573" w:type="dxa"/>
            <w:tcBorders>
              <w:bottom w:val="single" w:sz="8" w:space="0" w:color="C0504D"/>
            </w:tcBorders>
          </w:tcPr>
          <w:p w:rsidR="00573FB7" w:rsidRPr="00873A43" w:rsidRDefault="00573FB7" w:rsidP="008F2964">
            <w:r>
              <w:t>Integración con IntelliJ</w:t>
            </w:r>
          </w:p>
        </w:tc>
        <w:tc>
          <w:tcPr>
            <w:tcW w:w="1658" w:type="dxa"/>
            <w:tcBorders>
              <w:bottom w:val="single" w:sz="8" w:space="0" w:color="C0504D"/>
            </w:tcBorders>
          </w:tcPr>
          <w:p w:rsidR="00573FB7" w:rsidRPr="00873A43" w:rsidRDefault="00573FB7" w:rsidP="008F2964">
            <w:pPr>
              <w:jc w:val="center"/>
            </w:pPr>
            <w:r w:rsidRPr="00873A43">
              <w:t>X</w:t>
            </w:r>
          </w:p>
        </w:tc>
        <w:tc>
          <w:tcPr>
            <w:tcW w:w="1272" w:type="dxa"/>
            <w:tcBorders>
              <w:bottom w:val="single" w:sz="8" w:space="0" w:color="C0504D"/>
            </w:tcBorders>
          </w:tcPr>
          <w:p w:rsidR="00573FB7" w:rsidRPr="00873A43" w:rsidRDefault="00573FB7" w:rsidP="008F2964">
            <w:pPr>
              <w:jc w:val="center"/>
            </w:pPr>
            <w:r w:rsidRPr="00873A43">
              <w:t>X</w:t>
            </w:r>
          </w:p>
        </w:tc>
        <w:tc>
          <w:tcPr>
            <w:tcW w:w="1456" w:type="dxa"/>
            <w:tcBorders>
              <w:bottom w:val="single" w:sz="8" w:space="0" w:color="C0504D"/>
            </w:tcBorders>
          </w:tcPr>
          <w:p w:rsidR="00573FB7" w:rsidRPr="00873A43" w:rsidRDefault="00573FB7" w:rsidP="008F2964">
            <w:pPr>
              <w:jc w:val="center"/>
            </w:pPr>
          </w:p>
        </w:tc>
      </w:tr>
    </w:tbl>
    <w:p w:rsidR="00573FB7" w:rsidRPr="00873A43" w:rsidRDefault="00573FB7" w:rsidP="00573FB7">
      <w:pPr>
        <w:pStyle w:val="Ttulo1"/>
        <w:suppressAutoHyphens w:val="0"/>
        <w:ind w:left="360" w:hanging="360"/>
        <w:jc w:val="right"/>
      </w:pPr>
      <w:bookmarkStart w:id="113" w:name="_Toc169934473"/>
      <w:bookmarkStart w:id="114" w:name="_Toc169949444"/>
      <w:bookmarkStart w:id="115" w:name="_Toc170190240"/>
      <w:bookmarkStart w:id="116" w:name="_Toc171389334"/>
      <w:bookmarkStart w:id="117" w:name="_Toc171390664"/>
      <w:bookmarkStart w:id="118" w:name="_Toc176178240"/>
      <w:bookmarkStart w:id="119" w:name="_Toc236804166"/>
      <w:bookmarkStart w:id="120" w:name="_Toc236804798"/>
      <w:bookmarkStart w:id="121" w:name="_Toc253156815"/>
      <w:bookmarkStart w:id="122" w:name="_Toc266201865"/>
      <w:r w:rsidRPr="00873A43">
        <w:lastRenderedPageBreak/>
        <w:t>Conceptos básicos de Plastic SCM</w:t>
      </w:r>
      <w:bookmarkEnd w:id="113"/>
      <w:bookmarkEnd w:id="114"/>
      <w:bookmarkEnd w:id="115"/>
      <w:bookmarkEnd w:id="116"/>
      <w:bookmarkEnd w:id="117"/>
      <w:bookmarkEnd w:id="118"/>
      <w:bookmarkEnd w:id="119"/>
      <w:bookmarkEnd w:id="120"/>
      <w:bookmarkEnd w:id="121"/>
      <w:bookmarkEnd w:id="122"/>
      <w:r w:rsidRPr="00873A43">
        <w:t xml:space="preserve"> </w:t>
      </w:r>
    </w:p>
    <w:p w:rsidR="00573FB7" w:rsidRPr="009A5126" w:rsidRDefault="00573FB7" w:rsidP="00573FB7">
      <w:pPr>
        <w:rPr>
          <w:lang w:val="es-ES"/>
        </w:rPr>
      </w:pPr>
      <w:r w:rsidRPr="009A5126">
        <w:rPr>
          <w:lang w:val="es-ES"/>
        </w:rPr>
        <w:t xml:space="preserve">Este capítulo hará un recorrido en detalle por los diferentes elementos que forman la plataforma Plastic SCM y servirá de base para describir las operaciones del sistema en capítulos posteriores. </w:t>
      </w:r>
    </w:p>
    <w:p w:rsidR="00573FB7" w:rsidRPr="00873A43" w:rsidRDefault="00573FB7" w:rsidP="00573FB7">
      <w:pPr>
        <w:pStyle w:val="Ttulo2"/>
        <w:rPr>
          <w:lang w:val="es-ES"/>
        </w:rPr>
      </w:pPr>
      <w:bookmarkStart w:id="123" w:name="_Toc160420062"/>
      <w:bookmarkStart w:id="124" w:name="_Toc161198440"/>
      <w:bookmarkStart w:id="125" w:name="_Toc161201495"/>
      <w:bookmarkStart w:id="126" w:name="_Toc161201855"/>
      <w:bookmarkStart w:id="127" w:name="_Toc164596426"/>
      <w:bookmarkStart w:id="128" w:name="_Toc164744407"/>
      <w:bookmarkStart w:id="129" w:name="_Toc164747298"/>
      <w:bookmarkStart w:id="130" w:name="_Toc164747466"/>
      <w:bookmarkStart w:id="131" w:name="_Toc169934474"/>
      <w:bookmarkStart w:id="132" w:name="_Toc169949445"/>
      <w:bookmarkStart w:id="133" w:name="_Toc170190241"/>
      <w:bookmarkStart w:id="134" w:name="_Toc171389335"/>
      <w:bookmarkStart w:id="135" w:name="_Toc171390665"/>
      <w:bookmarkStart w:id="136" w:name="_Toc176178241"/>
      <w:bookmarkStart w:id="137" w:name="_Toc236804167"/>
      <w:bookmarkStart w:id="138" w:name="_Toc236804799"/>
      <w:bookmarkStart w:id="139" w:name="_Toc253156816"/>
      <w:bookmarkStart w:id="140" w:name="_Toc266201866"/>
      <w:bookmarkStart w:id="141" w:name="_Toc160347120"/>
      <w:r w:rsidRPr="00873A43">
        <w:rPr>
          <w:lang w:val="es-ES"/>
        </w:rPr>
        <w:t>Repositorio</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573FB7" w:rsidRPr="009A5126" w:rsidRDefault="00573FB7" w:rsidP="00573FB7">
      <w:pPr>
        <w:rPr>
          <w:lang w:val="es-ES"/>
        </w:rPr>
      </w:pPr>
      <w:r w:rsidRPr="009A5126">
        <w:rPr>
          <w:lang w:val="es-ES"/>
        </w:rPr>
        <w:t xml:space="preserve">El repositorio es el almacenamiento principal de Plastic SCM, donde se guardan todas las revisiones de los ficheros y carpetas, el momento en que se crearon esas versiones, quién las creó, y las relaciones que existen entre ellas. La </w:t>
      </w:r>
      <w:r w:rsidR="00670D2D" w:rsidRPr="00F53DC7">
        <w:fldChar w:fldCharType="begin"/>
      </w:r>
      <w:r w:rsidRPr="009A5126">
        <w:rPr>
          <w:lang w:val="es-ES"/>
        </w:rPr>
        <w:instrText xml:space="preserve"> REF _Ref149446932 \h </w:instrText>
      </w:r>
      <w:r w:rsidR="00670D2D" w:rsidRPr="00F53DC7">
        <w:fldChar w:fldCharType="separate"/>
      </w:r>
      <w:r w:rsidR="00CA19FA" w:rsidRPr="00873A43">
        <w:rPr>
          <w:lang w:val="es-ES"/>
        </w:rPr>
        <w:t xml:space="preserve">Figura </w:t>
      </w:r>
      <w:r w:rsidR="00CA19FA">
        <w:rPr>
          <w:noProof/>
          <w:lang w:val="es-ES"/>
        </w:rPr>
        <w:t>2</w:t>
      </w:r>
      <w:r w:rsidR="00670D2D" w:rsidRPr="00F53DC7">
        <w:fldChar w:fldCharType="end"/>
      </w:r>
      <w:r w:rsidRPr="009A5126">
        <w:rPr>
          <w:lang w:val="es-ES"/>
        </w:rPr>
        <w:t xml:space="preserve"> muestra todos los tipos de objetos que contiene un repositorio, y que serán descritos en las secciones siguientes.</w:t>
      </w:r>
    </w:p>
    <w:p w:rsidR="00573FB7" w:rsidRPr="00873A43" w:rsidRDefault="006E4D1C" w:rsidP="00573FB7">
      <w:pPr>
        <w:jc w:val="center"/>
      </w:pPr>
      <w:r>
        <w:rPr>
          <w:noProof/>
          <w:lang w:val="es-ES"/>
        </w:rPr>
        <w:drawing>
          <wp:inline distT="0" distB="0" distL="0" distR="0">
            <wp:extent cx="3286125" cy="1590675"/>
            <wp:effectExtent l="19050" t="0" r="9525" b="0"/>
            <wp:docPr id="8" name="Imagen 8" descr="images/plasticscm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plasticscmconcepts.png"/>
                    <pic:cNvPicPr>
                      <a:picLocks noChangeAspect="1" noChangeArrowheads="1"/>
                    </pic:cNvPicPr>
                  </pic:nvPicPr>
                  <pic:blipFill>
                    <a:blip r:embed="rId11" r:link="rId12"/>
                    <a:srcRect/>
                    <a:stretch>
                      <a:fillRect/>
                    </a:stretch>
                  </pic:blipFill>
                  <pic:spPr bwMode="auto">
                    <a:xfrm>
                      <a:off x="0" y="0"/>
                      <a:ext cx="3286125" cy="159067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142" w:name="_Ref149446932"/>
      <w:bookmarkStart w:id="143" w:name="_Toc124476241"/>
      <w:bookmarkStart w:id="144" w:name="_Toc160422986"/>
      <w:bookmarkStart w:id="145" w:name="_Toc160454795"/>
      <w:bookmarkStart w:id="146" w:name="_Toc161198369"/>
      <w:bookmarkStart w:id="147" w:name="_Toc161199931"/>
      <w:bookmarkStart w:id="148" w:name="_Toc161201685"/>
      <w:bookmarkStart w:id="149" w:name="_Toc164747562"/>
      <w:bookmarkStart w:id="150" w:name="_Toc169949575"/>
      <w:bookmarkStart w:id="151" w:name="_Toc170190354"/>
      <w:bookmarkStart w:id="152" w:name="_Toc171389444"/>
      <w:bookmarkStart w:id="153" w:name="_Toc171390771"/>
      <w:bookmarkStart w:id="154" w:name="_Toc175126393"/>
      <w:bookmarkStart w:id="155" w:name="_Toc176178458"/>
      <w:bookmarkStart w:id="156" w:name="_Toc236804419"/>
      <w:bookmarkStart w:id="157" w:name="_Toc253156959"/>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w:t>
      </w:r>
      <w:r w:rsidR="00670D2D" w:rsidRPr="00873A43">
        <w:rPr>
          <w:lang w:val="es-ES"/>
        </w:rPr>
        <w:fldChar w:fldCharType="end"/>
      </w:r>
      <w:bookmarkEnd w:id="142"/>
      <w:r w:rsidRPr="00873A43">
        <w:rPr>
          <w:lang w:val="es-ES"/>
        </w:rPr>
        <w:t>. Objetos almacenados en un repositorio</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573FB7" w:rsidRPr="009A5126" w:rsidRDefault="00573FB7" w:rsidP="00573FB7">
      <w:pPr>
        <w:rPr>
          <w:lang w:val="es-ES"/>
        </w:rPr>
      </w:pPr>
      <w:r w:rsidRPr="009A5126">
        <w:rPr>
          <w:lang w:val="es-ES"/>
        </w:rPr>
        <w:t>Un servidor de Plastic SCM puede tener tantos repositorios como se precise, limitado únicamente por el espacio en disco.</w:t>
      </w:r>
    </w:p>
    <w:p w:rsidR="00573FB7" w:rsidRPr="009A5126" w:rsidRDefault="00573FB7" w:rsidP="00573FB7">
      <w:pPr>
        <w:rPr>
          <w:lang w:val="es-ES"/>
        </w:rPr>
      </w:pPr>
      <w:r w:rsidRPr="009A5126">
        <w:rPr>
          <w:lang w:val="es-ES"/>
        </w:rPr>
        <w:lastRenderedPageBreak/>
        <w:t xml:space="preserve">La primera vez que el servidor de Plastic SCM arranca tras la instalación creará automáticamente un repositorio llamado </w:t>
      </w:r>
      <w:r w:rsidRPr="009A5126">
        <w:rPr>
          <w:i/>
          <w:iCs/>
          <w:lang w:val="es-ES"/>
        </w:rPr>
        <w:t>default</w:t>
      </w:r>
      <w:r w:rsidRPr="009A5126">
        <w:rPr>
          <w:lang w:val="es-ES"/>
        </w:rPr>
        <w:t xml:space="preserve"> si no se detectan repositorios ya creados previamente. De esta forma el usuario puede empezar a trabajar de manera inmediata en ese primer repositorio, y crear más con posterioridad. </w:t>
      </w:r>
    </w:p>
    <w:bookmarkEnd w:id="141"/>
    <w:p w:rsidR="00573FB7" w:rsidRPr="009A5126" w:rsidRDefault="00573FB7" w:rsidP="00573FB7">
      <w:pPr>
        <w:rPr>
          <w:lang w:val="es-ES"/>
        </w:rPr>
      </w:pPr>
      <w:r w:rsidRPr="009A5126">
        <w:rPr>
          <w:lang w:val="es-ES"/>
        </w:rPr>
        <w:t xml:space="preserve">Para una referencia completa sobre las operaciones que se pueden hacer con los repositorios o procedimientos de copia de seguridad, consulte </w:t>
      </w:r>
      <w:smartTag w:uri="urn:schemas-microsoft-com:office:smarttags" w:element="PersonName">
        <w:smartTagPr>
          <w:attr w:name="ProductID" w:val="la Gu￭a"/>
        </w:smartTagPr>
        <w:r w:rsidRPr="009A5126">
          <w:rPr>
            <w:lang w:val="es-ES"/>
          </w:rPr>
          <w:t>la Guía</w:t>
        </w:r>
      </w:smartTag>
      <w:r w:rsidRPr="009A5126">
        <w:rPr>
          <w:lang w:val="es-ES"/>
        </w:rPr>
        <w:t xml:space="preserve"> de Administración de Plastic SCM. </w:t>
      </w:r>
    </w:p>
    <w:p w:rsidR="00573FB7" w:rsidRPr="00873A43" w:rsidRDefault="00573FB7" w:rsidP="00573FB7">
      <w:pPr>
        <w:pStyle w:val="Ttulo2"/>
        <w:tabs>
          <w:tab w:val="clear" w:pos="1080"/>
          <w:tab w:val="num" w:pos="720"/>
        </w:tabs>
        <w:ind w:left="0" w:firstLine="0"/>
        <w:rPr>
          <w:lang w:val="es-ES"/>
        </w:rPr>
      </w:pPr>
      <w:bookmarkStart w:id="158" w:name="_Toc160420063"/>
      <w:bookmarkStart w:id="159" w:name="_Toc161198441"/>
      <w:bookmarkStart w:id="160" w:name="_Toc161201496"/>
      <w:bookmarkStart w:id="161" w:name="_Toc161201856"/>
      <w:bookmarkStart w:id="162" w:name="_Toc164596427"/>
      <w:bookmarkStart w:id="163" w:name="_Toc164744408"/>
      <w:bookmarkStart w:id="164" w:name="_Toc164747299"/>
      <w:bookmarkStart w:id="165" w:name="_Toc164747467"/>
      <w:bookmarkStart w:id="166" w:name="_Toc169934475"/>
      <w:bookmarkStart w:id="167" w:name="_Toc169949446"/>
      <w:bookmarkStart w:id="168" w:name="_Toc170190242"/>
      <w:bookmarkStart w:id="169" w:name="_Toc171389336"/>
      <w:bookmarkStart w:id="170" w:name="_Toc171390666"/>
      <w:bookmarkStart w:id="171" w:name="_Toc176178242"/>
      <w:bookmarkStart w:id="172" w:name="_Toc236804168"/>
      <w:bookmarkStart w:id="173" w:name="_Toc236804800"/>
      <w:bookmarkStart w:id="174" w:name="_Toc253156817"/>
      <w:bookmarkStart w:id="175" w:name="_Toc266201867"/>
      <w:bookmarkStart w:id="176" w:name="_Toc160347121"/>
      <w:r w:rsidRPr="00873A43">
        <w:rPr>
          <w:lang w:val="es-ES"/>
        </w:rPr>
        <w:t>Ítem o elemento</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573FB7" w:rsidRPr="009A5126" w:rsidRDefault="00573FB7" w:rsidP="00573FB7">
      <w:pPr>
        <w:rPr>
          <w:lang w:val="es-ES"/>
        </w:rPr>
      </w:pPr>
      <w:r w:rsidRPr="009A5126">
        <w:rPr>
          <w:lang w:val="es-ES"/>
        </w:rPr>
        <w:t>Un ítem es cualquier fichero o directorio cuya evolución en el tiempo se gestionará con Plastic SCM. Un proyecto de software a menudo está compuesto por múltiples ficheros y directorios. Cuando esta estructura se pone bajo control de versiones, esos ficheros y directorios se denominan ítems, indicando que será posible ver su historial de cambios y recuperar un estado anterior. Toda la información sobre los ítems se almacena en el repositorio (su nombre, tipo, quién lo ha creado y todos los detalles de su historia)</w:t>
      </w:r>
    </w:p>
    <w:p w:rsidR="00573FB7" w:rsidRPr="009A5126" w:rsidRDefault="00573FB7" w:rsidP="00573FB7">
      <w:pPr>
        <w:rPr>
          <w:lang w:val="es-ES"/>
        </w:rPr>
      </w:pPr>
      <w:r w:rsidRPr="009A5126">
        <w:rPr>
          <w:lang w:val="es-ES"/>
        </w:rPr>
        <w:t>Plastic SCM soporta el versionado de directorios igual que soporta el de ficheros, característica muy importante para poder reconstruir correctamente el estado de un proyecto en el pasado.</w:t>
      </w:r>
    </w:p>
    <w:p w:rsidR="00573FB7" w:rsidRPr="009A5126" w:rsidRDefault="00573FB7" w:rsidP="00573FB7">
      <w:pPr>
        <w:rPr>
          <w:lang w:val="es-ES"/>
        </w:rPr>
      </w:pPr>
      <w:r w:rsidRPr="009A5126">
        <w:rPr>
          <w:lang w:val="es-ES"/>
        </w:rPr>
        <w:t xml:space="preserve">No todos los ficheros y directorios que existen en un proyecto deben ser puestos bajo el control de código fuente. Por ejemplo, no tiene sentido poner los productos de la compilación, o ficheros de configuración específicos de cada usuario, ya que éstos son generados por los entornos de desarrollo o los compiladores. </w:t>
      </w:r>
      <w:bookmarkEnd w:id="176"/>
      <w:r w:rsidRPr="009A5126">
        <w:rPr>
          <w:lang w:val="es-ES"/>
        </w:rPr>
        <w:t xml:space="preserve">En este sentido, Plastic SCM denomina </w:t>
      </w:r>
      <w:r w:rsidRPr="009A5126">
        <w:rPr>
          <w:b/>
          <w:bCs/>
          <w:lang w:val="es-ES"/>
        </w:rPr>
        <w:t>ítems</w:t>
      </w:r>
      <w:r w:rsidRPr="009A5126">
        <w:rPr>
          <w:lang w:val="es-ES"/>
        </w:rPr>
        <w:t xml:space="preserve"> a los elementos que están bajo control de versiones, y </w:t>
      </w:r>
      <w:r w:rsidRPr="009A5126">
        <w:rPr>
          <w:b/>
          <w:bCs/>
          <w:lang w:val="es-ES"/>
        </w:rPr>
        <w:t>elementos privados</w:t>
      </w:r>
      <w:r w:rsidRPr="009A5126">
        <w:rPr>
          <w:lang w:val="es-ES"/>
        </w:rPr>
        <w:t xml:space="preserve"> a aquellos que están junto a éstos pero no están bajo el control de versiones. Estos elementos no existen, a efectos prácticos, para Plastic SCM pero pueden ser de utilidad para otras herramientas como compiladores y entornos de desarrollo. La figura siguiente muestra cómo conviven ítems con ficheros y directorios privados en el espacio de trabajo:</w:t>
      </w:r>
    </w:p>
    <w:p w:rsidR="00573FB7" w:rsidRPr="00873A43" w:rsidRDefault="00573FB7" w:rsidP="00573FB7">
      <w:pPr>
        <w:keepNext/>
        <w:jc w:val="center"/>
      </w:pPr>
      <w:r>
        <w:object w:dxaOrig="7332" w:dyaOrig="4589">
          <v:shape id="_x0000_i1028" type="#_x0000_t75" style="width:366.8pt;height:229.65pt" o:ole="">
            <v:imagedata r:id="rId13" o:title=""/>
          </v:shape>
          <o:OLEObject Type="Embed" ProgID="Visio.Drawing.11" ShapeID="_x0000_i1028" DrawAspect="Content" ObjectID="_1352627041" r:id="rId14"/>
        </w:object>
      </w:r>
    </w:p>
    <w:p w:rsidR="00573FB7" w:rsidRPr="00873A43" w:rsidRDefault="00573FB7" w:rsidP="00573FB7">
      <w:pPr>
        <w:pStyle w:val="Epgrafe"/>
        <w:rPr>
          <w:lang w:val="es-ES"/>
        </w:rPr>
      </w:pPr>
      <w:bookmarkStart w:id="177" w:name="_Toc169949576"/>
      <w:bookmarkStart w:id="178" w:name="_Toc170190355"/>
      <w:bookmarkStart w:id="179" w:name="_Toc171389445"/>
      <w:bookmarkStart w:id="180" w:name="_Toc171390772"/>
      <w:bookmarkStart w:id="181" w:name="_Toc175126394"/>
      <w:bookmarkStart w:id="182" w:name="_Toc176178459"/>
      <w:bookmarkStart w:id="183" w:name="_Toc236804420"/>
      <w:bookmarkStart w:id="184" w:name="_Toc253156960"/>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w:t>
      </w:r>
      <w:r w:rsidR="00670D2D" w:rsidRPr="00873A43">
        <w:rPr>
          <w:lang w:val="es-ES"/>
        </w:rPr>
        <w:fldChar w:fldCharType="end"/>
      </w:r>
      <w:r w:rsidRPr="00873A43">
        <w:rPr>
          <w:lang w:val="es-ES"/>
        </w:rPr>
        <w:t>: Ejemplo de ítems bajo control de versiones y elementos privados</w:t>
      </w:r>
      <w:bookmarkEnd w:id="177"/>
      <w:bookmarkEnd w:id="178"/>
      <w:bookmarkEnd w:id="179"/>
      <w:bookmarkEnd w:id="180"/>
      <w:bookmarkEnd w:id="181"/>
      <w:bookmarkEnd w:id="182"/>
      <w:bookmarkEnd w:id="183"/>
      <w:bookmarkEnd w:id="184"/>
    </w:p>
    <w:p w:rsidR="00573FB7" w:rsidRPr="00873A43" w:rsidRDefault="00573FB7" w:rsidP="00573FB7">
      <w:pPr>
        <w:pStyle w:val="Ttulo2"/>
        <w:tabs>
          <w:tab w:val="clear" w:pos="1080"/>
          <w:tab w:val="num" w:pos="720"/>
        </w:tabs>
        <w:ind w:left="0" w:firstLine="0"/>
        <w:rPr>
          <w:lang w:val="es-ES"/>
        </w:rPr>
      </w:pPr>
      <w:bookmarkStart w:id="185" w:name="_Toc160420064"/>
      <w:bookmarkStart w:id="186" w:name="_Toc161198442"/>
      <w:bookmarkStart w:id="187" w:name="_Toc161201497"/>
      <w:bookmarkStart w:id="188" w:name="_Toc161201857"/>
      <w:bookmarkStart w:id="189" w:name="_Toc164596428"/>
      <w:bookmarkStart w:id="190" w:name="_Toc164744409"/>
      <w:bookmarkStart w:id="191" w:name="_Toc164747300"/>
      <w:bookmarkStart w:id="192" w:name="_Toc164747468"/>
      <w:bookmarkStart w:id="193" w:name="_Toc169934476"/>
      <w:bookmarkStart w:id="194" w:name="_Toc169949447"/>
      <w:bookmarkStart w:id="195" w:name="_Toc170190243"/>
      <w:bookmarkStart w:id="196" w:name="_Toc171389337"/>
      <w:bookmarkStart w:id="197" w:name="_Toc171390667"/>
      <w:bookmarkStart w:id="198" w:name="_Toc176178243"/>
      <w:bookmarkStart w:id="199" w:name="_Toc236804169"/>
      <w:bookmarkStart w:id="200" w:name="_Toc236804801"/>
      <w:bookmarkStart w:id="201" w:name="_Toc253156818"/>
      <w:bookmarkStart w:id="202" w:name="_Toc266201868"/>
      <w:bookmarkStart w:id="203" w:name="_Toc160347122"/>
      <w:r w:rsidRPr="00873A43">
        <w:rPr>
          <w:lang w:val="es-ES"/>
        </w:rPr>
        <w:lastRenderedPageBreak/>
        <w:t>Revisiones</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573FB7" w:rsidRPr="00873A43" w:rsidRDefault="00573FB7" w:rsidP="00573FB7">
      <w:r w:rsidRPr="009A5126">
        <w:rPr>
          <w:lang w:val="es-ES"/>
        </w:rPr>
        <w:t xml:space="preserve">A medida que los ítems evolucionan en el tiempo, se van creando nuevas revisiones de los mismos. Como es lógico, algunos ítems sufrirán más cambios que otros a lo largo del desarrollo. Plastic SCM almacena todas las revisiones de cada ítem, de manera que es posible volver al estado de uno de estos elementos en un momento dado. </w:t>
      </w:r>
      <w:r w:rsidRPr="00873A43">
        <w:t xml:space="preserve">Esta evolución suele representarse </w:t>
      </w:r>
      <w:smartTag w:uri="urn:schemas-microsoft-com:office:smarttags" w:element="place">
        <w:smartTag w:uri="urn:schemas-microsoft-com:office:smarttags" w:element="City">
          <w:r w:rsidRPr="00873A43">
            <w:t>como</w:t>
          </w:r>
        </w:smartTag>
      </w:smartTag>
      <w:r w:rsidRPr="00873A43">
        <w:t xml:space="preserve"> muestra la </w:t>
      </w:r>
      <w:r w:rsidR="00670D2D" w:rsidRPr="00873A43">
        <w:fldChar w:fldCharType="begin"/>
      </w:r>
      <w:r w:rsidRPr="00873A43">
        <w:instrText xml:space="preserve"> REF _Ref149449642 \h </w:instrText>
      </w:r>
      <w:r w:rsidR="00670D2D" w:rsidRPr="00873A43">
        <w:fldChar w:fldCharType="separate"/>
      </w:r>
      <w:r w:rsidR="00CA19FA" w:rsidRPr="00873A43">
        <w:rPr>
          <w:lang w:val="es-ES"/>
        </w:rPr>
        <w:t xml:space="preserve">Figura </w:t>
      </w:r>
      <w:r w:rsidR="00CA19FA">
        <w:rPr>
          <w:noProof/>
          <w:lang w:val="es-ES"/>
        </w:rPr>
        <w:t>4</w:t>
      </w:r>
      <w:r w:rsidR="00670D2D" w:rsidRPr="00873A43">
        <w:fldChar w:fldCharType="end"/>
      </w:r>
      <w:r w:rsidRPr="00873A43">
        <w:t>.</w:t>
      </w:r>
    </w:p>
    <w:p w:rsidR="00573FB7" w:rsidRPr="00873A43" w:rsidRDefault="006E4D1C" w:rsidP="00573FB7">
      <w:pPr>
        <w:jc w:val="center"/>
      </w:pPr>
      <w:r>
        <w:rPr>
          <w:noProof/>
          <w:lang w:val="es-ES"/>
        </w:rPr>
        <w:drawing>
          <wp:inline distT="0" distB="0" distL="0" distR="0">
            <wp:extent cx="1238250" cy="15430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238250" cy="154305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204" w:name="_Ref149449642"/>
      <w:bookmarkStart w:id="205" w:name="_Toc124476242"/>
      <w:bookmarkStart w:id="206" w:name="_Toc160422987"/>
      <w:bookmarkStart w:id="207" w:name="_Toc160454796"/>
      <w:bookmarkStart w:id="208" w:name="_Toc161198370"/>
      <w:bookmarkStart w:id="209" w:name="_Toc161199932"/>
      <w:bookmarkStart w:id="210" w:name="_Toc161201686"/>
      <w:bookmarkStart w:id="211" w:name="_Toc164747563"/>
      <w:bookmarkStart w:id="212" w:name="_Toc169949577"/>
      <w:bookmarkStart w:id="213" w:name="_Toc170190356"/>
      <w:bookmarkStart w:id="214" w:name="_Toc171389446"/>
      <w:bookmarkStart w:id="215" w:name="_Toc171390773"/>
      <w:bookmarkStart w:id="216" w:name="_Toc175126395"/>
      <w:bookmarkStart w:id="217" w:name="_Toc176178460"/>
      <w:bookmarkStart w:id="218" w:name="_Toc236804421"/>
      <w:bookmarkStart w:id="219" w:name="_Toc253156961"/>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4</w:t>
      </w:r>
      <w:r w:rsidR="00670D2D" w:rsidRPr="00873A43">
        <w:rPr>
          <w:lang w:val="es-ES"/>
        </w:rPr>
        <w:fldChar w:fldCharType="end"/>
      </w:r>
      <w:bookmarkEnd w:id="204"/>
      <w:r w:rsidRPr="00873A43">
        <w:rPr>
          <w:lang w:val="es-ES"/>
        </w:rPr>
        <w:t>. Ítems y revisiones</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573FB7" w:rsidRPr="009A5126" w:rsidRDefault="00573FB7" w:rsidP="00573FB7">
      <w:pPr>
        <w:rPr>
          <w:lang w:val="es-ES"/>
        </w:rPr>
      </w:pPr>
      <w:r w:rsidRPr="009A5126">
        <w:rPr>
          <w:lang w:val="es-ES"/>
        </w:rPr>
        <w:t xml:space="preserve">La creación de revisiones ocurre a través de las operaciones de desprotección (check-out) y protección (check-in). Cuando se va a hacer una modificación en un fichero, se </w:t>
      </w:r>
      <w:r w:rsidRPr="009A5126">
        <w:rPr>
          <w:i/>
          <w:iCs/>
          <w:lang w:val="es-ES"/>
        </w:rPr>
        <w:t>desprotege</w:t>
      </w:r>
      <w:r w:rsidRPr="009A5126">
        <w:rPr>
          <w:lang w:val="es-ES"/>
        </w:rPr>
        <w:t xml:space="preserve"> para editarlo, y este hecho queda registrado en el servidor de Plastic SCM. </w:t>
      </w:r>
    </w:p>
    <w:p w:rsidR="00573FB7" w:rsidRPr="009A5126" w:rsidRDefault="00573FB7" w:rsidP="00573FB7">
      <w:pPr>
        <w:rPr>
          <w:lang w:val="es-ES"/>
        </w:rPr>
      </w:pPr>
      <w:r w:rsidRPr="009A5126">
        <w:rPr>
          <w:lang w:val="es-ES"/>
        </w:rPr>
        <w:t xml:space="preserve">Para crear una nueva revisión del ítem de forma que se pueda recuperar su estado en este punto, se </w:t>
      </w:r>
      <w:r w:rsidRPr="009A5126">
        <w:rPr>
          <w:i/>
          <w:iCs/>
          <w:lang w:val="es-ES"/>
        </w:rPr>
        <w:t>protege</w:t>
      </w:r>
      <w:r w:rsidRPr="009A5126">
        <w:rPr>
          <w:lang w:val="es-ES"/>
        </w:rPr>
        <w:t xml:space="preserve">, lo que indica al servidor de Plastic SCM que debe almacenar los nuevos contenidos del ítem. Éste almacenamiento esta optimizado de forma que las revisiones son comprimidas de forma transparente en el repositorio para evitar que este crezca desmesuradamente. </w:t>
      </w:r>
    </w:p>
    <w:p w:rsidR="00573FB7" w:rsidRPr="009A5126" w:rsidRDefault="00573FB7" w:rsidP="00573FB7">
      <w:pPr>
        <w:rPr>
          <w:lang w:val="es-ES"/>
        </w:rPr>
      </w:pPr>
      <w:r w:rsidRPr="009A5126">
        <w:rPr>
          <w:lang w:val="es-ES"/>
        </w:rPr>
        <w:t xml:space="preserve">Las revisiones se almacenan en el repositorio, junto al resto de información del proyecto. Entre los datos almacenados se encuentra el número de revisión, la fecha de creación, el autor de la revisión y otros detalles que se enumerarán más adelante en la sección de ramas. </w:t>
      </w:r>
    </w:p>
    <w:p w:rsidR="00573FB7" w:rsidRPr="009A5126" w:rsidRDefault="00573FB7" w:rsidP="00573FB7">
      <w:pPr>
        <w:rPr>
          <w:lang w:val="es-ES"/>
        </w:rPr>
      </w:pPr>
      <w:r w:rsidRPr="009A5126">
        <w:rPr>
          <w:lang w:val="es-ES"/>
        </w:rPr>
        <w:t xml:space="preserve">Al conjunto de revisiones de un ítem se le denomina </w:t>
      </w:r>
      <w:r w:rsidRPr="009A5126">
        <w:rPr>
          <w:b/>
          <w:bCs/>
          <w:lang w:val="es-ES"/>
        </w:rPr>
        <w:t>historia</w:t>
      </w:r>
      <w:r w:rsidRPr="009A5126">
        <w:rPr>
          <w:lang w:val="es-ES"/>
        </w:rPr>
        <w:t xml:space="preserve"> de ese ítem, y resume la evolución de ese ítem en el tiempo. La siguiente figura muestra un ejemplo de historia de un ítem: </w:t>
      </w:r>
    </w:p>
    <w:p w:rsidR="00573FB7" w:rsidRPr="00E946FD" w:rsidRDefault="006E4D1C" w:rsidP="00573FB7">
      <w:pPr>
        <w:pStyle w:val="Textoindependiente"/>
        <w:ind w:right="-2"/>
        <w:jc w:val="center"/>
        <w:rPr>
          <w:b w:val="0"/>
          <w:bCs/>
          <w:lang w:val="es-ES"/>
        </w:rPr>
      </w:pPr>
      <w:r>
        <w:rPr>
          <w:b w:val="0"/>
          <w:bCs/>
          <w:noProof/>
          <w:lang w:val="es-ES"/>
        </w:rPr>
        <w:drawing>
          <wp:inline distT="0" distB="0" distL="0" distR="0">
            <wp:extent cx="6086475" cy="179070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086475" cy="17907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220" w:name="_Toc169949578"/>
      <w:bookmarkStart w:id="221" w:name="_Toc170190357"/>
      <w:bookmarkStart w:id="222" w:name="_Toc171389447"/>
      <w:bookmarkStart w:id="223" w:name="_Toc171390774"/>
      <w:bookmarkStart w:id="224" w:name="_Toc175126396"/>
      <w:bookmarkStart w:id="225" w:name="_Toc176178461"/>
      <w:bookmarkStart w:id="226" w:name="_Toc236804422"/>
      <w:bookmarkStart w:id="227" w:name="_Toc253156962"/>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5</w:t>
      </w:r>
      <w:r w:rsidR="00670D2D" w:rsidRPr="00873A43">
        <w:rPr>
          <w:lang w:val="es-ES"/>
        </w:rPr>
        <w:fldChar w:fldCharType="end"/>
      </w:r>
      <w:r w:rsidRPr="00873A43">
        <w:rPr>
          <w:lang w:val="es-ES"/>
        </w:rPr>
        <w:t>: Ejemplo de historial de un ítem</w:t>
      </w:r>
      <w:bookmarkEnd w:id="220"/>
      <w:bookmarkEnd w:id="221"/>
      <w:bookmarkEnd w:id="222"/>
      <w:bookmarkEnd w:id="223"/>
      <w:bookmarkEnd w:id="224"/>
      <w:bookmarkEnd w:id="225"/>
      <w:bookmarkEnd w:id="226"/>
      <w:bookmarkEnd w:id="227"/>
    </w:p>
    <w:p w:rsidR="00573FB7" w:rsidRPr="00873A43" w:rsidRDefault="00573FB7" w:rsidP="00573FB7">
      <w:pPr>
        <w:pStyle w:val="Ttulo2"/>
        <w:tabs>
          <w:tab w:val="clear" w:pos="1080"/>
          <w:tab w:val="num" w:pos="720"/>
        </w:tabs>
        <w:ind w:left="0" w:firstLine="0"/>
        <w:rPr>
          <w:lang w:val="es-ES"/>
        </w:rPr>
      </w:pPr>
      <w:bookmarkStart w:id="228" w:name="_Toc160420066"/>
      <w:bookmarkStart w:id="229" w:name="_Toc161198444"/>
      <w:bookmarkStart w:id="230" w:name="_Toc161201499"/>
      <w:bookmarkStart w:id="231" w:name="_Toc161201859"/>
      <w:bookmarkStart w:id="232" w:name="_Toc164596430"/>
      <w:bookmarkStart w:id="233" w:name="_Toc164744411"/>
      <w:bookmarkStart w:id="234" w:name="_Toc164747302"/>
      <w:bookmarkStart w:id="235" w:name="_Toc164747470"/>
      <w:bookmarkStart w:id="236" w:name="_Toc169934477"/>
      <w:bookmarkStart w:id="237" w:name="_Toc169949448"/>
      <w:bookmarkStart w:id="238" w:name="_Toc170190244"/>
      <w:bookmarkStart w:id="239" w:name="_Toc171389338"/>
      <w:bookmarkStart w:id="240" w:name="_Toc171390668"/>
      <w:bookmarkStart w:id="241" w:name="_Toc176178244"/>
      <w:bookmarkStart w:id="242" w:name="_Toc236804170"/>
      <w:bookmarkStart w:id="243" w:name="_Toc236804802"/>
      <w:bookmarkStart w:id="244" w:name="_Toc253156819"/>
      <w:bookmarkStart w:id="245" w:name="_Toc266201869"/>
      <w:bookmarkStart w:id="246" w:name="_Toc160347124"/>
      <w:bookmarkEnd w:id="203"/>
      <w:r w:rsidRPr="00873A43">
        <w:rPr>
          <w:lang w:val="es-ES"/>
        </w:rPr>
        <w:lastRenderedPageBreak/>
        <w:t>Rama (branch)</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573FB7" w:rsidRPr="009A5126" w:rsidRDefault="00573FB7" w:rsidP="00573FB7">
      <w:pPr>
        <w:rPr>
          <w:lang w:val="es-ES"/>
        </w:rPr>
      </w:pPr>
      <w:r w:rsidRPr="009A5126">
        <w:rPr>
          <w:lang w:val="es-ES"/>
        </w:rPr>
        <w:t xml:space="preserve">Las rama o </w:t>
      </w:r>
      <w:r w:rsidRPr="009A5126">
        <w:rPr>
          <w:i/>
          <w:iCs/>
          <w:lang w:val="es-ES"/>
        </w:rPr>
        <w:t>branch</w:t>
      </w:r>
      <w:r w:rsidRPr="009A5126">
        <w:rPr>
          <w:lang w:val="es-ES"/>
        </w:rPr>
        <w:t xml:space="preserve"> </w:t>
      </w:r>
      <w:r>
        <w:rPr>
          <w:lang w:val="es-ES"/>
        </w:rPr>
        <w:t>es uno de los</w:t>
      </w:r>
      <w:r w:rsidRPr="009A5126">
        <w:rPr>
          <w:lang w:val="es-ES"/>
        </w:rPr>
        <w:t xml:space="preserve"> elemento</w:t>
      </w:r>
      <w:r>
        <w:rPr>
          <w:lang w:val="es-ES"/>
        </w:rPr>
        <w:t>s</w:t>
      </w:r>
      <w:r w:rsidRPr="009A5126">
        <w:rPr>
          <w:lang w:val="es-ES"/>
        </w:rPr>
        <w:t xml:space="preserve"> clave</w:t>
      </w:r>
      <w:r>
        <w:rPr>
          <w:lang w:val="es-ES"/>
        </w:rPr>
        <w:t>s</w:t>
      </w:r>
      <w:r w:rsidRPr="009A5126">
        <w:rPr>
          <w:lang w:val="es-ES"/>
        </w:rPr>
        <w:t xml:space="preserve"> en Plastic SCM, y una de las características de diseño que le confieren una enorme potencia. En la sección sobre revisiones, se hacía una representación de la evolución de un ítem como ésta: </w:t>
      </w:r>
    </w:p>
    <w:p w:rsidR="00573FB7" w:rsidRPr="00873A43" w:rsidRDefault="00573FB7" w:rsidP="00573FB7">
      <w:pPr>
        <w:keepNext/>
        <w:jc w:val="center"/>
      </w:pPr>
      <w:r w:rsidRPr="00873A43">
        <w:object w:dxaOrig="4754" w:dyaOrig="2456">
          <v:shape id="_x0000_i1029" type="#_x0000_t75" style="width:238pt;height:122.8pt" o:ole="">
            <v:imagedata r:id="rId17" o:title=""/>
          </v:shape>
          <o:OLEObject Type="Embed" ProgID="Visio.Drawing.11" ShapeID="_x0000_i1029" DrawAspect="Content" ObjectID="_1352627042" r:id="rId18"/>
        </w:object>
      </w:r>
    </w:p>
    <w:p w:rsidR="00573FB7" w:rsidRPr="00873A43" w:rsidRDefault="00573FB7" w:rsidP="00573FB7">
      <w:pPr>
        <w:pStyle w:val="Epgrafe"/>
        <w:rPr>
          <w:lang w:val="es-ES"/>
        </w:rPr>
      </w:pPr>
      <w:bookmarkStart w:id="247" w:name="_Toc169949579"/>
      <w:bookmarkStart w:id="248" w:name="_Toc170190358"/>
      <w:bookmarkStart w:id="249" w:name="_Toc171389448"/>
      <w:bookmarkStart w:id="250" w:name="_Toc171390775"/>
      <w:bookmarkStart w:id="251" w:name="_Toc175126397"/>
      <w:bookmarkStart w:id="252" w:name="_Toc176178462"/>
      <w:bookmarkStart w:id="253" w:name="_Toc236804423"/>
      <w:bookmarkStart w:id="254" w:name="_Toc253156963"/>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6</w:t>
      </w:r>
      <w:r w:rsidR="00670D2D" w:rsidRPr="00873A43">
        <w:rPr>
          <w:lang w:val="es-ES"/>
        </w:rPr>
        <w:fldChar w:fldCharType="end"/>
      </w:r>
      <w:r w:rsidRPr="00873A43">
        <w:rPr>
          <w:lang w:val="es-ES"/>
        </w:rPr>
        <w:t>: Evolución (historia) de un ítem</w:t>
      </w:r>
      <w:bookmarkEnd w:id="247"/>
      <w:bookmarkEnd w:id="248"/>
      <w:bookmarkEnd w:id="249"/>
      <w:bookmarkEnd w:id="250"/>
      <w:bookmarkEnd w:id="251"/>
      <w:bookmarkEnd w:id="252"/>
      <w:bookmarkEnd w:id="253"/>
      <w:bookmarkEnd w:id="254"/>
    </w:p>
    <w:p w:rsidR="00573FB7" w:rsidRPr="009A5126" w:rsidRDefault="00573FB7" w:rsidP="00573FB7">
      <w:pPr>
        <w:rPr>
          <w:lang w:val="es-ES"/>
        </w:rPr>
      </w:pPr>
      <w:r w:rsidRPr="009A5126">
        <w:rPr>
          <w:lang w:val="es-ES"/>
        </w:rPr>
        <w:t xml:space="preserve">En esta representación se está empleando el concepto de rama de manera implícita. Una rama es un contenedor de revisiones, capaz de almacenar la evolución de los ítems, como en la siguiente figura: </w:t>
      </w:r>
    </w:p>
    <w:p w:rsidR="00573FB7" w:rsidRPr="00873A43" w:rsidRDefault="00573FB7" w:rsidP="00573FB7">
      <w:pPr>
        <w:keepNext/>
        <w:jc w:val="center"/>
      </w:pPr>
      <w:r w:rsidRPr="00873A43">
        <w:object w:dxaOrig="2515" w:dyaOrig="2008">
          <v:shape id="_x0000_i1030" type="#_x0000_t75" style="width:125.8pt;height:100.05pt" o:ole="">
            <v:imagedata r:id="rId19" o:title=""/>
          </v:shape>
          <o:OLEObject Type="Embed" ProgID="Visio.Drawing.11" ShapeID="_x0000_i1030" DrawAspect="Content" ObjectID="_1352627043" r:id="rId20"/>
        </w:object>
      </w:r>
    </w:p>
    <w:p w:rsidR="00573FB7" w:rsidRPr="00873A43" w:rsidRDefault="00573FB7" w:rsidP="00573FB7">
      <w:pPr>
        <w:pStyle w:val="Epgrafe"/>
        <w:rPr>
          <w:lang w:val="es-ES"/>
        </w:rPr>
      </w:pPr>
      <w:bookmarkStart w:id="255" w:name="_Toc169949580"/>
      <w:bookmarkStart w:id="256" w:name="_Toc170190359"/>
      <w:bookmarkStart w:id="257" w:name="_Toc171389449"/>
      <w:bookmarkStart w:id="258" w:name="_Toc171390776"/>
      <w:bookmarkStart w:id="259" w:name="_Toc175126398"/>
      <w:bookmarkStart w:id="260" w:name="_Toc176178463"/>
      <w:bookmarkStart w:id="261" w:name="_Toc236804424"/>
      <w:bookmarkStart w:id="262" w:name="_Toc253156964"/>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7</w:t>
      </w:r>
      <w:r w:rsidR="00670D2D" w:rsidRPr="00873A43">
        <w:rPr>
          <w:lang w:val="es-ES"/>
        </w:rPr>
        <w:fldChar w:fldCharType="end"/>
      </w:r>
      <w:r>
        <w:rPr>
          <w:lang w:val="es-ES"/>
        </w:rPr>
        <w:t>: R</w:t>
      </w:r>
      <w:r w:rsidRPr="00873A43">
        <w:rPr>
          <w:lang w:val="es-ES"/>
        </w:rPr>
        <w:t>evisiones de un ítem contenidas en una rama</w:t>
      </w:r>
      <w:bookmarkEnd w:id="255"/>
      <w:bookmarkEnd w:id="256"/>
      <w:bookmarkEnd w:id="257"/>
      <w:bookmarkEnd w:id="258"/>
      <w:bookmarkEnd w:id="259"/>
      <w:bookmarkEnd w:id="260"/>
      <w:bookmarkEnd w:id="261"/>
      <w:bookmarkEnd w:id="262"/>
    </w:p>
    <w:p w:rsidR="00573FB7" w:rsidRPr="009A5126" w:rsidRDefault="00573FB7" w:rsidP="00573FB7">
      <w:pPr>
        <w:rPr>
          <w:lang w:val="es-ES"/>
        </w:rPr>
      </w:pPr>
      <w:r w:rsidRPr="009A5126">
        <w:rPr>
          <w:lang w:val="es-ES"/>
        </w:rPr>
        <w:t xml:space="preserve">Cuando se crea un nuevo repositorio, por defecto incluye una rama denominada “main”, de manera que todos los ítems que se añaden al repositorio van creando sus revisiones en ella, salvo que se indique otra cosa. </w:t>
      </w:r>
    </w:p>
    <w:p w:rsidR="00573FB7" w:rsidRPr="009A5126" w:rsidRDefault="00573FB7" w:rsidP="00573FB7">
      <w:pPr>
        <w:rPr>
          <w:lang w:val="es-ES"/>
        </w:rPr>
      </w:pPr>
      <w:r w:rsidRPr="009A5126">
        <w:rPr>
          <w:lang w:val="es-ES"/>
        </w:rPr>
        <w:t xml:space="preserve">Ya se ha mencionado anteriormente que las ramas pueden contener revisiones de </w:t>
      </w:r>
      <w:r w:rsidRPr="009A5126">
        <w:rPr>
          <w:b/>
          <w:bCs/>
          <w:lang w:val="es-ES"/>
        </w:rPr>
        <w:t>más de un ítem</w:t>
      </w:r>
      <w:r w:rsidRPr="009A5126">
        <w:rPr>
          <w:lang w:val="es-ES"/>
        </w:rPr>
        <w:t>. Ésta es, de hecho, la situación más habitual y es normal que la rama “main” contenga muchas revisiones de prácticamente todos los ítems, como</w:t>
      </w:r>
      <w:r>
        <w:rPr>
          <w:lang w:val="es-ES"/>
        </w:rPr>
        <w:t xml:space="preserve"> se observa</w:t>
      </w:r>
      <w:r w:rsidRPr="009A5126">
        <w:rPr>
          <w:lang w:val="es-ES"/>
        </w:rPr>
        <w:t xml:space="preserve"> en la figura siguiente: </w:t>
      </w:r>
    </w:p>
    <w:p w:rsidR="00573FB7" w:rsidRPr="00873A43" w:rsidRDefault="006E4D1C" w:rsidP="00573FB7">
      <w:pPr>
        <w:keepNext/>
        <w:jc w:val="center"/>
      </w:pPr>
      <w:r>
        <w:rPr>
          <w:noProof/>
          <w:lang w:val="es-ES"/>
        </w:rPr>
        <w:lastRenderedPageBreak/>
        <w:drawing>
          <wp:inline distT="0" distB="0" distL="0" distR="0">
            <wp:extent cx="3895725" cy="2628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895725" cy="26289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263" w:name="_Ref169329727"/>
      <w:bookmarkStart w:id="264" w:name="_Toc169949581"/>
      <w:bookmarkStart w:id="265" w:name="_Toc170190360"/>
      <w:bookmarkStart w:id="266" w:name="_Toc171389450"/>
      <w:bookmarkStart w:id="267" w:name="_Toc171390777"/>
      <w:bookmarkStart w:id="268" w:name="_Toc175126399"/>
      <w:bookmarkStart w:id="269" w:name="_Toc176178464"/>
      <w:bookmarkStart w:id="270" w:name="_Toc236804425"/>
      <w:bookmarkStart w:id="271" w:name="_Toc253156965"/>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8</w:t>
      </w:r>
      <w:r w:rsidR="00670D2D" w:rsidRPr="00873A43">
        <w:rPr>
          <w:lang w:val="es-ES"/>
        </w:rPr>
        <w:fldChar w:fldCharType="end"/>
      </w:r>
      <w:r w:rsidRPr="00873A43">
        <w:rPr>
          <w:lang w:val="es-ES"/>
        </w:rPr>
        <w:t>: Representación de una rama</w:t>
      </w:r>
      <w:bookmarkEnd w:id="263"/>
      <w:bookmarkEnd w:id="264"/>
      <w:bookmarkEnd w:id="265"/>
      <w:bookmarkEnd w:id="266"/>
      <w:bookmarkEnd w:id="267"/>
      <w:bookmarkEnd w:id="268"/>
      <w:bookmarkEnd w:id="269"/>
      <w:bookmarkEnd w:id="270"/>
      <w:bookmarkEnd w:id="271"/>
    </w:p>
    <w:p w:rsidR="00573FB7" w:rsidRPr="009A5126" w:rsidRDefault="00573FB7" w:rsidP="00573FB7">
      <w:pPr>
        <w:rPr>
          <w:lang w:val="es-ES"/>
        </w:rPr>
      </w:pPr>
      <w:r w:rsidRPr="009A5126">
        <w:rPr>
          <w:lang w:val="es-ES"/>
        </w:rPr>
        <w:t xml:space="preserve">En la </w:t>
      </w:r>
      <w:r w:rsidR="00670D2D" w:rsidRPr="00F53DC7">
        <w:fldChar w:fldCharType="begin"/>
      </w:r>
      <w:r w:rsidRPr="009A5126">
        <w:rPr>
          <w:lang w:val="es-ES"/>
        </w:rPr>
        <w:instrText xml:space="preserve"> REF _Ref169329727 \h </w:instrText>
      </w:r>
      <w:r w:rsidR="00670D2D" w:rsidRPr="00F53DC7">
        <w:fldChar w:fldCharType="separate"/>
      </w:r>
      <w:r w:rsidR="00CA19FA" w:rsidRPr="00873A43">
        <w:rPr>
          <w:lang w:val="es-ES"/>
        </w:rPr>
        <w:t xml:space="preserve">Figura </w:t>
      </w:r>
      <w:r w:rsidR="00CA19FA">
        <w:rPr>
          <w:noProof/>
          <w:lang w:val="es-ES"/>
        </w:rPr>
        <w:t>8</w:t>
      </w:r>
      <w:r w:rsidR="00CA19FA" w:rsidRPr="00873A43">
        <w:rPr>
          <w:lang w:val="es-ES"/>
        </w:rPr>
        <w:t>: Representación de una rama</w:t>
      </w:r>
      <w:r w:rsidR="00670D2D" w:rsidRPr="00F53DC7">
        <w:fldChar w:fldCharType="end"/>
      </w:r>
      <w:r w:rsidRPr="009A5126">
        <w:rPr>
          <w:lang w:val="es-ES"/>
        </w:rPr>
        <w:t xml:space="preserve"> se observa cómo la rama es un contenedor de los diferentes ítems, así como de sus revisiones (representados como cubos blancos debajo de los amarillos, que representan al ítem), determinando su evolución temporal. La historia de la estructura del proyecto queda determinada por las revisiones de los directorios en el repositorio. De esta forma, cuando un elemento se mueve de un directorio a otro, se crean revisiones del directorio origen y del destino, pero no se altera el propio ítem que se mueve. En el ejemplo de la figura, el elemento ‘master.cpp’ puede moverse del directorio ‘src’ a otro, y sus 3 revisiones seguirán siendo las mismas. En base a este principio Plastic SCM soporta de forma eficaz y transparente las operaciones de refactor, sin perder la historia de los ítems que se mueven o renombran. </w:t>
      </w:r>
    </w:p>
    <w:p w:rsidR="00573FB7" w:rsidRPr="009A5126" w:rsidRDefault="00573FB7" w:rsidP="00573FB7">
      <w:pPr>
        <w:rPr>
          <w:lang w:val="es-ES"/>
        </w:rPr>
      </w:pPr>
      <w:r w:rsidRPr="009A5126">
        <w:rPr>
          <w:lang w:val="es-ES"/>
        </w:rPr>
        <w:t xml:space="preserve">Uno de los conceptos más importantes en Plastic SCM es su soporte para una jerarquía de ramas, y la selección de contendidos que se produce entre ellas. Este concepto es lo que se denomina Herencia de Ramas, y su comportamiento se describe en la figura siguiente: </w:t>
      </w:r>
    </w:p>
    <w:p w:rsidR="00573FB7" w:rsidRPr="00873A43" w:rsidRDefault="006E4D1C" w:rsidP="00573FB7">
      <w:pPr>
        <w:keepNext/>
        <w:jc w:val="center"/>
      </w:pPr>
      <w:r>
        <w:rPr>
          <w:noProof/>
          <w:lang w:val="es-ES"/>
        </w:rPr>
        <w:drawing>
          <wp:inline distT="0" distB="0" distL="0" distR="0">
            <wp:extent cx="3810000" cy="300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3810000" cy="30099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272" w:name="_Ref169330274"/>
      <w:bookmarkStart w:id="273" w:name="_Toc169949582"/>
      <w:bookmarkStart w:id="274" w:name="_Toc170190361"/>
      <w:bookmarkStart w:id="275" w:name="_Toc171389451"/>
      <w:bookmarkStart w:id="276" w:name="_Toc171390778"/>
      <w:bookmarkStart w:id="277" w:name="_Toc175126400"/>
      <w:bookmarkStart w:id="278" w:name="_Toc176178465"/>
      <w:bookmarkStart w:id="279" w:name="_Toc236804426"/>
      <w:bookmarkStart w:id="280" w:name="_Toc253156966"/>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9</w:t>
      </w:r>
      <w:r w:rsidR="00670D2D" w:rsidRPr="00873A43">
        <w:rPr>
          <w:lang w:val="es-ES"/>
        </w:rPr>
        <w:fldChar w:fldCharType="end"/>
      </w:r>
      <w:r w:rsidRPr="00873A43">
        <w:rPr>
          <w:lang w:val="es-ES"/>
        </w:rPr>
        <w:t>: Representación de la herencia de ramas</w:t>
      </w:r>
      <w:bookmarkEnd w:id="272"/>
      <w:bookmarkEnd w:id="273"/>
      <w:bookmarkEnd w:id="274"/>
      <w:bookmarkEnd w:id="275"/>
      <w:bookmarkEnd w:id="276"/>
      <w:bookmarkEnd w:id="277"/>
      <w:bookmarkEnd w:id="278"/>
      <w:bookmarkEnd w:id="279"/>
      <w:bookmarkEnd w:id="280"/>
    </w:p>
    <w:p w:rsidR="00573FB7" w:rsidRPr="009A5126" w:rsidRDefault="00573FB7" w:rsidP="00573FB7">
      <w:pPr>
        <w:rPr>
          <w:lang w:val="es-ES"/>
        </w:rPr>
      </w:pPr>
      <w:r w:rsidRPr="009A5126">
        <w:rPr>
          <w:lang w:val="es-ES"/>
        </w:rPr>
        <w:lastRenderedPageBreak/>
        <w:t xml:space="preserve">Continuando con el ejemplo de la </w:t>
      </w:r>
      <w:r w:rsidR="00670D2D" w:rsidRPr="00F53DC7">
        <w:fldChar w:fldCharType="begin"/>
      </w:r>
      <w:r w:rsidRPr="009A5126">
        <w:rPr>
          <w:lang w:val="es-ES"/>
        </w:rPr>
        <w:instrText xml:space="preserve"> REF _Ref169329727 \h </w:instrText>
      </w:r>
      <w:r w:rsidR="00670D2D" w:rsidRPr="00F53DC7">
        <w:fldChar w:fldCharType="separate"/>
      </w:r>
      <w:r w:rsidR="00CA19FA" w:rsidRPr="00873A43">
        <w:rPr>
          <w:lang w:val="es-ES"/>
        </w:rPr>
        <w:t xml:space="preserve">Figura </w:t>
      </w:r>
      <w:r w:rsidR="00CA19FA">
        <w:rPr>
          <w:noProof/>
          <w:lang w:val="es-ES"/>
        </w:rPr>
        <w:t>8</w:t>
      </w:r>
      <w:r w:rsidR="00CA19FA" w:rsidRPr="00873A43">
        <w:rPr>
          <w:lang w:val="es-ES"/>
        </w:rPr>
        <w:t>: Representación de una rama</w:t>
      </w:r>
      <w:r w:rsidR="00670D2D" w:rsidRPr="00F53DC7">
        <w:fldChar w:fldCharType="end"/>
      </w:r>
      <w:r w:rsidRPr="009A5126">
        <w:rPr>
          <w:lang w:val="es-ES"/>
        </w:rPr>
        <w:t xml:space="preserve">, en la </w:t>
      </w:r>
      <w:r w:rsidR="00670D2D" w:rsidRPr="00F53DC7">
        <w:fldChar w:fldCharType="begin"/>
      </w:r>
      <w:r w:rsidRPr="009A5126">
        <w:rPr>
          <w:lang w:val="es-ES"/>
        </w:rPr>
        <w:instrText xml:space="preserve"> REF _Ref169330274 \h </w:instrText>
      </w:r>
      <w:r w:rsidR="00670D2D" w:rsidRPr="00F53DC7">
        <w:fldChar w:fldCharType="separate"/>
      </w:r>
      <w:r w:rsidR="00CA19FA" w:rsidRPr="00873A43">
        <w:rPr>
          <w:lang w:val="es-ES"/>
        </w:rPr>
        <w:t xml:space="preserve">Figura </w:t>
      </w:r>
      <w:r w:rsidR="00CA19FA">
        <w:rPr>
          <w:noProof/>
          <w:lang w:val="es-ES"/>
        </w:rPr>
        <w:t>9</w:t>
      </w:r>
      <w:r w:rsidR="00CA19FA" w:rsidRPr="00873A43">
        <w:rPr>
          <w:lang w:val="es-ES"/>
        </w:rPr>
        <w:t>: Representación de la herencia de ramas</w:t>
      </w:r>
      <w:r w:rsidR="00670D2D" w:rsidRPr="00F53DC7">
        <w:fldChar w:fldCharType="end"/>
      </w:r>
      <w:r w:rsidRPr="009A5126">
        <w:rPr>
          <w:lang w:val="es-ES"/>
        </w:rPr>
        <w:t xml:space="preserve"> se muestra una rama hija de la rama principal (de ahí que se denomine ‘/main/child1’). Ésta rama contiene únicamente revisiones de dos ítems. Esto indica que sólo esos elementos (hello.cpp y master.cpp) han sido modificados en la rama, y por tanto la rama sólo contiene esas revisiones. </w:t>
      </w:r>
    </w:p>
    <w:p w:rsidR="00573FB7" w:rsidRPr="009A5126" w:rsidRDefault="00573FB7" w:rsidP="00573FB7">
      <w:pPr>
        <w:rPr>
          <w:lang w:val="es-ES"/>
        </w:rPr>
      </w:pPr>
      <w:r w:rsidRPr="009A5126">
        <w:rPr>
          <w:lang w:val="es-ES"/>
        </w:rPr>
        <w:t xml:space="preserve">Todas las piezas encajan cuando se mapean revisiones al espacio de trabajo, que es donde el usuario le indica al servidor sobre qué rama (o ramas) desea trabajar. Si el usuario desea trabajar con la rama ‘/main/child1’, cuando el espacio de trabajo se actualice, para cada elemento, tomará la última revisión que se encuentre en la rama ‘/main/child1’ y, si no existiera revisión en esa rama, la de su rama padre, es decir, ‘/main’. Se puede ver una representación de cómo se mapean las revisiones del repositorio a las revisiones que se copian al espacio de trabajo en la figura siguiente: </w:t>
      </w:r>
    </w:p>
    <w:p w:rsidR="00573FB7" w:rsidRPr="00873A43" w:rsidRDefault="006E4D1C" w:rsidP="00573FB7">
      <w:pPr>
        <w:keepNext/>
        <w:jc w:val="center"/>
      </w:pPr>
      <w:r>
        <w:rPr>
          <w:noProof/>
          <w:lang w:val="es-ES"/>
        </w:rPr>
        <w:drawing>
          <wp:inline distT="0" distB="0" distL="0" distR="0">
            <wp:extent cx="3962400" cy="3067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3962400" cy="306705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281" w:name="_Ref169332459"/>
      <w:bookmarkStart w:id="282" w:name="_Toc169949583"/>
      <w:bookmarkStart w:id="283" w:name="_Toc170190362"/>
      <w:bookmarkStart w:id="284" w:name="_Toc171389452"/>
      <w:bookmarkStart w:id="285" w:name="_Toc171390779"/>
      <w:bookmarkStart w:id="286" w:name="_Toc175126401"/>
      <w:bookmarkStart w:id="287" w:name="_Toc176178466"/>
      <w:bookmarkStart w:id="288" w:name="_Toc236804427"/>
      <w:bookmarkStart w:id="289" w:name="_Toc253156967"/>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10</w:t>
      </w:r>
      <w:r w:rsidR="00670D2D" w:rsidRPr="00873A43">
        <w:rPr>
          <w:lang w:val="es-ES"/>
        </w:rPr>
        <w:fldChar w:fldCharType="end"/>
      </w:r>
      <w:r>
        <w:rPr>
          <w:lang w:val="es-ES"/>
        </w:rPr>
        <w:t>: C</w:t>
      </w:r>
      <w:r w:rsidRPr="00873A43">
        <w:rPr>
          <w:lang w:val="es-ES"/>
        </w:rPr>
        <w:t>ómo el espacio de trabajo carga unas revisiones en particular</w:t>
      </w:r>
      <w:bookmarkEnd w:id="281"/>
      <w:bookmarkEnd w:id="282"/>
      <w:bookmarkEnd w:id="283"/>
      <w:bookmarkEnd w:id="284"/>
      <w:bookmarkEnd w:id="285"/>
      <w:bookmarkEnd w:id="286"/>
      <w:bookmarkEnd w:id="287"/>
      <w:bookmarkEnd w:id="288"/>
      <w:bookmarkEnd w:id="289"/>
    </w:p>
    <w:p w:rsidR="00573FB7" w:rsidRPr="009A5126" w:rsidRDefault="00573FB7" w:rsidP="00573FB7">
      <w:pPr>
        <w:rPr>
          <w:lang w:val="es-ES"/>
        </w:rPr>
      </w:pPr>
      <w:r w:rsidRPr="009A5126">
        <w:rPr>
          <w:lang w:val="es-ES"/>
        </w:rPr>
        <w:t xml:space="preserve">El espacio de trabajo (workspace), en la </w:t>
      </w:r>
      <w:r w:rsidR="00670D2D" w:rsidRPr="00F53DC7">
        <w:fldChar w:fldCharType="begin"/>
      </w:r>
      <w:r w:rsidRPr="009A5126">
        <w:rPr>
          <w:lang w:val="es-ES"/>
        </w:rPr>
        <w:instrText xml:space="preserve"> REF _Ref169332459 \h </w:instrText>
      </w:r>
      <w:r w:rsidR="00670D2D" w:rsidRPr="00F53DC7">
        <w:fldChar w:fldCharType="separate"/>
      </w:r>
      <w:r w:rsidR="00CA19FA" w:rsidRPr="00873A43">
        <w:rPr>
          <w:lang w:val="es-ES"/>
        </w:rPr>
        <w:t xml:space="preserve">Figura </w:t>
      </w:r>
      <w:r w:rsidR="00CA19FA">
        <w:rPr>
          <w:noProof/>
          <w:lang w:val="es-ES"/>
        </w:rPr>
        <w:t>10</w:t>
      </w:r>
      <w:r w:rsidR="00CA19FA">
        <w:rPr>
          <w:lang w:val="es-ES"/>
        </w:rPr>
        <w:t>: C</w:t>
      </w:r>
      <w:r w:rsidR="00CA19FA" w:rsidRPr="00873A43">
        <w:rPr>
          <w:lang w:val="es-ES"/>
        </w:rPr>
        <w:t>ómo el espacio de trabajo carga unas revisiones en particular</w:t>
      </w:r>
      <w:r w:rsidR="00670D2D" w:rsidRPr="00F53DC7">
        <w:fldChar w:fldCharType="end"/>
      </w:r>
      <w:r w:rsidRPr="009A5126">
        <w:rPr>
          <w:lang w:val="es-ES"/>
        </w:rPr>
        <w:t xml:space="preserve"> debe seleccionar una revisión de cada ítem, y la regla es: “seleccionar la última revisión en la rama ‘/main/child1’”. Como </w:t>
      </w:r>
      <w:smartTag w:uri="urn:schemas-microsoft-com:office:smarttags" w:element="PersonName">
        <w:smartTagPr>
          <w:attr w:name="ProductID" w:val="la Herencia"/>
        </w:smartTagPr>
        <w:r w:rsidRPr="009A5126">
          <w:rPr>
            <w:lang w:val="es-ES"/>
          </w:rPr>
          <w:t>la Herencia</w:t>
        </w:r>
      </w:smartTag>
      <w:r w:rsidRPr="009A5126">
        <w:rPr>
          <w:lang w:val="es-ES"/>
        </w:rPr>
        <w:t xml:space="preserve"> de Ramas está presente en todo momento, al final el contenido del espacio de trabajo es: </w:t>
      </w:r>
    </w:p>
    <w:p w:rsidR="00573FB7" w:rsidRPr="009A5126" w:rsidRDefault="00573FB7" w:rsidP="002D4603">
      <w:pPr>
        <w:numPr>
          <w:ilvl w:val="0"/>
          <w:numId w:val="25"/>
        </w:numPr>
        <w:rPr>
          <w:lang w:val="es-ES"/>
        </w:rPr>
      </w:pPr>
      <w:r w:rsidRPr="009A5126">
        <w:rPr>
          <w:lang w:val="es-ES"/>
        </w:rPr>
        <w:t>master.cpp: se toma la última revisión en la rama /main/child1, como indica la regla.</w:t>
      </w:r>
    </w:p>
    <w:p w:rsidR="00573FB7" w:rsidRPr="009A5126" w:rsidRDefault="00573FB7" w:rsidP="002D4603">
      <w:pPr>
        <w:numPr>
          <w:ilvl w:val="0"/>
          <w:numId w:val="25"/>
        </w:numPr>
        <w:rPr>
          <w:lang w:val="es-ES"/>
        </w:rPr>
      </w:pPr>
      <w:r w:rsidRPr="009A5126">
        <w:rPr>
          <w:lang w:val="es-ES"/>
        </w:rPr>
        <w:t>hello.h: se toma la última revisión en la rama /main/child1, como indica la regla.</w:t>
      </w:r>
    </w:p>
    <w:p w:rsidR="00573FB7" w:rsidRPr="009A5126" w:rsidRDefault="00573FB7" w:rsidP="002D4603">
      <w:pPr>
        <w:numPr>
          <w:ilvl w:val="0"/>
          <w:numId w:val="25"/>
        </w:numPr>
        <w:rPr>
          <w:lang w:val="es-ES"/>
        </w:rPr>
      </w:pPr>
      <w:r w:rsidRPr="009A5126">
        <w:rPr>
          <w:lang w:val="es-ES"/>
        </w:rPr>
        <w:t>src: como no existen revisiones en /main/child1, se toma la última revisión en /main, por la herencia de ramas.</w:t>
      </w:r>
    </w:p>
    <w:p w:rsidR="00573FB7" w:rsidRPr="009A5126" w:rsidRDefault="00573FB7" w:rsidP="002D4603">
      <w:pPr>
        <w:numPr>
          <w:ilvl w:val="0"/>
          <w:numId w:val="25"/>
        </w:numPr>
        <w:rPr>
          <w:lang w:val="es-ES"/>
        </w:rPr>
      </w:pPr>
      <w:r w:rsidRPr="009A5126">
        <w:rPr>
          <w:lang w:val="es-ES"/>
        </w:rPr>
        <w:t>hello.cpp: como no existen revisiones en /main/child1, se toma la última revisión en /main, por la herencia de ramas.</w:t>
      </w:r>
    </w:p>
    <w:p w:rsidR="00573FB7" w:rsidRPr="009A5126" w:rsidRDefault="00573FB7" w:rsidP="00573FB7">
      <w:pPr>
        <w:rPr>
          <w:lang w:val="es-ES"/>
        </w:rPr>
      </w:pPr>
      <w:r w:rsidRPr="009A5126">
        <w:rPr>
          <w:lang w:val="es-ES"/>
        </w:rPr>
        <w:t xml:space="preserve">Un elemento puede tener revisiones en una jerarquía de ramas más complicada, permitiéndose múltiples niveles de herencia y, sobre todo, que varios de desarrolladores trabajen simultáneamente sobre los mismos elementos en ramas separadas, de manera que no interfieran entre sí. En secciones posteriores se </w:t>
      </w:r>
      <w:r w:rsidRPr="009A5126">
        <w:rPr>
          <w:lang w:val="es-ES"/>
        </w:rPr>
        <w:lastRenderedPageBreak/>
        <w:t>describirá c</w:t>
      </w:r>
      <w:r>
        <w:rPr>
          <w:lang w:val="es-ES"/>
        </w:rPr>
        <w:t>ó</w:t>
      </w:r>
      <w:r w:rsidRPr="009A5126">
        <w:rPr>
          <w:lang w:val="es-ES"/>
        </w:rPr>
        <w:t>mo volver a integrar estas ramas, de forma que los cambios de múltiples autores qued</w:t>
      </w:r>
      <w:r>
        <w:rPr>
          <w:lang w:val="es-ES"/>
        </w:rPr>
        <w:t>e</w:t>
      </w:r>
      <w:r w:rsidRPr="009A5126">
        <w:rPr>
          <w:lang w:val="es-ES"/>
        </w:rPr>
        <w:t xml:space="preserve">n fundidos para producir </w:t>
      </w:r>
      <w:r w:rsidRPr="009A5126">
        <w:rPr>
          <w:i/>
          <w:iCs/>
          <w:lang w:val="es-ES"/>
        </w:rPr>
        <w:t>releases</w:t>
      </w:r>
      <w:r w:rsidRPr="009A5126">
        <w:rPr>
          <w:lang w:val="es-ES"/>
        </w:rPr>
        <w:t xml:space="preserve"> estables del </w:t>
      </w:r>
      <w:r>
        <w:rPr>
          <w:lang w:val="es-ES"/>
        </w:rPr>
        <w:t>producto</w:t>
      </w:r>
      <w:r w:rsidRPr="009A5126">
        <w:rPr>
          <w:lang w:val="es-ES"/>
        </w:rPr>
        <w:t xml:space="preserve">. </w:t>
      </w:r>
    </w:p>
    <w:p w:rsidR="00573FB7" w:rsidRPr="009A5126" w:rsidRDefault="00573FB7" w:rsidP="00573FB7">
      <w:pPr>
        <w:rPr>
          <w:lang w:val="es-ES"/>
        </w:rPr>
      </w:pPr>
      <w:r w:rsidRPr="009A5126">
        <w:rPr>
          <w:lang w:val="es-ES"/>
        </w:rPr>
        <w:t xml:space="preserve">En Plastic SCM crear una rama no implica hacer una copia de todos los ítems del proyecto en esa nueva rama, ni siquiera se crean enlaces. Tan sólo se crea una entrada de rama, por lo que la creación de ramas es una operación extremadamente eficiente y que no afecta al tamaño del repositorio. </w:t>
      </w:r>
    </w:p>
    <w:p w:rsidR="00573FB7" w:rsidRPr="009A5126" w:rsidRDefault="00573FB7" w:rsidP="00573FB7">
      <w:pPr>
        <w:rPr>
          <w:lang w:val="es-ES"/>
        </w:rPr>
      </w:pPr>
      <w:r w:rsidRPr="009A5126">
        <w:rPr>
          <w:lang w:val="es-ES"/>
        </w:rPr>
        <w:t>Las representaciones anteriores resultan útiles para introducir los conceptos de rama y espacio de trabajo al usuario que no las conoce. Sin embargo, para el trabajo diario se emplean otro tipo de representaciones más adecuadas, como son el árbol de versiones de un ítem concreto, o la jerarquía de ramas y sus relaciones que ofrece el explorador de ramas.</w:t>
      </w:r>
    </w:p>
    <w:p w:rsidR="00573FB7" w:rsidRPr="00EC0CF6" w:rsidRDefault="00573FB7" w:rsidP="00573FB7">
      <w:pPr>
        <w:pStyle w:val="Ttulo3"/>
        <w:numPr>
          <w:ilvl w:val="2"/>
          <w:numId w:val="0"/>
        </w:numPr>
        <w:tabs>
          <w:tab w:val="num" w:pos="0"/>
        </w:tabs>
      </w:pPr>
      <w:bookmarkStart w:id="290" w:name="_Toc169934478"/>
      <w:bookmarkStart w:id="291" w:name="_Toc169949449"/>
      <w:bookmarkStart w:id="292" w:name="_Toc170190245"/>
      <w:bookmarkStart w:id="293" w:name="_Toc171389339"/>
      <w:bookmarkStart w:id="294" w:name="_Toc171390669"/>
      <w:bookmarkStart w:id="295" w:name="_Toc176178245"/>
      <w:bookmarkStart w:id="296" w:name="_Toc236804171"/>
      <w:bookmarkStart w:id="297" w:name="_Toc236804803"/>
      <w:bookmarkStart w:id="298" w:name="_Toc253156820"/>
      <w:bookmarkStart w:id="299" w:name="_Toc266201870"/>
      <w:r w:rsidRPr="00EC0CF6">
        <w:t>El árbol de versiones</w:t>
      </w:r>
      <w:bookmarkEnd w:id="290"/>
      <w:bookmarkEnd w:id="291"/>
      <w:bookmarkEnd w:id="292"/>
      <w:bookmarkEnd w:id="293"/>
      <w:bookmarkEnd w:id="294"/>
      <w:bookmarkEnd w:id="295"/>
      <w:bookmarkEnd w:id="296"/>
      <w:bookmarkEnd w:id="297"/>
      <w:bookmarkEnd w:id="298"/>
      <w:bookmarkEnd w:id="299"/>
    </w:p>
    <w:p w:rsidR="00573FB7" w:rsidRPr="009A5126" w:rsidRDefault="00573FB7" w:rsidP="00573FB7">
      <w:pPr>
        <w:rPr>
          <w:lang w:val="es-ES"/>
        </w:rPr>
      </w:pPr>
      <w:r w:rsidRPr="009A5126">
        <w:rPr>
          <w:lang w:val="es-ES"/>
        </w:rPr>
        <w:t xml:space="preserve">El árbol de versiones es la representación de la evolución de un único ítem. La </w:t>
      </w:r>
      <w:r w:rsidR="00670D2D" w:rsidRPr="00F53DC7">
        <w:fldChar w:fldCharType="begin"/>
      </w:r>
      <w:r w:rsidRPr="009A5126">
        <w:rPr>
          <w:lang w:val="es-ES"/>
        </w:rPr>
        <w:instrText xml:space="preserve"> REF _Ref169335123 \h </w:instrText>
      </w:r>
      <w:r w:rsidR="00670D2D" w:rsidRPr="00F53DC7">
        <w:fldChar w:fldCharType="separate"/>
      </w:r>
      <w:r w:rsidR="00CA19FA" w:rsidRPr="00873A43">
        <w:rPr>
          <w:lang w:val="es-ES"/>
        </w:rPr>
        <w:t xml:space="preserve">Figura </w:t>
      </w:r>
      <w:r w:rsidR="00CA19FA">
        <w:rPr>
          <w:noProof/>
          <w:lang w:val="es-ES"/>
        </w:rPr>
        <w:t>11</w:t>
      </w:r>
      <w:r w:rsidR="00CA19FA" w:rsidRPr="00873A43">
        <w:rPr>
          <w:lang w:val="es-ES"/>
        </w:rPr>
        <w:t>: El árbol de versiones en la estructura del repositorio</w:t>
      </w:r>
      <w:r w:rsidR="00670D2D" w:rsidRPr="00F53DC7">
        <w:fldChar w:fldCharType="end"/>
      </w:r>
      <w:r w:rsidRPr="009A5126">
        <w:rPr>
          <w:lang w:val="es-ES"/>
        </w:rPr>
        <w:t xml:space="preserve"> muestra dónde encaja el árbol de versiones desde las representaciones que se han utilizado como ejemplo: </w:t>
      </w:r>
    </w:p>
    <w:p w:rsidR="00573FB7" w:rsidRPr="00873A43" w:rsidRDefault="006E4D1C" w:rsidP="00573FB7">
      <w:pPr>
        <w:keepNext/>
        <w:jc w:val="center"/>
      </w:pPr>
      <w:r>
        <w:rPr>
          <w:noProof/>
          <w:lang w:val="es-ES"/>
        </w:rPr>
        <w:drawing>
          <wp:inline distT="0" distB="0" distL="0" distR="0">
            <wp:extent cx="5343525" cy="24574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343525" cy="245745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300" w:name="_Ref169335123"/>
      <w:bookmarkStart w:id="301" w:name="_Toc169949584"/>
      <w:bookmarkStart w:id="302" w:name="_Toc170190363"/>
      <w:bookmarkStart w:id="303" w:name="_Toc171389453"/>
      <w:bookmarkStart w:id="304" w:name="_Toc171390780"/>
      <w:bookmarkStart w:id="305" w:name="_Toc175126402"/>
      <w:bookmarkStart w:id="306" w:name="_Toc176178467"/>
      <w:bookmarkStart w:id="307" w:name="_Toc236804428"/>
      <w:bookmarkStart w:id="308" w:name="_Toc253156968"/>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11</w:t>
      </w:r>
      <w:r w:rsidR="00670D2D" w:rsidRPr="00873A43">
        <w:rPr>
          <w:lang w:val="es-ES"/>
        </w:rPr>
        <w:fldChar w:fldCharType="end"/>
      </w:r>
      <w:r w:rsidRPr="00873A43">
        <w:rPr>
          <w:lang w:val="es-ES"/>
        </w:rPr>
        <w:t>: El árbol de versiones en la estructura del repositorio</w:t>
      </w:r>
      <w:bookmarkEnd w:id="300"/>
      <w:bookmarkEnd w:id="301"/>
      <w:bookmarkEnd w:id="302"/>
      <w:bookmarkEnd w:id="303"/>
      <w:bookmarkEnd w:id="304"/>
      <w:bookmarkEnd w:id="305"/>
      <w:bookmarkEnd w:id="306"/>
      <w:bookmarkEnd w:id="307"/>
      <w:bookmarkEnd w:id="308"/>
    </w:p>
    <w:p w:rsidR="00573FB7" w:rsidRPr="009A5126" w:rsidRDefault="00573FB7" w:rsidP="00573FB7">
      <w:pPr>
        <w:rPr>
          <w:lang w:val="es-ES"/>
        </w:rPr>
      </w:pPr>
      <w:r w:rsidRPr="009A5126">
        <w:rPr>
          <w:lang w:val="es-ES"/>
        </w:rPr>
        <w:t xml:space="preserve">Ese árbol de versiones, calculado por Plastic SCM, se muestra en la figura siguiente: </w:t>
      </w:r>
    </w:p>
    <w:p w:rsidR="00573FB7" w:rsidRPr="00873A43" w:rsidRDefault="006E4D1C" w:rsidP="00573FB7">
      <w:pPr>
        <w:keepNext/>
        <w:jc w:val="center"/>
      </w:pPr>
      <w:r>
        <w:rPr>
          <w:noProof/>
          <w:lang w:val="es-ES"/>
        </w:rPr>
        <w:drawing>
          <wp:inline distT="0" distB="0" distL="0" distR="0">
            <wp:extent cx="2762250" cy="2162175"/>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2762250" cy="216217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309" w:name="_Toc169949585"/>
      <w:bookmarkStart w:id="310" w:name="_Toc170190364"/>
      <w:bookmarkStart w:id="311" w:name="_Toc171389454"/>
      <w:bookmarkStart w:id="312" w:name="_Toc171390781"/>
      <w:bookmarkStart w:id="313" w:name="_Toc175126403"/>
      <w:bookmarkStart w:id="314" w:name="_Toc176178468"/>
      <w:bookmarkStart w:id="315" w:name="_Toc236804429"/>
      <w:bookmarkStart w:id="316" w:name="_Toc253156969"/>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12</w:t>
      </w:r>
      <w:r w:rsidR="00670D2D" w:rsidRPr="00873A43">
        <w:rPr>
          <w:lang w:val="es-ES"/>
        </w:rPr>
        <w:fldChar w:fldCharType="end"/>
      </w:r>
      <w:r w:rsidRPr="00873A43">
        <w:rPr>
          <w:lang w:val="es-ES"/>
        </w:rPr>
        <w:t>: El árbol de versiones del ítem hello.cpp calculado por Plastic SCM</w:t>
      </w:r>
      <w:bookmarkEnd w:id="309"/>
      <w:bookmarkEnd w:id="310"/>
      <w:bookmarkEnd w:id="311"/>
      <w:bookmarkEnd w:id="312"/>
      <w:bookmarkEnd w:id="313"/>
      <w:bookmarkEnd w:id="314"/>
      <w:bookmarkEnd w:id="315"/>
      <w:bookmarkEnd w:id="316"/>
    </w:p>
    <w:p w:rsidR="00573FB7" w:rsidRPr="009A5126" w:rsidRDefault="00573FB7" w:rsidP="00573FB7">
      <w:pPr>
        <w:rPr>
          <w:lang w:val="es-ES"/>
        </w:rPr>
      </w:pPr>
      <w:r w:rsidRPr="009A5126">
        <w:rPr>
          <w:lang w:val="es-ES"/>
        </w:rPr>
        <w:lastRenderedPageBreak/>
        <w:t xml:space="preserve">Debido a que el propio árbol de versiones de un ítem puede crecer a lo largo de muchas ramas, Plastic SCM ofrece una representación tridimensional del mismo, como se muestra en esta figura: </w:t>
      </w:r>
    </w:p>
    <w:p w:rsidR="00573FB7" w:rsidRPr="00873A43" w:rsidRDefault="006E4D1C" w:rsidP="00573FB7">
      <w:pPr>
        <w:keepNext/>
        <w:jc w:val="center"/>
      </w:pPr>
      <w:r>
        <w:rPr>
          <w:noProof/>
          <w:lang w:val="es-ES"/>
        </w:rPr>
        <w:drawing>
          <wp:inline distT="0" distB="0" distL="0" distR="0">
            <wp:extent cx="2514600" cy="3314700"/>
            <wp:effectExtent l="19050" t="0" r="0" b="0"/>
            <wp:docPr id="19" name="Imagen 19" descr="http://www.codice.es/screenshots/vtre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odice.es/screenshots/vtree02.png"/>
                    <pic:cNvPicPr>
                      <a:picLocks noChangeAspect="1" noChangeArrowheads="1"/>
                    </pic:cNvPicPr>
                  </pic:nvPicPr>
                  <pic:blipFill>
                    <a:blip r:embed="rId26" r:link="rId27"/>
                    <a:srcRect/>
                    <a:stretch>
                      <a:fillRect/>
                    </a:stretch>
                  </pic:blipFill>
                  <pic:spPr bwMode="auto">
                    <a:xfrm>
                      <a:off x="0" y="0"/>
                      <a:ext cx="2514600" cy="33147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317" w:name="_Toc169949586"/>
      <w:bookmarkStart w:id="318" w:name="_Toc170190365"/>
      <w:bookmarkStart w:id="319" w:name="_Toc171389455"/>
      <w:bookmarkStart w:id="320" w:name="_Toc171390782"/>
      <w:bookmarkStart w:id="321" w:name="_Toc175126404"/>
      <w:bookmarkStart w:id="322" w:name="_Toc176178469"/>
      <w:bookmarkStart w:id="323" w:name="_Toc236804430"/>
      <w:bookmarkStart w:id="324" w:name="_Toc253156970"/>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13</w:t>
      </w:r>
      <w:r w:rsidR="00670D2D" w:rsidRPr="00873A43">
        <w:rPr>
          <w:lang w:val="es-ES"/>
        </w:rPr>
        <w:fldChar w:fldCharType="end"/>
      </w:r>
      <w:r w:rsidRPr="00873A43">
        <w:rPr>
          <w:lang w:val="es-ES"/>
        </w:rPr>
        <w:t>: Ejemplo de árbol de versiones de un elemento</w:t>
      </w:r>
      <w:bookmarkEnd w:id="317"/>
      <w:bookmarkEnd w:id="318"/>
      <w:bookmarkEnd w:id="319"/>
      <w:bookmarkEnd w:id="320"/>
      <w:bookmarkEnd w:id="321"/>
      <w:bookmarkEnd w:id="322"/>
      <w:bookmarkEnd w:id="323"/>
      <w:bookmarkEnd w:id="324"/>
    </w:p>
    <w:p w:rsidR="00573FB7" w:rsidRPr="00EC0CF6" w:rsidRDefault="00573FB7" w:rsidP="00573FB7">
      <w:pPr>
        <w:pStyle w:val="Ttulo3"/>
        <w:numPr>
          <w:ilvl w:val="2"/>
          <w:numId w:val="0"/>
        </w:numPr>
        <w:tabs>
          <w:tab w:val="num" w:pos="0"/>
        </w:tabs>
      </w:pPr>
      <w:bookmarkStart w:id="325" w:name="_Toc169934479"/>
      <w:bookmarkStart w:id="326" w:name="_Toc169949450"/>
      <w:bookmarkStart w:id="327" w:name="_Toc170190246"/>
      <w:bookmarkStart w:id="328" w:name="_Toc171389340"/>
      <w:bookmarkStart w:id="329" w:name="_Toc171390670"/>
      <w:bookmarkStart w:id="330" w:name="_Toc176178246"/>
      <w:bookmarkStart w:id="331" w:name="_Toc236804172"/>
      <w:bookmarkStart w:id="332" w:name="_Toc236804804"/>
      <w:bookmarkStart w:id="333" w:name="_Toc253156821"/>
      <w:bookmarkStart w:id="334" w:name="_Toc266201871"/>
      <w:r w:rsidRPr="00EC0CF6">
        <w:t>El explorador de ramas</w:t>
      </w:r>
      <w:bookmarkEnd w:id="325"/>
      <w:bookmarkEnd w:id="326"/>
      <w:bookmarkEnd w:id="327"/>
      <w:bookmarkEnd w:id="328"/>
      <w:bookmarkEnd w:id="329"/>
      <w:bookmarkEnd w:id="330"/>
      <w:bookmarkEnd w:id="331"/>
      <w:bookmarkEnd w:id="332"/>
      <w:bookmarkEnd w:id="333"/>
      <w:bookmarkEnd w:id="334"/>
    </w:p>
    <w:p w:rsidR="00573FB7" w:rsidRPr="009A5126" w:rsidRDefault="00573FB7" w:rsidP="00573FB7">
      <w:pPr>
        <w:rPr>
          <w:lang w:val="es-ES"/>
        </w:rPr>
      </w:pPr>
      <w:r w:rsidRPr="009A5126">
        <w:rPr>
          <w:lang w:val="es-ES"/>
        </w:rPr>
        <w:t xml:space="preserve">El explorador de ramas ofrece una visión temporal de la evolución de las ramas y sus relaciones. El explorador de ramas presenta una imagen global de la evolución del proyecto, frente a la visión mucho más localizada del árbol de versiones, en la que únicamente se muestra la historia de un ítem. </w:t>
      </w:r>
    </w:p>
    <w:p w:rsidR="00573FB7" w:rsidRPr="009A5126" w:rsidRDefault="00573FB7" w:rsidP="00573FB7">
      <w:pPr>
        <w:rPr>
          <w:lang w:val="es-ES"/>
        </w:rPr>
      </w:pPr>
      <w:r w:rsidRPr="009A5126">
        <w:rPr>
          <w:lang w:val="es-ES"/>
        </w:rPr>
        <w:t xml:space="preserve">El explorador de ramas dibuja una representación de todas las ramas presentes en un repositorio, mostrando cuándo fueron creadas y qué periodo de vida han tenido, que es el intervalo de fechas en el que se han creado revisiones dentro de esa rama. Un ejemplo de este diagrama se encuentra en la figura siguiente: </w:t>
      </w:r>
    </w:p>
    <w:p w:rsidR="00573FB7" w:rsidRPr="00873A43" w:rsidRDefault="006E4D1C" w:rsidP="00573FB7">
      <w:pPr>
        <w:keepNext/>
        <w:jc w:val="center"/>
      </w:pPr>
      <w:r>
        <w:rPr>
          <w:noProof/>
          <w:lang w:val="es-ES"/>
        </w:rPr>
        <w:lastRenderedPageBreak/>
        <w:drawing>
          <wp:inline distT="0" distB="0" distL="0" distR="0">
            <wp:extent cx="5210175" cy="3429000"/>
            <wp:effectExtent l="19050" t="0" r="9525" b="0"/>
            <wp:docPr id="20" name="Imagen 20" descr="brex-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ex-spanish"/>
                    <pic:cNvPicPr>
                      <a:picLocks noChangeAspect="1" noChangeArrowheads="1"/>
                    </pic:cNvPicPr>
                  </pic:nvPicPr>
                  <pic:blipFill>
                    <a:blip r:embed="rId28"/>
                    <a:srcRect/>
                    <a:stretch>
                      <a:fillRect/>
                    </a:stretch>
                  </pic:blipFill>
                  <pic:spPr bwMode="auto">
                    <a:xfrm>
                      <a:off x="0" y="0"/>
                      <a:ext cx="5210175" cy="34290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335" w:name="_Toc169949587"/>
      <w:bookmarkStart w:id="336" w:name="_Toc170190366"/>
      <w:bookmarkStart w:id="337" w:name="_Toc171389456"/>
      <w:bookmarkStart w:id="338" w:name="_Toc171390783"/>
      <w:bookmarkStart w:id="339" w:name="_Toc175126405"/>
      <w:bookmarkStart w:id="340" w:name="_Toc176178470"/>
      <w:bookmarkStart w:id="341" w:name="_Toc236804431"/>
      <w:bookmarkStart w:id="342" w:name="_Toc253156971"/>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14</w:t>
      </w:r>
      <w:r w:rsidR="00670D2D" w:rsidRPr="00873A43">
        <w:rPr>
          <w:lang w:val="es-ES"/>
        </w:rPr>
        <w:fldChar w:fldCharType="end"/>
      </w:r>
      <w:r w:rsidRPr="00873A43">
        <w:rPr>
          <w:lang w:val="es-ES"/>
        </w:rPr>
        <w:t>: Ejemplo del explorador de ramas</w:t>
      </w:r>
      <w:bookmarkEnd w:id="335"/>
      <w:bookmarkEnd w:id="336"/>
      <w:bookmarkEnd w:id="337"/>
      <w:bookmarkEnd w:id="338"/>
      <w:bookmarkEnd w:id="339"/>
      <w:bookmarkEnd w:id="340"/>
      <w:bookmarkEnd w:id="341"/>
      <w:bookmarkEnd w:id="342"/>
    </w:p>
    <w:p w:rsidR="00573FB7" w:rsidRPr="009A5126" w:rsidRDefault="00573FB7" w:rsidP="00573FB7">
      <w:pPr>
        <w:rPr>
          <w:lang w:val="es-ES"/>
        </w:rPr>
      </w:pPr>
      <w:r w:rsidRPr="009A5126">
        <w:rPr>
          <w:lang w:val="es-ES"/>
        </w:rPr>
        <w:t xml:space="preserve">En él aparecen las ramas como barras horizontales. Las columnas corresponden a fechas específicas en las que ha ocurrido algún evento (se ha creado la rama, es el último día en que una rama tiene revisiones, o hay una integración –merge- que se describirá en secciones posteriores). Las relaciones de parentesco entre ramas aparecen como líneas rectas desde el padre hasta el inicio de las ramas hijas. Las integraciones aparecen como líneas curvas. Para ayudar a determinar la dirección esta operación, las líneas de merge siempre parten horizontales del origen y van curvándose hasta el destino, donde terminan en vertical y en un círculo. </w:t>
      </w:r>
    </w:p>
    <w:p w:rsidR="00573FB7" w:rsidRPr="009A5126" w:rsidRDefault="00573FB7" w:rsidP="00573FB7">
      <w:pPr>
        <w:rPr>
          <w:lang w:val="es-ES"/>
        </w:rPr>
      </w:pPr>
      <w:r w:rsidRPr="009A5126">
        <w:rPr>
          <w:lang w:val="es-ES"/>
        </w:rPr>
        <w:t xml:space="preserve">Cuando se selecciona un elemento éste cambia de color, y se resaltan sus relaciones con otras ramas, para ayudar a localizarlas más fácilmente. </w:t>
      </w:r>
      <w:bookmarkEnd w:id="246"/>
    </w:p>
    <w:p w:rsidR="00573FB7" w:rsidRDefault="00573FB7" w:rsidP="00573FB7">
      <w:pPr>
        <w:pStyle w:val="Ttulo2"/>
        <w:tabs>
          <w:tab w:val="clear" w:pos="1080"/>
          <w:tab w:val="num" w:pos="720"/>
        </w:tabs>
        <w:ind w:left="0" w:firstLine="0"/>
        <w:rPr>
          <w:lang w:val="es-ES"/>
        </w:rPr>
      </w:pPr>
      <w:bookmarkStart w:id="343" w:name="_Toc236804173"/>
      <w:bookmarkStart w:id="344" w:name="_Toc236804805"/>
      <w:bookmarkStart w:id="345" w:name="_Toc253156822"/>
      <w:bookmarkStart w:id="346" w:name="_Toc266201872"/>
      <w:r>
        <w:rPr>
          <w:lang w:val="es-ES"/>
        </w:rPr>
        <w:t>Ramas inteligentes (smart)</w:t>
      </w:r>
      <w:bookmarkEnd w:id="343"/>
      <w:bookmarkEnd w:id="344"/>
      <w:bookmarkEnd w:id="345"/>
      <w:bookmarkEnd w:id="346"/>
    </w:p>
    <w:p w:rsidR="00573FB7" w:rsidRPr="009A5126" w:rsidRDefault="00573FB7" w:rsidP="00573FB7">
      <w:pPr>
        <w:rPr>
          <w:lang w:val="es-ES"/>
        </w:rPr>
      </w:pPr>
      <w:r w:rsidRPr="009A5126">
        <w:rPr>
          <w:lang w:val="es-ES"/>
        </w:rPr>
        <w:t>El soporte de ramas inteligentes aumenta las capacidades de herencia de ramas de Plastic SCM incluyendo la posibilidad de definir de manera dinámica las jerarquías de ramas.</w:t>
      </w:r>
    </w:p>
    <w:p w:rsidR="00573FB7" w:rsidRPr="009A5126" w:rsidRDefault="00573FB7" w:rsidP="00573FB7">
      <w:pPr>
        <w:rPr>
          <w:lang w:val="es-ES"/>
        </w:rPr>
      </w:pPr>
      <w:r w:rsidRPr="009A5126">
        <w:rPr>
          <w:lang w:val="es-ES"/>
        </w:rPr>
        <w:t xml:space="preserve">La herencia de ramas básica está muy unida al </w:t>
      </w:r>
      <w:r w:rsidRPr="009A5126">
        <w:rPr>
          <w:i/>
          <w:iCs/>
          <w:lang w:val="es-ES"/>
        </w:rPr>
        <w:t>selector del espacio de trabajo</w:t>
      </w:r>
      <w:r w:rsidRPr="009A5126">
        <w:rPr>
          <w:lang w:val="es-ES"/>
        </w:rPr>
        <w:t>, por lo que dependiendo de la manera en la que se configure el selector, así se comportará la herencia de ramas.</w:t>
      </w:r>
    </w:p>
    <w:p w:rsidR="00573FB7" w:rsidRPr="009A5126" w:rsidRDefault="00573FB7" w:rsidP="00573FB7">
      <w:pPr>
        <w:rPr>
          <w:lang w:val="es-ES"/>
        </w:rPr>
      </w:pPr>
      <w:r w:rsidRPr="009A5126">
        <w:rPr>
          <w:lang w:val="es-ES"/>
        </w:rPr>
        <w:t xml:space="preserve">Anteriormente, al introducer la herencia de ramas se decía que cuando un desarrollador está trabajando en una rama específica y una revision no está en la rama, Plastic cargará esa revisión de la rama padre. La pregunta aquí es: ¿qué revisión se utilizará de ese ítem? Esta pregunta la responderá el desarrollador al seleccionar una etiqueta como base de la rama en su espacio de trabajo a través del selector de espacio de trabajo. Pero las </w:t>
      </w:r>
      <w:r w:rsidRPr="009A5126">
        <w:rPr>
          <w:i/>
          <w:iCs/>
          <w:lang w:val="es-ES"/>
        </w:rPr>
        <w:t>ramas inteligentes</w:t>
      </w:r>
      <w:r w:rsidRPr="009A5126">
        <w:rPr>
          <w:lang w:val="es-ES"/>
        </w:rPr>
        <w:t xml:space="preserve"> introducen una solución más sencilla: al crear una rama el usuario puede especificar el punto (etiqueta, changeset o rama) que se utilizará como base de la nueva rama, por lo que cada vez que Plastic necesite localizar una revisión de un ítem en concreto en la jerarquía de ramas, irá al lugar exacto.</w:t>
      </w:r>
    </w:p>
    <w:p w:rsidR="00573FB7" w:rsidRPr="009A5126" w:rsidRDefault="00573FB7" w:rsidP="00573FB7">
      <w:pPr>
        <w:rPr>
          <w:lang w:val="es-ES"/>
        </w:rPr>
      </w:pPr>
      <w:r w:rsidRPr="009A5126">
        <w:rPr>
          <w:lang w:val="es-ES"/>
        </w:rPr>
        <w:lastRenderedPageBreak/>
        <w:t>Las ramas inteligentes suponen un paso más en la herencia de ramas de Plastic y una mejora en las ramas, de tal manera que son capaces de recordar qué rama específica, changeset o etiqueta es su padre en un momento concreto.</w:t>
      </w:r>
    </w:p>
    <w:p w:rsidR="00573FB7" w:rsidRPr="009A5126" w:rsidRDefault="00573FB7" w:rsidP="00573FB7">
      <w:pPr>
        <w:rPr>
          <w:lang w:val="es-ES"/>
        </w:rPr>
      </w:pPr>
      <w:r w:rsidRPr="009A5126">
        <w:rPr>
          <w:lang w:val="es-ES"/>
        </w:rPr>
        <w:t xml:space="preserve">La </w:t>
      </w:r>
      <w:r w:rsidR="00670D2D" w:rsidRPr="00F53DC7">
        <w:fldChar w:fldCharType="begin"/>
      </w:r>
      <w:r w:rsidRPr="009A5126">
        <w:rPr>
          <w:lang w:val="es-ES"/>
        </w:rPr>
        <w:instrText xml:space="preserve"> REF _Ref200172741 \h </w:instrText>
      </w:r>
      <w:r w:rsidR="00670D2D" w:rsidRPr="00F53DC7">
        <w:fldChar w:fldCharType="separate"/>
      </w:r>
      <w:r w:rsidR="00CA19FA" w:rsidRPr="001B1C49">
        <w:rPr>
          <w:lang w:val="es-ES"/>
        </w:rPr>
        <w:t xml:space="preserve">Figura </w:t>
      </w:r>
      <w:r w:rsidR="00CA19FA">
        <w:rPr>
          <w:noProof/>
          <w:lang w:val="es-ES"/>
        </w:rPr>
        <w:t>15</w:t>
      </w:r>
      <w:r w:rsidR="00670D2D" w:rsidRPr="00F53DC7">
        <w:fldChar w:fldCharType="end"/>
      </w:r>
      <w:r w:rsidRPr="009A5126">
        <w:rPr>
          <w:lang w:val="es-ES"/>
        </w:rPr>
        <w:t xml:space="preserve"> muestra un ejemplo de scenario de ramas inteligentes en el cuál una misma rama tiene diferentes </w:t>
      </w:r>
      <w:r w:rsidRPr="009A5126">
        <w:rPr>
          <w:i/>
          <w:iCs/>
          <w:lang w:val="es-ES"/>
        </w:rPr>
        <w:t>bases</w:t>
      </w:r>
      <w:r w:rsidRPr="009A5126">
        <w:rPr>
          <w:lang w:val="es-ES"/>
        </w:rPr>
        <w:t xml:space="preserve"> o </w:t>
      </w:r>
      <w:r w:rsidRPr="009A5126">
        <w:rPr>
          <w:i/>
          <w:iCs/>
          <w:lang w:val="es-ES"/>
        </w:rPr>
        <w:t>puntos de herencia</w:t>
      </w:r>
      <w:r w:rsidRPr="009A5126">
        <w:rPr>
          <w:lang w:val="es-ES"/>
        </w:rPr>
        <w:t xml:space="preserve"> ya que va evolucionando en el tiempo.</w:t>
      </w:r>
    </w:p>
    <w:p w:rsidR="00573FB7" w:rsidRPr="009A5126" w:rsidRDefault="00573FB7" w:rsidP="00573FB7">
      <w:pPr>
        <w:rPr>
          <w:lang w:val="es-ES"/>
        </w:rPr>
      </w:pPr>
      <w:r w:rsidRPr="009A5126">
        <w:rPr>
          <w:lang w:val="es-ES"/>
        </w:rPr>
        <w:t xml:space="preserve">La rama realmente </w:t>
      </w:r>
      <w:r w:rsidRPr="009A5126">
        <w:rPr>
          <w:i/>
          <w:iCs/>
          <w:lang w:val="es-ES"/>
        </w:rPr>
        <w:t>recuerda</w:t>
      </w:r>
      <w:r w:rsidRPr="009A5126">
        <w:rPr>
          <w:lang w:val="es-ES"/>
        </w:rPr>
        <w:t xml:space="preserve"> cada una de las configuraciones por lo que es possible volver a un changeset en concreto y reconstruir completamente la configuración deseada.</w:t>
      </w:r>
    </w:p>
    <w:p w:rsidR="00573FB7" w:rsidRDefault="00573FB7" w:rsidP="00573FB7">
      <w:pPr>
        <w:keepNext/>
        <w:jc w:val="center"/>
      </w:pPr>
      <w:r>
        <w:object w:dxaOrig="9794" w:dyaOrig="4352">
          <v:shape id="_x0000_i1031" type="#_x0000_t75" style="width:406.25pt;height:180.4pt" o:ole="">
            <v:imagedata r:id="rId29" o:title=""/>
          </v:shape>
          <o:OLEObject Type="Embed" ProgID="Visio.Drawing.11" ShapeID="_x0000_i1031" DrawAspect="Content" ObjectID="_1352627044" r:id="rId30"/>
        </w:object>
      </w:r>
    </w:p>
    <w:p w:rsidR="00573FB7" w:rsidRPr="001B1C49" w:rsidRDefault="00573FB7" w:rsidP="00573FB7">
      <w:pPr>
        <w:pStyle w:val="Epgrafe"/>
        <w:rPr>
          <w:lang w:val="es-ES"/>
        </w:rPr>
      </w:pPr>
      <w:bookmarkStart w:id="347" w:name="_Ref200172741"/>
      <w:bookmarkStart w:id="348" w:name="_Toc236804432"/>
      <w:bookmarkStart w:id="349" w:name="_Toc253156972"/>
      <w:r w:rsidRPr="001B1C49">
        <w:rPr>
          <w:lang w:val="es-ES"/>
        </w:rPr>
        <w:t xml:space="preserve">Figura </w:t>
      </w:r>
      <w:r w:rsidR="00670D2D" w:rsidRPr="001B1C49">
        <w:rPr>
          <w:lang w:val="es-ES"/>
        </w:rPr>
        <w:fldChar w:fldCharType="begin"/>
      </w:r>
      <w:r w:rsidRPr="001B1C49">
        <w:rPr>
          <w:lang w:val="es-ES"/>
        </w:rPr>
        <w:instrText xml:space="preserve"> SEQ Figura \* ARABIC </w:instrText>
      </w:r>
      <w:r w:rsidR="00670D2D" w:rsidRPr="001B1C49">
        <w:rPr>
          <w:lang w:val="es-ES"/>
        </w:rPr>
        <w:fldChar w:fldCharType="separate"/>
      </w:r>
      <w:r w:rsidR="00CA19FA">
        <w:rPr>
          <w:noProof/>
          <w:lang w:val="es-ES"/>
        </w:rPr>
        <w:t>15</w:t>
      </w:r>
      <w:r w:rsidR="00670D2D" w:rsidRPr="001B1C49">
        <w:rPr>
          <w:lang w:val="es-ES"/>
        </w:rPr>
        <w:fldChar w:fldCharType="end"/>
      </w:r>
      <w:bookmarkEnd w:id="347"/>
      <w:r w:rsidRPr="001B1C49">
        <w:rPr>
          <w:lang w:val="es-ES"/>
        </w:rPr>
        <w:t>: Ramas definiendo la jerarquía dinámica de ramas</w:t>
      </w:r>
      <w:bookmarkEnd w:id="348"/>
      <w:bookmarkEnd w:id="349"/>
    </w:p>
    <w:p w:rsidR="00573FB7" w:rsidRPr="009A5126" w:rsidRDefault="00573FB7" w:rsidP="00573FB7">
      <w:pPr>
        <w:rPr>
          <w:lang w:val="es-ES"/>
        </w:rPr>
      </w:pPr>
    </w:p>
    <w:p w:rsidR="00573FB7" w:rsidRPr="00192904" w:rsidRDefault="00573FB7" w:rsidP="00573FB7">
      <w:pPr>
        <w:pStyle w:val="Ttulo2"/>
        <w:tabs>
          <w:tab w:val="clear" w:pos="1080"/>
          <w:tab w:val="num" w:pos="720"/>
        </w:tabs>
        <w:ind w:left="0" w:firstLine="0"/>
        <w:rPr>
          <w:lang w:val="es-ES"/>
        </w:rPr>
      </w:pPr>
      <w:bookmarkStart w:id="350" w:name="_Toc160420069"/>
      <w:bookmarkStart w:id="351" w:name="_Toc161198446"/>
      <w:bookmarkStart w:id="352" w:name="_Toc161201502"/>
      <w:bookmarkStart w:id="353" w:name="_Toc161201861"/>
      <w:bookmarkStart w:id="354" w:name="_Toc164596433"/>
      <w:bookmarkStart w:id="355" w:name="_Toc164744414"/>
      <w:bookmarkStart w:id="356" w:name="_Toc164747305"/>
      <w:bookmarkStart w:id="357" w:name="_Toc164747472"/>
      <w:bookmarkStart w:id="358" w:name="_Toc171389341"/>
      <w:bookmarkStart w:id="359" w:name="_Toc171390671"/>
      <w:bookmarkStart w:id="360" w:name="_Toc176178247"/>
      <w:bookmarkStart w:id="361" w:name="_Toc236804174"/>
      <w:bookmarkStart w:id="362" w:name="_Toc236804806"/>
      <w:bookmarkStart w:id="363" w:name="_Toc253156823"/>
      <w:bookmarkStart w:id="364" w:name="_Toc266201873"/>
      <w:r w:rsidRPr="00192904">
        <w:rPr>
          <w:lang w:val="es-ES"/>
        </w:rPr>
        <w:t>Workspace</w:t>
      </w:r>
      <w:r>
        <w:rPr>
          <w:lang w:val="es-ES"/>
        </w:rPr>
        <w:t xml:space="preserve"> (espacio de trabajo)</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573FB7" w:rsidRPr="009A5126" w:rsidRDefault="00573FB7" w:rsidP="00573FB7">
      <w:pPr>
        <w:rPr>
          <w:lang w:val="es-ES"/>
        </w:rPr>
      </w:pPr>
      <w:r w:rsidRPr="009A5126">
        <w:rPr>
          <w:lang w:val="es-ES"/>
        </w:rPr>
        <w:t>El espacio de trabajo, o workspace, es la zona sobre la que Plastic SCM puede mantener ítems bajo control de versiones. Sólo los ficheros y directorios que se encuentran en el espacio de trabajo son susceptibles de ser controlados por Plastic SCM.</w:t>
      </w:r>
    </w:p>
    <w:p w:rsidR="00573FB7" w:rsidRPr="009A5126" w:rsidRDefault="00573FB7" w:rsidP="00573FB7">
      <w:pPr>
        <w:rPr>
          <w:lang w:val="es-ES"/>
        </w:rPr>
      </w:pPr>
      <w:r w:rsidRPr="009A5126">
        <w:rPr>
          <w:lang w:val="es-ES"/>
        </w:rPr>
        <w:t xml:space="preserve">A efectos prácticos, el espacio de trabajo no es más que otro directorio en el disco del desarrollador. Para que un usuario pueda empezar a trabajar con sus proyectos en el control de versiones, siempre necesita haber definido al menos un espacio de trabajo. En el espacio de trabajo Plastic SCM mantendrá </w:t>
      </w:r>
      <w:r w:rsidRPr="009A5126">
        <w:rPr>
          <w:b/>
          <w:bCs/>
          <w:lang w:val="es-ES"/>
        </w:rPr>
        <w:t>copias</w:t>
      </w:r>
      <w:r w:rsidRPr="009A5126">
        <w:rPr>
          <w:lang w:val="es-ES"/>
        </w:rPr>
        <w:t xml:space="preserve"> de los diferentes ítems que componen un proyecto. </w:t>
      </w:r>
    </w:p>
    <w:p w:rsidR="00573FB7" w:rsidRPr="009A5126" w:rsidRDefault="00573FB7" w:rsidP="00573FB7">
      <w:pPr>
        <w:rPr>
          <w:lang w:val="es-ES"/>
        </w:rPr>
      </w:pPr>
      <w:r w:rsidRPr="009A5126">
        <w:rPr>
          <w:lang w:val="es-ES"/>
        </w:rPr>
        <w:t>El espacio de trabajo siempre tiene una configuración que determina cuáles son sus contenidos, marcando qué versiones de los ítems se copian desde el servidor para trabajar sobre ellas. Normalmente indica a qué repositorio o repositorios se conectará, y para cada uno de esos repositorios, qué ramas y puntos de partida se emplean. Por ejemplo, esta configuración puede marcar una regla para copiar desde el servidor al espacio de trabajo un proyecto tal como estaba cuando fue entregado por primera vez al cliente (lo que podría ser una versión 1.0). La figura siguiente muestra cómo el espacio de trabajo selecciona un conjunto de versiones concreto, que son las que se copian desde el servidor.</w:t>
      </w:r>
    </w:p>
    <w:p w:rsidR="00573FB7" w:rsidRPr="00192904" w:rsidRDefault="006E4D1C" w:rsidP="00573FB7">
      <w:pPr>
        <w:jc w:val="center"/>
      </w:pPr>
      <w:r>
        <w:rPr>
          <w:noProof/>
          <w:lang w:val="es-ES"/>
        </w:rPr>
        <w:lastRenderedPageBreak/>
        <w:drawing>
          <wp:inline distT="0" distB="0" distL="0" distR="0">
            <wp:extent cx="2257425" cy="2886075"/>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257425" cy="2886075"/>
                    </a:xfrm>
                    <a:prstGeom prst="rect">
                      <a:avLst/>
                    </a:prstGeom>
                    <a:noFill/>
                    <a:ln w="9525">
                      <a:noFill/>
                      <a:miter lim="800000"/>
                      <a:headEnd/>
                      <a:tailEnd/>
                    </a:ln>
                  </pic:spPr>
                </pic:pic>
              </a:graphicData>
            </a:graphic>
          </wp:inline>
        </w:drawing>
      </w:r>
    </w:p>
    <w:p w:rsidR="00573FB7" w:rsidRDefault="00573FB7" w:rsidP="00573FB7">
      <w:pPr>
        <w:pStyle w:val="EstiloEpgrafeCentrado1"/>
        <w:rPr>
          <w:lang w:val="es-ES"/>
        </w:rPr>
      </w:pPr>
      <w:bookmarkStart w:id="365" w:name="_Ref149482942"/>
      <w:bookmarkStart w:id="366" w:name="_Toc124476246"/>
      <w:bookmarkStart w:id="367" w:name="_Toc160422990"/>
      <w:bookmarkStart w:id="368" w:name="_Toc160454799"/>
      <w:bookmarkStart w:id="369" w:name="_Toc161198373"/>
      <w:bookmarkStart w:id="370" w:name="_Toc161199936"/>
      <w:bookmarkStart w:id="371" w:name="_Toc161201689"/>
      <w:bookmarkStart w:id="372" w:name="_Toc164747404"/>
      <w:bookmarkStart w:id="373" w:name="_Toc164747566"/>
      <w:bookmarkStart w:id="374" w:name="_Toc171389457"/>
      <w:bookmarkStart w:id="375" w:name="_Toc171390784"/>
      <w:bookmarkStart w:id="376" w:name="_Toc175126406"/>
      <w:bookmarkStart w:id="377" w:name="_Toc176178471"/>
      <w:bookmarkStart w:id="378" w:name="_Toc236804433"/>
      <w:bookmarkStart w:id="379" w:name="_Toc253156973"/>
      <w:r w:rsidRPr="00192904">
        <w:rPr>
          <w:lang w:val="es-ES"/>
        </w:rPr>
        <w:t xml:space="preserve">Figura </w:t>
      </w:r>
      <w:r w:rsidR="00670D2D" w:rsidRPr="00192904">
        <w:rPr>
          <w:lang w:val="es-ES"/>
        </w:rPr>
        <w:fldChar w:fldCharType="begin"/>
      </w:r>
      <w:r w:rsidRPr="00192904">
        <w:rPr>
          <w:lang w:val="es-ES"/>
        </w:rPr>
        <w:instrText xml:space="preserve"> SEQ Figura \* ARABIC </w:instrText>
      </w:r>
      <w:r w:rsidR="00670D2D" w:rsidRPr="00192904">
        <w:rPr>
          <w:lang w:val="es-ES"/>
        </w:rPr>
        <w:fldChar w:fldCharType="separate"/>
      </w:r>
      <w:r w:rsidR="00CA19FA">
        <w:rPr>
          <w:noProof/>
          <w:lang w:val="es-ES"/>
        </w:rPr>
        <w:t>16</w:t>
      </w:r>
      <w:r w:rsidR="00670D2D" w:rsidRPr="00192904">
        <w:rPr>
          <w:lang w:val="es-ES"/>
        </w:rPr>
        <w:fldChar w:fldCharType="end"/>
      </w:r>
      <w:bookmarkEnd w:id="365"/>
      <w:r w:rsidRPr="00192904">
        <w:rPr>
          <w:lang w:val="es-ES"/>
        </w:rPr>
        <w:t>. Cómo se mapean revisiones a workspaces</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573FB7" w:rsidRPr="009A5126" w:rsidRDefault="00573FB7" w:rsidP="00573FB7">
      <w:pPr>
        <w:rPr>
          <w:lang w:val="es-ES"/>
        </w:rPr>
      </w:pPr>
      <w:r w:rsidRPr="009A5126">
        <w:rPr>
          <w:lang w:val="es-ES"/>
        </w:rPr>
        <w:t>Cuando se crea un espacio de trabajo, se asume una configuración por defecto, que puede variarse más tarde desde los distintos clientes. Esta configuració</w:t>
      </w:r>
      <w:r>
        <w:rPr>
          <w:lang w:val="es-ES"/>
        </w:rPr>
        <w:t>n</w:t>
      </w:r>
      <w:r w:rsidRPr="009A5126">
        <w:rPr>
          <w:lang w:val="es-ES"/>
        </w:rPr>
        <w:t xml:space="preserve"> por defecto dicta que el espacio de trabajo use el repositorio </w:t>
      </w:r>
      <w:r w:rsidRPr="009A5126">
        <w:rPr>
          <w:i/>
          <w:iCs/>
          <w:lang w:val="es-ES"/>
        </w:rPr>
        <w:t>default</w:t>
      </w:r>
      <w:r w:rsidRPr="009A5126">
        <w:rPr>
          <w:lang w:val="es-ES"/>
        </w:rPr>
        <w:t xml:space="preserve"> (creado durante el primer arranque del servidor) y tome la última versión de sus contenidos.</w:t>
      </w:r>
    </w:p>
    <w:p w:rsidR="00573FB7" w:rsidRPr="009A5126" w:rsidRDefault="00573FB7" w:rsidP="00573FB7">
      <w:pPr>
        <w:rPr>
          <w:lang w:val="es-ES"/>
        </w:rPr>
      </w:pPr>
      <w:r w:rsidRPr="009A5126">
        <w:rPr>
          <w:lang w:val="es-ES"/>
        </w:rPr>
        <w:t xml:space="preserve">Es posible, y de hecho habitual, que un desarrollador tenga más de un espacio de trabajo en la misma máquina e incluso repartidos entre varias máquinas, a menudo con diferentes configuraciones para trabajar de forma paralela en diferentes tareas. </w:t>
      </w:r>
    </w:p>
    <w:p w:rsidR="00573FB7" w:rsidRPr="00192904" w:rsidRDefault="00573FB7" w:rsidP="00573FB7">
      <w:pPr>
        <w:pStyle w:val="EstiloEpgrafeCentrado1"/>
        <w:rPr>
          <w:lang w:val="es-ES"/>
        </w:rPr>
      </w:pPr>
    </w:p>
    <w:p w:rsidR="00573FB7" w:rsidRPr="00192904" w:rsidRDefault="006E4D1C" w:rsidP="00573FB7">
      <w:pPr>
        <w:jc w:val="center"/>
      </w:pPr>
      <w:r>
        <w:rPr>
          <w:noProof/>
          <w:lang w:val="es-ES"/>
        </w:rPr>
        <w:drawing>
          <wp:inline distT="0" distB="0" distL="0" distR="0">
            <wp:extent cx="3238500" cy="2590800"/>
            <wp:effectExtent l="19050" t="0" r="0" b="0"/>
            <wp:docPr id="23" name="Imagen 23" descr="rep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pserver"/>
                    <pic:cNvPicPr>
                      <a:picLocks noChangeAspect="1" noChangeArrowheads="1"/>
                    </pic:cNvPicPr>
                  </pic:nvPicPr>
                  <pic:blipFill>
                    <a:blip r:embed="rId32"/>
                    <a:srcRect/>
                    <a:stretch>
                      <a:fillRect/>
                    </a:stretch>
                  </pic:blipFill>
                  <pic:spPr bwMode="auto">
                    <a:xfrm>
                      <a:off x="0" y="0"/>
                      <a:ext cx="3238500" cy="2590800"/>
                    </a:xfrm>
                    <a:prstGeom prst="rect">
                      <a:avLst/>
                    </a:prstGeom>
                    <a:noFill/>
                    <a:ln w="9525">
                      <a:noFill/>
                      <a:miter lim="800000"/>
                      <a:headEnd/>
                      <a:tailEnd/>
                    </a:ln>
                  </pic:spPr>
                </pic:pic>
              </a:graphicData>
            </a:graphic>
          </wp:inline>
        </w:drawing>
      </w:r>
    </w:p>
    <w:p w:rsidR="00573FB7" w:rsidRPr="00474BCD" w:rsidRDefault="00573FB7" w:rsidP="00573FB7">
      <w:pPr>
        <w:pStyle w:val="EstiloEpgrafeCentrado1"/>
        <w:rPr>
          <w:lang w:val="es-ES"/>
        </w:rPr>
      </w:pPr>
      <w:bookmarkStart w:id="380" w:name="_Ref149483510"/>
      <w:bookmarkStart w:id="381" w:name="_Toc124476247"/>
      <w:bookmarkStart w:id="382" w:name="_Toc160422991"/>
      <w:bookmarkStart w:id="383" w:name="_Toc160454800"/>
      <w:bookmarkStart w:id="384" w:name="_Toc161198374"/>
      <w:bookmarkStart w:id="385" w:name="_Toc161199937"/>
      <w:bookmarkStart w:id="386" w:name="_Toc161201690"/>
      <w:bookmarkStart w:id="387" w:name="_Toc164747405"/>
      <w:bookmarkStart w:id="388" w:name="_Toc164747567"/>
      <w:bookmarkStart w:id="389" w:name="_Toc171389458"/>
      <w:bookmarkStart w:id="390" w:name="_Toc171390785"/>
      <w:bookmarkStart w:id="391" w:name="_Toc175126407"/>
      <w:bookmarkStart w:id="392" w:name="_Toc176178472"/>
      <w:bookmarkStart w:id="393" w:name="_Toc236804434"/>
      <w:bookmarkStart w:id="394" w:name="_Toc253156974"/>
      <w:r w:rsidRPr="00192904">
        <w:rPr>
          <w:lang w:val="es-ES"/>
        </w:rPr>
        <w:t xml:space="preserve">Figura </w:t>
      </w:r>
      <w:r w:rsidR="00670D2D" w:rsidRPr="00192904">
        <w:rPr>
          <w:lang w:val="es-ES"/>
        </w:rPr>
        <w:fldChar w:fldCharType="begin"/>
      </w:r>
      <w:r w:rsidRPr="00192904">
        <w:rPr>
          <w:lang w:val="es-ES"/>
        </w:rPr>
        <w:instrText xml:space="preserve"> SEQ Figura \* ARABIC </w:instrText>
      </w:r>
      <w:r w:rsidR="00670D2D" w:rsidRPr="00192904">
        <w:rPr>
          <w:lang w:val="es-ES"/>
        </w:rPr>
        <w:fldChar w:fldCharType="separate"/>
      </w:r>
      <w:r w:rsidR="00CA19FA">
        <w:rPr>
          <w:noProof/>
          <w:lang w:val="es-ES"/>
        </w:rPr>
        <w:t>17</w:t>
      </w:r>
      <w:r w:rsidR="00670D2D" w:rsidRPr="00192904">
        <w:rPr>
          <w:lang w:val="es-ES"/>
        </w:rPr>
        <w:fldChar w:fldCharType="end"/>
      </w:r>
      <w:bookmarkEnd w:id="380"/>
      <w:r w:rsidRPr="00192904">
        <w:rPr>
          <w:lang w:val="es-ES"/>
        </w:rPr>
        <w:t xml:space="preserve">. </w:t>
      </w:r>
      <w:r>
        <w:rPr>
          <w:lang w:val="es-ES"/>
        </w:rPr>
        <w:t>Cada desarrollador puede tener varios workspaces</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rsidR="00573FB7" w:rsidRDefault="00573FB7" w:rsidP="00573FB7">
      <w:pPr>
        <w:rPr>
          <w:lang w:val="es-ES"/>
        </w:rPr>
      </w:pPr>
      <w:bookmarkStart w:id="395" w:name="_Toc160420065"/>
      <w:bookmarkStart w:id="396" w:name="_Toc161198443"/>
      <w:bookmarkStart w:id="397" w:name="_Toc161201498"/>
      <w:bookmarkStart w:id="398" w:name="_Toc161201858"/>
      <w:bookmarkStart w:id="399" w:name="_Toc164596429"/>
      <w:bookmarkStart w:id="400" w:name="_Toc164744410"/>
      <w:bookmarkStart w:id="401" w:name="_Toc164747301"/>
      <w:bookmarkStart w:id="402" w:name="_Toc164747469"/>
      <w:bookmarkStart w:id="403" w:name="_Toc169934480"/>
      <w:bookmarkStart w:id="404" w:name="_Toc169949451"/>
      <w:bookmarkStart w:id="405" w:name="_Toc170190247"/>
      <w:bookmarkStart w:id="406" w:name="_Toc171389342"/>
      <w:bookmarkStart w:id="407" w:name="_Toc171390672"/>
      <w:bookmarkStart w:id="408" w:name="_Toc176178248"/>
      <w:bookmarkStart w:id="409" w:name="_Toc236804175"/>
      <w:bookmarkStart w:id="410" w:name="_Toc236804807"/>
      <w:bookmarkStart w:id="411" w:name="_Toc160347123"/>
      <w:r>
        <w:rPr>
          <w:lang w:val="es-ES"/>
        </w:rPr>
        <w:t xml:space="preserve">Los espacios de trabajo en Plastic se almacenan localmente en el cliente, en una carpeta oculta </w:t>
      </w:r>
      <w:r w:rsidRPr="00971250">
        <w:rPr>
          <w:i/>
          <w:lang w:val="es-ES"/>
        </w:rPr>
        <w:t>.plastic</w:t>
      </w:r>
      <w:r>
        <w:rPr>
          <w:lang w:val="es-ES"/>
        </w:rPr>
        <w:t xml:space="preserve"> situada en la raíz del espacio de trabajo que contiene los siguientes ficheros:</w:t>
      </w:r>
    </w:p>
    <w:p w:rsidR="00573FB7" w:rsidRPr="00B52C04" w:rsidRDefault="00573FB7" w:rsidP="002D4603">
      <w:pPr>
        <w:numPr>
          <w:ilvl w:val="0"/>
          <w:numId w:val="22"/>
        </w:numPr>
        <w:rPr>
          <w:lang w:val="es-ES"/>
        </w:rPr>
      </w:pPr>
      <w:r w:rsidRPr="00971250">
        <w:rPr>
          <w:i/>
          <w:lang w:val="es-ES"/>
        </w:rPr>
        <w:t>plastic.selector</w:t>
      </w:r>
      <w:r>
        <w:rPr>
          <w:lang w:val="es-ES"/>
        </w:rPr>
        <w:t>, que almacena el contenido del selector que tiene el cliente en el momento actual.</w:t>
      </w:r>
    </w:p>
    <w:p w:rsidR="00573FB7" w:rsidRPr="00B52C04" w:rsidRDefault="00573FB7" w:rsidP="002D4603">
      <w:pPr>
        <w:numPr>
          <w:ilvl w:val="0"/>
          <w:numId w:val="22"/>
        </w:numPr>
        <w:rPr>
          <w:lang w:val="es-ES"/>
        </w:rPr>
      </w:pPr>
      <w:r w:rsidRPr="00971250">
        <w:rPr>
          <w:i/>
          <w:lang w:val="es-ES"/>
        </w:rPr>
        <w:lastRenderedPageBreak/>
        <w:t>plastic.workspace</w:t>
      </w:r>
      <w:r w:rsidRPr="00B52C04">
        <w:rPr>
          <w:lang w:val="es-ES"/>
        </w:rPr>
        <w:t xml:space="preserve">, que almacena el nombre del espacio de trabajo y su GUID (identificador </w:t>
      </w:r>
      <w:r>
        <w:rPr>
          <w:lang w:val="es-ES"/>
        </w:rPr>
        <w:t>único de objeto).</w:t>
      </w:r>
    </w:p>
    <w:p w:rsidR="00573FB7" w:rsidRPr="00B52C04" w:rsidRDefault="00573FB7" w:rsidP="002D4603">
      <w:pPr>
        <w:numPr>
          <w:ilvl w:val="0"/>
          <w:numId w:val="22"/>
        </w:numPr>
        <w:rPr>
          <w:lang w:val="es-ES"/>
        </w:rPr>
      </w:pPr>
      <w:r w:rsidRPr="00971250">
        <w:rPr>
          <w:i/>
          <w:lang w:val="es-ES"/>
        </w:rPr>
        <w:t>plastic.wktree</w:t>
      </w:r>
      <w:r w:rsidRPr="00B52C04">
        <w:rPr>
          <w:lang w:val="es-ES"/>
        </w:rPr>
        <w:t xml:space="preserve">, un fichero binario que </w:t>
      </w:r>
      <w:r>
        <w:rPr>
          <w:lang w:val="es-ES"/>
        </w:rPr>
        <w:t>indica</w:t>
      </w:r>
      <w:r w:rsidRPr="00B52C04">
        <w:rPr>
          <w:lang w:val="es-ES"/>
        </w:rPr>
        <w:t xml:space="preserve"> las revisiones cargadas en el espacio de trabajo en este momento.</w:t>
      </w:r>
    </w:p>
    <w:p w:rsidR="00573FB7" w:rsidRDefault="00573FB7" w:rsidP="00573FB7">
      <w:pPr>
        <w:rPr>
          <w:lang w:val="es-ES"/>
        </w:rPr>
      </w:pPr>
      <w:r w:rsidRPr="00A74234">
        <w:rPr>
          <w:lang w:val="es-ES"/>
        </w:rPr>
        <w:t>Además, en la carpeta local del usuario (en Windows XP Documents and Settings\&lt;user&gt;\Configuraci</w:t>
      </w:r>
      <w:r>
        <w:rPr>
          <w:lang w:val="es-ES"/>
        </w:rPr>
        <w:t xml:space="preserve">ón Local\Datos de Programa\plastic) se almacena un fichero </w:t>
      </w:r>
      <w:r w:rsidRPr="00971250">
        <w:rPr>
          <w:i/>
          <w:lang w:val="es-ES"/>
        </w:rPr>
        <w:t>plastic.workspaces</w:t>
      </w:r>
      <w:r>
        <w:rPr>
          <w:lang w:val="es-ES"/>
        </w:rPr>
        <w:t xml:space="preserve"> con información de los workspaces gestionados por el cliente de Plastic. El formato de dicho fichero es como sigue:</w:t>
      </w:r>
    </w:p>
    <w:p w:rsidR="00573FB7" w:rsidRPr="00926E7F" w:rsidRDefault="00573FB7" w:rsidP="00573FB7">
      <w:pPr>
        <w:pStyle w:val="code"/>
      </w:pPr>
      <w:r w:rsidRPr="00926E7F">
        <w:t>// Known Plastic SCM workspaces</w:t>
      </w:r>
    </w:p>
    <w:p w:rsidR="00573FB7" w:rsidRPr="00A74234" w:rsidRDefault="00573FB7" w:rsidP="00573FB7">
      <w:pPr>
        <w:pStyle w:val="code"/>
        <w:rPr>
          <w:lang w:val="en-GB"/>
        </w:rPr>
      </w:pPr>
      <w:r w:rsidRPr="00A74234">
        <w:rPr>
          <w:lang w:val="en-GB"/>
        </w:rPr>
        <w:t>// id   name    path</w:t>
      </w:r>
    </w:p>
    <w:p w:rsidR="00573FB7" w:rsidRPr="00A74234" w:rsidRDefault="00573FB7" w:rsidP="00573FB7">
      <w:pPr>
        <w:pStyle w:val="code"/>
        <w:rPr>
          <w:lang w:val="en-GB"/>
        </w:rPr>
      </w:pPr>
      <w:r w:rsidRPr="00A74234">
        <w:rPr>
          <w:lang w:val="en-GB"/>
        </w:rPr>
        <w:t>6fc4ed7d-d2ee-49c3-b9ec-980aab89f429</w:t>
      </w:r>
      <w:r w:rsidRPr="00A74234">
        <w:rPr>
          <w:lang w:val="en-GB"/>
        </w:rPr>
        <w:tab/>
        <w:t>wkspace</w:t>
      </w:r>
      <w:r w:rsidRPr="00A74234">
        <w:rPr>
          <w:lang w:val="en-GB"/>
        </w:rPr>
        <w:tab/>
        <w:t>c:\w</w:t>
      </w:r>
      <w:r>
        <w:rPr>
          <w:lang w:val="en-GB"/>
        </w:rPr>
        <w:t>kspace</w:t>
      </w:r>
    </w:p>
    <w:p w:rsidR="00573FB7" w:rsidRPr="00873A43" w:rsidRDefault="00573FB7" w:rsidP="00573FB7">
      <w:pPr>
        <w:pStyle w:val="Ttulo2"/>
        <w:tabs>
          <w:tab w:val="clear" w:pos="1080"/>
          <w:tab w:val="num" w:pos="720"/>
        </w:tabs>
        <w:ind w:left="0" w:firstLine="0"/>
        <w:rPr>
          <w:lang w:val="es-ES"/>
        </w:rPr>
      </w:pPr>
      <w:bookmarkStart w:id="412" w:name="_Toc253156824"/>
      <w:bookmarkStart w:id="413" w:name="_Toc266201874"/>
      <w:r w:rsidRPr="00873A43">
        <w:rPr>
          <w:lang w:val="es-ES"/>
        </w:rPr>
        <w:t>Etiqueta (Label)</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2"/>
      <w:bookmarkEnd w:id="413"/>
    </w:p>
    <w:p w:rsidR="00573FB7" w:rsidRPr="009A5126" w:rsidRDefault="00573FB7" w:rsidP="00573FB7">
      <w:pPr>
        <w:rPr>
          <w:lang w:val="es-ES"/>
        </w:rPr>
      </w:pPr>
      <w:r w:rsidRPr="009A5126">
        <w:rPr>
          <w:lang w:val="es-ES"/>
        </w:rPr>
        <w:t xml:space="preserve">Una etiqueta es el modo de marcar revisiones para poder agruparlas según un cierto criterio, que normalmente fija el usuario. Cuando se aplica una etiqueta, se crea una instantánea de la situación de los ítems en el tiempo. Más tarde esa instantánea puede ser referenciada con facilidad para identificar ese momento específico. Una etiqueta es, en definitiva, un nombre más fácil de recordar que se asigna a un conjunto particular de revisiones. </w:t>
      </w:r>
    </w:p>
    <w:p w:rsidR="00573FB7" w:rsidRPr="009A5126" w:rsidRDefault="00573FB7" w:rsidP="00573FB7">
      <w:pPr>
        <w:rPr>
          <w:lang w:val="es-ES"/>
        </w:rPr>
      </w:pPr>
      <w:r w:rsidRPr="009A5126">
        <w:rPr>
          <w:lang w:val="es-ES"/>
        </w:rPr>
        <w:t xml:space="preserve">Las etiquetas se aplican siempre a las revisiones de los ítems que se encuentren actualmente en el espacio de trabajo, y pueden aplicarse a todos los ítems, o sólo a algunos de ellos, según las necesidades. </w:t>
      </w:r>
    </w:p>
    <w:p w:rsidR="00573FB7" w:rsidRPr="009A5126" w:rsidRDefault="00573FB7" w:rsidP="00573FB7">
      <w:pPr>
        <w:rPr>
          <w:lang w:val="es-ES"/>
        </w:rPr>
      </w:pPr>
      <w:r w:rsidRPr="009A5126">
        <w:rPr>
          <w:lang w:val="es-ES"/>
        </w:rPr>
        <w:t xml:space="preserve">La </w:t>
      </w:r>
      <w:r w:rsidR="00670D2D" w:rsidRPr="00F53DC7">
        <w:fldChar w:fldCharType="begin"/>
      </w:r>
      <w:r w:rsidRPr="009A5126">
        <w:rPr>
          <w:lang w:val="es-ES"/>
        </w:rPr>
        <w:instrText xml:space="preserve"> REF _Ref149450568 \h </w:instrText>
      </w:r>
      <w:r w:rsidR="00670D2D" w:rsidRPr="00F53DC7">
        <w:fldChar w:fldCharType="separate"/>
      </w:r>
      <w:r w:rsidR="00CA19FA" w:rsidRPr="00873A43">
        <w:rPr>
          <w:lang w:val="es-ES"/>
        </w:rPr>
        <w:t xml:space="preserve">Figura </w:t>
      </w:r>
      <w:r w:rsidR="00CA19FA">
        <w:rPr>
          <w:noProof/>
          <w:lang w:val="es-ES"/>
        </w:rPr>
        <w:t>18</w:t>
      </w:r>
      <w:r w:rsidR="00670D2D" w:rsidRPr="00F53DC7">
        <w:fldChar w:fldCharType="end"/>
      </w:r>
      <w:r w:rsidRPr="009A5126">
        <w:rPr>
          <w:lang w:val="es-ES"/>
        </w:rPr>
        <w:t xml:space="preserve"> muestra dos labels: </w:t>
      </w:r>
      <w:r w:rsidRPr="009A5126">
        <w:rPr>
          <w:i/>
          <w:iCs/>
          <w:lang w:val="es-ES"/>
        </w:rPr>
        <w:t>Label 0</w:t>
      </w:r>
      <w:r w:rsidRPr="009A5126">
        <w:rPr>
          <w:lang w:val="es-ES"/>
        </w:rPr>
        <w:t xml:space="preserve"> y </w:t>
      </w:r>
      <w:r w:rsidRPr="009A5126">
        <w:rPr>
          <w:i/>
          <w:iCs/>
          <w:lang w:val="es-ES"/>
        </w:rPr>
        <w:t>Label 1</w:t>
      </w:r>
      <w:r w:rsidRPr="009A5126">
        <w:rPr>
          <w:lang w:val="es-ES"/>
        </w:rPr>
        <w:t xml:space="preserve">. Ambas etiquetas se aplican a diferentes revisiones de diferentes ítems. La etiqueta </w:t>
      </w:r>
      <w:r w:rsidRPr="009A5126">
        <w:rPr>
          <w:i/>
          <w:iCs/>
          <w:lang w:val="es-ES"/>
        </w:rPr>
        <w:t>Label 0</w:t>
      </w:r>
      <w:r w:rsidRPr="009A5126">
        <w:rPr>
          <w:lang w:val="es-ES"/>
        </w:rPr>
        <w:t xml:space="preserve"> simplemente marca la revisión 0 del primer ítem. Sin embargo </w:t>
      </w:r>
      <w:r w:rsidRPr="009A5126">
        <w:rPr>
          <w:i/>
          <w:iCs/>
          <w:lang w:val="es-ES"/>
        </w:rPr>
        <w:t>Label 1</w:t>
      </w:r>
      <w:r w:rsidRPr="009A5126">
        <w:rPr>
          <w:lang w:val="es-ES"/>
        </w:rPr>
        <w:t xml:space="preserve"> se usa para agrupar juntas varias revisiones de diferentes ítems.</w:t>
      </w:r>
    </w:p>
    <w:p w:rsidR="00573FB7" w:rsidRPr="00873A43" w:rsidRDefault="006E4D1C" w:rsidP="00573FB7">
      <w:pPr>
        <w:jc w:val="center"/>
      </w:pPr>
      <w:r>
        <w:rPr>
          <w:noProof/>
          <w:lang w:val="es-ES"/>
        </w:rPr>
        <w:drawing>
          <wp:inline distT="0" distB="0" distL="0" distR="0">
            <wp:extent cx="3295650" cy="1514475"/>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3295650" cy="151447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414" w:name="_Ref149450568"/>
      <w:bookmarkStart w:id="415" w:name="_Toc124476243"/>
      <w:bookmarkStart w:id="416" w:name="_Toc160422988"/>
      <w:bookmarkStart w:id="417" w:name="_Toc160454797"/>
      <w:bookmarkStart w:id="418" w:name="_Toc161198371"/>
      <w:bookmarkStart w:id="419" w:name="_Toc161199933"/>
      <w:bookmarkStart w:id="420" w:name="_Toc161201687"/>
      <w:bookmarkStart w:id="421" w:name="_Toc164747564"/>
      <w:bookmarkStart w:id="422" w:name="_Toc169949588"/>
      <w:bookmarkStart w:id="423" w:name="_Toc170190367"/>
      <w:bookmarkStart w:id="424" w:name="_Toc171389459"/>
      <w:bookmarkStart w:id="425" w:name="_Toc171390786"/>
      <w:bookmarkStart w:id="426" w:name="_Toc175126408"/>
      <w:bookmarkStart w:id="427" w:name="_Toc176178473"/>
      <w:bookmarkStart w:id="428" w:name="_Toc236804435"/>
      <w:bookmarkStart w:id="429" w:name="_Toc253156975"/>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18</w:t>
      </w:r>
      <w:r w:rsidR="00670D2D" w:rsidRPr="00873A43">
        <w:rPr>
          <w:lang w:val="es-ES"/>
        </w:rPr>
        <w:fldChar w:fldCharType="end"/>
      </w:r>
      <w:bookmarkEnd w:id="414"/>
      <w:r w:rsidRPr="00873A43">
        <w:rPr>
          <w:lang w:val="es-ES"/>
        </w:rPr>
        <w:t>. Etiquetas aplicadas a revisiones</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rsidR="00573FB7" w:rsidRPr="009A5126" w:rsidRDefault="00573FB7" w:rsidP="00573FB7">
      <w:pPr>
        <w:rPr>
          <w:lang w:val="es-ES"/>
        </w:rPr>
      </w:pPr>
      <w:r w:rsidRPr="009A5126">
        <w:rPr>
          <w:lang w:val="es-ES"/>
        </w:rPr>
        <w:t>Para usar una etiqueta, el primer paso consiste en crearla, indicando en qué repositorio y el nombre que usará.</w:t>
      </w:r>
    </w:p>
    <w:p w:rsidR="00573FB7" w:rsidRPr="009A5126" w:rsidRDefault="00573FB7" w:rsidP="00573FB7">
      <w:pPr>
        <w:rPr>
          <w:lang w:val="es-ES"/>
        </w:rPr>
      </w:pPr>
      <w:r w:rsidRPr="009A5126">
        <w:rPr>
          <w:lang w:val="es-ES"/>
        </w:rPr>
        <w:t xml:space="preserve">Las etiquetas se usan por muchos motivos diferentes. Se pueden agregar a ciertas revisiones simplemente para resaltar algo, o pueden usarse para gestionar el proceso de desarrollo, ayudando a crear </w:t>
      </w:r>
      <w:r w:rsidRPr="009A5126">
        <w:rPr>
          <w:i/>
          <w:iCs/>
          <w:lang w:val="es-ES"/>
        </w:rPr>
        <w:t xml:space="preserve">entregas </w:t>
      </w:r>
      <w:r w:rsidRPr="009A5126">
        <w:rPr>
          <w:lang w:val="es-ES"/>
        </w:rPr>
        <w:t>(releases) y líneas base (baselines).</w:t>
      </w:r>
      <w:bookmarkEnd w:id="411"/>
    </w:p>
    <w:p w:rsidR="00573FB7" w:rsidRPr="00873A43" w:rsidRDefault="00573FB7" w:rsidP="00573FB7">
      <w:pPr>
        <w:pStyle w:val="Ttulo1"/>
        <w:suppressAutoHyphens w:val="0"/>
        <w:ind w:left="360" w:hanging="360"/>
        <w:jc w:val="right"/>
      </w:pPr>
      <w:bookmarkStart w:id="430" w:name="_Toc161198447"/>
      <w:bookmarkStart w:id="431" w:name="_Toc161201862"/>
      <w:bookmarkStart w:id="432" w:name="_Toc161202027"/>
      <w:bookmarkStart w:id="433" w:name="_Toc164744415"/>
      <w:bookmarkStart w:id="434" w:name="_Toc164747306"/>
      <w:bookmarkStart w:id="435" w:name="_Toc164747473"/>
      <w:bookmarkStart w:id="436" w:name="_Toc169934481"/>
      <w:bookmarkStart w:id="437" w:name="_Toc169949452"/>
      <w:bookmarkStart w:id="438" w:name="_Toc171389343"/>
      <w:bookmarkStart w:id="439" w:name="_Toc171390673"/>
      <w:bookmarkStart w:id="440" w:name="_Toc176178249"/>
      <w:bookmarkStart w:id="441" w:name="_Toc236804176"/>
      <w:bookmarkStart w:id="442" w:name="_Toc236804808"/>
      <w:bookmarkStart w:id="443" w:name="_Toc253156825"/>
      <w:bookmarkStart w:id="444" w:name="_Toc266201875"/>
      <w:r w:rsidRPr="00873A43">
        <w:lastRenderedPageBreak/>
        <w:t>Operaciones de Plastic SCM</w:t>
      </w:r>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rsidR="00573FB7" w:rsidRPr="009A5126" w:rsidRDefault="00573FB7" w:rsidP="00573FB7">
      <w:pPr>
        <w:rPr>
          <w:lang w:val="es-ES"/>
        </w:rPr>
      </w:pPr>
      <w:r w:rsidRPr="009A5126">
        <w:rPr>
          <w:lang w:val="es-ES"/>
        </w:rPr>
        <w:t>En este capítulo se describirán las principales operaciones de control de versiones que Plastic SCM puede realizar. Estando familiarizado con otros SCM o sistemas de control de versiones, muchas de las operaciones resultarán familiares, quizá con algunos cambios de nombre.</w:t>
      </w:r>
    </w:p>
    <w:p w:rsidR="00573FB7" w:rsidRPr="00873A43" w:rsidRDefault="006E4D1C" w:rsidP="00573FB7">
      <w:pPr>
        <w:pStyle w:val="Textoindependiente"/>
        <w:jc w:val="center"/>
        <w:rPr>
          <w:lang w:val="es-ES"/>
        </w:rPr>
      </w:pPr>
      <w:r>
        <w:rPr>
          <w:noProof/>
          <w:lang w:val="es-ES"/>
        </w:rPr>
        <w:drawing>
          <wp:inline distT="0" distB="0" distL="0" distR="0">
            <wp:extent cx="3695700" cy="3162300"/>
            <wp:effectExtent l="19050" t="0" r="0" b="0"/>
            <wp:docPr id="25" name="Imagen 25" descr="images/basic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basicoperations.png"/>
                    <pic:cNvPicPr>
                      <a:picLocks noChangeAspect="1" noChangeArrowheads="1"/>
                    </pic:cNvPicPr>
                  </pic:nvPicPr>
                  <pic:blipFill>
                    <a:blip r:embed="rId34" r:link="rId35"/>
                    <a:srcRect/>
                    <a:stretch>
                      <a:fillRect/>
                    </a:stretch>
                  </pic:blipFill>
                  <pic:spPr bwMode="auto">
                    <a:xfrm>
                      <a:off x="0" y="0"/>
                      <a:ext cx="3695700" cy="31623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445" w:name="_Ref149963201"/>
      <w:bookmarkStart w:id="446" w:name="_Toc160422992"/>
      <w:bookmarkStart w:id="447" w:name="_Toc160454801"/>
      <w:bookmarkStart w:id="448" w:name="_Toc161198375"/>
      <w:bookmarkStart w:id="449" w:name="_Toc161199938"/>
      <w:bookmarkStart w:id="450" w:name="_Toc161201691"/>
      <w:bookmarkStart w:id="451" w:name="_Toc161201951"/>
      <w:bookmarkStart w:id="452" w:name="_Toc164747568"/>
      <w:bookmarkStart w:id="453" w:name="_Toc169949589"/>
      <w:bookmarkStart w:id="454" w:name="_Toc171389460"/>
      <w:bookmarkStart w:id="455" w:name="_Toc171390787"/>
      <w:bookmarkStart w:id="456" w:name="_Toc175126409"/>
      <w:bookmarkStart w:id="457" w:name="_Toc176178474"/>
      <w:bookmarkStart w:id="458" w:name="_Toc236804436"/>
      <w:bookmarkStart w:id="459" w:name="_Toc253156976"/>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19</w:t>
      </w:r>
      <w:r w:rsidR="00670D2D" w:rsidRPr="00873A43">
        <w:rPr>
          <w:lang w:val="es-ES"/>
        </w:rPr>
        <w:fldChar w:fldCharType="end"/>
      </w:r>
      <w:bookmarkEnd w:id="445"/>
      <w:r w:rsidRPr="00873A43">
        <w:rPr>
          <w:lang w:val="es-ES"/>
        </w:rPr>
        <w:t>. Operaciones básicas de control de versiones</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rsidR="00573FB7" w:rsidRPr="009A5126" w:rsidRDefault="00573FB7" w:rsidP="00573FB7">
      <w:pPr>
        <w:rPr>
          <w:lang w:val="es-ES"/>
        </w:rPr>
      </w:pPr>
      <w:r w:rsidRPr="009A5126">
        <w:rPr>
          <w:lang w:val="es-ES"/>
        </w:rPr>
        <w:t>Por cada operación se muestran algunos ejemplos de uso desde la interfaz de línea de comandos. Se puede obtener una ayuda más detallada de cada comando a través del modificador ‘--help’:</w:t>
      </w:r>
    </w:p>
    <w:p w:rsidR="00573FB7" w:rsidRPr="00BB1202" w:rsidRDefault="00573FB7" w:rsidP="00573FB7">
      <w:pPr>
        <w:pStyle w:val="code"/>
        <w:rPr>
          <w:lang w:val="en-US"/>
        </w:rPr>
      </w:pPr>
      <w:r w:rsidRPr="00BB1202">
        <w:rPr>
          <w:lang w:val="en-US"/>
        </w:rPr>
        <w:lastRenderedPageBreak/>
        <w:t>cm help</w:t>
      </w:r>
    </w:p>
    <w:p w:rsidR="00573FB7" w:rsidRPr="00BB1202" w:rsidRDefault="00573FB7" w:rsidP="00573FB7">
      <w:pPr>
        <w:pStyle w:val="code"/>
        <w:rPr>
          <w:lang w:val="en-US"/>
        </w:rPr>
      </w:pPr>
      <w:r w:rsidRPr="00BB1202">
        <w:rPr>
          <w:lang w:val="en-US"/>
        </w:rPr>
        <w:t xml:space="preserve">cm help </w:t>
      </w:r>
      <w:r w:rsidRPr="00BB1202">
        <w:rPr>
          <w:i/>
          <w:iCs/>
          <w:lang w:val="en-US"/>
        </w:rPr>
        <w:t>comando</w:t>
      </w:r>
    </w:p>
    <w:p w:rsidR="00573FB7" w:rsidRPr="00BB1202" w:rsidRDefault="00573FB7" w:rsidP="00573FB7">
      <w:pPr>
        <w:pStyle w:val="code"/>
        <w:rPr>
          <w:lang w:val="en-US"/>
        </w:rPr>
      </w:pPr>
      <w:r w:rsidRPr="00BB1202">
        <w:rPr>
          <w:lang w:val="en-US"/>
        </w:rPr>
        <w:t xml:space="preserve">cm </w:t>
      </w:r>
      <w:r w:rsidRPr="00BB1202">
        <w:rPr>
          <w:i/>
          <w:iCs/>
          <w:lang w:val="en-US"/>
        </w:rPr>
        <w:t>comando</w:t>
      </w:r>
      <w:r w:rsidRPr="00BB1202">
        <w:rPr>
          <w:lang w:val="en-US"/>
        </w:rPr>
        <w:t xml:space="preserve"> --help </w:t>
      </w:r>
      <w:bookmarkStart w:id="460" w:name="_Toc161198448"/>
      <w:bookmarkStart w:id="461" w:name="_Toc161201863"/>
      <w:bookmarkStart w:id="462" w:name="_Toc161202028"/>
      <w:bookmarkStart w:id="463" w:name="_Toc164744416"/>
      <w:bookmarkStart w:id="464" w:name="_Toc164747307"/>
      <w:bookmarkStart w:id="465" w:name="_Toc164747474"/>
    </w:p>
    <w:p w:rsidR="00573FB7" w:rsidRPr="00873A43" w:rsidRDefault="00573FB7" w:rsidP="00573FB7">
      <w:pPr>
        <w:pStyle w:val="Ttulo2"/>
        <w:tabs>
          <w:tab w:val="clear" w:pos="1080"/>
          <w:tab w:val="num" w:pos="720"/>
        </w:tabs>
        <w:ind w:left="0" w:firstLine="0"/>
        <w:rPr>
          <w:lang w:val="es-ES"/>
        </w:rPr>
      </w:pPr>
      <w:bookmarkStart w:id="466" w:name="_Toc169934482"/>
      <w:bookmarkStart w:id="467" w:name="_Toc169949453"/>
      <w:bookmarkStart w:id="468" w:name="_Toc171389344"/>
      <w:bookmarkStart w:id="469" w:name="_Toc171390674"/>
      <w:bookmarkStart w:id="470" w:name="_Toc176178250"/>
      <w:bookmarkStart w:id="471" w:name="_Toc236804177"/>
      <w:bookmarkStart w:id="472" w:name="_Toc236804809"/>
      <w:bookmarkStart w:id="473" w:name="_Toc253156826"/>
      <w:bookmarkStart w:id="474" w:name="_Toc266201876"/>
      <w:r w:rsidRPr="00873A43">
        <w:rPr>
          <w:lang w:val="es-ES"/>
        </w:rPr>
        <w:t>Creando un repositorio</w:t>
      </w:r>
      <w:bookmarkEnd w:id="466"/>
      <w:bookmarkEnd w:id="467"/>
      <w:bookmarkEnd w:id="468"/>
      <w:bookmarkEnd w:id="469"/>
      <w:bookmarkEnd w:id="470"/>
      <w:bookmarkEnd w:id="471"/>
      <w:bookmarkEnd w:id="472"/>
      <w:bookmarkEnd w:id="473"/>
      <w:bookmarkEnd w:id="474"/>
    </w:p>
    <w:p w:rsidR="00573FB7" w:rsidRPr="009A5126" w:rsidRDefault="00573FB7" w:rsidP="00573FB7">
      <w:pPr>
        <w:rPr>
          <w:lang w:val="es-ES"/>
        </w:rPr>
      </w:pPr>
      <w:r w:rsidRPr="009A5126">
        <w:rPr>
          <w:lang w:val="es-ES"/>
        </w:rPr>
        <w:t xml:space="preserve">Un repositorio llamado </w:t>
      </w:r>
      <w:r w:rsidRPr="009A5126">
        <w:rPr>
          <w:i/>
          <w:iCs/>
          <w:lang w:val="es-ES"/>
        </w:rPr>
        <w:t xml:space="preserve">default </w:t>
      </w:r>
      <w:r w:rsidRPr="009A5126">
        <w:rPr>
          <w:lang w:val="es-ES"/>
        </w:rPr>
        <w:t>se crea durante el primer arranque del servidor. Usando este repositorio los usuarios pueden empezar a trabajar más fácilmente ya que sólo necesitarán crear un espacio de trabajo. Aquí se creará uno nuevo y es el que se usará  en el resto del ejemplo.</w:t>
      </w:r>
    </w:p>
    <w:p w:rsidR="00573FB7" w:rsidRPr="00D56717" w:rsidRDefault="00573FB7" w:rsidP="00573FB7">
      <w:pPr>
        <w:pStyle w:val="Ttulo4"/>
      </w:pPr>
      <w:r w:rsidRPr="00D56717">
        <w:t>Desde la interfaz gráfica</w:t>
      </w:r>
    </w:p>
    <w:p w:rsidR="00573FB7" w:rsidRPr="009A5126" w:rsidRDefault="00573FB7" w:rsidP="002D4603">
      <w:pPr>
        <w:numPr>
          <w:ilvl w:val="0"/>
          <w:numId w:val="14"/>
        </w:numPr>
        <w:rPr>
          <w:lang w:val="es-ES"/>
        </w:rPr>
      </w:pPr>
      <w:r w:rsidRPr="009A5126">
        <w:rPr>
          <w:lang w:val="es-ES"/>
        </w:rPr>
        <w:t>En el menú Repositorios / Crear nuevo repositorio…</w:t>
      </w:r>
    </w:p>
    <w:p w:rsidR="00573FB7" w:rsidRPr="009A5126" w:rsidRDefault="00573FB7" w:rsidP="002D4603">
      <w:pPr>
        <w:numPr>
          <w:ilvl w:val="0"/>
          <w:numId w:val="14"/>
        </w:numPr>
        <w:rPr>
          <w:lang w:val="es-ES"/>
        </w:rPr>
      </w:pPr>
      <w:r w:rsidRPr="009A5126">
        <w:rPr>
          <w:lang w:val="es-ES"/>
        </w:rPr>
        <w:t>Introducir un nombre descriptivo, y el servidor en el que se creará.</w:t>
      </w:r>
    </w:p>
    <w:p w:rsidR="00573FB7" w:rsidRPr="007737FC" w:rsidRDefault="006E4D1C" w:rsidP="00573FB7">
      <w:pPr>
        <w:keepNext/>
        <w:jc w:val="center"/>
      </w:pPr>
      <w:r>
        <w:rPr>
          <w:noProof/>
          <w:lang w:val="es-ES"/>
        </w:rPr>
        <w:drawing>
          <wp:inline distT="0" distB="0" distL="0" distR="0">
            <wp:extent cx="4143375" cy="3286125"/>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4143375" cy="328612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475" w:name="_Toc169949590"/>
      <w:bookmarkStart w:id="476" w:name="_Toc171389461"/>
      <w:bookmarkStart w:id="477" w:name="_Toc171390788"/>
      <w:bookmarkStart w:id="478" w:name="_Toc175126410"/>
      <w:bookmarkStart w:id="479" w:name="_Toc176178475"/>
      <w:bookmarkStart w:id="480" w:name="_Toc236804437"/>
      <w:bookmarkStart w:id="481" w:name="_Toc253156977"/>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20</w:t>
      </w:r>
      <w:r w:rsidR="00670D2D" w:rsidRPr="00873A43">
        <w:rPr>
          <w:lang w:val="es-ES"/>
        </w:rPr>
        <w:fldChar w:fldCharType="end"/>
      </w:r>
      <w:r w:rsidRPr="00873A43">
        <w:rPr>
          <w:lang w:val="es-ES"/>
        </w:rPr>
        <w:t>: Diálogo de creación de repositorio</w:t>
      </w:r>
      <w:bookmarkEnd w:id="475"/>
      <w:bookmarkEnd w:id="476"/>
      <w:bookmarkEnd w:id="477"/>
      <w:bookmarkEnd w:id="478"/>
      <w:bookmarkEnd w:id="479"/>
      <w:bookmarkEnd w:id="480"/>
      <w:bookmarkEnd w:id="481"/>
    </w:p>
    <w:p w:rsidR="00573FB7" w:rsidRPr="009A5126" w:rsidRDefault="00573FB7" w:rsidP="00573FB7">
      <w:pPr>
        <w:pStyle w:val="Ttulo4"/>
        <w:rPr>
          <w:lang w:val="es-ES"/>
        </w:rPr>
      </w:pPr>
      <w:r w:rsidRPr="009A5126">
        <w:rPr>
          <w:lang w:val="es-ES"/>
        </w:rPr>
        <w:t>Desde la línea de comandos</w:t>
      </w:r>
    </w:p>
    <w:p w:rsidR="00573FB7" w:rsidRPr="00873A43" w:rsidRDefault="00573FB7" w:rsidP="00573FB7">
      <w:pPr>
        <w:pStyle w:val="code"/>
      </w:pPr>
      <w:r w:rsidRPr="00873A43">
        <w:t>cm mkrep servername:8084 project3</w:t>
      </w:r>
    </w:p>
    <w:p w:rsidR="00573FB7" w:rsidRPr="00873A43" w:rsidRDefault="00573FB7" w:rsidP="00573FB7">
      <w:pPr>
        <w:pStyle w:val="Ttulo2"/>
        <w:tabs>
          <w:tab w:val="clear" w:pos="1080"/>
          <w:tab w:val="num" w:pos="720"/>
        </w:tabs>
        <w:ind w:left="0" w:firstLine="0"/>
        <w:rPr>
          <w:lang w:val="es-ES"/>
        </w:rPr>
      </w:pPr>
      <w:bookmarkStart w:id="482" w:name="_Toc169934483"/>
      <w:bookmarkStart w:id="483" w:name="_Toc169949454"/>
      <w:bookmarkStart w:id="484" w:name="_Toc171389345"/>
      <w:bookmarkStart w:id="485" w:name="_Toc171390675"/>
      <w:bookmarkStart w:id="486" w:name="_Toc176178251"/>
      <w:bookmarkStart w:id="487" w:name="_Toc236804178"/>
      <w:bookmarkStart w:id="488" w:name="_Toc236804810"/>
      <w:bookmarkStart w:id="489" w:name="_Toc253156827"/>
      <w:bookmarkStart w:id="490" w:name="_Toc266201877"/>
      <w:r w:rsidRPr="00873A43">
        <w:rPr>
          <w:lang w:val="es-ES"/>
        </w:rPr>
        <w:t>Crear espacios de trabajo</w:t>
      </w:r>
      <w:bookmarkEnd w:id="482"/>
      <w:bookmarkEnd w:id="483"/>
      <w:bookmarkEnd w:id="484"/>
      <w:bookmarkEnd w:id="485"/>
      <w:bookmarkEnd w:id="486"/>
      <w:bookmarkEnd w:id="487"/>
      <w:bookmarkEnd w:id="488"/>
      <w:bookmarkEnd w:id="489"/>
      <w:bookmarkEnd w:id="490"/>
    </w:p>
    <w:p w:rsidR="00573FB7" w:rsidRPr="009A5126" w:rsidRDefault="00573FB7" w:rsidP="00573FB7">
      <w:pPr>
        <w:rPr>
          <w:lang w:val="es-ES"/>
        </w:rPr>
      </w:pPr>
      <w:r w:rsidRPr="009A5126">
        <w:rPr>
          <w:lang w:val="es-ES"/>
        </w:rPr>
        <w:t xml:space="preserve">La primera vez que un desarrollador arranca la herramienta GUI, si no se detecta ningún espacio de trabajo, aparecerá un diálogo de creación, como muestra la </w:t>
      </w:r>
      <w:r w:rsidR="00670D2D" w:rsidRPr="00F53DC7">
        <w:fldChar w:fldCharType="begin"/>
      </w:r>
      <w:r w:rsidRPr="009A5126">
        <w:rPr>
          <w:lang w:val="es-ES"/>
        </w:rPr>
        <w:instrText xml:space="preserve"> REF _Ref169677549 \h </w:instrText>
      </w:r>
      <w:r w:rsidR="00670D2D" w:rsidRPr="00F53DC7">
        <w:fldChar w:fldCharType="separate"/>
      </w:r>
      <w:r w:rsidR="00CA19FA" w:rsidRPr="00873A43">
        <w:rPr>
          <w:lang w:val="es-ES"/>
        </w:rPr>
        <w:t xml:space="preserve">Figura </w:t>
      </w:r>
      <w:r w:rsidR="00CA19FA">
        <w:rPr>
          <w:noProof/>
          <w:lang w:val="es-ES"/>
        </w:rPr>
        <w:t>48</w:t>
      </w:r>
      <w:r w:rsidR="00CA19FA" w:rsidRPr="00873A43">
        <w:rPr>
          <w:lang w:val="es-ES"/>
        </w:rPr>
        <w:t>: Creando un espacio de trabajo</w:t>
      </w:r>
      <w:r w:rsidR="00670D2D" w:rsidRPr="00F53DC7">
        <w:fldChar w:fldCharType="end"/>
      </w:r>
      <w:r w:rsidRPr="009A5126">
        <w:rPr>
          <w:lang w:val="es-ES"/>
        </w:rPr>
        <w:t xml:space="preserve">. Por defecto los espacios de trabajo apuntan al repositorio </w:t>
      </w:r>
      <w:r w:rsidRPr="009A5126">
        <w:rPr>
          <w:i/>
          <w:iCs/>
          <w:lang w:val="es-ES"/>
        </w:rPr>
        <w:t>default</w:t>
      </w:r>
      <w:r w:rsidRPr="009A5126">
        <w:rPr>
          <w:lang w:val="es-ES"/>
        </w:rPr>
        <w:t xml:space="preserve">, y a la rama </w:t>
      </w:r>
      <w:r w:rsidRPr="009A5126">
        <w:rPr>
          <w:i/>
          <w:iCs/>
          <w:lang w:val="es-ES"/>
        </w:rPr>
        <w:t>main</w:t>
      </w:r>
      <w:r w:rsidRPr="009A5126">
        <w:rPr>
          <w:lang w:val="es-ES"/>
        </w:rPr>
        <w:t xml:space="preserve">. </w:t>
      </w:r>
    </w:p>
    <w:p w:rsidR="00573FB7" w:rsidRPr="00873A43" w:rsidRDefault="00573FB7" w:rsidP="00573FB7">
      <w:pPr>
        <w:pStyle w:val="Ttulo4"/>
      </w:pPr>
      <w:r w:rsidRPr="00873A43">
        <w:lastRenderedPageBreak/>
        <w:t>Desde la interfaz gráfica</w:t>
      </w:r>
    </w:p>
    <w:p w:rsidR="00573FB7" w:rsidRPr="009A5126" w:rsidRDefault="00573FB7" w:rsidP="002D4603">
      <w:pPr>
        <w:numPr>
          <w:ilvl w:val="0"/>
          <w:numId w:val="15"/>
        </w:numPr>
        <w:rPr>
          <w:lang w:val="es-ES"/>
        </w:rPr>
      </w:pPr>
      <w:r w:rsidRPr="009A5126">
        <w:rPr>
          <w:lang w:val="es-ES"/>
        </w:rPr>
        <w:t>En el menú Workspaces / Crear nuevo workspace.</w:t>
      </w:r>
    </w:p>
    <w:p w:rsidR="00573FB7" w:rsidRPr="009A5126" w:rsidRDefault="00573FB7" w:rsidP="002D4603">
      <w:pPr>
        <w:numPr>
          <w:ilvl w:val="0"/>
          <w:numId w:val="15"/>
        </w:numPr>
        <w:rPr>
          <w:lang w:val="es-ES"/>
        </w:rPr>
      </w:pPr>
      <w:r w:rsidRPr="009A5126">
        <w:rPr>
          <w:lang w:val="es-ES"/>
        </w:rPr>
        <w:t xml:space="preserve">Introducir un nombre descriptivo, la ruta y el servidor en el que se creará. </w:t>
      </w:r>
    </w:p>
    <w:p w:rsidR="00573FB7" w:rsidRPr="007D7E1D" w:rsidRDefault="006E4D1C" w:rsidP="00573FB7">
      <w:pPr>
        <w:keepNext/>
        <w:jc w:val="center"/>
      </w:pPr>
      <w:r>
        <w:rPr>
          <w:noProof/>
          <w:lang w:val="es-ES"/>
        </w:rPr>
        <w:drawing>
          <wp:inline distT="0" distB="0" distL="0" distR="0">
            <wp:extent cx="5095875" cy="3581400"/>
            <wp:effectExtent l="19050" t="0" r="9525" b="0"/>
            <wp:docPr id="27" name="Imagen 27" descr="ne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wk"/>
                    <pic:cNvPicPr>
                      <a:picLocks noChangeAspect="1" noChangeArrowheads="1"/>
                    </pic:cNvPicPr>
                  </pic:nvPicPr>
                  <pic:blipFill>
                    <a:blip r:embed="rId37"/>
                    <a:srcRect/>
                    <a:stretch>
                      <a:fillRect/>
                    </a:stretch>
                  </pic:blipFill>
                  <pic:spPr bwMode="auto">
                    <a:xfrm>
                      <a:off x="0" y="0"/>
                      <a:ext cx="5095875" cy="35814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491" w:name="_Toc169949591"/>
      <w:bookmarkStart w:id="492" w:name="_Toc171389462"/>
      <w:bookmarkStart w:id="493" w:name="_Toc171390789"/>
      <w:bookmarkStart w:id="494" w:name="_Toc175126411"/>
      <w:bookmarkStart w:id="495" w:name="_Toc176178476"/>
      <w:bookmarkStart w:id="496" w:name="_Toc236804438"/>
      <w:bookmarkStart w:id="497" w:name="_Toc253156978"/>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21</w:t>
      </w:r>
      <w:r w:rsidR="00670D2D" w:rsidRPr="00873A43">
        <w:rPr>
          <w:lang w:val="es-ES"/>
        </w:rPr>
        <w:fldChar w:fldCharType="end"/>
      </w:r>
      <w:r w:rsidRPr="00873A43">
        <w:rPr>
          <w:lang w:val="es-ES"/>
        </w:rPr>
        <w:t>: Creando un espacio de trabajo</w:t>
      </w:r>
      <w:bookmarkEnd w:id="491"/>
      <w:bookmarkEnd w:id="492"/>
      <w:bookmarkEnd w:id="493"/>
      <w:bookmarkEnd w:id="494"/>
      <w:bookmarkEnd w:id="495"/>
      <w:bookmarkEnd w:id="496"/>
      <w:bookmarkEnd w:id="497"/>
    </w:p>
    <w:p w:rsidR="00573FB7" w:rsidRPr="009A5126" w:rsidRDefault="00573FB7" w:rsidP="00573FB7">
      <w:pPr>
        <w:pStyle w:val="Ttulo4"/>
        <w:rPr>
          <w:lang w:val="es-ES"/>
        </w:rPr>
      </w:pPr>
      <w:r w:rsidRPr="009A5126">
        <w:rPr>
          <w:lang w:val="es-ES"/>
        </w:rPr>
        <w:t>Desde la línea de comandos</w:t>
      </w:r>
    </w:p>
    <w:p w:rsidR="00573FB7" w:rsidRDefault="00573FB7" w:rsidP="00573FB7">
      <w:pPr>
        <w:pStyle w:val="code"/>
      </w:pPr>
      <w:r w:rsidRPr="005F5A73">
        <w:t>cm mkwk dave_view c:\projects\view1</w:t>
      </w:r>
    </w:p>
    <w:p w:rsidR="00573FB7" w:rsidRDefault="00573FB7" w:rsidP="00573FB7">
      <w:pPr>
        <w:pStyle w:val="Ttulo3"/>
      </w:pPr>
      <w:bookmarkStart w:id="498" w:name="_Toc253156828"/>
      <w:bookmarkStart w:id="499" w:name="_Toc266201878"/>
      <w:r>
        <w:t>Espacios de trabajo compartidos</w:t>
      </w:r>
      <w:bookmarkEnd w:id="498"/>
      <w:bookmarkEnd w:id="499"/>
    </w:p>
    <w:p w:rsidR="00573FB7" w:rsidRDefault="00573FB7" w:rsidP="00573FB7">
      <w:pPr>
        <w:rPr>
          <w:lang w:val="es-ES"/>
        </w:rPr>
      </w:pPr>
      <w:r>
        <w:rPr>
          <w:lang w:val="es-ES"/>
        </w:rPr>
        <w:t>Plastic SCM permite compartir espacios de trabajo mediante la utilización de carpetas o directorios compartidos, montados mediante UNC, unidades de disco virtuales o vínculos simbólicos (esto último solamente en sistemas basados en UNIX).</w:t>
      </w:r>
    </w:p>
    <w:p w:rsidR="00573FB7" w:rsidRPr="00B56B2D" w:rsidRDefault="00573FB7" w:rsidP="00573FB7">
      <w:pPr>
        <w:rPr>
          <w:lang w:val="es-ES"/>
        </w:rPr>
      </w:pPr>
      <w:r>
        <w:rPr>
          <w:lang w:val="es-ES"/>
        </w:rPr>
        <w:t>De este modo, los usuarios podrán manejar las revisiones cargadas en su espacio de trabajo desde cualquier máquina que pueda conectarse a la máquina donde se encuentra el recurso compartido.</w:t>
      </w:r>
    </w:p>
    <w:p w:rsidR="00573FB7" w:rsidRPr="00763D0D" w:rsidRDefault="00573FB7" w:rsidP="00573FB7">
      <w:pPr>
        <w:rPr>
          <w:lang w:val="es-ES"/>
        </w:rPr>
      </w:pPr>
      <w:r w:rsidRPr="00763D0D">
        <w:rPr>
          <w:lang w:val="es-ES"/>
        </w:rPr>
        <w:t>Para utilizar esta funcionalidad, simplemente cree una carpeta (en terminolog</w:t>
      </w:r>
      <w:r>
        <w:rPr>
          <w:lang w:val="es-ES"/>
        </w:rPr>
        <w:t>ía Windows) o directorio (en terminología UNIX) compartido y a continuación cree un espacio de trabajo en él. Posteriormente, desde otra máquina, monte el recurso compartido y trate de crear un espacio de trabajo en él. Plastic detectará automáticamente que el espacio de trabajo ya existe y simplemente lo conectará para que pueda utilizarlo como si fuera local. Cada cambio que lleve a cabo en el espacio de trabajo compartido estará disponible desde cualquier ubicación que utilice dicho espacio de trabajo.</w:t>
      </w:r>
    </w:p>
    <w:p w:rsidR="00573FB7" w:rsidRPr="00763D0D" w:rsidRDefault="00573FB7" w:rsidP="00573FB7">
      <w:pPr>
        <w:pStyle w:val="Informacion"/>
      </w:pPr>
      <w:r w:rsidRPr="00763D0D">
        <w:rPr>
          <w:b/>
          <w:bCs/>
        </w:rPr>
        <w:lastRenderedPageBreak/>
        <w:t xml:space="preserve">Aviso: </w:t>
      </w:r>
      <w:r w:rsidRPr="00763D0D">
        <w:t>Para poder utilizar sin problemas el workspace compartido, debe cuidar especialmente las credenciales de usuario que utiliza para conectarse, ya que de otro modo puede obtener error</w:t>
      </w:r>
      <w:r>
        <w:t>e</w:t>
      </w:r>
      <w:r w:rsidRPr="00763D0D">
        <w:t>s como</w:t>
      </w:r>
      <w:r>
        <w:t>: acceso denegado a la ruta, no tiene permisos para realizar dicha operación, etc.</w:t>
      </w:r>
    </w:p>
    <w:p w:rsidR="00573FB7" w:rsidRPr="00873A43" w:rsidRDefault="00573FB7" w:rsidP="00573FB7">
      <w:pPr>
        <w:pStyle w:val="Ttulo2"/>
        <w:tabs>
          <w:tab w:val="clear" w:pos="1080"/>
          <w:tab w:val="num" w:pos="720"/>
        </w:tabs>
        <w:ind w:left="0" w:firstLine="0"/>
        <w:rPr>
          <w:lang w:val="es-ES"/>
        </w:rPr>
      </w:pPr>
      <w:bookmarkStart w:id="500" w:name="_Toc169934485"/>
      <w:bookmarkStart w:id="501" w:name="_Toc169949456"/>
      <w:bookmarkStart w:id="502" w:name="_Toc171389347"/>
      <w:bookmarkStart w:id="503" w:name="_Toc171390677"/>
      <w:bookmarkStart w:id="504" w:name="_Toc176178253"/>
      <w:bookmarkStart w:id="505" w:name="_Toc236804179"/>
      <w:bookmarkStart w:id="506" w:name="_Toc236804811"/>
      <w:bookmarkStart w:id="507" w:name="_Toc253156829"/>
      <w:bookmarkStart w:id="508" w:name="_Toc266201879"/>
      <w:r w:rsidRPr="00873A43">
        <w:rPr>
          <w:lang w:val="es-ES"/>
        </w:rPr>
        <w:t>Add (Añadir)</w:t>
      </w:r>
      <w:bookmarkEnd w:id="460"/>
      <w:bookmarkEnd w:id="461"/>
      <w:bookmarkEnd w:id="462"/>
      <w:bookmarkEnd w:id="463"/>
      <w:bookmarkEnd w:id="464"/>
      <w:bookmarkEnd w:id="465"/>
      <w:bookmarkEnd w:id="500"/>
      <w:bookmarkEnd w:id="501"/>
      <w:bookmarkEnd w:id="502"/>
      <w:bookmarkEnd w:id="503"/>
      <w:bookmarkEnd w:id="504"/>
      <w:bookmarkEnd w:id="505"/>
      <w:bookmarkEnd w:id="506"/>
      <w:bookmarkEnd w:id="507"/>
      <w:bookmarkEnd w:id="508"/>
    </w:p>
    <w:p w:rsidR="00573FB7" w:rsidRPr="009A5126" w:rsidRDefault="00573FB7" w:rsidP="00573FB7">
      <w:pPr>
        <w:rPr>
          <w:lang w:val="es-ES"/>
        </w:rPr>
      </w:pPr>
      <w:r w:rsidRPr="009A5126">
        <w:rPr>
          <w:lang w:val="es-ES"/>
        </w:rPr>
        <w:t xml:space="preserve">Una vez que un repositorio ha sido creado (un repositorio denominado </w:t>
      </w:r>
      <w:r w:rsidRPr="009A5126">
        <w:rPr>
          <w:i/>
          <w:iCs/>
          <w:lang w:val="es-ES"/>
        </w:rPr>
        <w:t xml:space="preserve">default </w:t>
      </w:r>
      <w:r w:rsidRPr="009A5126">
        <w:rPr>
          <w:lang w:val="es-ES"/>
        </w:rPr>
        <w:t>se crea siempre durante la instalación), la primera operación será añadir ficheros y directorios al control de versiones.</w:t>
      </w:r>
    </w:p>
    <w:p w:rsidR="00573FB7" w:rsidRPr="009A5126" w:rsidRDefault="00573FB7" w:rsidP="00573FB7">
      <w:pPr>
        <w:rPr>
          <w:lang w:val="es-ES"/>
        </w:rPr>
      </w:pPr>
      <w:r w:rsidRPr="009A5126">
        <w:rPr>
          <w:lang w:val="es-ES"/>
        </w:rPr>
        <w:t xml:space="preserve">La operación de </w:t>
      </w:r>
      <w:r w:rsidRPr="009A5126">
        <w:rPr>
          <w:i/>
          <w:iCs/>
          <w:lang w:val="es-ES"/>
        </w:rPr>
        <w:t>añadir</w:t>
      </w:r>
      <w:r w:rsidRPr="009A5126">
        <w:rPr>
          <w:lang w:val="es-ES"/>
        </w:rPr>
        <w:t xml:space="preserve"> (add) le indica al sistema que un conjunto de ficheros y directorios serán controlados por Plastic SCM. La operación de añadir crea la información necesaria en el repositorio para que esos ítems puedan ser utilizados posteriormente. </w:t>
      </w:r>
    </w:p>
    <w:p w:rsidR="00573FB7" w:rsidRPr="009A5126" w:rsidRDefault="00573FB7" w:rsidP="00573FB7">
      <w:pPr>
        <w:rPr>
          <w:lang w:val="es-ES"/>
        </w:rPr>
      </w:pPr>
      <w:r w:rsidRPr="009A5126">
        <w:rPr>
          <w:lang w:val="es-ES"/>
        </w:rPr>
        <w:t xml:space="preserve">Cuando se inicia una operación </w:t>
      </w:r>
      <w:r w:rsidRPr="009A5126">
        <w:rPr>
          <w:i/>
          <w:iCs/>
          <w:lang w:val="es-ES"/>
        </w:rPr>
        <w:t>add</w:t>
      </w:r>
      <w:r w:rsidRPr="009A5126">
        <w:rPr>
          <w:lang w:val="es-ES"/>
        </w:rPr>
        <w:t xml:space="preserve">, todos los ítems </w:t>
      </w:r>
      <w:r w:rsidRPr="009A5126">
        <w:rPr>
          <w:b/>
          <w:bCs/>
          <w:lang w:val="es-ES"/>
        </w:rPr>
        <w:t>se añaden en la rama que se encuentre configurada en ese momento en las reglas del selector</w:t>
      </w:r>
      <w:r w:rsidRPr="009A5126">
        <w:rPr>
          <w:lang w:val="es-ES"/>
        </w:rPr>
        <w:t xml:space="preserve">. </w:t>
      </w:r>
    </w:p>
    <w:p w:rsidR="00573FB7" w:rsidRPr="009A5126" w:rsidRDefault="00573FB7" w:rsidP="00216CBA">
      <w:pPr>
        <w:pStyle w:val="Ttulo3"/>
      </w:pPr>
      <w:bookmarkStart w:id="509" w:name="_Toc266201880"/>
      <w:r w:rsidRPr="009A5126">
        <w:t>Cómo ignorar determinados ítems</w:t>
      </w:r>
      <w:bookmarkEnd w:id="509"/>
    </w:p>
    <w:p w:rsidR="00573FB7" w:rsidRDefault="00573FB7" w:rsidP="00573FB7">
      <w:pPr>
        <w:rPr>
          <w:lang w:val="es-ES"/>
        </w:rPr>
      </w:pPr>
      <w:r w:rsidRPr="009A5126">
        <w:rPr>
          <w:lang w:val="es-ES"/>
        </w:rPr>
        <w:t>Plastic SCM puede ignorar determinados patrones de ficheros</w:t>
      </w:r>
      <w:r>
        <w:rPr>
          <w:lang w:val="es-ES"/>
        </w:rPr>
        <w:t xml:space="preserve"> o directorios</w:t>
      </w:r>
      <w:r w:rsidRPr="009A5126">
        <w:rPr>
          <w:lang w:val="es-ES"/>
        </w:rPr>
        <w:t xml:space="preserve"> para que no sean añadidos al control de versiones cuando se realiza un add. Estos patrones se definen en un fichero llamado </w:t>
      </w:r>
      <w:r w:rsidRPr="009A5126">
        <w:rPr>
          <w:i/>
          <w:iCs/>
          <w:lang w:val="es-ES"/>
        </w:rPr>
        <w:t>ignore.conf</w:t>
      </w:r>
      <w:r w:rsidRPr="009A5126">
        <w:rPr>
          <w:lang w:val="es-ES"/>
        </w:rPr>
        <w:t xml:space="preserve">. Este fichero se puede colocar en varias ubicaciones y </w:t>
      </w:r>
      <w:r>
        <w:rPr>
          <w:lang w:val="es-ES"/>
        </w:rPr>
        <w:t>dependiendo de</w:t>
      </w:r>
      <w:r w:rsidRPr="009A5126">
        <w:rPr>
          <w:lang w:val="es-ES"/>
        </w:rPr>
        <w:t xml:space="preserve"> donde se ubique, </w:t>
      </w:r>
      <w:r>
        <w:rPr>
          <w:lang w:val="es-ES"/>
        </w:rPr>
        <w:t>diferirá</w:t>
      </w:r>
      <w:r w:rsidRPr="009A5126">
        <w:rPr>
          <w:lang w:val="es-ES"/>
        </w:rPr>
        <w:t xml:space="preserve"> su ámbito de aplicación. </w:t>
      </w:r>
    </w:p>
    <w:p w:rsidR="00573FB7" w:rsidRPr="009A5126" w:rsidRDefault="00573FB7" w:rsidP="002D4603">
      <w:pPr>
        <w:numPr>
          <w:ilvl w:val="0"/>
          <w:numId w:val="29"/>
        </w:numPr>
        <w:rPr>
          <w:lang w:val="es-ES"/>
        </w:rPr>
      </w:pPr>
      <w:r w:rsidRPr="009A5126">
        <w:rPr>
          <w:lang w:val="es-ES"/>
        </w:rPr>
        <w:t>Si se coloca en la raíz del espacio de trabajo, los patrones de exclusión se aplicaran sólo en ese espacio de trabajo y no se tendrán en cuenta ninguno de los ficheros de exclusión que se encuentren en las demás ubicaciones.</w:t>
      </w:r>
    </w:p>
    <w:p w:rsidR="00573FB7" w:rsidRPr="009A5126" w:rsidRDefault="00573FB7" w:rsidP="002D4603">
      <w:pPr>
        <w:numPr>
          <w:ilvl w:val="0"/>
          <w:numId w:val="29"/>
        </w:numPr>
        <w:rPr>
          <w:lang w:val="es-ES"/>
        </w:rPr>
      </w:pPr>
      <w:r w:rsidRPr="009A5126">
        <w:rPr>
          <w:lang w:val="es-ES"/>
        </w:rPr>
        <w:t>Si se coloca en el directorio de configuración de plastic de un usuario (leer más abajo), se tendrá en cuenta para todos los espacios espacios de trabajo de ese usuario (no se tendrá en cuenta para aquellos espacios de trabajo que ya tenga un fichero de exclusiones propio).</w:t>
      </w:r>
    </w:p>
    <w:p w:rsidR="00573FB7" w:rsidRDefault="00573FB7" w:rsidP="00573FB7">
      <w:pPr>
        <w:rPr>
          <w:lang w:val="es-ES"/>
        </w:rPr>
      </w:pPr>
      <w:r w:rsidRPr="009A5126">
        <w:rPr>
          <w:lang w:val="es-ES"/>
        </w:rPr>
        <w:t>El contenido del fichero ignore</w:t>
      </w:r>
      <w:r>
        <w:rPr>
          <w:lang w:val="es-ES"/>
        </w:rPr>
        <w:t>.conf</w:t>
      </w:r>
      <w:r w:rsidRPr="009A5126">
        <w:rPr>
          <w:lang w:val="es-ES"/>
        </w:rPr>
        <w:t xml:space="preserve"> consta de un patrón por línea. En los patrones se pueden especificar caracteres comodín (* y ?) con el mismo significado que en la línea de comandos. Las líneas que empiezan por el carácter # se interpretan como un comentario.</w:t>
      </w:r>
    </w:p>
    <w:p w:rsidR="00573FB7" w:rsidRDefault="00573FB7" w:rsidP="00573FB7">
      <w:pPr>
        <w:rPr>
          <w:lang w:val="es-ES"/>
        </w:rPr>
      </w:pPr>
      <w:r>
        <w:rPr>
          <w:lang w:val="es-ES"/>
        </w:rPr>
        <w:t>Cada entrada en este fichero especifica una ruta completa al ítem que se ha de ignorar. Si se desean ignorar todas las ocurrencias de una entrada, es necesario utilizar caracteres comodín.</w:t>
      </w:r>
    </w:p>
    <w:p w:rsidR="00573FB7" w:rsidRPr="009A5126" w:rsidRDefault="00573FB7" w:rsidP="00573FB7">
      <w:pPr>
        <w:rPr>
          <w:lang w:val="es-ES"/>
        </w:rPr>
      </w:pPr>
      <w:r>
        <w:rPr>
          <w:lang w:val="es-ES"/>
        </w:rPr>
        <w:t>Además de esto se pueden incluir excepciones a las reglas de ignorado; para ello la línea deberá ir precedida de una exclamación (!). Esto permite una mayor potencia en el manejo de ficheros de ignorados, permitiendo que solamente ciertos ficheros que cumplan una determinada condición sean añadidos o ignorados. Un poco más adelante se muestra un ejemplo de este caso.</w:t>
      </w:r>
    </w:p>
    <w:p w:rsidR="00573FB7" w:rsidRPr="009A5126" w:rsidRDefault="00573FB7" w:rsidP="00573FB7">
      <w:pPr>
        <w:rPr>
          <w:lang w:val="es-ES"/>
        </w:rPr>
      </w:pPr>
      <w:r w:rsidRPr="009A5126">
        <w:rPr>
          <w:lang w:val="es-ES"/>
        </w:rPr>
        <w:t>El directorio de configuración de un usuario se encuentra en:</w:t>
      </w:r>
    </w:p>
    <w:p w:rsidR="00573FB7" w:rsidRPr="009A5126" w:rsidRDefault="00573FB7" w:rsidP="00573FB7">
      <w:pPr>
        <w:rPr>
          <w:lang w:val="es-ES"/>
        </w:rPr>
      </w:pPr>
      <w:r w:rsidRPr="009A5126">
        <w:rPr>
          <w:lang w:val="es-ES"/>
        </w:rPr>
        <w:t>Para systemas Windows:</w:t>
      </w:r>
    </w:p>
    <w:p w:rsidR="00573FB7" w:rsidRPr="009A5126" w:rsidRDefault="00573FB7" w:rsidP="00573FB7">
      <w:pPr>
        <w:rPr>
          <w:rFonts w:ascii="Courier New" w:hAnsi="Courier New" w:cs="Courier New"/>
          <w:sz w:val="18"/>
          <w:szCs w:val="18"/>
          <w:lang w:val="es-ES"/>
        </w:rPr>
      </w:pPr>
      <w:r w:rsidRPr="009A5126">
        <w:rPr>
          <w:rFonts w:ascii="Courier New" w:hAnsi="Courier New" w:cs="Courier New"/>
          <w:sz w:val="18"/>
          <w:szCs w:val="18"/>
          <w:lang w:val="es-ES"/>
        </w:rPr>
        <w:t>C:\Documents and Settings\user\Configuración Local\Datos de Programa\plastic</w:t>
      </w:r>
    </w:p>
    <w:p w:rsidR="00573FB7" w:rsidRPr="009A5126" w:rsidRDefault="00573FB7" w:rsidP="00573FB7">
      <w:pPr>
        <w:rPr>
          <w:rFonts w:cs="Verdana"/>
          <w:szCs w:val="20"/>
          <w:lang w:val="es-ES"/>
        </w:rPr>
      </w:pPr>
      <w:r>
        <w:rPr>
          <w:lang w:val="es-ES"/>
        </w:rPr>
        <w:t>Para sistemas no W</w:t>
      </w:r>
      <w:r w:rsidRPr="009A5126">
        <w:rPr>
          <w:lang w:val="es-ES"/>
        </w:rPr>
        <w:t>indows:</w:t>
      </w:r>
    </w:p>
    <w:p w:rsidR="00573FB7" w:rsidRPr="009A5126" w:rsidRDefault="00573FB7" w:rsidP="00573FB7">
      <w:pPr>
        <w:rPr>
          <w:rFonts w:ascii="Courier New" w:hAnsi="Courier New" w:cs="Courier New"/>
          <w:sz w:val="18"/>
          <w:szCs w:val="18"/>
          <w:lang w:val="es-ES"/>
        </w:rPr>
      </w:pPr>
      <w:r w:rsidRPr="009A5126">
        <w:rPr>
          <w:rFonts w:ascii="Courier New" w:hAnsi="Courier New" w:cs="Courier New"/>
          <w:sz w:val="18"/>
          <w:szCs w:val="18"/>
          <w:lang w:val="es-ES"/>
        </w:rPr>
        <w:t>$HOME/. plastic</w:t>
      </w:r>
    </w:p>
    <w:p w:rsidR="00573FB7" w:rsidRPr="009A5126" w:rsidRDefault="00573FB7" w:rsidP="00573FB7">
      <w:pPr>
        <w:rPr>
          <w:rFonts w:ascii="Courier New" w:hAnsi="Courier New" w:cs="Courier New"/>
          <w:sz w:val="18"/>
          <w:szCs w:val="18"/>
          <w:lang w:val="es-ES"/>
        </w:rPr>
      </w:pPr>
      <w:r w:rsidRPr="009A5126">
        <w:rPr>
          <w:lang w:val="es-ES"/>
        </w:rPr>
        <w:t xml:space="preserve">Este es un ejemplo del fichero  </w:t>
      </w:r>
      <w:r w:rsidRPr="009A5126">
        <w:rPr>
          <w:i/>
          <w:iCs/>
          <w:lang w:val="es-ES"/>
        </w:rPr>
        <w:t>ignore.conf</w:t>
      </w:r>
      <w:r w:rsidRPr="009A5126">
        <w:rPr>
          <w:lang w:val="es-ES"/>
        </w:rPr>
        <w:t xml:space="preserve"> file (El carácter # indica comentario):</w:t>
      </w:r>
    </w:p>
    <w:p w:rsidR="00573FB7" w:rsidRPr="00E504F5" w:rsidRDefault="00573FB7" w:rsidP="00573FB7">
      <w:pPr>
        <w:pStyle w:val="code"/>
      </w:pPr>
      <w:r w:rsidRPr="00E504F5">
        <w:lastRenderedPageBreak/>
        <w:t>#Patrones ignorados por Plastic SCM</w:t>
      </w:r>
    </w:p>
    <w:p w:rsidR="00573FB7" w:rsidRPr="00C66C57" w:rsidRDefault="00573FB7" w:rsidP="00573FB7">
      <w:pPr>
        <w:pStyle w:val="code"/>
      </w:pPr>
      <w:r>
        <w:t>*/bin (ignora todos los direc</w:t>
      </w:r>
      <w:r w:rsidRPr="00C66C57">
        <w:t>torios “bin”)</w:t>
      </w:r>
      <w:r w:rsidRPr="00C66C57">
        <w:br/>
      </w:r>
      <w:r w:rsidRPr="00C66C57">
        <w:br/>
        <w:t>*processes.conf (ignora todos los ficheros</w:t>
      </w:r>
      <w:r>
        <w:t xml:space="preserve"> ubicados en el workspace</w:t>
      </w:r>
      <w:r w:rsidRPr="00C66C57">
        <w:t xml:space="preserve"> cuyo nombre es processes.conf)</w:t>
      </w:r>
    </w:p>
    <w:p w:rsidR="00573FB7" w:rsidRPr="00293EDC" w:rsidRDefault="00573FB7" w:rsidP="00573FB7">
      <w:pPr>
        <w:pStyle w:val="code"/>
      </w:pPr>
      <w:r w:rsidRPr="00C66C57">
        <w:t>*.suo (ignora todos los ficheros con extensi</w:t>
      </w:r>
      <w:r>
        <w:t>ón</w:t>
      </w:r>
      <w:r w:rsidRPr="00C66C57">
        <w:t xml:space="preserve"> .suo)</w:t>
      </w:r>
      <w:r>
        <w:br/>
      </w:r>
      <w:r>
        <w:br/>
        <w:t>!*/result.* (añade todos los ficheros cuyo nombre sea “result”, sin importar la extensión que tengan).</w:t>
      </w:r>
    </w:p>
    <w:p w:rsidR="00573FB7" w:rsidRDefault="00573FB7" w:rsidP="00573FB7">
      <w:pPr>
        <w:pStyle w:val="code"/>
      </w:pPr>
      <w:r w:rsidRPr="00C66C57">
        <w:t xml:space="preserve">*private* (ignora todos los ficheros y </w:t>
      </w:r>
      <w:r w:rsidRPr="00C66C57">
        <w:rPr>
          <w:lang w:val="es-ES_tradnl"/>
        </w:rPr>
        <w:t>directorios</w:t>
      </w:r>
      <w:r>
        <w:rPr>
          <w:lang w:val="es-ES_tradnl"/>
        </w:rPr>
        <w:t xml:space="preserve"> ubicados en el workspace</w:t>
      </w:r>
      <w:r w:rsidRPr="00C66C57">
        <w:t xml:space="preserve"> que conti</w:t>
      </w:r>
      <w:r>
        <w:t>enen “private” en sus nombres.)</w:t>
      </w:r>
    </w:p>
    <w:p w:rsidR="00573FB7" w:rsidRDefault="00573FB7" w:rsidP="00573FB7">
      <w:pPr>
        <w:pStyle w:val="Informacion"/>
      </w:pPr>
      <w:r w:rsidRPr="00E13C1F">
        <w:rPr>
          <w:b/>
          <w:bCs/>
        </w:rPr>
        <w:t>Notas:</w:t>
      </w:r>
      <w:r w:rsidRPr="00E13C1F">
        <w:t xml:space="preserve"> </w:t>
      </w:r>
    </w:p>
    <w:p w:rsidR="00573FB7" w:rsidRDefault="00573FB7" w:rsidP="00573FB7">
      <w:pPr>
        <w:pStyle w:val="Informacion"/>
      </w:pPr>
      <w:r>
        <w:t xml:space="preserve"> - </w:t>
      </w:r>
      <w:r w:rsidRPr="00E13C1F">
        <w:t xml:space="preserve">Si se incluye una línea como “*/bin” en el </w:t>
      </w:r>
      <w:r>
        <w:t>archivo</w:t>
      </w:r>
      <w:r w:rsidRPr="00E13C1F">
        <w:t xml:space="preserve"> ignore.conf, solamente se ignorar</w:t>
      </w:r>
      <w:r>
        <w:t xml:space="preserve">án los directorios </w:t>
      </w:r>
      <w:r w:rsidRPr="00E13C1F">
        <w:t xml:space="preserve">/bin; </w:t>
      </w:r>
      <w:r>
        <w:t>cuando se trate de realizar un add recursivo, se tratará de agregar los ítems contenidos en</w:t>
      </w:r>
      <w:r w:rsidRPr="00E13C1F">
        <w:t xml:space="preserve"> /bin </w:t>
      </w:r>
      <w:r>
        <w:t>y Plastic SCM se quejará</w:t>
      </w:r>
      <w:r w:rsidRPr="00E13C1F">
        <w:t xml:space="preserve">. La forma correcta de ignorar un directorio y todo su contenido es: </w:t>
      </w:r>
      <w:r>
        <w:t>*/&lt;dir_name&gt;*; así por ejemplo</w:t>
      </w:r>
      <w:r w:rsidRPr="00E13C1F">
        <w:t>: */bin*.</w:t>
      </w:r>
    </w:p>
    <w:p w:rsidR="00573FB7" w:rsidRPr="00E13C1F" w:rsidRDefault="00573FB7" w:rsidP="00573FB7">
      <w:pPr>
        <w:pStyle w:val="Informacion"/>
      </w:pPr>
      <w:r>
        <w:t xml:space="preserve"> - Pueden utilizarse paths en formato UNIX (“/”) o Windows (“\”) independientemente de la plataforma en la cual se está trabajando.</w:t>
      </w:r>
    </w:p>
    <w:p w:rsidR="00573FB7" w:rsidRPr="009A5126" w:rsidRDefault="00573FB7" w:rsidP="00573FB7">
      <w:pPr>
        <w:pStyle w:val="Ttulo4"/>
        <w:rPr>
          <w:lang w:val="es-ES"/>
        </w:rPr>
      </w:pPr>
      <w:r w:rsidRPr="009A5126">
        <w:rPr>
          <w:lang w:val="es-ES"/>
        </w:rPr>
        <w:t>Tipos de items (binario/texto)</w:t>
      </w:r>
    </w:p>
    <w:p w:rsidR="00573FB7" w:rsidRPr="009A5126" w:rsidRDefault="00573FB7" w:rsidP="00573FB7">
      <w:pPr>
        <w:rPr>
          <w:lang w:val="es-ES"/>
        </w:rPr>
      </w:pPr>
      <w:r w:rsidRPr="009A5126">
        <w:rPr>
          <w:lang w:val="es-ES"/>
        </w:rPr>
        <w:t xml:space="preserve">Plastic SCM reconoce automáticamente el tipo de un fichero, por su extensión. Pero algunas ocasiones, tipos de ficheros menos comunes son interpretados como contenido binario cuando en realidad son texto. El usuario puede asociar extensiones de fichero a un tipo fijo (binario o texto). Para ello ha de definir un fichero llamado </w:t>
      </w:r>
      <w:r w:rsidRPr="009A5126">
        <w:rPr>
          <w:i/>
          <w:iCs/>
          <w:lang w:val="es-ES"/>
        </w:rPr>
        <w:t xml:space="preserve">filetypes.conf </w:t>
      </w:r>
      <w:r w:rsidRPr="009A5126">
        <w:rPr>
          <w:lang w:val="es-ES"/>
        </w:rPr>
        <w:t>y colocarlo en el directorio de configuración del usuario (ver punto anterior)</w:t>
      </w:r>
    </w:p>
    <w:p w:rsidR="00573FB7" w:rsidRPr="009A5126" w:rsidRDefault="00573FB7" w:rsidP="00573FB7">
      <w:pPr>
        <w:rPr>
          <w:rFonts w:ascii="Courier New" w:hAnsi="Courier New" w:cs="Courier New"/>
          <w:sz w:val="18"/>
          <w:szCs w:val="18"/>
          <w:lang w:val="es-ES"/>
        </w:rPr>
      </w:pPr>
      <w:r w:rsidRPr="009A5126">
        <w:rPr>
          <w:lang w:val="es-ES"/>
        </w:rPr>
        <w:t xml:space="preserve">Este es un ejemplo del contenido de un fichero </w:t>
      </w:r>
      <w:r w:rsidRPr="009A5126">
        <w:rPr>
          <w:i/>
          <w:iCs/>
          <w:lang w:val="es-ES"/>
        </w:rPr>
        <w:t>filetypes.conf</w:t>
      </w:r>
      <w:r w:rsidRPr="009A5126">
        <w:rPr>
          <w:lang w:val="es-ES"/>
        </w:rPr>
        <w:t xml:space="preserve"> file. (El character # indica comentario):</w:t>
      </w:r>
    </w:p>
    <w:p w:rsidR="00573FB7" w:rsidRDefault="00573FB7" w:rsidP="00573FB7">
      <w:pPr>
        <w:pStyle w:val="code"/>
      </w:pPr>
      <w:r w:rsidRPr="00F53DC7">
        <w:t xml:space="preserve">#Tipos de fichero definidos para PlasticSCM. </w:t>
      </w:r>
    </w:p>
    <w:p w:rsidR="00573FB7" w:rsidRDefault="00573FB7" w:rsidP="00573FB7">
      <w:pPr>
        <w:pStyle w:val="code"/>
        <w:rPr>
          <w:lang w:val="en-GB"/>
        </w:rPr>
      </w:pPr>
      <w:r w:rsidRPr="00F53DC7">
        <w:rPr>
          <w:lang w:val="en-GB"/>
        </w:rPr>
        <w:t>#</w:t>
      </w:r>
      <w:r>
        <w:rPr>
          <w:lang w:val="en-GB"/>
        </w:rPr>
        <w:t>Sintaxis: &lt;extension&gt;:&lt;type&gt;. Type can be 'txt' or 'bin'.</w:t>
      </w:r>
    </w:p>
    <w:p w:rsidR="00573FB7" w:rsidRDefault="00573FB7" w:rsidP="00573FB7">
      <w:pPr>
        <w:pStyle w:val="code"/>
        <w:rPr>
          <w:lang w:val="en-GB"/>
        </w:rPr>
      </w:pPr>
      <w:r>
        <w:rPr>
          <w:lang w:val="en-GB"/>
        </w:rPr>
        <w:t>#Examples:</w:t>
      </w:r>
    </w:p>
    <w:p w:rsidR="00573FB7" w:rsidRDefault="00573FB7" w:rsidP="00573FB7">
      <w:pPr>
        <w:pStyle w:val="code"/>
        <w:rPr>
          <w:lang w:val="en-GB"/>
        </w:rPr>
      </w:pPr>
      <w:r>
        <w:rPr>
          <w:lang w:val="en-GB"/>
        </w:rPr>
        <w:t>.java:txt</w:t>
      </w:r>
    </w:p>
    <w:p w:rsidR="00573FB7" w:rsidRDefault="00573FB7" w:rsidP="00573FB7">
      <w:pPr>
        <w:pStyle w:val="code"/>
        <w:rPr>
          <w:lang w:val="en-GB"/>
        </w:rPr>
      </w:pPr>
      <w:r>
        <w:rPr>
          <w:lang w:val="en-GB"/>
        </w:rPr>
        <w:t>.cpp:txt</w:t>
      </w:r>
    </w:p>
    <w:p w:rsidR="00573FB7" w:rsidRDefault="00573FB7" w:rsidP="00573FB7">
      <w:pPr>
        <w:pStyle w:val="code"/>
        <w:rPr>
          <w:lang w:val="en-GB"/>
        </w:rPr>
      </w:pPr>
      <w:r>
        <w:rPr>
          <w:lang w:val="en-GB"/>
        </w:rPr>
        <w:t>.jpg:bin</w:t>
      </w:r>
    </w:p>
    <w:p w:rsidR="00573FB7" w:rsidRPr="00E504F5" w:rsidRDefault="00573FB7" w:rsidP="00573FB7">
      <w:pPr>
        <w:pStyle w:val="code"/>
      </w:pPr>
      <w:r w:rsidRPr="00E504F5">
        <w:t>.psd:bin</w:t>
      </w:r>
    </w:p>
    <w:p w:rsidR="00573FB7" w:rsidRPr="009A5126" w:rsidRDefault="00573FB7" w:rsidP="00573FB7">
      <w:pPr>
        <w:rPr>
          <w:b/>
          <w:bCs/>
          <w:lang w:val="es-ES"/>
        </w:rPr>
      </w:pPr>
    </w:p>
    <w:p w:rsidR="00573FB7" w:rsidRPr="009A5126" w:rsidRDefault="00573FB7" w:rsidP="00573FB7">
      <w:pPr>
        <w:rPr>
          <w:lang w:val="es-ES"/>
        </w:rPr>
      </w:pPr>
      <w:r w:rsidRPr="009A5126">
        <w:rPr>
          <w:lang w:val="es-ES"/>
        </w:rPr>
        <w:t xml:space="preserve">Tras una operación de añadir, tanto ficheros como directorios permanecen desprotegidos (checked out). Por tanto la operación </w:t>
      </w:r>
      <w:r w:rsidRPr="009A5126">
        <w:rPr>
          <w:i/>
          <w:iCs/>
          <w:lang w:val="es-ES"/>
        </w:rPr>
        <w:t>añadir</w:t>
      </w:r>
      <w:r w:rsidRPr="009A5126">
        <w:rPr>
          <w:lang w:val="es-ES"/>
        </w:rPr>
        <w:t xml:space="preserve"> no provoca que los datos viajen a través de la red, simplemente añade </w:t>
      </w:r>
      <w:r w:rsidRPr="009A5126">
        <w:rPr>
          <w:i/>
          <w:iCs/>
          <w:lang w:val="es-ES"/>
        </w:rPr>
        <w:t>metadatos</w:t>
      </w:r>
      <w:r w:rsidRPr="009A5126">
        <w:rPr>
          <w:lang w:val="es-ES"/>
        </w:rPr>
        <w:t xml:space="preserve"> al repositorio. La </w:t>
      </w:r>
      <w:r w:rsidRPr="009A5126">
        <w:rPr>
          <w:lang w:val="es-ES"/>
        </w:rPr>
        <w:lastRenderedPageBreak/>
        <w:t xml:space="preserve">operación de </w:t>
      </w:r>
      <w:r w:rsidRPr="009A5126">
        <w:rPr>
          <w:i/>
          <w:iCs/>
          <w:lang w:val="es-ES"/>
        </w:rPr>
        <w:t>añadir</w:t>
      </w:r>
      <w:r w:rsidRPr="009A5126">
        <w:rPr>
          <w:lang w:val="es-ES"/>
        </w:rPr>
        <w:t xml:space="preserve"> puede realizarse tanto desde la línea de comandos, como desde la herramienta GUI o desde las integraciones con los diferentes entornos de desarrollo (IDE). El último caso presenta la ventaja de que el entorno se encarga de añadir sólo los ficheros correctos, dejando fuera elementos temporales, configuraciones locales, binarios generados y elementos intermedios de compilación. En la figura siguiente, se han añadido algunos ítems desde Microsoft Visual Studio. Los elementos en verde con un punto rojo se encuentran añadidos y desprotegidos. Cuando se protejan aparecerán en color verde sin el punto. </w:t>
      </w:r>
    </w:p>
    <w:p w:rsidR="00573FB7" w:rsidRPr="00220438" w:rsidRDefault="006E4D1C" w:rsidP="00573FB7">
      <w:pPr>
        <w:keepNext/>
        <w:jc w:val="center"/>
      </w:pPr>
      <w:r>
        <w:rPr>
          <w:noProof/>
          <w:lang w:val="es-ES"/>
        </w:rPr>
        <w:drawing>
          <wp:inline distT="0" distB="0" distL="0" distR="0">
            <wp:extent cx="5848350" cy="401955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5848350" cy="401955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510" w:name="_Toc169949593"/>
      <w:bookmarkStart w:id="511" w:name="_Toc171389464"/>
      <w:bookmarkStart w:id="512" w:name="_Toc171390791"/>
      <w:bookmarkStart w:id="513" w:name="_Toc175126415"/>
      <w:bookmarkStart w:id="514" w:name="_Toc176178480"/>
      <w:bookmarkStart w:id="515" w:name="_Toc236804439"/>
      <w:bookmarkStart w:id="516" w:name="_Toc253156979"/>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22</w:t>
      </w:r>
      <w:r w:rsidR="00670D2D" w:rsidRPr="00873A43">
        <w:rPr>
          <w:lang w:val="es-ES"/>
        </w:rPr>
        <w:fldChar w:fldCharType="end"/>
      </w:r>
      <w:r w:rsidRPr="00873A43">
        <w:rPr>
          <w:lang w:val="es-ES"/>
        </w:rPr>
        <w:t>: Elementos recién añadidos desde Visual Studio</w:t>
      </w:r>
      <w:bookmarkEnd w:id="510"/>
      <w:bookmarkEnd w:id="511"/>
      <w:bookmarkEnd w:id="512"/>
      <w:bookmarkEnd w:id="513"/>
      <w:bookmarkEnd w:id="514"/>
      <w:bookmarkEnd w:id="515"/>
      <w:bookmarkEnd w:id="516"/>
    </w:p>
    <w:p w:rsidR="00573FB7" w:rsidRPr="009A5126" w:rsidRDefault="00573FB7" w:rsidP="00573FB7">
      <w:pPr>
        <w:pStyle w:val="Ttulo4"/>
        <w:rPr>
          <w:lang w:val="es-ES"/>
        </w:rPr>
      </w:pPr>
      <w:r w:rsidRPr="009A5126">
        <w:rPr>
          <w:lang w:val="es-ES"/>
        </w:rPr>
        <w:t>Añadiendo ítems desde la línea de comandos</w:t>
      </w:r>
    </w:p>
    <w:p w:rsidR="00573FB7" w:rsidRPr="009A5126" w:rsidRDefault="00573FB7" w:rsidP="00573FB7">
      <w:pPr>
        <w:rPr>
          <w:lang w:val="es-ES"/>
        </w:rPr>
      </w:pPr>
      <w:r w:rsidRPr="009A5126">
        <w:rPr>
          <w:lang w:val="es-ES"/>
        </w:rPr>
        <w:t xml:space="preserve">Para importar un proyecto en Plastic SCM, copie los contenidos dentro del directorio del workspace, y añádalos de manera recursiva con el comando: </w:t>
      </w:r>
    </w:p>
    <w:p w:rsidR="00573FB7" w:rsidRPr="00873A43" w:rsidRDefault="00573FB7" w:rsidP="00573FB7">
      <w:pPr>
        <w:pStyle w:val="code"/>
      </w:pPr>
      <w:r w:rsidRPr="00873A43">
        <w:t>cm add –R *</w:t>
      </w:r>
    </w:p>
    <w:p w:rsidR="00573FB7" w:rsidRPr="009A5126" w:rsidRDefault="00573FB7" w:rsidP="00573FB7">
      <w:pPr>
        <w:rPr>
          <w:lang w:val="es-ES"/>
        </w:rPr>
      </w:pPr>
      <w:r w:rsidRPr="009A5126">
        <w:rPr>
          <w:lang w:val="es-ES"/>
        </w:rPr>
        <w:t xml:space="preserve">Para añadir un elemento aislado, simplemente: </w:t>
      </w:r>
    </w:p>
    <w:p w:rsidR="00573FB7" w:rsidRPr="00873A43" w:rsidRDefault="00573FB7" w:rsidP="00573FB7">
      <w:pPr>
        <w:pStyle w:val="code"/>
      </w:pPr>
      <w:r w:rsidRPr="00873A43">
        <w:t xml:space="preserve">cm add </w:t>
      </w:r>
      <w:r w:rsidRPr="00873A43">
        <w:rPr>
          <w:i/>
          <w:iCs/>
        </w:rPr>
        <w:t>nombre_del_ítem</w:t>
      </w:r>
    </w:p>
    <w:p w:rsidR="00573FB7" w:rsidRPr="009A5126" w:rsidRDefault="00573FB7" w:rsidP="00573FB7">
      <w:pPr>
        <w:rPr>
          <w:lang w:val="es-ES"/>
        </w:rPr>
      </w:pPr>
      <w:r w:rsidRPr="009A5126">
        <w:rPr>
          <w:lang w:val="es-ES"/>
        </w:rPr>
        <w:t xml:space="preserve">Para añadir un elemento, haciendo checkout del padre de manera automática: </w:t>
      </w:r>
    </w:p>
    <w:p w:rsidR="00573FB7" w:rsidRPr="00873A43" w:rsidRDefault="00573FB7" w:rsidP="00573FB7">
      <w:pPr>
        <w:pStyle w:val="code"/>
        <w:rPr>
          <w:i/>
          <w:iCs/>
        </w:rPr>
      </w:pPr>
      <w:bookmarkStart w:id="517" w:name="_Toc161198449"/>
      <w:bookmarkStart w:id="518" w:name="_Toc161201864"/>
      <w:bookmarkStart w:id="519" w:name="_Toc161202029"/>
      <w:bookmarkStart w:id="520" w:name="_Toc164744417"/>
      <w:bookmarkStart w:id="521" w:name="_Toc164747308"/>
      <w:bookmarkStart w:id="522" w:name="_Toc164747475"/>
      <w:r w:rsidRPr="00873A43">
        <w:t xml:space="preserve">cm add –-coparent </w:t>
      </w:r>
      <w:r w:rsidRPr="00873A43">
        <w:rPr>
          <w:i/>
          <w:iCs/>
        </w:rPr>
        <w:t>nombre_del_ítem</w:t>
      </w:r>
    </w:p>
    <w:p w:rsidR="00573FB7" w:rsidRPr="00873A43" w:rsidRDefault="00573FB7" w:rsidP="008F2964">
      <w:pPr>
        <w:pStyle w:val="Ttulo2"/>
        <w:tabs>
          <w:tab w:val="clear" w:pos="1080"/>
          <w:tab w:val="num" w:pos="720"/>
        </w:tabs>
        <w:ind w:left="0" w:firstLine="0"/>
        <w:rPr>
          <w:lang w:val="es-ES"/>
        </w:rPr>
      </w:pPr>
      <w:bookmarkStart w:id="523" w:name="_Toc169934486"/>
      <w:bookmarkStart w:id="524" w:name="_Toc169949457"/>
      <w:bookmarkStart w:id="525" w:name="_Toc171389348"/>
      <w:bookmarkStart w:id="526" w:name="_Toc171390678"/>
      <w:bookmarkStart w:id="527" w:name="_Toc176178254"/>
      <w:bookmarkStart w:id="528" w:name="_Toc236804180"/>
      <w:bookmarkStart w:id="529" w:name="_Toc236804812"/>
      <w:bookmarkStart w:id="530" w:name="_Toc253156830"/>
      <w:bookmarkStart w:id="531" w:name="_Toc266201881"/>
      <w:r w:rsidRPr="00873A43">
        <w:rPr>
          <w:lang w:val="es-ES"/>
        </w:rPr>
        <w:lastRenderedPageBreak/>
        <w:t>Check in (proteger)</w:t>
      </w:r>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rsidR="00573FB7" w:rsidRPr="009A5126" w:rsidRDefault="00573FB7" w:rsidP="00573FB7">
      <w:pPr>
        <w:rPr>
          <w:lang w:val="es-ES"/>
        </w:rPr>
      </w:pPr>
      <w:r w:rsidRPr="009A5126">
        <w:rPr>
          <w:lang w:val="es-ES"/>
        </w:rPr>
        <w:t xml:space="preserve">La operación proteger o check-in sirve para almacenar los cambios realizados en un ítem en el servidor. La protección siempre se realiza después de una operación de </w:t>
      </w:r>
      <w:r w:rsidRPr="009A5126">
        <w:rPr>
          <w:i/>
          <w:iCs/>
          <w:lang w:val="es-ES"/>
        </w:rPr>
        <w:t>check out</w:t>
      </w:r>
      <w:r w:rsidRPr="009A5126">
        <w:rPr>
          <w:lang w:val="es-ES"/>
        </w:rPr>
        <w:t xml:space="preserve"> o de  </w:t>
      </w:r>
      <w:r w:rsidRPr="009A5126">
        <w:rPr>
          <w:i/>
          <w:iCs/>
          <w:lang w:val="es-ES"/>
        </w:rPr>
        <w:t>add</w:t>
      </w:r>
      <w:r w:rsidRPr="009A5126">
        <w:rPr>
          <w:lang w:val="es-ES"/>
        </w:rPr>
        <w:t xml:space="preserve"> (es necesario recordar que tras una operación de añadido, </w:t>
      </w:r>
      <w:r w:rsidRPr="009A5126">
        <w:rPr>
          <w:i/>
          <w:iCs/>
          <w:lang w:val="es-ES"/>
        </w:rPr>
        <w:t>add</w:t>
      </w:r>
      <w:r w:rsidRPr="009A5126">
        <w:rPr>
          <w:lang w:val="es-ES"/>
        </w:rPr>
        <w:t xml:space="preserve">, los ítems siguen en estado </w:t>
      </w:r>
      <w:r w:rsidRPr="009A5126">
        <w:rPr>
          <w:i/>
          <w:iCs/>
          <w:lang w:val="es-ES"/>
        </w:rPr>
        <w:t>check out</w:t>
      </w:r>
      <w:r w:rsidRPr="009A5126">
        <w:rPr>
          <w:lang w:val="es-ES"/>
        </w:rPr>
        <w:t>).</w:t>
      </w:r>
    </w:p>
    <w:p w:rsidR="00573FB7" w:rsidRPr="009A5126" w:rsidRDefault="00573FB7" w:rsidP="00573FB7">
      <w:pPr>
        <w:rPr>
          <w:lang w:val="es-ES"/>
        </w:rPr>
      </w:pPr>
      <w:r w:rsidRPr="009A5126">
        <w:rPr>
          <w:lang w:val="es-ES"/>
        </w:rPr>
        <w:t xml:space="preserve">Durante la operación de protección el sistema comprobará si los datos del fichero o directorio han cambiado. Si el usuario intenta proteger un fichero o un directorio que no han sido modificados, el sistema emitirá un aviso. Por defecto será necesario hacer modificaciones antes de hacer </w:t>
      </w:r>
      <w:r w:rsidRPr="009A5126">
        <w:rPr>
          <w:i/>
          <w:iCs/>
          <w:lang w:val="es-ES"/>
        </w:rPr>
        <w:t>check in</w:t>
      </w:r>
      <w:r w:rsidRPr="009A5126">
        <w:rPr>
          <w:lang w:val="es-ES"/>
        </w:rPr>
        <w:t xml:space="preserve">. En caso de que se desee crear una revisión igual a la anterior, se podrá usar la opción de </w:t>
      </w:r>
      <w:r w:rsidRPr="009A5126">
        <w:rPr>
          <w:i/>
          <w:iCs/>
          <w:lang w:val="es-ES"/>
        </w:rPr>
        <w:t>check in forzado</w:t>
      </w:r>
      <w:r w:rsidRPr="009A5126">
        <w:rPr>
          <w:lang w:val="es-ES"/>
        </w:rPr>
        <w:t>.</w:t>
      </w:r>
    </w:p>
    <w:p w:rsidR="00573FB7" w:rsidRPr="009A5126" w:rsidRDefault="00573FB7" w:rsidP="00573FB7">
      <w:pPr>
        <w:rPr>
          <w:lang w:val="es-ES"/>
        </w:rPr>
      </w:pPr>
      <w:r w:rsidRPr="009A5126">
        <w:rPr>
          <w:lang w:val="es-ES"/>
        </w:rPr>
        <w:t xml:space="preserve">La operación proteger crea la revisión en la misma rama en la que se especificó que ocurriría la desprotección, y es una operación atómica. Esto significa que la operación o bien se completa satisfactoriamente protegiendo todos los elementos que el usuario había indicado, o bien no se protege ninguno, quedando pendientes de protección. </w:t>
      </w:r>
    </w:p>
    <w:p w:rsidR="00573FB7" w:rsidRPr="009A5126" w:rsidRDefault="00573FB7" w:rsidP="00573FB7">
      <w:pPr>
        <w:rPr>
          <w:lang w:val="es-ES"/>
        </w:rPr>
      </w:pPr>
      <w:r w:rsidRPr="009A5126">
        <w:rPr>
          <w:lang w:val="es-ES"/>
        </w:rPr>
        <w:t xml:space="preserve">Así se garantiza que un error en algún punto de la protección no crea un estado inconsistente, ya que todos los ítems que son protegidos en una única operación de check-in comparten un identificador denominado </w:t>
      </w:r>
      <w:r w:rsidRPr="009A5126">
        <w:rPr>
          <w:b/>
          <w:bCs/>
          <w:lang w:val="es-ES"/>
        </w:rPr>
        <w:t xml:space="preserve">número del conjunto de cambios </w:t>
      </w:r>
      <w:r w:rsidRPr="009A5126">
        <w:rPr>
          <w:lang w:val="es-ES"/>
        </w:rPr>
        <w:t>o</w:t>
      </w:r>
      <w:r w:rsidRPr="009A5126">
        <w:rPr>
          <w:b/>
          <w:bCs/>
          <w:lang w:val="es-ES"/>
        </w:rPr>
        <w:t xml:space="preserve"> changeset number</w:t>
      </w:r>
      <w:r w:rsidRPr="009A5126">
        <w:rPr>
          <w:lang w:val="es-ES"/>
        </w:rPr>
        <w:t xml:space="preserve">. Este identificador es impreso al final de una protección tanto en la interfaz de línea de comandos como en la ventana de log de la interfaz gráfica. Este número es una fórmula más para agrupar cambios que Plastic SCM pone a disposición del usuario. Dado que normalmente un cambio (por ejemplo un bugfix) afecta a varios ítems, el changeset permite agruparlos. </w:t>
      </w:r>
    </w:p>
    <w:p w:rsidR="00573FB7" w:rsidRPr="009A5126" w:rsidRDefault="00573FB7" w:rsidP="00573FB7">
      <w:pPr>
        <w:rPr>
          <w:lang w:val="es-ES"/>
        </w:rPr>
      </w:pPr>
      <w:r w:rsidRPr="009A5126">
        <w:rPr>
          <w:lang w:val="es-ES"/>
        </w:rPr>
        <w:t xml:space="preserve">Es posible ver qué ítems hay en un </w:t>
      </w:r>
      <w:r w:rsidRPr="009A5126">
        <w:rPr>
          <w:i/>
          <w:iCs/>
          <w:lang w:val="es-ES"/>
        </w:rPr>
        <w:t>changeset</w:t>
      </w:r>
      <w:r w:rsidRPr="009A5126">
        <w:rPr>
          <w:lang w:val="es-ES"/>
        </w:rPr>
        <w:t xml:space="preserve"> concreto a través del sistema de consultas, descrito en una sección posterior.</w:t>
      </w:r>
    </w:p>
    <w:p w:rsidR="00573FB7" w:rsidRPr="009A5126" w:rsidRDefault="00573FB7" w:rsidP="00573FB7">
      <w:pPr>
        <w:pStyle w:val="Ttulo4"/>
        <w:rPr>
          <w:lang w:val="es-ES"/>
        </w:rPr>
      </w:pPr>
      <w:r w:rsidRPr="009A5126">
        <w:rPr>
          <w:lang w:val="es-ES"/>
        </w:rPr>
        <w:t>Desde la interfaz gráfica</w:t>
      </w:r>
    </w:p>
    <w:p w:rsidR="00573FB7" w:rsidRPr="009A5126" w:rsidRDefault="00573FB7" w:rsidP="00573FB7">
      <w:pPr>
        <w:rPr>
          <w:lang w:val="es-ES"/>
        </w:rPr>
      </w:pPr>
      <w:r w:rsidRPr="009A5126">
        <w:rPr>
          <w:lang w:val="es-ES"/>
        </w:rPr>
        <w:t xml:space="preserve">Cualquier ítem desprotegido se puede proteger desde su menú de contexto, tanto en una vista de ítems como en la vista de desprotecciones, seleccionando la opción “proteger”. </w:t>
      </w:r>
    </w:p>
    <w:p w:rsidR="00573FB7" w:rsidRPr="009A5126" w:rsidRDefault="00573FB7" w:rsidP="00573FB7">
      <w:pPr>
        <w:pStyle w:val="Ttulo4"/>
        <w:rPr>
          <w:lang w:val="es-ES"/>
        </w:rPr>
      </w:pPr>
      <w:r w:rsidRPr="009A5126">
        <w:rPr>
          <w:lang w:val="es-ES"/>
        </w:rPr>
        <w:t>Protegiendo ítems desde la línea de comandos</w:t>
      </w:r>
    </w:p>
    <w:p w:rsidR="00573FB7" w:rsidRPr="009A5126" w:rsidRDefault="00573FB7" w:rsidP="00573FB7">
      <w:pPr>
        <w:rPr>
          <w:lang w:val="es-ES"/>
        </w:rPr>
      </w:pPr>
      <w:r w:rsidRPr="009A5126">
        <w:rPr>
          <w:lang w:val="es-ES"/>
        </w:rPr>
        <w:t>Para proteger un ítem que se encuentra desprotegido (en checkout) desde la línea de comando, emplee el comando ‘checkin’, o abreviadamente, ‘ci’</w:t>
      </w:r>
    </w:p>
    <w:p w:rsidR="00573FB7" w:rsidRPr="00873A43" w:rsidRDefault="00573FB7" w:rsidP="00573FB7">
      <w:pPr>
        <w:pStyle w:val="code"/>
      </w:pPr>
      <w:r w:rsidRPr="00873A43">
        <w:t xml:space="preserve">cm ci </w:t>
      </w:r>
      <w:r w:rsidRPr="00873A43">
        <w:rPr>
          <w:i/>
          <w:iCs/>
        </w:rPr>
        <w:t>ítem_desprotegido</w:t>
      </w:r>
    </w:p>
    <w:p w:rsidR="00573FB7" w:rsidRPr="009A5126" w:rsidRDefault="00573FB7" w:rsidP="00573FB7">
      <w:pPr>
        <w:rPr>
          <w:lang w:val="es-ES"/>
        </w:rPr>
      </w:pPr>
      <w:r w:rsidRPr="009A5126">
        <w:rPr>
          <w:lang w:val="es-ES"/>
        </w:rPr>
        <w:t xml:space="preserve">Es posible proteger recursivamente todo un directorio y sus contenidos, aunque la operación mostrará un aviso para aquellos que no están desprotegidos o no están bajo control de versiones  </w:t>
      </w:r>
    </w:p>
    <w:p w:rsidR="00573FB7" w:rsidRDefault="00573FB7" w:rsidP="00573FB7">
      <w:pPr>
        <w:pStyle w:val="code"/>
      </w:pPr>
      <w:r w:rsidRPr="00873A43">
        <w:t xml:space="preserve">cm ci –R * </w:t>
      </w:r>
    </w:p>
    <w:p w:rsidR="00573FB7" w:rsidRPr="009A5126" w:rsidRDefault="00573FB7" w:rsidP="00573FB7">
      <w:pPr>
        <w:rPr>
          <w:lang w:val="es-ES"/>
        </w:rPr>
      </w:pPr>
      <w:r w:rsidRPr="009A5126">
        <w:rPr>
          <w:lang w:val="es-ES"/>
        </w:rPr>
        <w:t>Para proteger un ítem, desactivando la comprobación de contenido</w:t>
      </w:r>
    </w:p>
    <w:p w:rsidR="00573FB7" w:rsidRPr="00B31DBB" w:rsidRDefault="00573FB7" w:rsidP="00573FB7">
      <w:pPr>
        <w:pStyle w:val="code"/>
      </w:pPr>
      <w:r w:rsidRPr="00B31DBB">
        <w:t xml:space="preserve">cm ci --nchk </w:t>
      </w:r>
      <w:r w:rsidRPr="00873A43">
        <w:rPr>
          <w:i/>
          <w:iCs/>
        </w:rPr>
        <w:t>ítem_desprotegido</w:t>
      </w:r>
    </w:p>
    <w:p w:rsidR="00573FB7" w:rsidRPr="009A5126" w:rsidRDefault="00573FB7" w:rsidP="00573FB7">
      <w:pPr>
        <w:rPr>
          <w:lang w:val="es-ES"/>
        </w:rPr>
      </w:pPr>
      <w:r w:rsidRPr="009A5126">
        <w:rPr>
          <w:lang w:val="es-ES"/>
        </w:rPr>
        <w:lastRenderedPageBreak/>
        <w:t>Para listar todos los ítems contenidos en un changeset:</w:t>
      </w:r>
    </w:p>
    <w:p w:rsidR="00573FB7" w:rsidRPr="00B31DBB" w:rsidRDefault="00573FB7" w:rsidP="00573FB7">
      <w:pPr>
        <w:pStyle w:val="code"/>
        <w:rPr>
          <w:lang w:val="en-US"/>
        </w:rPr>
      </w:pPr>
      <w:r>
        <w:rPr>
          <w:lang w:val="en-US"/>
        </w:rPr>
        <w:t>cm find revision where changeset = número_de_</w:t>
      </w:r>
      <w:r w:rsidRPr="007350ED">
        <w:rPr>
          <w:i/>
          <w:iCs/>
          <w:lang w:val="en-US"/>
        </w:rPr>
        <w:t>changeset</w:t>
      </w:r>
    </w:p>
    <w:p w:rsidR="00573FB7" w:rsidRPr="00873A43" w:rsidRDefault="00573FB7" w:rsidP="008F2964">
      <w:pPr>
        <w:pStyle w:val="Ttulo2"/>
        <w:tabs>
          <w:tab w:val="clear" w:pos="1080"/>
          <w:tab w:val="num" w:pos="720"/>
        </w:tabs>
        <w:ind w:left="0" w:firstLine="0"/>
        <w:rPr>
          <w:lang w:val="es-ES"/>
        </w:rPr>
      </w:pPr>
      <w:bookmarkStart w:id="532" w:name="_Toc161198450"/>
      <w:bookmarkStart w:id="533" w:name="_Toc161201865"/>
      <w:bookmarkStart w:id="534" w:name="_Toc161202030"/>
      <w:bookmarkStart w:id="535" w:name="_Toc164744418"/>
      <w:bookmarkStart w:id="536" w:name="_Toc164747309"/>
      <w:bookmarkStart w:id="537" w:name="_Toc164747476"/>
      <w:bookmarkStart w:id="538" w:name="_Toc169934487"/>
      <w:bookmarkStart w:id="539" w:name="_Toc169949458"/>
      <w:bookmarkStart w:id="540" w:name="_Toc171389349"/>
      <w:bookmarkStart w:id="541" w:name="_Toc171390679"/>
      <w:bookmarkStart w:id="542" w:name="_Toc176178255"/>
      <w:bookmarkStart w:id="543" w:name="_Toc236804181"/>
      <w:bookmarkStart w:id="544" w:name="_Toc236804813"/>
      <w:bookmarkStart w:id="545" w:name="_Toc253156831"/>
      <w:bookmarkStart w:id="546" w:name="_Toc266201882"/>
      <w:r w:rsidRPr="00873A43">
        <w:rPr>
          <w:lang w:val="es-ES"/>
        </w:rPr>
        <w:t>Update (</w:t>
      </w:r>
      <w:bookmarkEnd w:id="532"/>
      <w:bookmarkEnd w:id="533"/>
      <w:bookmarkEnd w:id="534"/>
      <w:bookmarkEnd w:id="535"/>
      <w:bookmarkEnd w:id="536"/>
      <w:bookmarkEnd w:id="537"/>
      <w:r w:rsidRPr="00873A43">
        <w:rPr>
          <w:lang w:val="es-ES"/>
        </w:rPr>
        <w:t>obtener)</w:t>
      </w:r>
      <w:bookmarkEnd w:id="538"/>
      <w:bookmarkEnd w:id="539"/>
      <w:bookmarkEnd w:id="540"/>
      <w:bookmarkEnd w:id="541"/>
      <w:bookmarkEnd w:id="542"/>
      <w:bookmarkEnd w:id="543"/>
      <w:bookmarkEnd w:id="544"/>
      <w:bookmarkEnd w:id="545"/>
      <w:bookmarkEnd w:id="546"/>
    </w:p>
    <w:p w:rsidR="00573FB7" w:rsidRPr="009A5126" w:rsidRDefault="00573FB7" w:rsidP="00573FB7">
      <w:pPr>
        <w:rPr>
          <w:lang w:val="es-ES"/>
        </w:rPr>
      </w:pPr>
      <w:r w:rsidRPr="009A5126">
        <w:rPr>
          <w:lang w:val="es-ES"/>
        </w:rPr>
        <w:t>La operación de update</w:t>
      </w:r>
      <w:r w:rsidRPr="00873A43">
        <w:rPr>
          <w:rStyle w:val="Refdenotaalpie"/>
        </w:rPr>
        <w:footnoteReference w:id="2"/>
      </w:r>
      <w:r w:rsidRPr="009A5126">
        <w:rPr>
          <w:lang w:val="es-ES"/>
        </w:rPr>
        <w:t xml:space="preserve"> descarga ficheros y directorios a un espacio de trabajo teniendo en cuenta sus reglas de selección. </w:t>
      </w:r>
      <w:r w:rsidRPr="009A5126">
        <w:rPr>
          <w:b/>
          <w:bCs/>
          <w:lang w:val="es-ES"/>
        </w:rPr>
        <w:t>Cuando se acaba de crear un espacio de trabajo nuevo, se hace un update para poblarlo por primera vez</w:t>
      </w:r>
      <w:r w:rsidRPr="009A5126">
        <w:rPr>
          <w:lang w:val="es-ES"/>
        </w:rPr>
        <w:t xml:space="preserve">. En condiciones normales, se hace un update para copiar al espacio de trabajo las últimas versiones de los ítems que corresponden a su configuración. Cuando se cambia la configuración del espacio de trabajo (alterando el selector, o cambiando la rama o etiqueta a las que apunta), se realiza un update para que el sistema calcule qué revisiones han de descargarse. </w:t>
      </w:r>
    </w:p>
    <w:p w:rsidR="00573FB7" w:rsidRPr="009A5126" w:rsidRDefault="00573FB7" w:rsidP="00573FB7">
      <w:pPr>
        <w:rPr>
          <w:lang w:val="es-ES"/>
        </w:rPr>
      </w:pPr>
      <w:r w:rsidRPr="009A5126">
        <w:rPr>
          <w:lang w:val="es-ES"/>
        </w:rPr>
        <w:t xml:space="preserve">La operación de update recorre toda la estructura del proyecto según el selector actual, y calcula si necesita traer versiones diferentes de las que hay al espacio de trabajo. Se puede hacer que la operación de update siempre sobrescriba las versiones existentes en el espacio de trabajo, independientemente de sus contenidos, a través del modificador </w:t>
      </w:r>
    </w:p>
    <w:p w:rsidR="00573FB7" w:rsidRPr="00873A43" w:rsidRDefault="00573FB7" w:rsidP="00573FB7">
      <w:pPr>
        <w:pStyle w:val="code"/>
        <w:pBdr>
          <w:right w:val="single" w:sz="4" w:space="0" w:color="auto"/>
        </w:pBdr>
      </w:pPr>
      <w:r w:rsidRPr="00873A43">
        <w:t xml:space="preserve">cm update </w:t>
      </w:r>
      <w:r w:rsidRPr="00873A43">
        <w:rPr>
          <w:b/>
          <w:bCs/>
        </w:rPr>
        <w:t xml:space="preserve">–-forced </w:t>
      </w:r>
      <w:r w:rsidRPr="00873A43">
        <w:t>.</w:t>
      </w:r>
    </w:p>
    <w:p w:rsidR="00573FB7" w:rsidRPr="00EC0CF6" w:rsidRDefault="00573FB7" w:rsidP="00573FB7">
      <w:pPr>
        <w:pStyle w:val="Ttulo3"/>
        <w:numPr>
          <w:ilvl w:val="2"/>
          <w:numId w:val="0"/>
        </w:numPr>
        <w:tabs>
          <w:tab w:val="num" w:pos="0"/>
        </w:tabs>
      </w:pPr>
      <w:bookmarkStart w:id="547" w:name="_Toc169934488"/>
      <w:bookmarkStart w:id="548" w:name="_Toc169949459"/>
      <w:bookmarkStart w:id="549" w:name="_Toc171389350"/>
      <w:bookmarkStart w:id="550" w:name="_Toc171390680"/>
      <w:bookmarkStart w:id="551" w:name="_Toc176178256"/>
      <w:bookmarkStart w:id="552" w:name="_Toc236804182"/>
      <w:bookmarkStart w:id="553" w:name="_Toc236804814"/>
      <w:bookmarkStart w:id="554" w:name="_Toc253156832"/>
      <w:bookmarkStart w:id="555" w:name="_Toc266201883"/>
      <w:r w:rsidRPr="00EC0CF6">
        <w:t>Ítems modificados en el espacio de trabajo</w:t>
      </w:r>
      <w:bookmarkEnd w:id="547"/>
      <w:bookmarkEnd w:id="548"/>
      <w:bookmarkEnd w:id="549"/>
      <w:bookmarkEnd w:id="550"/>
      <w:bookmarkEnd w:id="551"/>
      <w:bookmarkEnd w:id="552"/>
      <w:bookmarkEnd w:id="553"/>
      <w:bookmarkEnd w:id="554"/>
      <w:bookmarkEnd w:id="555"/>
    </w:p>
    <w:p w:rsidR="00573FB7" w:rsidRPr="009A5126" w:rsidRDefault="00573FB7" w:rsidP="00573FB7">
      <w:pPr>
        <w:rPr>
          <w:lang w:val="es-ES"/>
        </w:rPr>
      </w:pPr>
      <w:r w:rsidRPr="009A5126">
        <w:rPr>
          <w:lang w:val="es-ES"/>
        </w:rPr>
        <w:t xml:space="preserve">En ocasiones, la operación de update puede mostrar un mensaje como el siguiente: </w:t>
      </w:r>
    </w:p>
    <w:p w:rsidR="00573FB7" w:rsidRPr="00873A43" w:rsidRDefault="00573FB7" w:rsidP="00573FB7">
      <w:pPr>
        <w:pStyle w:val="code"/>
      </w:pPr>
      <w:r w:rsidRPr="00873A43">
        <w:t xml:space="preserve">El ítem </w:t>
      </w:r>
      <w:r w:rsidRPr="00873A43">
        <w:rPr>
          <w:b/>
          <w:bCs/>
        </w:rPr>
        <w:t>xxx s</w:t>
      </w:r>
      <w:r w:rsidRPr="00873A43">
        <w:t>e ha modificado en el espacio de trabajo actual. No se sobrescribirá.</w:t>
      </w:r>
    </w:p>
    <w:p w:rsidR="00573FB7" w:rsidRPr="009A5126" w:rsidRDefault="00573FB7" w:rsidP="00573FB7">
      <w:pPr>
        <w:tabs>
          <w:tab w:val="left" w:pos="7371"/>
        </w:tabs>
        <w:rPr>
          <w:lang w:val="es-ES"/>
        </w:rPr>
      </w:pPr>
      <w:r w:rsidRPr="009A5126">
        <w:rPr>
          <w:lang w:val="es-ES"/>
        </w:rPr>
        <w:t xml:space="preserve">Esto es debido a que los contenidos del ítem en cuestión han sido modificados sin haber indicado a Plastic SCM que hiciera una desprotección, y la operación de update por defecto no sobrescribe el fichero, ya que podría contener cambios importantes. Si quiere que esos cambios formen parte del historial del ítem, desproteja el ítem y protéjalo con los cambios. Si sabe con certeza que no ha habido ningún cambio en el ítem que está dando el aviso, y quiere evitarlo en el futuro, puede forzar el update, a través del modificador --forced que se ha introducido en el apartado anterior, sobrescribiendo el ítem con la versión que le correspondería en todo caso. </w:t>
      </w:r>
    </w:p>
    <w:p w:rsidR="00573FB7" w:rsidRDefault="00573FB7" w:rsidP="00573FB7">
      <w:pPr>
        <w:pStyle w:val="Ttulo3"/>
        <w:numPr>
          <w:ilvl w:val="2"/>
          <w:numId w:val="0"/>
        </w:numPr>
        <w:tabs>
          <w:tab w:val="num" w:pos="0"/>
        </w:tabs>
      </w:pPr>
      <w:bookmarkStart w:id="556" w:name="_Toc169934489"/>
      <w:bookmarkStart w:id="557" w:name="_Toc169949460"/>
      <w:bookmarkStart w:id="558" w:name="_Toc171389351"/>
      <w:bookmarkStart w:id="559" w:name="_Toc171390681"/>
      <w:bookmarkStart w:id="560" w:name="_Toc176178257"/>
      <w:bookmarkStart w:id="561" w:name="_Toc236804183"/>
      <w:bookmarkStart w:id="562" w:name="_Toc236804815"/>
      <w:bookmarkStart w:id="563" w:name="_Toc253156833"/>
      <w:bookmarkStart w:id="564" w:name="_Toc266201884"/>
      <w:r w:rsidRPr="00EC0CF6">
        <w:t>Ítems marcados como .</w:t>
      </w:r>
      <w:bookmarkEnd w:id="556"/>
      <w:bookmarkEnd w:id="557"/>
      <w:bookmarkEnd w:id="558"/>
      <w:bookmarkEnd w:id="559"/>
      <w:bookmarkEnd w:id="560"/>
      <w:r>
        <w:t>unloaded</w:t>
      </w:r>
      <w:bookmarkEnd w:id="561"/>
      <w:bookmarkEnd w:id="562"/>
      <w:bookmarkEnd w:id="563"/>
      <w:bookmarkEnd w:id="564"/>
    </w:p>
    <w:p w:rsidR="00573FB7" w:rsidRPr="009A5126" w:rsidRDefault="00573FB7" w:rsidP="00573FB7">
      <w:pPr>
        <w:rPr>
          <w:lang w:val="es-ES"/>
        </w:rPr>
      </w:pPr>
      <w:r w:rsidRPr="009A5126">
        <w:rPr>
          <w:lang w:val="es-ES"/>
        </w:rPr>
        <w:t xml:space="preserve">A consecuencia de la operación de update, puede ocurrir que en las nuevas versiones que se están cargando al espacio de trabajo se hayan eliminado items. En este caso, Plastic SCM sigue la regla de no borrar nada, por lo que en vez de borrar los elementos que se perderían, los renombra con la extensión .unloaded con lo que se convierten en elementos privados. De esta manera el contenido no </w:t>
      </w:r>
      <w:r w:rsidRPr="009A5126">
        <w:rPr>
          <w:lang w:val="es-ES"/>
        </w:rPr>
        <w:lastRenderedPageBreak/>
        <w:t>se pierde, por si hay algo importante, pero con un nombre diferente para que no entren en conflicto con otras herramientas.</w:t>
      </w:r>
    </w:p>
    <w:p w:rsidR="00573FB7" w:rsidRPr="009A5126" w:rsidRDefault="00573FB7" w:rsidP="00573FB7">
      <w:pPr>
        <w:rPr>
          <w:lang w:val="es-ES"/>
        </w:rPr>
      </w:pPr>
    </w:p>
    <w:p w:rsidR="00573FB7" w:rsidRPr="00EC0CF6" w:rsidRDefault="00573FB7" w:rsidP="00573FB7">
      <w:pPr>
        <w:pStyle w:val="Ttulo3"/>
        <w:numPr>
          <w:ilvl w:val="2"/>
          <w:numId w:val="0"/>
        </w:numPr>
        <w:tabs>
          <w:tab w:val="num" w:pos="0"/>
        </w:tabs>
      </w:pPr>
      <w:bookmarkStart w:id="565" w:name="_Toc169934490"/>
      <w:bookmarkStart w:id="566" w:name="_Toc169949461"/>
      <w:bookmarkStart w:id="567" w:name="_Toc171389352"/>
      <w:bookmarkStart w:id="568" w:name="_Toc171390682"/>
      <w:bookmarkStart w:id="569" w:name="_Toc176178258"/>
      <w:bookmarkStart w:id="570" w:name="_Toc236804184"/>
      <w:bookmarkStart w:id="571" w:name="_Toc236804816"/>
      <w:bookmarkStart w:id="572" w:name="_Toc253156834"/>
      <w:bookmarkStart w:id="573" w:name="_Toc266201885"/>
      <w:r w:rsidRPr="00EC0CF6">
        <w:t>Resguardo automático de desprotecciones (Checkout shelving)</w:t>
      </w:r>
      <w:bookmarkEnd w:id="565"/>
      <w:bookmarkEnd w:id="566"/>
      <w:bookmarkEnd w:id="567"/>
      <w:bookmarkEnd w:id="568"/>
      <w:bookmarkEnd w:id="569"/>
      <w:bookmarkEnd w:id="570"/>
      <w:bookmarkEnd w:id="571"/>
      <w:bookmarkEnd w:id="572"/>
      <w:bookmarkEnd w:id="573"/>
    </w:p>
    <w:p w:rsidR="00573FB7" w:rsidRPr="009A5126" w:rsidRDefault="00573FB7" w:rsidP="00573FB7">
      <w:pPr>
        <w:rPr>
          <w:lang w:val="es-ES"/>
        </w:rPr>
      </w:pPr>
      <w:r w:rsidRPr="009A5126">
        <w:rPr>
          <w:lang w:val="es-ES"/>
        </w:rPr>
        <w:t xml:space="preserve">Plastic SCM introduce una característica muy conveniente cuando se trabaja con varias ramas en el mismo espacio de trabajo. En el caso de que tras un cambio del selector de un espacio de trabajo una operación de update necesite sobrescribir un ítem que se encuentra desprotegido, Plastic SCM salvará automáticamente el contenido de esa desprotección en el servidor antes de sobrescribirla, de forma que sus contenidos son preservados. No implica el que se haga una protección ni se cree una nueva revisión como tal. Más tarde esos ítems pueden ser recuperados. </w:t>
      </w:r>
    </w:p>
    <w:p w:rsidR="00573FB7" w:rsidRPr="009A5126" w:rsidRDefault="00573FB7" w:rsidP="00573FB7">
      <w:pPr>
        <w:rPr>
          <w:lang w:val="es-ES"/>
        </w:rPr>
      </w:pPr>
      <w:r w:rsidRPr="009A5126">
        <w:rPr>
          <w:lang w:val="es-ES"/>
        </w:rPr>
        <w:t xml:space="preserve">Imagine que está trabajando sobre la rama ‘/main/tarea4’, en la que tiene algunos ítems desprotegidos. </w:t>
      </w:r>
    </w:p>
    <w:p w:rsidR="00573FB7" w:rsidRPr="00C52AE1" w:rsidRDefault="006E4D1C" w:rsidP="00573FB7">
      <w:pPr>
        <w:jc w:val="center"/>
      </w:pPr>
      <w:r>
        <w:rPr>
          <w:noProof/>
          <w:lang w:val="es-ES"/>
        </w:rPr>
        <w:drawing>
          <wp:inline distT="0" distB="0" distL="0" distR="0">
            <wp:extent cx="5188567" cy="3569259"/>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186057" cy="3567532"/>
                    </a:xfrm>
                    <a:prstGeom prst="rect">
                      <a:avLst/>
                    </a:prstGeom>
                    <a:noFill/>
                    <a:ln w="9525">
                      <a:noFill/>
                      <a:miter lim="800000"/>
                      <a:headEnd/>
                      <a:tailEnd/>
                    </a:ln>
                  </pic:spPr>
                </pic:pic>
              </a:graphicData>
            </a:graphic>
          </wp:inline>
        </w:drawing>
      </w:r>
    </w:p>
    <w:p w:rsidR="00573FB7" w:rsidRPr="006F4C93" w:rsidRDefault="00573FB7" w:rsidP="00573FB7">
      <w:pPr>
        <w:pStyle w:val="Epgrafe"/>
        <w:rPr>
          <w:lang w:val="es-ES"/>
        </w:rPr>
      </w:pPr>
      <w:bookmarkStart w:id="574" w:name="_Toc175126422"/>
      <w:bookmarkStart w:id="575" w:name="_Toc176178487"/>
      <w:bookmarkStart w:id="576" w:name="_Toc236804446"/>
      <w:bookmarkStart w:id="577" w:name="_Toc253156986"/>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23</w:t>
      </w:r>
      <w:r w:rsidR="00670D2D" w:rsidRPr="00873A43">
        <w:rPr>
          <w:lang w:val="es-ES"/>
        </w:rPr>
        <w:fldChar w:fldCharType="end"/>
      </w:r>
      <w:r>
        <w:rPr>
          <w:lang w:val="es-ES"/>
        </w:rPr>
        <w:t xml:space="preserve">: Ficheros desprotegidos </w:t>
      </w:r>
      <w:bookmarkEnd w:id="574"/>
      <w:bookmarkEnd w:id="575"/>
      <w:r>
        <w:rPr>
          <w:lang w:val="es-ES"/>
        </w:rPr>
        <w:t>antes del update</w:t>
      </w:r>
      <w:bookmarkEnd w:id="576"/>
      <w:bookmarkEnd w:id="577"/>
    </w:p>
    <w:p w:rsidR="00573FB7" w:rsidRPr="006F4C93" w:rsidRDefault="00573FB7" w:rsidP="00573FB7">
      <w:r w:rsidRPr="009A5126">
        <w:rPr>
          <w:lang w:val="es-ES"/>
        </w:rPr>
        <w:t xml:space="preserve">Si cambia la configuración de su espacio de trabajo para que apunte a ‘/main/tarea6’, la operación de update normalmente traerá las versiones que están en main de los ficheros que usted había modificado en ‘/main/tarea4’, ya que esos ficheros no están en ‘/main/tarea6’. </w:t>
      </w:r>
      <w:r w:rsidRPr="006F4C93">
        <w:t xml:space="preserve">Esta operación se ve reflejada en el log. </w:t>
      </w:r>
    </w:p>
    <w:p w:rsidR="00573FB7" w:rsidRPr="00C52AE1" w:rsidRDefault="006E4D1C" w:rsidP="00573FB7">
      <w:pPr>
        <w:jc w:val="center"/>
      </w:pPr>
      <w:r>
        <w:rPr>
          <w:noProof/>
          <w:lang w:val="es-ES"/>
        </w:rPr>
        <w:drawing>
          <wp:inline distT="0" distB="0" distL="0" distR="0">
            <wp:extent cx="5197843" cy="908361"/>
            <wp:effectExtent l="19050" t="0" r="2807"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5193950" cy="907681"/>
                    </a:xfrm>
                    <a:prstGeom prst="rect">
                      <a:avLst/>
                    </a:prstGeom>
                    <a:noFill/>
                    <a:ln w="9525">
                      <a:noFill/>
                      <a:miter lim="800000"/>
                      <a:headEnd/>
                      <a:tailEnd/>
                    </a:ln>
                  </pic:spPr>
                </pic:pic>
              </a:graphicData>
            </a:graphic>
          </wp:inline>
        </w:drawing>
      </w:r>
    </w:p>
    <w:p w:rsidR="00573FB7" w:rsidRPr="006F4C93" w:rsidRDefault="00573FB7" w:rsidP="00573FB7">
      <w:pPr>
        <w:pStyle w:val="Epgrafe"/>
        <w:rPr>
          <w:lang w:val="es-ES"/>
        </w:rPr>
      </w:pPr>
      <w:bookmarkStart w:id="578" w:name="_Toc175126423"/>
      <w:bookmarkStart w:id="579" w:name="_Toc176178488"/>
      <w:bookmarkStart w:id="580" w:name="_Toc236804447"/>
      <w:bookmarkStart w:id="581" w:name="_Toc253156987"/>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24</w:t>
      </w:r>
      <w:r w:rsidR="00670D2D" w:rsidRPr="00873A43">
        <w:rPr>
          <w:lang w:val="es-ES"/>
        </w:rPr>
        <w:fldChar w:fldCharType="end"/>
      </w:r>
      <w:r>
        <w:rPr>
          <w:lang w:val="es-ES"/>
        </w:rPr>
        <w:t>: Protección de ficheros en check out</w:t>
      </w:r>
      <w:bookmarkEnd w:id="578"/>
      <w:bookmarkEnd w:id="579"/>
      <w:bookmarkEnd w:id="580"/>
      <w:bookmarkEnd w:id="581"/>
    </w:p>
    <w:p w:rsidR="00573FB7" w:rsidRPr="009A5126" w:rsidRDefault="00573FB7" w:rsidP="00573FB7">
      <w:pPr>
        <w:rPr>
          <w:lang w:val="es-ES"/>
        </w:rPr>
      </w:pPr>
      <w:r w:rsidRPr="009A5126">
        <w:rPr>
          <w:lang w:val="es-ES"/>
        </w:rPr>
        <w:lastRenderedPageBreak/>
        <w:t xml:space="preserve">Plastic SCM guardará esas desprotecciones en el servidor mientras usted continúa trabajando en ‘/main/tarea6’. Puede comprobar que sus desprotecciones aún están pendientes a través de la vista de ‘protecciones pendientes’ en la interfaz gráfica. Aparecen con un signo </w:t>
      </w:r>
      <w:r>
        <w:rPr>
          <w:lang w:val="es-ES"/>
        </w:rPr>
        <w:t>naranja</w:t>
      </w:r>
      <w:r w:rsidRPr="009A5126">
        <w:rPr>
          <w:lang w:val="es-ES"/>
        </w:rPr>
        <w:t>, indicando que son desprotecciones que no están en el espacio de trabajo.</w:t>
      </w:r>
    </w:p>
    <w:p w:rsidR="00573FB7" w:rsidRPr="00C52AE1" w:rsidRDefault="006E4D1C" w:rsidP="0008760A">
      <w:pPr>
        <w:jc w:val="center"/>
      </w:pPr>
      <w:r>
        <w:rPr>
          <w:noProof/>
          <w:lang w:val="es-ES"/>
        </w:rPr>
        <w:drawing>
          <wp:inline distT="0" distB="0" distL="0" distR="0">
            <wp:extent cx="5219700" cy="1114425"/>
            <wp:effectExtent l="19050" t="0" r="0" b="0"/>
            <wp:docPr id="37" name="Imagen 37" descr="conotin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otinwk"/>
                    <pic:cNvPicPr>
                      <a:picLocks noChangeAspect="1" noChangeArrowheads="1"/>
                    </pic:cNvPicPr>
                  </pic:nvPicPr>
                  <pic:blipFill>
                    <a:blip r:embed="rId41"/>
                    <a:srcRect/>
                    <a:stretch>
                      <a:fillRect/>
                    </a:stretch>
                  </pic:blipFill>
                  <pic:spPr bwMode="auto">
                    <a:xfrm>
                      <a:off x="0" y="0"/>
                      <a:ext cx="5219700" cy="1114425"/>
                    </a:xfrm>
                    <a:prstGeom prst="rect">
                      <a:avLst/>
                    </a:prstGeom>
                    <a:noFill/>
                    <a:ln w="9525">
                      <a:noFill/>
                      <a:miter lim="800000"/>
                      <a:headEnd/>
                      <a:tailEnd/>
                    </a:ln>
                  </pic:spPr>
                </pic:pic>
              </a:graphicData>
            </a:graphic>
          </wp:inline>
        </w:drawing>
      </w:r>
    </w:p>
    <w:p w:rsidR="00573FB7" w:rsidRPr="006F4C93" w:rsidRDefault="00573FB7" w:rsidP="00573FB7">
      <w:pPr>
        <w:pStyle w:val="Epgrafe"/>
        <w:rPr>
          <w:lang w:val="es-ES"/>
        </w:rPr>
      </w:pPr>
      <w:bookmarkStart w:id="582" w:name="_Toc175126424"/>
      <w:bookmarkStart w:id="583" w:name="_Toc176178489"/>
      <w:bookmarkStart w:id="584" w:name="_Toc236804448"/>
      <w:bookmarkStart w:id="585" w:name="_Toc253156988"/>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25</w:t>
      </w:r>
      <w:r w:rsidR="00670D2D" w:rsidRPr="00873A43">
        <w:rPr>
          <w:lang w:val="es-ES"/>
        </w:rPr>
        <w:fldChar w:fldCharType="end"/>
      </w:r>
      <w:r>
        <w:rPr>
          <w:lang w:val="es-ES"/>
        </w:rPr>
        <w:t>: Ficheros desprotegidos en la rama</w:t>
      </w:r>
      <w:bookmarkEnd w:id="582"/>
      <w:bookmarkEnd w:id="583"/>
      <w:bookmarkEnd w:id="584"/>
      <w:bookmarkEnd w:id="585"/>
    </w:p>
    <w:p w:rsidR="00573FB7" w:rsidRPr="009A5126" w:rsidRDefault="00573FB7" w:rsidP="00573FB7">
      <w:pPr>
        <w:rPr>
          <w:lang w:val="es-ES"/>
        </w:rPr>
      </w:pPr>
      <w:r w:rsidRPr="009A5126">
        <w:rPr>
          <w:lang w:val="es-ES"/>
        </w:rPr>
        <w:t>Cuando vuelva a apuntar su espacio de trabajo a ‘/main/tarea4’, la operación de update recuperará los contenidos de sus desprotecciones y las indicará como tal, ahora en verde con un punto rojo, porque ya se encuentran en el espacio de trabajo.</w:t>
      </w:r>
    </w:p>
    <w:p w:rsidR="00573FB7" w:rsidRPr="0028066C" w:rsidRDefault="006E4D1C" w:rsidP="00573FB7">
      <w:pPr>
        <w:jc w:val="center"/>
      </w:pPr>
      <w:r>
        <w:rPr>
          <w:noProof/>
          <w:lang w:val="es-ES"/>
        </w:rPr>
        <w:drawing>
          <wp:inline distT="0" distB="0" distL="0" distR="0">
            <wp:extent cx="5210175" cy="1076325"/>
            <wp:effectExtent l="19050" t="0" r="9525" b="0"/>
            <wp:docPr id="38" name="Imagen 38" descr="coin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inwk"/>
                    <pic:cNvPicPr>
                      <a:picLocks noChangeAspect="1" noChangeArrowheads="1"/>
                    </pic:cNvPicPr>
                  </pic:nvPicPr>
                  <pic:blipFill>
                    <a:blip r:embed="rId42"/>
                    <a:srcRect/>
                    <a:stretch>
                      <a:fillRect/>
                    </a:stretch>
                  </pic:blipFill>
                  <pic:spPr bwMode="auto">
                    <a:xfrm>
                      <a:off x="0" y="0"/>
                      <a:ext cx="5210175" cy="1076325"/>
                    </a:xfrm>
                    <a:prstGeom prst="rect">
                      <a:avLst/>
                    </a:prstGeom>
                    <a:noFill/>
                    <a:ln w="9525">
                      <a:noFill/>
                      <a:miter lim="800000"/>
                      <a:headEnd/>
                      <a:tailEnd/>
                    </a:ln>
                  </pic:spPr>
                </pic:pic>
              </a:graphicData>
            </a:graphic>
          </wp:inline>
        </w:drawing>
      </w:r>
    </w:p>
    <w:p w:rsidR="00573FB7" w:rsidRPr="006F4C93" w:rsidRDefault="00573FB7" w:rsidP="00573FB7">
      <w:pPr>
        <w:pStyle w:val="Epgrafe"/>
        <w:rPr>
          <w:lang w:val="es-ES"/>
        </w:rPr>
      </w:pPr>
      <w:bookmarkStart w:id="586" w:name="_Toc175126425"/>
      <w:bookmarkStart w:id="587" w:name="_Toc176178490"/>
      <w:bookmarkStart w:id="588" w:name="_Toc236804449"/>
      <w:bookmarkStart w:id="589" w:name="_Toc253156989"/>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26</w:t>
      </w:r>
      <w:r w:rsidR="00670D2D" w:rsidRPr="00873A43">
        <w:rPr>
          <w:lang w:val="es-ES"/>
        </w:rPr>
        <w:fldChar w:fldCharType="end"/>
      </w:r>
      <w:r>
        <w:rPr>
          <w:lang w:val="es-ES"/>
        </w:rPr>
        <w:t>: Recuperación de contenidos del check out</w:t>
      </w:r>
      <w:bookmarkEnd w:id="586"/>
      <w:bookmarkEnd w:id="587"/>
      <w:bookmarkEnd w:id="588"/>
      <w:bookmarkEnd w:id="589"/>
    </w:p>
    <w:p w:rsidR="00573FB7" w:rsidRPr="00EC0CF6" w:rsidRDefault="00573FB7" w:rsidP="00573FB7">
      <w:pPr>
        <w:pStyle w:val="Ttulo3"/>
        <w:numPr>
          <w:ilvl w:val="2"/>
          <w:numId w:val="0"/>
        </w:numPr>
        <w:tabs>
          <w:tab w:val="num" w:pos="0"/>
        </w:tabs>
      </w:pPr>
      <w:bookmarkStart w:id="590" w:name="_Toc169934491"/>
      <w:bookmarkStart w:id="591" w:name="_Toc169949462"/>
      <w:bookmarkStart w:id="592" w:name="_Toc171389353"/>
      <w:bookmarkStart w:id="593" w:name="_Toc171390683"/>
      <w:bookmarkStart w:id="594" w:name="_Toc176178259"/>
      <w:bookmarkStart w:id="595" w:name="_Toc236804185"/>
      <w:bookmarkStart w:id="596" w:name="_Toc236804817"/>
      <w:bookmarkStart w:id="597" w:name="_Toc253156835"/>
      <w:bookmarkStart w:id="598" w:name="_Toc266201886"/>
      <w:r w:rsidRPr="00EC0CF6">
        <w:t>Update paralelo</w:t>
      </w:r>
      <w:bookmarkEnd w:id="590"/>
      <w:bookmarkEnd w:id="591"/>
      <w:bookmarkEnd w:id="592"/>
      <w:bookmarkEnd w:id="593"/>
      <w:bookmarkEnd w:id="594"/>
      <w:bookmarkEnd w:id="595"/>
      <w:bookmarkEnd w:id="596"/>
      <w:bookmarkEnd w:id="597"/>
      <w:bookmarkEnd w:id="598"/>
    </w:p>
    <w:p w:rsidR="00573FB7" w:rsidRPr="009A5126" w:rsidRDefault="00573FB7" w:rsidP="00573FB7">
      <w:pPr>
        <w:rPr>
          <w:lang w:val="es-ES"/>
        </w:rPr>
      </w:pPr>
      <w:r w:rsidRPr="009A5126">
        <w:rPr>
          <w:lang w:val="es-ES"/>
        </w:rPr>
        <w:t>La operación de update emplea varios hilos o threads. Mientras que este modo aumenta el rendimiento en la mayoría de escenarios, existen unos pocos en los que puede resultar interesante emplear un solo hilo para reducir, por ejemplo, la cantidad de conexiones que realiza el cliente, quizá en entornos con poco ancho de banda entre cliente y servidor. Para llevar a cabo una operación de update que no emplee varios hilos se emplea el modificador –noparallel desde la interfaz de línea de comandos.</w:t>
      </w:r>
    </w:p>
    <w:p w:rsidR="00573FB7" w:rsidRDefault="00573FB7" w:rsidP="00573FB7">
      <w:pPr>
        <w:pStyle w:val="code"/>
        <w:rPr>
          <w:b/>
          <w:bCs/>
        </w:rPr>
      </w:pPr>
      <w:r w:rsidRPr="00B20A6C">
        <w:rPr>
          <w:rFonts w:ascii="Verdana" w:hAnsi="Verdana" w:cs="Verdana"/>
        </w:rPr>
        <w:t xml:space="preserve"> cm update .</w:t>
      </w:r>
      <w:r>
        <w:rPr>
          <w:rFonts w:ascii="Verdana" w:hAnsi="Verdana" w:cs="Verdana"/>
        </w:rPr>
        <w:t xml:space="preserve"> </w:t>
      </w:r>
      <w:r>
        <w:rPr>
          <w:b/>
          <w:bCs/>
        </w:rPr>
        <w:t>–</w:t>
      </w:r>
      <w:r w:rsidRPr="00873A43">
        <w:rPr>
          <w:b/>
          <w:bCs/>
        </w:rPr>
        <w:t>noparallel</w:t>
      </w:r>
    </w:p>
    <w:p w:rsidR="00573FB7" w:rsidRDefault="00573FB7" w:rsidP="00573FB7">
      <w:pPr>
        <w:pStyle w:val="Ttulo3"/>
      </w:pPr>
      <w:bookmarkStart w:id="599" w:name="_Toc253145025"/>
      <w:bookmarkStart w:id="600" w:name="_Toc253156836"/>
      <w:bookmarkStart w:id="601" w:name="_Toc266201887"/>
      <w:r>
        <w:t>Cloaked ítems</w:t>
      </w:r>
      <w:bookmarkEnd w:id="599"/>
      <w:bookmarkEnd w:id="600"/>
      <w:bookmarkEnd w:id="601"/>
    </w:p>
    <w:p w:rsidR="00573FB7" w:rsidRPr="00B51B12" w:rsidRDefault="00573FB7" w:rsidP="00573FB7">
      <w:pPr>
        <w:rPr>
          <w:lang w:val="es-ES"/>
        </w:rPr>
      </w:pPr>
      <w:r>
        <w:rPr>
          <w:lang w:val="es-ES"/>
        </w:rPr>
        <w:t>Es posible especificar que no se desea actualizar determinados ficheros o directorios cada vez que se camba la configuración del espacio de trabajo. Hay diversas razones para querer hacer esto:</w:t>
      </w:r>
    </w:p>
    <w:p w:rsidR="00573FB7" w:rsidRPr="00B51B12" w:rsidRDefault="00573FB7" w:rsidP="002D4603">
      <w:pPr>
        <w:numPr>
          <w:ilvl w:val="0"/>
          <w:numId w:val="10"/>
        </w:numPr>
        <w:rPr>
          <w:lang w:val="es-ES"/>
        </w:rPr>
      </w:pPr>
      <w:r w:rsidRPr="00B51B12">
        <w:rPr>
          <w:lang w:val="es-ES"/>
        </w:rPr>
        <w:t>Archivos que se modifican con muy poca frecuencia;</w:t>
      </w:r>
    </w:p>
    <w:p w:rsidR="00573FB7" w:rsidRPr="00B51B12" w:rsidRDefault="00573FB7" w:rsidP="002D4603">
      <w:pPr>
        <w:numPr>
          <w:ilvl w:val="0"/>
          <w:numId w:val="10"/>
        </w:numPr>
        <w:rPr>
          <w:lang w:val="es-ES"/>
        </w:rPr>
      </w:pPr>
      <w:r>
        <w:rPr>
          <w:lang w:val="es-ES"/>
        </w:rPr>
        <w:t>Archivos muy grandes que requieren un tiempo considerable para ser descargados;</w:t>
      </w:r>
    </w:p>
    <w:p w:rsidR="00573FB7" w:rsidRPr="00B56B2D" w:rsidRDefault="00573FB7" w:rsidP="002D4603">
      <w:pPr>
        <w:numPr>
          <w:ilvl w:val="0"/>
          <w:numId w:val="10"/>
        </w:numPr>
        <w:rPr>
          <w:lang w:val="es-ES"/>
        </w:rPr>
      </w:pPr>
      <w:r>
        <w:rPr>
          <w:lang w:val="es-ES"/>
        </w:rPr>
        <w:t>Archivos que no afectan a los procesos de trabajo habituales.</w:t>
      </w:r>
    </w:p>
    <w:p w:rsidR="00573FB7" w:rsidRDefault="00573FB7" w:rsidP="00573FB7">
      <w:pPr>
        <w:rPr>
          <w:lang w:val="es-ES"/>
        </w:rPr>
      </w:pPr>
      <w:r w:rsidRPr="00B51B12">
        <w:rPr>
          <w:lang w:val="es-ES"/>
        </w:rPr>
        <w:t xml:space="preserve">Ejemplos de estos casos serían programas de testing, programas de terceros </w:t>
      </w:r>
      <w:r>
        <w:rPr>
          <w:lang w:val="es-ES"/>
        </w:rPr>
        <w:t xml:space="preserve">o </w:t>
      </w:r>
      <w:r w:rsidRPr="00B51B12">
        <w:rPr>
          <w:lang w:val="es-ES"/>
        </w:rPr>
        <w:t xml:space="preserve">ficheros </w:t>
      </w:r>
      <w:r>
        <w:rPr>
          <w:lang w:val="es-ES"/>
        </w:rPr>
        <w:t>binario</w:t>
      </w:r>
      <w:r w:rsidRPr="00B51B12">
        <w:rPr>
          <w:lang w:val="es-ES"/>
        </w:rPr>
        <w:t>s de diversa índole con propósitos determinados</w:t>
      </w:r>
      <w:r>
        <w:rPr>
          <w:lang w:val="es-ES"/>
        </w:rPr>
        <w:t>.</w:t>
      </w:r>
    </w:p>
    <w:p w:rsidR="00573FB7" w:rsidRDefault="00573FB7" w:rsidP="00573FB7">
      <w:pPr>
        <w:rPr>
          <w:lang w:val="es-ES"/>
        </w:rPr>
      </w:pPr>
      <w:r>
        <w:rPr>
          <w:lang w:val="es-ES"/>
        </w:rPr>
        <w:t>De este modo puede lograr una ganancia en el tiempo de actualización del espacio de trabajo y por consiguiente trabajar de un modo más cómodo.</w:t>
      </w:r>
    </w:p>
    <w:p w:rsidR="00573FB7" w:rsidRPr="00B51B12" w:rsidRDefault="00573FB7" w:rsidP="00573FB7">
      <w:pPr>
        <w:rPr>
          <w:lang w:val="es-ES"/>
        </w:rPr>
      </w:pPr>
      <w:r>
        <w:rPr>
          <w:lang w:val="es-ES"/>
        </w:rPr>
        <w:lastRenderedPageBreak/>
        <w:t xml:space="preserve">Para indicar qué ficheros/directorios debe Plastic ignorar, debe crear un fichero </w:t>
      </w:r>
      <w:r w:rsidRPr="00B56B2D">
        <w:rPr>
          <w:i/>
          <w:lang w:val="es-ES"/>
        </w:rPr>
        <w:t>cloaked.conf</w:t>
      </w:r>
      <w:r>
        <w:rPr>
          <w:lang w:val="es-ES"/>
        </w:rPr>
        <w:t xml:space="preserve">, que tendrá una sintaxis muy similar a la del fichero </w:t>
      </w:r>
      <w:r w:rsidRPr="00B56B2D">
        <w:rPr>
          <w:i/>
          <w:lang w:val="es-ES"/>
        </w:rPr>
        <w:t>ignore.conf</w:t>
      </w:r>
      <w:r>
        <w:rPr>
          <w:lang w:val="es-ES"/>
        </w:rPr>
        <w:t xml:space="preserve"> (consulte la sección de Add en este mismo manual):</w:t>
      </w:r>
    </w:p>
    <w:p w:rsidR="00573FB7" w:rsidRDefault="00573FB7" w:rsidP="00573FB7">
      <w:pPr>
        <w:pStyle w:val="code"/>
        <w:rPr>
          <w:lang w:val="en-GB"/>
        </w:rPr>
      </w:pPr>
      <w:r>
        <w:rPr>
          <w:lang w:val="en-GB"/>
        </w:rPr>
        <w:t>#File patterns cloaked by Plastic SCM</w:t>
      </w:r>
      <w:r>
        <w:rPr>
          <w:lang w:val="en-GB"/>
        </w:rPr>
        <w:br/>
      </w:r>
      <w:r>
        <w:rPr>
          <w:lang w:val="en-GB"/>
        </w:rPr>
        <w:br/>
        <w:t>*/bin (cloak todos los directorios bin)</w:t>
      </w:r>
    </w:p>
    <w:p w:rsidR="00573FB7" w:rsidRPr="00B51B12" w:rsidRDefault="00573FB7" w:rsidP="00573FB7">
      <w:pPr>
        <w:pStyle w:val="code"/>
      </w:pPr>
      <w:r w:rsidRPr="002F616E">
        <w:br/>
      </w:r>
      <w:r w:rsidRPr="00B51B12">
        <w:t>*processes.conf (cloak todos los ficheros con nombre processes.conf del espacio de trabajo)</w:t>
      </w:r>
    </w:p>
    <w:p w:rsidR="00573FB7" w:rsidRPr="00B51B12" w:rsidRDefault="00573FB7" w:rsidP="00573FB7">
      <w:pPr>
        <w:pStyle w:val="code"/>
      </w:pPr>
      <w:r w:rsidRPr="00B51B12">
        <w:t>*.suo (cloak todos los ficheros con extensión .suo)</w:t>
      </w:r>
      <w:r w:rsidRPr="00B51B12">
        <w:br/>
      </w:r>
      <w:r w:rsidRPr="00B51B12">
        <w:br/>
        <w:t xml:space="preserve">!*/result.* (excluye del cloak a todos los ficheros cuyo nombre es “result”, </w:t>
      </w:r>
      <w:r>
        <w:t>la extensión del fichero no importa</w:t>
      </w:r>
      <w:r w:rsidRPr="00B51B12">
        <w:t>)</w:t>
      </w:r>
    </w:p>
    <w:p w:rsidR="00573FB7" w:rsidRPr="00B51B12" w:rsidRDefault="00573FB7" w:rsidP="00573FB7">
      <w:pPr>
        <w:pStyle w:val="code"/>
      </w:pPr>
      <w:r w:rsidRPr="00B51B12">
        <w:t>*private* (cloak de todos los ficheros que contienen “private” en su nombre, que est</w:t>
      </w:r>
      <w:r>
        <w:t>én en el espacio de trabajo)</w:t>
      </w:r>
    </w:p>
    <w:p w:rsidR="00573FB7" w:rsidRDefault="00573FB7" w:rsidP="00573FB7">
      <w:pPr>
        <w:rPr>
          <w:lang w:val="es-ES"/>
        </w:rPr>
      </w:pPr>
      <w:r w:rsidRPr="00B51B12">
        <w:rPr>
          <w:lang w:val="es-ES"/>
        </w:rPr>
        <w:t xml:space="preserve">El fichero </w:t>
      </w:r>
      <w:r w:rsidRPr="00B51B12">
        <w:rPr>
          <w:i/>
          <w:lang w:val="es-ES"/>
        </w:rPr>
        <w:t>cloaked.conf</w:t>
      </w:r>
      <w:r w:rsidRPr="00B51B12">
        <w:rPr>
          <w:lang w:val="es-ES"/>
        </w:rPr>
        <w:t xml:space="preserve"> puede ser colocado en el directorio local del usuario (esto es, /home/&lt;user&gt;/.plastic en Linux o C:\Documents and Settings\&lt;user&gt;\Configuración Local\Datos de programa\plastic </w:t>
      </w:r>
      <w:r>
        <w:rPr>
          <w:lang w:val="es-ES"/>
        </w:rPr>
        <w:t>e</w:t>
      </w:r>
      <w:r w:rsidRPr="00B51B12">
        <w:rPr>
          <w:lang w:val="es-ES"/>
        </w:rPr>
        <w:t xml:space="preserve">n Windows XP o C:\Users\&lt;user&gt;\AppData\Local\plastic </w:t>
      </w:r>
      <w:r>
        <w:rPr>
          <w:lang w:val="es-ES"/>
        </w:rPr>
        <w:t>e</w:t>
      </w:r>
      <w:r w:rsidRPr="00B51B12">
        <w:rPr>
          <w:lang w:val="es-ES"/>
        </w:rPr>
        <w:t>n Vista)</w:t>
      </w:r>
      <w:r>
        <w:rPr>
          <w:lang w:val="es-ES"/>
        </w:rPr>
        <w:t xml:space="preserve"> o en la raíz del espacio de trabajo. </w:t>
      </w:r>
      <w:r w:rsidRPr="00B51B12">
        <w:rPr>
          <w:lang w:val="es-ES"/>
        </w:rPr>
        <w:t>Si se coloca en la primera ubicación indicada, las reglas del fichero se aplicar</w:t>
      </w:r>
      <w:r>
        <w:rPr>
          <w:lang w:val="es-ES"/>
        </w:rPr>
        <w:t>án a todo el espacio de trabajo; en el segundo caso se aplicará solamente al espacio de trabajo donde el fichero está colocado.</w:t>
      </w:r>
    </w:p>
    <w:p w:rsidR="00573FB7" w:rsidRPr="00B56B2D" w:rsidRDefault="00573FB7" w:rsidP="00573FB7">
      <w:pPr>
        <w:rPr>
          <w:lang w:val="es-ES"/>
        </w:rPr>
      </w:pPr>
      <w:r>
        <w:rPr>
          <w:lang w:val="es-ES"/>
        </w:rPr>
        <w:t>De ese momento en adelante, cuando abra la interfaz de Plastic GUI, verá los elementos cloak indicados en la vista de ítems; si realiza un update del espacio de trabajo dichos ítems serán ignorados; si se hace un checkout recursivo de un directorio que contiene elementos cloak, dichos elementos serán saltados.</w:t>
      </w:r>
    </w:p>
    <w:p w:rsidR="00573FB7" w:rsidRPr="00F43EB3" w:rsidRDefault="006E4D1C" w:rsidP="0008760A">
      <w:pPr>
        <w:jc w:val="center"/>
      </w:pPr>
      <w:r>
        <w:rPr>
          <w:noProof/>
          <w:lang w:val="es-ES"/>
        </w:rPr>
        <w:drawing>
          <wp:inline distT="0" distB="0" distL="0" distR="0">
            <wp:extent cx="5219700" cy="3162300"/>
            <wp:effectExtent l="19050" t="0" r="0" b="0"/>
            <wp:docPr id="39" name="Imagen 39" descr="cloakediscomingtot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oakediscomingtotown"/>
                    <pic:cNvPicPr>
                      <a:picLocks noChangeAspect="1" noChangeArrowheads="1"/>
                    </pic:cNvPicPr>
                  </pic:nvPicPr>
                  <pic:blipFill>
                    <a:blip r:embed="rId43"/>
                    <a:srcRect/>
                    <a:stretch>
                      <a:fillRect/>
                    </a:stretch>
                  </pic:blipFill>
                  <pic:spPr bwMode="auto">
                    <a:xfrm>
                      <a:off x="0" y="0"/>
                      <a:ext cx="5219700" cy="3162300"/>
                    </a:xfrm>
                    <a:prstGeom prst="rect">
                      <a:avLst/>
                    </a:prstGeom>
                    <a:noFill/>
                    <a:ln w="9525">
                      <a:noFill/>
                      <a:miter lim="800000"/>
                      <a:headEnd/>
                      <a:tailEnd/>
                    </a:ln>
                  </pic:spPr>
                </pic:pic>
              </a:graphicData>
            </a:graphic>
          </wp:inline>
        </w:drawing>
      </w:r>
    </w:p>
    <w:p w:rsidR="00573FB7" w:rsidRPr="00B51B12" w:rsidRDefault="00573FB7" w:rsidP="00573FB7">
      <w:pPr>
        <w:pStyle w:val="Epgrafe"/>
        <w:rPr>
          <w:lang w:val="es-ES"/>
        </w:rPr>
      </w:pPr>
      <w:bookmarkStart w:id="602" w:name="_Toc253156990"/>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27</w:t>
      </w:r>
      <w:r w:rsidR="00670D2D" w:rsidRPr="00873A43">
        <w:rPr>
          <w:lang w:val="es-ES"/>
        </w:rPr>
        <w:fldChar w:fldCharType="end"/>
      </w:r>
      <w:r>
        <w:rPr>
          <w:lang w:val="es-ES"/>
        </w:rPr>
        <w:t>: Ejemplo de ítems ‘cloaked’</w:t>
      </w:r>
      <w:bookmarkEnd w:id="602"/>
    </w:p>
    <w:p w:rsidR="00573FB7" w:rsidRPr="00873A43" w:rsidRDefault="00573FB7" w:rsidP="008F2964">
      <w:pPr>
        <w:pStyle w:val="Ttulo2"/>
        <w:tabs>
          <w:tab w:val="clear" w:pos="1080"/>
          <w:tab w:val="num" w:pos="720"/>
        </w:tabs>
        <w:ind w:left="0" w:firstLine="0"/>
        <w:rPr>
          <w:lang w:val="es-ES"/>
        </w:rPr>
      </w:pPr>
      <w:bookmarkStart w:id="603" w:name="_Toc161198451"/>
      <w:bookmarkStart w:id="604" w:name="_Toc161201866"/>
      <w:bookmarkStart w:id="605" w:name="_Toc161202031"/>
      <w:bookmarkStart w:id="606" w:name="_Toc164744419"/>
      <w:bookmarkStart w:id="607" w:name="_Toc164747310"/>
      <w:bookmarkStart w:id="608" w:name="_Toc164747477"/>
      <w:bookmarkStart w:id="609" w:name="_Toc169934492"/>
      <w:bookmarkStart w:id="610" w:name="_Toc169949463"/>
      <w:bookmarkStart w:id="611" w:name="_Toc171389354"/>
      <w:bookmarkStart w:id="612" w:name="_Toc171390684"/>
      <w:bookmarkStart w:id="613" w:name="_Toc176178260"/>
      <w:bookmarkStart w:id="614" w:name="_Toc236804186"/>
      <w:bookmarkStart w:id="615" w:name="_Toc236804818"/>
      <w:bookmarkStart w:id="616" w:name="_Toc253156837"/>
      <w:bookmarkStart w:id="617" w:name="_Toc266201888"/>
      <w:r w:rsidRPr="00873A43">
        <w:rPr>
          <w:lang w:val="es-ES"/>
        </w:rPr>
        <w:lastRenderedPageBreak/>
        <w:t>Check out (desproteger)</w:t>
      </w:r>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rsidR="00573FB7" w:rsidRPr="009A5126" w:rsidRDefault="00573FB7" w:rsidP="00573FB7">
      <w:pPr>
        <w:rPr>
          <w:lang w:val="es-ES"/>
        </w:rPr>
      </w:pPr>
      <w:r w:rsidRPr="009A5126">
        <w:rPr>
          <w:lang w:val="es-ES"/>
        </w:rPr>
        <w:t xml:space="preserve">La operación desproteger sobre un ítem indica al control de versiones que ese ítem va a ser modificado. Se desprotegen los ficheros cuando se van a hacer cambios en su contenido, y se desprotegen los directorios cuando se van a añadir, mover o eliminar ítems que contienen. </w:t>
      </w:r>
    </w:p>
    <w:p w:rsidR="00573FB7" w:rsidRPr="009A5126" w:rsidRDefault="00573FB7" w:rsidP="00573FB7">
      <w:pPr>
        <w:rPr>
          <w:lang w:val="es-ES"/>
        </w:rPr>
      </w:pPr>
      <w:r w:rsidRPr="009A5126">
        <w:rPr>
          <w:lang w:val="es-ES"/>
        </w:rPr>
        <w:t xml:space="preserve">Cuando un ítem se desprotege, aparece la marca ‘CO’ (de check out) en la interfaz de línea de comandos, y un punto rojo en el icono del ítem en el caso de la interfaz gráfica. En caso de que el espacio de trabajo apunte a una rama hija (por ejemplo, /main/tarea4, hija de /main) y no exista previamente una revisión de ese ítem en esta rama hija, la desprotección creará la primera en esa rama, </w:t>
      </w:r>
      <w:r w:rsidRPr="009A5126">
        <w:rPr>
          <w:b/>
          <w:bCs/>
          <w:lang w:val="es-ES"/>
        </w:rPr>
        <w:t>desde la revisión actual en el espacio de trabajo</w:t>
      </w:r>
      <w:r w:rsidRPr="009A5126">
        <w:rPr>
          <w:lang w:val="es-ES"/>
        </w:rPr>
        <w:t>. En el siguiente ejemplo se han desprotegido los ítems Form1.cs y Form1.Designer.cs, que se encontraban en la rama /main, con el espacio de trabajo apuntando a la rama /main/tarea4:</w:t>
      </w:r>
    </w:p>
    <w:p w:rsidR="00573FB7" w:rsidRPr="00BB1202" w:rsidRDefault="00573FB7" w:rsidP="00573FB7">
      <w:pPr>
        <w:pStyle w:val="code"/>
        <w:rPr>
          <w:lang w:val="en-US"/>
        </w:rPr>
      </w:pPr>
      <w:r w:rsidRPr="00BB1202">
        <w:rPr>
          <w:lang w:val="en-US"/>
        </w:rPr>
        <w:t>11/06/2007 19:46 dir    br:/main#0       .</w:t>
      </w:r>
      <w:r w:rsidRPr="00BB1202">
        <w:rPr>
          <w:lang w:val="en-US"/>
        </w:rPr>
        <w:br/>
        <w:t>11/06/2007 19:46 txt    br:/main/tarea4#CO CO    Form1.cs</w:t>
      </w:r>
      <w:r w:rsidRPr="00BB1202">
        <w:rPr>
          <w:lang w:val="en-US"/>
        </w:rPr>
        <w:br/>
        <w:t>11/06/2007 19:47 txt    br:/main/tarea4#CO CO    Form1.Designer.cs</w:t>
      </w:r>
      <w:r w:rsidRPr="00BB1202">
        <w:rPr>
          <w:lang w:val="en-US"/>
        </w:rPr>
        <w:br/>
        <w:t>11/06/2007 19:46 txt    br:/main#0       Program.cs</w:t>
      </w:r>
      <w:r w:rsidRPr="00BB1202">
        <w:rPr>
          <w:lang w:val="en-US"/>
        </w:rPr>
        <w:br/>
        <w:t>11/06/2007 19:46 dir    br:/main#0       Properties</w:t>
      </w:r>
      <w:r w:rsidRPr="00BB1202">
        <w:rPr>
          <w:lang w:val="en-US"/>
        </w:rPr>
        <w:br/>
        <w:t>11/06/2007 19:46 txt    br:/main#0       WindowsApplication1.csproj</w:t>
      </w:r>
    </w:p>
    <w:p w:rsidR="00573FB7" w:rsidRPr="009A5126" w:rsidRDefault="00573FB7" w:rsidP="00573FB7">
      <w:pPr>
        <w:rPr>
          <w:lang w:val="es-ES"/>
        </w:rPr>
      </w:pPr>
      <w:r w:rsidRPr="009A5126">
        <w:rPr>
          <w:lang w:val="es-ES"/>
        </w:rPr>
        <w:t xml:space="preserve">Cuando un fichero es </w:t>
      </w:r>
      <w:r w:rsidRPr="009A5126">
        <w:rPr>
          <w:i/>
          <w:iCs/>
          <w:lang w:val="es-ES"/>
        </w:rPr>
        <w:t>desprotegido</w:t>
      </w:r>
      <w:r w:rsidRPr="009A5126">
        <w:rPr>
          <w:lang w:val="es-ES"/>
        </w:rPr>
        <w:t xml:space="preserve"> el atributo de </w:t>
      </w:r>
      <w:r w:rsidRPr="009A5126">
        <w:rPr>
          <w:i/>
          <w:iCs/>
          <w:lang w:val="es-ES"/>
        </w:rPr>
        <w:t>sólo lectura</w:t>
      </w:r>
      <w:r w:rsidRPr="009A5126">
        <w:rPr>
          <w:lang w:val="es-ES"/>
        </w:rPr>
        <w:t xml:space="preserve"> es eliminado, de modo que el usuario puede escribir sobre él. Este atributo es restablecido cuando más tarde se proteja de nuevo.</w:t>
      </w:r>
    </w:p>
    <w:p w:rsidR="00573FB7" w:rsidRPr="009A5126" w:rsidRDefault="00573FB7" w:rsidP="00573FB7">
      <w:pPr>
        <w:pStyle w:val="Ttulo4"/>
        <w:rPr>
          <w:lang w:val="es-ES"/>
        </w:rPr>
      </w:pPr>
      <w:r w:rsidRPr="009A5126">
        <w:rPr>
          <w:lang w:val="es-ES"/>
        </w:rPr>
        <w:t>Desde la interfaz gráfica</w:t>
      </w:r>
    </w:p>
    <w:p w:rsidR="00573FB7" w:rsidRPr="009A5126" w:rsidRDefault="00573FB7" w:rsidP="00573FB7">
      <w:pPr>
        <w:rPr>
          <w:lang w:val="es-ES"/>
        </w:rPr>
      </w:pPr>
      <w:r w:rsidRPr="009A5126">
        <w:rPr>
          <w:lang w:val="es-ES"/>
        </w:rPr>
        <w:t xml:space="preserve">Cualquier ítem protegido se puede desproteger desde su menú de contexto desde la vista de ítems, seleccionando la opción “desproteger”. </w:t>
      </w:r>
    </w:p>
    <w:p w:rsidR="00573FB7" w:rsidRPr="009A5126" w:rsidRDefault="00573FB7" w:rsidP="00573FB7">
      <w:pPr>
        <w:pStyle w:val="Ttulo4"/>
        <w:rPr>
          <w:lang w:val="es-ES"/>
        </w:rPr>
      </w:pPr>
      <w:r w:rsidRPr="009A5126">
        <w:rPr>
          <w:lang w:val="es-ES"/>
        </w:rPr>
        <w:t>Desprotegiendo ítems desde la línea de comandos</w:t>
      </w:r>
    </w:p>
    <w:p w:rsidR="00573FB7" w:rsidRPr="009A5126" w:rsidRDefault="00573FB7" w:rsidP="00573FB7">
      <w:pPr>
        <w:rPr>
          <w:lang w:val="es-ES"/>
        </w:rPr>
      </w:pPr>
      <w:r w:rsidRPr="009A5126">
        <w:rPr>
          <w:lang w:val="es-ES"/>
        </w:rPr>
        <w:t>Para desproteger un ítem cualquiera:</w:t>
      </w:r>
    </w:p>
    <w:p w:rsidR="00573FB7" w:rsidRPr="00873A43" w:rsidRDefault="00573FB7" w:rsidP="00573FB7">
      <w:pPr>
        <w:pStyle w:val="code"/>
        <w:rPr>
          <w:i/>
          <w:iCs/>
        </w:rPr>
      </w:pPr>
      <w:r w:rsidRPr="00873A43">
        <w:t xml:space="preserve">cm co </w:t>
      </w:r>
      <w:r w:rsidRPr="00873A43">
        <w:rPr>
          <w:i/>
          <w:iCs/>
        </w:rPr>
        <w:t>nombre_del_ítem nombre_de_otro_ítem</w:t>
      </w:r>
    </w:p>
    <w:p w:rsidR="00573FB7" w:rsidRPr="009A5126" w:rsidRDefault="00573FB7" w:rsidP="00573FB7">
      <w:pPr>
        <w:rPr>
          <w:lang w:val="es-ES"/>
        </w:rPr>
      </w:pPr>
      <w:r w:rsidRPr="009A5126">
        <w:rPr>
          <w:lang w:val="es-ES"/>
        </w:rPr>
        <w:t>Para desproteger de manera recursiva un directorio y todos sus contenidos:</w:t>
      </w:r>
    </w:p>
    <w:p w:rsidR="00573FB7" w:rsidRPr="00873A43" w:rsidRDefault="00573FB7" w:rsidP="00573FB7">
      <w:pPr>
        <w:pStyle w:val="code"/>
      </w:pPr>
      <w:r w:rsidRPr="00873A43">
        <w:t>cm co –R directorio/*</w:t>
      </w:r>
    </w:p>
    <w:p w:rsidR="00573FB7" w:rsidRPr="009A5126" w:rsidRDefault="00573FB7" w:rsidP="00573FB7">
      <w:pPr>
        <w:rPr>
          <w:lang w:val="es-ES"/>
        </w:rPr>
      </w:pPr>
      <w:r w:rsidRPr="009A5126">
        <w:rPr>
          <w:lang w:val="es-ES"/>
        </w:rPr>
        <w:t>Desproteger todos los ítems leídos desde la entrada estándar:</w:t>
      </w:r>
    </w:p>
    <w:p w:rsidR="00573FB7" w:rsidRPr="00873A43" w:rsidRDefault="00573FB7" w:rsidP="00573FB7">
      <w:pPr>
        <w:pStyle w:val="code"/>
      </w:pPr>
      <w:r w:rsidRPr="00873A43">
        <w:t>cm co –</w:t>
      </w:r>
    </w:p>
    <w:p w:rsidR="00573FB7" w:rsidRPr="009A5126" w:rsidRDefault="00573FB7" w:rsidP="00573FB7">
      <w:pPr>
        <w:pStyle w:val="Ttulo4"/>
        <w:rPr>
          <w:lang w:val="es-ES"/>
        </w:rPr>
      </w:pPr>
      <w:r w:rsidRPr="009A5126">
        <w:rPr>
          <w:lang w:val="es-ES"/>
        </w:rPr>
        <w:t>Desde la integración con Visual Studio</w:t>
      </w:r>
    </w:p>
    <w:p w:rsidR="00573FB7" w:rsidRPr="009A5126" w:rsidRDefault="00573FB7" w:rsidP="00573FB7">
      <w:pPr>
        <w:rPr>
          <w:lang w:val="es-ES"/>
        </w:rPr>
      </w:pPr>
      <w:r w:rsidRPr="009A5126">
        <w:rPr>
          <w:lang w:val="es-ES"/>
        </w:rPr>
        <w:t xml:space="preserve">La integración con Visual Studio desprotege de manera automática los ítems en el momento en que empiezan a modificarse. Cuando un ítem está desprotegido, el candado al lado de ese ítem en el Explorador de Soluciones se reemplaza por una marca de edición. </w:t>
      </w:r>
    </w:p>
    <w:p w:rsidR="00573FB7" w:rsidRPr="00873A43" w:rsidRDefault="006E4D1C" w:rsidP="00573FB7">
      <w:pPr>
        <w:keepNext/>
        <w:jc w:val="center"/>
      </w:pPr>
      <w:r>
        <w:rPr>
          <w:noProof/>
          <w:lang w:val="es-ES"/>
        </w:rPr>
        <w:lastRenderedPageBreak/>
        <w:drawing>
          <wp:inline distT="0" distB="0" distL="0" distR="0">
            <wp:extent cx="1771650" cy="752475"/>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1771650" cy="75247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618" w:name="_Toc169949595"/>
      <w:bookmarkStart w:id="619" w:name="_Toc171389466"/>
      <w:bookmarkStart w:id="620" w:name="_Toc171390793"/>
      <w:bookmarkStart w:id="621" w:name="_Toc175126426"/>
      <w:bookmarkStart w:id="622" w:name="_Toc176178491"/>
      <w:bookmarkStart w:id="623" w:name="_Toc236804450"/>
      <w:bookmarkStart w:id="624" w:name="_Toc253156991"/>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28</w:t>
      </w:r>
      <w:r w:rsidR="00670D2D" w:rsidRPr="00873A43">
        <w:rPr>
          <w:lang w:val="es-ES"/>
        </w:rPr>
        <w:fldChar w:fldCharType="end"/>
      </w:r>
      <w:r w:rsidRPr="00873A43">
        <w:rPr>
          <w:lang w:val="es-ES"/>
        </w:rPr>
        <w:t>: Detalle de elemento desprotegido en Visual Studio</w:t>
      </w:r>
      <w:bookmarkEnd w:id="618"/>
      <w:bookmarkEnd w:id="619"/>
      <w:bookmarkEnd w:id="620"/>
      <w:bookmarkEnd w:id="621"/>
      <w:bookmarkEnd w:id="622"/>
      <w:bookmarkEnd w:id="623"/>
      <w:bookmarkEnd w:id="624"/>
    </w:p>
    <w:p w:rsidR="00573FB7" w:rsidRPr="009A5126" w:rsidRDefault="00573FB7" w:rsidP="00573FB7">
      <w:pPr>
        <w:rPr>
          <w:lang w:val="es-ES"/>
        </w:rPr>
      </w:pPr>
      <w:r w:rsidRPr="009A5126">
        <w:rPr>
          <w:lang w:val="es-ES"/>
        </w:rPr>
        <w:t>Visual Studio puede configurarse para preguntar antes de desproteger un ítem, desde el menú de opciones. Cuando esta preferencia esta activa, al desproteger un ítem aparece este diálogo</w:t>
      </w:r>
    </w:p>
    <w:p w:rsidR="00573FB7" w:rsidRPr="00873A43" w:rsidRDefault="006E4D1C" w:rsidP="00573FB7">
      <w:pPr>
        <w:keepNext/>
        <w:jc w:val="center"/>
      </w:pPr>
      <w:r>
        <w:rPr>
          <w:noProof/>
          <w:lang w:val="es-ES"/>
        </w:rPr>
        <w:drawing>
          <wp:inline distT="0" distB="0" distL="0" distR="0">
            <wp:extent cx="3486150" cy="2857500"/>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3486150" cy="28575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625" w:name="_Toc169949596"/>
      <w:bookmarkStart w:id="626" w:name="_Toc171389467"/>
      <w:bookmarkStart w:id="627" w:name="_Toc171390794"/>
      <w:bookmarkStart w:id="628" w:name="_Toc175126427"/>
      <w:bookmarkStart w:id="629" w:name="_Toc176178492"/>
      <w:bookmarkStart w:id="630" w:name="_Toc236804451"/>
      <w:bookmarkStart w:id="631" w:name="_Toc253156992"/>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29</w:t>
      </w:r>
      <w:r w:rsidR="00670D2D" w:rsidRPr="00873A43">
        <w:rPr>
          <w:lang w:val="es-ES"/>
        </w:rPr>
        <w:fldChar w:fldCharType="end"/>
      </w:r>
      <w:r w:rsidRPr="00873A43">
        <w:rPr>
          <w:lang w:val="es-ES"/>
        </w:rPr>
        <w:t>: Diálogo de desprotección de Visual Studio 2003</w:t>
      </w:r>
      <w:bookmarkEnd w:id="625"/>
      <w:bookmarkEnd w:id="626"/>
      <w:bookmarkEnd w:id="627"/>
      <w:bookmarkEnd w:id="628"/>
      <w:bookmarkEnd w:id="629"/>
      <w:bookmarkEnd w:id="630"/>
      <w:bookmarkEnd w:id="631"/>
    </w:p>
    <w:p w:rsidR="00573FB7" w:rsidRPr="009A5126" w:rsidRDefault="00573FB7" w:rsidP="00573FB7">
      <w:pPr>
        <w:pStyle w:val="Ttulo4"/>
        <w:rPr>
          <w:lang w:val="es-ES"/>
        </w:rPr>
      </w:pPr>
      <w:r w:rsidRPr="009A5126">
        <w:rPr>
          <w:lang w:val="es-ES"/>
        </w:rPr>
        <w:t>Desde la integración con Eclipse</w:t>
      </w:r>
    </w:p>
    <w:p w:rsidR="00573FB7" w:rsidRDefault="00573FB7" w:rsidP="00573FB7">
      <w:pPr>
        <w:rPr>
          <w:lang w:val="es-ES"/>
        </w:rPr>
      </w:pPr>
      <w:r w:rsidRPr="009A5126">
        <w:rPr>
          <w:lang w:val="es-ES"/>
        </w:rPr>
        <w:t>Por defecto el Plugin de Eclipse está configurado para desproteger los elementos de manera automática cuando empiezan a modificarse, o al h</w:t>
      </w:r>
      <w:r>
        <w:rPr>
          <w:lang w:val="es-ES"/>
        </w:rPr>
        <w:t>acer una operación de refactor.</w:t>
      </w:r>
    </w:p>
    <w:p w:rsidR="00573FB7" w:rsidRDefault="00573FB7" w:rsidP="00573FB7">
      <w:pPr>
        <w:pStyle w:val="Ttulo4"/>
        <w:rPr>
          <w:lang w:val="es-ES"/>
        </w:rPr>
      </w:pPr>
      <w:r>
        <w:rPr>
          <w:lang w:val="es-ES"/>
        </w:rPr>
        <w:t>Desde la integración con IntelliJ</w:t>
      </w:r>
    </w:p>
    <w:p w:rsidR="00573FB7" w:rsidRPr="009A5126" w:rsidRDefault="00573FB7" w:rsidP="00573FB7">
      <w:pPr>
        <w:rPr>
          <w:lang w:val="es-ES"/>
        </w:rPr>
      </w:pPr>
      <w:r>
        <w:rPr>
          <w:lang w:val="es-ES"/>
        </w:rPr>
        <w:t>Consulte el capítulo que explica la integración con IntelliJ para más información.</w:t>
      </w:r>
    </w:p>
    <w:p w:rsidR="00573FB7" w:rsidRPr="00EC0CF6" w:rsidRDefault="00573FB7" w:rsidP="00573FB7">
      <w:pPr>
        <w:pStyle w:val="Ttulo3"/>
        <w:numPr>
          <w:ilvl w:val="2"/>
          <w:numId w:val="0"/>
        </w:numPr>
        <w:tabs>
          <w:tab w:val="num" w:pos="0"/>
        </w:tabs>
      </w:pPr>
      <w:bookmarkStart w:id="632" w:name="_Toc169934493"/>
      <w:bookmarkStart w:id="633" w:name="_Toc169949464"/>
      <w:bookmarkStart w:id="634" w:name="_Toc171389355"/>
      <w:bookmarkStart w:id="635" w:name="_Toc171390685"/>
      <w:bookmarkStart w:id="636" w:name="_Toc176178261"/>
      <w:bookmarkStart w:id="637" w:name="_Toc236804187"/>
      <w:bookmarkStart w:id="638" w:name="_Toc236804819"/>
      <w:bookmarkStart w:id="639" w:name="_Toc253156838"/>
      <w:bookmarkStart w:id="640" w:name="_Toc266201889"/>
      <w:r w:rsidRPr="00EC0CF6">
        <w:t>Detalles internos de la operación de check</w:t>
      </w:r>
      <w:r>
        <w:t xml:space="preserve"> </w:t>
      </w:r>
      <w:r w:rsidRPr="00EC0CF6">
        <w:t>out</w:t>
      </w:r>
      <w:bookmarkEnd w:id="632"/>
      <w:bookmarkEnd w:id="633"/>
      <w:bookmarkEnd w:id="634"/>
      <w:bookmarkEnd w:id="635"/>
      <w:bookmarkEnd w:id="636"/>
      <w:bookmarkEnd w:id="637"/>
      <w:bookmarkEnd w:id="638"/>
      <w:bookmarkEnd w:id="639"/>
      <w:bookmarkEnd w:id="640"/>
    </w:p>
    <w:p w:rsidR="00573FB7" w:rsidRPr="009A5126" w:rsidRDefault="00573FB7" w:rsidP="00573FB7">
      <w:pPr>
        <w:rPr>
          <w:lang w:val="es-ES"/>
        </w:rPr>
      </w:pPr>
      <w:r w:rsidRPr="009A5126">
        <w:rPr>
          <w:lang w:val="es-ES"/>
        </w:rPr>
        <w:t xml:space="preserve">A nivel interno, desproteger un elemento tiene el efecto de crear una nueva revisión especial y vacía en el servidor. La </w:t>
      </w:r>
      <w:r w:rsidR="00670D2D" w:rsidRPr="00F53DC7">
        <w:fldChar w:fldCharType="begin"/>
      </w:r>
      <w:r w:rsidRPr="009A5126">
        <w:rPr>
          <w:lang w:val="es-ES"/>
        </w:rPr>
        <w:instrText xml:space="preserve"> REF _Ref155348604 \h </w:instrText>
      </w:r>
      <w:r w:rsidR="00670D2D" w:rsidRPr="00F53DC7">
        <w:fldChar w:fldCharType="separate"/>
      </w:r>
      <w:r w:rsidR="00CA19FA" w:rsidRPr="00873A43">
        <w:rPr>
          <w:lang w:val="es-ES"/>
        </w:rPr>
        <w:t xml:space="preserve">Figura </w:t>
      </w:r>
      <w:r w:rsidR="00CA19FA">
        <w:rPr>
          <w:noProof/>
          <w:lang w:val="es-ES"/>
        </w:rPr>
        <w:t>30</w:t>
      </w:r>
      <w:r w:rsidR="00670D2D" w:rsidRPr="00F53DC7">
        <w:fldChar w:fldCharType="end"/>
      </w:r>
      <w:r w:rsidRPr="009A5126">
        <w:rPr>
          <w:lang w:val="es-ES"/>
        </w:rPr>
        <w:t xml:space="preserve"> muestra cómo esta revisión se crea cuando se ejecuta una operación de check out. Al hacer posteriormente la </w:t>
      </w:r>
      <w:r w:rsidRPr="009A5126">
        <w:rPr>
          <w:i/>
          <w:iCs/>
          <w:lang w:val="es-ES"/>
        </w:rPr>
        <w:t xml:space="preserve">protección </w:t>
      </w:r>
      <w:r w:rsidRPr="009A5126">
        <w:rPr>
          <w:lang w:val="es-ES"/>
        </w:rPr>
        <w:t xml:space="preserve">o check in, la revisión se </w:t>
      </w:r>
      <w:r w:rsidRPr="009A5126">
        <w:rPr>
          <w:i/>
          <w:iCs/>
          <w:lang w:val="es-ES"/>
        </w:rPr>
        <w:t>convertirá</w:t>
      </w:r>
      <w:r w:rsidRPr="009A5126">
        <w:rPr>
          <w:lang w:val="es-ES"/>
        </w:rPr>
        <w:t xml:space="preserve"> en una revisión convencional que tendrá datos asociados.</w:t>
      </w:r>
    </w:p>
    <w:p w:rsidR="00573FB7" w:rsidRPr="00873A43" w:rsidRDefault="006E4D1C" w:rsidP="00573FB7">
      <w:pPr>
        <w:jc w:val="center"/>
      </w:pPr>
      <w:r>
        <w:rPr>
          <w:noProof/>
          <w:lang w:val="es-ES"/>
        </w:rPr>
        <w:lastRenderedPageBreak/>
        <w:drawing>
          <wp:inline distT="0" distB="0" distL="0" distR="0">
            <wp:extent cx="1104900" cy="1752600"/>
            <wp:effectExtent l="19050" t="0" r="0" b="0"/>
            <wp:docPr id="42" name="Imagen 42" descr="images/checkou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s/checkoutconcept.png"/>
                    <pic:cNvPicPr>
                      <a:picLocks noChangeAspect="1" noChangeArrowheads="1"/>
                    </pic:cNvPicPr>
                  </pic:nvPicPr>
                  <pic:blipFill>
                    <a:blip r:embed="rId46" r:link="rId47"/>
                    <a:srcRect/>
                    <a:stretch>
                      <a:fillRect/>
                    </a:stretch>
                  </pic:blipFill>
                  <pic:spPr bwMode="auto">
                    <a:xfrm>
                      <a:off x="0" y="0"/>
                      <a:ext cx="1104900" cy="17526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641" w:name="_Ref155348604"/>
      <w:bookmarkStart w:id="642" w:name="_Toc160422993"/>
      <w:bookmarkStart w:id="643" w:name="_Toc160454802"/>
      <w:bookmarkStart w:id="644" w:name="_Toc161198376"/>
      <w:bookmarkStart w:id="645" w:name="_Toc161199939"/>
      <w:bookmarkStart w:id="646" w:name="_Toc161201692"/>
      <w:bookmarkStart w:id="647" w:name="_Toc161201952"/>
      <w:bookmarkStart w:id="648" w:name="_Toc164747569"/>
      <w:bookmarkStart w:id="649" w:name="_Toc169949597"/>
      <w:bookmarkStart w:id="650" w:name="_Toc171389468"/>
      <w:bookmarkStart w:id="651" w:name="_Toc171390795"/>
      <w:bookmarkStart w:id="652" w:name="_Toc175126428"/>
      <w:bookmarkStart w:id="653" w:name="_Toc176178493"/>
      <w:bookmarkStart w:id="654" w:name="_Toc236804452"/>
      <w:bookmarkStart w:id="655" w:name="_Toc253156993"/>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30</w:t>
      </w:r>
      <w:r w:rsidR="00670D2D" w:rsidRPr="00873A43">
        <w:rPr>
          <w:lang w:val="es-ES"/>
        </w:rPr>
        <w:fldChar w:fldCharType="end"/>
      </w:r>
      <w:bookmarkEnd w:id="641"/>
      <w:r w:rsidRPr="00873A43">
        <w:rPr>
          <w:lang w:val="es-ES"/>
        </w:rPr>
        <w:t>. Creación de una revisión durante la operación de check</w:t>
      </w:r>
      <w:r>
        <w:rPr>
          <w:lang w:val="es-ES"/>
        </w:rPr>
        <w:t xml:space="preserve"> </w:t>
      </w:r>
      <w:r w:rsidRPr="00873A43">
        <w:rPr>
          <w:lang w:val="es-ES"/>
        </w:rPr>
        <w:t>out</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p>
    <w:p w:rsidR="00573FB7" w:rsidRPr="009A5126" w:rsidRDefault="00573FB7" w:rsidP="00573FB7">
      <w:pPr>
        <w:rPr>
          <w:lang w:val="es-ES"/>
        </w:rPr>
      </w:pPr>
      <w:r w:rsidRPr="009A5126">
        <w:rPr>
          <w:lang w:val="es-ES"/>
        </w:rPr>
        <w:t xml:space="preserve">El árbol de versiones tridimensional muestra las desprotecciones como un cubo morado, frente a los cubos azules que representan revisiones normales. </w:t>
      </w:r>
    </w:p>
    <w:p w:rsidR="00573FB7" w:rsidRPr="009A5126" w:rsidRDefault="00573FB7" w:rsidP="00573FB7">
      <w:pPr>
        <w:rPr>
          <w:lang w:val="es-ES"/>
        </w:rPr>
      </w:pPr>
      <w:r w:rsidRPr="009A5126">
        <w:rPr>
          <w:lang w:val="es-ES"/>
        </w:rPr>
        <w:t xml:space="preserve">Este mecanismo hace posible trazar dónde se están realizando las desprotecciones de cada usuario y es la base para el </w:t>
      </w:r>
      <w:r w:rsidRPr="009A5126">
        <w:rPr>
          <w:i/>
          <w:iCs/>
          <w:lang w:val="es-ES"/>
        </w:rPr>
        <w:t>check out shelving</w:t>
      </w:r>
      <w:r w:rsidRPr="009A5126">
        <w:rPr>
          <w:lang w:val="es-ES"/>
        </w:rPr>
        <w:t xml:space="preserve"> que se ha descrito en el apartado dedicado al update. </w:t>
      </w:r>
    </w:p>
    <w:p w:rsidR="00573FB7" w:rsidRPr="00873A43" w:rsidRDefault="00573FB7" w:rsidP="008F2964">
      <w:pPr>
        <w:pStyle w:val="Ttulo2"/>
        <w:tabs>
          <w:tab w:val="clear" w:pos="1080"/>
          <w:tab w:val="num" w:pos="720"/>
        </w:tabs>
        <w:ind w:left="0" w:firstLine="0"/>
        <w:rPr>
          <w:lang w:val="es-ES"/>
        </w:rPr>
      </w:pPr>
      <w:bookmarkStart w:id="656" w:name="_Toc161198460"/>
      <w:bookmarkStart w:id="657" w:name="_Toc161201875"/>
      <w:bookmarkStart w:id="658" w:name="_Toc161202040"/>
      <w:bookmarkStart w:id="659" w:name="_Toc164744428"/>
      <w:bookmarkStart w:id="660" w:name="_Toc164747319"/>
      <w:bookmarkStart w:id="661" w:name="_Toc164747486"/>
      <w:bookmarkStart w:id="662" w:name="_Toc169934494"/>
      <w:bookmarkStart w:id="663" w:name="_Toc169949465"/>
      <w:bookmarkStart w:id="664" w:name="_Toc171389356"/>
      <w:bookmarkStart w:id="665" w:name="_Toc171390686"/>
      <w:bookmarkStart w:id="666" w:name="_Toc176178262"/>
      <w:bookmarkStart w:id="667" w:name="_Toc236804188"/>
      <w:bookmarkStart w:id="668" w:name="_Toc236804820"/>
      <w:bookmarkStart w:id="669" w:name="_Toc253156839"/>
      <w:bookmarkStart w:id="670" w:name="_Toc266201890"/>
      <w:r w:rsidRPr="00873A43">
        <w:rPr>
          <w:lang w:val="es-ES"/>
        </w:rPr>
        <w:t xml:space="preserve">Viendo las </w:t>
      </w:r>
      <w:bookmarkEnd w:id="656"/>
      <w:bookmarkEnd w:id="657"/>
      <w:bookmarkEnd w:id="658"/>
      <w:bookmarkEnd w:id="659"/>
      <w:bookmarkEnd w:id="660"/>
      <w:bookmarkEnd w:id="661"/>
      <w:r w:rsidRPr="00873A43">
        <w:rPr>
          <w:lang w:val="es-ES"/>
        </w:rPr>
        <w:t>protecciones</w:t>
      </w:r>
      <w:r w:rsidRPr="008F2964">
        <w:rPr>
          <w:lang w:val="es-ES"/>
        </w:rPr>
        <w:t xml:space="preserve"> </w:t>
      </w:r>
      <w:r w:rsidRPr="00873A43">
        <w:rPr>
          <w:lang w:val="es-ES"/>
        </w:rPr>
        <w:t>pendientes</w:t>
      </w:r>
      <w:bookmarkEnd w:id="662"/>
      <w:bookmarkEnd w:id="663"/>
      <w:bookmarkEnd w:id="664"/>
      <w:bookmarkEnd w:id="665"/>
      <w:bookmarkEnd w:id="666"/>
      <w:bookmarkEnd w:id="667"/>
      <w:bookmarkEnd w:id="668"/>
      <w:bookmarkEnd w:id="669"/>
      <w:bookmarkEnd w:id="670"/>
    </w:p>
    <w:p w:rsidR="00573FB7" w:rsidRPr="009A5126" w:rsidRDefault="00573FB7" w:rsidP="00573FB7">
      <w:pPr>
        <w:rPr>
          <w:lang w:val="es-ES"/>
        </w:rPr>
      </w:pPr>
      <w:r w:rsidRPr="009A5126">
        <w:rPr>
          <w:lang w:val="es-ES"/>
        </w:rPr>
        <w:t xml:space="preserve">Plastic SCM controla qué ítems se encuentran desprotegidos para cada usuario en cada espacio de trabajo, y es posible listarlos desde los diferentes clientes. </w:t>
      </w:r>
    </w:p>
    <w:p w:rsidR="00573FB7" w:rsidRPr="00873A43" w:rsidRDefault="00573FB7" w:rsidP="00573FB7">
      <w:pPr>
        <w:pStyle w:val="Ttulo4"/>
      </w:pPr>
      <w:r w:rsidRPr="00873A43">
        <w:t>Desde la interfaz gráfica</w:t>
      </w:r>
    </w:p>
    <w:p w:rsidR="00573FB7" w:rsidRPr="00873A43" w:rsidRDefault="00573FB7" w:rsidP="00573FB7"/>
    <w:p w:rsidR="00573FB7" w:rsidRPr="00E60E08" w:rsidRDefault="006E4D1C" w:rsidP="00573FB7">
      <w:pPr>
        <w:keepNext/>
        <w:jc w:val="center"/>
      </w:pPr>
      <w:r>
        <w:rPr>
          <w:noProof/>
          <w:lang w:val="es-ES"/>
        </w:rPr>
        <w:drawing>
          <wp:inline distT="0" distB="0" distL="0" distR="0">
            <wp:extent cx="4966837" cy="1032171"/>
            <wp:effectExtent l="19050" t="0" r="5213"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4969288" cy="1032680"/>
                    </a:xfrm>
                    <a:prstGeom prst="rect">
                      <a:avLst/>
                    </a:prstGeom>
                    <a:noFill/>
                    <a:ln w="9525">
                      <a:noFill/>
                      <a:miter lim="800000"/>
                      <a:headEnd/>
                      <a:tailEnd/>
                    </a:ln>
                  </pic:spPr>
                </pic:pic>
              </a:graphicData>
            </a:graphic>
          </wp:inline>
        </w:drawing>
      </w:r>
    </w:p>
    <w:p w:rsidR="00573FB7" w:rsidRPr="00873A43" w:rsidRDefault="00573FB7" w:rsidP="00573FB7">
      <w:pPr>
        <w:pStyle w:val="Epgrafe"/>
        <w:rPr>
          <w:i/>
          <w:iCs/>
          <w:lang w:val="es-ES"/>
        </w:rPr>
      </w:pPr>
      <w:bookmarkStart w:id="671" w:name="_Ref150053745"/>
      <w:bookmarkStart w:id="672" w:name="_Toc160423004"/>
      <w:bookmarkStart w:id="673" w:name="_Toc160454813"/>
      <w:bookmarkStart w:id="674" w:name="_Toc161198387"/>
      <w:bookmarkStart w:id="675" w:name="_Toc161199950"/>
      <w:bookmarkStart w:id="676" w:name="_Toc161201703"/>
      <w:bookmarkStart w:id="677" w:name="_Toc161201963"/>
      <w:bookmarkStart w:id="678" w:name="_Toc164747580"/>
      <w:bookmarkStart w:id="679" w:name="_Toc169949598"/>
      <w:bookmarkStart w:id="680" w:name="_Toc171389469"/>
      <w:bookmarkStart w:id="681" w:name="_Toc171390796"/>
      <w:bookmarkStart w:id="682" w:name="_Toc175126429"/>
      <w:bookmarkStart w:id="683" w:name="_Toc176178494"/>
      <w:bookmarkStart w:id="684" w:name="_Toc236804453"/>
      <w:bookmarkStart w:id="685" w:name="_Toc253156994"/>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31</w:t>
      </w:r>
      <w:r w:rsidR="00670D2D" w:rsidRPr="00873A43">
        <w:rPr>
          <w:lang w:val="es-ES"/>
        </w:rPr>
        <w:fldChar w:fldCharType="end"/>
      </w:r>
      <w:bookmarkEnd w:id="671"/>
      <w:r w:rsidRPr="00873A43">
        <w:rPr>
          <w:lang w:val="es-ES"/>
        </w:rPr>
        <w:t xml:space="preserve">. Listar las revisiones </w:t>
      </w:r>
      <w:r w:rsidRPr="00873A43">
        <w:rPr>
          <w:i/>
          <w:iCs/>
          <w:lang w:val="es-ES"/>
        </w:rPr>
        <w:t>desprotegidas</w:t>
      </w:r>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rsidR="00573FB7" w:rsidRPr="009A5126" w:rsidRDefault="00573FB7" w:rsidP="00573FB7">
      <w:pPr>
        <w:pStyle w:val="Ttulo4"/>
        <w:rPr>
          <w:lang w:val="es-ES"/>
        </w:rPr>
      </w:pPr>
      <w:r w:rsidRPr="009A5126">
        <w:rPr>
          <w:lang w:val="es-ES"/>
        </w:rPr>
        <w:t>Desde la línea de comandos</w:t>
      </w:r>
    </w:p>
    <w:p w:rsidR="00573FB7" w:rsidRPr="009A5126" w:rsidRDefault="00573FB7" w:rsidP="00573FB7">
      <w:pPr>
        <w:rPr>
          <w:lang w:val="es-ES"/>
        </w:rPr>
      </w:pPr>
      <w:r w:rsidRPr="009A5126">
        <w:rPr>
          <w:lang w:val="es-ES"/>
        </w:rPr>
        <w:t>Mostrar los ítems desprotegidos del espacio de trabajo actual</w:t>
      </w:r>
    </w:p>
    <w:p w:rsidR="00573FB7" w:rsidRPr="00873A43" w:rsidRDefault="00573FB7" w:rsidP="00573FB7">
      <w:pPr>
        <w:pStyle w:val="code"/>
      </w:pPr>
      <w:r w:rsidRPr="00873A43">
        <w:t>cm findcheckouts</w:t>
      </w:r>
      <w:r w:rsidRPr="00873A43">
        <w:br/>
        <w:t>cm fco</w:t>
      </w:r>
    </w:p>
    <w:p w:rsidR="00573FB7" w:rsidRPr="009A5126" w:rsidRDefault="00573FB7" w:rsidP="00573FB7">
      <w:pPr>
        <w:rPr>
          <w:lang w:val="es-ES"/>
        </w:rPr>
      </w:pPr>
      <w:r w:rsidRPr="009A5126">
        <w:rPr>
          <w:lang w:val="es-ES"/>
        </w:rPr>
        <w:t>Mostrar los ítems desprotegidos de todos los espacios de trabajo</w:t>
      </w:r>
    </w:p>
    <w:p w:rsidR="00573FB7" w:rsidRPr="00873A43" w:rsidRDefault="00573FB7" w:rsidP="00573FB7">
      <w:pPr>
        <w:pStyle w:val="code"/>
      </w:pPr>
      <w:r w:rsidRPr="00873A43">
        <w:t>cm fco --all</w:t>
      </w:r>
    </w:p>
    <w:p w:rsidR="00573FB7" w:rsidRPr="009A5126" w:rsidRDefault="00573FB7" w:rsidP="00573FB7">
      <w:pPr>
        <w:rPr>
          <w:lang w:val="es-ES"/>
        </w:rPr>
      </w:pPr>
      <w:r w:rsidRPr="009A5126">
        <w:rPr>
          <w:lang w:val="es-ES"/>
        </w:rPr>
        <w:t>Mostrar sólo el nombre de los ítems desprotegidos sin información de ramas o de otro tipo</w:t>
      </w:r>
    </w:p>
    <w:p w:rsidR="00573FB7" w:rsidRPr="00873A43" w:rsidRDefault="00573FB7" w:rsidP="00573FB7">
      <w:pPr>
        <w:pStyle w:val="code"/>
      </w:pPr>
      <w:r w:rsidRPr="00873A43">
        <w:t>cm fco –format={4}</w:t>
      </w:r>
    </w:p>
    <w:p w:rsidR="00573FB7" w:rsidRPr="00873A43" w:rsidRDefault="00573FB7" w:rsidP="008F2964">
      <w:pPr>
        <w:pStyle w:val="Ttulo2"/>
        <w:tabs>
          <w:tab w:val="clear" w:pos="1080"/>
          <w:tab w:val="num" w:pos="720"/>
        </w:tabs>
        <w:ind w:left="0" w:firstLine="0"/>
        <w:rPr>
          <w:lang w:val="es-ES"/>
        </w:rPr>
      </w:pPr>
      <w:bookmarkStart w:id="686" w:name="_Toc169934495"/>
      <w:bookmarkStart w:id="687" w:name="_Toc169949466"/>
      <w:bookmarkStart w:id="688" w:name="_Toc171389357"/>
      <w:bookmarkStart w:id="689" w:name="_Toc171390687"/>
      <w:bookmarkStart w:id="690" w:name="_Toc176178263"/>
      <w:bookmarkStart w:id="691" w:name="_Toc236804189"/>
      <w:bookmarkStart w:id="692" w:name="_Toc236804821"/>
      <w:bookmarkStart w:id="693" w:name="_Toc253156840"/>
      <w:bookmarkStart w:id="694" w:name="_Toc266201891"/>
      <w:bookmarkStart w:id="695" w:name="_Toc161198452"/>
      <w:bookmarkStart w:id="696" w:name="_Toc161201867"/>
      <w:bookmarkStart w:id="697" w:name="_Toc161202032"/>
      <w:bookmarkStart w:id="698" w:name="_Toc164744420"/>
      <w:bookmarkStart w:id="699" w:name="_Toc164747311"/>
      <w:bookmarkStart w:id="700" w:name="_Toc164747478"/>
      <w:r w:rsidRPr="00873A43">
        <w:rPr>
          <w:lang w:val="es-ES"/>
        </w:rPr>
        <w:lastRenderedPageBreak/>
        <w:t>Uncheckout (cancelar una desprotección)</w:t>
      </w:r>
      <w:bookmarkEnd w:id="686"/>
      <w:bookmarkEnd w:id="687"/>
      <w:bookmarkEnd w:id="688"/>
      <w:bookmarkEnd w:id="689"/>
      <w:bookmarkEnd w:id="690"/>
      <w:bookmarkEnd w:id="691"/>
      <w:bookmarkEnd w:id="692"/>
      <w:bookmarkEnd w:id="693"/>
      <w:bookmarkEnd w:id="694"/>
    </w:p>
    <w:p w:rsidR="00573FB7" w:rsidRPr="009A5126" w:rsidRDefault="00573FB7" w:rsidP="00573FB7">
      <w:pPr>
        <w:rPr>
          <w:lang w:val="es-ES"/>
        </w:rPr>
      </w:pPr>
      <w:r w:rsidRPr="009A5126">
        <w:rPr>
          <w:lang w:val="es-ES"/>
        </w:rPr>
        <w:t xml:space="preserve">Cuando se ha desprotegido un ítem, es posible cancelar esa desprotección. Internamente, la operación </w:t>
      </w:r>
      <w:r w:rsidRPr="009A5126">
        <w:rPr>
          <w:i/>
          <w:iCs/>
          <w:lang w:val="es-ES"/>
        </w:rPr>
        <w:t>uncheckout</w:t>
      </w:r>
      <w:r w:rsidRPr="009A5126">
        <w:rPr>
          <w:lang w:val="es-ES"/>
        </w:rPr>
        <w:t xml:space="preserve"> realiza una cancelación del checkout, y un update de ese ítem. Cuando se trata de un fichero, esto implica que se restaura el fichero a la revisión que selecciona reglas del espacio de trabajo. Cuando se trata de un directorio ocurre lo mismo, aunque en este caso sólo se actualizan los nombres de los ítems que contiene, es decir, se actualizan los posibles renombrados, y se manejan los borrados o añadidos consecuencia de la operación de update a la revisión que corresponde. </w:t>
      </w:r>
    </w:p>
    <w:p w:rsidR="00573FB7" w:rsidRDefault="00573FB7" w:rsidP="00573FB7">
      <w:pPr>
        <w:pStyle w:val="Ttulo4"/>
      </w:pPr>
      <w:r>
        <w:t>Desde la interfaz gráfica</w:t>
      </w:r>
    </w:p>
    <w:p w:rsidR="00573FB7" w:rsidRDefault="006E4D1C" w:rsidP="00573FB7">
      <w:pPr>
        <w:keepNext/>
        <w:jc w:val="center"/>
      </w:pPr>
      <w:r>
        <w:rPr>
          <w:noProof/>
          <w:lang w:val="es-ES"/>
        </w:rPr>
        <w:drawing>
          <wp:inline distT="0" distB="0" distL="0" distR="0">
            <wp:extent cx="1952625" cy="3914775"/>
            <wp:effectExtent l="1905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1952625" cy="3914775"/>
                    </a:xfrm>
                    <a:prstGeom prst="rect">
                      <a:avLst/>
                    </a:prstGeom>
                    <a:noFill/>
                    <a:ln w="9525">
                      <a:noFill/>
                      <a:miter lim="800000"/>
                      <a:headEnd/>
                      <a:tailEnd/>
                    </a:ln>
                  </pic:spPr>
                </pic:pic>
              </a:graphicData>
            </a:graphic>
          </wp:inline>
        </w:drawing>
      </w:r>
    </w:p>
    <w:p w:rsidR="00573FB7" w:rsidRPr="007F7CA1" w:rsidRDefault="00573FB7" w:rsidP="00573FB7">
      <w:pPr>
        <w:pStyle w:val="Epgrafe"/>
        <w:rPr>
          <w:lang w:val="es-ES"/>
        </w:rPr>
      </w:pPr>
      <w:bookmarkStart w:id="701" w:name="_Toc236804455"/>
      <w:bookmarkStart w:id="702" w:name="_Toc253156996"/>
      <w:r w:rsidRPr="007F7CA1">
        <w:rPr>
          <w:lang w:val="es-ES"/>
        </w:rPr>
        <w:t xml:space="preserve">Figura </w:t>
      </w:r>
      <w:r w:rsidR="00670D2D" w:rsidRPr="007F7CA1">
        <w:rPr>
          <w:lang w:val="es-ES"/>
        </w:rPr>
        <w:fldChar w:fldCharType="begin"/>
      </w:r>
      <w:r w:rsidRPr="007F7CA1">
        <w:rPr>
          <w:lang w:val="es-ES"/>
        </w:rPr>
        <w:instrText xml:space="preserve"> SEQ Figura \* ARABIC </w:instrText>
      </w:r>
      <w:r w:rsidR="00670D2D" w:rsidRPr="007F7CA1">
        <w:rPr>
          <w:lang w:val="es-ES"/>
        </w:rPr>
        <w:fldChar w:fldCharType="separate"/>
      </w:r>
      <w:r w:rsidR="00CA19FA">
        <w:rPr>
          <w:noProof/>
          <w:lang w:val="es-ES"/>
        </w:rPr>
        <w:t>32</w:t>
      </w:r>
      <w:r w:rsidR="00670D2D" w:rsidRPr="007F7CA1">
        <w:rPr>
          <w:lang w:val="es-ES"/>
        </w:rPr>
        <w:fldChar w:fldCharType="end"/>
      </w:r>
      <w:r w:rsidRPr="007F7CA1">
        <w:rPr>
          <w:lang w:val="es-ES"/>
        </w:rPr>
        <w:t>: Cancelar una desprotección desde la línea de comandos</w:t>
      </w:r>
      <w:bookmarkEnd w:id="701"/>
      <w:bookmarkEnd w:id="702"/>
    </w:p>
    <w:p w:rsidR="00573FB7" w:rsidRPr="009A5126" w:rsidRDefault="00573FB7" w:rsidP="00573FB7">
      <w:pPr>
        <w:pStyle w:val="Ttulo4"/>
        <w:rPr>
          <w:lang w:val="es-ES"/>
        </w:rPr>
      </w:pPr>
      <w:r w:rsidRPr="009A5126">
        <w:rPr>
          <w:lang w:val="es-ES"/>
        </w:rPr>
        <w:t>Cancelando desprotecciones desde la línea de comandos</w:t>
      </w:r>
    </w:p>
    <w:p w:rsidR="00573FB7" w:rsidRPr="009A5126" w:rsidRDefault="00573FB7" w:rsidP="00573FB7">
      <w:pPr>
        <w:rPr>
          <w:lang w:val="es-ES"/>
        </w:rPr>
      </w:pPr>
      <w:r w:rsidRPr="009A5126">
        <w:rPr>
          <w:lang w:val="es-ES"/>
        </w:rPr>
        <w:t xml:space="preserve">Cancelar la desprotección de un ítem cualquiera: </w:t>
      </w:r>
    </w:p>
    <w:p w:rsidR="00573FB7" w:rsidRPr="00873A43" w:rsidRDefault="00573FB7" w:rsidP="00573FB7">
      <w:pPr>
        <w:pStyle w:val="code"/>
      </w:pPr>
      <w:r w:rsidRPr="00873A43">
        <w:t>cm unco nombre_del_ítem</w:t>
      </w:r>
    </w:p>
    <w:p w:rsidR="00573FB7" w:rsidRPr="009A5126" w:rsidRDefault="00573FB7" w:rsidP="00573FB7">
      <w:pPr>
        <w:rPr>
          <w:lang w:val="es-ES"/>
        </w:rPr>
      </w:pPr>
      <w:r w:rsidRPr="009A5126">
        <w:rPr>
          <w:lang w:val="es-ES"/>
        </w:rPr>
        <w:t>Cancelar las desprotecciones de todos los elementos pendientes de protección (cancelar todos los checkouts en el espacio de trabajo actual:</w:t>
      </w:r>
    </w:p>
    <w:p w:rsidR="00573FB7" w:rsidRPr="00873A43" w:rsidRDefault="00573FB7" w:rsidP="00573FB7">
      <w:pPr>
        <w:pStyle w:val="code"/>
      </w:pPr>
      <w:r w:rsidRPr="00873A43">
        <w:t>cm fco --format={4} | cm unco –</w:t>
      </w:r>
    </w:p>
    <w:p w:rsidR="00573FB7" w:rsidRDefault="00573FB7" w:rsidP="00573FB7">
      <w:pPr>
        <w:rPr>
          <w:lang w:val="es-ES"/>
        </w:rPr>
      </w:pPr>
      <w:r w:rsidRPr="009A5126">
        <w:rPr>
          <w:lang w:val="es-ES"/>
        </w:rPr>
        <w:t xml:space="preserve">El comando ‘findcheckouts’ o, abreviadamente ‘fco’, imprime información de los checkouts del espacio de trabajo actual, o de todos los espacios de trabajo. El modificador </w:t>
      </w:r>
      <w:r w:rsidRPr="009A5126">
        <w:rPr>
          <w:i/>
          <w:iCs/>
          <w:lang w:val="es-ES"/>
        </w:rPr>
        <w:t>--format</w:t>
      </w:r>
      <w:r w:rsidRPr="009A5126">
        <w:rPr>
          <w:lang w:val="es-ES"/>
        </w:rPr>
        <w:t xml:space="preserve"> permite especificar el formato de lo que se imprimirá, en </w:t>
      </w:r>
      <w:r w:rsidRPr="009A5126">
        <w:rPr>
          <w:lang w:val="es-ES"/>
        </w:rPr>
        <w:lastRenderedPageBreak/>
        <w:t xml:space="preserve">este caso {4} indica que sólo se imprima el nombre del ítem. El – le indica al comando uncheckout que lea los ítems desde la entrada estándar. </w:t>
      </w:r>
    </w:p>
    <w:p w:rsidR="00573FB7" w:rsidRPr="00873A43" w:rsidRDefault="00573FB7" w:rsidP="008F2964">
      <w:pPr>
        <w:pStyle w:val="Ttulo2"/>
        <w:tabs>
          <w:tab w:val="clear" w:pos="1080"/>
          <w:tab w:val="num" w:pos="720"/>
        </w:tabs>
        <w:ind w:left="0" w:firstLine="0"/>
        <w:rPr>
          <w:lang w:val="es-ES"/>
        </w:rPr>
      </w:pPr>
      <w:bookmarkStart w:id="703" w:name="_Toc169934496"/>
      <w:bookmarkStart w:id="704" w:name="_Toc169949467"/>
      <w:bookmarkStart w:id="705" w:name="_Toc171389358"/>
      <w:bookmarkStart w:id="706" w:name="_Toc171390688"/>
      <w:bookmarkStart w:id="707" w:name="_Toc176178264"/>
      <w:bookmarkStart w:id="708" w:name="_Toc236804190"/>
      <w:bookmarkStart w:id="709" w:name="_Toc236804822"/>
      <w:bookmarkStart w:id="710" w:name="_Toc253156842"/>
      <w:bookmarkStart w:id="711" w:name="_Toc266201892"/>
      <w:bookmarkStart w:id="712" w:name="SmartBranch"/>
      <w:r w:rsidRPr="00873A43">
        <w:rPr>
          <w:lang w:val="es-ES"/>
        </w:rPr>
        <w:t>Crear una rama</w:t>
      </w:r>
      <w:bookmarkEnd w:id="703"/>
      <w:bookmarkEnd w:id="704"/>
      <w:bookmarkEnd w:id="705"/>
      <w:bookmarkEnd w:id="706"/>
      <w:bookmarkEnd w:id="707"/>
      <w:bookmarkEnd w:id="708"/>
      <w:bookmarkEnd w:id="709"/>
      <w:bookmarkEnd w:id="710"/>
      <w:bookmarkEnd w:id="711"/>
      <w:bookmarkEnd w:id="712"/>
    </w:p>
    <w:p w:rsidR="00573FB7" w:rsidRPr="009A5126" w:rsidRDefault="00573FB7" w:rsidP="00573FB7">
      <w:pPr>
        <w:rPr>
          <w:lang w:val="es-ES"/>
        </w:rPr>
      </w:pPr>
      <w:r w:rsidRPr="009A5126">
        <w:rPr>
          <w:lang w:val="es-ES"/>
        </w:rPr>
        <w:t xml:space="preserve">Como ya se ha mencionado con anterioridad, Plastic SCM crea por defecto una rama llamada ‘/main’ en cada repositorio. Para poder usar otras ramas, es necesario crearlas primero. </w:t>
      </w:r>
    </w:p>
    <w:p w:rsidR="00573FB7" w:rsidRPr="009A5126" w:rsidRDefault="00573FB7" w:rsidP="00573FB7">
      <w:pPr>
        <w:pStyle w:val="Ttulo4"/>
        <w:rPr>
          <w:lang w:val="es-ES"/>
        </w:rPr>
      </w:pPr>
      <w:r w:rsidRPr="009A5126">
        <w:rPr>
          <w:lang w:val="es-ES"/>
        </w:rPr>
        <w:t>Crear una rama desde la interfaz gráfica</w:t>
      </w:r>
    </w:p>
    <w:p w:rsidR="00573FB7" w:rsidRPr="009A5126" w:rsidRDefault="00573FB7" w:rsidP="00573FB7">
      <w:pPr>
        <w:rPr>
          <w:lang w:val="es-ES"/>
        </w:rPr>
      </w:pPr>
      <w:r w:rsidRPr="009A5126">
        <w:rPr>
          <w:lang w:val="es-ES"/>
        </w:rPr>
        <w:t xml:space="preserve">Desde la vista de ramas, se selecciona la rama padre en la que se creará la nueva rama, botón derecho y “Crear rama hija”: </w:t>
      </w:r>
    </w:p>
    <w:p w:rsidR="00573FB7" w:rsidRPr="00070172" w:rsidRDefault="006E4D1C" w:rsidP="00573FB7">
      <w:pPr>
        <w:keepNext/>
        <w:jc w:val="center"/>
      </w:pPr>
      <w:r>
        <w:rPr>
          <w:noProof/>
          <w:lang w:val="es-ES"/>
        </w:rPr>
        <w:drawing>
          <wp:inline distT="0" distB="0" distL="0" distR="0">
            <wp:extent cx="3133725" cy="2838450"/>
            <wp:effectExtent l="1905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srcRect/>
                    <a:stretch>
                      <a:fillRect/>
                    </a:stretch>
                  </pic:blipFill>
                  <pic:spPr bwMode="auto">
                    <a:xfrm>
                      <a:off x="0" y="0"/>
                      <a:ext cx="3133725" cy="283845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713" w:name="_Toc169949600"/>
      <w:bookmarkStart w:id="714" w:name="_Toc171389471"/>
      <w:bookmarkStart w:id="715" w:name="_Toc171390798"/>
      <w:bookmarkStart w:id="716" w:name="_Toc175126431"/>
      <w:bookmarkStart w:id="717" w:name="_Toc176178496"/>
      <w:bookmarkStart w:id="718" w:name="_Toc236804456"/>
      <w:bookmarkStart w:id="719" w:name="_Toc253156997"/>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33</w:t>
      </w:r>
      <w:r w:rsidR="00670D2D" w:rsidRPr="00873A43">
        <w:rPr>
          <w:lang w:val="es-ES"/>
        </w:rPr>
        <w:fldChar w:fldCharType="end"/>
      </w:r>
      <w:r w:rsidRPr="00873A43">
        <w:rPr>
          <w:lang w:val="es-ES"/>
        </w:rPr>
        <w:t>: Creando una rama hija desde la interfaz gráfica</w:t>
      </w:r>
      <w:bookmarkEnd w:id="713"/>
      <w:bookmarkEnd w:id="714"/>
      <w:bookmarkEnd w:id="715"/>
      <w:bookmarkEnd w:id="716"/>
      <w:bookmarkEnd w:id="717"/>
      <w:bookmarkEnd w:id="718"/>
      <w:bookmarkEnd w:id="719"/>
    </w:p>
    <w:p w:rsidR="00573FB7" w:rsidRPr="009A5126" w:rsidRDefault="00573FB7" w:rsidP="00573FB7">
      <w:pPr>
        <w:pStyle w:val="Ttulo4"/>
        <w:rPr>
          <w:lang w:val="es-ES"/>
        </w:rPr>
      </w:pPr>
      <w:r w:rsidRPr="009A5126">
        <w:rPr>
          <w:lang w:val="es-ES"/>
        </w:rPr>
        <w:t>Crear una rama desde la línea de comandos</w:t>
      </w:r>
    </w:p>
    <w:p w:rsidR="00573FB7" w:rsidRPr="009A5126" w:rsidRDefault="00573FB7" w:rsidP="00573FB7">
      <w:pPr>
        <w:rPr>
          <w:lang w:val="es-ES"/>
        </w:rPr>
      </w:pPr>
      <w:r w:rsidRPr="009A5126">
        <w:rPr>
          <w:lang w:val="es-ES"/>
        </w:rPr>
        <w:t>Las ramas son creadas con el comando ‘mkbranch’ como en el siguiente ejemplo, que crea una rama llamada ‘child1’ cuyo padre es la rama ‘/main’.</w:t>
      </w:r>
    </w:p>
    <w:p w:rsidR="00573FB7" w:rsidRPr="00873A43" w:rsidRDefault="00573FB7" w:rsidP="00573FB7">
      <w:pPr>
        <w:pStyle w:val="code"/>
      </w:pPr>
      <w:r w:rsidRPr="00873A43">
        <w:t>cm mkbranch br:/main/child1</w:t>
      </w:r>
    </w:p>
    <w:p w:rsidR="00573FB7" w:rsidRPr="009A5126" w:rsidRDefault="00573FB7" w:rsidP="00573FB7">
      <w:pPr>
        <w:rPr>
          <w:lang w:val="es-ES"/>
        </w:rPr>
      </w:pPr>
      <w:r w:rsidRPr="009A5126">
        <w:rPr>
          <w:lang w:val="es-ES"/>
        </w:rPr>
        <w:t xml:space="preserve">Las barras ‘/’ separan los niveles de la jerarquía de ramas. Una rama tiene una sola rama padre y puede tener varias ramas hijas. </w:t>
      </w:r>
    </w:p>
    <w:p w:rsidR="00573FB7" w:rsidRPr="00873A43" w:rsidRDefault="00573FB7" w:rsidP="008F2964">
      <w:pPr>
        <w:pStyle w:val="Ttulo2"/>
        <w:tabs>
          <w:tab w:val="clear" w:pos="1080"/>
          <w:tab w:val="num" w:pos="720"/>
        </w:tabs>
        <w:ind w:left="0" w:firstLine="0"/>
        <w:rPr>
          <w:lang w:val="es-ES"/>
        </w:rPr>
      </w:pPr>
      <w:bookmarkStart w:id="720" w:name="_Toc169934497"/>
      <w:bookmarkStart w:id="721" w:name="_Toc169949468"/>
      <w:bookmarkStart w:id="722" w:name="_Toc171389359"/>
      <w:bookmarkStart w:id="723" w:name="_Toc171390689"/>
      <w:bookmarkStart w:id="724" w:name="_Toc176178265"/>
      <w:bookmarkStart w:id="725" w:name="_Toc236804191"/>
      <w:bookmarkStart w:id="726" w:name="_Toc236804823"/>
      <w:bookmarkStart w:id="727" w:name="_Toc253156843"/>
      <w:bookmarkStart w:id="728" w:name="_Toc266201893"/>
      <w:r w:rsidRPr="00873A43">
        <w:rPr>
          <w:lang w:val="es-ES"/>
        </w:rPr>
        <w:t>Merge</w:t>
      </w:r>
      <w:bookmarkEnd w:id="695"/>
      <w:bookmarkEnd w:id="696"/>
      <w:bookmarkEnd w:id="697"/>
      <w:bookmarkEnd w:id="698"/>
      <w:bookmarkEnd w:id="699"/>
      <w:bookmarkEnd w:id="700"/>
      <w:r w:rsidRPr="00873A43">
        <w:rPr>
          <w:lang w:val="es-ES"/>
        </w:rPr>
        <w:t xml:space="preserve"> (integración)</w:t>
      </w:r>
      <w:bookmarkEnd w:id="720"/>
      <w:bookmarkEnd w:id="721"/>
      <w:bookmarkEnd w:id="722"/>
      <w:bookmarkEnd w:id="723"/>
      <w:bookmarkEnd w:id="724"/>
      <w:bookmarkEnd w:id="725"/>
      <w:bookmarkEnd w:id="726"/>
      <w:bookmarkEnd w:id="727"/>
      <w:bookmarkEnd w:id="728"/>
    </w:p>
    <w:p w:rsidR="00573FB7" w:rsidRPr="009A5126" w:rsidRDefault="00573FB7" w:rsidP="00573FB7">
      <w:pPr>
        <w:rPr>
          <w:lang w:val="es-ES"/>
        </w:rPr>
      </w:pPr>
      <w:r w:rsidRPr="009A5126">
        <w:rPr>
          <w:lang w:val="es-ES"/>
        </w:rPr>
        <w:t xml:space="preserve">La operación de merge o integración es la encargada de mezclar contenidos que han evolucionado por separado en Plastic SCM. Por ejemplo, cuando dos desarrolladores han modificado los ítems en ramas separadas y se pretende juntarlas de nuevo o cuando dos desarrolladores trabajan sobre la misma rama pero han modificado el mismo fichero por separado y hay que reconciliar los cambios de ambos. </w:t>
      </w:r>
    </w:p>
    <w:p w:rsidR="00573FB7" w:rsidRPr="009A5126" w:rsidRDefault="00573FB7" w:rsidP="00573FB7">
      <w:pPr>
        <w:rPr>
          <w:lang w:val="es-ES"/>
        </w:rPr>
      </w:pPr>
      <w:r w:rsidRPr="009A5126">
        <w:rPr>
          <w:lang w:val="es-ES"/>
        </w:rPr>
        <w:lastRenderedPageBreak/>
        <w:t xml:space="preserve">La operación de merge es tradicionalmente una de las más complejas en los sistemas de control de versiones. Sin embargo, Plastic SCM trata de mantener esta complejidad alejada del usuario al máximo, resolviendo internamente tantos conflictos como le es posible. </w:t>
      </w:r>
    </w:p>
    <w:p w:rsidR="00573FB7" w:rsidRPr="009A5126" w:rsidRDefault="00573FB7" w:rsidP="00573FB7">
      <w:pPr>
        <w:rPr>
          <w:lang w:val="es-ES"/>
        </w:rPr>
      </w:pPr>
      <w:r w:rsidRPr="009A5126">
        <w:rPr>
          <w:b/>
          <w:bCs/>
          <w:lang w:val="es-ES"/>
        </w:rPr>
        <w:t xml:space="preserve">Una operación de merge comprobará qué diferencias hay desde una rama (que se denomina origen) con los contenidos actuales del espacio de trabajo (que será el destino). </w:t>
      </w:r>
      <w:r w:rsidRPr="009A5126">
        <w:rPr>
          <w:lang w:val="es-ES"/>
        </w:rPr>
        <w:t xml:space="preserve">Si el origen del merge es una rama, se tomarán las últimas versiones de los ítems en la rama para calcular cuáles de ellos necesitan ser mezclados. En la operación de merge, por tanto, siempre se elige un </w:t>
      </w:r>
      <w:r w:rsidRPr="009A5126">
        <w:rPr>
          <w:b/>
          <w:bCs/>
          <w:lang w:val="es-ES"/>
        </w:rPr>
        <w:t>origen</w:t>
      </w:r>
      <w:r w:rsidRPr="009A5126">
        <w:rPr>
          <w:lang w:val="es-ES"/>
        </w:rPr>
        <w:t xml:space="preserve">, y se compara con el contenido actual del espacio de trabajo, que se denomina </w:t>
      </w:r>
      <w:r w:rsidRPr="009A5126">
        <w:rPr>
          <w:b/>
          <w:bCs/>
          <w:lang w:val="es-ES"/>
        </w:rPr>
        <w:t>destino</w:t>
      </w:r>
      <w:r w:rsidRPr="009A5126">
        <w:rPr>
          <w:lang w:val="es-ES"/>
        </w:rPr>
        <w:t xml:space="preserve">. En Plastic SCM, el destino siempre es el contenido (las versiones de los ítems) que se encuentran en el espacio de trabajo. </w:t>
      </w:r>
    </w:p>
    <w:p w:rsidR="00573FB7" w:rsidRPr="009A5126" w:rsidRDefault="00573FB7" w:rsidP="00573FB7">
      <w:pPr>
        <w:rPr>
          <w:lang w:val="es-ES"/>
        </w:rPr>
      </w:pPr>
      <w:r w:rsidRPr="009A5126">
        <w:rPr>
          <w:lang w:val="es-ES"/>
        </w:rPr>
        <w:t>Plastic SCM determinará con precisión qué ítems han sido modificados en el origen respecto al destino, y propondrá una lista con ellos. Un ejemplo de la lista de candidatos a merge puede verse en la figura siguiente:</w:t>
      </w:r>
    </w:p>
    <w:p w:rsidR="00573FB7" w:rsidRPr="00381A86" w:rsidRDefault="006E4D1C" w:rsidP="00573FB7">
      <w:pPr>
        <w:keepNext/>
        <w:jc w:val="center"/>
      </w:pPr>
      <w:r>
        <w:rPr>
          <w:noProof/>
          <w:lang w:val="es-ES"/>
        </w:rPr>
        <w:drawing>
          <wp:inline distT="0" distB="0" distL="0" distR="0">
            <wp:extent cx="5276850" cy="3848100"/>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srcRect/>
                    <a:stretch>
                      <a:fillRect/>
                    </a:stretch>
                  </pic:blipFill>
                  <pic:spPr bwMode="auto">
                    <a:xfrm>
                      <a:off x="0" y="0"/>
                      <a:ext cx="5276850" cy="38481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729" w:name="_Toc169949601"/>
      <w:bookmarkStart w:id="730" w:name="_Toc171389472"/>
      <w:bookmarkStart w:id="731" w:name="_Toc171390799"/>
      <w:bookmarkStart w:id="732" w:name="_Toc175126432"/>
      <w:bookmarkStart w:id="733" w:name="_Toc176178497"/>
      <w:bookmarkStart w:id="734" w:name="_Toc236804457"/>
      <w:bookmarkStart w:id="735" w:name="_Toc253156998"/>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34</w:t>
      </w:r>
      <w:r w:rsidR="00670D2D" w:rsidRPr="00873A43">
        <w:rPr>
          <w:lang w:val="es-ES"/>
        </w:rPr>
        <w:fldChar w:fldCharType="end"/>
      </w:r>
      <w:r w:rsidRPr="00873A43">
        <w:rPr>
          <w:lang w:val="es-ES"/>
        </w:rPr>
        <w:t>: Ejemplo de ítems que necesitan merge</w:t>
      </w:r>
      <w:bookmarkEnd w:id="729"/>
      <w:bookmarkEnd w:id="730"/>
      <w:bookmarkEnd w:id="731"/>
      <w:bookmarkEnd w:id="732"/>
      <w:bookmarkEnd w:id="733"/>
      <w:bookmarkEnd w:id="734"/>
      <w:bookmarkEnd w:id="735"/>
    </w:p>
    <w:p w:rsidR="00573FB7" w:rsidRPr="009A5126" w:rsidRDefault="00573FB7" w:rsidP="00573FB7">
      <w:pPr>
        <w:rPr>
          <w:lang w:val="es-ES"/>
        </w:rPr>
      </w:pPr>
      <w:r w:rsidRPr="009A5126">
        <w:rPr>
          <w:lang w:val="es-ES"/>
        </w:rPr>
        <w:t xml:space="preserve">En esta lista aparecen los nombres de los ítems que necesitan merge, tanto ficheros como directorios, el tipo de conflicto y los contribuidores implicados. Las secciones siguientes explicarán cada uno de estos puntos en detalle. </w:t>
      </w:r>
    </w:p>
    <w:p w:rsidR="00573FB7" w:rsidRPr="00EC0CF6" w:rsidRDefault="00573FB7" w:rsidP="00573FB7">
      <w:pPr>
        <w:pStyle w:val="Ttulo3"/>
        <w:numPr>
          <w:ilvl w:val="2"/>
          <w:numId w:val="0"/>
        </w:numPr>
        <w:tabs>
          <w:tab w:val="num" w:pos="0"/>
        </w:tabs>
      </w:pPr>
      <w:bookmarkStart w:id="736" w:name="_Toc169934498"/>
      <w:bookmarkStart w:id="737" w:name="_Toc169949469"/>
      <w:bookmarkStart w:id="738" w:name="_Toc171389360"/>
      <w:bookmarkStart w:id="739" w:name="_Toc171390690"/>
      <w:bookmarkStart w:id="740" w:name="_Toc176178266"/>
      <w:bookmarkStart w:id="741" w:name="_Toc236804192"/>
      <w:bookmarkStart w:id="742" w:name="_Toc236804824"/>
      <w:bookmarkStart w:id="743" w:name="_Toc253156844"/>
      <w:bookmarkStart w:id="744" w:name="_Toc266201894"/>
      <w:r w:rsidRPr="00EC0CF6">
        <w:t>Tipos de conflicto de merge</w:t>
      </w:r>
      <w:bookmarkEnd w:id="736"/>
      <w:bookmarkEnd w:id="737"/>
      <w:bookmarkEnd w:id="738"/>
      <w:bookmarkEnd w:id="739"/>
      <w:bookmarkEnd w:id="740"/>
      <w:bookmarkEnd w:id="741"/>
      <w:bookmarkEnd w:id="742"/>
      <w:bookmarkEnd w:id="743"/>
      <w:bookmarkEnd w:id="744"/>
    </w:p>
    <w:p w:rsidR="00573FB7" w:rsidRPr="009A5126" w:rsidRDefault="00573FB7" w:rsidP="00573FB7">
      <w:pPr>
        <w:rPr>
          <w:lang w:val="es-ES"/>
        </w:rPr>
      </w:pPr>
      <w:r w:rsidRPr="009A5126">
        <w:rPr>
          <w:lang w:val="es-ES"/>
        </w:rPr>
        <w:t xml:space="preserve">Cuando se está realizando una operación de merge, el objetivo es reconciliar cambios que han ocurrido a la base de código por caminos separados. En este contexto se pueden dar dos tipos de conflictos: </w:t>
      </w:r>
    </w:p>
    <w:p w:rsidR="00573FB7" w:rsidRPr="009A5126" w:rsidRDefault="00573FB7" w:rsidP="002D4603">
      <w:pPr>
        <w:numPr>
          <w:ilvl w:val="0"/>
          <w:numId w:val="11"/>
        </w:numPr>
        <w:rPr>
          <w:lang w:val="es-ES"/>
        </w:rPr>
      </w:pPr>
      <w:r w:rsidRPr="009A5126">
        <w:rPr>
          <w:lang w:val="es-ES"/>
        </w:rPr>
        <w:t xml:space="preserve">Copy merge: el ítem se ha añadido por primera vez al control de versiones en el origen, y el merge no necesita comprobar los contenidos, tan sólo copiarlo al destino. </w:t>
      </w:r>
    </w:p>
    <w:p w:rsidR="00573FB7" w:rsidRPr="009A5126" w:rsidRDefault="00573FB7" w:rsidP="002D4603">
      <w:pPr>
        <w:numPr>
          <w:ilvl w:val="0"/>
          <w:numId w:val="11"/>
        </w:numPr>
        <w:rPr>
          <w:lang w:val="es-ES"/>
        </w:rPr>
      </w:pPr>
      <w:r w:rsidRPr="009A5126">
        <w:rPr>
          <w:lang w:val="es-ES"/>
        </w:rPr>
        <w:lastRenderedPageBreak/>
        <w:t xml:space="preserve">Merge: el ítem ya existía tanto en el origen como en el destino de la operación de merge, y hay que reconciliar cambios. En este caso, se examina de dónde vienen los cambios, que es lo que indica la columna contribuidores. </w:t>
      </w:r>
    </w:p>
    <w:p w:rsidR="00573FB7" w:rsidRPr="00EC0CF6" w:rsidRDefault="00573FB7" w:rsidP="00573FB7">
      <w:pPr>
        <w:pStyle w:val="Ttulo3"/>
        <w:numPr>
          <w:ilvl w:val="2"/>
          <w:numId w:val="0"/>
        </w:numPr>
        <w:tabs>
          <w:tab w:val="num" w:pos="0"/>
        </w:tabs>
      </w:pPr>
      <w:bookmarkStart w:id="745" w:name="_Toc169934499"/>
      <w:bookmarkStart w:id="746" w:name="_Toc169949470"/>
      <w:bookmarkStart w:id="747" w:name="_Toc171389361"/>
      <w:bookmarkStart w:id="748" w:name="_Toc171390691"/>
      <w:bookmarkStart w:id="749" w:name="_Toc176178267"/>
      <w:bookmarkStart w:id="750" w:name="_Toc236804193"/>
      <w:bookmarkStart w:id="751" w:name="_Toc236804825"/>
      <w:bookmarkStart w:id="752" w:name="_Toc253156845"/>
      <w:bookmarkStart w:id="753" w:name="_Toc266201895"/>
      <w:r w:rsidRPr="00EC0CF6">
        <w:t>Contribuidores</w:t>
      </w:r>
      <w:bookmarkEnd w:id="745"/>
      <w:bookmarkEnd w:id="746"/>
      <w:bookmarkEnd w:id="747"/>
      <w:bookmarkEnd w:id="748"/>
      <w:bookmarkEnd w:id="749"/>
      <w:bookmarkEnd w:id="750"/>
      <w:bookmarkEnd w:id="751"/>
      <w:bookmarkEnd w:id="752"/>
      <w:bookmarkEnd w:id="753"/>
    </w:p>
    <w:p w:rsidR="00573FB7" w:rsidRPr="00873A43" w:rsidRDefault="00573FB7" w:rsidP="00573FB7">
      <w:r w:rsidRPr="009A5126">
        <w:rPr>
          <w:lang w:val="es-ES"/>
        </w:rPr>
        <w:t xml:space="preserve">Los contribuidores son las revisiones del ítem que intervienen en el </w:t>
      </w:r>
      <w:r w:rsidRPr="009A5126">
        <w:rPr>
          <w:i/>
          <w:iCs/>
          <w:lang w:val="es-ES"/>
        </w:rPr>
        <w:t>merge</w:t>
      </w:r>
      <w:r w:rsidRPr="009A5126">
        <w:rPr>
          <w:lang w:val="es-ES"/>
        </w:rPr>
        <w:t xml:space="preserve">. Siempre hay un origen del merge, que es la revisión de la rama que se está integrando. Un destino, que es la revisión que hay en el espacio de trabajo actual, y una base, que es la revisión de la que partieron originalmente las dos anteriores. </w:t>
      </w:r>
      <w:r w:rsidRPr="00873A43">
        <w:t xml:space="preserve">La siguiente figura muestra de dónde viene cada revisión: </w:t>
      </w:r>
    </w:p>
    <w:p w:rsidR="00573FB7" w:rsidRPr="00873A43" w:rsidRDefault="00573FB7" w:rsidP="00573FB7">
      <w:pPr>
        <w:keepNext/>
        <w:jc w:val="center"/>
      </w:pPr>
      <w:r w:rsidRPr="00873A43">
        <w:object w:dxaOrig="6566" w:dyaOrig="3538">
          <v:shape id="_x0000_i1032" type="#_x0000_t75" style="width:328.15pt;height:176.6pt" o:ole="">
            <v:imagedata r:id="rId52" o:title=""/>
          </v:shape>
          <o:OLEObject Type="Embed" ProgID="Visio.Drawing.11" ShapeID="_x0000_i1032" DrawAspect="Content" ObjectID="_1352627045" r:id="rId53"/>
        </w:object>
      </w:r>
    </w:p>
    <w:p w:rsidR="00573FB7" w:rsidRPr="00873A43" w:rsidRDefault="00573FB7" w:rsidP="00573FB7">
      <w:pPr>
        <w:pStyle w:val="Epgrafe"/>
        <w:rPr>
          <w:lang w:val="es-ES"/>
        </w:rPr>
      </w:pPr>
      <w:bookmarkStart w:id="754" w:name="_Ref169609479"/>
      <w:bookmarkStart w:id="755" w:name="_Toc169949602"/>
      <w:bookmarkStart w:id="756" w:name="_Toc171389473"/>
      <w:bookmarkStart w:id="757" w:name="_Toc171390800"/>
      <w:bookmarkStart w:id="758" w:name="_Toc175126433"/>
      <w:bookmarkStart w:id="759" w:name="_Toc176178498"/>
      <w:bookmarkStart w:id="760" w:name="_Toc236804458"/>
      <w:bookmarkStart w:id="761" w:name="_Toc253156999"/>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35</w:t>
      </w:r>
      <w:r w:rsidR="00670D2D" w:rsidRPr="00873A43">
        <w:rPr>
          <w:lang w:val="es-ES"/>
        </w:rPr>
        <w:fldChar w:fldCharType="end"/>
      </w:r>
      <w:r>
        <w:rPr>
          <w:lang w:val="es-ES"/>
        </w:rPr>
        <w:t>: R</w:t>
      </w:r>
      <w:r w:rsidRPr="00873A43">
        <w:rPr>
          <w:lang w:val="es-ES"/>
        </w:rPr>
        <w:t>evisiones implicadas en una operación de merge</w:t>
      </w:r>
      <w:bookmarkEnd w:id="754"/>
      <w:bookmarkEnd w:id="755"/>
      <w:bookmarkEnd w:id="756"/>
      <w:bookmarkEnd w:id="757"/>
      <w:bookmarkEnd w:id="758"/>
      <w:bookmarkEnd w:id="759"/>
      <w:bookmarkEnd w:id="760"/>
      <w:bookmarkEnd w:id="761"/>
    </w:p>
    <w:p w:rsidR="00573FB7" w:rsidRPr="00873A43" w:rsidRDefault="00573FB7" w:rsidP="00573FB7">
      <w:r w:rsidRPr="009A5126">
        <w:rPr>
          <w:lang w:val="es-ES"/>
        </w:rPr>
        <w:t xml:space="preserve">En esta figura, el espacio de trabajo del usuario apunta a la rama br:/main y se pretende incorporar a esa rama los contenidos de la rama br:/main/child1. </w:t>
      </w:r>
      <w:r w:rsidRPr="00873A43">
        <w:t xml:space="preserve">Los contribuidores serán: </w:t>
      </w:r>
    </w:p>
    <w:p w:rsidR="00573FB7" w:rsidRPr="00873A43" w:rsidRDefault="00573FB7" w:rsidP="002D4603">
      <w:pPr>
        <w:numPr>
          <w:ilvl w:val="0"/>
          <w:numId w:val="12"/>
        </w:numPr>
      </w:pPr>
      <w:r w:rsidRPr="00873A43">
        <w:t>Origen (source): /main/child1#1</w:t>
      </w:r>
    </w:p>
    <w:p w:rsidR="00573FB7" w:rsidRPr="00873A43" w:rsidRDefault="00573FB7" w:rsidP="002D4603">
      <w:pPr>
        <w:numPr>
          <w:ilvl w:val="0"/>
          <w:numId w:val="12"/>
        </w:numPr>
      </w:pPr>
      <w:r w:rsidRPr="00873A43">
        <w:t>Destino (destination): /main#5</w:t>
      </w:r>
    </w:p>
    <w:p w:rsidR="00573FB7" w:rsidRPr="00873A43" w:rsidRDefault="00573FB7" w:rsidP="002D4603">
      <w:pPr>
        <w:numPr>
          <w:ilvl w:val="0"/>
          <w:numId w:val="12"/>
        </w:numPr>
      </w:pPr>
      <w:r w:rsidRPr="00873A43">
        <w:t>Base: /main#4</w:t>
      </w:r>
    </w:p>
    <w:p w:rsidR="00573FB7" w:rsidRPr="009A5126" w:rsidRDefault="00573FB7" w:rsidP="00573FB7">
      <w:pPr>
        <w:rPr>
          <w:lang w:val="es-ES"/>
        </w:rPr>
      </w:pPr>
      <w:r w:rsidRPr="009A5126">
        <w:rPr>
          <w:lang w:val="es-ES"/>
        </w:rPr>
        <w:t xml:space="preserve">En la </w:t>
      </w:r>
      <w:r w:rsidR="00670D2D" w:rsidRPr="00F53DC7">
        <w:fldChar w:fldCharType="begin"/>
      </w:r>
      <w:r w:rsidRPr="009A5126">
        <w:rPr>
          <w:lang w:val="es-ES"/>
        </w:rPr>
        <w:instrText xml:space="preserve"> REF _Ref169609479 \h </w:instrText>
      </w:r>
      <w:r w:rsidR="00670D2D" w:rsidRPr="00F53DC7">
        <w:fldChar w:fldCharType="separate"/>
      </w:r>
      <w:r w:rsidR="00CA19FA" w:rsidRPr="00873A43">
        <w:rPr>
          <w:lang w:val="es-ES"/>
        </w:rPr>
        <w:t xml:space="preserve">Figura </w:t>
      </w:r>
      <w:r w:rsidR="00CA19FA">
        <w:rPr>
          <w:noProof/>
          <w:lang w:val="es-ES"/>
        </w:rPr>
        <w:t>35</w:t>
      </w:r>
      <w:r w:rsidR="00CA19FA">
        <w:rPr>
          <w:lang w:val="es-ES"/>
        </w:rPr>
        <w:t>: R</w:t>
      </w:r>
      <w:r w:rsidR="00CA19FA" w:rsidRPr="00873A43">
        <w:rPr>
          <w:lang w:val="es-ES"/>
        </w:rPr>
        <w:t>evisiones implicadas en una operación de merge</w:t>
      </w:r>
      <w:r w:rsidR="00670D2D" w:rsidRPr="00F53DC7">
        <w:fldChar w:fldCharType="end"/>
      </w:r>
      <w:r w:rsidRPr="009A5126">
        <w:rPr>
          <w:lang w:val="es-ES"/>
        </w:rPr>
        <w:t xml:space="preserve"> también se representa que el resultado de la operación de merge creará una nueva revisión /main#6, una vez se haga el merge, y se proteja el resultado. </w:t>
      </w:r>
    </w:p>
    <w:p w:rsidR="00573FB7" w:rsidRPr="009A5126" w:rsidRDefault="00573FB7" w:rsidP="00573FB7">
      <w:pPr>
        <w:rPr>
          <w:lang w:val="es-ES"/>
        </w:rPr>
      </w:pPr>
      <w:r w:rsidRPr="009A5126">
        <w:rPr>
          <w:lang w:val="es-ES"/>
        </w:rPr>
        <w:t xml:space="preserve">Teniendo claros estos conceptos, la columna ‘Contributors’ del diálogo de merge puede tener éstos valores: </w:t>
      </w:r>
    </w:p>
    <w:p w:rsidR="00573FB7" w:rsidRPr="009A5126" w:rsidRDefault="00573FB7" w:rsidP="002D4603">
      <w:pPr>
        <w:numPr>
          <w:ilvl w:val="0"/>
          <w:numId w:val="13"/>
        </w:numPr>
        <w:rPr>
          <w:lang w:val="es-ES"/>
        </w:rPr>
      </w:pPr>
      <w:r w:rsidRPr="009A5126">
        <w:rPr>
          <w:lang w:val="es-ES"/>
        </w:rPr>
        <w:t xml:space="preserve">Source: los cambios vienen únicamente del origen. No hay revisiones nuevas en el destino después de la revisión base. Este tipo se resuelve de manera automática aplicando todos los cambios del origen en el destino. </w:t>
      </w:r>
    </w:p>
    <w:p w:rsidR="00573FB7" w:rsidRPr="009A5126" w:rsidRDefault="00573FB7" w:rsidP="002D4603">
      <w:pPr>
        <w:numPr>
          <w:ilvl w:val="0"/>
          <w:numId w:val="13"/>
        </w:numPr>
        <w:rPr>
          <w:lang w:val="es-ES"/>
        </w:rPr>
      </w:pPr>
      <w:r w:rsidRPr="009A5126">
        <w:rPr>
          <w:lang w:val="es-ES"/>
        </w:rPr>
        <w:t xml:space="preserve">Destination: los cambios vienen únicamente del destino. Es el caso opuesto al anterior, y también se resuelve de manera automática. </w:t>
      </w:r>
    </w:p>
    <w:p w:rsidR="00573FB7" w:rsidRPr="009A5126" w:rsidRDefault="00573FB7" w:rsidP="002D4603">
      <w:pPr>
        <w:numPr>
          <w:ilvl w:val="0"/>
          <w:numId w:val="13"/>
        </w:numPr>
        <w:rPr>
          <w:lang w:val="es-ES"/>
        </w:rPr>
      </w:pPr>
      <w:r w:rsidRPr="009A5126">
        <w:rPr>
          <w:lang w:val="es-ES"/>
        </w:rPr>
        <w:t>Both (ambos): han aparecido revisiones después de la base tanto en la rama de origen como en la de destino. Este tipo de merge puede ser automático o necesitar la intervención del usuario, según éstos criterios:</w:t>
      </w:r>
    </w:p>
    <w:p w:rsidR="00573FB7" w:rsidRPr="00873A43" w:rsidRDefault="00573FB7" w:rsidP="002D4603">
      <w:pPr>
        <w:numPr>
          <w:ilvl w:val="1"/>
          <w:numId w:val="13"/>
        </w:numPr>
      </w:pPr>
      <w:r w:rsidRPr="009A5126">
        <w:rPr>
          <w:lang w:val="es-ES"/>
        </w:rPr>
        <w:t xml:space="preserve">Si se trata de un fichero y es de texto, los conflictos se resolverán automáticamente cuando los cambios ha ocurrido en zonas que no se solapan entre sí. Si se han cambiado líneas coincidentes en ambas revisiones, aparecerá la herramienta gráfica de merge, que </w:t>
      </w:r>
      <w:r w:rsidRPr="009A5126">
        <w:rPr>
          <w:lang w:val="es-ES"/>
        </w:rPr>
        <w:lastRenderedPageBreak/>
        <w:t xml:space="preserve">permite reconciliar los cambios. </w:t>
      </w:r>
      <w:r w:rsidRPr="007F3644">
        <w:t>E</w:t>
      </w:r>
      <w:r w:rsidRPr="00873A43">
        <w:t>sta herramienta se describe en una sección posterior</w:t>
      </w:r>
      <w:r>
        <w:t>.</w:t>
      </w:r>
    </w:p>
    <w:p w:rsidR="00573FB7" w:rsidRPr="009A5126" w:rsidRDefault="00573FB7" w:rsidP="002D4603">
      <w:pPr>
        <w:numPr>
          <w:ilvl w:val="1"/>
          <w:numId w:val="13"/>
        </w:numPr>
        <w:rPr>
          <w:lang w:val="es-ES"/>
        </w:rPr>
      </w:pPr>
      <w:r w:rsidRPr="009A5126">
        <w:rPr>
          <w:lang w:val="es-ES"/>
        </w:rPr>
        <w:t xml:space="preserve">Si se trata de un fichero de tipo binario, aparecerá en todo caso la herramienta de merge binario, que permitirá elegir cuál de las revisiones implicadas se guarda como resultado del merge. Es posible definir herramientas de merge asociadas a diferentes extensiones de ficheros en la configuración de cada cliente. </w:t>
      </w:r>
    </w:p>
    <w:p w:rsidR="00573FB7" w:rsidRPr="009A5126" w:rsidRDefault="00573FB7" w:rsidP="002D4603">
      <w:pPr>
        <w:numPr>
          <w:ilvl w:val="1"/>
          <w:numId w:val="13"/>
        </w:numPr>
        <w:rPr>
          <w:lang w:val="es-ES"/>
        </w:rPr>
      </w:pPr>
      <w:r w:rsidRPr="009A5126">
        <w:rPr>
          <w:lang w:val="es-ES"/>
        </w:rPr>
        <w:t xml:space="preserve">Si se trata de un directorio, el sistema intentará reconciliar los cambios que han ocurrido en las dos revisiones de origen y destino. Normalmente esta reconciliación es automática, aunque existen cuatro escenarios en los que se requerirá la intervención del usuario, al que se presentará un asistente para reconciliar los cambios. Excepto estos cuatro casos, todo el merge de directorios ocurre de forma automática. </w:t>
      </w:r>
    </w:p>
    <w:p w:rsidR="00573FB7" w:rsidRPr="009A5126" w:rsidRDefault="00573FB7" w:rsidP="002D4603">
      <w:pPr>
        <w:numPr>
          <w:ilvl w:val="2"/>
          <w:numId w:val="13"/>
        </w:numPr>
        <w:rPr>
          <w:lang w:val="es-ES"/>
        </w:rPr>
      </w:pPr>
      <w:r w:rsidRPr="009A5126">
        <w:rPr>
          <w:lang w:val="es-ES"/>
        </w:rPr>
        <w:t>Dos ítems se han renombrado al mismo nombre en el origen y el destino</w:t>
      </w:r>
    </w:p>
    <w:p w:rsidR="00573FB7" w:rsidRPr="009A5126" w:rsidRDefault="00573FB7" w:rsidP="002D4603">
      <w:pPr>
        <w:numPr>
          <w:ilvl w:val="2"/>
          <w:numId w:val="13"/>
        </w:numPr>
        <w:rPr>
          <w:lang w:val="es-ES"/>
        </w:rPr>
      </w:pPr>
      <w:r w:rsidRPr="009A5126">
        <w:rPr>
          <w:lang w:val="es-ES"/>
        </w:rPr>
        <w:t>Un ítem se ha renombrado de manera diferente en el origen y el destino</w:t>
      </w:r>
    </w:p>
    <w:p w:rsidR="00573FB7" w:rsidRPr="009A5126" w:rsidRDefault="00573FB7" w:rsidP="002D4603">
      <w:pPr>
        <w:numPr>
          <w:ilvl w:val="2"/>
          <w:numId w:val="13"/>
        </w:numPr>
        <w:rPr>
          <w:lang w:val="es-ES"/>
        </w:rPr>
      </w:pPr>
      <w:r w:rsidRPr="009A5126">
        <w:rPr>
          <w:lang w:val="es-ES"/>
        </w:rPr>
        <w:t>Se han añadido dos nuevos ítems con el mismo nombre en el origen y en el destino</w:t>
      </w:r>
    </w:p>
    <w:p w:rsidR="00573FB7" w:rsidRPr="009A5126" w:rsidRDefault="00573FB7" w:rsidP="002D4603">
      <w:pPr>
        <w:numPr>
          <w:ilvl w:val="2"/>
          <w:numId w:val="13"/>
        </w:numPr>
        <w:rPr>
          <w:lang w:val="es-ES"/>
        </w:rPr>
      </w:pPr>
      <w:r w:rsidRPr="009A5126">
        <w:rPr>
          <w:lang w:val="es-ES"/>
        </w:rPr>
        <w:t xml:space="preserve">Un ítem se ha renombrado con el mismo nombre con el que se ha añadido uno nuevo en origen o destino. </w:t>
      </w:r>
    </w:p>
    <w:p w:rsidR="00573FB7" w:rsidRPr="00EC0CF6" w:rsidRDefault="00573FB7" w:rsidP="00573FB7">
      <w:pPr>
        <w:pStyle w:val="Ttulo3"/>
        <w:numPr>
          <w:ilvl w:val="2"/>
          <w:numId w:val="0"/>
        </w:numPr>
        <w:tabs>
          <w:tab w:val="num" w:pos="0"/>
        </w:tabs>
      </w:pPr>
      <w:bookmarkStart w:id="762" w:name="_Toc169934500"/>
      <w:bookmarkStart w:id="763" w:name="_Toc169949471"/>
      <w:bookmarkStart w:id="764" w:name="_Toc171389362"/>
      <w:bookmarkStart w:id="765" w:name="_Toc171390692"/>
      <w:bookmarkStart w:id="766" w:name="_Toc176178268"/>
      <w:bookmarkStart w:id="767" w:name="_Toc236804194"/>
      <w:bookmarkStart w:id="768" w:name="_Toc236804826"/>
      <w:bookmarkStart w:id="769" w:name="_Toc253156846"/>
      <w:bookmarkStart w:id="770" w:name="_Toc266201896"/>
      <w:r w:rsidRPr="00EC0CF6">
        <w:t>Merges desde la misma rama</w:t>
      </w:r>
      <w:bookmarkEnd w:id="762"/>
      <w:bookmarkEnd w:id="763"/>
      <w:bookmarkEnd w:id="764"/>
      <w:bookmarkEnd w:id="765"/>
      <w:bookmarkEnd w:id="766"/>
      <w:bookmarkEnd w:id="767"/>
      <w:bookmarkEnd w:id="768"/>
      <w:bookmarkEnd w:id="769"/>
      <w:bookmarkEnd w:id="770"/>
    </w:p>
    <w:p w:rsidR="00573FB7" w:rsidRPr="009A5126" w:rsidRDefault="00573FB7" w:rsidP="00573FB7">
      <w:pPr>
        <w:rPr>
          <w:lang w:val="es-ES"/>
        </w:rPr>
      </w:pPr>
      <w:r w:rsidRPr="009A5126">
        <w:rPr>
          <w:lang w:val="es-ES"/>
        </w:rPr>
        <w:t xml:space="preserve">Es posible que un merge sea necesario usando la misma rama como origen y destino. Esto sucede cuando un fichero ha sido modificado desde dos espacios de trabajo diferentes apuntando a la misma rama. </w:t>
      </w:r>
    </w:p>
    <w:p w:rsidR="00573FB7" w:rsidRPr="00873A43" w:rsidRDefault="006E4D1C" w:rsidP="00573FB7">
      <w:pPr>
        <w:jc w:val="center"/>
      </w:pPr>
      <w:r>
        <w:rPr>
          <w:noProof/>
          <w:lang w:val="es-ES"/>
        </w:rPr>
        <w:drawing>
          <wp:inline distT="0" distB="0" distL="0" distR="0">
            <wp:extent cx="3876675" cy="2857500"/>
            <wp:effectExtent l="19050" t="0" r="9525" b="0"/>
            <wp:docPr id="49" name="Imagen 49" descr="images/mergebasicsamp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mergebasicsample02.png"/>
                    <pic:cNvPicPr>
                      <a:picLocks noChangeAspect="1" noChangeArrowheads="1"/>
                    </pic:cNvPicPr>
                  </pic:nvPicPr>
                  <pic:blipFill>
                    <a:blip r:embed="rId54" r:link="rId55"/>
                    <a:srcRect/>
                    <a:stretch>
                      <a:fillRect/>
                    </a:stretch>
                  </pic:blipFill>
                  <pic:spPr bwMode="auto">
                    <a:xfrm>
                      <a:off x="0" y="0"/>
                      <a:ext cx="3876675" cy="28575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771" w:name="_Toc169949603"/>
      <w:bookmarkStart w:id="772" w:name="_Toc171389474"/>
      <w:bookmarkStart w:id="773" w:name="_Toc171390801"/>
      <w:bookmarkStart w:id="774" w:name="_Toc175126434"/>
      <w:bookmarkStart w:id="775" w:name="_Toc176178499"/>
      <w:bookmarkStart w:id="776" w:name="_Toc236804459"/>
      <w:bookmarkStart w:id="777" w:name="_Toc253157000"/>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36</w:t>
      </w:r>
      <w:r w:rsidR="00670D2D" w:rsidRPr="00873A43">
        <w:rPr>
          <w:lang w:val="es-ES"/>
        </w:rPr>
        <w:fldChar w:fldCharType="end"/>
      </w:r>
      <w:r w:rsidRPr="00873A43">
        <w:rPr>
          <w:lang w:val="es-ES"/>
        </w:rPr>
        <w:t>. Situación que necesitará un merge desde la misma rama</w:t>
      </w:r>
      <w:bookmarkEnd w:id="771"/>
      <w:bookmarkEnd w:id="772"/>
      <w:bookmarkEnd w:id="773"/>
      <w:bookmarkEnd w:id="774"/>
      <w:bookmarkEnd w:id="775"/>
      <w:bookmarkEnd w:id="776"/>
      <w:bookmarkEnd w:id="777"/>
    </w:p>
    <w:p w:rsidR="00573FB7" w:rsidRPr="009A5126" w:rsidRDefault="00573FB7" w:rsidP="00573FB7">
      <w:pPr>
        <w:rPr>
          <w:lang w:val="es-ES"/>
        </w:rPr>
      </w:pPr>
      <w:r w:rsidRPr="009A5126">
        <w:rPr>
          <w:lang w:val="es-ES"/>
        </w:rPr>
        <w:t xml:space="preserve">En este caso será necesario que ‘developer2’ primero mezcle sus cambios con los que hay en la rama, introducidos por ‘developer1’ y de los que ‘developer2’ no ha sabido nada hasta la hora de proteger su trabajo. </w:t>
      </w:r>
    </w:p>
    <w:p w:rsidR="00573FB7" w:rsidRPr="00873A43" w:rsidRDefault="006E4D1C" w:rsidP="00573FB7">
      <w:pPr>
        <w:jc w:val="center"/>
      </w:pPr>
      <w:r>
        <w:rPr>
          <w:noProof/>
          <w:lang w:val="es-ES"/>
        </w:rPr>
        <w:lastRenderedPageBreak/>
        <w:drawing>
          <wp:inline distT="0" distB="0" distL="0" distR="0">
            <wp:extent cx="3886200" cy="2790825"/>
            <wp:effectExtent l="19050" t="0" r="0" b="0"/>
            <wp:docPr id="50" name="Imagen 50" descr="images/mergebasicsampl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s/mergebasicsample03.png"/>
                    <pic:cNvPicPr>
                      <a:picLocks noChangeAspect="1" noChangeArrowheads="1"/>
                    </pic:cNvPicPr>
                  </pic:nvPicPr>
                  <pic:blipFill>
                    <a:blip r:embed="rId56" r:link="rId57"/>
                    <a:srcRect/>
                    <a:stretch>
                      <a:fillRect/>
                    </a:stretch>
                  </pic:blipFill>
                  <pic:spPr bwMode="auto">
                    <a:xfrm>
                      <a:off x="0" y="0"/>
                      <a:ext cx="3886200" cy="279082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778" w:name="_Ref149968295"/>
      <w:bookmarkStart w:id="779" w:name="_Toc160422997"/>
      <w:bookmarkStart w:id="780" w:name="_Toc160454806"/>
      <w:bookmarkStart w:id="781" w:name="_Toc161198380"/>
      <w:bookmarkStart w:id="782" w:name="_Toc161199943"/>
      <w:bookmarkStart w:id="783" w:name="_Toc161201696"/>
      <w:bookmarkStart w:id="784" w:name="_Toc161201956"/>
      <w:bookmarkStart w:id="785" w:name="_Toc164747573"/>
      <w:bookmarkStart w:id="786" w:name="_Toc169949604"/>
      <w:bookmarkStart w:id="787" w:name="_Toc171389475"/>
      <w:bookmarkStart w:id="788" w:name="_Toc171390802"/>
      <w:bookmarkStart w:id="789" w:name="_Toc175126435"/>
      <w:bookmarkStart w:id="790" w:name="_Toc176178500"/>
      <w:bookmarkStart w:id="791" w:name="_Toc236804460"/>
      <w:bookmarkStart w:id="792" w:name="_Toc253157001"/>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37</w:t>
      </w:r>
      <w:r w:rsidR="00670D2D" w:rsidRPr="00873A43">
        <w:rPr>
          <w:lang w:val="es-ES"/>
        </w:rPr>
        <w:fldChar w:fldCharType="end"/>
      </w:r>
      <w:bookmarkEnd w:id="778"/>
      <w:r w:rsidRPr="00873A43">
        <w:rPr>
          <w:lang w:val="es-ES"/>
        </w:rPr>
        <w:t>. Ejemplo básico de merge, merge terminado</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rsidR="00573FB7" w:rsidRPr="009A5126" w:rsidRDefault="00573FB7" w:rsidP="00573FB7">
      <w:pPr>
        <w:rPr>
          <w:lang w:val="es-ES"/>
        </w:rPr>
      </w:pPr>
      <w:r w:rsidRPr="009A5126">
        <w:rPr>
          <w:lang w:val="es-ES"/>
        </w:rPr>
        <w:t xml:space="preserve">Una vez que ‘developer2’ ha completado el merge de los ítems necesarios, puede proteger sus cambios manteniendo la integridad de la base de código. </w:t>
      </w:r>
    </w:p>
    <w:p w:rsidR="00573FB7" w:rsidRPr="00EC0CF6" w:rsidRDefault="00573FB7" w:rsidP="00573FB7">
      <w:pPr>
        <w:pStyle w:val="Ttulo3"/>
        <w:numPr>
          <w:ilvl w:val="2"/>
          <w:numId w:val="0"/>
        </w:numPr>
        <w:tabs>
          <w:tab w:val="num" w:pos="0"/>
        </w:tabs>
      </w:pPr>
      <w:bookmarkStart w:id="793" w:name="_Toc169934501"/>
      <w:bookmarkStart w:id="794" w:name="_Toc169949472"/>
      <w:bookmarkStart w:id="795" w:name="_Toc171389363"/>
      <w:bookmarkStart w:id="796" w:name="_Toc171390693"/>
      <w:bookmarkStart w:id="797" w:name="_Toc176178269"/>
      <w:bookmarkStart w:id="798" w:name="_Toc236804195"/>
      <w:bookmarkStart w:id="799" w:name="_Toc236804827"/>
      <w:bookmarkStart w:id="800" w:name="_Toc253156847"/>
      <w:bookmarkStart w:id="801" w:name="_Toc266201897"/>
      <w:r w:rsidRPr="00EC0CF6">
        <w:t>Merges desde ramas diferentes</w:t>
      </w:r>
      <w:bookmarkEnd w:id="793"/>
      <w:bookmarkEnd w:id="794"/>
      <w:bookmarkEnd w:id="795"/>
      <w:bookmarkEnd w:id="796"/>
      <w:bookmarkEnd w:id="797"/>
      <w:bookmarkEnd w:id="798"/>
      <w:bookmarkEnd w:id="799"/>
      <w:bookmarkEnd w:id="800"/>
      <w:bookmarkEnd w:id="801"/>
    </w:p>
    <w:p w:rsidR="00573FB7" w:rsidRPr="009A5126" w:rsidRDefault="00573FB7" w:rsidP="00573FB7">
      <w:pPr>
        <w:rPr>
          <w:lang w:val="es-ES"/>
        </w:rPr>
      </w:pPr>
      <w:r w:rsidRPr="009A5126">
        <w:rPr>
          <w:lang w:val="es-ES"/>
        </w:rPr>
        <w:t xml:space="preserve">El caso de merge más habitual es, no obstante, aquel en que la rama de origen es diferente de la rama de destino (que es a la que apunta el espacio de trabajo). En la figura siguiente se muestra un posible escenario, en el que dos desarrolladores han creado ramas para trabajar en paralelo (/main/branch001 y /main/branch002) partiendo de un mismo punto en la rama principal (la revisión /main#1). La figura representa únicamente un ítem en particular (boo.c), si bien es corriente al trabajar con ramas que se creen revisiones de numerosos ítems. </w:t>
      </w:r>
    </w:p>
    <w:p w:rsidR="00573FB7" w:rsidRPr="00873A43" w:rsidRDefault="006E4D1C" w:rsidP="00573FB7">
      <w:pPr>
        <w:keepNext/>
        <w:jc w:val="center"/>
      </w:pPr>
      <w:r>
        <w:rPr>
          <w:noProof/>
          <w:lang w:val="es-ES"/>
        </w:rPr>
        <w:drawing>
          <wp:inline distT="0" distB="0" distL="0" distR="0">
            <wp:extent cx="3162300" cy="1800225"/>
            <wp:effectExtent l="19050" t="0" r="0" b="0"/>
            <wp:docPr id="51" name="Imagen 51" descr="images/branchedmergescenari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s/branchedmergescenario00.png"/>
                    <pic:cNvPicPr>
                      <a:picLocks noChangeAspect="1" noChangeArrowheads="1"/>
                    </pic:cNvPicPr>
                  </pic:nvPicPr>
                  <pic:blipFill>
                    <a:blip r:embed="rId58" r:link="rId59"/>
                    <a:srcRect/>
                    <a:stretch>
                      <a:fillRect/>
                    </a:stretch>
                  </pic:blipFill>
                  <pic:spPr bwMode="auto">
                    <a:xfrm>
                      <a:off x="0" y="0"/>
                      <a:ext cx="3162300" cy="180022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802" w:name="_Toc169949605"/>
      <w:bookmarkStart w:id="803" w:name="_Toc171389476"/>
      <w:bookmarkStart w:id="804" w:name="_Toc171390803"/>
      <w:bookmarkStart w:id="805" w:name="_Toc175126436"/>
      <w:bookmarkStart w:id="806" w:name="_Toc176178501"/>
      <w:bookmarkStart w:id="807" w:name="_Toc236804461"/>
      <w:bookmarkStart w:id="808" w:name="_Toc253157002"/>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38</w:t>
      </w:r>
      <w:r w:rsidR="00670D2D" w:rsidRPr="00873A43">
        <w:rPr>
          <w:lang w:val="es-ES"/>
        </w:rPr>
        <w:fldChar w:fldCharType="end"/>
      </w:r>
      <w:r w:rsidRPr="00873A43">
        <w:rPr>
          <w:lang w:val="es-ES"/>
        </w:rPr>
        <w:t>: Escenario de desarrollo paralelo</w:t>
      </w:r>
      <w:bookmarkEnd w:id="802"/>
      <w:bookmarkEnd w:id="803"/>
      <w:bookmarkEnd w:id="804"/>
      <w:bookmarkEnd w:id="805"/>
      <w:bookmarkEnd w:id="806"/>
      <w:bookmarkEnd w:id="807"/>
      <w:bookmarkEnd w:id="808"/>
    </w:p>
    <w:p w:rsidR="00573FB7" w:rsidRPr="009A5126" w:rsidRDefault="00573FB7" w:rsidP="00573FB7">
      <w:pPr>
        <w:rPr>
          <w:lang w:val="es-ES"/>
        </w:rPr>
      </w:pPr>
      <w:r w:rsidRPr="009A5126">
        <w:rPr>
          <w:lang w:val="es-ES"/>
        </w:rPr>
        <w:t xml:space="preserve">La </w:t>
      </w:r>
      <w:r w:rsidR="00670D2D" w:rsidRPr="00F53DC7">
        <w:fldChar w:fldCharType="begin"/>
      </w:r>
      <w:r w:rsidRPr="009A5126">
        <w:rPr>
          <w:lang w:val="es-ES"/>
        </w:rPr>
        <w:instrText xml:space="preserve"> REF _Ref169613511 \h </w:instrText>
      </w:r>
      <w:r w:rsidR="00670D2D" w:rsidRPr="00F53DC7">
        <w:fldChar w:fldCharType="separate"/>
      </w:r>
      <w:r w:rsidR="00CA19FA" w:rsidRPr="00873A43">
        <w:rPr>
          <w:lang w:val="es-ES"/>
        </w:rPr>
        <w:t xml:space="preserve">Figura </w:t>
      </w:r>
      <w:r w:rsidR="00CA19FA">
        <w:rPr>
          <w:noProof/>
          <w:lang w:val="es-ES"/>
        </w:rPr>
        <w:t>39</w:t>
      </w:r>
      <w:r w:rsidR="00CA19FA" w:rsidRPr="00873A43">
        <w:rPr>
          <w:lang w:val="es-ES"/>
        </w:rPr>
        <w:t xml:space="preserve">. </w:t>
      </w:r>
      <w:r w:rsidR="00670D2D" w:rsidRPr="00F53DC7">
        <w:fldChar w:fldCharType="end"/>
      </w:r>
      <w:r w:rsidRPr="009A5126">
        <w:rPr>
          <w:lang w:val="es-ES"/>
        </w:rPr>
        <w:t xml:space="preserve"> muestra cómo los desarrolladores van trabajando por separado, haciendo modificaciones sobre el ítem, cada uno en su rama, sin interferir con el otro. Pueden hacer tantas protecciones intermedias como deseen ya que sus cambios sólo son vistos por ellos mismos. </w:t>
      </w:r>
    </w:p>
    <w:p w:rsidR="00573FB7" w:rsidRPr="00873A43" w:rsidRDefault="006E4D1C" w:rsidP="00573FB7">
      <w:pPr>
        <w:jc w:val="center"/>
      </w:pPr>
      <w:r>
        <w:rPr>
          <w:noProof/>
          <w:lang w:val="es-ES"/>
        </w:rPr>
        <w:lastRenderedPageBreak/>
        <w:drawing>
          <wp:inline distT="0" distB="0" distL="0" distR="0">
            <wp:extent cx="3524250" cy="2705100"/>
            <wp:effectExtent l="19050" t="0" r="0" b="0"/>
            <wp:docPr id="52" name="Imagen 52" descr="images/branchedmergescenari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s/branchedmergescenario01.png"/>
                    <pic:cNvPicPr>
                      <a:picLocks noChangeAspect="1" noChangeArrowheads="1"/>
                    </pic:cNvPicPr>
                  </pic:nvPicPr>
                  <pic:blipFill>
                    <a:blip r:embed="rId60" r:link="rId61"/>
                    <a:srcRect/>
                    <a:stretch>
                      <a:fillRect/>
                    </a:stretch>
                  </pic:blipFill>
                  <pic:spPr bwMode="auto">
                    <a:xfrm>
                      <a:off x="0" y="0"/>
                      <a:ext cx="3524250" cy="27051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809" w:name="_Ref149971454"/>
      <w:bookmarkStart w:id="810" w:name="_Toc160422999"/>
      <w:bookmarkStart w:id="811" w:name="_Toc160454808"/>
      <w:bookmarkStart w:id="812" w:name="_Toc161198382"/>
      <w:bookmarkStart w:id="813" w:name="_Toc161199945"/>
      <w:bookmarkStart w:id="814" w:name="_Toc161201698"/>
      <w:bookmarkStart w:id="815" w:name="_Toc161201958"/>
      <w:bookmarkStart w:id="816" w:name="_Toc164747575"/>
      <w:bookmarkStart w:id="817" w:name="_Ref169613511"/>
      <w:bookmarkStart w:id="818" w:name="_Toc169949606"/>
      <w:bookmarkStart w:id="819" w:name="_Toc171389477"/>
      <w:bookmarkStart w:id="820" w:name="_Toc171390804"/>
      <w:bookmarkStart w:id="821" w:name="_Toc175126437"/>
      <w:bookmarkStart w:id="822" w:name="_Toc176178502"/>
      <w:bookmarkStart w:id="823" w:name="_Toc236804462"/>
      <w:bookmarkStart w:id="824" w:name="_Toc253157003"/>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39</w:t>
      </w:r>
      <w:r w:rsidR="00670D2D" w:rsidRPr="00873A43">
        <w:rPr>
          <w:lang w:val="es-ES"/>
        </w:rPr>
        <w:fldChar w:fldCharType="end"/>
      </w:r>
      <w:bookmarkEnd w:id="809"/>
      <w:r w:rsidRPr="00873A43">
        <w:rPr>
          <w:lang w:val="es-ES"/>
        </w:rPr>
        <w:t xml:space="preserve">. </w:t>
      </w:r>
      <w:bookmarkEnd w:id="810"/>
      <w:bookmarkEnd w:id="811"/>
      <w:bookmarkEnd w:id="812"/>
      <w:bookmarkEnd w:id="813"/>
      <w:bookmarkEnd w:id="814"/>
      <w:bookmarkEnd w:id="815"/>
      <w:bookmarkEnd w:id="816"/>
      <w:bookmarkEnd w:id="817"/>
      <w:r w:rsidRPr="00873A43">
        <w:rPr>
          <w:lang w:val="es-ES"/>
        </w:rPr>
        <w:t>Los desarrolladores evolucionan las revisiones</w:t>
      </w:r>
      <w:bookmarkEnd w:id="818"/>
      <w:bookmarkEnd w:id="819"/>
      <w:bookmarkEnd w:id="820"/>
      <w:bookmarkEnd w:id="821"/>
      <w:bookmarkEnd w:id="822"/>
      <w:bookmarkEnd w:id="823"/>
      <w:bookmarkEnd w:id="824"/>
    </w:p>
    <w:p w:rsidR="00573FB7" w:rsidRPr="009A5126" w:rsidRDefault="00573FB7" w:rsidP="00573FB7">
      <w:pPr>
        <w:rPr>
          <w:lang w:val="es-ES"/>
        </w:rPr>
      </w:pPr>
      <w:r w:rsidRPr="009A5126">
        <w:rPr>
          <w:lang w:val="es-ES"/>
        </w:rPr>
        <w:t xml:space="preserve">Cuando el desarrollador termina sus modificaciones, los cambios están listos para ser integrados en la rama principal, de manera que serán visibles por los demás desarrolladores. </w:t>
      </w:r>
    </w:p>
    <w:p w:rsidR="00573FB7" w:rsidRPr="009A5126" w:rsidRDefault="00573FB7" w:rsidP="00573FB7">
      <w:pPr>
        <w:rPr>
          <w:lang w:val="es-ES"/>
        </w:rPr>
      </w:pPr>
      <w:r w:rsidRPr="009A5126">
        <w:rPr>
          <w:lang w:val="es-ES"/>
        </w:rPr>
        <w:t>A la hora de hacer la integración, se parte de un espacio de trabajo que apunta a ‘br:/main’ (ya que el destino de la operación de merge siempre es el contenido actual del espacio de trabajo),  y se incorporan las ramas una a una. De esta forma se pueden incorporar tantas como se desee. El resultado para el ítem ‘boo.c’ aparece representado en la figura siguiente.</w:t>
      </w:r>
    </w:p>
    <w:p w:rsidR="00573FB7" w:rsidRPr="00873A43" w:rsidRDefault="006E4D1C" w:rsidP="00573FB7">
      <w:pPr>
        <w:keepNext/>
        <w:jc w:val="center"/>
      </w:pPr>
      <w:r>
        <w:rPr>
          <w:noProof/>
          <w:lang w:val="es-ES"/>
        </w:rPr>
        <w:drawing>
          <wp:inline distT="0" distB="0" distL="0" distR="0">
            <wp:extent cx="3524250" cy="2828925"/>
            <wp:effectExtent l="19050" t="0" r="0" b="0"/>
            <wp:docPr id="53" name="Imagen 53" descr="images/branchedmergescenari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s/branchedmergescenario02.png"/>
                    <pic:cNvPicPr>
                      <a:picLocks noChangeAspect="1" noChangeArrowheads="1"/>
                    </pic:cNvPicPr>
                  </pic:nvPicPr>
                  <pic:blipFill>
                    <a:blip r:embed="rId62" r:link="rId63"/>
                    <a:srcRect/>
                    <a:stretch>
                      <a:fillRect/>
                    </a:stretch>
                  </pic:blipFill>
                  <pic:spPr bwMode="auto">
                    <a:xfrm>
                      <a:off x="0" y="0"/>
                      <a:ext cx="3524250" cy="282892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825" w:name="_Toc169949607"/>
      <w:bookmarkStart w:id="826" w:name="_Toc171389478"/>
      <w:bookmarkStart w:id="827" w:name="_Toc171390805"/>
      <w:bookmarkStart w:id="828" w:name="_Toc175126438"/>
      <w:bookmarkStart w:id="829" w:name="_Toc176178503"/>
      <w:bookmarkStart w:id="830" w:name="_Toc236804463"/>
      <w:bookmarkStart w:id="831" w:name="_Toc253157004"/>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40</w:t>
      </w:r>
      <w:r w:rsidR="00670D2D" w:rsidRPr="00873A43">
        <w:rPr>
          <w:lang w:val="es-ES"/>
        </w:rPr>
        <w:fldChar w:fldCharType="end"/>
      </w:r>
      <w:r w:rsidRPr="00873A43">
        <w:rPr>
          <w:lang w:val="es-ES"/>
        </w:rPr>
        <w:t>: Las dos ramas han sido integradas</w:t>
      </w:r>
      <w:bookmarkEnd w:id="825"/>
      <w:bookmarkEnd w:id="826"/>
      <w:bookmarkEnd w:id="827"/>
      <w:bookmarkEnd w:id="828"/>
      <w:bookmarkEnd w:id="829"/>
      <w:bookmarkEnd w:id="830"/>
      <w:bookmarkEnd w:id="831"/>
    </w:p>
    <w:p w:rsidR="00573FB7" w:rsidRPr="009A5126" w:rsidRDefault="00573FB7" w:rsidP="00573FB7">
      <w:pPr>
        <w:rPr>
          <w:lang w:val="es-ES"/>
        </w:rPr>
      </w:pPr>
      <w:r w:rsidRPr="009A5126">
        <w:rPr>
          <w:lang w:val="es-ES"/>
        </w:rPr>
        <w:t xml:space="preserve">En esta representación no se ha hecho checkin después de cada operación de merge, por lo que todos los merges han ido a la misma revisión (en este caso, /main#2). </w:t>
      </w:r>
    </w:p>
    <w:p w:rsidR="00573FB7" w:rsidRDefault="00573FB7" w:rsidP="00573FB7">
      <w:pPr>
        <w:pStyle w:val="Ttulo3"/>
        <w:numPr>
          <w:ilvl w:val="2"/>
          <w:numId w:val="0"/>
        </w:numPr>
        <w:tabs>
          <w:tab w:val="num" w:pos="0"/>
        </w:tabs>
      </w:pPr>
      <w:bookmarkStart w:id="832" w:name="_Toc176178270"/>
      <w:bookmarkStart w:id="833" w:name="_Toc236804196"/>
      <w:bookmarkStart w:id="834" w:name="_Toc236804828"/>
      <w:bookmarkStart w:id="835" w:name="_Toc253156848"/>
      <w:bookmarkStart w:id="836" w:name="_Toc266201898"/>
      <w:r>
        <w:t>Merge desde una rama y una etiqueta</w:t>
      </w:r>
      <w:bookmarkEnd w:id="832"/>
      <w:bookmarkEnd w:id="833"/>
      <w:bookmarkEnd w:id="834"/>
      <w:bookmarkEnd w:id="835"/>
      <w:bookmarkEnd w:id="836"/>
    </w:p>
    <w:p w:rsidR="00573FB7" w:rsidRPr="009A5126" w:rsidRDefault="00573FB7" w:rsidP="00573FB7">
      <w:pPr>
        <w:rPr>
          <w:lang w:val="es-ES"/>
        </w:rPr>
      </w:pPr>
      <w:r w:rsidRPr="009A5126">
        <w:rPr>
          <w:lang w:val="es-ES"/>
        </w:rPr>
        <w:t xml:space="preserve">Aunque posiblemente el caso de merge más habitual sea desde ramas distintas, cuando se vio se describía como los últimos cambios de la rama origen eran incorporados en el espacio de trabajo. En ocasiones puede que no interese hacer </w:t>
      </w:r>
      <w:r w:rsidRPr="009A5126">
        <w:rPr>
          <w:lang w:val="es-ES"/>
        </w:rPr>
        <w:lastRenderedPageBreak/>
        <w:t xml:space="preserve">el merge del último contenido de la rama sino de aquel que previamente se ha etiquetado. Esto sucede cuando deseamos incorporar los cambios de una rama en la que se ha seguido, o se sigue, trabajando y queremos un contenido concreto que se sabe que funciona justo como se quiere. </w:t>
      </w:r>
    </w:p>
    <w:p w:rsidR="00573FB7" w:rsidRPr="009A5126" w:rsidRDefault="00573FB7" w:rsidP="00573FB7">
      <w:pPr>
        <w:rPr>
          <w:lang w:val="es-ES"/>
        </w:rPr>
      </w:pPr>
      <w:r w:rsidRPr="009A5126">
        <w:rPr>
          <w:lang w:val="es-ES"/>
        </w:rPr>
        <w:t>Para conseguir este se puede particularizar el merge de una rama, para que en lugar de tomar la última revisión de cada elemento coja una revisión concreta que se encuentra etiquetada en la rama.</w:t>
      </w:r>
    </w:p>
    <w:p w:rsidR="00573FB7" w:rsidRPr="009A5126" w:rsidRDefault="00573FB7" w:rsidP="00573FB7">
      <w:pPr>
        <w:rPr>
          <w:lang w:val="es-ES"/>
        </w:rPr>
      </w:pPr>
      <w:r w:rsidRPr="009A5126">
        <w:rPr>
          <w:lang w:val="es-ES"/>
        </w:rPr>
        <w:t>La figura representa únicamente un ítem en particular (boo.c), sobre el que se ha seguido trabajando en la rama y del cual queremos recuperar la versión etiquetada.</w:t>
      </w:r>
    </w:p>
    <w:p w:rsidR="00573FB7" w:rsidRPr="00873A43" w:rsidRDefault="006E4D1C" w:rsidP="00573FB7">
      <w:pPr>
        <w:keepNext/>
        <w:jc w:val="center"/>
      </w:pPr>
      <w:r>
        <w:rPr>
          <w:noProof/>
          <w:lang w:val="es-ES"/>
        </w:rPr>
        <w:drawing>
          <wp:inline distT="0" distB="0" distL="0" distR="0">
            <wp:extent cx="2667000" cy="3038475"/>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2667000" cy="303847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837" w:name="_Toc175126439"/>
      <w:bookmarkStart w:id="838" w:name="_Toc176178504"/>
      <w:bookmarkStart w:id="839" w:name="_Toc236804464"/>
      <w:bookmarkStart w:id="840" w:name="_Toc253157005"/>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41</w:t>
      </w:r>
      <w:r w:rsidR="00670D2D" w:rsidRPr="00873A43">
        <w:rPr>
          <w:lang w:val="es-ES"/>
        </w:rPr>
        <w:fldChar w:fldCharType="end"/>
      </w:r>
      <w:r>
        <w:rPr>
          <w:lang w:val="es-ES"/>
        </w:rPr>
        <w:t xml:space="preserve">: La revisiones etiquetadas en la rama </w:t>
      </w:r>
      <w:r w:rsidRPr="00873A43">
        <w:rPr>
          <w:lang w:val="es-ES"/>
        </w:rPr>
        <w:t>han sido integradas</w:t>
      </w:r>
      <w:bookmarkEnd w:id="837"/>
      <w:bookmarkEnd w:id="838"/>
      <w:bookmarkEnd w:id="839"/>
      <w:bookmarkEnd w:id="840"/>
    </w:p>
    <w:p w:rsidR="00573FB7" w:rsidRPr="009A5126" w:rsidRDefault="00573FB7" w:rsidP="00573FB7">
      <w:pPr>
        <w:rPr>
          <w:lang w:val="es-ES"/>
        </w:rPr>
      </w:pPr>
      <w:r w:rsidRPr="009A5126">
        <w:rPr>
          <w:lang w:val="es-ES"/>
        </w:rPr>
        <w:t>Tal y como puede verse, la revisión que es incorporada en el merge no es la última de la rama, cómo ocurría  en el caso de del merge desde ramas diferentes, sino que es la revisión que estaba etiquetada.</w:t>
      </w:r>
    </w:p>
    <w:p w:rsidR="00573FB7" w:rsidRDefault="00573FB7" w:rsidP="00573FB7">
      <w:pPr>
        <w:pStyle w:val="Ttulo3"/>
        <w:numPr>
          <w:ilvl w:val="2"/>
          <w:numId w:val="0"/>
        </w:numPr>
        <w:tabs>
          <w:tab w:val="num" w:pos="0"/>
        </w:tabs>
      </w:pPr>
      <w:bookmarkStart w:id="841" w:name="_Toc176178271"/>
      <w:bookmarkStart w:id="842" w:name="_Toc236804197"/>
      <w:bookmarkStart w:id="843" w:name="_Toc236804829"/>
      <w:bookmarkStart w:id="844" w:name="_Toc253156849"/>
      <w:bookmarkStart w:id="845" w:name="_Toc266201899"/>
      <w:r>
        <w:t>Merge desde una etiqueta</w:t>
      </w:r>
      <w:bookmarkEnd w:id="841"/>
      <w:bookmarkEnd w:id="842"/>
      <w:bookmarkEnd w:id="843"/>
      <w:bookmarkEnd w:id="844"/>
      <w:bookmarkEnd w:id="845"/>
    </w:p>
    <w:p w:rsidR="00573FB7" w:rsidRPr="009A5126" w:rsidRDefault="00573FB7" w:rsidP="00573FB7">
      <w:pPr>
        <w:rPr>
          <w:lang w:val="es-ES"/>
        </w:rPr>
      </w:pPr>
      <w:r w:rsidRPr="009A5126">
        <w:rPr>
          <w:lang w:val="es-ES"/>
        </w:rPr>
        <w:t>Hasta ahora hemos visto como incorporar los cambios de una rama, en sus distintas versiones, en el espacio de trabajo. Puede darse el caso que interese incorporar los cambios que previamente han sido etiquetados con independencia de en que rama se encuentren dichos cambios. La diferencia entre este caso y el merge desde una rama y una etiqueta es que mientras en el anterior sólo se cogían aquellos elementos etiquetados en esa rama, aquí se cogen todos los elementos con esa etiqueta con independencia de la  rama en la que se encuentren.</w:t>
      </w:r>
    </w:p>
    <w:p w:rsidR="00573FB7" w:rsidRPr="009A5126" w:rsidRDefault="00573FB7" w:rsidP="00573FB7">
      <w:pPr>
        <w:rPr>
          <w:lang w:val="es-ES"/>
        </w:rPr>
      </w:pPr>
      <w:r w:rsidRPr="009A5126">
        <w:rPr>
          <w:lang w:val="es-ES"/>
        </w:rPr>
        <w:t>Trabajando con múltiples ramas, puede resultar muy útil cada vez que se genera una nueva release. Cuando se genera una release, es aconsejable que sea etiquetada para poder volver a ella. Tras concluir la release y una vez esta probada y etiquetada, aquellos desarrolladores que estén trabajando deberán incorporar los cambios realizados en la release en su rama. Para hacerlo se hará un merge desde la etiqueta de la release.</w:t>
      </w:r>
    </w:p>
    <w:p w:rsidR="00573FB7" w:rsidRDefault="002F616E" w:rsidP="00573FB7">
      <w:r>
        <w:pict>
          <v:shape id="_x0000_s1047" type="#_x0000_t202" style="width:411.75pt;height:58.7pt;mso-wrap-style:none;mso-position-horizontal-relative:char;mso-position-vertical-relative:line">
            <v:textbox style="mso-next-textbox:#_x0000_s1047;mso-fit-shape-to-text:t">
              <w:txbxContent>
                <w:p w:rsidR="008F2964" w:rsidRPr="009A5126" w:rsidRDefault="006E4D1C" w:rsidP="00573FB7">
                  <w:pPr>
                    <w:rPr>
                      <w:lang w:val="es-ES"/>
                    </w:rPr>
                  </w:pPr>
                  <w:r>
                    <w:rPr>
                      <w:noProof/>
                      <w:lang w:val="es-ES"/>
                    </w:rPr>
                    <w:drawing>
                      <wp:inline distT="0" distB="0" distL="0" distR="0">
                        <wp:extent cx="219075" cy="228600"/>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219075" cy="228600"/>
                                </a:xfrm>
                                <a:prstGeom prst="rect">
                                  <a:avLst/>
                                </a:prstGeom>
                                <a:noFill/>
                                <a:ln w="9525">
                                  <a:noFill/>
                                  <a:miter lim="800000"/>
                                  <a:headEnd/>
                                  <a:tailEnd/>
                                </a:ln>
                              </pic:spPr>
                            </pic:pic>
                          </a:graphicData>
                        </a:graphic>
                      </wp:inline>
                    </w:drawing>
                  </w:r>
                  <w:r w:rsidR="008F2964" w:rsidRPr="009A5126">
                    <w:rPr>
                      <w:lang w:val="es-ES"/>
                    </w:rPr>
                    <w:t xml:space="preserve"> A esta operación que consiste en actualizar el contenido de la  rama de trabajo para qué deje de basarse en la release antigua y pase a basarse en la nueva release se le denomina rebase.</w:t>
                  </w:r>
                </w:p>
              </w:txbxContent>
            </v:textbox>
            <w10:wrap type="none"/>
            <w10:anchorlock/>
          </v:shape>
        </w:pict>
      </w:r>
    </w:p>
    <w:p w:rsidR="00573FB7" w:rsidRPr="009A5126" w:rsidRDefault="00573FB7" w:rsidP="00573FB7">
      <w:pPr>
        <w:rPr>
          <w:lang w:val="es-ES"/>
        </w:rPr>
      </w:pPr>
      <w:r w:rsidRPr="009A5126">
        <w:rPr>
          <w:lang w:val="es-ES"/>
        </w:rPr>
        <w:t>También puede interesar incorporar un cambio concreto que debido a su importancia u a otras razones ha sido etiquetado.</w:t>
      </w:r>
    </w:p>
    <w:p w:rsidR="00573FB7" w:rsidRDefault="00573FB7" w:rsidP="00573FB7">
      <w:pPr>
        <w:pStyle w:val="Ttulo3"/>
        <w:numPr>
          <w:ilvl w:val="2"/>
          <w:numId w:val="0"/>
        </w:numPr>
        <w:tabs>
          <w:tab w:val="num" w:pos="0"/>
        </w:tabs>
      </w:pPr>
      <w:bookmarkStart w:id="846" w:name="_Toc176178272"/>
      <w:bookmarkStart w:id="847" w:name="_Toc236804198"/>
      <w:bookmarkStart w:id="848" w:name="_Toc236804830"/>
      <w:bookmarkStart w:id="849" w:name="_Toc253156850"/>
      <w:bookmarkStart w:id="850" w:name="_Toc266201900"/>
      <w:r>
        <w:t>Merge desde un changeset</w:t>
      </w:r>
      <w:bookmarkEnd w:id="846"/>
      <w:bookmarkEnd w:id="847"/>
      <w:bookmarkEnd w:id="848"/>
      <w:bookmarkEnd w:id="849"/>
      <w:bookmarkEnd w:id="850"/>
    </w:p>
    <w:p w:rsidR="00573FB7" w:rsidRPr="009A5126" w:rsidRDefault="00573FB7" w:rsidP="00573FB7">
      <w:pPr>
        <w:rPr>
          <w:lang w:val="es-ES"/>
        </w:rPr>
      </w:pPr>
      <w:r w:rsidRPr="009A5126">
        <w:rPr>
          <w:lang w:val="es-ES"/>
        </w:rPr>
        <w:t xml:space="preserve">Cuando se describió el funcionamiento de la operación de check in, se habló de que todos aquellos elementos que se protegían al mismo tiempo recibían un identificador denominado changeset. Por medio te este changeset podríamos hacer referencia a todos aquellos elementos que formaban parte de un cambio. </w:t>
      </w:r>
    </w:p>
    <w:p w:rsidR="00573FB7" w:rsidRPr="009A5126" w:rsidRDefault="00573FB7" w:rsidP="00573FB7">
      <w:pPr>
        <w:rPr>
          <w:lang w:val="es-ES"/>
        </w:rPr>
      </w:pPr>
      <w:r w:rsidRPr="009A5126">
        <w:rPr>
          <w:lang w:val="es-ES"/>
        </w:rPr>
        <w:t xml:space="preserve">Gracias a que el cambio puede ser identificado de esta manera es posible incorporar ese cambio si se hace un merge de ese changeset. Al igual que en el caso del merge desde una etiqueta, no se depende de la rama donde se encuentra el contenido del changeset. Dado que lo único que necesitamos para acceder  a todos los elementos que forman ese cambio sin ambigüedad es el changeset. </w:t>
      </w:r>
    </w:p>
    <w:p w:rsidR="00573FB7" w:rsidRDefault="002F616E" w:rsidP="00573FB7">
      <w:r>
        <w:pict>
          <v:shape id="_x0000_s1046" type="#_x0000_t202" style="width:411.75pt;height:95.2pt;mso-wrap-style:none;mso-position-horizontal-relative:char;mso-position-vertical-relative:line">
            <v:textbox style="mso-next-textbox:#_x0000_s1046;mso-fit-shape-to-text:t">
              <w:txbxContent>
                <w:p w:rsidR="008F2964" w:rsidRPr="00573FB7" w:rsidRDefault="006E4D1C" w:rsidP="00573FB7">
                  <w:pPr>
                    <w:rPr>
                      <w:lang w:val="es-ES"/>
                    </w:rPr>
                  </w:pPr>
                  <w:r>
                    <w:rPr>
                      <w:noProof/>
                      <w:lang w:val="es-ES"/>
                    </w:rPr>
                    <w:drawing>
                      <wp:inline distT="0" distB="0" distL="0" distR="0">
                        <wp:extent cx="219075" cy="22860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219075" cy="228600"/>
                                </a:xfrm>
                                <a:prstGeom prst="rect">
                                  <a:avLst/>
                                </a:prstGeom>
                                <a:noFill/>
                                <a:ln w="9525">
                                  <a:noFill/>
                                  <a:miter lim="800000"/>
                                  <a:headEnd/>
                                  <a:tailEnd/>
                                </a:ln>
                              </pic:spPr>
                            </pic:pic>
                          </a:graphicData>
                        </a:graphic>
                      </wp:inline>
                    </w:drawing>
                  </w:r>
                  <w:r w:rsidR="008F2964" w:rsidRPr="009A5126">
                    <w:rPr>
                      <w:lang w:val="es-ES"/>
                    </w:rPr>
                    <w:t xml:space="preserve"> Para que el merge desde un changeset tenga  sentido, cuando se realice un cambio (se creo nueva funcionalidad, se corrigió,…) todos los elementos que formaban parte de él deben de protegerse a la vez y no ir protegiendo los distintos elementos que los componen de forma separada. </w:t>
                  </w:r>
                  <w:r w:rsidR="008F2964" w:rsidRPr="00573FB7">
                    <w:rPr>
                      <w:lang w:val="es-ES"/>
                    </w:rPr>
                    <w:t>Si un cambio está dividido entre varios changeset sería necesario hacer el merge de todos y cada uno de ellos, por lo que esta opción pierde su utilidad.</w:t>
                  </w:r>
                </w:p>
              </w:txbxContent>
            </v:textbox>
            <w10:wrap type="none"/>
            <w10:anchorlock/>
          </v:shape>
        </w:pict>
      </w:r>
    </w:p>
    <w:p w:rsidR="00573FB7" w:rsidRDefault="00573FB7" w:rsidP="00573FB7">
      <w:pPr>
        <w:pStyle w:val="Ttulo3"/>
        <w:numPr>
          <w:ilvl w:val="2"/>
          <w:numId w:val="0"/>
        </w:numPr>
        <w:tabs>
          <w:tab w:val="num" w:pos="0"/>
        </w:tabs>
      </w:pPr>
      <w:bookmarkStart w:id="851" w:name="_Toc176178273"/>
      <w:bookmarkStart w:id="852" w:name="_Toc236804199"/>
      <w:bookmarkStart w:id="853" w:name="_Toc236804831"/>
      <w:bookmarkStart w:id="854" w:name="_Toc253156851"/>
      <w:bookmarkStart w:id="855" w:name="_Toc266201901"/>
      <w:r>
        <w:t>Merge desde una revisión</w:t>
      </w:r>
      <w:bookmarkEnd w:id="851"/>
      <w:bookmarkEnd w:id="852"/>
      <w:bookmarkEnd w:id="853"/>
      <w:bookmarkEnd w:id="854"/>
      <w:bookmarkEnd w:id="855"/>
    </w:p>
    <w:p w:rsidR="00573FB7" w:rsidRPr="009A5126" w:rsidRDefault="00573FB7" w:rsidP="00573FB7">
      <w:pPr>
        <w:rPr>
          <w:lang w:val="es-ES"/>
        </w:rPr>
      </w:pPr>
      <w:r w:rsidRPr="009A5126">
        <w:rPr>
          <w:lang w:val="es-ES"/>
        </w:rPr>
        <w:t xml:space="preserve">Hasta ahora siempre que se ha hablado del origen del merge este contenía más de un elemento, o al menos podía contenerlos. Si sólo se quiere incorporar los cambios de un elemento, en concreto el contenido que tenía un elemento en una revisión concreta se emplearía este método. </w:t>
      </w:r>
    </w:p>
    <w:p w:rsidR="00573FB7" w:rsidRPr="009A5126" w:rsidRDefault="00573FB7" w:rsidP="00573FB7">
      <w:pPr>
        <w:rPr>
          <w:lang w:val="es-ES"/>
        </w:rPr>
      </w:pPr>
      <w:r w:rsidRPr="009A5126">
        <w:rPr>
          <w:lang w:val="es-ES"/>
        </w:rPr>
        <w:t>A diferencia de los anteriores con este método sólo se incorporará el contenido de la revisión indicada por el usuario. Por tanto será el usuario el que decida que elemento ha de ser mezclado en lugar de ser el sistema el que los busque en base a alguno de los criterios dado (changeset, rama,…).</w:t>
      </w:r>
    </w:p>
    <w:p w:rsidR="00573FB7" w:rsidRPr="009A5126" w:rsidRDefault="00573FB7" w:rsidP="00573FB7">
      <w:pPr>
        <w:rPr>
          <w:lang w:val="es-ES"/>
        </w:rPr>
      </w:pPr>
      <w:r w:rsidRPr="009A5126">
        <w:rPr>
          <w:lang w:val="es-ES"/>
        </w:rPr>
        <w:t>Si se quisiese hacer de más de un elemento, o se usa uno de los métodos anteriores, o se hace el merge de manera individual para cada uno de esos elementos. Por lo tanto para hacer el merge de 2 elementos habría que hacer el merge dos veces de forma independiente, para 3 elementos 2 y así sucesivamente. Salvo que el merge sea de un elemento o de muy poco elementos, o bien que los elementos de los que se desea hacer el merge no este relacionados de ninguna manera, éste método no es el más conveniente.</w:t>
      </w:r>
    </w:p>
    <w:p w:rsidR="00573FB7" w:rsidRPr="009A5126" w:rsidRDefault="00573FB7" w:rsidP="00573FB7">
      <w:pPr>
        <w:pStyle w:val="Ttulo4"/>
        <w:rPr>
          <w:lang w:val="es-ES"/>
        </w:rPr>
      </w:pPr>
      <w:r w:rsidRPr="009A5126">
        <w:rPr>
          <w:lang w:val="es-ES"/>
        </w:rPr>
        <w:t>Haciendo merge desde la línea de comandos</w:t>
      </w:r>
    </w:p>
    <w:p w:rsidR="00573FB7" w:rsidRPr="009A5126" w:rsidRDefault="00573FB7" w:rsidP="00573FB7">
      <w:pPr>
        <w:rPr>
          <w:lang w:val="es-ES"/>
        </w:rPr>
      </w:pPr>
      <w:r w:rsidRPr="009A5126">
        <w:rPr>
          <w:lang w:val="es-ES"/>
        </w:rPr>
        <w:t xml:space="preserve">La operación de merge siempre toma como destino el contenido del espacio de trabajo. Por eso es interesante hacer una operación de update antes de comenzar con un </w:t>
      </w:r>
      <w:r w:rsidRPr="009A5126">
        <w:rPr>
          <w:i/>
          <w:iCs/>
          <w:lang w:val="es-ES"/>
        </w:rPr>
        <w:t>merge</w:t>
      </w:r>
      <w:r w:rsidRPr="009A5126">
        <w:rPr>
          <w:lang w:val="es-ES"/>
        </w:rPr>
        <w:t xml:space="preserve"> para asegurar que los contenidos del espacio de trabajo son los apropiados. </w:t>
      </w:r>
    </w:p>
    <w:p w:rsidR="00573FB7" w:rsidRPr="009A5126" w:rsidRDefault="00573FB7" w:rsidP="00573FB7">
      <w:pPr>
        <w:rPr>
          <w:lang w:val="es-ES"/>
        </w:rPr>
      </w:pPr>
      <w:r w:rsidRPr="009A5126">
        <w:rPr>
          <w:lang w:val="es-ES"/>
        </w:rPr>
        <w:t>Para actualizar el contenido del espacio de trabajo a las versiones que deben tener, se usa este comando, desde la raíz del espacio de trabajo:</w:t>
      </w:r>
    </w:p>
    <w:p w:rsidR="00573FB7" w:rsidRPr="00873A43" w:rsidRDefault="00573FB7" w:rsidP="00573FB7">
      <w:pPr>
        <w:pStyle w:val="code"/>
      </w:pPr>
      <w:r w:rsidRPr="00873A43">
        <w:lastRenderedPageBreak/>
        <w:t>cm update .</w:t>
      </w:r>
    </w:p>
    <w:p w:rsidR="00573FB7" w:rsidRPr="009A5126" w:rsidRDefault="00573FB7" w:rsidP="00573FB7">
      <w:pPr>
        <w:rPr>
          <w:lang w:val="es-ES"/>
        </w:rPr>
      </w:pPr>
      <w:r w:rsidRPr="009A5126">
        <w:rPr>
          <w:lang w:val="es-ES"/>
        </w:rPr>
        <w:t xml:space="preserve">El comando ‘mergebranch’ toma como argumento principal una </w:t>
      </w:r>
      <w:r w:rsidRPr="009A5126">
        <w:rPr>
          <w:i/>
          <w:iCs/>
          <w:lang w:val="es-ES"/>
        </w:rPr>
        <w:t>especificación de rama</w:t>
      </w:r>
      <w:r w:rsidRPr="009A5126">
        <w:rPr>
          <w:lang w:val="es-ES"/>
        </w:rPr>
        <w:t xml:space="preserve">. Aunque las especificaciones de objetos del control de versiones se describen en una sección posterior, sirva como adelanto que las especificaciones de rama tienen la forma: </w:t>
      </w:r>
    </w:p>
    <w:p w:rsidR="00573FB7" w:rsidRPr="00873A43" w:rsidRDefault="00573FB7" w:rsidP="00573FB7">
      <w:pPr>
        <w:pStyle w:val="code"/>
      </w:pPr>
      <w:r w:rsidRPr="00873A43">
        <w:t>br:/nombre_de_rama[#especificación_de_etiqueta]</w:t>
      </w:r>
    </w:p>
    <w:p w:rsidR="00573FB7" w:rsidRPr="009A5126" w:rsidRDefault="00573FB7" w:rsidP="00573FB7">
      <w:pPr>
        <w:rPr>
          <w:lang w:val="es-ES"/>
        </w:rPr>
      </w:pPr>
      <w:r w:rsidRPr="009A5126">
        <w:rPr>
          <w:lang w:val="es-ES"/>
        </w:rPr>
        <w:t xml:space="preserve">Para ver los ítems que necesitan ser mezclados desde la rama ‘/main/child1’ al contenido actual del espacio de trabajo: </w:t>
      </w:r>
    </w:p>
    <w:p w:rsidR="00573FB7" w:rsidRPr="00873A43" w:rsidRDefault="00573FB7" w:rsidP="00573FB7">
      <w:pPr>
        <w:pStyle w:val="code"/>
      </w:pPr>
      <w:r w:rsidRPr="00873A43">
        <w:t>cm mergebranch br:/main/child1</w:t>
      </w:r>
    </w:p>
    <w:p w:rsidR="00573FB7" w:rsidRPr="009A5126" w:rsidRDefault="00573FB7" w:rsidP="00573FB7">
      <w:pPr>
        <w:rPr>
          <w:lang w:val="es-ES"/>
        </w:rPr>
      </w:pPr>
      <w:r w:rsidRPr="009A5126">
        <w:rPr>
          <w:lang w:val="es-ES"/>
        </w:rPr>
        <w:t>El comando ‘mergebranch’ con una especificación de rama únicamente muestra los ítems que necesitan merge. Para llevar a cabo efectivamente la operación de merge, hay que proporcionar el modificador ‘--merge’</w:t>
      </w:r>
    </w:p>
    <w:p w:rsidR="00573FB7" w:rsidRPr="00BB1202" w:rsidRDefault="00573FB7" w:rsidP="00573FB7">
      <w:pPr>
        <w:pStyle w:val="code"/>
        <w:rPr>
          <w:lang w:val="en-US"/>
        </w:rPr>
      </w:pPr>
      <w:r w:rsidRPr="00BB1202">
        <w:rPr>
          <w:lang w:val="en-US"/>
        </w:rPr>
        <w:t>cm mb --merge br:/main/child1</w:t>
      </w:r>
    </w:p>
    <w:p w:rsidR="00573FB7" w:rsidRPr="009A5126" w:rsidRDefault="00573FB7" w:rsidP="00573FB7">
      <w:pPr>
        <w:rPr>
          <w:lang w:val="es-ES"/>
        </w:rPr>
      </w:pPr>
      <w:r w:rsidRPr="009A5126">
        <w:rPr>
          <w:lang w:val="es-ES"/>
        </w:rPr>
        <w:t xml:space="preserve">La operación de merge deja todos los elementos que ha mezclado desprotegidos, para que puedan ser revisados y es el usuario el que debe protegerlos explícitamente una vez decide que todo está correcto. Este comando hace un checkin de todos los ítems desprotegidos como en el ejemplo presentado en la sección de uncheckout: </w:t>
      </w:r>
    </w:p>
    <w:p w:rsidR="00573FB7" w:rsidRPr="00B55914" w:rsidRDefault="00573FB7" w:rsidP="00573FB7">
      <w:pPr>
        <w:pStyle w:val="code"/>
        <w:rPr>
          <w:lang w:val="en-GB"/>
        </w:rPr>
      </w:pPr>
      <w:r w:rsidRPr="00B55914">
        <w:rPr>
          <w:lang w:val="en-GB"/>
        </w:rPr>
        <w:t>cm fco –format={4} | cm ci –</w:t>
      </w:r>
    </w:p>
    <w:p w:rsidR="00573FB7" w:rsidRPr="00AC722E" w:rsidRDefault="00573FB7" w:rsidP="00573FB7">
      <w:pPr>
        <w:pStyle w:val="Ttulo3"/>
        <w:numPr>
          <w:ilvl w:val="2"/>
          <w:numId w:val="0"/>
        </w:numPr>
        <w:tabs>
          <w:tab w:val="num" w:pos="0"/>
        </w:tabs>
        <w:rPr>
          <w:lang w:val="en-GB"/>
        </w:rPr>
      </w:pPr>
      <w:bookmarkStart w:id="856" w:name="_Toc176178274"/>
      <w:bookmarkStart w:id="857" w:name="_Toc236804200"/>
      <w:bookmarkStart w:id="858" w:name="_Toc236804832"/>
      <w:bookmarkStart w:id="859" w:name="_Toc253156852"/>
      <w:bookmarkStart w:id="860" w:name="_Toc266201902"/>
      <w:r w:rsidRPr="00AC722E">
        <w:rPr>
          <w:lang w:val="en-GB"/>
        </w:rPr>
        <w:t>Cherry Picking</w:t>
      </w:r>
      <w:bookmarkEnd w:id="856"/>
      <w:bookmarkEnd w:id="857"/>
      <w:bookmarkEnd w:id="858"/>
      <w:bookmarkEnd w:id="859"/>
      <w:bookmarkEnd w:id="860"/>
    </w:p>
    <w:p w:rsidR="00573FB7" w:rsidRPr="009A5126" w:rsidRDefault="00573FB7" w:rsidP="00573FB7">
      <w:pPr>
        <w:rPr>
          <w:lang w:val="es-ES"/>
        </w:rPr>
      </w:pPr>
      <w:r w:rsidRPr="009A5126">
        <w:rPr>
          <w:lang w:val="es-ES"/>
        </w:rPr>
        <w:t>El cherry picking es una forma diferente de ver el merge. Hasta ahora cuando hablábamos de hacer un merge, hablábamos de mezclar el contenido de las revisiones que conformaban el origen del merge con el contenido del espacio de trabajo. Al hablar de cherry picking esto cambia.</w:t>
      </w:r>
    </w:p>
    <w:p w:rsidR="00573FB7" w:rsidRPr="009A5126" w:rsidRDefault="00573FB7" w:rsidP="00573FB7">
      <w:pPr>
        <w:rPr>
          <w:lang w:val="es-ES"/>
        </w:rPr>
      </w:pPr>
      <w:r w:rsidRPr="009A5126">
        <w:rPr>
          <w:lang w:val="es-ES"/>
        </w:rPr>
        <w:t>El cherry picking es un merge, mediante el cual, un cambio/s en el contenido de un elemento (delta/s), que ha sido introducido por una revisión, es aplicado en el espacio de trabajo. En este caso no se hace el merge del contenido del elemento en el origen, sino de los cambios que este ha incorporado en esa revisión respecto a su revisión anterior.</w:t>
      </w:r>
    </w:p>
    <w:p w:rsidR="00573FB7" w:rsidRPr="009A5126" w:rsidRDefault="00573FB7" w:rsidP="00573FB7">
      <w:pPr>
        <w:rPr>
          <w:lang w:val="es-ES"/>
        </w:rPr>
      </w:pPr>
      <w:r w:rsidRPr="009A5126">
        <w:rPr>
          <w:lang w:val="es-ES"/>
        </w:rPr>
        <w:t>En el siguiente ejemplo podrá verse más claramente la diferencia entre ambos. Se tiene un fichero, en el que se ha añadido un método como parte de una nueva funcionalidad que se está desarrollando. Más tarde en ese mismo fichero se modifica uno de los métodos existentes para corregir un error que se ha detectado. Si se hace un merge de este fichero como resultado se incorporará la corrección en el método, pero también se incorporará el nuevo método que se había desarrollado. En cambio si hace un cherry picking solamente se incorporará la corrección en el método, pero no la nueva funcionalidad que se había incorporado.</w:t>
      </w:r>
    </w:p>
    <w:p w:rsidR="00573FB7" w:rsidRPr="009A5126" w:rsidRDefault="00573FB7" w:rsidP="00573FB7">
      <w:pPr>
        <w:rPr>
          <w:lang w:val="es-ES"/>
        </w:rPr>
      </w:pPr>
      <w:r w:rsidRPr="009A5126">
        <w:rPr>
          <w:lang w:val="es-ES"/>
        </w:rPr>
        <w:t xml:space="preserve">Es importante señalar que para que una modificación en un elemento sea incorporada mediante el cherry picking toda ella debe de haberse introducido </w:t>
      </w:r>
      <w:r w:rsidRPr="009A5126">
        <w:rPr>
          <w:lang w:val="es-ES"/>
        </w:rPr>
        <w:lastRenderedPageBreak/>
        <w:t>mediante un solo cambio (una única operación de proteger) y no mediante cambios sucesivos. Si se ha definido una función en un cambio, luego se han ido haciendo cambios sucesivos para completar su funcionalidad y al final en un último cambio se añade el comentario explicando la función. Al hacerse un cherry picking del ultimo cambio sólo se incorporaría el cometario de la función, pero ni la funcionalidad de la función  ni la  definición de la misma se incorporarían al haberse realizado en cambios anteriores.</w:t>
      </w:r>
    </w:p>
    <w:p w:rsidR="00573FB7" w:rsidRDefault="002F616E" w:rsidP="00573FB7">
      <w:r>
        <w:pict>
          <v:shape id="_x0000_s1045" type="#_x0000_t202" style="width:411.75pt;height:143.8pt;mso-wrap-style:none;mso-position-horizontal-relative:char;mso-position-vertical-relative:line">
            <v:textbox style="mso-next-textbox:#_x0000_s1045;mso-fit-shape-to-text:t">
              <w:txbxContent>
                <w:p w:rsidR="008F2964" w:rsidRPr="00573FB7" w:rsidRDefault="006E4D1C" w:rsidP="00573FB7">
                  <w:pPr>
                    <w:rPr>
                      <w:lang w:val="es-ES"/>
                    </w:rPr>
                  </w:pPr>
                  <w:r>
                    <w:rPr>
                      <w:noProof/>
                      <w:lang w:val="es-ES"/>
                    </w:rPr>
                    <w:drawing>
                      <wp:inline distT="0" distB="0" distL="0" distR="0">
                        <wp:extent cx="219075" cy="2286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219075" cy="228600"/>
                                </a:xfrm>
                                <a:prstGeom prst="rect">
                                  <a:avLst/>
                                </a:prstGeom>
                                <a:noFill/>
                                <a:ln w="9525">
                                  <a:noFill/>
                                  <a:miter lim="800000"/>
                                  <a:headEnd/>
                                  <a:tailEnd/>
                                </a:ln>
                              </pic:spPr>
                            </pic:pic>
                          </a:graphicData>
                        </a:graphic>
                      </wp:inline>
                    </w:drawing>
                  </w:r>
                  <w:r w:rsidR="008F2964" w:rsidRPr="009A5126">
                    <w:rPr>
                      <w:lang w:val="es-ES"/>
                    </w:rPr>
                    <w:t xml:space="preserve"> Para que un cambio pueda ser incorporado en el espacio de trabajo, sin problemas, mediante la operación de cherry picking es necesario que la versión sobre la que se realizo dicho cambio y la versión sobre la que se desea aplicar sean similares. </w:t>
                  </w:r>
                  <w:r w:rsidR="008F2964" w:rsidRPr="00573FB7">
                    <w:rPr>
                      <w:lang w:val="es-ES"/>
                    </w:rPr>
                    <w:t>Si estas dos versiones son parecidas, o al menos en la región o regiones de los cambios, el merge será automático, ya que los cambios continúan siendo aplicables. Si por el contrario estas dos versiones son completamente diferentes no habrá manera de identificar donde debe ir el cambio, si es que continúa siendo aplicable en el nuevo contexto, y tendrá que ser el usuario mediante la herramienta de merge el encargado de aplicarlo.</w:t>
                  </w:r>
                </w:p>
              </w:txbxContent>
            </v:textbox>
            <w10:wrap type="none"/>
            <w10:anchorlock/>
          </v:shape>
        </w:pict>
      </w:r>
    </w:p>
    <w:p w:rsidR="00573FB7" w:rsidRPr="009A5126" w:rsidRDefault="00573FB7" w:rsidP="00573FB7">
      <w:pPr>
        <w:rPr>
          <w:lang w:val="es-ES"/>
        </w:rPr>
      </w:pPr>
      <w:r w:rsidRPr="009A5126">
        <w:rPr>
          <w:lang w:val="es-ES"/>
        </w:rPr>
        <w:t xml:space="preserve">El uso del cherry picking está más orientado al trabajo con conjuntos de cambios o changesets dentro de una misma rama que al trabajo mediante rama por tarea. En el caso de trabajar empleando una rama para cada cambio esta operación pierde su sentido, porque todo cambio que se quisiese incorporar estaría en una rama de forma aislada, por lo que puede ser incorporado sin problemas mediante un merge de esa rama. </w:t>
      </w:r>
    </w:p>
    <w:p w:rsidR="00573FB7" w:rsidRPr="009A5126" w:rsidRDefault="00573FB7" w:rsidP="00573FB7">
      <w:pPr>
        <w:rPr>
          <w:lang w:val="es-ES"/>
        </w:rPr>
      </w:pPr>
      <w:r w:rsidRPr="009A5126">
        <w:rPr>
          <w:lang w:val="es-ES"/>
        </w:rPr>
        <w:t>Tal y como se ha comentado antes el cherry picking tiene sentido cuando se aplica a un cambio. Para realizar este cambio puede que sólo haya sido necesario modificar un elemento o que se hayan modificados múltiples elementos conjuntamente a través de un changeset. Por ello como orígenes  para el cherry picking se soportan:</w:t>
      </w:r>
    </w:p>
    <w:p w:rsidR="00573FB7" w:rsidRPr="009A5126" w:rsidRDefault="00573FB7" w:rsidP="002D4603">
      <w:pPr>
        <w:numPr>
          <w:ilvl w:val="0"/>
          <w:numId w:val="17"/>
        </w:numPr>
        <w:spacing w:after="0"/>
        <w:jc w:val="left"/>
        <w:rPr>
          <w:lang w:val="es-ES"/>
        </w:rPr>
      </w:pPr>
      <w:r w:rsidRPr="009A5126">
        <w:rPr>
          <w:lang w:val="es-ES"/>
        </w:rPr>
        <w:t>Desde una revisión. Si lo que se quiere es incorporar un cambio en un único que elemento que ha sido realizado por una revisión, por lo que haremos un cherry picking de dicha revisión.</w:t>
      </w:r>
    </w:p>
    <w:p w:rsidR="00573FB7" w:rsidRPr="009A5126" w:rsidRDefault="00573FB7" w:rsidP="002D4603">
      <w:pPr>
        <w:numPr>
          <w:ilvl w:val="0"/>
          <w:numId w:val="17"/>
        </w:numPr>
        <w:spacing w:after="0"/>
        <w:jc w:val="left"/>
        <w:rPr>
          <w:lang w:val="es-ES"/>
        </w:rPr>
      </w:pPr>
      <w:r w:rsidRPr="009A5126">
        <w:rPr>
          <w:lang w:val="es-ES"/>
        </w:rPr>
        <w:t xml:space="preserve">Desde un cahngeset. A diferencia del caso anterior, donde el cambio afectaba a un único elemento suele suceder que para realizar un cambio sea necesario modificar más de un elemento. Por ejemplo si se modifica los parámetros de un a función es necesario modificar tanto el fichero donde se define como todos los ficheros que contienen una llamada a esa función. Si todos los elementos modificados para realizar ese cambio son protegidos a la vez, están en un mismo changeset, podemos usar este changeset para referirnos al cambio. Por ello para poder incorporar ese cambio bastaría con hacer el  cherry picking del changeset en el que se hizo. </w:t>
      </w:r>
    </w:p>
    <w:p w:rsidR="00573FB7" w:rsidRPr="009A5126" w:rsidRDefault="00573FB7" w:rsidP="00573FB7">
      <w:pPr>
        <w:rPr>
          <w:lang w:val="es-ES"/>
        </w:rPr>
      </w:pPr>
      <w:r w:rsidRPr="009A5126">
        <w:rPr>
          <w:lang w:val="es-ES"/>
        </w:rPr>
        <w:t xml:space="preserve">Aunque hemos estado hablando de cherry picking y no de merge, el cherry picking no deja de ser un caso particular de merge. </w:t>
      </w:r>
    </w:p>
    <w:p w:rsidR="00573FB7" w:rsidRPr="009A5126" w:rsidRDefault="00573FB7" w:rsidP="00573FB7">
      <w:pPr>
        <w:rPr>
          <w:lang w:val="es-ES"/>
        </w:rPr>
      </w:pPr>
      <w:r w:rsidRPr="009A5126">
        <w:rPr>
          <w:lang w:val="es-ES"/>
        </w:rPr>
        <w:t>Para poder realizar un cherry picking desde la línea de comandos se emplearía el comando de merge con el modificador --cherrypicking, de está manera le indicamos  que el merge que ha de realizar es de este tipo. Por ejemplo el comando para realizar un cherry picking de un changeset 50 quedaría de la siguiente manera:</w:t>
      </w:r>
    </w:p>
    <w:p w:rsidR="00573FB7" w:rsidRPr="00F53DC7" w:rsidRDefault="00573FB7" w:rsidP="00573FB7">
      <w:pPr>
        <w:pStyle w:val="code"/>
      </w:pPr>
      <w:r w:rsidRPr="00F53DC7">
        <w:t>cm merge cs:50 --cherrypicking –merge</w:t>
      </w:r>
    </w:p>
    <w:p w:rsidR="00573FB7" w:rsidRPr="009A5126" w:rsidRDefault="00573FB7" w:rsidP="00573FB7">
      <w:pPr>
        <w:keepNext/>
        <w:rPr>
          <w:lang w:val="es-ES"/>
        </w:rPr>
      </w:pPr>
      <w:r w:rsidRPr="009A5126">
        <w:rPr>
          <w:lang w:val="es-ES"/>
        </w:rPr>
        <w:lastRenderedPageBreak/>
        <w:t xml:space="preserve">La </w:t>
      </w:r>
      <w:r w:rsidR="00670D2D" w:rsidRPr="00F53DC7">
        <w:fldChar w:fldCharType="begin"/>
      </w:r>
      <w:r w:rsidRPr="009A5126">
        <w:rPr>
          <w:lang w:val="es-ES"/>
        </w:rPr>
        <w:instrText xml:space="preserve"> REF _Ref200276061 \h </w:instrText>
      </w:r>
      <w:r w:rsidR="00670D2D" w:rsidRPr="00F53DC7">
        <w:fldChar w:fldCharType="separate"/>
      </w:r>
      <w:r w:rsidR="00CA19FA" w:rsidRPr="00EF5CA4">
        <w:rPr>
          <w:lang w:val="es-ES"/>
        </w:rPr>
        <w:t xml:space="preserve">Figura </w:t>
      </w:r>
      <w:r w:rsidR="00CA19FA">
        <w:rPr>
          <w:noProof/>
          <w:lang w:val="es-ES"/>
        </w:rPr>
        <w:t>42</w:t>
      </w:r>
      <w:r w:rsidR="00670D2D" w:rsidRPr="00F53DC7">
        <w:fldChar w:fldCharType="end"/>
      </w:r>
      <w:r w:rsidRPr="009A5126">
        <w:rPr>
          <w:lang w:val="es-ES"/>
        </w:rPr>
        <w:t xml:space="preserve"> muestra un proceso de merge normal, en el que todas las revisions de la rama 001 se integran en la revisión 2 de la rama /main, pero en el caso de la integración por Cherry pick, como muestra la </w:t>
      </w:r>
      <w:r w:rsidR="00670D2D" w:rsidRPr="00F53DC7">
        <w:fldChar w:fldCharType="begin"/>
      </w:r>
      <w:r w:rsidRPr="009A5126">
        <w:rPr>
          <w:lang w:val="es-ES"/>
        </w:rPr>
        <w:instrText xml:space="preserve"> REF _Ref200276310 \h </w:instrText>
      </w:r>
      <w:r w:rsidR="00670D2D" w:rsidRPr="00F53DC7">
        <w:fldChar w:fldCharType="separate"/>
      </w:r>
      <w:r w:rsidR="00CA19FA" w:rsidRPr="00EF5CA4">
        <w:rPr>
          <w:lang w:val="es-ES"/>
        </w:rPr>
        <w:t xml:space="preserve">Figura </w:t>
      </w:r>
      <w:r w:rsidR="00CA19FA">
        <w:rPr>
          <w:noProof/>
          <w:lang w:val="es-ES"/>
        </w:rPr>
        <w:t>43</w:t>
      </w:r>
      <w:r w:rsidR="00670D2D" w:rsidRPr="00F53DC7">
        <w:fldChar w:fldCharType="end"/>
      </w:r>
      <w:r w:rsidRPr="009A5126">
        <w:rPr>
          <w:lang w:val="es-ES"/>
        </w:rPr>
        <w:t>, solo se integra la revisión que nos interesa, en este caso es la revisión 4 de la rama 001 la que se integra en la rama /main, pero el usuario puede seleccionar que revisión o revisiones le interesa en cada momento.</w:t>
      </w:r>
    </w:p>
    <w:tbl>
      <w:tblPr>
        <w:tblW w:w="8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01"/>
        <w:gridCol w:w="4066"/>
      </w:tblGrid>
      <w:tr w:rsidR="00573FB7">
        <w:trPr>
          <w:jc w:val="center"/>
        </w:trPr>
        <w:tc>
          <w:tcPr>
            <w:tcW w:w="0" w:type="auto"/>
          </w:tcPr>
          <w:p w:rsidR="00573FB7" w:rsidRDefault="00573FB7" w:rsidP="0008760A">
            <w:pPr>
              <w:keepNext/>
              <w:jc w:val="center"/>
            </w:pPr>
            <w:r>
              <w:object w:dxaOrig="4176" w:dyaOrig="6179">
                <v:shape id="_x0000_i1033" type="#_x0000_t75" style="width:209.2pt;height:309.2pt" o:ole="">
                  <v:imagedata r:id="rId66" o:title=""/>
                </v:shape>
                <o:OLEObject Type="Embed" ProgID="Visio.Drawing.11" ShapeID="_x0000_i1033" DrawAspect="Content" ObjectID="_1352627046" r:id="rId67"/>
              </w:object>
            </w:r>
          </w:p>
          <w:p w:rsidR="00573FB7" w:rsidRPr="00EF5CA4" w:rsidRDefault="00573FB7" w:rsidP="008F2964">
            <w:pPr>
              <w:pStyle w:val="Epgrafe"/>
              <w:jc w:val="both"/>
              <w:rPr>
                <w:lang w:val="es-ES"/>
              </w:rPr>
            </w:pPr>
            <w:bookmarkStart w:id="861" w:name="_Ref200276061"/>
            <w:bookmarkStart w:id="862" w:name="_Ref200276055"/>
            <w:bookmarkStart w:id="863" w:name="_Toc236804465"/>
            <w:bookmarkStart w:id="864" w:name="_Toc253157006"/>
            <w:r w:rsidRPr="00EF5CA4">
              <w:rPr>
                <w:lang w:val="es-ES"/>
              </w:rPr>
              <w:t xml:space="preserve">Figura </w:t>
            </w:r>
            <w:r w:rsidR="00670D2D" w:rsidRPr="00EF5CA4">
              <w:rPr>
                <w:lang w:val="es-ES"/>
              </w:rPr>
              <w:fldChar w:fldCharType="begin"/>
            </w:r>
            <w:r w:rsidRPr="00EF5CA4">
              <w:rPr>
                <w:lang w:val="es-ES"/>
              </w:rPr>
              <w:instrText xml:space="preserve"> SEQ Figura \* ARABIC </w:instrText>
            </w:r>
            <w:r w:rsidR="00670D2D" w:rsidRPr="00EF5CA4">
              <w:rPr>
                <w:lang w:val="es-ES"/>
              </w:rPr>
              <w:fldChar w:fldCharType="separate"/>
            </w:r>
            <w:r w:rsidR="00CA19FA">
              <w:rPr>
                <w:noProof/>
                <w:lang w:val="es-ES"/>
              </w:rPr>
              <w:t>42</w:t>
            </w:r>
            <w:r w:rsidR="00670D2D" w:rsidRPr="00EF5CA4">
              <w:rPr>
                <w:lang w:val="es-ES"/>
              </w:rPr>
              <w:fldChar w:fldCharType="end"/>
            </w:r>
            <w:bookmarkEnd w:id="861"/>
            <w:r w:rsidRPr="00EF5CA4">
              <w:rPr>
                <w:lang w:val="es-ES"/>
              </w:rPr>
              <w:t>: Operación de merge</w:t>
            </w:r>
            <w:bookmarkEnd w:id="862"/>
            <w:bookmarkEnd w:id="863"/>
            <w:bookmarkEnd w:id="864"/>
          </w:p>
          <w:p w:rsidR="00573FB7" w:rsidRDefault="00573FB7" w:rsidP="008F2964">
            <w:pPr>
              <w:keepNext/>
            </w:pPr>
          </w:p>
        </w:tc>
        <w:tc>
          <w:tcPr>
            <w:tcW w:w="0" w:type="auto"/>
          </w:tcPr>
          <w:p w:rsidR="00573FB7" w:rsidRDefault="00573FB7" w:rsidP="0008760A">
            <w:pPr>
              <w:keepNext/>
              <w:jc w:val="center"/>
            </w:pPr>
            <w:r>
              <w:object w:dxaOrig="4014" w:dyaOrig="6551">
                <v:shape id="_x0000_i1034" type="#_x0000_t75" style="width:192.5pt;height:311.5pt" o:ole="">
                  <v:imagedata r:id="rId68" o:title=""/>
                </v:shape>
                <o:OLEObject Type="Embed" ProgID="Visio.Drawing.11" ShapeID="_x0000_i1034" DrawAspect="Content" ObjectID="_1352627047" r:id="rId69"/>
              </w:object>
            </w:r>
          </w:p>
          <w:p w:rsidR="00573FB7" w:rsidRPr="00EF5CA4" w:rsidRDefault="00573FB7" w:rsidP="008F2964">
            <w:pPr>
              <w:pStyle w:val="Epgrafe"/>
              <w:jc w:val="both"/>
              <w:rPr>
                <w:lang w:val="es-ES"/>
              </w:rPr>
            </w:pPr>
            <w:bookmarkStart w:id="865" w:name="_Ref200276310"/>
            <w:bookmarkStart w:id="866" w:name="_Toc236804466"/>
            <w:bookmarkStart w:id="867" w:name="_Toc253157007"/>
            <w:r w:rsidRPr="00EF5CA4">
              <w:rPr>
                <w:lang w:val="es-ES"/>
              </w:rPr>
              <w:t xml:space="preserve">Figura </w:t>
            </w:r>
            <w:r w:rsidR="00670D2D" w:rsidRPr="00EF5CA4">
              <w:rPr>
                <w:lang w:val="es-ES"/>
              </w:rPr>
              <w:fldChar w:fldCharType="begin"/>
            </w:r>
            <w:r w:rsidRPr="00EF5CA4">
              <w:rPr>
                <w:lang w:val="es-ES"/>
              </w:rPr>
              <w:instrText xml:space="preserve"> SEQ Figura \* ARABIC </w:instrText>
            </w:r>
            <w:r w:rsidR="00670D2D" w:rsidRPr="00EF5CA4">
              <w:rPr>
                <w:lang w:val="es-ES"/>
              </w:rPr>
              <w:fldChar w:fldCharType="separate"/>
            </w:r>
            <w:r w:rsidR="00CA19FA">
              <w:rPr>
                <w:noProof/>
                <w:lang w:val="es-ES"/>
              </w:rPr>
              <w:t>43</w:t>
            </w:r>
            <w:r w:rsidR="00670D2D" w:rsidRPr="00EF5CA4">
              <w:rPr>
                <w:lang w:val="es-ES"/>
              </w:rPr>
              <w:fldChar w:fldCharType="end"/>
            </w:r>
            <w:bookmarkEnd w:id="865"/>
            <w:r w:rsidRPr="00EF5CA4">
              <w:rPr>
                <w:lang w:val="es-ES"/>
              </w:rPr>
              <w:t>: Cherry-pick</w:t>
            </w:r>
            <w:bookmarkEnd w:id="866"/>
            <w:bookmarkEnd w:id="867"/>
          </w:p>
          <w:p w:rsidR="00573FB7" w:rsidRDefault="00573FB7" w:rsidP="008F2964">
            <w:pPr>
              <w:keepNext/>
            </w:pPr>
          </w:p>
        </w:tc>
      </w:tr>
    </w:tbl>
    <w:p w:rsidR="00573FB7" w:rsidRPr="00D5395C" w:rsidRDefault="00573FB7" w:rsidP="00573FB7">
      <w:pPr>
        <w:pStyle w:val="Ttulo3"/>
        <w:numPr>
          <w:ilvl w:val="2"/>
          <w:numId w:val="0"/>
        </w:numPr>
        <w:tabs>
          <w:tab w:val="num" w:pos="0"/>
        </w:tabs>
      </w:pPr>
      <w:bookmarkStart w:id="868" w:name="_Toc243366408"/>
      <w:bookmarkStart w:id="869" w:name="_Toc253156853"/>
      <w:bookmarkStart w:id="870" w:name="_Toc266201903"/>
      <w:r w:rsidRPr="00D5395C">
        <w:t>Cherry Picking desde rama</w:t>
      </w:r>
      <w:bookmarkEnd w:id="868"/>
      <w:bookmarkEnd w:id="869"/>
      <w:bookmarkEnd w:id="870"/>
    </w:p>
    <w:p w:rsidR="00573FB7" w:rsidRDefault="00573FB7" w:rsidP="00573FB7">
      <w:pPr>
        <w:keepNext/>
        <w:rPr>
          <w:lang w:val="es-ES"/>
        </w:rPr>
      </w:pPr>
      <w:r w:rsidRPr="00C36909">
        <w:rPr>
          <w:lang w:val="es-ES"/>
        </w:rPr>
        <w:t>Un caso</w:t>
      </w:r>
      <w:r>
        <w:rPr>
          <w:lang w:val="es-ES"/>
        </w:rPr>
        <w:t xml:space="preserve"> particular de cherry picking es aquél que se realiza entre ramas. Como antes comentamos, tendría poco sentido aplicar un cherry picking cuando se trabaja en rama por tarea, pues normalmente se desea incorporar todos los cambios introducidos en las ramas.</w:t>
      </w:r>
    </w:p>
    <w:p w:rsidR="00573FB7" w:rsidRDefault="00573FB7" w:rsidP="00573FB7">
      <w:pPr>
        <w:keepNext/>
        <w:rPr>
          <w:lang w:val="es-ES"/>
        </w:rPr>
      </w:pPr>
      <w:r>
        <w:rPr>
          <w:lang w:val="es-ES"/>
        </w:rPr>
        <w:t>El caso del cherry picking desde rama es un poco especial, ya que cambia la idea de “coger los cambios introducidos por el último changeset o la última revisión” a “coger los cambios introducidos por la última rama”.</w:t>
      </w:r>
    </w:p>
    <w:p w:rsidR="00573FB7" w:rsidRDefault="00573FB7" w:rsidP="00573FB7">
      <w:pPr>
        <w:keepNext/>
        <w:rPr>
          <w:lang w:val="es-ES"/>
        </w:rPr>
      </w:pPr>
      <w:r>
        <w:rPr>
          <w:lang w:val="es-ES"/>
        </w:rPr>
        <w:t>Supongamos el siguiente caso:</w:t>
      </w:r>
    </w:p>
    <w:p w:rsidR="00573FB7" w:rsidRDefault="006E4D1C" w:rsidP="00573FB7">
      <w:pPr>
        <w:keepNext/>
        <w:jc w:val="center"/>
        <w:rPr>
          <w:lang w:val="es-ES"/>
        </w:rPr>
      </w:pPr>
      <w:r>
        <w:rPr>
          <w:noProof/>
          <w:lang w:val="es-ES"/>
        </w:rPr>
        <w:drawing>
          <wp:inline distT="0" distB="0" distL="0" distR="0">
            <wp:extent cx="5095875" cy="1276350"/>
            <wp:effectExtent l="19050" t="0" r="9525" b="0"/>
            <wp:docPr id="57" name="Imagen 57" descr="cherry-picking-from-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herry-picking-from-branch"/>
                    <pic:cNvPicPr>
                      <a:picLocks noChangeAspect="1" noChangeArrowheads="1"/>
                    </pic:cNvPicPr>
                  </pic:nvPicPr>
                  <pic:blipFill>
                    <a:blip r:embed="rId70"/>
                    <a:srcRect/>
                    <a:stretch>
                      <a:fillRect/>
                    </a:stretch>
                  </pic:blipFill>
                  <pic:spPr bwMode="auto">
                    <a:xfrm>
                      <a:off x="0" y="0"/>
                      <a:ext cx="5095875" cy="1276350"/>
                    </a:xfrm>
                    <a:prstGeom prst="rect">
                      <a:avLst/>
                    </a:prstGeom>
                    <a:noFill/>
                    <a:ln w="9525">
                      <a:noFill/>
                      <a:miter lim="800000"/>
                      <a:headEnd/>
                      <a:tailEnd/>
                    </a:ln>
                  </pic:spPr>
                </pic:pic>
              </a:graphicData>
            </a:graphic>
          </wp:inline>
        </w:drawing>
      </w:r>
    </w:p>
    <w:p w:rsidR="00573FB7" w:rsidRDefault="00573FB7" w:rsidP="00573FB7">
      <w:pPr>
        <w:pStyle w:val="Epgrafe"/>
        <w:rPr>
          <w:lang w:val="es-ES"/>
        </w:rPr>
      </w:pPr>
      <w:bookmarkStart w:id="871" w:name="_Toc243366562"/>
      <w:bookmarkStart w:id="872" w:name="_Toc253157008"/>
      <w:r w:rsidRPr="00EF5CA4">
        <w:rPr>
          <w:lang w:val="es-ES"/>
        </w:rPr>
        <w:t xml:space="preserve">Figura </w:t>
      </w:r>
      <w:r w:rsidR="00670D2D" w:rsidRPr="00EF5CA4">
        <w:rPr>
          <w:lang w:val="es-ES"/>
        </w:rPr>
        <w:fldChar w:fldCharType="begin"/>
      </w:r>
      <w:r w:rsidRPr="00EF5CA4">
        <w:rPr>
          <w:lang w:val="es-ES"/>
        </w:rPr>
        <w:instrText xml:space="preserve"> SEQ Figura \* ARABIC </w:instrText>
      </w:r>
      <w:r w:rsidR="00670D2D" w:rsidRPr="00EF5CA4">
        <w:rPr>
          <w:lang w:val="es-ES"/>
        </w:rPr>
        <w:fldChar w:fldCharType="separate"/>
      </w:r>
      <w:r w:rsidR="00CA19FA">
        <w:rPr>
          <w:noProof/>
          <w:lang w:val="es-ES"/>
        </w:rPr>
        <w:t>44</w:t>
      </w:r>
      <w:r w:rsidR="00670D2D" w:rsidRPr="00EF5CA4">
        <w:rPr>
          <w:lang w:val="es-ES"/>
        </w:rPr>
        <w:fldChar w:fldCharType="end"/>
      </w:r>
      <w:r w:rsidRPr="00EF5CA4">
        <w:rPr>
          <w:lang w:val="es-ES"/>
        </w:rPr>
        <w:t>: Cherry-pick</w:t>
      </w:r>
      <w:r>
        <w:rPr>
          <w:lang w:val="es-ES"/>
        </w:rPr>
        <w:t xml:space="preserve"> desde rama</w:t>
      </w:r>
      <w:bookmarkEnd w:id="871"/>
      <w:bookmarkEnd w:id="872"/>
    </w:p>
    <w:p w:rsidR="00573FB7" w:rsidRDefault="00573FB7" w:rsidP="00573FB7">
      <w:pPr>
        <w:keepNext/>
        <w:rPr>
          <w:lang w:val="es-ES"/>
        </w:rPr>
      </w:pPr>
      <w:r>
        <w:rPr>
          <w:lang w:val="es-ES"/>
        </w:rPr>
        <w:lastRenderedPageBreak/>
        <w:t>En el cual tenemos una rama principal de la que parte una rama de Fix a partir de una etiqueta y de ésta parte una rama que implementa una tarea determinada (task001).</w:t>
      </w:r>
    </w:p>
    <w:p w:rsidR="00573FB7" w:rsidRDefault="00573FB7" w:rsidP="00573FB7">
      <w:pPr>
        <w:keepNext/>
        <w:rPr>
          <w:lang w:val="es-ES"/>
        </w:rPr>
      </w:pPr>
      <w:r>
        <w:rPr>
          <w:lang w:val="es-ES"/>
        </w:rPr>
        <w:t xml:space="preserve">Si a continuación realizáramos un merge normal de la rama task001 a la rama principal, nos traeríamos todos los cambios introducidos por la rama de la tarea y </w:t>
      </w:r>
      <w:r w:rsidRPr="00C36909">
        <w:rPr>
          <w:b/>
          <w:lang w:val="es-ES"/>
        </w:rPr>
        <w:t>también</w:t>
      </w:r>
      <w:r>
        <w:rPr>
          <w:lang w:val="es-ES"/>
        </w:rPr>
        <w:t xml:space="preserve"> todos los cambios introducidos por la rama de Fix.</w:t>
      </w:r>
    </w:p>
    <w:p w:rsidR="00573FB7" w:rsidRDefault="00573FB7" w:rsidP="00573FB7">
      <w:pPr>
        <w:keepNext/>
        <w:rPr>
          <w:lang w:val="es-ES"/>
        </w:rPr>
      </w:pPr>
      <w:r>
        <w:rPr>
          <w:lang w:val="es-ES"/>
        </w:rPr>
        <w:t>En el caso de aplicar un cherry picking desde task001 a la rama principal, solamente incorporaríamos los cambios introducidos por dicha rama task001, desechando los cambios introducidos por la rama de Fix. El concepto es similar, pero adaptado a la circunstancia especial de las ramas.</w:t>
      </w:r>
    </w:p>
    <w:p w:rsidR="00573FB7" w:rsidRDefault="00573FB7" w:rsidP="00573FB7">
      <w:pPr>
        <w:keepNext/>
        <w:rPr>
          <w:lang w:val="es-ES"/>
        </w:rPr>
      </w:pPr>
      <w:r>
        <w:rPr>
          <w:lang w:val="es-ES"/>
        </w:rPr>
        <w:t>Para realizar esta operación en Plastic, ejecute un comando como el siguiente:</w:t>
      </w:r>
    </w:p>
    <w:p w:rsidR="00573FB7" w:rsidRPr="00DC6764" w:rsidRDefault="00573FB7" w:rsidP="00573FB7">
      <w:pPr>
        <w:pStyle w:val="code"/>
        <w:rPr>
          <w:lang w:val="en-US"/>
        </w:rPr>
      </w:pPr>
      <w:r w:rsidRPr="00DC6764">
        <w:rPr>
          <w:lang w:val="en-US"/>
        </w:rPr>
        <w:t xml:space="preserve">cm merge </w:t>
      </w:r>
      <w:r>
        <w:rPr>
          <w:lang w:val="en-US"/>
        </w:rPr>
        <w:t>&lt;branch_from&gt;</w:t>
      </w:r>
      <w:r w:rsidRPr="00DC6764">
        <w:rPr>
          <w:lang w:val="en-US"/>
        </w:rPr>
        <w:t xml:space="preserve"> --cherrypicking –merge</w:t>
      </w:r>
    </w:p>
    <w:p w:rsidR="00573FB7" w:rsidRPr="00DC6764" w:rsidRDefault="00573FB7" w:rsidP="00573FB7">
      <w:pPr>
        <w:keepNext/>
        <w:rPr>
          <w:lang w:val="es-ES"/>
        </w:rPr>
      </w:pPr>
      <w:r w:rsidRPr="00DC6764">
        <w:rPr>
          <w:lang w:val="es-ES"/>
        </w:rPr>
        <w:t>Donde</w:t>
      </w:r>
      <w:r>
        <w:rPr>
          <w:lang w:val="es-ES"/>
        </w:rPr>
        <w:t xml:space="preserve"> </w:t>
      </w:r>
      <w:r w:rsidRPr="00DC6764">
        <w:rPr>
          <w:lang w:val="es-ES"/>
        </w:rPr>
        <w:t>&lt;branch_from&gt; es la rama desde la que se desea realizar el cherry pick.</w:t>
      </w:r>
    </w:p>
    <w:p w:rsidR="00573FB7" w:rsidRPr="00954C37" w:rsidRDefault="00573FB7" w:rsidP="00573FB7">
      <w:pPr>
        <w:keepNext/>
        <w:rPr>
          <w:lang w:val="es-ES"/>
        </w:rPr>
      </w:pPr>
      <w:r>
        <w:rPr>
          <w:lang w:val="es-ES"/>
        </w:rPr>
        <w:t xml:space="preserve">Desde </w:t>
      </w:r>
      <w:smartTag w:uri="urn:schemas-microsoft-com:office:smarttags" w:element="PersonName">
        <w:smartTagPr>
          <w:attr w:name="ProductID" w:val="La GUI"/>
        </w:smartTagPr>
        <w:r>
          <w:rPr>
            <w:lang w:val="es-ES"/>
          </w:rPr>
          <w:t>la GUI</w:t>
        </w:r>
      </w:smartTag>
      <w:r>
        <w:rPr>
          <w:lang w:val="es-ES"/>
        </w:rPr>
        <w:t>, haga clic derecho sobre la rama desde la que desea realizar la operación y seleccione la opción ‘Cherry pick desde esta rama’.</w:t>
      </w:r>
    </w:p>
    <w:p w:rsidR="00573FB7" w:rsidRDefault="00573FB7" w:rsidP="00573FB7">
      <w:pPr>
        <w:pStyle w:val="Ttulo3"/>
        <w:numPr>
          <w:ilvl w:val="2"/>
          <w:numId w:val="0"/>
        </w:numPr>
        <w:tabs>
          <w:tab w:val="num" w:pos="0"/>
        </w:tabs>
      </w:pPr>
      <w:bookmarkStart w:id="873" w:name="_Toc176178275"/>
      <w:bookmarkStart w:id="874" w:name="_Toc236804201"/>
      <w:bookmarkStart w:id="875" w:name="_Toc236804833"/>
      <w:bookmarkStart w:id="876" w:name="_Toc253156854"/>
      <w:bookmarkStart w:id="877" w:name="_Toc266201904"/>
      <w:r>
        <w:t>Merge de un intervalo de cambios</w:t>
      </w:r>
      <w:bookmarkEnd w:id="873"/>
      <w:bookmarkEnd w:id="874"/>
      <w:bookmarkEnd w:id="875"/>
      <w:bookmarkEnd w:id="876"/>
      <w:bookmarkEnd w:id="877"/>
    </w:p>
    <w:p w:rsidR="00573FB7" w:rsidRPr="009A5126" w:rsidRDefault="00573FB7" w:rsidP="00573FB7">
      <w:pPr>
        <w:rPr>
          <w:lang w:val="es-ES"/>
        </w:rPr>
      </w:pPr>
      <w:r w:rsidRPr="009A5126">
        <w:rPr>
          <w:lang w:val="es-ES"/>
        </w:rPr>
        <w:t>Antes cuando se ha hablado del cherry picking se ha explicado que este permite incorporar un cambio en el espacio de trabajo. Pero tal, y como veíamos mientras hablábamos del cherry picking pueden darse casos en los que una modificación no se haya realizado mediante un único cambio sino mediante cambios sucesivos. En estas ocasiones lo que nos interesa no es incorporar el último de esos cambios, sino todos ellos.</w:t>
      </w:r>
    </w:p>
    <w:p w:rsidR="00573FB7" w:rsidRPr="009A5126" w:rsidRDefault="00573FB7" w:rsidP="00573FB7">
      <w:pPr>
        <w:rPr>
          <w:lang w:val="es-ES"/>
        </w:rPr>
      </w:pPr>
      <w:r w:rsidRPr="009A5126">
        <w:rPr>
          <w:lang w:val="es-ES"/>
        </w:rPr>
        <w:t xml:space="preserve">El merge de un intervalo lo que permite es justamente eso, incorporar todos los cambios existentes entre dos revisiones dadas. En este caso lo que estamos haciendo es el merge de una revisión, pero teniendo en cuenta sólo aquello que ha modificado desde una revisión dada. </w:t>
      </w:r>
    </w:p>
    <w:p w:rsidR="00573FB7" w:rsidRPr="009A5126" w:rsidRDefault="00573FB7" w:rsidP="00573FB7">
      <w:pPr>
        <w:rPr>
          <w:lang w:val="es-ES"/>
        </w:rPr>
      </w:pPr>
      <w:r w:rsidRPr="009A5126">
        <w:rPr>
          <w:lang w:val="es-ES"/>
        </w:rPr>
        <w:t>Al igual que sucedía con el cherry picking, la incorporación de los cambios realizados entre dos revisiones en el espacio de trabajo es otro caso particular de merge, en realidad es una generalización del cherry picking.</w:t>
      </w:r>
    </w:p>
    <w:p w:rsidR="00573FB7" w:rsidRPr="009A5126" w:rsidRDefault="00573FB7" w:rsidP="00573FB7">
      <w:pPr>
        <w:rPr>
          <w:lang w:val="es-ES"/>
        </w:rPr>
      </w:pPr>
      <w:r w:rsidRPr="009A5126">
        <w:rPr>
          <w:lang w:val="es-ES"/>
        </w:rPr>
        <w:t>Por ejemplo si se tiene una rama br:/main/fix y se quiere incorporar los cambios realizados en el fichero “test” desde la revisión 5 a la 15, el comando de merge quedaría de la siguiente manera:</w:t>
      </w:r>
    </w:p>
    <w:p w:rsidR="00573FB7" w:rsidRPr="00295BEB" w:rsidRDefault="00573FB7" w:rsidP="00573FB7">
      <w:pPr>
        <w:pStyle w:val="code"/>
        <w:rPr>
          <w:lang w:val="en-GB"/>
        </w:rPr>
      </w:pPr>
      <w:r w:rsidRPr="00295BEB">
        <w:rPr>
          <w:lang w:val="en-GB"/>
        </w:rPr>
        <w:t>cm merge rev:test#br:/main/fix#</w:t>
      </w:r>
      <w:r>
        <w:rPr>
          <w:lang w:val="en-GB"/>
        </w:rPr>
        <w:t>1</w:t>
      </w:r>
      <w:r w:rsidRPr="00295BEB">
        <w:rPr>
          <w:lang w:val="en-GB"/>
        </w:rPr>
        <w:t xml:space="preserve">5 </w:t>
      </w:r>
      <w:r>
        <w:rPr>
          <w:lang w:val="en-GB"/>
        </w:rPr>
        <w:t>--ancestor=</w:t>
      </w:r>
      <w:r w:rsidRPr="00295BEB">
        <w:rPr>
          <w:lang w:val="en-GB"/>
        </w:rPr>
        <w:t>rev:test#br:/main/fix#5</w:t>
      </w:r>
      <w:r>
        <w:rPr>
          <w:lang w:val="en-GB"/>
        </w:rPr>
        <w:t xml:space="preserve"> </w:t>
      </w:r>
      <w:r w:rsidRPr="00295BEB">
        <w:rPr>
          <w:lang w:val="en-GB"/>
        </w:rPr>
        <w:t>--merge</w:t>
      </w:r>
    </w:p>
    <w:p w:rsidR="00573FB7" w:rsidRPr="009A5126" w:rsidRDefault="00573FB7" w:rsidP="00573FB7">
      <w:pPr>
        <w:rPr>
          <w:lang w:val="es-ES"/>
        </w:rPr>
      </w:pPr>
      <w:r w:rsidRPr="009A5126">
        <w:rPr>
          <w:lang w:val="es-ES"/>
        </w:rPr>
        <w:t>También en este caso si estamos usando un patrón de desarrollo de rama por tarea, este tipo de merge pierde su utilidad. Para ver más información sobre el uso de los diferentes patrones para la creación de ramas puede consultar el sitio web de Códice: (</w:t>
      </w:r>
      <w:hyperlink r:id="rId71" w:history="1">
        <w:r w:rsidRPr="00573FB7">
          <w:rPr>
            <w:rStyle w:val="Hipervnculo"/>
            <w:lang w:val="es-ES"/>
          </w:rPr>
          <w:t>www.codicesoftware.com</w:t>
        </w:r>
      </w:hyperlink>
      <w:r w:rsidRPr="009A5126">
        <w:rPr>
          <w:lang w:val="es-ES"/>
        </w:rPr>
        <w:t>).</w:t>
      </w:r>
    </w:p>
    <w:p w:rsidR="00573FB7" w:rsidRPr="00873A43" w:rsidRDefault="00573FB7" w:rsidP="00573FB7">
      <w:pPr>
        <w:pStyle w:val="Ttulo2"/>
        <w:pBdr>
          <w:bottom w:val="single" w:sz="4" w:space="1" w:color="auto"/>
        </w:pBdr>
        <w:rPr>
          <w:lang w:val="es-ES"/>
        </w:rPr>
      </w:pPr>
      <w:bookmarkStart w:id="878" w:name="_Toc169934502"/>
      <w:bookmarkStart w:id="879" w:name="_Toc169949473"/>
      <w:bookmarkStart w:id="880" w:name="_Toc171389364"/>
      <w:bookmarkStart w:id="881" w:name="_Toc171390694"/>
      <w:bookmarkStart w:id="882" w:name="_Toc176178276"/>
      <w:bookmarkStart w:id="883" w:name="_Toc236804202"/>
      <w:bookmarkStart w:id="884" w:name="_Toc236804834"/>
      <w:bookmarkStart w:id="885" w:name="_Toc253156855"/>
      <w:bookmarkStart w:id="886" w:name="_Toc266201905"/>
      <w:r w:rsidRPr="00873A43">
        <w:rPr>
          <w:lang w:val="es-ES"/>
        </w:rPr>
        <w:t>Crear una etiqueta</w:t>
      </w:r>
      <w:bookmarkEnd w:id="878"/>
      <w:bookmarkEnd w:id="879"/>
      <w:bookmarkEnd w:id="880"/>
      <w:bookmarkEnd w:id="881"/>
      <w:bookmarkEnd w:id="882"/>
      <w:bookmarkEnd w:id="883"/>
      <w:bookmarkEnd w:id="884"/>
      <w:bookmarkEnd w:id="885"/>
      <w:bookmarkEnd w:id="886"/>
    </w:p>
    <w:p w:rsidR="00573FB7" w:rsidRPr="00933CCA" w:rsidRDefault="00573FB7" w:rsidP="00573FB7">
      <w:pPr>
        <w:pStyle w:val="Ttulo4"/>
      </w:pPr>
      <w:r w:rsidRPr="00933CCA">
        <w:t>Desde la interfaz gráfica</w:t>
      </w:r>
    </w:p>
    <w:p w:rsidR="00573FB7" w:rsidRPr="009A5126" w:rsidRDefault="00573FB7" w:rsidP="00573FB7">
      <w:pPr>
        <w:rPr>
          <w:lang w:val="es-ES"/>
        </w:rPr>
      </w:pPr>
      <w:r w:rsidRPr="009A5126">
        <w:rPr>
          <w:lang w:val="es-ES"/>
        </w:rPr>
        <w:t>Desde el menú de etiqueta: Crear Nueva Etiqueta.</w:t>
      </w:r>
    </w:p>
    <w:p w:rsidR="00573FB7" w:rsidRDefault="006E4D1C" w:rsidP="0008760A">
      <w:pPr>
        <w:keepNext/>
        <w:jc w:val="center"/>
      </w:pPr>
      <w:r>
        <w:rPr>
          <w:noProof/>
          <w:lang w:val="es-ES"/>
        </w:rPr>
        <w:lastRenderedPageBreak/>
        <w:drawing>
          <wp:inline distT="0" distB="0" distL="0" distR="0">
            <wp:extent cx="3753953" cy="233433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srcRect/>
                    <a:stretch>
                      <a:fillRect/>
                    </a:stretch>
                  </pic:blipFill>
                  <pic:spPr bwMode="auto">
                    <a:xfrm>
                      <a:off x="0" y="0"/>
                      <a:ext cx="3751182" cy="2332607"/>
                    </a:xfrm>
                    <a:prstGeom prst="rect">
                      <a:avLst/>
                    </a:prstGeom>
                    <a:noFill/>
                    <a:ln w="9525">
                      <a:noFill/>
                      <a:miter lim="800000"/>
                      <a:headEnd/>
                      <a:tailEnd/>
                    </a:ln>
                  </pic:spPr>
                </pic:pic>
              </a:graphicData>
            </a:graphic>
          </wp:inline>
        </w:drawing>
      </w:r>
    </w:p>
    <w:p w:rsidR="00573FB7" w:rsidRPr="00F45968" w:rsidRDefault="00573FB7" w:rsidP="00573FB7">
      <w:pPr>
        <w:pStyle w:val="Epgrafe"/>
        <w:rPr>
          <w:lang w:val="es-ES"/>
        </w:rPr>
      </w:pPr>
      <w:bookmarkStart w:id="887" w:name="_Toc236804467"/>
      <w:bookmarkStart w:id="888" w:name="_Toc253157009"/>
      <w:r w:rsidRPr="00F45968">
        <w:rPr>
          <w:lang w:val="es-ES"/>
        </w:rPr>
        <w:t xml:space="preserve">Figura </w:t>
      </w:r>
      <w:r w:rsidR="00670D2D" w:rsidRPr="00F45968">
        <w:rPr>
          <w:lang w:val="es-ES"/>
        </w:rPr>
        <w:fldChar w:fldCharType="begin"/>
      </w:r>
      <w:r w:rsidRPr="00F45968">
        <w:rPr>
          <w:lang w:val="es-ES"/>
        </w:rPr>
        <w:instrText xml:space="preserve"> SEQ Figura \* ARABIC </w:instrText>
      </w:r>
      <w:r w:rsidR="00670D2D" w:rsidRPr="00F45968">
        <w:rPr>
          <w:lang w:val="es-ES"/>
        </w:rPr>
        <w:fldChar w:fldCharType="separate"/>
      </w:r>
      <w:r w:rsidR="00CA19FA">
        <w:rPr>
          <w:noProof/>
          <w:lang w:val="es-ES"/>
        </w:rPr>
        <w:t>45</w:t>
      </w:r>
      <w:r w:rsidR="00670D2D" w:rsidRPr="00F45968">
        <w:rPr>
          <w:lang w:val="es-ES"/>
        </w:rPr>
        <w:fldChar w:fldCharType="end"/>
      </w:r>
      <w:r w:rsidRPr="00F45968">
        <w:rPr>
          <w:lang w:val="es-ES"/>
        </w:rPr>
        <w:t>: Creación de una nueva etique</w:t>
      </w:r>
      <w:r>
        <w:rPr>
          <w:lang w:val="es-ES"/>
        </w:rPr>
        <w:t>ta</w:t>
      </w:r>
      <w:bookmarkEnd w:id="887"/>
      <w:bookmarkEnd w:id="888"/>
    </w:p>
    <w:p w:rsidR="00573FB7" w:rsidRPr="009A5126" w:rsidRDefault="00573FB7" w:rsidP="00573FB7">
      <w:pPr>
        <w:pStyle w:val="Ttulo4"/>
        <w:rPr>
          <w:lang w:val="es-ES"/>
        </w:rPr>
      </w:pPr>
      <w:r w:rsidRPr="009A5126">
        <w:rPr>
          <w:lang w:val="es-ES"/>
        </w:rPr>
        <w:t>Desde la línea de comandos</w:t>
      </w:r>
    </w:p>
    <w:p w:rsidR="00573FB7" w:rsidRPr="009A5126" w:rsidRDefault="00573FB7" w:rsidP="00573FB7">
      <w:pPr>
        <w:rPr>
          <w:lang w:val="es-ES"/>
        </w:rPr>
      </w:pPr>
      <w:r w:rsidRPr="009A5126">
        <w:rPr>
          <w:lang w:val="es-ES"/>
        </w:rPr>
        <w:t>Para crear una etiqueta se emplea el comando mklabel:</w:t>
      </w:r>
    </w:p>
    <w:p w:rsidR="00573FB7" w:rsidRPr="00873A43" w:rsidRDefault="00573FB7" w:rsidP="00573FB7">
      <w:pPr>
        <w:pStyle w:val="code"/>
      </w:pPr>
      <w:r w:rsidRPr="00873A43">
        <w:t>cm mklabel rel1.0</w:t>
      </w:r>
    </w:p>
    <w:p w:rsidR="00573FB7" w:rsidRPr="00873A43" w:rsidRDefault="00573FB7" w:rsidP="00573FB7">
      <w:pPr>
        <w:pStyle w:val="Ttulo2"/>
        <w:pBdr>
          <w:bottom w:val="single" w:sz="4" w:space="1" w:color="auto"/>
        </w:pBdr>
        <w:rPr>
          <w:lang w:val="es-ES"/>
        </w:rPr>
      </w:pPr>
      <w:bookmarkStart w:id="889" w:name="_Toc169934503"/>
      <w:bookmarkStart w:id="890" w:name="_Toc169949474"/>
      <w:bookmarkStart w:id="891" w:name="_Toc171389365"/>
      <w:bookmarkStart w:id="892" w:name="_Toc171390695"/>
      <w:bookmarkStart w:id="893" w:name="_Toc176178277"/>
      <w:bookmarkStart w:id="894" w:name="_Toc236804203"/>
      <w:bookmarkStart w:id="895" w:name="_Toc236804835"/>
      <w:bookmarkStart w:id="896" w:name="_Toc253156856"/>
      <w:bookmarkStart w:id="897" w:name="_Toc266201906"/>
      <w:r w:rsidRPr="00873A43">
        <w:rPr>
          <w:lang w:val="es-ES"/>
        </w:rPr>
        <w:t>Aplicar una etiqueta</w:t>
      </w:r>
      <w:bookmarkEnd w:id="889"/>
      <w:bookmarkEnd w:id="890"/>
      <w:bookmarkEnd w:id="891"/>
      <w:bookmarkEnd w:id="892"/>
      <w:bookmarkEnd w:id="893"/>
      <w:bookmarkEnd w:id="894"/>
      <w:bookmarkEnd w:id="895"/>
      <w:bookmarkEnd w:id="896"/>
      <w:bookmarkEnd w:id="897"/>
    </w:p>
    <w:p w:rsidR="00573FB7" w:rsidRPr="00873A43" w:rsidRDefault="00573FB7" w:rsidP="00573FB7">
      <w:pPr>
        <w:pStyle w:val="Ttulo4"/>
      </w:pPr>
      <w:r w:rsidRPr="00873A43">
        <w:t>Desde la línea de comandos</w:t>
      </w:r>
    </w:p>
    <w:p w:rsidR="00573FB7" w:rsidRPr="009A5126" w:rsidRDefault="00573FB7" w:rsidP="00573FB7">
      <w:pPr>
        <w:rPr>
          <w:lang w:val="es-ES"/>
        </w:rPr>
      </w:pPr>
      <w:r w:rsidRPr="009A5126">
        <w:rPr>
          <w:lang w:val="es-ES"/>
        </w:rPr>
        <w:t xml:space="preserve">Aplicar una etiqueta implica indicar la etiqueta y la revisión a la que aplicarla. Para aplicar la etiqueta ‘rel1.0’ a la revisión que se encuentra actualmente en el espacio de trabajo del ítem ‘hello.cpp’ se emplea este comando: </w:t>
      </w:r>
    </w:p>
    <w:p w:rsidR="00573FB7" w:rsidRPr="00BB1202" w:rsidRDefault="00573FB7" w:rsidP="00573FB7">
      <w:pPr>
        <w:pStyle w:val="code"/>
        <w:rPr>
          <w:lang w:val="en-US"/>
        </w:rPr>
      </w:pPr>
      <w:r w:rsidRPr="00BB1202">
        <w:rPr>
          <w:lang w:val="en-US"/>
        </w:rPr>
        <w:t>cm label lb:rel1.0 hello.cpp</w:t>
      </w:r>
    </w:p>
    <w:p w:rsidR="00573FB7" w:rsidRPr="009A5126" w:rsidRDefault="00573FB7" w:rsidP="00573FB7">
      <w:pPr>
        <w:rPr>
          <w:lang w:val="es-ES"/>
        </w:rPr>
      </w:pPr>
      <w:r w:rsidRPr="009A5126">
        <w:rPr>
          <w:lang w:val="es-ES"/>
        </w:rPr>
        <w:t xml:space="preserve">‘lb:rel1.0’ es la especificación de la etiqueta. Una sección posterior contiene la referencia de todas las especificaciones de objeto que se pueden suministrar al control de versiones. </w:t>
      </w:r>
    </w:p>
    <w:p w:rsidR="00573FB7" w:rsidRPr="009A5126" w:rsidRDefault="00573FB7" w:rsidP="00573FB7">
      <w:pPr>
        <w:rPr>
          <w:lang w:val="es-ES"/>
        </w:rPr>
      </w:pPr>
      <w:r w:rsidRPr="009A5126">
        <w:rPr>
          <w:lang w:val="es-ES"/>
        </w:rPr>
        <w:t>Es normal aplicar una etiqueta a más de un ítem. El comando label admite el modificador –R para hacerlo recursivo. Este comando etiqueta todos los ítems que encuentran por debajo del directorio actual (</w:t>
      </w:r>
      <w:r w:rsidRPr="009A5126">
        <w:rPr>
          <w:b/>
          <w:bCs/>
          <w:lang w:val="es-ES"/>
        </w:rPr>
        <w:t>sin incluir el propio directorio .</w:t>
      </w:r>
      <w:r w:rsidRPr="009A5126">
        <w:rPr>
          <w:lang w:val="es-ES"/>
        </w:rPr>
        <w:t>) con la etiqueta ‘rel1.0’</w:t>
      </w:r>
    </w:p>
    <w:p w:rsidR="00573FB7" w:rsidRPr="00873A43" w:rsidRDefault="00573FB7" w:rsidP="00573FB7">
      <w:pPr>
        <w:pStyle w:val="code"/>
      </w:pPr>
      <w:r w:rsidRPr="00873A43">
        <w:t>cm label lb:rel1.0 –R *</w:t>
      </w:r>
    </w:p>
    <w:p w:rsidR="00573FB7" w:rsidRPr="009A5126" w:rsidRDefault="00573FB7" w:rsidP="00573FB7">
      <w:pPr>
        <w:rPr>
          <w:lang w:val="es-ES"/>
        </w:rPr>
      </w:pPr>
      <w:r w:rsidRPr="009A5126">
        <w:rPr>
          <w:lang w:val="es-ES"/>
        </w:rPr>
        <w:t xml:space="preserve">Es posible, asimismo, aplicar una etiqueta a una revisión específica, suministrando una especificación de revisión: </w:t>
      </w:r>
    </w:p>
    <w:p w:rsidR="00573FB7" w:rsidRPr="00BB1202" w:rsidRDefault="00573FB7" w:rsidP="00573FB7">
      <w:pPr>
        <w:pStyle w:val="code"/>
        <w:rPr>
          <w:lang w:val="en-US"/>
        </w:rPr>
      </w:pPr>
      <w:r w:rsidRPr="00BB1202">
        <w:rPr>
          <w:lang w:val="en-US"/>
        </w:rPr>
        <w:t>cm label lb:rel1.0 hello.cpp#br:/main/child1#4</w:t>
      </w:r>
    </w:p>
    <w:p w:rsidR="00573FB7" w:rsidRPr="009A5126" w:rsidRDefault="00573FB7" w:rsidP="00573FB7">
      <w:pPr>
        <w:rPr>
          <w:lang w:val="es-ES"/>
        </w:rPr>
      </w:pPr>
      <w:r w:rsidRPr="009A5126">
        <w:rPr>
          <w:lang w:val="es-ES"/>
        </w:rPr>
        <w:t>Que aplicará la etiqueta ‘rel1.0’ a la revisión 4 del elemento ‘hello.cpp’ en la rama ‘/main/child1’ .</w:t>
      </w:r>
    </w:p>
    <w:p w:rsidR="00573FB7" w:rsidRDefault="00573FB7" w:rsidP="00573FB7">
      <w:pPr>
        <w:pStyle w:val="Ttulo4"/>
      </w:pPr>
      <w:r w:rsidRPr="00873A43">
        <w:lastRenderedPageBreak/>
        <w:t xml:space="preserve">Desde la </w:t>
      </w:r>
      <w:r>
        <w:t>interfaz gráfica</w:t>
      </w:r>
    </w:p>
    <w:p w:rsidR="00573FB7" w:rsidRDefault="006E4D1C" w:rsidP="00573FB7">
      <w:pPr>
        <w:keepNext/>
        <w:jc w:val="center"/>
      </w:pPr>
      <w:r>
        <w:rPr>
          <w:noProof/>
          <w:lang w:val="es-ES"/>
        </w:rPr>
        <w:drawing>
          <wp:inline distT="0" distB="0" distL="0" distR="0">
            <wp:extent cx="5372100" cy="3162300"/>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srcRect/>
                    <a:stretch>
                      <a:fillRect/>
                    </a:stretch>
                  </pic:blipFill>
                  <pic:spPr bwMode="auto">
                    <a:xfrm>
                      <a:off x="0" y="0"/>
                      <a:ext cx="5372100" cy="3162300"/>
                    </a:xfrm>
                    <a:prstGeom prst="rect">
                      <a:avLst/>
                    </a:prstGeom>
                    <a:noFill/>
                    <a:ln w="9525">
                      <a:noFill/>
                      <a:miter lim="800000"/>
                      <a:headEnd/>
                      <a:tailEnd/>
                    </a:ln>
                  </pic:spPr>
                </pic:pic>
              </a:graphicData>
            </a:graphic>
          </wp:inline>
        </w:drawing>
      </w:r>
    </w:p>
    <w:p w:rsidR="00573FB7" w:rsidRPr="0041096C" w:rsidRDefault="00573FB7" w:rsidP="00573FB7">
      <w:pPr>
        <w:pStyle w:val="Epgrafe"/>
        <w:rPr>
          <w:lang w:val="es-ES"/>
        </w:rPr>
      </w:pPr>
      <w:bookmarkStart w:id="898" w:name="_Toc236804468"/>
      <w:bookmarkStart w:id="899" w:name="_Toc253157010"/>
      <w:r w:rsidRPr="0041096C">
        <w:rPr>
          <w:lang w:val="es-ES"/>
        </w:rPr>
        <w:t xml:space="preserve">Figura </w:t>
      </w:r>
      <w:r w:rsidR="00670D2D" w:rsidRPr="0041096C">
        <w:rPr>
          <w:lang w:val="es-ES"/>
        </w:rPr>
        <w:fldChar w:fldCharType="begin"/>
      </w:r>
      <w:r w:rsidRPr="0041096C">
        <w:rPr>
          <w:lang w:val="es-ES"/>
        </w:rPr>
        <w:instrText xml:space="preserve"> SEQ Figura \* ARABIC </w:instrText>
      </w:r>
      <w:r w:rsidR="00670D2D" w:rsidRPr="0041096C">
        <w:rPr>
          <w:lang w:val="es-ES"/>
        </w:rPr>
        <w:fldChar w:fldCharType="separate"/>
      </w:r>
      <w:r w:rsidR="00CA19FA">
        <w:rPr>
          <w:noProof/>
          <w:lang w:val="es-ES"/>
        </w:rPr>
        <w:t>46</w:t>
      </w:r>
      <w:r w:rsidR="00670D2D" w:rsidRPr="0041096C">
        <w:rPr>
          <w:lang w:val="es-ES"/>
        </w:rPr>
        <w:fldChar w:fldCharType="end"/>
      </w:r>
      <w:r w:rsidRPr="0041096C">
        <w:rPr>
          <w:lang w:val="es-ES"/>
        </w:rPr>
        <w:t>: Aplicar etiqueta al contenido del espacio de tabajo</w:t>
      </w:r>
      <w:bookmarkEnd w:id="898"/>
      <w:bookmarkEnd w:id="899"/>
    </w:p>
    <w:p w:rsidR="00573FB7" w:rsidRPr="00873A43" w:rsidRDefault="00573FB7" w:rsidP="001971B9">
      <w:pPr>
        <w:pStyle w:val="Ttulo2"/>
        <w:tabs>
          <w:tab w:val="clear" w:pos="1080"/>
          <w:tab w:val="num" w:pos="720"/>
        </w:tabs>
        <w:ind w:left="0" w:firstLine="0"/>
        <w:rPr>
          <w:lang w:val="es-ES"/>
        </w:rPr>
      </w:pPr>
      <w:bookmarkStart w:id="900" w:name="_Toc169934504"/>
      <w:bookmarkStart w:id="901" w:name="_Toc169949475"/>
      <w:bookmarkStart w:id="902" w:name="_Toc171389366"/>
      <w:bookmarkStart w:id="903" w:name="_Toc171390696"/>
      <w:bookmarkStart w:id="904" w:name="_Toc176178278"/>
      <w:bookmarkStart w:id="905" w:name="_Toc236804204"/>
      <w:bookmarkStart w:id="906" w:name="_Toc236804836"/>
      <w:bookmarkStart w:id="907" w:name="_Toc253156857"/>
      <w:bookmarkStart w:id="908" w:name="_Toc266201907"/>
      <w:r w:rsidRPr="00873A43">
        <w:rPr>
          <w:lang w:val="es-ES"/>
        </w:rPr>
        <w:t>Poner código existente bajo el control de versiones</w:t>
      </w:r>
      <w:bookmarkEnd w:id="900"/>
      <w:bookmarkEnd w:id="901"/>
      <w:bookmarkEnd w:id="902"/>
      <w:bookmarkEnd w:id="903"/>
      <w:bookmarkEnd w:id="904"/>
      <w:bookmarkEnd w:id="905"/>
      <w:bookmarkEnd w:id="906"/>
      <w:bookmarkEnd w:id="907"/>
      <w:bookmarkEnd w:id="908"/>
    </w:p>
    <w:p w:rsidR="00573FB7" w:rsidRPr="009A5126" w:rsidRDefault="00573FB7" w:rsidP="00573FB7">
      <w:pPr>
        <w:rPr>
          <w:lang w:val="es-ES"/>
        </w:rPr>
      </w:pPr>
      <w:r w:rsidRPr="009A5126">
        <w:rPr>
          <w:lang w:val="es-ES"/>
        </w:rPr>
        <w:t xml:space="preserve">Plastic SCM sólo puede controlar los ficheros y directorios que se encuentran en el espacio de trabajo, por lo que el paso previo para poner algo bajo el control de versiones consiste en tenerlo dentro de un espacio de trabajo. Lo normal es copiar los ficheros y directorios que componen el proyecto que se va a poner bajo control de versiones al directorio del espacio de trabajo. Es posible añadir el proyecto desde la interfaz gráfica, desde la línea de comandos, y desde las integraciones con los entornos de desarrollo. </w:t>
      </w:r>
    </w:p>
    <w:p w:rsidR="00573FB7" w:rsidRPr="00873A43" w:rsidRDefault="00573FB7" w:rsidP="00573FB7">
      <w:pPr>
        <w:pStyle w:val="Ttulo4"/>
      </w:pPr>
      <w:r w:rsidRPr="00873A43">
        <w:t>Desde la interfaz gráfica</w:t>
      </w:r>
    </w:p>
    <w:p w:rsidR="00573FB7" w:rsidRPr="009A5126" w:rsidRDefault="00573FB7" w:rsidP="002D4603">
      <w:pPr>
        <w:numPr>
          <w:ilvl w:val="0"/>
          <w:numId w:val="18"/>
        </w:numPr>
        <w:rPr>
          <w:lang w:val="es-ES"/>
        </w:rPr>
      </w:pPr>
      <w:r w:rsidRPr="009A5126">
        <w:rPr>
          <w:lang w:val="es-ES"/>
        </w:rPr>
        <w:t xml:space="preserve">En la raíz del espacio de trabajo, botón derecho, opción de menú “Añadir recursivamente”. </w:t>
      </w:r>
    </w:p>
    <w:p w:rsidR="00573FB7" w:rsidRPr="009A5126" w:rsidRDefault="00573FB7" w:rsidP="002D4603">
      <w:pPr>
        <w:numPr>
          <w:ilvl w:val="0"/>
          <w:numId w:val="18"/>
        </w:numPr>
        <w:rPr>
          <w:lang w:val="es-ES"/>
        </w:rPr>
      </w:pPr>
      <w:r w:rsidRPr="009A5126">
        <w:rPr>
          <w:lang w:val="es-ES"/>
        </w:rPr>
        <w:t xml:space="preserve">Botón “Desprot.” en la barra de herramientas, o menú “Ver / Mostrar desprotecciones”. </w:t>
      </w:r>
    </w:p>
    <w:p w:rsidR="00573FB7" w:rsidRPr="009A5126" w:rsidRDefault="00573FB7" w:rsidP="002D4603">
      <w:pPr>
        <w:numPr>
          <w:ilvl w:val="0"/>
          <w:numId w:val="18"/>
        </w:numPr>
        <w:rPr>
          <w:lang w:val="es-ES"/>
        </w:rPr>
      </w:pPr>
      <w:r w:rsidRPr="009A5126">
        <w:rPr>
          <w:lang w:val="es-ES"/>
        </w:rPr>
        <w:t>Seleccionar todos los ítems con Ctrl-A</w:t>
      </w:r>
    </w:p>
    <w:p w:rsidR="00573FB7" w:rsidRPr="009A5126" w:rsidRDefault="00573FB7" w:rsidP="002D4603">
      <w:pPr>
        <w:numPr>
          <w:ilvl w:val="0"/>
          <w:numId w:val="18"/>
        </w:numPr>
        <w:rPr>
          <w:lang w:val="es-ES"/>
        </w:rPr>
      </w:pPr>
      <w:r w:rsidRPr="009A5126">
        <w:rPr>
          <w:lang w:val="es-ES"/>
        </w:rPr>
        <w:t>Botón “Checkin” en la barra de herramientas</w:t>
      </w:r>
    </w:p>
    <w:p w:rsidR="00573FB7" w:rsidRPr="009A5126" w:rsidRDefault="00573FB7" w:rsidP="00573FB7">
      <w:pPr>
        <w:pStyle w:val="Ttulo4"/>
        <w:rPr>
          <w:lang w:val="es-ES"/>
        </w:rPr>
      </w:pPr>
      <w:r w:rsidRPr="009A5126">
        <w:rPr>
          <w:lang w:val="es-ES"/>
        </w:rPr>
        <w:t>Desde la línea de comandos</w:t>
      </w:r>
    </w:p>
    <w:p w:rsidR="00573FB7" w:rsidRPr="00873A43" w:rsidRDefault="00573FB7" w:rsidP="00573FB7">
      <w:pPr>
        <w:pStyle w:val="code"/>
      </w:pPr>
      <w:r w:rsidRPr="00873A43">
        <w:t>cm add –R *</w:t>
      </w:r>
      <w:r w:rsidRPr="00873A43">
        <w:br/>
        <w:t>cm ci –R *</w:t>
      </w:r>
    </w:p>
    <w:p w:rsidR="00573FB7" w:rsidRPr="009A5126" w:rsidRDefault="00573FB7" w:rsidP="00573FB7">
      <w:pPr>
        <w:rPr>
          <w:lang w:val="es-ES"/>
        </w:rPr>
      </w:pPr>
    </w:p>
    <w:p w:rsidR="00573FB7" w:rsidRPr="00873A43" w:rsidRDefault="00573FB7" w:rsidP="00573FB7">
      <w:pPr>
        <w:pStyle w:val="Ttulo1"/>
        <w:suppressAutoHyphens w:val="0"/>
        <w:ind w:left="360" w:hanging="360"/>
        <w:jc w:val="right"/>
      </w:pPr>
      <w:bookmarkStart w:id="909" w:name="_Toc161198454"/>
      <w:bookmarkStart w:id="910" w:name="_Toc161201869"/>
      <w:bookmarkStart w:id="911" w:name="_Toc161202034"/>
      <w:bookmarkStart w:id="912" w:name="_Toc164744422"/>
      <w:bookmarkStart w:id="913" w:name="_Toc164747313"/>
      <w:bookmarkStart w:id="914" w:name="_Toc164747480"/>
      <w:bookmarkStart w:id="915" w:name="_Toc169934526"/>
      <w:bookmarkStart w:id="916" w:name="_Toc169949497"/>
      <w:bookmarkStart w:id="917" w:name="_Toc170190272"/>
      <w:bookmarkStart w:id="918" w:name="_Toc171389367"/>
      <w:bookmarkStart w:id="919" w:name="_Toc171390697"/>
      <w:bookmarkStart w:id="920" w:name="_Toc176178279"/>
      <w:bookmarkStart w:id="921" w:name="_Toc236804205"/>
      <w:bookmarkStart w:id="922" w:name="_Toc236804837"/>
      <w:bookmarkStart w:id="923" w:name="_Toc253156858"/>
      <w:bookmarkStart w:id="924" w:name="_Toc266201908"/>
      <w:r w:rsidRPr="00873A43">
        <w:lastRenderedPageBreak/>
        <w:t>Empezando un proyecto</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rsidR="00573FB7" w:rsidRPr="009A5126" w:rsidRDefault="00573FB7" w:rsidP="00573FB7">
      <w:pPr>
        <w:rPr>
          <w:lang w:val="es-ES"/>
        </w:rPr>
      </w:pPr>
      <w:r w:rsidRPr="009A5126">
        <w:rPr>
          <w:lang w:val="es-ES"/>
        </w:rPr>
        <w:t xml:space="preserve">Plastic SCM ha sido diseñado para permitir una puesta en marcha rápida y sencilla. Esta sección mostrará los pasos necesarios para empezar a poner un proyecto bajo el control de versiones tanto desde la interfaz gráfica como desde la línea de comandos. </w:t>
      </w:r>
    </w:p>
    <w:p w:rsidR="00573FB7" w:rsidRPr="009A5126" w:rsidRDefault="00573FB7" w:rsidP="00573FB7">
      <w:pPr>
        <w:rPr>
          <w:lang w:val="es-ES"/>
        </w:rPr>
      </w:pPr>
      <w:r w:rsidRPr="009A5126">
        <w:rPr>
          <w:lang w:val="es-ES"/>
        </w:rPr>
        <w:t xml:space="preserve">Se mostrarán únicamente los pasos necesarios para completar las operaciones. La mayoría de las operaciones ya han sido descritas con detalle en las secciones anteriores. </w:t>
      </w:r>
    </w:p>
    <w:p w:rsidR="00573FB7" w:rsidRPr="009A5126" w:rsidRDefault="00573FB7" w:rsidP="00573FB7">
      <w:pPr>
        <w:rPr>
          <w:lang w:val="es-ES"/>
        </w:rPr>
      </w:pPr>
      <w:r w:rsidRPr="009A5126">
        <w:rPr>
          <w:lang w:val="es-ES"/>
        </w:rPr>
        <w:t xml:space="preserve">Se asume que el usuario ha completado la instalación y configurado correctamente el modo de autentificación en su cliente. </w:t>
      </w:r>
    </w:p>
    <w:p w:rsidR="00573FB7" w:rsidRPr="00873A43" w:rsidRDefault="00573FB7" w:rsidP="001971B9">
      <w:pPr>
        <w:pStyle w:val="Ttulo2"/>
        <w:tabs>
          <w:tab w:val="clear" w:pos="1080"/>
          <w:tab w:val="num" w:pos="720"/>
        </w:tabs>
        <w:ind w:left="0" w:firstLine="0"/>
        <w:rPr>
          <w:lang w:val="es-ES"/>
        </w:rPr>
      </w:pPr>
      <w:bookmarkStart w:id="925" w:name="_Toc161198455"/>
      <w:bookmarkStart w:id="926" w:name="_Toc161201870"/>
      <w:bookmarkStart w:id="927" w:name="_Toc161202035"/>
      <w:bookmarkStart w:id="928" w:name="_Toc164744423"/>
      <w:bookmarkStart w:id="929" w:name="_Toc164747314"/>
      <w:bookmarkStart w:id="930" w:name="_Toc164747481"/>
      <w:bookmarkStart w:id="931" w:name="_Toc169934527"/>
      <w:bookmarkStart w:id="932" w:name="_Toc169949498"/>
      <w:bookmarkStart w:id="933" w:name="_Toc170190273"/>
      <w:bookmarkStart w:id="934" w:name="_Toc171389368"/>
      <w:bookmarkStart w:id="935" w:name="_Toc171390698"/>
      <w:bookmarkStart w:id="936" w:name="_Toc176178280"/>
      <w:bookmarkStart w:id="937" w:name="_Toc236804206"/>
      <w:bookmarkStart w:id="938" w:name="_Toc236804838"/>
      <w:bookmarkStart w:id="939" w:name="_Toc253156859"/>
      <w:bookmarkStart w:id="940" w:name="_Toc266201909"/>
      <w:r w:rsidRPr="00873A43">
        <w:rPr>
          <w:lang w:val="es-ES"/>
        </w:rPr>
        <w:t>Creando un repositorio</w:t>
      </w:r>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p>
    <w:p w:rsidR="00573FB7" w:rsidRPr="009A5126" w:rsidRDefault="00573FB7" w:rsidP="00573FB7">
      <w:pPr>
        <w:rPr>
          <w:lang w:val="es-ES"/>
        </w:rPr>
      </w:pPr>
      <w:r w:rsidRPr="009A5126">
        <w:rPr>
          <w:lang w:val="es-ES"/>
        </w:rPr>
        <w:t>Un repositorio denominado ‘default’ se crea durante el primer arranque del servidor. Usando ese repositorio los usuarios pueden empezar a trabajar más fácilmente, porque sólo necesitarán crear un espacio de trabajo, aquí se creará uno nuevo y es el que se usará en el resto del ejemplo.</w:t>
      </w:r>
    </w:p>
    <w:p w:rsidR="00573FB7" w:rsidRPr="00B768A5" w:rsidRDefault="00573FB7" w:rsidP="00573FB7">
      <w:pPr>
        <w:pStyle w:val="Ttulo4"/>
      </w:pPr>
      <w:r w:rsidRPr="00B768A5">
        <w:t>Desde la interfaz gráfica</w:t>
      </w:r>
    </w:p>
    <w:p w:rsidR="00573FB7" w:rsidRPr="009A5126" w:rsidRDefault="00573FB7" w:rsidP="002D4603">
      <w:pPr>
        <w:numPr>
          <w:ilvl w:val="0"/>
          <w:numId w:val="26"/>
        </w:numPr>
        <w:rPr>
          <w:lang w:val="es-ES"/>
        </w:rPr>
      </w:pPr>
      <w:r w:rsidRPr="009A5126">
        <w:rPr>
          <w:lang w:val="es-ES"/>
        </w:rPr>
        <w:t>En el menú Repositorios / Crear nuevo repositorio</w:t>
      </w:r>
    </w:p>
    <w:p w:rsidR="00573FB7" w:rsidRPr="009A5126" w:rsidRDefault="00573FB7" w:rsidP="002D4603">
      <w:pPr>
        <w:numPr>
          <w:ilvl w:val="0"/>
          <w:numId w:val="26"/>
        </w:numPr>
        <w:rPr>
          <w:lang w:val="es-ES"/>
        </w:rPr>
      </w:pPr>
      <w:r w:rsidRPr="009A5126">
        <w:rPr>
          <w:lang w:val="es-ES"/>
        </w:rPr>
        <w:t>Introducir un nombre descriptivo y el servidor en el que se creará.</w:t>
      </w:r>
    </w:p>
    <w:p w:rsidR="00573FB7" w:rsidRDefault="006E4D1C" w:rsidP="00573FB7">
      <w:pPr>
        <w:keepNext/>
        <w:ind w:left="360"/>
        <w:jc w:val="center"/>
      </w:pPr>
      <w:r>
        <w:rPr>
          <w:noProof/>
          <w:lang w:val="es-ES"/>
        </w:rPr>
        <w:lastRenderedPageBreak/>
        <w:drawing>
          <wp:inline distT="0" distB="0" distL="0" distR="0">
            <wp:extent cx="3252719" cy="2579742"/>
            <wp:effectExtent l="19050" t="0" r="4831"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srcRect/>
                    <a:stretch>
                      <a:fillRect/>
                    </a:stretch>
                  </pic:blipFill>
                  <pic:spPr bwMode="auto">
                    <a:xfrm>
                      <a:off x="0" y="0"/>
                      <a:ext cx="3256595" cy="2582816"/>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941" w:name="_Toc169949608"/>
      <w:bookmarkStart w:id="942" w:name="_Toc170190387"/>
      <w:bookmarkStart w:id="943" w:name="_Toc171389479"/>
      <w:bookmarkStart w:id="944" w:name="_Toc171390806"/>
      <w:bookmarkStart w:id="945" w:name="_Toc175126440"/>
      <w:bookmarkStart w:id="946" w:name="_Toc176178505"/>
      <w:bookmarkStart w:id="947" w:name="_Toc236804469"/>
      <w:bookmarkStart w:id="948" w:name="_Toc253157011"/>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47</w:t>
      </w:r>
      <w:r w:rsidR="00670D2D" w:rsidRPr="00873A43">
        <w:rPr>
          <w:lang w:val="es-ES"/>
        </w:rPr>
        <w:fldChar w:fldCharType="end"/>
      </w:r>
      <w:r w:rsidRPr="00873A43">
        <w:rPr>
          <w:lang w:val="es-ES"/>
        </w:rPr>
        <w:t>: Diálogo de creación de repositorio</w:t>
      </w:r>
      <w:bookmarkEnd w:id="941"/>
      <w:bookmarkEnd w:id="942"/>
      <w:bookmarkEnd w:id="943"/>
      <w:bookmarkEnd w:id="944"/>
      <w:bookmarkEnd w:id="945"/>
      <w:bookmarkEnd w:id="946"/>
      <w:bookmarkEnd w:id="947"/>
      <w:bookmarkEnd w:id="948"/>
    </w:p>
    <w:p w:rsidR="00573FB7" w:rsidRPr="009A5126" w:rsidRDefault="00573FB7" w:rsidP="00573FB7">
      <w:pPr>
        <w:pStyle w:val="Ttulo4"/>
        <w:rPr>
          <w:lang w:val="es-ES"/>
        </w:rPr>
      </w:pPr>
      <w:r w:rsidRPr="009A5126">
        <w:rPr>
          <w:lang w:val="es-ES"/>
        </w:rPr>
        <w:t>Desde la línea de comandos</w:t>
      </w:r>
    </w:p>
    <w:p w:rsidR="00573FB7" w:rsidRPr="00873A43" w:rsidRDefault="00573FB7" w:rsidP="00573FB7">
      <w:pPr>
        <w:pStyle w:val="code"/>
      </w:pPr>
      <w:r w:rsidRPr="00873A43">
        <w:t>cm mkrep servername:8084 project3</w:t>
      </w:r>
    </w:p>
    <w:p w:rsidR="00573FB7" w:rsidRPr="00873A43" w:rsidRDefault="00573FB7" w:rsidP="001971B9">
      <w:pPr>
        <w:pStyle w:val="Ttulo2"/>
        <w:tabs>
          <w:tab w:val="clear" w:pos="1080"/>
          <w:tab w:val="num" w:pos="720"/>
        </w:tabs>
        <w:ind w:left="0" w:firstLine="0"/>
        <w:rPr>
          <w:lang w:val="es-ES"/>
        </w:rPr>
      </w:pPr>
      <w:bookmarkStart w:id="949" w:name="_Toc161198456"/>
      <w:bookmarkStart w:id="950" w:name="_Toc161201871"/>
      <w:bookmarkStart w:id="951" w:name="_Toc161202036"/>
      <w:bookmarkStart w:id="952" w:name="_Toc164744424"/>
      <w:bookmarkStart w:id="953" w:name="_Toc164747315"/>
      <w:bookmarkStart w:id="954" w:name="_Toc164747482"/>
      <w:bookmarkStart w:id="955" w:name="_Toc169934528"/>
      <w:bookmarkStart w:id="956" w:name="_Toc169949499"/>
      <w:bookmarkStart w:id="957" w:name="_Toc170190274"/>
      <w:bookmarkStart w:id="958" w:name="_Toc171389369"/>
      <w:bookmarkStart w:id="959" w:name="_Toc171390699"/>
      <w:bookmarkStart w:id="960" w:name="_Toc176178281"/>
      <w:bookmarkStart w:id="961" w:name="_Toc236804207"/>
      <w:bookmarkStart w:id="962" w:name="_Toc236804839"/>
      <w:bookmarkStart w:id="963" w:name="_Toc253156860"/>
      <w:bookmarkStart w:id="964" w:name="_Toc266201910"/>
      <w:r w:rsidRPr="00873A43">
        <w:rPr>
          <w:lang w:val="es-ES"/>
        </w:rPr>
        <w:t xml:space="preserve">Creación de </w:t>
      </w:r>
      <w:bookmarkEnd w:id="949"/>
      <w:bookmarkEnd w:id="950"/>
      <w:bookmarkEnd w:id="951"/>
      <w:bookmarkEnd w:id="952"/>
      <w:bookmarkEnd w:id="953"/>
      <w:bookmarkEnd w:id="954"/>
      <w:r w:rsidRPr="00873A43">
        <w:rPr>
          <w:lang w:val="es-ES"/>
        </w:rPr>
        <w:t>un espacio de trabajo</w:t>
      </w:r>
      <w:bookmarkEnd w:id="955"/>
      <w:bookmarkEnd w:id="956"/>
      <w:bookmarkEnd w:id="957"/>
      <w:bookmarkEnd w:id="958"/>
      <w:bookmarkEnd w:id="959"/>
      <w:bookmarkEnd w:id="960"/>
      <w:bookmarkEnd w:id="961"/>
      <w:bookmarkEnd w:id="962"/>
      <w:bookmarkEnd w:id="963"/>
      <w:bookmarkEnd w:id="964"/>
    </w:p>
    <w:p w:rsidR="00573FB7" w:rsidRPr="009A5126" w:rsidRDefault="00573FB7" w:rsidP="00573FB7">
      <w:pPr>
        <w:rPr>
          <w:lang w:val="es-ES"/>
        </w:rPr>
      </w:pPr>
      <w:r w:rsidRPr="009A5126">
        <w:rPr>
          <w:lang w:val="es-ES"/>
        </w:rPr>
        <w:t xml:space="preserve">La primera vez que un desarrollador arranca la herramienta GUI, si no se detecta ningún espacio de trabajo, aparecerá un diálogo de creación, como muestra la </w:t>
      </w:r>
      <w:r w:rsidR="00670D2D" w:rsidRPr="00F53DC7">
        <w:fldChar w:fldCharType="begin"/>
      </w:r>
      <w:r w:rsidRPr="009A5126">
        <w:rPr>
          <w:lang w:val="es-ES"/>
        </w:rPr>
        <w:instrText xml:space="preserve"> REF _Ref191184586 \h </w:instrText>
      </w:r>
      <w:r w:rsidR="00670D2D" w:rsidRPr="00F53DC7">
        <w:fldChar w:fldCharType="separate"/>
      </w:r>
      <w:r w:rsidR="00CA19FA" w:rsidRPr="00873A43">
        <w:rPr>
          <w:lang w:val="es-ES"/>
        </w:rPr>
        <w:t xml:space="preserve">Figura </w:t>
      </w:r>
      <w:r w:rsidR="00CA19FA">
        <w:rPr>
          <w:noProof/>
          <w:lang w:val="es-ES"/>
        </w:rPr>
        <w:t>48</w:t>
      </w:r>
      <w:r w:rsidR="00670D2D" w:rsidRPr="00F53DC7">
        <w:fldChar w:fldCharType="end"/>
      </w:r>
      <w:r w:rsidRPr="009A5126">
        <w:rPr>
          <w:lang w:val="es-ES"/>
        </w:rPr>
        <w:t xml:space="preserve">. Por defecto, los espacios de trabajo apuntan al repositorio </w:t>
      </w:r>
      <w:r w:rsidRPr="009A5126">
        <w:rPr>
          <w:i/>
          <w:iCs/>
          <w:lang w:val="es-ES"/>
        </w:rPr>
        <w:t xml:space="preserve">default </w:t>
      </w:r>
      <w:r w:rsidRPr="009A5126">
        <w:rPr>
          <w:lang w:val="es-ES"/>
        </w:rPr>
        <w:t xml:space="preserve">y a la rama </w:t>
      </w:r>
      <w:r w:rsidRPr="009A5126">
        <w:rPr>
          <w:i/>
          <w:iCs/>
          <w:lang w:val="es-ES"/>
        </w:rPr>
        <w:t xml:space="preserve">main. </w:t>
      </w:r>
      <w:r w:rsidRPr="009A5126">
        <w:rPr>
          <w:lang w:val="es-ES"/>
        </w:rPr>
        <w:t>Se podrá cambiar dependiendo de la estrategia de branching utilizada.</w:t>
      </w:r>
    </w:p>
    <w:p w:rsidR="00573FB7" w:rsidRPr="00873A43" w:rsidRDefault="00573FB7" w:rsidP="00573FB7">
      <w:pPr>
        <w:pStyle w:val="Ttulo4"/>
      </w:pPr>
      <w:r w:rsidRPr="00873A43">
        <w:t>Desde la interfaz gráfica</w:t>
      </w:r>
    </w:p>
    <w:p w:rsidR="00573FB7" w:rsidRPr="009A5126" w:rsidRDefault="00573FB7" w:rsidP="002D4603">
      <w:pPr>
        <w:numPr>
          <w:ilvl w:val="0"/>
          <w:numId w:val="27"/>
        </w:numPr>
        <w:rPr>
          <w:lang w:val="es-ES"/>
        </w:rPr>
      </w:pPr>
      <w:r w:rsidRPr="009A5126">
        <w:rPr>
          <w:lang w:val="es-ES"/>
        </w:rPr>
        <w:t>En el menú Workpaces / Crear nuevo workspace</w:t>
      </w:r>
    </w:p>
    <w:p w:rsidR="00573FB7" w:rsidRPr="009A5126" w:rsidRDefault="00573FB7" w:rsidP="002D4603">
      <w:pPr>
        <w:numPr>
          <w:ilvl w:val="0"/>
          <w:numId w:val="27"/>
        </w:numPr>
        <w:rPr>
          <w:lang w:val="es-ES"/>
        </w:rPr>
      </w:pPr>
      <w:r w:rsidRPr="009A5126">
        <w:rPr>
          <w:lang w:val="es-ES"/>
        </w:rPr>
        <w:t>Introducir un nombre descriptivo, la ruta y el servidor en el que se creará</w:t>
      </w:r>
      <w:r>
        <w:rPr>
          <w:lang w:val="es-ES"/>
        </w:rPr>
        <w:t>.</w:t>
      </w:r>
    </w:p>
    <w:p w:rsidR="00573FB7" w:rsidRPr="00430327" w:rsidRDefault="006E4D1C" w:rsidP="00573FB7">
      <w:pPr>
        <w:keepNext/>
        <w:jc w:val="center"/>
      </w:pPr>
      <w:r>
        <w:rPr>
          <w:noProof/>
          <w:lang w:val="es-ES"/>
        </w:rPr>
        <w:lastRenderedPageBreak/>
        <w:drawing>
          <wp:inline distT="0" distB="0" distL="0" distR="0">
            <wp:extent cx="3571875" cy="2505075"/>
            <wp:effectExtent l="19050" t="0" r="9525" b="0"/>
            <wp:docPr id="61" name="Imagen 61" descr="ne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ewwk"/>
                    <pic:cNvPicPr>
                      <a:picLocks noChangeAspect="1" noChangeArrowheads="1"/>
                    </pic:cNvPicPr>
                  </pic:nvPicPr>
                  <pic:blipFill>
                    <a:blip r:embed="rId37"/>
                    <a:srcRect/>
                    <a:stretch>
                      <a:fillRect/>
                    </a:stretch>
                  </pic:blipFill>
                  <pic:spPr bwMode="auto">
                    <a:xfrm>
                      <a:off x="0" y="0"/>
                      <a:ext cx="3571875" cy="250507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965" w:name="_Ref191184586"/>
      <w:bookmarkStart w:id="966" w:name="_Ref169677549"/>
      <w:bookmarkStart w:id="967" w:name="_Toc169949609"/>
      <w:bookmarkStart w:id="968" w:name="_Toc170190388"/>
      <w:bookmarkStart w:id="969" w:name="_Toc171389480"/>
      <w:bookmarkStart w:id="970" w:name="_Toc171390807"/>
      <w:bookmarkStart w:id="971" w:name="_Toc175126441"/>
      <w:bookmarkStart w:id="972" w:name="_Toc176178506"/>
      <w:bookmarkStart w:id="973" w:name="_Toc236804470"/>
      <w:bookmarkStart w:id="974" w:name="_Toc253157012"/>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48</w:t>
      </w:r>
      <w:r w:rsidR="00670D2D" w:rsidRPr="00873A43">
        <w:rPr>
          <w:lang w:val="es-ES"/>
        </w:rPr>
        <w:fldChar w:fldCharType="end"/>
      </w:r>
      <w:bookmarkEnd w:id="965"/>
      <w:r w:rsidRPr="00873A43">
        <w:rPr>
          <w:lang w:val="es-ES"/>
        </w:rPr>
        <w:t>: Creando un espacio de trabajo</w:t>
      </w:r>
      <w:bookmarkEnd w:id="966"/>
      <w:bookmarkEnd w:id="967"/>
      <w:bookmarkEnd w:id="968"/>
      <w:bookmarkEnd w:id="969"/>
      <w:bookmarkEnd w:id="970"/>
      <w:bookmarkEnd w:id="971"/>
      <w:bookmarkEnd w:id="972"/>
      <w:bookmarkEnd w:id="973"/>
      <w:bookmarkEnd w:id="974"/>
    </w:p>
    <w:p w:rsidR="00573FB7" w:rsidRPr="009A5126" w:rsidRDefault="00573FB7" w:rsidP="00573FB7">
      <w:pPr>
        <w:pStyle w:val="Ttulo4"/>
        <w:rPr>
          <w:lang w:val="es-ES"/>
        </w:rPr>
      </w:pPr>
      <w:r w:rsidRPr="009A5126">
        <w:rPr>
          <w:lang w:val="es-ES"/>
        </w:rPr>
        <w:t>Desde la línea de comandos</w:t>
      </w:r>
    </w:p>
    <w:p w:rsidR="00573FB7" w:rsidRPr="00873A43" w:rsidRDefault="00573FB7" w:rsidP="00573FB7">
      <w:pPr>
        <w:pStyle w:val="code"/>
      </w:pPr>
      <w:r w:rsidRPr="00873A43">
        <w:t>cm mkwk dave_view c:\projects\view1</w:t>
      </w:r>
    </w:p>
    <w:p w:rsidR="00573FB7" w:rsidRPr="00873A43" w:rsidRDefault="00573FB7" w:rsidP="001971B9">
      <w:pPr>
        <w:pStyle w:val="Ttulo2"/>
        <w:tabs>
          <w:tab w:val="clear" w:pos="1080"/>
          <w:tab w:val="num" w:pos="720"/>
        </w:tabs>
        <w:ind w:left="0" w:firstLine="0"/>
        <w:rPr>
          <w:lang w:val="es-ES"/>
        </w:rPr>
      </w:pPr>
      <w:bookmarkStart w:id="975" w:name="_Toc169934530"/>
      <w:bookmarkStart w:id="976" w:name="_Toc169949501"/>
      <w:bookmarkStart w:id="977" w:name="_Toc170190276"/>
      <w:bookmarkStart w:id="978" w:name="_Toc171389371"/>
      <w:bookmarkStart w:id="979" w:name="_Toc171390701"/>
      <w:bookmarkStart w:id="980" w:name="_Toc176178283"/>
      <w:bookmarkStart w:id="981" w:name="_Toc236804208"/>
      <w:bookmarkStart w:id="982" w:name="_Toc236804840"/>
      <w:bookmarkStart w:id="983" w:name="_Toc253156861"/>
      <w:bookmarkStart w:id="984" w:name="_Toc266201911"/>
      <w:r w:rsidRPr="00873A43">
        <w:rPr>
          <w:lang w:val="es-ES"/>
        </w:rPr>
        <w:t>Poner código existente bajo el control de versiones</w:t>
      </w:r>
      <w:bookmarkEnd w:id="975"/>
      <w:bookmarkEnd w:id="976"/>
      <w:bookmarkEnd w:id="977"/>
      <w:bookmarkEnd w:id="978"/>
      <w:bookmarkEnd w:id="979"/>
      <w:bookmarkEnd w:id="980"/>
      <w:bookmarkEnd w:id="981"/>
      <w:bookmarkEnd w:id="982"/>
      <w:bookmarkEnd w:id="983"/>
      <w:bookmarkEnd w:id="984"/>
    </w:p>
    <w:p w:rsidR="00573FB7" w:rsidRPr="009A5126" w:rsidRDefault="00573FB7" w:rsidP="00573FB7">
      <w:pPr>
        <w:rPr>
          <w:lang w:val="es-ES"/>
        </w:rPr>
      </w:pPr>
      <w:r w:rsidRPr="009A5126">
        <w:rPr>
          <w:lang w:val="es-ES"/>
        </w:rPr>
        <w:t xml:space="preserve">En el espacio de trabajo recién creado (c:\projects\view1\), copiar los ficheros y directorios que componen el proyecto que se va a poner bajo control de versiones. Es posible añadir el proyecto desde la interfaz gráfica, desde la línea de comandos, y desde las integraciones con los entornos de desarrollo. </w:t>
      </w:r>
    </w:p>
    <w:p w:rsidR="00573FB7" w:rsidRDefault="00573FB7" w:rsidP="00573FB7">
      <w:pPr>
        <w:pStyle w:val="Ttulo4"/>
      </w:pPr>
      <w:r w:rsidRPr="00873A43">
        <w:t>Desde la interfaz gráfica</w:t>
      </w:r>
    </w:p>
    <w:p w:rsidR="00573FB7" w:rsidRPr="006D0972" w:rsidRDefault="00573FB7" w:rsidP="00573FB7"/>
    <w:p w:rsidR="00573FB7" w:rsidRPr="009A5126" w:rsidRDefault="00573FB7" w:rsidP="002D4603">
      <w:pPr>
        <w:numPr>
          <w:ilvl w:val="0"/>
          <w:numId w:val="28"/>
        </w:numPr>
        <w:rPr>
          <w:lang w:val="es-ES"/>
        </w:rPr>
      </w:pPr>
      <w:r w:rsidRPr="009A5126">
        <w:rPr>
          <w:lang w:val="es-ES"/>
        </w:rPr>
        <w:t xml:space="preserve">En la raíz del espacio de trabajo, botón derecho, opción de menú “Añadir recursivamente”. </w:t>
      </w:r>
    </w:p>
    <w:p w:rsidR="00573FB7" w:rsidRPr="009A5126" w:rsidRDefault="00573FB7" w:rsidP="002D4603">
      <w:pPr>
        <w:numPr>
          <w:ilvl w:val="0"/>
          <w:numId w:val="28"/>
        </w:numPr>
        <w:rPr>
          <w:lang w:val="es-ES"/>
        </w:rPr>
      </w:pPr>
      <w:r w:rsidRPr="009A5126">
        <w:rPr>
          <w:lang w:val="es-ES"/>
        </w:rPr>
        <w:t xml:space="preserve">Botón “Desprot.” en la barra de herramientas, o menú “Ver / Mostrar desprotecciones”. </w:t>
      </w:r>
    </w:p>
    <w:p w:rsidR="00573FB7" w:rsidRPr="009A5126" w:rsidRDefault="00573FB7" w:rsidP="002D4603">
      <w:pPr>
        <w:numPr>
          <w:ilvl w:val="0"/>
          <w:numId w:val="28"/>
        </w:numPr>
        <w:rPr>
          <w:lang w:val="es-ES"/>
        </w:rPr>
      </w:pPr>
      <w:r w:rsidRPr="009A5126">
        <w:rPr>
          <w:lang w:val="es-ES"/>
        </w:rPr>
        <w:t>Seleccionar todos los ítems con Ctrl-A</w:t>
      </w:r>
    </w:p>
    <w:p w:rsidR="00573FB7" w:rsidRPr="009A5126" w:rsidRDefault="00573FB7" w:rsidP="002D4603">
      <w:pPr>
        <w:numPr>
          <w:ilvl w:val="0"/>
          <w:numId w:val="28"/>
        </w:numPr>
        <w:rPr>
          <w:lang w:val="es-ES"/>
        </w:rPr>
      </w:pPr>
      <w:r w:rsidRPr="009A5126">
        <w:rPr>
          <w:lang w:val="es-ES"/>
        </w:rPr>
        <w:t>Botón “Checkin” en la barra de herramientas</w:t>
      </w:r>
    </w:p>
    <w:p w:rsidR="00573FB7" w:rsidRPr="009A5126" w:rsidRDefault="00573FB7" w:rsidP="00573FB7">
      <w:pPr>
        <w:pStyle w:val="Ttulo4"/>
        <w:rPr>
          <w:lang w:val="es-ES"/>
        </w:rPr>
      </w:pPr>
      <w:r w:rsidRPr="009A5126">
        <w:rPr>
          <w:lang w:val="es-ES"/>
        </w:rPr>
        <w:t>Desde la línea de comandos</w:t>
      </w:r>
    </w:p>
    <w:p w:rsidR="00573FB7" w:rsidRPr="009A5126" w:rsidRDefault="00573FB7" w:rsidP="0008760A">
      <w:pPr>
        <w:pStyle w:val="code"/>
      </w:pPr>
      <w:r w:rsidRPr="00873A43">
        <w:t>cm add –R *</w:t>
      </w:r>
      <w:r w:rsidRPr="00873A43">
        <w:br/>
        <w:t>cm ci –R *</w:t>
      </w:r>
      <w:bookmarkStart w:id="985" w:name="_Toc161198458"/>
      <w:bookmarkStart w:id="986" w:name="_Toc161201873"/>
      <w:bookmarkStart w:id="987" w:name="_Toc161202038"/>
      <w:bookmarkStart w:id="988" w:name="_Toc164744426"/>
      <w:bookmarkStart w:id="989" w:name="_Toc164747317"/>
      <w:bookmarkStart w:id="990" w:name="_Toc164747484"/>
      <w:bookmarkStart w:id="991" w:name="_Toc169934531"/>
      <w:bookmarkStart w:id="992" w:name="_Toc169949502"/>
    </w:p>
    <w:p w:rsidR="00573FB7" w:rsidRPr="00873A43" w:rsidRDefault="00573FB7" w:rsidP="001971B9">
      <w:pPr>
        <w:pStyle w:val="Ttulo2"/>
        <w:tabs>
          <w:tab w:val="clear" w:pos="1080"/>
          <w:tab w:val="num" w:pos="720"/>
        </w:tabs>
        <w:ind w:left="0" w:firstLine="0"/>
        <w:rPr>
          <w:lang w:val="es-ES"/>
        </w:rPr>
      </w:pPr>
      <w:bookmarkStart w:id="993" w:name="_Toc170190277"/>
      <w:bookmarkStart w:id="994" w:name="_Toc171389372"/>
      <w:bookmarkStart w:id="995" w:name="_Toc171390702"/>
      <w:bookmarkStart w:id="996" w:name="_Toc176178284"/>
      <w:bookmarkStart w:id="997" w:name="_Toc236804209"/>
      <w:bookmarkStart w:id="998" w:name="_Toc236804841"/>
      <w:bookmarkStart w:id="999" w:name="_Toc253156862"/>
      <w:bookmarkStart w:id="1000" w:name="_Toc266201912"/>
      <w:r w:rsidRPr="00873A43">
        <w:rPr>
          <w:lang w:val="es-ES"/>
        </w:rPr>
        <w:lastRenderedPageBreak/>
        <w:t>Empezando a trabajar</w:t>
      </w:r>
      <w:bookmarkEnd w:id="985"/>
      <w:bookmarkEnd w:id="986"/>
      <w:bookmarkEnd w:id="987"/>
      <w:bookmarkEnd w:id="988"/>
      <w:bookmarkEnd w:id="989"/>
      <w:bookmarkEnd w:id="990"/>
      <w:bookmarkEnd w:id="991"/>
      <w:bookmarkEnd w:id="992"/>
      <w:bookmarkEnd w:id="993"/>
      <w:bookmarkEnd w:id="994"/>
      <w:bookmarkEnd w:id="995"/>
      <w:r>
        <w:rPr>
          <w:lang w:val="es-ES"/>
        </w:rPr>
        <w:t xml:space="preserve">: </w:t>
      </w:r>
      <w:bookmarkEnd w:id="996"/>
      <w:bookmarkEnd w:id="997"/>
      <w:bookmarkEnd w:id="998"/>
      <w:bookmarkEnd w:id="999"/>
      <w:r w:rsidR="0008760A">
        <w:rPr>
          <w:lang w:val="es-ES"/>
        </w:rPr>
        <w:t>Actualizar</w:t>
      </w:r>
      <w:bookmarkEnd w:id="1000"/>
    </w:p>
    <w:p w:rsidR="00573FB7" w:rsidRPr="009A5126" w:rsidRDefault="00573FB7" w:rsidP="00573FB7">
      <w:pPr>
        <w:rPr>
          <w:lang w:val="es-ES"/>
        </w:rPr>
      </w:pPr>
      <w:r w:rsidRPr="009A5126">
        <w:rPr>
          <w:lang w:val="es-ES"/>
        </w:rPr>
        <w:t>Una vez que el código ha sido importado dentro del repositorio, el resto de los desarrolladores puede obtener una copia local en su propio espacio de trabajo: Este proceso se denomina hacer un update.</w:t>
      </w:r>
    </w:p>
    <w:p w:rsidR="00573FB7" w:rsidRPr="00873A43" w:rsidRDefault="00573FB7" w:rsidP="00573FB7">
      <w:pPr>
        <w:pStyle w:val="Ttulo4"/>
      </w:pPr>
      <w:r w:rsidRPr="00873A43">
        <w:t>Desde la interfaz gráfica</w:t>
      </w:r>
    </w:p>
    <w:p w:rsidR="00573FB7" w:rsidRPr="009A5126" w:rsidRDefault="00573FB7" w:rsidP="002D4603">
      <w:pPr>
        <w:numPr>
          <w:ilvl w:val="0"/>
          <w:numId w:val="19"/>
        </w:numPr>
        <w:rPr>
          <w:lang w:val="es-ES"/>
        </w:rPr>
      </w:pPr>
      <w:r w:rsidRPr="009A5126">
        <w:rPr>
          <w:lang w:val="es-ES"/>
        </w:rPr>
        <w:t>Botón “Obtener” en la barra de herramientas.</w:t>
      </w:r>
    </w:p>
    <w:p w:rsidR="00573FB7" w:rsidRPr="001A75E5" w:rsidRDefault="006E4D1C" w:rsidP="00573FB7">
      <w:pPr>
        <w:keepNext/>
        <w:jc w:val="center"/>
      </w:pPr>
      <w:r>
        <w:rPr>
          <w:noProof/>
          <w:lang w:val="es-ES"/>
        </w:rPr>
        <w:drawing>
          <wp:inline distT="0" distB="0" distL="0" distR="0">
            <wp:extent cx="1962150" cy="3971925"/>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srcRect/>
                    <a:stretch>
                      <a:fillRect/>
                    </a:stretch>
                  </pic:blipFill>
                  <pic:spPr bwMode="auto">
                    <a:xfrm>
                      <a:off x="0" y="0"/>
                      <a:ext cx="1962150" cy="397192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1001" w:name="_Ref155333543"/>
      <w:bookmarkStart w:id="1002" w:name="_Toc160423003"/>
      <w:bookmarkStart w:id="1003" w:name="_Toc160454812"/>
      <w:bookmarkStart w:id="1004" w:name="_Toc161198386"/>
      <w:bookmarkStart w:id="1005" w:name="_Toc161199949"/>
      <w:bookmarkStart w:id="1006" w:name="_Toc161201702"/>
      <w:bookmarkStart w:id="1007" w:name="_Toc161201962"/>
      <w:bookmarkStart w:id="1008" w:name="_Toc164747579"/>
      <w:bookmarkStart w:id="1009" w:name="_Toc169949610"/>
      <w:bookmarkStart w:id="1010" w:name="_Toc170190389"/>
      <w:bookmarkStart w:id="1011" w:name="_Toc171389481"/>
      <w:bookmarkStart w:id="1012" w:name="_Toc171390808"/>
      <w:bookmarkStart w:id="1013" w:name="_Toc175126449"/>
      <w:bookmarkStart w:id="1014" w:name="_Toc176178514"/>
      <w:bookmarkStart w:id="1015" w:name="_Toc236804476"/>
      <w:bookmarkStart w:id="1016" w:name="_Toc253157018"/>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49</w:t>
      </w:r>
      <w:r w:rsidR="00670D2D" w:rsidRPr="00873A43">
        <w:rPr>
          <w:lang w:val="es-ES"/>
        </w:rPr>
        <w:fldChar w:fldCharType="end"/>
      </w:r>
      <w:bookmarkEnd w:id="1001"/>
      <w:r w:rsidRPr="00873A43">
        <w:rPr>
          <w:lang w:val="es-ES"/>
        </w:rPr>
        <w:t xml:space="preserve">. Realizando una operación de </w:t>
      </w:r>
      <w:bookmarkEnd w:id="1002"/>
      <w:bookmarkEnd w:id="1003"/>
      <w:bookmarkEnd w:id="1004"/>
      <w:bookmarkEnd w:id="1005"/>
      <w:bookmarkEnd w:id="1006"/>
      <w:bookmarkEnd w:id="1007"/>
      <w:bookmarkEnd w:id="1008"/>
      <w:bookmarkEnd w:id="1009"/>
      <w:bookmarkEnd w:id="1010"/>
      <w:bookmarkEnd w:id="1011"/>
      <w:bookmarkEnd w:id="1012"/>
      <w:bookmarkEnd w:id="1013"/>
      <w:bookmarkEnd w:id="1014"/>
      <w:r>
        <w:rPr>
          <w:i/>
          <w:iCs/>
          <w:lang w:val="es-ES"/>
        </w:rPr>
        <w:t>Obtener</w:t>
      </w:r>
      <w:bookmarkEnd w:id="1015"/>
      <w:bookmarkEnd w:id="1016"/>
    </w:p>
    <w:p w:rsidR="00573FB7" w:rsidRPr="009A5126" w:rsidRDefault="00573FB7" w:rsidP="00573FB7">
      <w:pPr>
        <w:pStyle w:val="Ttulo4"/>
        <w:rPr>
          <w:lang w:val="es-ES"/>
        </w:rPr>
      </w:pPr>
      <w:r w:rsidRPr="009A5126">
        <w:rPr>
          <w:lang w:val="es-ES"/>
        </w:rPr>
        <w:t>Desde la línea de comandos</w:t>
      </w:r>
    </w:p>
    <w:p w:rsidR="00573FB7" w:rsidRPr="00873A43" w:rsidRDefault="00573FB7" w:rsidP="00573FB7">
      <w:pPr>
        <w:pStyle w:val="code"/>
      </w:pPr>
      <w:r w:rsidRPr="00873A43">
        <w:t>cm update .</w:t>
      </w:r>
    </w:p>
    <w:p w:rsidR="00573FB7" w:rsidRPr="00873A43" w:rsidRDefault="00573FB7" w:rsidP="001971B9">
      <w:pPr>
        <w:pStyle w:val="Ttulo2"/>
        <w:tabs>
          <w:tab w:val="clear" w:pos="1080"/>
          <w:tab w:val="num" w:pos="720"/>
        </w:tabs>
        <w:ind w:left="0" w:firstLine="0"/>
        <w:rPr>
          <w:lang w:val="es-ES"/>
        </w:rPr>
      </w:pPr>
      <w:bookmarkStart w:id="1017" w:name="_Toc161198459"/>
      <w:bookmarkStart w:id="1018" w:name="_Toc161201874"/>
      <w:bookmarkStart w:id="1019" w:name="_Toc161202039"/>
      <w:bookmarkStart w:id="1020" w:name="_Toc164744427"/>
      <w:bookmarkStart w:id="1021" w:name="_Toc164747318"/>
      <w:bookmarkStart w:id="1022" w:name="_Toc164747485"/>
      <w:bookmarkStart w:id="1023" w:name="_Toc169934533"/>
      <w:bookmarkStart w:id="1024" w:name="_Toc169949504"/>
      <w:bookmarkStart w:id="1025" w:name="_Toc170190279"/>
      <w:bookmarkStart w:id="1026" w:name="_Toc171389374"/>
      <w:bookmarkStart w:id="1027" w:name="_Toc171390704"/>
      <w:bookmarkStart w:id="1028" w:name="_Toc176178285"/>
      <w:bookmarkStart w:id="1029" w:name="_Toc236804210"/>
      <w:bookmarkStart w:id="1030" w:name="_Toc236804842"/>
      <w:bookmarkStart w:id="1031" w:name="_Toc253156863"/>
      <w:bookmarkStart w:id="1032" w:name="_Toc266201913"/>
      <w:r w:rsidRPr="00873A43">
        <w:rPr>
          <w:lang w:val="es-ES"/>
        </w:rPr>
        <w:t>Desprotegiendo ítems para trabajar con ellos</w:t>
      </w:r>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rsidR="00573FB7" w:rsidRPr="009A5126" w:rsidRDefault="00573FB7" w:rsidP="00573FB7">
      <w:pPr>
        <w:rPr>
          <w:lang w:val="es-ES"/>
        </w:rPr>
      </w:pPr>
      <w:r w:rsidRPr="009A5126">
        <w:rPr>
          <w:lang w:val="es-ES"/>
        </w:rPr>
        <w:t xml:space="preserve">Para realizar un cambio a cualquier ítem bajo el control de versiones hay que desprotegerlo. </w:t>
      </w:r>
    </w:p>
    <w:p w:rsidR="00573FB7" w:rsidRPr="00873A43" w:rsidRDefault="00573FB7" w:rsidP="00573FB7">
      <w:pPr>
        <w:pStyle w:val="Ttulo4"/>
      </w:pPr>
      <w:r w:rsidRPr="00873A43">
        <w:t>Desde la interfaz gráfica</w:t>
      </w:r>
    </w:p>
    <w:p w:rsidR="00573FB7" w:rsidRPr="009A5126" w:rsidRDefault="00573FB7" w:rsidP="002D4603">
      <w:pPr>
        <w:numPr>
          <w:ilvl w:val="0"/>
          <w:numId w:val="20"/>
        </w:numPr>
        <w:rPr>
          <w:lang w:val="es-ES"/>
        </w:rPr>
      </w:pPr>
      <w:r w:rsidRPr="009A5126">
        <w:rPr>
          <w:lang w:val="es-ES"/>
        </w:rPr>
        <w:t xml:space="preserve">Seleccionar el ítem que se quiere desproteger. </w:t>
      </w:r>
    </w:p>
    <w:p w:rsidR="00573FB7" w:rsidRPr="009A5126" w:rsidRDefault="00573FB7" w:rsidP="002D4603">
      <w:pPr>
        <w:numPr>
          <w:ilvl w:val="0"/>
          <w:numId w:val="20"/>
        </w:numPr>
        <w:rPr>
          <w:lang w:val="es-ES"/>
        </w:rPr>
      </w:pPr>
      <w:r w:rsidRPr="009A5126">
        <w:rPr>
          <w:lang w:val="es-ES"/>
        </w:rPr>
        <w:t xml:space="preserve">Botón derecho, en el menú, opción “Desproteger”, o bien botón “Desproteger” en la barra de herramientas. </w:t>
      </w:r>
    </w:p>
    <w:p w:rsidR="00573FB7" w:rsidRPr="009A5126" w:rsidRDefault="00573FB7" w:rsidP="00573FB7">
      <w:pPr>
        <w:pStyle w:val="Ttulo4"/>
        <w:rPr>
          <w:lang w:val="es-ES"/>
        </w:rPr>
      </w:pPr>
      <w:r w:rsidRPr="009A5126">
        <w:rPr>
          <w:lang w:val="es-ES"/>
        </w:rPr>
        <w:lastRenderedPageBreak/>
        <w:t>Desde la línea de comandos</w:t>
      </w:r>
    </w:p>
    <w:p w:rsidR="00573FB7" w:rsidRPr="009A5126" w:rsidRDefault="00573FB7" w:rsidP="00573FB7">
      <w:pPr>
        <w:rPr>
          <w:lang w:val="es-ES"/>
        </w:rPr>
      </w:pPr>
      <w:r w:rsidRPr="009A5126">
        <w:rPr>
          <w:lang w:val="es-ES"/>
        </w:rPr>
        <w:t>Para desproteger un ítem cualquiera:</w:t>
      </w:r>
    </w:p>
    <w:p w:rsidR="00573FB7" w:rsidRPr="00873A43" w:rsidRDefault="00573FB7" w:rsidP="00573FB7">
      <w:pPr>
        <w:pStyle w:val="code"/>
        <w:rPr>
          <w:i/>
          <w:iCs/>
        </w:rPr>
      </w:pPr>
      <w:r w:rsidRPr="00873A43">
        <w:t xml:space="preserve">cm co </w:t>
      </w:r>
      <w:r w:rsidRPr="00873A43">
        <w:rPr>
          <w:i/>
          <w:iCs/>
        </w:rPr>
        <w:t>nombre_del_ítem nombre_de_otro_ítem</w:t>
      </w:r>
    </w:p>
    <w:p w:rsidR="00573FB7" w:rsidRPr="009A5126" w:rsidRDefault="00573FB7" w:rsidP="00573FB7">
      <w:pPr>
        <w:rPr>
          <w:lang w:val="es-ES"/>
        </w:rPr>
      </w:pPr>
      <w:r w:rsidRPr="009A5126">
        <w:rPr>
          <w:lang w:val="es-ES"/>
        </w:rPr>
        <w:t>Para desproteger de manera recursiva un directorio y todos sus contenidos:</w:t>
      </w:r>
    </w:p>
    <w:p w:rsidR="00573FB7" w:rsidRPr="00873A43" w:rsidRDefault="00573FB7" w:rsidP="00573FB7">
      <w:pPr>
        <w:pStyle w:val="code"/>
      </w:pPr>
      <w:r w:rsidRPr="00873A43">
        <w:t>cm co –R directorio/*</w:t>
      </w:r>
    </w:p>
    <w:p w:rsidR="00573FB7" w:rsidRPr="009A5126" w:rsidRDefault="00573FB7" w:rsidP="00573FB7">
      <w:pPr>
        <w:rPr>
          <w:lang w:val="es-ES"/>
        </w:rPr>
      </w:pPr>
      <w:r w:rsidRPr="009A5126">
        <w:rPr>
          <w:lang w:val="es-ES"/>
        </w:rPr>
        <w:t>Desproteger todos los ítems leídos desde la entrada estándar:</w:t>
      </w:r>
    </w:p>
    <w:p w:rsidR="00573FB7" w:rsidRPr="00873A43" w:rsidRDefault="00573FB7" w:rsidP="00573FB7">
      <w:pPr>
        <w:pStyle w:val="code"/>
      </w:pPr>
      <w:r w:rsidRPr="00873A43">
        <w:t>cm co -</w:t>
      </w:r>
    </w:p>
    <w:p w:rsidR="00573FB7" w:rsidRPr="00873A43" w:rsidRDefault="00573FB7" w:rsidP="001971B9">
      <w:pPr>
        <w:pStyle w:val="Ttulo2"/>
        <w:tabs>
          <w:tab w:val="clear" w:pos="1080"/>
          <w:tab w:val="num" w:pos="720"/>
        </w:tabs>
        <w:ind w:left="0" w:firstLine="0"/>
        <w:rPr>
          <w:lang w:val="es-ES"/>
        </w:rPr>
      </w:pPr>
      <w:bookmarkStart w:id="1033" w:name="_Toc169934534"/>
      <w:bookmarkStart w:id="1034" w:name="_Toc169949505"/>
      <w:bookmarkStart w:id="1035" w:name="_Toc170190280"/>
      <w:bookmarkStart w:id="1036" w:name="_Toc171389375"/>
      <w:bookmarkStart w:id="1037" w:name="_Toc171390705"/>
      <w:bookmarkStart w:id="1038" w:name="_Toc176178286"/>
      <w:bookmarkStart w:id="1039" w:name="_Toc236804211"/>
      <w:bookmarkStart w:id="1040" w:name="_Toc236804843"/>
      <w:bookmarkStart w:id="1041" w:name="_Toc253156864"/>
      <w:bookmarkStart w:id="1042" w:name="_Toc266201914"/>
      <w:r w:rsidRPr="00873A43">
        <w:rPr>
          <w:lang w:val="es-ES"/>
        </w:rPr>
        <w:t>Mostrando las protecciones</w:t>
      </w:r>
      <w:r w:rsidRPr="001971B9">
        <w:rPr>
          <w:lang w:val="es-ES"/>
        </w:rPr>
        <w:t xml:space="preserve"> </w:t>
      </w:r>
      <w:r w:rsidRPr="00873A43">
        <w:rPr>
          <w:lang w:val="es-ES"/>
        </w:rPr>
        <w:t>pendientes</w:t>
      </w:r>
      <w:bookmarkEnd w:id="1033"/>
      <w:bookmarkEnd w:id="1034"/>
      <w:bookmarkEnd w:id="1035"/>
      <w:bookmarkEnd w:id="1036"/>
      <w:bookmarkEnd w:id="1037"/>
      <w:bookmarkEnd w:id="1038"/>
      <w:bookmarkEnd w:id="1039"/>
      <w:bookmarkEnd w:id="1040"/>
      <w:bookmarkEnd w:id="1041"/>
      <w:bookmarkEnd w:id="1042"/>
    </w:p>
    <w:p w:rsidR="00573FB7" w:rsidRPr="00873A43" w:rsidRDefault="00573FB7" w:rsidP="00573FB7">
      <w:pPr>
        <w:pStyle w:val="Ttulo4"/>
      </w:pPr>
      <w:r w:rsidRPr="00873A43">
        <w:t>Desde la interfaz gráfica</w:t>
      </w:r>
    </w:p>
    <w:p w:rsidR="00573FB7" w:rsidRPr="00B47686" w:rsidRDefault="006E4D1C" w:rsidP="00573FB7">
      <w:pPr>
        <w:keepNext/>
        <w:jc w:val="center"/>
      </w:pPr>
      <w:r>
        <w:rPr>
          <w:noProof/>
          <w:lang w:val="es-ES"/>
        </w:rPr>
        <w:drawing>
          <wp:inline distT="0" distB="0" distL="0" distR="0">
            <wp:extent cx="5210175" cy="1076325"/>
            <wp:effectExtent l="19050" t="0" r="9525" b="0"/>
            <wp:docPr id="70" name="Imagen 70" descr="coin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inwk"/>
                    <pic:cNvPicPr>
                      <a:picLocks noChangeAspect="1" noChangeArrowheads="1"/>
                    </pic:cNvPicPr>
                  </pic:nvPicPr>
                  <pic:blipFill>
                    <a:blip r:embed="rId42"/>
                    <a:srcRect/>
                    <a:stretch>
                      <a:fillRect/>
                    </a:stretch>
                  </pic:blipFill>
                  <pic:spPr bwMode="auto">
                    <a:xfrm>
                      <a:off x="0" y="0"/>
                      <a:ext cx="5210175" cy="1076325"/>
                    </a:xfrm>
                    <a:prstGeom prst="rect">
                      <a:avLst/>
                    </a:prstGeom>
                    <a:noFill/>
                    <a:ln w="9525">
                      <a:noFill/>
                      <a:miter lim="800000"/>
                      <a:headEnd/>
                      <a:tailEnd/>
                    </a:ln>
                  </pic:spPr>
                </pic:pic>
              </a:graphicData>
            </a:graphic>
          </wp:inline>
        </w:drawing>
      </w:r>
    </w:p>
    <w:p w:rsidR="00573FB7" w:rsidRPr="00873A43" w:rsidRDefault="00573FB7" w:rsidP="00573FB7">
      <w:pPr>
        <w:pStyle w:val="Epgrafe"/>
        <w:rPr>
          <w:i/>
          <w:iCs/>
          <w:lang w:val="es-ES"/>
        </w:rPr>
      </w:pPr>
      <w:bookmarkStart w:id="1043" w:name="_Toc169949613"/>
      <w:bookmarkStart w:id="1044" w:name="_Toc170190392"/>
      <w:bookmarkStart w:id="1045" w:name="_Toc171389484"/>
      <w:bookmarkStart w:id="1046" w:name="_Toc171390811"/>
      <w:bookmarkStart w:id="1047" w:name="_Toc175126452"/>
      <w:bookmarkStart w:id="1048" w:name="_Toc176178517"/>
      <w:bookmarkStart w:id="1049" w:name="_Toc236804479"/>
      <w:bookmarkStart w:id="1050" w:name="_Toc253157021"/>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50</w:t>
      </w:r>
      <w:r w:rsidR="00670D2D" w:rsidRPr="00873A43">
        <w:rPr>
          <w:lang w:val="es-ES"/>
        </w:rPr>
        <w:fldChar w:fldCharType="end"/>
      </w:r>
      <w:r w:rsidRPr="00873A43">
        <w:rPr>
          <w:lang w:val="es-ES"/>
        </w:rPr>
        <w:t xml:space="preserve">. Listar las revisiones </w:t>
      </w:r>
      <w:r w:rsidRPr="00873A43">
        <w:rPr>
          <w:i/>
          <w:iCs/>
          <w:lang w:val="es-ES"/>
        </w:rPr>
        <w:t>desprotegidas</w:t>
      </w:r>
      <w:bookmarkEnd w:id="1043"/>
      <w:bookmarkEnd w:id="1044"/>
      <w:bookmarkEnd w:id="1045"/>
      <w:bookmarkEnd w:id="1046"/>
      <w:bookmarkEnd w:id="1047"/>
      <w:bookmarkEnd w:id="1048"/>
      <w:bookmarkEnd w:id="1049"/>
      <w:bookmarkEnd w:id="1050"/>
    </w:p>
    <w:p w:rsidR="00573FB7" w:rsidRPr="009A5126" w:rsidRDefault="00573FB7" w:rsidP="00573FB7">
      <w:pPr>
        <w:pStyle w:val="Ttulo4"/>
        <w:rPr>
          <w:lang w:val="es-ES"/>
        </w:rPr>
      </w:pPr>
      <w:r w:rsidRPr="009A5126">
        <w:rPr>
          <w:lang w:val="es-ES"/>
        </w:rPr>
        <w:t>Desde la línea de comandos</w:t>
      </w:r>
    </w:p>
    <w:p w:rsidR="00573FB7" w:rsidRPr="00873A43" w:rsidRDefault="00573FB7" w:rsidP="00573FB7">
      <w:pPr>
        <w:pStyle w:val="code"/>
      </w:pPr>
      <w:r w:rsidRPr="00873A43">
        <w:t>cm findcheckouts</w:t>
      </w:r>
      <w:r w:rsidRPr="00873A43">
        <w:br/>
        <w:t>cm fco</w:t>
      </w:r>
    </w:p>
    <w:p w:rsidR="00573FB7" w:rsidRPr="00873A43" w:rsidRDefault="00573FB7" w:rsidP="00573FB7">
      <w:pPr>
        <w:pStyle w:val="Ttulo1"/>
        <w:suppressAutoHyphens w:val="0"/>
        <w:ind w:left="360" w:hanging="360"/>
        <w:jc w:val="right"/>
      </w:pPr>
      <w:bookmarkStart w:id="1051" w:name="_Toc160422927"/>
      <w:bookmarkStart w:id="1052" w:name="_Toc161202042"/>
      <w:bookmarkStart w:id="1053" w:name="_Ref164593827"/>
      <w:bookmarkStart w:id="1054" w:name="_Ref164593830"/>
      <w:bookmarkStart w:id="1055" w:name="_Toc164744430"/>
      <w:bookmarkStart w:id="1056" w:name="_Toc164747321"/>
      <w:bookmarkStart w:id="1057" w:name="_Toc169934536"/>
      <w:bookmarkStart w:id="1058" w:name="_Toc169949506"/>
      <w:bookmarkStart w:id="1059" w:name="_Toc170190281"/>
      <w:bookmarkStart w:id="1060" w:name="_Toc171389376"/>
      <w:bookmarkStart w:id="1061" w:name="_Toc236804212"/>
      <w:bookmarkStart w:id="1062" w:name="_Toc236804844"/>
      <w:bookmarkStart w:id="1063" w:name="_Toc253156865"/>
      <w:bookmarkStart w:id="1064" w:name="_Toc266201915"/>
      <w:bookmarkStart w:id="1065" w:name="WorkspaceSelector"/>
      <w:r w:rsidRPr="00873A43">
        <w:lastRenderedPageBreak/>
        <w:t>Selectores en profundidad</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p>
    <w:p w:rsidR="00573FB7" w:rsidRPr="00873A43" w:rsidRDefault="00573FB7" w:rsidP="00573FB7">
      <w:r w:rsidRPr="009A5126">
        <w:rPr>
          <w:lang w:val="es-ES"/>
        </w:rPr>
        <w:t xml:space="preserve">Los selectores son la pieza central de los espacios de trabajo porque contienen el conjunto de reglas que determinan sus contenidos. Configurando el selector un usuario podrá indicar con precisión y comodidad los ítems sobre los que va a trabajar. </w:t>
      </w:r>
      <w:r>
        <w:t>Este punto describe</w:t>
      </w:r>
      <w:r w:rsidRPr="00873A43">
        <w:t xml:space="preserve"> cómo crear y configurar selectores. </w:t>
      </w:r>
    </w:p>
    <w:p w:rsidR="00573FB7" w:rsidRPr="00873A43" w:rsidRDefault="00573FB7" w:rsidP="001971B9">
      <w:pPr>
        <w:pStyle w:val="Ttulo2"/>
        <w:tabs>
          <w:tab w:val="clear" w:pos="1080"/>
          <w:tab w:val="num" w:pos="720"/>
        </w:tabs>
        <w:ind w:left="0" w:firstLine="0"/>
        <w:rPr>
          <w:lang w:val="es-ES"/>
        </w:rPr>
      </w:pPr>
      <w:bookmarkStart w:id="1066" w:name="_Toc160422928"/>
      <w:bookmarkStart w:id="1067" w:name="_Toc161202043"/>
      <w:bookmarkStart w:id="1068" w:name="_Toc164744431"/>
      <w:bookmarkStart w:id="1069" w:name="_Toc164747322"/>
      <w:bookmarkStart w:id="1070" w:name="_Toc169934537"/>
      <w:bookmarkStart w:id="1071" w:name="_Toc169949507"/>
      <w:bookmarkStart w:id="1072" w:name="_Toc170190282"/>
      <w:bookmarkStart w:id="1073" w:name="_Toc171389377"/>
      <w:bookmarkStart w:id="1074" w:name="_Toc236804213"/>
      <w:bookmarkStart w:id="1075" w:name="_Toc236804845"/>
      <w:bookmarkStart w:id="1076" w:name="_Toc253156866"/>
      <w:bookmarkStart w:id="1077" w:name="_Toc266201916"/>
      <w:r w:rsidRPr="00873A43">
        <w:rPr>
          <w:lang w:val="es-ES"/>
        </w:rPr>
        <w:t>Aspecto de un selector</w:t>
      </w:r>
      <w:bookmarkEnd w:id="1066"/>
      <w:bookmarkEnd w:id="1067"/>
      <w:bookmarkEnd w:id="1068"/>
      <w:bookmarkEnd w:id="1069"/>
      <w:bookmarkEnd w:id="1070"/>
      <w:bookmarkEnd w:id="1071"/>
      <w:bookmarkEnd w:id="1072"/>
      <w:bookmarkEnd w:id="1073"/>
      <w:bookmarkEnd w:id="1074"/>
      <w:bookmarkEnd w:id="1075"/>
      <w:bookmarkEnd w:id="1076"/>
      <w:bookmarkEnd w:id="1077"/>
    </w:p>
    <w:p w:rsidR="00573FB7" w:rsidRPr="009A5126" w:rsidRDefault="00573FB7" w:rsidP="00573FB7">
      <w:pPr>
        <w:rPr>
          <w:lang w:val="es-ES"/>
        </w:rPr>
      </w:pPr>
      <w:r w:rsidRPr="009A5126">
        <w:rPr>
          <w:lang w:val="es-ES"/>
        </w:rPr>
        <w:t>Un selector es una especificación de qué revisiones de qué ítems serán descargados al espacio de trabajo en el disco del usuario. Indica también en qué rama se crearán las desprotecciones (</w:t>
      </w:r>
      <w:r w:rsidRPr="009A5126">
        <w:rPr>
          <w:i/>
          <w:iCs/>
          <w:lang w:val="es-ES"/>
        </w:rPr>
        <w:t>checkouts)</w:t>
      </w:r>
      <w:r w:rsidRPr="009A5126">
        <w:rPr>
          <w:lang w:val="es-ES"/>
        </w:rPr>
        <w:t>, es decir, las nuevas revisiones.</w:t>
      </w:r>
    </w:p>
    <w:p w:rsidR="00573FB7" w:rsidRPr="009A5126" w:rsidRDefault="00573FB7" w:rsidP="00573FB7">
      <w:pPr>
        <w:rPr>
          <w:lang w:val="es-ES"/>
        </w:rPr>
      </w:pPr>
      <w:r w:rsidRPr="009A5126">
        <w:rPr>
          <w:lang w:val="es-ES"/>
        </w:rPr>
        <w:t xml:space="preserve">Un selector muy común será el que muestra la </w:t>
      </w:r>
      <w:r w:rsidR="00670D2D" w:rsidRPr="00F53DC7">
        <w:fldChar w:fldCharType="begin"/>
      </w:r>
      <w:r w:rsidRPr="009A5126">
        <w:rPr>
          <w:lang w:val="es-ES"/>
        </w:rPr>
        <w:instrText xml:space="preserve"> REF _Ref149974931 \h </w:instrText>
      </w:r>
      <w:r w:rsidR="00670D2D" w:rsidRPr="00F53DC7">
        <w:fldChar w:fldCharType="separate"/>
      </w:r>
      <w:r w:rsidR="00CA19FA" w:rsidRPr="00873A43">
        <w:rPr>
          <w:lang w:val="es-ES"/>
        </w:rPr>
        <w:t xml:space="preserve">Figura </w:t>
      </w:r>
      <w:r w:rsidR="00CA19FA">
        <w:rPr>
          <w:noProof/>
          <w:lang w:val="es-ES"/>
        </w:rPr>
        <w:t>51</w:t>
      </w:r>
      <w:r w:rsidR="00670D2D" w:rsidRPr="00F53DC7">
        <w:fldChar w:fldCharType="end"/>
      </w:r>
      <w:r w:rsidRPr="009A5126">
        <w:rPr>
          <w:lang w:val="es-ES"/>
        </w:rPr>
        <w:t>. En primer lugar el selector indica sobre qué repositorio se trabajará, mediante la regla de selección de repositorio.</w:t>
      </w:r>
    </w:p>
    <w:p w:rsidR="00573FB7" w:rsidRPr="00873A43" w:rsidRDefault="006E4D1C" w:rsidP="00573FB7">
      <w:pPr>
        <w:keepNext/>
        <w:jc w:val="center"/>
      </w:pPr>
      <w:r>
        <w:rPr>
          <w:noProof/>
          <w:lang w:val="es-ES"/>
        </w:rPr>
        <w:drawing>
          <wp:inline distT="0" distB="0" distL="0" distR="0">
            <wp:extent cx="3343275" cy="781050"/>
            <wp:effectExtent l="19050" t="0" r="9525" b="0"/>
            <wp:docPr id="71" name="Imagen 71" descr="images/selectorindepth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s/selectorindepth00.png"/>
                    <pic:cNvPicPr>
                      <a:picLocks noChangeAspect="1" noChangeArrowheads="1"/>
                    </pic:cNvPicPr>
                  </pic:nvPicPr>
                  <pic:blipFill>
                    <a:blip r:embed="rId75" r:link="rId76"/>
                    <a:srcRect/>
                    <a:stretch>
                      <a:fillRect/>
                    </a:stretch>
                  </pic:blipFill>
                  <pic:spPr bwMode="auto">
                    <a:xfrm>
                      <a:off x="0" y="0"/>
                      <a:ext cx="3343275" cy="78105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1078" w:name="_Ref149974931"/>
      <w:bookmarkStart w:id="1079" w:name="_Toc160423005"/>
      <w:bookmarkStart w:id="1080" w:name="_Toc161199951"/>
      <w:bookmarkStart w:id="1081" w:name="_Toc161201964"/>
      <w:bookmarkStart w:id="1082" w:name="_Toc169949614"/>
      <w:bookmarkStart w:id="1083" w:name="_Toc170190393"/>
      <w:bookmarkStart w:id="1084" w:name="_Toc171389485"/>
      <w:bookmarkStart w:id="1085" w:name="_Toc175126453"/>
      <w:bookmarkStart w:id="1086" w:name="_Toc236804480"/>
      <w:bookmarkStart w:id="1087" w:name="_Toc253157022"/>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51</w:t>
      </w:r>
      <w:r w:rsidR="00670D2D" w:rsidRPr="00873A43">
        <w:rPr>
          <w:lang w:val="es-ES"/>
        </w:rPr>
        <w:fldChar w:fldCharType="end"/>
      </w:r>
      <w:bookmarkEnd w:id="1078"/>
      <w:r w:rsidRPr="00873A43">
        <w:rPr>
          <w:lang w:val="es-ES"/>
        </w:rPr>
        <w:t>. Apariencia del selector por defecto</w:t>
      </w:r>
      <w:bookmarkEnd w:id="1079"/>
      <w:bookmarkEnd w:id="1080"/>
      <w:bookmarkEnd w:id="1081"/>
      <w:bookmarkEnd w:id="1082"/>
      <w:bookmarkEnd w:id="1083"/>
      <w:bookmarkEnd w:id="1084"/>
      <w:bookmarkEnd w:id="1085"/>
      <w:bookmarkEnd w:id="1086"/>
      <w:bookmarkEnd w:id="1087"/>
    </w:p>
    <w:p w:rsidR="00573FB7" w:rsidRPr="009A5126" w:rsidRDefault="00573FB7" w:rsidP="00573FB7">
      <w:pPr>
        <w:rPr>
          <w:lang w:val="es-ES"/>
        </w:rPr>
      </w:pPr>
      <w:r w:rsidRPr="009A5126">
        <w:rPr>
          <w:lang w:val="es-ES"/>
        </w:rPr>
        <w:t xml:space="preserve">Una vez que se selecciona un repositorio el siguiente paso es decir exactamente qué descargar. En el ejemplo la </w:t>
      </w:r>
      <w:r w:rsidRPr="009A5126">
        <w:rPr>
          <w:i/>
          <w:iCs/>
          <w:lang w:val="es-ES"/>
        </w:rPr>
        <w:t>regla de selección de path</w:t>
      </w:r>
      <w:r w:rsidRPr="009A5126">
        <w:rPr>
          <w:lang w:val="es-ES"/>
        </w:rPr>
        <w:t xml:space="preserve"> indica que se descargará todo aquello por debajo del directorio raíz.</w:t>
      </w:r>
    </w:p>
    <w:p w:rsidR="00573FB7" w:rsidRPr="009A5126" w:rsidRDefault="00573FB7" w:rsidP="00573FB7">
      <w:pPr>
        <w:rPr>
          <w:lang w:val="es-ES"/>
        </w:rPr>
      </w:pPr>
      <w:r w:rsidRPr="009A5126">
        <w:rPr>
          <w:lang w:val="es-ES"/>
        </w:rPr>
        <w:t xml:space="preserve">Un selector </w:t>
      </w:r>
      <w:r w:rsidRPr="009A5126">
        <w:rPr>
          <w:b/>
          <w:bCs/>
          <w:lang w:val="es-ES"/>
        </w:rPr>
        <w:t>siempre debe indicar una regla para descargar el directorio raíz</w:t>
      </w:r>
      <w:r w:rsidRPr="009A5126">
        <w:rPr>
          <w:lang w:val="es-ES"/>
        </w:rPr>
        <w:t xml:space="preserve">, de otro modo Plastic lanzará un error. Para obtener los ficheros y directorios desde el repositorio hasta el espacio de trabajo, Plastic necesita </w:t>
      </w:r>
      <w:r w:rsidRPr="009A5126">
        <w:rPr>
          <w:i/>
          <w:iCs/>
          <w:lang w:val="es-ES"/>
        </w:rPr>
        <w:t>resolver</w:t>
      </w:r>
      <w:r w:rsidRPr="009A5126">
        <w:rPr>
          <w:lang w:val="es-ES"/>
        </w:rPr>
        <w:t xml:space="preserve"> los paths desde el directorio </w:t>
      </w:r>
      <w:r w:rsidRPr="009A5126">
        <w:rPr>
          <w:i/>
          <w:iCs/>
          <w:lang w:val="es-ES"/>
        </w:rPr>
        <w:t>raíz</w:t>
      </w:r>
      <w:r w:rsidRPr="009A5126">
        <w:rPr>
          <w:lang w:val="es-ES"/>
        </w:rPr>
        <w:t xml:space="preserve"> hacia abajo, según las reglas del </w:t>
      </w:r>
      <w:r w:rsidRPr="009A5126">
        <w:rPr>
          <w:lang w:val="es-ES"/>
        </w:rPr>
        <w:lastRenderedPageBreak/>
        <w:t>selector, y por eso es necesario que todos los ítems puedan encontrar una regla adecuada.</w:t>
      </w:r>
    </w:p>
    <w:p w:rsidR="00573FB7" w:rsidRPr="009A5126" w:rsidRDefault="00573FB7" w:rsidP="00573FB7">
      <w:pPr>
        <w:rPr>
          <w:lang w:val="es-ES"/>
        </w:rPr>
      </w:pPr>
      <w:r w:rsidRPr="009A5126">
        <w:rPr>
          <w:lang w:val="es-ES"/>
        </w:rPr>
        <w:t xml:space="preserve">Dentro de la </w:t>
      </w:r>
      <w:r w:rsidRPr="009A5126">
        <w:rPr>
          <w:i/>
          <w:iCs/>
          <w:lang w:val="es-ES"/>
        </w:rPr>
        <w:t>regla de selección de path</w:t>
      </w:r>
      <w:r w:rsidRPr="009A5126">
        <w:rPr>
          <w:lang w:val="es-ES"/>
        </w:rPr>
        <w:t xml:space="preserve"> hay otra especificación que indica la rama de origen y la rama sobre la que hacer </w:t>
      </w:r>
      <w:r w:rsidRPr="009A5126">
        <w:rPr>
          <w:i/>
          <w:iCs/>
          <w:lang w:val="es-ES"/>
        </w:rPr>
        <w:t>check outs</w:t>
      </w:r>
      <w:r w:rsidRPr="009A5126">
        <w:rPr>
          <w:lang w:val="es-ES"/>
        </w:rPr>
        <w:t>.</w:t>
      </w:r>
    </w:p>
    <w:p w:rsidR="00573FB7" w:rsidRPr="00873A43" w:rsidRDefault="00573FB7" w:rsidP="001971B9">
      <w:pPr>
        <w:pStyle w:val="Ttulo2"/>
        <w:tabs>
          <w:tab w:val="clear" w:pos="1080"/>
          <w:tab w:val="num" w:pos="720"/>
        </w:tabs>
        <w:ind w:left="0" w:firstLine="0"/>
        <w:rPr>
          <w:lang w:val="es-ES"/>
        </w:rPr>
      </w:pPr>
      <w:bookmarkStart w:id="1088" w:name="_Toc160422929"/>
      <w:bookmarkStart w:id="1089" w:name="_Toc161202044"/>
      <w:bookmarkStart w:id="1090" w:name="_Toc164744432"/>
      <w:bookmarkStart w:id="1091" w:name="_Toc164747323"/>
      <w:bookmarkStart w:id="1092" w:name="_Toc169934538"/>
      <w:bookmarkStart w:id="1093" w:name="_Toc169949508"/>
      <w:bookmarkStart w:id="1094" w:name="_Toc170190283"/>
      <w:bookmarkStart w:id="1095" w:name="_Toc171389378"/>
      <w:bookmarkStart w:id="1096" w:name="_Toc236804214"/>
      <w:bookmarkStart w:id="1097" w:name="_Toc236804846"/>
      <w:bookmarkStart w:id="1098" w:name="_Toc253156867"/>
      <w:bookmarkStart w:id="1099" w:name="_Toc266201917"/>
      <w:r w:rsidRPr="00873A43">
        <w:rPr>
          <w:lang w:val="es-ES"/>
        </w:rPr>
        <w:t>Definición del selector</w:t>
      </w:r>
      <w:bookmarkEnd w:id="1088"/>
      <w:bookmarkEnd w:id="1089"/>
      <w:bookmarkEnd w:id="1090"/>
      <w:bookmarkEnd w:id="1091"/>
      <w:bookmarkEnd w:id="1092"/>
      <w:bookmarkEnd w:id="1093"/>
      <w:bookmarkEnd w:id="1094"/>
      <w:bookmarkEnd w:id="1095"/>
      <w:bookmarkEnd w:id="1096"/>
      <w:bookmarkEnd w:id="1097"/>
      <w:bookmarkEnd w:id="1098"/>
      <w:bookmarkEnd w:id="1099"/>
    </w:p>
    <w:p w:rsidR="00573FB7" w:rsidRPr="009A5126" w:rsidRDefault="00573FB7" w:rsidP="00573FB7">
      <w:pPr>
        <w:rPr>
          <w:lang w:val="es-ES"/>
        </w:rPr>
      </w:pPr>
      <w:r w:rsidRPr="009A5126">
        <w:rPr>
          <w:lang w:val="es-ES"/>
        </w:rPr>
        <w:t xml:space="preserve">La </w:t>
      </w:r>
      <w:fldSimple w:instr=" REF _Ref150049664 \h  \* MERGEFORMAT ">
        <w:r w:rsidR="00CA19FA" w:rsidRPr="00873A43">
          <w:rPr>
            <w:lang w:val="es-ES"/>
          </w:rPr>
          <w:t xml:space="preserve">Figura </w:t>
        </w:r>
        <w:r w:rsidR="00CA19FA">
          <w:rPr>
            <w:noProof/>
            <w:lang w:val="es-ES"/>
          </w:rPr>
          <w:t>52</w:t>
        </w:r>
      </w:fldSimple>
      <w:r w:rsidRPr="009A5126">
        <w:rPr>
          <w:lang w:val="es-ES"/>
        </w:rPr>
        <w:t xml:space="preserve"> muestra la definición completa del selector. Hay muchas posibilidades disponibles para poder indicar exactamente qué debe descargarse al espacio de trabajo.</w:t>
      </w:r>
    </w:p>
    <w:p w:rsidR="00573FB7" w:rsidRPr="009A5126" w:rsidRDefault="00573FB7" w:rsidP="00573FB7">
      <w:pPr>
        <w:rPr>
          <w:lang w:val="es-ES"/>
        </w:rPr>
      </w:pPr>
      <w:r w:rsidRPr="009A5126">
        <w:rPr>
          <w:lang w:val="es-ES"/>
        </w:rPr>
        <w:t xml:space="preserve">Un selector consiste en una o varias reglas de carga de repositorio, cada una de las cuales define uno o más </w:t>
      </w:r>
      <w:r w:rsidRPr="009A5126">
        <w:rPr>
          <w:i/>
          <w:iCs/>
          <w:lang w:val="es-ES"/>
        </w:rPr>
        <w:t>paths</w:t>
      </w:r>
      <w:r w:rsidRPr="009A5126">
        <w:rPr>
          <w:lang w:val="es-ES"/>
        </w:rPr>
        <w:t xml:space="preserve"> que deberán procesarse, y en qué lugar estarán las revisiones de los ítems (branches, etiquetas, changesets o números de revisión).</w:t>
      </w:r>
    </w:p>
    <w:p w:rsidR="00573FB7" w:rsidRPr="00873A43" w:rsidRDefault="006E4D1C" w:rsidP="00573FB7">
      <w:pPr>
        <w:keepNext/>
        <w:jc w:val="center"/>
      </w:pPr>
      <w:r>
        <w:rPr>
          <w:noProof/>
          <w:lang w:val="es-ES"/>
        </w:rPr>
        <w:lastRenderedPageBreak/>
        <w:drawing>
          <wp:inline distT="0" distB="0" distL="0" distR="0">
            <wp:extent cx="5162550" cy="7219950"/>
            <wp:effectExtent l="19050" t="0" r="0" b="0"/>
            <wp:docPr id="72" name="Imagen 72" descr="images/selectorgrammar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s/selectorgrammardefinition.png"/>
                    <pic:cNvPicPr>
                      <a:picLocks noChangeAspect="1" noChangeArrowheads="1"/>
                    </pic:cNvPicPr>
                  </pic:nvPicPr>
                  <pic:blipFill>
                    <a:blip r:embed="rId77" r:link="rId78"/>
                    <a:srcRect/>
                    <a:stretch>
                      <a:fillRect/>
                    </a:stretch>
                  </pic:blipFill>
                  <pic:spPr bwMode="auto">
                    <a:xfrm>
                      <a:off x="0" y="0"/>
                      <a:ext cx="5162550" cy="721995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1100" w:name="_Ref150049664"/>
      <w:bookmarkStart w:id="1101" w:name="_Toc160423006"/>
      <w:bookmarkStart w:id="1102" w:name="_Toc161199952"/>
      <w:bookmarkStart w:id="1103" w:name="_Toc161201965"/>
      <w:bookmarkStart w:id="1104" w:name="_Toc169949615"/>
      <w:bookmarkStart w:id="1105" w:name="_Toc170190394"/>
      <w:bookmarkStart w:id="1106" w:name="_Toc171389486"/>
      <w:bookmarkStart w:id="1107" w:name="_Toc175126454"/>
      <w:bookmarkStart w:id="1108" w:name="_Toc236804481"/>
      <w:bookmarkStart w:id="1109" w:name="_Toc253157023"/>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52</w:t>
      </w:r>
      <w:r w:rsidR="00670D2D" w:rsidRPr="00873A43">
        <w:rPr>
          <w:lang w:val="es-ES"/>
        </w:rPr>
        <w:fldChar w:fldCharType="end"/>
      </w:r>
      <w:bookmarkEnd w:id="1100"/>
      <w:r w:rsidRPr="00873A43">
        <w:rPr>
          <w:lang w:val="es-ES"/>
        </w:rPr>
        <w:t xml:space="preserve">. Definición de la </w:t>
      </w:r>
      <w:r w:rsidRPr="00873A43">
        <w:rPr>
          <w:i/>
          <w:iCs/>
          <w:lang w:val="es-ES"/>
        </w:rPr>
        <w:t>gramática</w:t>
      </w:r>
      <w:r w:rsidRPr="00873A43">
        <w:rPr>
          <w:lang w:val="es-ES"/>
        </w:rPr>
        <w:t xml:space="preserve"> del selector</w:t>
      </w:r>
      <w:bookmarkEnd w:id="1101"/>
      <w:bookmarkEnd w:id="1102"/>
      <w:bookmarkEnd w:id="1103"/>
      <w:bookmarkEnd w:id="1104"/>
      <w:bookmarkEnd w:id="1105"/>
      <w:bookmarkEnd w:id="1106"/>
      <w:bookmarkEnd w:id="1107"/>
      <w:bookmarkEnd w:id="1108"/>
      <w:bookmarkEnd w:id="1109"/>
    </w:p>
    <w:p w:rsidR="00573FB7" w:rsidRPr="00873A43" w:rsidRDefault="00573FB7" w:rsidP="001971B9">
      <w:pPr>
        <w:pStyle w:val="Ttulo2"/>
        <w:tabs>
          <w:tab w:val="clear" w:pos="1080"/>
          <w:tab w:val="num" w:pos="720"/>
        </w:tabs>
        <w:ind w:left="0" w:firstLine="0"/>
        <w:rPr>
          <w:lang w:val="es-ES"/>
        </w:rPr>
      </w:pPr>
      <w:bookmarkStart w:id="1110" w:name="_Toc160422930"/>
      <w:bookmarkStart w:id="1111" w:name="_Toc161202045"/>
      <w:bookmarkStart w:id="1112" w:name="_Toc164744433"/>
      <w:bookmarkStart w:id="1113" w:name="_Toc164747324"/>
      <w:bookmarkStart w:id="1114" w:name="_Toc169934539"/>
      <w:bookmarkStart w:id="1115" w:name="_Toc169949509"/>
      <w:bookmarkStart w:id="1116" w:name="_Toc170190284"/>
      <w:bookmarkStart w:id="1117" w:name="_Toc171389379"/>
      <w:bookmarkStart w:id="1118" w:name="_Toc236804215"/>
      <w:bookmarkStart w:id="1119" w:name="_Toc236804847"/>
      <w:bookmarkStart w:id="1120" w:name="_Toc253156868"/>
      <w:bookmarkStart w:id="1121" w:name="_Toc266201918"/>
      <w:r w:rsidRPr="00873A43">
        <w:rPr>
          <w:lang w:val="es-ES"/>
        </w:rPr>
        <w:t>Reglas de path</w:t>
      </w:r>
      <w:bookmarkEnd w:id="1110"/>
      <w:bookmarkEnd w:id="1111"/>
      <w:bookmarkEnd w:id="1112"/>
      <w:bookmarkEnd w:id="1113"/>
      <w:bookmarkEnd w:id="1114"/>
      <w:bookmarkEnd w:id="1115"/>
      <w:bookmarkEnd w:id="1116"/>
      <w:bookmarkEnd w:id="1117"/>
      <w:bookmarkEnd w:id="1118"/>
      <w:bookmarkEnd w:id="1119"/>
      <w:bookmarkEnd w:id="1120"/>
      <w:bookmarkEnd w:id="1121"/>
    </w:p>
    <w:p w:rsidR="00573FB7" w:rsidRPr="009A5126" w:rsidRDefault="00573FB7" w:rsidP="00573FB7">
      <w:pPr>
        <w:rPr>
          <w:lang w:val="es-ES"/>
        </w:rPr>
      </w:pPr>
      <w:r w:rsidRPr="009A5126">
        <w:rPr>
          <w:lang w:val="es-ES"/>
        </w:rPr>
        <w:t xml:space="preserve">Las reglas de path son las que definen exactamente qué se va a descargar a un path determinado. Se ejecutan </w:t>
      </w:r>
      <w:r w:rsidRPr="009A5126">
        <w:rPr>
          <w:i/>
          <w:iCs/>
          <w:lang w:val="es-ES"/>
        </w:rPr>
        <w:t>en orden</w:t>
      </w:r>
      <w:r w:rsidRPr="009A5126">
        <w:rPr>
          <w:lang w:val="es-ES"/>
        </w:rPr>
        <w:t xml:space="preserve">, lo que significa que si una regla es capaz de cargar un </w:t>
      </w:r>
      <w:r w:rsidRPr="009A5126">
        <w:rPr>
          <w:i/>
          <w:iCs/>
          <w:lang w:val="es-ES"/>
        </w:rPr>
        <w:t>ítem</w:t>
      </w:r>
      <w:r w:rsidRPr="009A5126">
        <w:rPr>
          <w:lang w:val="es-ES"/>
        </w:rPr>
        <w:t>, las reglas siguientes no serán usadas.</w:t>
      </w:r>
    </w:p>
    <w:p w:rsidR="00573FB7" w:rsidRPr="009A5126" w:rsidRDefault="00573FB7" w:rsidP="00573FB7">
      <w:pPr>
        <w:rPr>
          <w:lang w:val="es-ES"/>
        </w:rPr>
      </w:pPr>
      <w:r w:rsidRPr="009A5126">
        <w:rPr>
          <w:lang w:val="es-ES"/>
        </w:rPr>
        <w:t>El siguiente ejemplo muestra cómo funcionan las reglas de path:</w:t>
      </w:r>
    </w:p>
    <w:p w:rsidR="00573FB7" w:rsidRPr="00EC0CF6" w:rsidRDefault="00573FB7" w:rsidP="00573FB7">
      <w:pPr>
        <w:pStyle w:val="code"/>
        <w:rPr>
          <w:lang w:val="en-US"/>
        </w:rPr>
      </w:pPr>
      <w:r w:rsidRPr="00EC0CF6">
        <w:rPr>
          <w:lang w:val="en-US"/>
        </w:rPr>
        <w:lastRenderedPageBreak/>
        <w:t>repository "codice"</w:t>
      </w:r>
      <w:r w:rsidRPr="00EC0CF6">
        <w:rPr>
          <w:lang w:val="en-US"/>
        </w:rPr>
        <w:br/>
        <w:t xml:space="preserve">  path "/01nerva/doc"</w:t>
      </w:r>
      <w:r w:rsidRPr="00EC0CF6">
        <w:rPr>
          <w:lang w:val="en-US"/>
        </w:rPr>
        <w:br/>
        <w:t xml:space="preserve">    br "/main/SCM0841" co "/main/SCM0841"</w:t>
      </w:r>
      <w:r w:rsidRPr="00EC0CF6">
        <w:rPr>
          <w:lang w:val="en-US"/>
        </w:rPr>
        <w:br/>
        <w:t xml:space="preserve">  path "/"</w:t>
      </w:r>
      <w:r w:rsidRPr="00EC0CF6">
        <w:rPr>
          <w:lang w:val="en-US"/>
        </w:rPr>
        <w:br/>
        <w:t xml:space="preserve">    br "/main"</w:t>
      </w:r>
    </w:p>
    <w:p w:rsidR="00573FB7" w:rsidRPr="000C2B5B" w:rsidRDefault="00573FB7" w:rsidP="00573FB7">
      <w:pPr>
        <w:rPr>
          <w:lang w:val="es-ES"/>
        </w:rPr>
      </w:pPr>
      <w:r w:rsidRPr="000C2B5B">
        <w:rPr>
          <w:lang w:val="es-ES"/>
        </w:rPr>
        <w:t xml:space="preserve">El selector indica que se cargarán las revisiones de los ítems dentro del path /01nerva/doc que están en la rama /main/SCM0841 y los checkouts que se produzcan irán a la misma rama. Todo lo demás, incluyendo el directorio raíz, se descargará desde la rama </w:t>
      </w:r>
      <w:r w:rsidRPr="000C2B5B">
        <w:rPr>
          <w:i/>
          <w:iCs/>
          <w:lang w:val="es-ES"/>
        </w:rPr>
        <w:t>main</w:t>
      </w:r>
      <w:r w:rsidRPr="000C2B5B">
        <w:rPr>
          <w:lang w:val="es-ES"/>
        </w:rPr>
        <w:t>.</w:t>
      </w:r>
    </w:p>
    <w:p w:rsidR="00573FB7" w:rsidRPr="000C2B5B" w:rsidRDefault="00573FB7" w:rsidP="00573FB7">
      <w:pPr>
        <w:rPr>
          <w:lang w:val="es-ES"/>
        </w:rPr>
      </w:pPr>
      <w:r w:rsidRPr="000C2B5B">
        <w:rPr>
          <w:lang w:val="es-ES"/>
        </w:rPr>
        <w:t>Pero, ¿qué ocurriría con el siguiente selector?:</w:t>
      </w:r>
    </w:p>
    <w:p w:rsidR="00573FB7" w:rsidRPr="00EC0CF6" w:rsidRDefault="00573FB7" w:rsidP="00573FB7">
      <w:pPr>
        <w:pStyle w:val="code"/>
        <w:rPr>
          <w:lang w:val="en-US"/>
        </w:rPr>
      </w:pPr>
      <w:r w:rsidRPr="00EC0CF6">
        <w:rPr>
          <w:lang w:val="en-US"/>
        </w:rPr>
        <w:t>repository "codice"</w:t>
      </w:r>
      <w:r w:rsidRPr="00EC0CF6">
        <w:rPr>
          <w:lang w:val="en-US"/>
        </w:rPr>
        <w:br/>
        <w:t xml:space="preserve">  path "/"</w:t>
      </w:r>
      <w:r w:rsidRPr="00EC0CF6">
        <w:rPr>
          <w:lang w:val="en-US"/>
        </w:rPr>
        <w:br/>
        <w:t xml:space="preserve">    br "/main"</w:t>
      </w:r>
      <w:r w:rsidRPr="00EC0CF6">
        <w:rPr>
          <w:lang w:val="en-US"/>
        </w:rPr>
        <w:br/>
        <w:t xml:space="preserve">  path "/01nerva/doc"</w:t>
      </w:r>
      <w:r w:rsidRPr="00EC0CF6">
        <w:rPr>
          <w:lang w:val="en-US"/>
        </w:rPr>
        <w:br/>
        <w:t xml:space="preserve">    br "/main/SCM0841" co "/main/SCM0841"</w:t>
      </w:r>
    </w:p>
    <w:p w:rsidR="00573FB7" w:rsidRPr="000C2B5B" w:rsidRDefault="00573FB7" w:rsidP="00573FB7">
      <w:pPr>
        <w:rPr>
          <w:lang w:val="es-ES"/>
        </w:rPr>
      </w:pPr>
      <w:r w:rsidRPr="000C2B5B">
        <w:rPr>
          <w:lang w:val="es-ES"/>
        </w:rPr>
        <w:t>En el segundo selector las reglas de path han sido intercambiadas. Ahora la regla del path “/” será evaluada primero, y como todos los ítems pueden ser resueltos con esa regla, la segunda no se usará nunca.</w:t>
      </w:r>
    </w:p>
    <w:p w:rsidR="00573FB7" w:rsidRPr="00873A43" w:rsidRDefault="00573FB7" w:rsidP="001971B9">
      <w:pPr>
        <w:pStyle w:val="Ttulo2"/>
        <w:tabs>
          <w:tab w:val="clear" w:pos="1080"/>
          <w:tab w:val="num" w:pos="720"/>
        </w:tabs>
        <w:ind w:left="0" w:firstLine="0"/>
        <w:rPr>
          <w:lang w:val="es-ES"/>
        </w:rPr>
      </w:pPr>
      <w:bookmarkStart w:id="1122" w:name="_Toc160422931"/>
      <w:bookmarkStart w:id="1123" w:name="_Toc161202046"/>
      <w:bookmarkStart w:id="1124" w:name="_Toc164744434"/>
      <w:bookmarkStart w:id="1125" w:name="_Toc164747325"/>
      <w:bookmarkStart w:id="1126" w:name="_Toc169934540"/>
      <w:bookmarkStart w:id="1127" w:name="_Toc169949510"/>
      <w:bookmarkStart w:id="1128" w:name="_Toc170190285"/>
      <w:bookmarkStart w:id="1129" w:name="_Toc171389380"/>
      <w:bookmarkStart w:id="1130" w:name="_Toc236804216"/>
      <w:bookmarkStart w:id="1131" w:name="_Toc236804848"/>
      <w:bookmarkStart w:id="1132" w:name="_Toc253156869"/>
      <w:bookmarkStart w:id="1133" w:name="_Toc266201919"/>
      <w:r w:rsidRPr="00873A43">
        <w:rPr>
          <w:lang w:val="es-ES"/>
        </w:rPr>
        <w:t xml:space="preserve">La opción </w:t>
      </w:r>
      <w:r w:rsidRPr="001971B9">
        <w:rPr>
          <w:lang w:val="es-ES"/>
        </w:rPr>
        <w:t>norecursive</w:t>
      </w:r>
      <w:r w:rsidRPr="00873A43">
        <w:rPr>
          <w:lang w:val="es-ES"/>
        </w:rPr>
        <w:t xml:space="preserve"> de la regla path</w:t>
      </w:r>
      <w:bookmarkEnd w:id="1122"/>
      <w:bookmarkEnd w:id="1123"/>
      <w:bookmarkEnd w:id="1124"/>
      <w:bookmarkEnd w:id="1125"/>
      <w:bookmarkEnd w:id="1126"/>
      <w:bookmarkEnd w:id="1127"/>
      <w:bookmarkEnd w:id="1128"/>
      <w:bookmarkEnd w:id="1129"/>
      <w:bookmarkEnd w:id="1130"/>
      <w:bookmarkEnd w:id="1131"/>
      <w:bookmarkEnd w:id="1132"/>
      <w:bookmarkEnd w:id="1133"/>
    </w:p>
    <w:p w:rsidR="00573FB7" w:rsidRPr="000C2B5B" w:rsidRDefault="00573FB7" w:rsidP="00573FB7">
      <w:pPr>
        <w:rPr>
          <w:lang w:val="es-ES"/>
        </w:rPr>
      </w:pPr>
      <w:r w:rsidRPr="000C2B5B">
        <w:rPr>
          <w:lang w:val="es-ES"/>
        </w:rPr>
        <w:t xml:space="preserve">La opción </w:t>
      </w:r>
      <w:r w:rsidRPr="000C2B5B">
        <w:rPr>
          <w:i/>
          <w:iCs/>
          <w:lang w:val="es-ES"/>
        </w:rPr>
        <w:t>norecursive</w:t>
      </w:r>
      <w:r w:rsidRPr="000C2B5B">
        <w:rPr>
          <w:lang w:val="es-ES"/>
        </w:rPr>
        <w:t xml:space="preserve"> significa que la regla se aplicará al directorio, pero no a los ítems que contiene.</w:t>
      </w:r>
    </w:p>
    <w:p w:rsidR="00573FB7" w:rsidRPr="009A5126" w:rsidRDefault="00573FB7" w:rsidP="00573FB7">
      <w:pPr>
        <w:rPr>
          <w:lang w:val="es-ES"/>
        </w:rPr>
      </w:pPr>
      <w:r w:rsidRPr="009A5126">
        <w:rPr>
          <w:lang w:val="es-ES"/>
        </w:rPr>
        <w:t xml:space="preserve">Si se dispone de una estructura como la ilustrada en la </w:t>
      </w:r>
      <w:fldSimple w:instr=" REF _Ref150050872 \h  \* MERGEFORMAT ">
        <w:r w:rsidR="00CA19FA" w:rsidRPr="00873A43">
          <w:rPr>
            <w:lang w:val="es-ES"/>
          </w:rPr>
          <w:t xml:space="preserve">Figura </w:t>
        </w:r>
        <w:r w:rsidR="00CA19FA">
          <w:rPr>
            <w:noProof/>
            <w:lang w:val="es-ES"/>
          </w:rPr>
          <w:t>53</w:t>
        </w:r>
      </w:fldSimple>
      <w:r w:rsidRPr="009A5126">
        <w:rPr>
          <w:lang w:val="es-ES"/>
        </w:rPr>
        <w:t xml:space="preserve"> y sólo se quiere trabajar con los contenidos del directorio /01nerva/doc, no es necesario descargar toda la estructura de directorios.</w:t>
      </w:r>
    </w:p>
    <w:p w:rsidR="00573FB7" w:rsidRPr="00873A43" w:rsidRDefault="006E4D1C" w:rsidP="00573FB7">
      <w:pPr>
        <w:keepNext/>
        <w:jc w:val="center"/>
      </w:pPr>
      <w:r>
        <w:rPr>
          <w:noProof/>
          <w:lang w:val="es-ES"/>
        </w:rPr>
        <w:lastRenderedPageBreak/>
        <w:drawing>
          <wp:inline distT="0" distB="0" distL="0" distR="0">
            <wp:extent cx="1419225" cy="3705225"/>
            <wp:effectExtent l="19050" t="0" r="9525" b="0"/>
            <wp:docPr id="73" name="Imagen 73" descr="images/selectorsampledirectory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s/selectorsampledirectorystructure.PNG"/>
                    <pic:cNvPicPr>
                      <a:picLocks noChangeAspect="1" noChangeArrowheads="1"/>
                    </pic:cNvPicPr>
                  </pic:nvPicPr>
                  <pic:blipFill>
                    <a:blip r:embed="rId79" r:link="rId80"/>
                    <a:srcRect/>
                    <a:stretch>
                      <a:fillRect/>
                    </a:stretch>
                  </pic:blipFill>
                  <pic:spPr bwMode="auto">
                    <a:xfrm>
                      <a:off x="0" y="0"/>
                      <a:ext cx="1419225" cy="370522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1134" w:name="_Ref150050872"/>
      <w:bookmarkStart w:id="1135" w:name="_Toc160423007"/>
      <w:bookmarkStart w:id="1136" w:name="_Toc161199953"/>
      <w:bookmarkStart w:id="1137" w:name="_Toc161201966"/>
      <w:bookmarkStart w:id="1138" w:name="_Toc169949616"/>
      <w:bookmarkStart w:id="1139" w:name="_Toc170190395"/>
      <w:bookmarkStart w:id="1140" w:name="_Toc171389487"/>
      <w:bookmarkStart w:id="1141" w:name="_Toc175126455"/>
      <w:bookmarkStart w:id="1142" w:name="_Toc236804482"/>
      <w:bookmarkStart w:id="1143" w:name="_Toc253157024"/>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53</w:t>
      </w:r>
      <w:r w:rsidR="00670D2D" w:rsidRPr="00873A43">
        <w:rPr>
          <w:lang w:val="es-ES"/>
        </w:rPr>
        <w:fldChar w:fldCharType="end"/>
      </w:r>
      <w:bookmarkEnd w:id="1134"/>
      <w:r w:rsidRPr="00873A43">
        <w:rPr>
          <w:lang w:val="es-ES"/>
        </w:rPr>
        <w:t>. Estructura de repositorio de ejemplo</w:t>
      </w:r>
      <w:bookmarkEnd w:id="1135"/>
      <w:bookmarkEnd w:id="1136"/>
      <w:bookmarkEnd w:id="1137"/>
      <w:bookmarkEnd w:id="1138"/>
      <w:bookmarkEnd w:id="1139"/>
      <w:bookmarkEnd w:id="1140"/>
      <w:bookmarkEnd w:id="1141"/>
      <w:bookmarkEnd w:id="1142"/>
      <w:bookmarkEnd w:id="1143"/>
    </w:p>
    <w:p w:rsidR="00573FB7" w:rsidRPr="000C2B5B" w:rsidRDefault="00573FB7" w:rsidP="00573FB7">
      <w:pPr>
        <w:rPr>
          <w:lang w:val="es-ES"/>
        </w:rPr>
      </w:pPr>
      <w:r w:rsidRPr="000C2B5B">
        <w:rPr>
          <w:lang w:val="es-ES"/>
        </w:rPr>
        <w:t>Para descargar únicamente el directorio deseado se usará un selector como:</w:t>
      </w:r>
    </w:p>
    <w:p w:rsidR="00573FB7" w:rsidRPr="00EC0CF6" w:rsidRDefault="00573FB7" w:rsidP="00573FB7">
      <w:pPr>
        <w:pStyle w:val="code"/>
        <w:rPr>
          <w:lang w:val="en-US"/>
        </w:rPr>
      </w:pPr>
      <w:r w:rsidRPr="00EC0CF6">
        <w:rPr>
          <w:lang w:val="en-US"/>
        </w:rPr>
        <w:t>repository "codice"</w:t>
      </w:r>
      <w:r w:rsidRPr="00EC0CF6">
        <w:rPr>
          <w:lang w:val="en-US"/>
        </w:rPr>
        <w:br/>
        <w:t xml:space="preserve">  path "/01nerva/doc"</w:t>
      </w:r>
      <w:r w:rsidRPr="00EC0CF6">
        <w:rPr>
          <w:lang w:val="en-US"/>
        </w:rPr>
        <w:br/>
        <w:t xml:space="preserve">    lb "BL034"</w:t>
      </w:r>
      <w:r w:rsidRPr="00EC0CF6">
        <w:rPr>
          <w:lang w:val="en-US"/>
        </w:rPr>
        <w:br/>
        <w:t xml:space="preserve">  path "/01nerva" norecursive</w:t>
      </w:r>
      <w:r w:rsidRPr="00EC0CF6">
        <w:rPr>
          <w:lang w:val="en-US"/>
        </w:rPr>
        <w:br/>
        <w:t xml:space="preserve">    lb "BL034"</w:t>
      </w:r>
      <w:r w:rsidRPr="00EC0CF6">
        <w:rPr>
          <w:lang w:val="en-US"/>
        </w:rPr>
        <w:br/>
        <w:t xml:space="preserve">  path "/" norecursive</w:t>
      </w:r>
      <w:r w:rsidRPr="00EC0CF6">
        <w:rPr>
          <w:lang w:val="en-US"/>
        </w:rPr>
        <w:br/>
        <w:t xml:space="preserve">    br "/main"</w:t>
      </w:r>
    </w:p>
    <w:p w:rsidR="00573FB7" w:rsidRPr="000C2B5B" w:rsidRDefault="00573FB7" w:rsidP="00573FB7">
      <w:pPr>
        <w:rPr>
          <w:lang w:val="es-ES"/>
        </w:rPr>
      </w:pPr>
      <w:r w:rsidRPr="000C2B5B">
        <w:rPr>
          <w:lang w:val="es-ES"/>
        </w:rPr>
        <w:t xml:space="preserve">El selector sólo </w:t>
      </w:r>
      <w:r w:rsidRPr="000C2B5B">
        <w:rPr>
          <w:i/>
          <w:iCs/>
          <w:lang w:val="es-ES"/>
        </w:rPr>
        <w:t xml:space="preserve">descargará </w:t>
      </w:r>
      <w:r w:rsidRPr="000C2B5B">
        <w:rPr>
          <w:lang w:val="es-ES"/>
        </w:rPr>
        <w:t>las revisiones de los ítems dentro del path requerido, cogiendo las revisiones etiquetadas con BL034.</w:t>
      </w:r>
    </w:p>
    <w:p w:rsidR="00573FB7" w:rsidRPr="00873A43" w:rsidRDefault="00573FB7" w:rsidP="001971B9">
      <w:pPr>
        <w:pStyle w:val="Ttulo2"/>
        <w:tabs>
          <w:tab w:val="clear" w:pos="1080"/>
          <w:tab w:val="num" w:pos="720"/>
        </w:tabs>
        <w:ind w:left="0" w:firstLine="0"/>
        <w:rPr>
          <w:lang w:val="es-ES"/>
        </w:rPr>
      </w:pPr>
      <w:bookmarkStart w:id="1144" w:name="_Toc160422932"/>
      <w:bookmarkStart w:id="1145" w:name="_Toc161202047"/>
      <w:bookmarkStart w:id="1146" w:name="_Toc164744435"/>
      <w:bookmarkStart w:id="1147" w:name="_Toc164747326"/>
      <w:bookmarkStart w:id="1148" w:name="_Toc169934541"/>
      <w:bookmarkStart w:id="1149" w:name="_Toc169949511"/>
      <w:bookmarkStart w:id="1150" w:name="_Toc170190286"/>
      <w:bookmarkStart w:id="1151" w:name="_Toc171389381"/>
      <w:bookmarkStart w:id="1152" w:name="_Toc236804217"/>
      <w:bookmarkStart w:id="1153" w:name="_Toc236804849"/>
      <w:bookmarkStart w:id="1154" w:name="_Toc253156870"/>
      <w:bookmarkStart w:id="1155" w:name="_Toc266201920"/>
      <w:r w:rsidRPr="00873A43">
        <w:rPr>
          <w:lang w:val="es-ES"/>
        </w:rPr>
        <w:t>Comodines en la regla de selección de path</w:t>
      </w:r>
      <w:bookmarkEnd w:id="1144"/>
      <w:bookmarkEnd w:id="1145"/>
      <w:bookmarkEnd w:id="1146"/>
      <w:bookmarkEnd w:id="1147"/>
      <w:bookmarkEnd w:id="1148"/>
      <w:bookmarkEnd w:id="1149"/>
      <w:bookmarkEnd w:id="1150"/>
      <w:bookmarkEnd w:id="1151"/>
      <w:bookmarkEnd w:id="1152"/>
      <w:bookmarkEnd w:id="1153"/>
      <w:bookmarkEnd w:id="1154"/>
      <w:bookmarkEnd w:id="1155"/>
    </w:p>
    <w:p w:rsidR="00573FB7" w:rsidRPr="000C2B5B" w:rsidRDefault="00573FB7" w:rsidP="00573FB7">
      <w:pPr>
        <w:rPr>
          <w:lang w:val="es-ES"/>
        </w:rPr>
      </w:pPr>
      <w:r w:rsidRPr="000C2B5B">
        <w:rPr>
          <w:lang w:val="es-ES"/>
        </w:rPr>
        <w:t xml:space="preserve">En ciertas situaciones sólo es necesario descargar ciertos elementos al espacio de trabajo.  Para descargar sólo los ficheros </w:t>
      </w:r>
      <w:r w:rsidRPr="000C2B5B">
        <w:rPr>
          <w:i/>
          <w:iCs/>
          <w:lang w:val="es-ES"/>
        </w:rPr>
        <w:t>.doc</w:t>
      </w:r>
      <w:r w:rsidRPr="000C2B5B">
        <w:rPr>
          <w:lang w:val="es-ES"/>
        </w:rPr>
        <w:t xml:space="preserve"> en el ejemplo anterior se usará un selector como:</w:t>
      </w:r>
    </w:p>
    <w:p w:rsidR="00573FB7" w:rsidRPr="00EC0CF6" w:rsidRDefault="00573FB7" w:rsidP="00573FB7">
      <w:pPr>
        <w:pStyle w:val="code"/>
        <w:keepNext/>
        <w:keepLines/>
        <w:rPr>
          <w:lang w:val="en-US"/>
        </w:rPr>
      </w:pPr>
      <w:r w:rsidRPr="00EC0CF6">
        <w:rPr>
          <w:lang w:val="en-US"/>
        </w:rPr>
        <w:lastRenderedPageBreak/>
        <w:t>repository "codice"</w:t>
      </w:r>
      <w:r w:rsidRPr="00EC0CF6">
        <w:rPr>
          <w:lang w:val="en-US"/>
        </w:rPr>
        <w:br/>
        <w:t xml:space="preserve">  path "/01nerva/doc/*.doc"</w:t>
      </w:r>
      <w:r w:rsidRPr="00EC0CF6">
        <w:rPr>
          <w:lang w:val="en-US"/>
        </w:rPr>
        <w:br/>
        <w:t xml:space="preserve">    lb "BL034"</w:t>
      </w:r>
      <w:r w:rsidRPr="00EC0CF6">
        <w:rPr>
          <w:lang w:val="en-US"/>
        </w:rPr>
        <w:br/>
        <w:t xml:space="preserve">  path "/01nerva/doc" norecursive</w:t>
      </w:r>
      <w:r w:rsidRPr="00EC0CF6">
        <w:rPr>
          <w:lang w:val="en-US"/>
        </w:rPr>
        <w:br/>
        <w:t xml:space="preserve">    lb "BL034"</w:t>
      </w:r>
      <w:r w:rsidRPr="00EC0CF6">
        <w:rPr>
          <w:lang w:val="en-US"/>
        </w:rPr>
        <w:br/>
        <w:t xml:space="preserve">  path "/01nerva" norecursive</w:t>
      </w:r>
      <w:r w:rsidRPr="00EC0CF6">
        <w:rPr>
          <w:lang w:val="en-US"/>
        </w:rPr>
        <w:br/>
        <w:t xml:space="preserve">    lb "BL034"</w:t>
      </w:r>
      <w:r w:rsidRPr="00EC0CF6">
        <w:rPr>
          <w:lang w:val="en-US"/>
        </w:rPr>
        <w:br/>
        <w:t xml:space="preserve">  path "/" norecursive</w:t>
      </w:r>
      <w:r w:rsidRPr="00EC0CF6">
        <w:rPr>
          <w:lang w:val="en-US"/>
        </w:rPr>
        <w:br/>
        <w:t xml:space="preserve">    br "/main"</w:t>
      </w:r>
    </w:p>
    <w:p w:rsidR="00573FB7" w:rsidRPr="00873A43" w:rsidRDefault="00573FB7" w:rsidP="001971B9">
      <w:pPr>
        <w:pStyle w:val="Ttulo2"/>
        <w:tabs>
          <w:tab w:val="clear" w:pos="1080"/>
          <w:tab w:val="num" w:pos="720"/>
        </w:tabs>
        <w:ind w:left="0" w:firstLine="0"/>
        <w:rPr>
          <w:lang w:val="es-ES"/>
        </w:rPr>
      </w:pPr>
      <w:bookmarkStart w:id="1156" w:name="_Toc160422933"/>
      <w:bookmarkStart w:id="1157" w:name="_Toc161202048"/>
      <w:bookmarkStart w:id="1158" w:name="_Toc164744436"/>
      <w:bookmarkStart w:id="1159" w:name="_Toc164747327"/>
      <w:bookmarkStart w:id="1160" w:name="_Toc169934542"/>
      <w:bookmarkStart w:id="1161" w:name="_Toc169949512"/>
      <w:bookmarkStart w:id="1162" w:name="_Toc170190287"/>
      <w:bookmarkStart w:id="1163" w:name="_Toc171389382"/>
      <w:bookmarkStart w:id="1164" w:name="_Toc236804218"/>
      <w:bookmarkStart w:id="1165" w:name="_Toc236804850"/>
      <w:bookmarkStart w:id="1166" w:name="_Toc253156871"/>
      <w:bookmarkStart w:id="1167" w:name="_Toc266201921"/>
      <w:r w:rsidRPr="00873A43">
        <w:rPr>
          <w:lang w:val="es-ES"/>
        </w:rPr>
        <w:t xml:space="preserve">Obteniendo una revisión específica de un </w:t>
      </w:r>
      <w:bookmarkEnd w:id="1156"/>
      <w:bookmarkEnd w:id="1157"/>
      <w:bookmarkEnd w:id="1158"/>
      <w:bookmarkEnd w:id="1159"/>
      <w:bookmarkEnd w:id="1160"/>
      <w:bookmarkEnd w:id="1161"/>
      <w:bookmarkEnd w:id="1162"/>
      <w:r w:rsidRPr="00873A43">
        <w:rPr>
          <w:lang w:val="es-ES"/>
        </w:rPr>
        <w:t>ítem</w:t>
      </w:r>
      <w:bookmarkEnd w:id="1163"/>
      <w:bookmarkEnd w:id="1164"/>
      <w:bookmarkEnd w:id="1165"/>
      <w:bookmarkEnd w:id="1166"/>
      <w:bookmarkEnd w:id="1167"/>
    </w:p>
    <w:p w:rsidR="00573FB7" w:rsidRPr="000C2B5B" w:rsidRDefault="00573FB7" w:rsidP="00573FB7">
      <w:pPr>
        <w:rPr>
          <w:lang w:val="es-ES"/>
        </w:rPr>
      </w:pPr>
      <w:r w:rsidRPr="000C2B5B">
        <w:rPr>
          <w:lang w:val="es-ES"/>
        </w:rPr>
        <w:t xml:space="preserve">Si necesita descargar una revisión específica de un ítem concreto, la opción </w:t>
      </w:r>
      <w:r w:rsidRPr="000C2B5B">
        <w:rPr>
          <w:i/>
          <w:iCs/>
          <w:lang w:val="es-ES"/>
        </w:rPr>
        <w:t>revno</w:t>
      </w:r>
      <w:r w:rsidRPr="000C2B5B">
        <w:rPr>
          <w:lang w:val="es-ES"/>
        </w:rPr>
        <w:t xml:space="preserve"> de la regla de branch del selector será útil. </w:t>
      </w:r>
      <w:r w:rsidRPr="000C2B5B">
        <w:rPr>
          <w:i/>
          <w:iCs/>
          <w:lang w:val="es-ES"/>
        </w:rPr>
        <w:t>Revno</w:t>
      </w:r>
      <w:r w:rsidRPr="000C2B5B">
        <w:rPr>
          <w:lang w:val="es-ES"/>
        </w:rPr>
        <w:t xml:space="preserve"> puede ser un número o los nombres </w:t>
      </w:r>
      <w:r w:rsidRPr="000C2B5B">
        <w:rPr>
          <w:i/>
          <w:iCs/>
          <w:lang w:val="es-ES"/>
        </w:rPr>
        <w:t>especiales</w:t>
      </w:r>
      <w:r w:rsidRPr="000C2B5B">
        <w:rPr>
          <w:lang w:val="es-ES"/>
        </w:rPr>
        <w:t xml:space="preserve"> </w:t>
      </w:r>
      <w:r w:rsidRPr="000C2B5B">
        <w:rPr>
          <w:i/>
          <w:iCs/>
          <w:lang w:val="es-ES"/>
        </w:rPr>
        <w:t xml:space="preserve">LAST </w:t>
      </w:r>
      <w:r w:rsidRPr="000C2B5B">
        <w:rPr>
          <w:lang w:val="es-ES"/>
        </w:rPr>
        <w:t xml:space="preserve">y </w:t>
      </w:r>
      <w:r w:rsidRPr="000C2B5B">
        <w:rPr>
          <w:i/>
          <w:iCs/>
          <w:lang w:val="es-ES"/>
        </w:rPr>
        <w:t>FIRST</w:t>
      </w:r>
      <w:r w:rsidRPr="000C2B5B">
        <w:rPr>
          <w:lang w:val="es-ES"/>
        </w:rPr>
        <w:t xml:space="preserve">. </w:t>
      </w:r>
      <w:r w:rsidRPr="000C2B5B">
        <w:rPr>
          <w:i/>
          <w:iCs/>
          <w:lang w:val="es-ES"/>
        </w:rPr>
        <w:t>LAST</w:t>
      </w:r>
      <w:r w:rsidRPr="000C2B5B">
        <w:rPr>
          <w:lang w:val="es-ES"/>
        </w:rPr>
        <w:t xml:space="preserve"> indica la última revisión en la rama y </w:t>
      </w:r>
      <w:r w:rsidRPr="000C2B5B">
        <w:rPr>
          <w:i/>
          <w:iCs/>
          <w:lang w:val="es-ES"/>
        </w:rPr>
        <w:t>FIRST</w:t>
      </w:r>
      <w:r w:rsidRPr="000C2B5B">
        <w:rPr>
          <w:lang w:val="es-ES"/>
        </w:rPr>
        <w:t xml:space="preserve"> la primera.</w:t>
      </w:r>
    </w:p>
    <w:p w:rsidR="00573FB7" w:rsidRPr="000C2B5B" w:rsidRDefault="00573FB7" w:rsidP="00573FB7">
      <w:pPr>
        <w:rPr>
          <w:lang w:val="es-ES"/>
        </w:rPr>
      </w:pPr>
      <w:r w:rsidRPr="000C2B5B">
        <w:rPr>
          <w:lang w:val="es-ES"/>
        </w:rPr>
        <w:t>Volviendo al ejemplo anterior se verá un selector capaz de descargar una revisión concreta el fichero /01nerva/doc/manual.doc:</w:t>
      </w:r>
    </w:p>
    <w:p w:rsidR="00573FB7" w:rsidRDefault="00573FB7" w:rsidP="00573FB7">
      <w:pPr>
        <w:pStyle w:val="code"/>
        <w:rPr>
          <w:lang w:val="en-US"/>
        </w:rPr>
      </w:pPr>
      <w:r w:rsidRPr="00EC0CF6">
        <w:rPr>
          <w:lang w:val="en-US"/>
        </w:rPr>
        <w:t>repository "codice"</w:t>
      </w:r>
      <w:r w:rsidRPr="00EC0CF6">
        <w:rPr>
          <w:lang w:val="en-US"/>
        </w:rPr>
        <w:br/>
        <w:t xml:space="preserve">  path "/01nerva/doc/manual.doc"</w:t>
      </w:r>
      <w:r w:rsidRPr="00EC0CF6">
        <w:rPr>
          <w:lang w:val="en-US"/>
        </w:rPr>
        <w:br/>
        <w:t xml:space="preserve">    br "/main" revno "5"</w:t>
      </w:r>
      <w:r w:rsidRPr="00EC0CF6">
        <w:rPr>
          <w:lang w:val="en-US"/>
        </w:rPr>
        <w:br/>
        <w:t xml:space="preserve">  path "/01nerva/doc"</w:t>
      </w:r>
      <w:r w:rsidRPr="00EC0CF6">
        <w:rPr>
          <w:lang w:val="en-US"/>
        </w:rPr>
        <w:br/>
        <w:t xml:space="preserve">    lb "BL034"</w:t>
      </w:r>
      <w:r w:rsidRPr="00EC0CF6">
        <w:rPr>
          <w:lang w:val="en-US"/>
        </w:rPr>
        <w:br/>
        <w:t xml:space="preserve">  path "/01nerva" norecursive</w:t>
      </w:r>
      <w:r w:rsidRPr="00EC0CF6">
        <w:rPr>
          <w:lang w:val="en-US"/>
        </w:rPr>
        <w:br/>
        <w:t xml:space="preserve">    lb "BL034"</w:t>
      </w:r>
      <w:r w:rsidRPr="00EC0CF6">
        <w:rPr>
          <w:lang w:val="en-US"/>
        </w:rPr>
        <w:br/>
        <w:t xml:space="preserve">  path "/" norecursive</w:t>
      </w:r>
      <w:r w:rsidRPr="00EC0CF6">
        <w:rPr>
          <w:lang w:val="en-US"/>
        </w:rPr>
        <w:br/>
        <w:t xml:space="preserve">    br "/main"</w:t>
      </w:r>
    </w:p>
    <w:p w:rsidR="00573FB7" w:rsidRPr="00591193" w:rsidRDefault="00573FB7" w:rsidP="001971B9">
      <w:pPr>
        <w:pStyle w:val="Ttulo2"/>
        <w:tabs>
          <w:tab w:val="clear" w:pos="1080"/>
          <w:tab w:val="num" w:pos="720"/>
        </w:tabs>
        <w:ind w:left="0" w:firstLine="0"/>
        <w:rPr>
          <w:lang w:val="es-ES"/>
        </w:rPr>
      </w:pPr>
      <w:bookmarkStart w:id="1168" w:name="_Toc253156872"/>
      <w:bookmarkStart w:id="1169" w:name="_Toc266201922"/>
      <w:r>
        <w:rPr>
          <w:lang w:val="es-ES"/>
        </w:rPr>
        <w:t>Cómo utilizar varios servidores de repositorios</w:t>
      </w:r>
      <w:bookmarkEnd w:id="1168"/>
      <w:bookmarkEnd w:id="1169"/>
    </w:p>
    <w:p w:rsidR="00573FB7" w:rsidRPr="000170B4" w:rsidRDefault="00573FB7" w:rsidP="00573FB7">
      <w:pPr>
        <w:rPr>
          <w:lang w:val="es-ES"/>
        </w:rPr>
      </w:pPr>
      <w:r>
        <w:rPr>
          <w:lang w:val="es-ES"/>
        </w:rPr>
        <w:t xml:space="preserve">Para poder configurar un espacio de trabajo de modo que pueda utilizar varios repositorios ubicados en distintos servidores, es necesario registrarlos. Para ello, cree un fichero </w:t>
      </w:r>
      <w:r w:rsidRPr="000170B4">
        <w:rPr>
          <w:i/>
          <w:lang w:val="es-ES"/>
        </w:rPr>
        <w:t>plastic.servers</w:t>
      </w:r>
      <w:r>
        <w:rPr>
          <w:lang w:val="es-ES"/>
        </w:rPr>
        <w:t xml:space="preserve"> en su carpeta plastic en el directorio local del usuario (esto es, </w:t>
      </w:r>
      <w:r w:rsidRPr="000170B4">
        <w:rPr>
          <w:lang w:val="es-ES"/>
        </w:rPr>
        <w:t>/</w:t>
      </w:r>
      <w:r>
        <w:rPr>
          <w:lang w:val="es-ES"/>
        </w:rPr>
        <w:t>home/&lt;user&gt;/.plastic directory e</w:t>
      </w:r>
      <w:r w:rsidRPr="000170B4">
        <w:rPr>
          <w:lang w:val="es-ES"/>
        </w:rPr>
        <w:t>n Linux o C:\Documents and Settings\&lt;user&gt;\</w:t>
      </w:r>
      <w:r>
        <w:rPr>
          <w:lang w:val="es-ES"/>
        </w:rPr>
        <w:t>Configuración Local</w:t>
      </w:r>
      <w:r w:rsidRPr="000170B4">
        <w:rPr>
          <w:lang w:val="es-ES"/>
        </w:rPr>
        <w:t>\</w:t>
      </w:r>
      <w:r>
        <w:rPr>
          <w:lang w:val="es-ES"/>
        </w:rPr>
        <w:t>Datos de Probrama</w:t>
      </w:r>
      <w:r w:rsidRPr="000170B4">
        <w:rPr>
          <w:lang w:val="es-ES"/>
        </w:rPr>
        <w:t xml:space="preserve">\plastic </w:t>
      </w:r>
      <w:r>
        <w:rPr>
          <w:lang w:val="es-ES"/>
        </w:rPr>
        <w:t>en W</w:t>
      </w:r>
      <w:r w:rsidRPr="000170B4">
        <w:rPr>
          <w:lang w:val="es-ES"/>
        </w:rPr>
        <w:t>indows XP o C:\Users\&lt;user&gt;\AppData\Local\plastic</w:t>
      </w:r>
      <w:r>
        <w:rPr>
          <w:lang w:val="es-ES"/>
        </w:rPr>
        <w:t xml:space="preserve"> e</w:t>
      </w:r>
      <w:r w:rsidRPr="000170B4">
        <w:rPr>
          <w:lang w:val="es-ES"/>
        </w:rPr>
        <w:t xml:space="preserve">n Vista). </w:t>
      </w:r>
      <w:r>
        <w:rPr>
          <w:lang w:val="es-ES"/>
        </w:rPr>
        <w:t>El siguiente ejemplo muestra los contenidos que podría tener dicho fichero:</w:t>
      </w:r>
    </w:p>
    <w:p w:rsidR="00573FB7" w:rsidRPr="00EE582B" w:rsidRDefault="00573FB7" w:rsidP="00573FB7">
      <w:pPr>
        <w:pStyle w:val="code"/>
      </w:pPr>
      <w:r w:rsidRPr="00EE582B">
        <w:t>london:8084</w:t>
      </w:r>
      <w:r w:rsidRPr="00EE582B">
        <w:br/>
        <w:t>mymachine:8084</w:t>
      </w:r>
      <w:r w:rsidRPr="00EE582B">
        <w:br/>
        <w:t xml:space="preserve">    …………</w:t>
      </w:r>
      <w:r w:rsidRPr="00EE582B">
        <w:br/>
        <w:t>mainmachine:8084</w:t>
      </w:r>
    </w:p>
    <w:p w:rsidR="00573FB7" w:rsidRPr="00EE582B" w:rsidRDefault="00573FB7" w:rsidP="00573FB7">
      <w:pPr>
        <w:rPr>
          <w:lang w:val="es-ES"/>
        </w:rPr>
      </w:pPr>
      <w:r w:rsidRPr="00EE582B">
        <w:rPr>
          <w:lang w:val="es-ES"/>
        </w:rPr>
        <w:t xml:space="preserve">Como puede observar, cada línea contiene un servidor y un </w:t>
      </w:r>
      <w:r>
        <w:rPr>
          <w:lang w:val="es-ES"/>
        </w:rPr>
        <w:t>p</w:t>
      </w:r>
      <w:r w:rsidRPr="00EE582B">
        <w:rPr>
          <w:lang w:val="es-ES"/>
        </w:rPr>
        <w:t>uerto.</w:t>
      </w:r>
    </w:p>
    <w:p w:rsidR="00573FB7" w:rsidRPr="00EE582B" w:rsidRDefault="00573FB7" w:rsidP="00573FB7">
      <w:pPr>
        <w:rPr>
          <w:lang w:val="es-ES"/>
        </w:rPr>
      </w:pPr>
      <w:r>
        <w:rPr>
          <w:lang w:val="es-ES"/>
        </w:rPr>
        <w:t>De este modo, es posible utilizar dichos repositorios en el espacio de trabajo. Así, cuando cree un nuevo espacio de trabajo, podrá seleccionar uno de esos repositorios en la lista de repositorios que aparece.</w:t>
      </w:r>
    </w:p>
    <w:p w:rsidR="00573FB7" w:rsidRPr="00590C9D" w:rsidRDefault="00573FB7" w:rsidP="00573FB7">
      <w:pPr>
        <w:rPr>
          <w:lang w:val="es-ES"/>
        </w:rPr>
      </w:pPr>
      <w:r w:rsidRPr="00EE582B">
        <w:rPr>
          <w:lang w:val="es-ES"/>
        </w:rPr>
        <w:t>Además, puede utilizar los repositori</w:t>
      </w:r>
      <w:r>
        <w:rPr>
          <w:lang w:val="es-ES"/>
        </w:rPr>
        <w:t>o</w:t>
      </w:r>
      <w:r w:rsidRPr="00EE582B">
        <w:rPr>
          <w:lang w:val="es-ES"/>
        </w:rPr>
        <w:t>s registrados en los espacios</w:t>
      </w:r>
      <w:r>
        <w:rPr>
          <w:lang w:val="es-ES"/>
        </w:rPr>
        <w:t xml:space="preserve"> de trabajo existentes mediante la modificación del selector. Veamos un ejemplo:</w:t>
      </w:r>
    </w:p>
    <w:p w:rsidR="00573FB7" w:rsidRPr="00590C9D" w:rsidRDefault="00573FB7" w:rsidP="00573FB7">
      <w:pPr>
        <w:pStyle w:val="code"/>
      </w:pPr>
      <w:r w:rsidRPr="00590C9D">
        <w:lastRenderedPageBreak/>
        <w:t>repository "remote_rep1”</w:t>
      </w:r>
    </w:p>
    <w:p w:rsidR="00573FB7" w:rsidRPr="00590C9D" w:rsidRDefault="00573FB7" w:rsidP="00573FB7">
      <w:pPr>
        <w:pStyle w:val="code"/>
      </w:pPr>
      <w:r w:rsidRPr="00590C9D">
        <w:t xml:space="preserve">  path "/"</w:t>
      </w:r>
    </w:p>
    <w:p w:rsidR="00573FB7" w:rsidRPr="00590C9D" w:rsidRDefault="00573FB7" w:rsidP="00573FB7">
      <w:pPr>
        <w:pStyle w:val="code"/>
      </w:pPr>
      <w:r w:rsidRPr="00590C9D">
        <w:t xml:space="preserve">    label "BL172.2"  </w:t>
      </w:r>
    </w:p>
    <w:p w:rsidR="00573FB7" w:rsidRPr="00590C9D" w:rsidRDefault="00573FB7" w:rsidP="00573FB7">
      <w:pPr>
        <w:pStyle w:val="code"/>
      </w:pPr>
      <w:r w:rsidRPr="00590C9D">
        <w:t>repository "rep:default@remote_machine2:8084”</w:t>
      </w:r>
    </w:p>
    <w:p w:rsidR="00573FB7" w:rsidRPr="0069282A" w:rsidRDefault="00573FB7" w:rsidP="00573FB7">
      <w:pPr>
        <w:pStyle w:val="code"/>
        <w:rPr>
          <w:lang w:val="en-GB"/>
        </w:rPr>
      </w:pPr>
      <w:r w:rsidRPr="00590C9D">
        <w:t xml:space="preserve">  </w:t>
      </w:r>
      <w:r w:rsidRPr="0069282A">
        <w:rPr>
          <w:lang w:val="en-GB"/>
        </w:rPr>
        <w:t>path "/"</w:t>
      </w:r>
    </w:p>
    <w:p w:rsidR="00573FB7" w:rsidRDefault="00573FB7" w:rsidP="00573FB7">
      <w:pPr>
        <w:pStyle w:val="code"/>
        <w:rPr>
          <w:lang w:val="en-GB"/>
        </w:rPr>
      </w:pPr>
      <w:r w:rsidRPr="0069282A">
        <w:rPr>
          <w:lang w:val="en-GB"/>
        </w:rPr>
        <w:t xml:space="preserve">    </w:t>
      </w:r>
      <w:r>
        <w:rPr>
          <w:lang w:val="en-GB"/>
        </w:rPr>
        <w:t>br “/main”</w:t>
      </w:r>
    </w:p>
    <w:p w:rsidR="00573FB7" w:rsidRPr="0069282A" w:rsidRDefault="00573FB7" w:rsidP="00573FB7">
      <w:pPr>
        <w:pStyle w:val="code"/>
        <w:rPr>
          <w:lang w:val="en-GB"/>
        </w:rPr>
      </w:pPr>
      <w:r>
        <w:rPr>
          <w:lang w:val="en-GB"/>
        </w:rPr>
        <w:t xml:space="preserve">    co “/main”</w:t>
      </w:r>
      <w:r w:rsidRPr="0069282A">
        <w:rPr>
          <w:lang w:val="en-GB"/>
        </w:rPr>
        <w:t xml:space="preserve">  </w:t>
      </w:r>
    </w:p>
    <w:p w:rsidR="00573FB7" w:rsidRPr="0069282A" w:rsidRDefault="00573FB7" w:rsidP="00573FB7">
      <w:pPr>
        <w:pStyle w:val="code"/>
        <w:rPr>
          <w:lang w:val="en-GB"/>
        </w:rPr>
      </w:pPr>
      <w:r w:rsidRPr="0069282A">
        <w:rPr>
          <w:lang w:val="en-GB"/>
        </w:rPr>
        <w:t>repository "</w:t>
      </w:r>
      <w:r>
        <w:rPr>
          <w:lang w:val="en-GB"/>
        </w:rPr>
        <w:t>mylocalrep”</w:t>
      </w:r>
    </w:p>
    <w:p w:rsidR="00573FB7" w:rsidRPr="0069282A" w:rsidRDefault="00573FB7" w:rsidP="00573FB7">
      <w:pPr>
        <w:pStyle w:val="code"/>
        <w:rPr>
          <w:lang w:val="en-GB"/>
        </w:rPr>
      </w:pPr>
      <w:r w:rsidRPr="0069282A">
        <w:rPr>
          <w:lang w:val="en-GB"/>
        </w:rPr>
        <w:t xml:space="preserve">  path "/"</w:t>
      </w:r>
    </w:p>
    <w:p w:rsidR="00573FB7" w:rsidRPr="0069282A" w:rsidRDefault="00573FB7" w:rsidP="00573FB7">
      <w:pPr>
        <w:pStyle w:val="code"/>
        <w:rPr>
          <w:lang w:val="en-GB"/>
        </w:rPr>
      </w:pPr>
      <w:r w:rsidRPr="0069282A">
        <w:rPr>
          <w:lang w:val="en-GB"/>
        </w:rPr>
        <w:t xml:space="preserve">    label "BL1</w:t>
      </w:r>
      <w:r>
        <w:rPr>
          <w:lang w:val="en-GB"/>
        </w:rPr>
        <w:t>3</w:t>
      </w:r>
      <w:r w:rsidRPr="0069282A">
        <w:rPr>
          <w:lang w:val="en-GB"/>
        </w:rPr>
        <w:t xml:space="preserve">2" </w:t>
      </w:r>
    </w:p>
    <w:p w:rsidR="00573FB7" w:rsidRDefault="00573FB7" w:rsidP="00573FB7">
      <w:pPr>
        <w:pStyle w:val="code"/>
        <w:rPr>
          <w:lang w:val="en-GB"/>
        </w:rPr>
      </w:pPr>
    </w:p>
    <w:p w:rsidR="00573FB7" w:rsidRDefault="00573FB7" w:rsidP="00573FB7">
      <w:pPr>
        <w:rPr>
          <w:lang w:val="es-ES"/>
        </w:rPr>
      </w:pPr>
      <w:r w:rsidRPr="00EE582B">
        <w:rPr>
          <w:lang w:val="es-ES"/>
        </w:rPr>
        <w:t>En este ejemplo estamos indicando que utilizaremos tres repositori</w:t>
      </w:r>
      <w:r>
        <w:rPr>
          <w:lang w:val="es-ES"/>
        </w:rPr>
        <w:t>os: nuestro repositorio local ‘mylocalrep’ y además otros dos repositorios remotos: ‘remote_rep1’, el cual se encuentra en un servidor de repositorios determinado, y además ‘remote_rep2’, que se encuentra en la máquina ‘remote_machine2’.</w:t>
      </w:r>
    </w:p>
    <w:p w:rsidR="00573FB7" w:rsidRDefault="00573FB7" w:rsidP="00573FB7">
      <w:pPr>
        <w:rPr>
          <w:lang w:val="es-ES"/>
        </w:rPr>
      </w:pPr>
      <w:r>
        <w:rPr>
          <w:lang w:val="es-ES"/>
        </w:rPr>
        <w:t>Como puede observar, para especificar ‘remote_rep1’ se ha utilizado simplemente el alias del repositorio, sin embargo para especificar el repositorio remoto ‘default’ se ha utilizado la especificación completa del repositorio, incluyendo máquina y puerto. ¿Por qué?</w:t>
      </w:r>
    </w:p>
    <w:p w:rsidR="00573FB7" w:rsidRPr="003F0853" w:rsidRDefault="00573FB7" w:rsidP="00573FB7">
      <w:pPr>
        <w:rPr>
          <w:lang w:val="es-ES"/>
        </w:rPr>
      </w:pPr>
      <w:r w:rsidRPr="00EE582B">
        <w:rPr>
          <w:lang w:val="es-ES"/>
        </w:rPr>
        <w:t xml:space="preserve">Si tenemos dos </w:t>
      </w:r>
      <w:r>
        <w:rPr>
          <w:lang w:val="es-ES"/>
        </w:rPr>
        <w:t>repositorio</w:t>
      </w:r>
      <w:r w:rsidRPr="00EE582B">
        <w:rPr>
          <w:lang w:val="es-ES"/>
        </w:rPr>
        <w:t>s</w:t>
      </w:r>
      <w:r>
        <w:rPr>
          <w:lang w:val="es-ES"/>
        </w:rPr>
        <w:t xml:space="preserve"> registrados que tienen </w:t>
      </w:r>
      <w:r w:rsidRPr="00EE582B">
        <w:rPr>
          <w:lang w:val="es-ES"/>
        </w:rPr>
        <w:t>el mismo nombre</w:t>
      </w:r>
      <w:r>
        <w:rPr>
          <w:lang w:val="es-ES"/>
        </w:rPr>
        <w:t>, Plastic decidirá utilizar aquél especificado en el fichero client.conf. Para poder utilizar dichos repositorios que tienen un nombre idéntico, es necesario indicar la especificación completa de dichos repositorios que no aparecen en el client.conf.</w:t>
      </w:r>
    </w:p>
    <w:p w:rsidR="00573FB7" w:rsidRPr="00873A43" w:rsidRDefault="00573FB7" w:rsidP="00573FB7">
      <w:pPr>
        <w:pStyle w:val="Ttulo1"/>
        <w:suppressAutoHyphens w:val="0"/>
        <w:ind w:left="360" w:hanging="360"/>
        <w:jc w:val="right"/>
      </w:pPr>
      <w:bookmarkStart w:id="1170" w:name="_Toc161198466"/>
      <w:bookmarkStart w:id="1171" w:name="_Toc161201881"/>
      <w:bookmarkStart w:id="1172" w:name="_Toc161202049"/>
      <w:bookmarkStart w:id="1173" w:name="_Toc164744437"/>
      <w:bookmarkStart w:id="1174" w:name="_Toc164747328"/>
      <w:bookmarkStart w:id="1175" w:name="_Toc164747492"/>
      <w:bookmarkStart w:id="1176" w:name="_Toc169934543"/>
      <w:bookmarkStart w:id="1177" w:name="_Toc169949513"/>
      <w:bookmarkStart w:id="1178" w:name="_Toc170190288"/>
      <w:bookmarkStart w:id="1179" w:name="_Toc171389383"/>
      <w:bookmarkStart w:id="1180" w:name="_Toc171390706"/>
      <w:bookmarkStart w:id="1181" w:name="_Toc176178287"/>
      <w:bookmarkStart w:id="1182" w:name="_Toc236804219"/>
      <w:bookmarkStart w:id="1183" w:name="_Toc236804851"/>
      <w:bookmarkStart w:id="1184" w:name="_Toc253156873"/>
      <w:bookmarkStart w:id="1185" w:name="_Toc266201923"/>
      <w:r w:rsidRPr="00873A43">
        <w:lastRenderedPageBreak/>
        <w:t>Especificaciones de objetos</w:t>
      </w:r>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p>
    <w:p w:rsidR="00573FB7" w:rsidRPr="000C2B5B" w:rsidRDefault="00573FB7" w:rsidP="00573FB7">
      <w:pPr>
        <w:rPr>
          <w:lang w:val="es-ES"/>
        </w:rPr>
      </w:pPr>
      <w:r w:rsidRPr="000C2B5B">
        <w:rPr>
          <w:lang w:val="es-ES"/>
        </w:rPr>
        <w:t xml:space="preserve">En Plastic SCM todos los objetos pueden ser referenciados mediante </w:t>
      </w:r>
      <w:r w:rsidRPr="000C2B5B">
        <w:rPr>
          <w:i/>
          <w:iCs/>
          <w:lang w:val="es-ES"/>
        </w:rPr>
        <w:t>especificaciones de objetos</w:t>
      </w:r>
      <w:r w:rsidRPr="000C2B5B">
        <w:rPr>
          <w:lang w:val="es-ES"/>
        </w:rPr>
        <w:t>. Los especificadores no son muy comunes cuando se usa la herramienta gráfica, pero es interesante conocer cómo el sistema referencia los objetos.</w:t>
      </w:r>
    </w:p>
    <w:p w:rsidR="00573FB7" w:rsidRPr="00873A43" w:rsidRDefault="00573FB7" w:rsidP="001971B9">
      <w:pPr>
        <w:pStyle w:val="Ttulo2"/>
        <w:tabs>
          <w:tab w:val="clear" w:pos="1080"/>
          <w:tab w:val="num" w:pos="720"/>
        </w:tabs>
        <w:ind w:left="0" w:firstLine="0"/>
        <w:rPr>
          <w:lang w:val="es-ES"/>
        </w:rPr>
      </w:pPr>
      <w:bookmarkStart w:id="1186" w:name="_Toc161198467"/>
      <w:bookmarkStart w:id="1187" w:name="_Toc161201882"/>
      <w:bookmarkStart w:id="1188" w:name="_Toc161202050"/>
      <w:bookmarkStart w:id="1189" w:name="_Toc164744438"/>
      <w:bookmarkStart w:id="1190" w:name="_Toc164747329"/>
      <w:bookmarkStart w:id="1191" w:name="_Toc164747493"/>
      <w:bookmarkStart w:id="1192" w:name="_Toc169934544"/>
      <w:bookmarkStart w:id="1193" w:name="_Toc169949514"/>
      <w:bookmarkStart w:id="1194" w:name="_Toc170190289"/>
      <w:bookmarkStart w:id="1195" w:name="_Toc171389384"/>
      <w:bookmarkStart w:id="1196" w:name="_Toc171390707"/>
      <w:bookmarkStart w:id="1197" w:name="_Toc176178288"/>
      <w:bookmarkStart w:id="1198" w:name="_Toc236804220"/>
      <w:bookmarkStart w:id="1199" w:name="_Toc236804852"/>
      <w:bookmarkStart w:id="1200" w:name="_Toc253156874"/>
      <w:bookmarkStart w:id="1201" w:name="_Toc266201924"/>
      <w:r w:rsidRPr="00873A43">
        <w:rPr>
          <w:lang w:val="es-ES"/>
        </w:rPr>
        <w:t>Especificaciones de revisión</w:t>
      </w:r>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rsidR="00573FB7" w:rsidRPr="000C2B5B" w:rsidRDefault="00573FB7" w:rsidP="00573FB7">
      <w:pPr>
        <w:rPr>
          <w:lang w:val="es-ES"/>
        </w:rPr>
      </w:pPr>
      <w:r w:rsidRPr="000C2B5B">
        <w:rPr>
          <w:lang w:val="es-ES"/>
        </w:rPr>
        <w:t>Para referenciar una revisión específica de un ítem, se puede usar uno de los siguientes formatos:</w:t>
      </w:r>
    </w:p>
    <w:p w:rsidR="00573FB7" w:rsidRPr="002E28C6" w:rsidRDefault="00573FB7" w:rsidP="00573FB7">
      <w:pPr>
        <w:pStyle w:val="code"/>
        <w:rPr>
          <w:lang w:val="en-US"/>
        </w:rPr>
      </w:pPr>
      <w:r w:rsidRPr="002E28C6">
        <w:rPr>
          <w:lang w:val="en-US"/>
        </w:rPr>
        <w:t>path#branch name#revision number</w:t>
      </w:r>
    </w:p>
    <w:p w:rsidR="00573FB7" w:rsidRPr="00261E0B" w:rsidRDefault="00573FB7" w:rsidP="00573FB7">
      <w:pPr>
        <w:pStyle w:val="code"/>
        <w:rPr>
          <w:lang w:val="en-GB"/>
        </w:rPr>
      </w:pPr>
      <w:r w:rsidRPr="00261E0B">
        <w:rPr>
          <w:lang w:val="en-GB"/>
        </w:rPr>
        <w:t>path#label name</w:t>
      </w:r>
    </w:p>
    <w:p w:rsidR="00573FB7" w:rsidRPr="000C2B5B" w:rsidRDefault="00573FB7" w:rsidP="00573FB7">
      <w:pPr>
        <w:rPr>
          <w:lang w:val="es-ES"/>
        </w:rPr>
      </w:pPr>
      <w:r w:rsidRPr="000C2B5B">
        <w:rPr>
          <w:lang w:val="es-ES"/>
        </w:rPr>
        <w:t>Por ejemplo, es posible referenciar la revisión 23 del fichero /src/main.java en la rama main con la siguiente sintaxis:</w:t>
      </w:r>
    </w:p>
    <w:p w:rsidR="00573FB7" w:rsidRPr="002E28C6" w:rsidRDefault="00573FB7" w:rsidP="00573FB7">
      <w:pPr>
        <w:pStyle w:val="code"/>
        <w:rPr>
          <w:lang w:val="en-US"/>
        </w:rPr>
      </w:pPr>
      <w:r w:rsidRPr="002E28C6">
        <w:rPr>
          <w:lang w:val="en-US"/>
        </w:rPr>
        <w:t>/src/main.java#br:/main#23</w:t>
      </w:r>
    </w:p>
    <w:p w:rsidR="00573FB7" w:rsidRPr="000C2B5B" w:rsidRDefault="00573FB7" w:rsidP="00573FB7">
      <w:pPr>
        <w:rPr>
          <w:lang w:val="es-ES"/>
        </w:rPr>
      </w:pPr>
      <w:r w:rsidRPr="000C2B5B">
        <w:rPr>
          <w:lang w:val="es-ES"/>
        </w:rPr>
        <w:t>Otra posibilidad sería acceder a una revisión etiquetada:</w:t>
      </w:r>
    </w:p>
    <w:p w:rsidR="00573FB7" w:rsidRPr="00873A43" w:rsidRDefault="00573FB7" w:rsidP="00573FB7">
      <w:pPr>
        <w:pStyle w:val="code"/>
      </w:pPr>
      <w:r w:rsidRPr="00873A43">
        <w:t>/src/main.java#lb:RELEASE001</w:t>
      </w:r>
    </w:p>
    <w:p w:rsidR="00573FB7" w:rsidRPr="00873A43" w:rsidRDefault="00573FB7" w:rsidP="001971B9">
      <w:pPr>
        <w:pStyle w:val="Ttulo2"/>
        <w:tabs>
          <w:tab w:val="clear" w:pos="1080"/>
          <w:tab w:val="num" w:pos="720"/>
        </w:tabs>
        <w:ind w:left="0" w:firstLine="0"/>
        <w:rPr>
          <w:lang w:val="es-ES"/>
        </w:rPr>
      </w:pPr>
      <w:bookmarkStart w:id="1202" w:name="_Toc161198468"/>
      <w:bookmarkStart w:id="1203" w:name="_Toc161201883"/>
      <w:bookmarkStart w:id="1204" w:name="_Toc161202051"/>
      <w:bookmarkStart w:id="1205" w:name="_Toc164744439"/>
      <w:bookmarkStart w:id="1206" w:name="_Toc164747330"/>
      <w:bookmarkStart w:id="1207" w:name="_Toc164747494"/>
      <w:bookmarkStart w:id="1208" w:name="_Toc169934545"/>
      <w:bookmarkStart w:id="1209" w:name="_Toc169949515"/>
      <w:bookmarkStart w:id="1210" w:name="_Toc170190290"/>
      <w:bookmarkStart w:id="1211" w:name="_Toc171389385"/>
      <w:bookmarkStart w:id="1212" w:name="_Toc171390708"/>
      <w:bookmarkStart w:id="1213" w:name="_Toc176178289"/>
      <w:bookmarkStart w:id="1214" w:name="_Toc236804221"/>
      <w:bookmarkStart w:id="1215" w:name="_Toc236804853"/>
      <w:bookmarkStart w:id="1216" w:name="_Toc253156875"/>
      <w:bookmarkStart w:id="1217" w:name="_Toc266201925"/>
      <w:r w:rsidRPr="00873A43">
        <w:rPr>
          <w:lang w:val="es-ES"/>
        </w:rPr>
        <w:lastRenderedPageBreak/>
        <w:t>Especificaciones de rama</w:t>
      </w:r>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p>
    <w:p w:rsidR="00573FB7" w:rsidRPr="000C2B5B" w:rsidRDefault="00573FB7" w:rsidP="00573FB7">
      <w:pPr>
        <w:rPr>
          <w:lang w:val="es-ES"/>
        </w:rPr>
      </w:pPr>
      <w:r w:rsidRPr="000C2B5B">
        <w:rPr>
          <w:lang w:val="es-ES"/>
        </w:rPr>
        <w:t>Los especificadores de rama se usan durante el merge o al fijar selectores y tienen la sintaxis siguiente:</w:t>
      </w:r>
    </w:p>
    <w:p w:rsidR="00573FB7" w:rsidRPr="002E28C6" w:rsidRDefault="00573FB7" w:rsidP="00573FB7">
      <w:pPr>
        <w:pStyle w:val="code"/>
        <w:rPr>
          <w:lang w:val="en-US"/>
        </w:rPr>
      </w:pPr>
      <w:r w:rsidRPr="002E28C6">
        <w:rPr>
          <w:b/>
          <w:bCs/>
          <w:lang w:val="en-US"/>
        </w:rPr>
        <w:t>br:</w:t>
      </w:r>
      <w:r w:rsidRPr="002E28C6">
        <w:rPr>
          <w:i/>
          <w:iCs/>
          <w:lang w:val="en-US"/>
        </w:rPr>
        <w:t>branch_name</w:t>
      </w:r>
    </w:p>
    <w:p w:rsidR="00573FB7" w:rsidRPr="003A49DA" w:rsidRDefault="00573FB7" w:rsidP="00573FB7">
      <w:pPr>
        <w:rPr>
          <w:lang w:val="en-GB"/>
        </w:rPr>
      </w:pPr>
      <w:r w:rsidRPr="003A49DA">
        <w:rPr>
          <w:lang w:val="en-GB"/>
        </w:rPr>
        <w:t>Ejemplos:</w:t>
      </w:r>
    </w:p>
    <w:p w:rsidR="00573FB7" w:rsidRPr="002E28C6" w:rsidRDefault="00573FB7" w:rsidP="00573FB7">
      <w:pPr>
        <w:pStyle w:val="code"/>
        <w:rPr>
          <w:lang w:val="en-US"/>
        </w:rPr>
      </w:pPr>
      <w:r w:rsidRPr="002E28C6">
        <w:rPr>
          <w:b/>
          <w:bCs/>
          <w:lang w:val="en-US"/>
        </w:rPr>
        <w:t>br:</w:t>
      </w:r>
      <w:r w:rsidRPr="002E28C6">
        <w:rPr>
          <w:lang w:val="en-US"/>
        </w:rPr>
        <w:t>/main</w:t>
      </w:r>
    </w:p>
    <w:p w:rsidR="00573FB7" w:rsidRPr="00873A43" w:rsidRDefault="00573FB7" w:rsidP="00573FB7">
      <w:pPr>
        <w:pStyle w:val="code"/>
      </w:pPr>
      <w:r w:rsidRPr="00873A43">
        <w:rPr>
          <w:b/>
          <w:bCs/>
        </w:rPr>
        <w:t>br:</w:t>
      </w:r>
      <w:r w:rsidRPr="00873A43">
        <w:t>/main/release00</w:t>
      </w:r>
    </w:p>
    <w:p w:rsidR="00573FB7" w:rsidRPr="00873A43" w:rsidRDefault="00573FB7" w:rsidP="001971B9">
      <w:pPr>
        <w:pStyle w:val="Ttulo2"/>
        <w:tabs>
          <w:tab w:val="clear" w:pos="1080"/>
          <w:tab w:val="num" w:pos="720"/>
        </w:tabs>
        <w:ind w:left="0" w:firstLine="0"/>
        <w:rPr>
          <w:lang w:val="es-ES"/>
        </w:rPr>
      </w:pPr>
      <w:bookmarkStart w:id="1218" w:name="_Toc161198469"/>
      <w:bookmarkStart w:id="1219" w:name="_Toc161201884"/>
      <w:bookmarkStart w:id="1220" w:name="_Toc161202052"/>
      <w:bookmarkStart w:id="1221" w:name="_Toc164744440"/>
      <w:bookmarkStart w:id="1222" w:name="_Toc164747331"/>
      <w:bookmarkStart w:id="1223" w:name="_Toc164747495"/>
      <w:bookmarkStart w:id="1224" w:name="_Toc169934546"/>
      <w:bookmarkStart w:id="1225" w:name="_Toc169949516"/>
      <w:bookmarkStart w:id="1226" w:name="_Toc170190291"/>
      <w:bookmarkStart w:id="1227" w:name="_Toc171389386"/>
      <w:bookmarkStart w:id="1228" w:name="_Toc171390709"/>
      <w:bookmarkStart w:id="1229" w:name="_Toc176178290"/>
      <w:bookmarkStart w:id="1230" w:name="_Toc236804222"/>
      <w:bookmarkStart w:id="1231" w:name="_Toc236804854"/>
      <w:bookmarkStart w:id="1232" w:name="_Toc253156876"/>
      <w:bookmarkStart w:id="1233" w:name="_Toc266201926"/>
      <w:r w:rsidRPr="00873A43">
        <w:rPr>
          <w:lang w:val="es-ES"/>
        </w:rPr>
        <w:t>Especificaciones de ítem</w:t>
      </w:r>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p>
    <w:p w:rsidR="00573FB7" w:rsidRPr="000C2B5B" w:rsidRDefault="00573FB7" w:rsidP="00573FB7">
      <w:pPr>
        <w:rPr>
          <w:lang w:val="es-ES"/>
        </w:rPr>
      </w:pPr>
      <w:r w:rsidRPr="000C2B5B">
        <w:rPr>
          <w:lang w:val="es-ES"/>
        </w:rPr>
        <w:t>Las especificaciones de ítem serán:</w:t>
      </w:r>
    </w:p>
    <w:p w:rsidR="00573FB7" w:rsidRPr="002E28C6" w:rsidRDefault="00573FB7" w:rsidP="00573FB7">
      <w:pPr>
        <w:pStyle w:val="code"/>
        <w:rPr>
          <w:i/>
          <w:iCs/>
          <w:lang w:val="en-US"/>
        </w:rPr>
      </w:pPr>
      <w:r w:rsidRPr="002E28C6">
        <w:rPr>
          <w:b/>
          <w:bCs/>
          <w:lang w:val="en-US"/>
        </w:rPr>
        <w:t>item:</w:t>
      </w:r>
      <w:r w:rsidRPr="002E28C6">
        <w:rPr>
          <w:i/>
          <w:iCs/>
          <w:lang w:val="en-US"/>
        </w:rPr>
        <w:t>path</w:t>
      </w:r>
    </w:p>
    <w:p w:rsidR="00573FB7" w:rsidRPr="003A49DA" w:rsidRDefault="00573FB7" w:rsidP="00573FB7">
      <w:pPr>
        <w:rPr>
          <w:lang w:val="en-GB"/>
        </w:rPr>
      </w:pPr>
      <w:r w:rsidRPr="003A49DA">
        <w:rPr>
          <w:lang w:val="en-GB"/>
        </w:rPr>
        <w:t>Ejemplo:</w:t>
      </w:r>
    </w:p>
    <w:p w:rsidR="00573FB7" w:rsidRPr="002E28C6" w:rsidRDefault="00573FB7" w:rsidP="00573FB7">
      <w:pPr>
        <w:pStyle w:val="code"/>
        <w:rPr>
          <w:lang w:val="en-US"/>
        </w:rPr>
      </w:pPr>
      <w:r w:rsidRPr="002E28C6">
        <w:rPr>
          <w:b/>
          <w:bCs/>
          <w:lang w:val="en-US"/>
        </w:rPr>
        <w:t>item:</w:t>
      </w:r>
      <w:r w:rsidRPr="002E28C6">
        <w:rPr>
          <w:lang w:val="en-US"/>
        </w:rPr>
        <w:t>/src/hello.java</w:t>
      </w:r>
    </w:p>
    <w:p w:rsidR="00573FB7" w:rsidRPr="00873A43" w:rsidRDefault="00573FB7" w:rsidP="001971B9">
      <w:pPr>
        <w:pStyle w:val="Ttulo2"/>
        <w:tabs>
          <w:tab w:val="clear" w:pos="1080"/>
          <w:tab w:val="num" w:pos="720"/>
        </w:tabs>
        <w:ind w:left="0" w:firstLine="0"/>
        <w:rPr>
          <w:lang w:val="es-ES"/>
        </w:rPr>
      </w:pPr>
      <w:bookmarkStart w:id="1234" w:name="_Toc161198470"/>
      <w:bookmarkStart w:id="1235" w:name="_Toc161201885"/>
      <w:bookmarkStart w:id="1236" w:name="_Toc161202053"/>
      <w:bookmarkStart w:id="1237" w:name="_Toc164744441"/>
      <w:bookmarkStart w:id="1238" w:name="_Toc164747332"/>
      <w:bookmarkStart w:id="1239" w:name="_Toc164747496"/>
      <w:bookmarkStart w:id="1240" w:name="_Toc169934547"/>
      <w:bookmarkStart w:id="1241" w:name="_Toc169949517"/>
      <w:bookmarkStart w:id="1242" w:name="_Toc170190292"/>
      <w:bookmarkStart w:id="1243" w:name="_Toc171389387"/>
      <w:bookmarkStart w:id="1244" w:name="_Toc171390710"/>
      <w:bookmarkStart w:id="1245" w:name="_Toc176178291"/>
      <w:bookmarkStart w:id="1246" w:name="_Toc236804223"/>
      <w:bookmarkStart w:id="1247" w:name="_Toc236804855"/>
      <w:bookmarkStart w:id="1248" w:name="_Toc253156877"/>
      <w:bookmarkStart w:id="1249" w:name="_Toc266201927"/>
      <w:r w:rsidRPr="00873A43">
        <w:rPr>
          <w:lang w:val="es-ES"/>
        </w:rPr>
        <w:t>Especificaciones de etiqueta</w:t>
      </w:r>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p>
    <w:p w:rsidR="00573FB7" w:rsidRPr="000C2B5B" w:rsidRDefault="00573FB7" w:rsidP="00573FB7">
      <w:pPr>
        <w:rPr>
          <w:lang w:val="es-ES"/>
        </w:rPr>
      </w:pPr>
      <w:r w:rsidRPr="000C2B5B">
        <w:rPr>
          <w:lang w:val="es-ES"/>
        </w:rPr>
        <w:t>Una especificación de etiqueta tendrá el siguiente formato:</w:t>
      </w:r>
    </w:p>
    <w:p w:rsidR="00573FB7" w:rsidRPr="00873A43" w:rsidRDefault="00573FB7" w:rsidP="00573FB7">
      <w:pPr>
        <w:pStyle w:val="code"/>
      </w:pPr>
      <w:r w:rsidRPr="00873A43">
        <w:rPr>
          <w:b/>
          <w:bCs/>
        </w:rPr>
        <w:t>lb:</w:t>
      </w:r>
      <w:r w:rsidRPr="00873A43">
        <w:rPr>
          <w:i/>
          <w:iCs/>
        </w:rPr>
        <w:t>label_name</w:t>
      </w:r>
    </w:p>
    <w:p w:rsidR="00573FB7" w:rsidRPr="000C2B5B" w:rsidRDefault="00573FB7" w:rsidP="00573FB7">
      <w:pPr>
        <w:rPr>
          <w:lang w:val="es-ES"/>
        </w:rPr>
      </w:pPr>
      <w:r w:rsidRPr="000C2B5B">
        <w:rPr>
          <w:lang w:val="es-ES"/>
        </w:rPr>
        <w:t>Ejemplo:</w:t>
      </w:r>
    </w:p>
    <w:p w:rsidR="00573FB7" w:rsidRPr="00873A43" w:rsidRDefault="00573FB7" w:rsidP="00573FB7">
      <w:pPr>
        <w:pStyle w:val="code"/>
      </w:pPr>
      <w:r w:rsidRPr="00873A43">
        <w:rPr>
          <w:b/>
          <w:bCs/>
        </w:rPr>
        <w:t>lb:</w:t>
      </w:r>
      <w:r w:rsidRPr="00873A43">
        <w:t>LABEL001</w:t>
      </w:r>
    </w:p>
    <w:p w:rsidR="00573FB7" w:rsidRPr="00873A43" w:rsidRDefault="00573FB7" w:rsidP="001971B9">
      <w:pPr>
        <w:pStyle w:val="Ttulo2"/>
        <w:tabs>
          <w:tab w:val="clear" w:pos="1080"/>
          <w:tab w:val="num" w:pos="720"/>
        </w:tabs>
        <w:ind w:left="0" w:firstLine="0"/>
        <w:rPr>
          <w:lang w:val="es-ES"/>
        </w:rPr>
      </w:pPr>
      <w:bookmarkStart w:id="1250" w:name="_Toc161198471"/>
      <w:bookmarkStart w:id="1251" w:name="_Toc161201886"/>
      <w:bookmarkStart w:id="1252" w:name="_Toc161202054"/>
      <w:bookmarkStart w:id="1253" w:name="_Toc164744442"/>
      <w:bookmarkStart w:id="1254" w:name="_Toc164747333"/>
      <w:bookmarkStart w:id="1255" w:name="_Toc164747497"/>
      <w:bookmarkStart w:id="1256" w:name="_Toc169934548"/>
      <w:bookmarkStart w:id="1257" w:name="_Toc169949518"/>
      <w:bookmarkStart w:id="1258" w:name="_Toc170190293"/>
      <w:bookmarkStart w:id="1259" w:name="_Toc171389388"/>
      <w:bookmarkStart w:id="1260" w:name="_Toc171390711"/>
      <w:bookmarkStart w:id="1261" w:name="_Toc176178292"/>
      <w:bookmarkStart w:id="1262" w:name="_Toc236804224"/>
      <w:bookmarkStart w:id="1263" w:name="_Toc236804856"/>
      <w:bookmarkStart w:id="1264" w:name="_Toc253156878"/>
      <w:bookmarkStart w:id="1265" w:name="_Toc266201928"/>
      <w:r w:rsidRPr="00873A43">
        <w:rPr>
          <w:lang w:val="es-ES"/>
        </w:rPr>
        <w:t>Especificaciones de repositor</w:t>
      </w:r>
      <w:bookmarkEnd w:id="1250"/>
      <w:bookmarkEnd w:id="1251"/>
      <w:bookmarkEnd w:id="1252"/>
      <w:bookmarkEnd w:id="1253"/>
      <w:bookmarkEnd w:id="1254"/>
      <w:bookmarkEnd w:id="1255"/>
      <w:r w:rsidRPr="00873A43">
        <w:rPr>
          <w:lang w:val="es-ES"/>
        </w:rPr>
        <w:t>io</w:t>
      </w:r>
      <w:bookmarkEnd w:id="1256"/>
      <w:bookmarkEnd w:id="1257"/>
      <w:bookmarkEnd w:id="1258"/>
      <w:bookmarkEnd w:id="1259"/>
      <w:bookmarkEnd w:id="1260"/>
      <w:bookmarkEnd w:id="1261"/>
      <w:bookmarkEnd w:id="1262"/>
      <w:bookmarkEnd w:id="1263"/>
      <w:bookmarkEnd w:id="1264"/>
      <w:bookmarkEnd w:id="1265"/>
    </w:p>
    <w:p w:rsidR="00573FB7" w:rsidRPr="000C2B5B" w:rsidRDefault="00573FB7" w:rsidP="00573FB7">
      <w:pPr>
        <w:rPr>
          <w:lang w:val="es-ES"/>
        </w:rPr>
      </w:pPr>
      <w:r w:rsidRPr="000C2B5B">
        <w:rPr>
          <w:lang w:val="es-ES"/>
        </w:rPr>
        <w:t>La especificación de un repositorio tendrá el formato:</w:t>
      </w:r>
    </w:p>
    <w:p w:rsidR="00573FB7" w:rsidRPr="00873A43" w:rsidRDefault="00573FB7" w:rsidP="00573FB7">
      <w:pPr>
        <w:pStyle w:val="code"/>
      </w:pPr>
      <w:r w:rsidRPr="00873A43">
        <w:rPr>
          <w:b/>
          <w:bCs/>
        </w:rPr>
        <w:t>rep:</w:t>
      </w:r>
      <w:r w:rsidRPr="00873A43">
        <w:rPr>
          <w:i/>
          <w:iCs/>
        </w:rPr>
        <w:t>repository_name</w:t>
      </w:r>
      <w:r w:rsidRPr="00873A43">
        <w:t>@</w:t>
      </w:r>
      <w:r w:rsidRPr="00873A43">
        <w:rPr>
          <w:i/>
          <w:iCs/>
        </w:rPr>
        <w:t>repository_server</w:t>
      </w:r>
    </w:p>
    <w:p w:rsidR="00573FB7" w:rsidRPr="000C2B5B" w:rsidRDefault="00573FB7" w:rsidP="00573FB7">
      <w:pPr>
        <w:rPr>
          <w:lang w:val="es-ES"/>
        </w:rPr>
      </w:pPr>
      <w:r w:rsidRPr="000C2B5B">
        <w:rPr>
          <w:lang w:val="es-ES"/>
        </w:rPr>
        <w:t>Ejemplo:</w:t>
      </w:r>
    </w:p>
    <w:p w:rsidR="00573FB7" w:rsidRPr="00873A43" w:rsidRDefault="00573FB7" w:rsidP="00573FB7">
      <w:pPr>
        <w:pStyle w:val="code"/>
      </w:pPr>
      <w:r w:rsidRPr="00873A43">
        <w:rPr>
          <w:b/>
          <w:bCs/>
        </w:rPr>
        <w:t>rep:</w:t>
      </w:r>
      <w:r w:rsidRPr="00873A43">
        <w:t>myrep@REPSERVER:8084</w:t>
      </w:r>
    </w:p>
    <w:p w:rsidR="00573FB7" w:rsidRPr="00873A43" w:rsidRDefault="00573FB7" w:rsidP="001971B9">
      <w:pPr>
        <w:pStyle w:val="Ttulo2"/>
        <w:tabs>
          <w:tab w:val="clear" w:pos="1080"/>
          <w:tab w:val="num" w:pos="720"/>
        </w:tabs>
        <w:ind w:left="0" w:firstLine="0"/>
        <w:rPr>
          <w:lang w:val="es-ES"/>
        </w:rPr>
      </w:pPr>
      <w:bookmarkStart w:id="1266" w:name="_Toc161198472"/>
      <w:bookmarkStart w:id="1267" w:name="_Toc161201887"/>
      <w:bookmarkStart w:id="1268" w:name="_Toc161202055"/>
      <w:bookmarkStart w:id="1269" w:name="_Toc164744443"/>
      <w:bookmarkStart w:id="1270" w:name="_Toc164747334"/>
      <w:bookmarkStart w:id="1271" w:name="_Toc164747498"/>
      <w:bookmarkStart w:id="1272" w:name="_Toc169934549"/>
      <w:bookmarkStart w:id="1273" w:name="_Toc169949519"/>
      <w:bookmarkStart w:id="1274" w:name="_Toc170190294"/>
      <w:bookmarkStart w:id="1275" w:name="_Toc171389389"/>
      <w:bookmarkStart w:id="1276" w:name="_Toc171390712"/>
      <w:bookmarkStart w:id="1277" w:name="_Toc176178293"/>
      <w:bookmarkStart w:id="1278" w:name="_Toc236804225"/>
      <w:bookmarkStart w:id="1279" w:name="_Toc236804857"/>
      <w:bookmarkStart w:id="1280" w:name="_Toc253156879"/>
      <w:bookmarkStart w:id="1281" w:name="_Toc266201929"/>
      <w:r w:rsidRPr="00873A43">
        <w:rPr>
          <w:lang w:val="es-ES"/>
        </w:rPr>
        <w:lastRenderedPageBreak/>
        <w:t xml:space="preserve">Especificaciones de </w:t>
      </w:r>
      <w:bookmarkEnd w:id="1266"/>
      <w:bookmarkEnd w:id="1267"/>
      <w:bookmarkEnd w:id="1268"/>
      <w:bookmarkEnd w:id="1269"/>
      <w:bookmarkEnd w:id="1270"/>
      <w:bookmarkEnd w:id="1271"/>
      <w:r w:rsidRPr="00873A43">
        <w:rPr>
          <w:lang w:val="es-ES"/>
        </w:rPr>
        <w:t>espacio de trabajo</w:t>
      </w:r>
      <w:bookmarkEnd w:id="1272"/>
      <w:bookmarkEnd w:id="1273"/>
      <w:bookmarkEnd w:id="1274"/>
      <w:bookmarkEnd w:id="1275"/>
      <w:bookmarkEnd w:id="1276"/>
      <w:bookmarkEnd w:id="1277"/>
      <w:bookmarkEnd w:id="1278"/>
      <w:bookmarkEnd w:id="1279"/>
      <w:bookmarkEnd w:id="1280"/>
      <w:bookmarkEnd w:id="1281"/>
    </w:p>
    <w:p w:rsidR="00573FB7" w:rsidRPr="000C2B5B" w:rsidRDefault="00573FB7" w:rsidP="00573FB7">
      <w:pPr>
        <w:rPr>
          <w:lang w:val="es-ES"/>
        </w:rPr>
      </w:pPr>
      <w:r w:rsidRPr="000C2B5B">
        <w:rPr>
          <w:lang w:val="es-ES"/>
        </w:rPr>
        <w:t>Para referenciar un workspace la sintaxis será:</w:t>
      </w:r>
    </w:p>
    <w:p w:rsidR="00573FB7" w:rsidRPr="00590C9D" w:rsidRDefault="00573FB7" w:rsidP="00573FB7">
      <w:pPr>
        <w:pStyle w:val="code"/>
        <w:rPr>
          <w:lang w:val="en-US"/>
        </w:rPr>
      </w:pPr>
      <w:r w:rsidRPr="00590C9D">
        <w:rPr>
          <w:b/>
          <w:bCs/>
          <w:lang w:val="en-US"/>
        </w:rPr>
        <w:t>wk:</w:t>
      </w:r>
      <w:r w:rsidRPr="00590C9D">
        <w:rPr>
          <w:i/>
          <w:iCs/>
          <w:lang w:val="en-US"/>
        </w:rPr>
        <w:t>workspace_name</w:t>
      </w:r>
    </w:p>
    <w:p w:rsidR="00573FB7" w:rsidRPr="00590C9D" w:rsidRDefault="00573FB7" w:rsidP="00573FB7">
      <w:r w:rsidRPr="00590C9D">
        <w:t>Ejemplo:</w:t>
      </w:r>
    </w:p>
    <w:p w:rsidR="00573FB7" w:rsidRPr="00590C9D" w:rsidRDefault="00573FB7" w:rsidP="00573FB7">
      <w:pPr>
        <w:pStyle w:val="code"/>
        <w:rPr>
          <w:lang w:val="en-US"/>
        </w:rPr>
      </w:pPr>
      <w:r w:rsidRPr="00590C9D">
        <w:rPr>
          <w:b/>
          <w:bCs/>
          <w:lang w:val="en-US"/>
        </w:rPr>
        <w:t>wk:</w:t>
      </w:r>
      <w:r w:rsidRPr="00590C9D">
        <w:rPr>
          <w:lang w:val="en-US"/>
        </w:rPr>
        <w:t>integrator_wk</w:t>
      </w:r>
    </w:p>
    <w:p w:rsidR="00573FB7" w:rsidRPr="00873A43" w:rsidRDefault="00573FB7" w:rsidP="001971B9">
      <w:pPr>
        <w:pStyle w:val="Ttulo2"/>
        <w:tabs>
          <w:tab w:val="clear" w:pos="1080"/>
          <w:tab w:val="num" w:pos="720"/>
        </w:tabs>
        <w:ind w:left="0" w:firstLine="0"/>
        <w:rPr>
          <w:lang w:val="es-ES"/>
        </w:rPr>
      </w:pPr>
      <w:bookmarkStart w:id="1282" w:name="_Toc161198473"/>
      <w:bookmarkStart w:id="1283" w:name="_Toc161201888"/>
      <w:bookmarkStart w:id="1284" w:name="_Toc161202056"/>
      <w:bookmarkStart w:id="1285" w:name="_Toc164744444"/>
      <w:bookmarkStart w:id="1286" w:name="_Toc164747335"/>
      <w:bookmarkStart w:id="1287" w:name="_Toc164747499"/>
      <w:bookmarkStart w:id="1288" w:name="_Toc169934550"/>
      <w:bookmarkStart w:id="1289" w:name="_Toc169949520"/>
      <w:bookmarkStart w:id="1290" w:name="_Toc170190295"/>
      <w:bookmarkStart w:id="1291" w:name="_Toc171389390"/>
      <w:bookmarkStart w:id="1292" w:name="_Toc171390713"/>
      <w:bookmarkStart w:id="1293" w:name="_Toc176178294"/>
      <w:bookmarkStart w:id="1294" w:name="_Toc236804226"/>
      <w:bookmarkStart w:id="1295" w:name="_Toc236804858"/>
      <w:bookmarkStart w:id="1296" w:name="_Toc253156880"/>
      <w:bookmarkStart w:id="1297" w:name="_Toc266201930"/>
      <w:r w:rsidRPr="00873A43">
        <w:rPr>
          <w:lang w:val="es-ES"/>
        </w:rPr>
        <w:t>Especificaciones de servidor de repositorios</w:t>
      </w:r>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p>
    <w:p w:rsidR="00573FB7" w:rsidRPr="000C2B5B" w:rsidRDefault="00573FB7" w:rsidP="00573FB7">
      <w:pPr>
        <w:rPr>
          <w:lang w:val="es-ES"/>
        </w:rPr>
      </w:pPr>
      <w:r w:rsidRPr="000C2B5B">
        <w:rPr>
          <w:lang w:val="es-ES"/>
        </w:rPr>
        <w:t>La sintaxis de una especificación de servidor de repositorios será:</w:t>
      </w:r>
    </w:p>
    <w:p w:rsidR="00573FB7" w:rsidRPr="002E28C6" w:rsidRDefault="00573FB7" w:rsidP="00573FB7">
      <w:pPr>
        <w:pStyle w:val="code"/>
        <w:rPr>
          <w:lang w:val="en-US"/>
        </w:rPr>
      </w:pPr>
      <w:r w:rsidRPr="002E28C6">
        <w:rPr>
          <w:b/>
          <w:bCs/>
          <w:lang w:val="en-US"/>
        </w:rPr>
        <w:t>repserver:</w:t>
      </w:r>
      <w:r w:rsidRPr="002E28C6">
        <w:rPr>
          <w:i/>
          <w:iCs/>
          <w:lang w:val="en-US"/>
        </w:rPr>
        <w:t>servername</w:t>
      </w:r>
      <w:r w:rsidRPr="002E28C6">
        <w:rPr>
          <w:b/>
          <w:bCs/>
          <w:lang w:val="en-US"/>
        </w:rPr>
        <w:t>:</w:t>
      </w:r>
      <w:r w:rsidRPr="002E28C6">
        <w:rPr>
          <w:i/>
          <w:iCs/>
          <w:lang w:val="en-US"/>
        </w:rPr>
        <w:t>portnumber</w:t>
      </w:r>
    </w:p>
    <w:p w:rsidR="00573FB7" w:rsidRPr="003A49DA" w:rsidRDefault="00573FB7" w:rsidP="00573FB7">
      <w:pPr>
        <w:rPr>
          <w:lang w:val="en-GB"/>
        </w:rPr>
      </w:pPr>
      <w:r w:rsidRPr="003A49DA">
        <w:rPr>
          <w:lang w:val="en-GB"/>
        </w:rPr>
        <w:t>Ejemplo:</w:t>
      </w:r>
    </w:p>
    <w:p w:rsidR="00573FB7" w:rsidRPr="002E28C6" w:rsidRDefault="00573FB7" w:rsidP="00573FB7">
      <w:pPr>
        <w:pStyle w:val="code"/>
        <w:rPr>
          <w:lang w:val="en-US"/>
        </w:rPr>
      </w:pPr>
      <w:r w:rsidRPr="002E28C6">
        <w:rPr>
          <w:b/>
          <w:bCs/>
          <w:lang w:val="en-US"/>
        </w:rPr>
        <w:t>repserver:</w:t>
      </w:r>
      <w:r w:rsidRPr="00653062">
        <w:rPr>
          <w:bCs/>
          <w:lang w:val="en-US"/>
        </w:rPr>
        <w:t>m</w:t>
      </w:r>
      <w:r w:rsidRPr="002E28C6">
        <w:rPr>
          <w:lang w:val="en-US"/>
        </w:rPr>
        <w:t>ainRepServer:8084</w:t>
      </w:r>
    </w:p>
    <w:p w:rsidR="00573FB7" w:rsidRPr="00873A43" w:rsidRDefault="00573FB7" w:rsidP="00573FB7">
      <w:pPr>
        <w:pStyle w:val="Ttulo1"/>
        <w:suppressAutoHyphens w:val="0"/>
        <w:ind w:left="360" w:hanging="360"/>
        <w:jc w:val="right"/>
      </w:pPr>
      <w:bookmarkStart w:id="1298" w:name="_Ref160448947"/>
      <w:bookmarkStart w:id="1299" w:name="_Toc161198502"/>
      <w:bookmarkStart w:id="1300" w:name="_Toc161201917"/>
      <w:bookmarkStart w:id="1301" w:name="_Toc161202085"/>
      <w:bookmarkStart w:id="1302" w:name="_Toc164596482"/>
      <w:bookmarkStart w:id="1303" w:name="_Toc164744473"/>
      <w:bookmarkStart w:id="1304" w:name="_Toc164747364"/>
      <w:bookmarkStart w:id="1305" w:name="_Toc164747527"/>
      <w:bookmarkStart w:id="1306" w:name="_Toc169934564"/>
      <w:bookmarkStart w:id="1307" w:name="_Toc169949534"/>
      <w:bookmarkStart w:id="1308" w:name="_Toc170190309"/>
      <w:bookmarkStart w:id="1309" w:name="_Toc171389404"/>
      <w:bookmarkStart w:id="1310" w:name="_Toc171390731"/>
      <w:bookmarkStart w:id="1311" w:name="_Toc176178312"/>
      <w:bookmarkStart w:id="1312" w:name="_Toc236804240"/>
      <w:bookmarkStart w:id="1313" w:name="_Toc236804872"/>
      <w:bookmarkStart w:id="1314" w:name="_Toc253156893"/>
      <w:bookmarkStart w:id="1315" w:name="_Toc266201931"/>
      <w:bookmarkStart w:id="1316" w:name="_Toc160349561"/>
      <w:r w:rsidRPr="00873A43">
        <w:lastRenderedPageBreak/>
        <w:t>Gestionando proyectos con Plastic SCM</w:t>
      </w:r>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p>
    <w:p w:rsidR="00573FB7" w:rsidRPr="000C2B5B" w:rsidRDefault="00573FB7" w:rsidP="00573FB7">
      <w:pPr>
        <w:rPr>
          <w:lang w:val="es-ES"/>
        </w:rPr>
      </w:pPr>
      <w:r w:rsidRPr="000C2B5B">
        <w:rPr>
          <w:lang w:val="es-ES"/>
        </w:rPr>
        <w:t>Disponer de un sistema SCM no es suficiente para poder gestionar correctamente un proyecto. Será necesario también conocer cómo estructurar el trabajo de desarrollo.</w:t>
      </w:r>
    </w:p>
    <w:p w:rsidR="00573FB7" w:rsidRPr="000C2B5B" w:rsidRDefault="00573FB7" w:rsidP="00573FB7">
      <w:pPr>
        <w:rPr>
          <w:lang w:val="es-ES"/>
        </w:rPr>
      </w:pPr>
      <w:r w:rsidRPr="000C2B5B">
        <w:rPr>
          <w:lang w:val="es-ES"/>
        </w:rPr>
        <w:t xml:space="preserve">En este punto se introducirán diferentes métodos de trabajo, estrictamente relacionados con diferentes patrones de </w:t>
      </w:r>
      <w:r w:rsidRPr="000C2B5B">
        <w:rPr>
          <w:i/>
          <w:iCs/>
          <w:lang w:val="es-ES"/>
        </w:rPr>
        <w:t>branching</w:t>
      </w:r>
      <w:r w:rsidRPr="000C2B5B">
        <w:rPr>
          <w:lang w:val="es-ES"/>
        </w:rPr>
        <w:t>.</w:t>
      </w:r>
      <w:bookmarkEnd w:id="1316"/>
    </w:p>
    <w:p w:rsidR="00573FB7" w:rsidRPr="00873A43" w:rsidRDefault="00573FB7" w:rsidP="001971B9">
      <w:pPr>
        <w:pStyle w:val="Ttulo2"/>
        <w:tabs>
          <w:tab w:val="clear" w:pos="1080"/>
          <w:tab w:val="num" w:pos="720"/>
        </w:tabs>
        <w:ind w:left="0" w:firstLine="0"/>
        <w:rPr>
          <w:lang w:val="es-ES"/>
        </w:rPr>
      </w:pPr>
      <w:bookmarkStart w:id="1317" w:name="_Toc161198503"/>
      <w:bookmarkStart w:id="1318" w:name="_Toc161201918"/>
      <w:bookmarkStart w:id="1319" w:name="_Toc161202086"/>
      <w:bookmarkStart w:id="1320" w:name="_Toc164596483"/>
      <w:bookmarkStart w:id="1321" w:name="_Toc164744474"/>
      <w:bookmarkStart w:id="1322" w:name="_Toc164747365"/>
      <w:bookmarkStart w:id="1323" w:name="_Toc164747528"/>
      <w:bookmarkStart w:id="1324" w:name="_Toc169934565"/>
      <w:bookmarkStart w:id="1325" w:name="_Toc169949535"/>
      <w:bookmarkStart w:id="1326" w:name="_Toc170190310"/>
      <w:bookmarkStart w:id="1327" w:name="_Toc171390732"/>
      <w:bookmarkStart w:id="1328" w:name="_Toc176178313"/>
      <w:bookmarkStart w:id="1329" w:name="_Toc236804241"/>
      <w:bookmarkStart w:id="1330" w:name="_Toc236804873"/>
      <w:bookmarkStart w:id="1331" w:name="_Toc253156894"/>
      <w:bookmarkStart w:id="1332" w:name="_Toc266201932"/>
      <w:r w:rsidRPr="00873A43">
        <w:rPr>
          <w:lang w:val="es-ES"/>
        </w:rPr>
        <w:t>Trabajando en la rama principal</w:t>
      </w:r>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p>
    <w:p w:rsidR="00573FB7" w:rsidRPr="000C2B5B" w:rsidRDefault="00573FB7" w:rsidP="00573FB7">
      <w:pPr>
        <w:rPr>
          <w:lang w:val="es-ES"/>
        </w:rPr>
      </w:pPr>
      <w:r w:rsidRPr="000C2B5B">
        <w:rPr>
          <w:lang w:val="es-ES"/>
        </w:rPr>
        <w:t>Se trata de un patrón muy común, y es el que se emplea con sistemas de control de versiones como Subversion, CVS o SourceSafe. Es muy sencillo de configurar, pero tiene muchos inconvenientes.</w:t>
      </w:r>
    </w:p>
    <w:p w:rsidR="00573FB7" w:rsidRPr="000C2B5B" w:rsidRDefault="00573FB7" w:rsidP="00573FB7">
      <w:pPr>
        <w:rPr>
          <w:lang w:val="es-ES"/>
        </w:rPr>
      </w:pPr>
      <w:r w:rsidRPr="009A5126">
        <w:rPr>
          <w:lang w:val="es-ES"/>
        </w:rPr>
        <w:t xml:space="preserve">La </w:t>
      </w:r>
      <w:fldSimple w:instr=" REF _Ref150086295 \h  \* MERGEFORMAT ">
        <w:r w:rsidR="00CA19FA" w:rsidRPr="00873A43">
          <w:rPr>
            <w:lang w:val="es-ES"/>
          </w:rPr>
          <w:t xml:space="preserve">Figura </w:t>
        </w:r>
        <w:r w:rsidR="00CA19FA">
          <w:rPr>
            <w:noProof/>
            <w:lang w:val="es-ES"/>
          </w:rPr>
          <w:t>54</w:t>
        </w:r>
      </w:fldSimple>
      <w:r w:rsidRPr="009A5126">
        <w:rPr>
          <w:lang w:val="es-ES"/>
        </w:rPr>
        <w:t xml:space="preserve"> ilustra el proceso. </w:t>
      </w:r>
      <w:r w:rsidRPr="000C2B5B">
        <w:rPr>
          <w:lang w:val="es-ES"/>
        </w:rPr>
        <w:t>Cada desarrollador trabaja en su propio espacio de trabajo (</w:t>
      </w:r>
      <w:r w:rsidRPr="000C2B5B">
        <w:rPr>
          <w:i/>
          <w:iCs/>
          <w:lang w:val="es-ES"/>
        </w:rPr>
        <w:t>workspace</w:t>
      </w:r>
      <w:r w:rsidRPr="000C2B5B">
        <w:rPr>
          <w:lang w:val="es-ES"/>
        </w:rPr>
        <w:t>). Cada uno de ellos puede desproteger (</w:t>
      </w:r>
      <w:r w:rsidRPr="000C2B5B">
        <w:rPr>
          <w:i/>
          <w:iCs/>
          <w:lang w:val="es-ES"/>
        </w:rPr>
        <w:t>check out</w:t>
      </w:r>
      <w:r w:rsidRPr="000C2B5B">
        <w:rPr>
          <w:lang w:val="es-ES"/>
        </w:rPr>
        <w:t>) tantos ficheros y directorios como necesite, pero cuando tenga que protegerlos (</w:t>
      </w:r>
      <w:r w:rsidRPr="000C2B5B">
        <w:rPr>
          <w:i/>
          <w:iCs/>
          <w:lang w:val="es-ES"/>
        </w:rPr>
        <w:t>check in</w:t>
      </w:r>
      <w:r w:rsidRPr="000C2B5B">
        <w:rPr>
          <w:lang w:val="es-ES"/>
        </w:rPr>
        <w:t xml:space="preserve">) los cambios irán directamente a la rama br:/main. Los programadores, por tanto, tendrán que ser muy cuidadosos con sus </w:t>
      </w:r>
      <w:r w:rsidRPr="000C2B5B">
        <w:rPr>
          <w:i/>
          <w:iCs/>
          <w:lang w:val="es-ES"/>
        </w:rPr>
        <w:t>check outs</w:t>
      </w:r>
      <w:r w:rsidRPr="000C2B5B">
        <w:rPr>
          <w:lang w:val="es-ES"/>
        </w:rPr>
        <w:t>.</w:t>
      </w:r>
    </w:p>
    <w:p w:rsidR="00573FB7" w:rsidRPr="00873A43" w:rsidRDefault="006E4D1C" w:rsidP="00573FB7">
      <w:pPr>
        <w:keepNext/>
        <w:jc w:val="center"/>
      </w:pPr>
      <w:r>
        <w:rPr>
          <w:noProof/>
          <w:lang w:val="es-ES"/>
        </w:rPr>
        <w:lastRenderedPageBreak/>
        <w:drawing>
          <wp:inline distT="0" distB="0" distL="0" distR="0">
            <wp:extent cx="3057525" cy="1685925"/>
            <wp:effectExtent l="19050" t="0" r="9525" b="0"/>
            <wp:docPr id="74" name="Imagen 74" descr="images/alli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s/allinmain.png"/>
                    <pic:cNvPicPr>
                      <a:picLocks noChangeAspect="1" noChangeArrowheads="1"/>
                    </pic:cNvPicPr>
                  </pic:nvPicPr>
                  <pic:blipFill>
                    <a:blip r:embed="rId81" r:link="rId82"/>
                    <a:srcRect/>
                    <a:stretch>
                      <a:fillRect/>
                    </a:stretch>
                  </pic:blipFill>
                  <pic:spPr bwMode="auto">
                    <a:xfrm>
                      <a:off x="0" y="0"/>
                      <a:ext cx="3057525" cy="1685925"/>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1333" w:name="_Ref150086295"/>
      <w:bookmarkStart w:id="1334" w:name="_Toc160423030"/>
      <w:bookmarkStart w:id="1335" w:name="_Toc160454836"/>
      <w:bookmarkStart w:id="1336" w:name="_Toc161198410"/>
      <w:bookmarkStart w:id="1337" w:name="_Toc161199976"/>
      <w:bookmarkStart w:id="1338" w:name="_Toc161201726"/>
      <w:bookmarkStart w:id="1339" w:name="_Toc161201989"/>
      <w:bookmarkStart w:id="1340" w:name="_Toc164747603"/>
      <w:bookmarkStart w:id="1341" w:name="_Toc169949628"/>
      <w:bookmarkStart w:id="1342" w:name="_Toc170190407"/>
      <w:bookmarkStart w:id="1343" w:name="_Toc171389499"/>
      <w:bookmarkStart w:id="1344" w:name="_Toc171390823"/>
      <w:bookmarkStart w:id="1345" w:name="_Toc175126469"/>
      <w:bookmarkStart w:id="1346" w:name="_Toc176178531"/>
      <w:bookmarkStart w:id="1347" w:name="_Toc236804497"/>
      <w:bookmarkStart w:id="1348" w:name="_Toc253157039"/>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54</w:t>
      </w:r>
      <w:r w:rsidR="00670D2D" w:rsidRPr="00873A43">
        <w:rPr>
          <w:lang w:val="es-ES"/>
        </w:rPr>
        <w:fldChar w:fldCharType="end"/>
      </w:r>
      <w:bookmarkEnd w:id="1333"/>
      <w:r>
        <w:rPr>
          <w:lang w:val="es-ES"/>
        </w:rPr>
        <w:t>:</w:t>
      </w:r>
      <w:r w:rsidRPr="00873A43">
        <w:rPr>
          <w:lang w:val="es-ES"/>
        </w:rPr>
        <w:t xml:space="preserve"> Todos los cambios en la rama principal</w:t>
      </w:r>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rsidR="00573FB7" w:rsidRPr="000C2B5B" w:rsidRDefault="00573FB7" w:rsidP="00573FB7">
      <w:pPr>
        <w:rPr>
          <w:lang w:val="es-ES"/>
        </w:rPr>
      </w:pPr>
      <w:r w:rsidRPr="000C2B5B">
        <w:rPr>
          <w:lang w:val="es-ES"/>
        </w:rPr>
        <w:t xml:space="preserve">Si un programador protege unos cambios (tanto ficheros como directorios) y otro desarrollador actualiza inmediatamente su </w:t>
      </w:r>
      <w:r w:rsidRPr="000C2B5B">
        <w:rPr>
          <w:i/>
          <w:iCs/>
          <w:lang w:val="es-ES"/>
        </w:rPr>
        <w:t>workspace</w:t>
      </w:r>
      <w:r w:rsidRPr="000C2B5B">
        <w:rPr>
          <w:lang w:val="es-ES"/>
        </w:rPr>
        <w:t xml:space="preserve">, recibirá las modificaciones recién </w:t>
      </w:r>
      <w:r w:rsidRPr="000C2B5B">
        <w:rPr>
          <w:i/>
          <w:iCs/>
          <w:lang w:val="es-ES"/>
        </w:rPr>
        <w:t>subidas</w:t>
      </w:r>
      <w:r w:rsidRPr="000C2B5B">
        <w:rPr>
          <w:lang w:val="es-ES"/>
        </w:rPr>
        <w:t xml:space="preserve">. Si había algo erróneo en el </w:t>
      </w:r>
      <w:r w:rsidRPr="000C2B5B">
        <w:rPr>
          <w:i/>
          <w:iCs/>
          <w:lang w:val="es-ES"/>
        </w:rPr>
        <w:t>check in</w:t>
      </w:r>
      <w:r w:rsidRPr="000C2B5B">
        <w:rPr>
          <w:lang w:val="es-ES"/>
        </w:rPr>
        <w:t xml:space="preserve"> del primer programador, el problema se propagará al trabajo del segundo.</w:t>
      </w:r>
    </w:p>
    <w:p w:rsidR="00573FB7" w:rsidRPr="000C2B5B" w:rsidRDefault="00573FB7" w:rsidP="00573FB7">
      <w:pPr>
        <w:rPr>
          <w:lang w:val="es-ES"/>
        </w:rPr>
      </w:pPr>
      <w:r w:rsidRPr="000C2B5B">
        <w:rPr>
          <w:lang w:val="es-ES"/>
        </w:rPr>
        <w:t xml:space="preserve">El principal problema con este modelo es que no hay </w:t>
      </w:r>
      <w:r w:rsidRPr="000C2B5B">
        <w:rPr>
          <w:i/>
          <w:iCs/>
          <w:lang w:val="es-ES"/>
        </w:rPr>
        <w:t>lugares intermedios</w:t>
      </w:r>
      <w:r w:rsidRPr="000C2B5B">
        <w:rPr>
          <w:lang w:val="es-ES"/>
        </w:rPr>
        <w:t xml:space="preserve"> en los que almacenar los cambios antes de pasar a la línea principal. Por tanto los </w:t>
      </w:r>
      <w:r w:rsidRPr="000C2B5B">
        <w:rPr>
          <w:i/>
          <w:iCs/>
          <w:lang w:val="es-ES"/>
        </w:rPr>
        <w:t>check ins</w:t>
      </w:r>
      <w:r w:rsidRPr="000C2B5B">
        <w:rPr>
          <w:lang w:val="es-ES"/>
        </w:rPr>
        <w:t xml:space="preserve"> son menos frecuentes, dejando que el código pase mucho tiempo fuera del control de versiones. Los desarrolladores no usan el SCM como una herramienta para ayudarles en su trabajo diario, sólo para enviar trabajo terminado.</w:t>
      </w:r>
    </w:p>
    <w:p w:rsidR="00573FB7" w:rsidRPr="000C2B5B" w:rsidRDefault="00573FB7" w:rsidP="00573FB7">
      <w:pPr>
        <w:rPr>
          <w:lang w:val="es-ES"/>
        </w:rPr>
      </w:pPr>
      <w:r w:rsidRPr="000C2B5B">
        <w:rPr>
          <w:lang w:val="es-ES"/>
        </w:rPr>
        <w:t>Se desaconseja el uso de este modelo.</w:t>
      </w:r>
    </w:p>
    <w:p w:rsidR="00573FB7" w:rsidRPr="00873A43" w:rsidRDefault="00573FB7" w:rsidP="00573FB7">
      <w:pPr>
        <w:pStyle w:val="Ttulo4"/>
        <w:rPr>
          <w:lang w:val="es-ES"/>
        </w:rPr>
      </w:pPr>
      <w:bookmarkStart w:id="1349" w:name="_Toc160424791"/>
      <w:bookmarkStart w:id="1350" w:name="_Toc161202087"/>
      <w:bookmarkStart w:id="1351" w:name="_Toc164596484"/>
      <w:bookmarkStart w:id="1352" w:name="_Toc164747366"/>
      <w:bookmarkStart w:id="1353" w:name="_Toc169934566"/>
      <w:bookmarkStart w:id="1354" w:name="_Toc169949536"/>
      <w:bookmarkStart w:id="1355" w:name="_Toc160349562"/>
      <w:r w:rsidRPr="00873A43">
        <w:rPr>
          <w:lang w:val="es-ES"/>
        </w:rPr>
        <w:t>Cómo hacerlo con Plastic SCM</w:t>
      </w:r>
      <w:bookmarkEnd w:id="1349"/>
      <w:bookmarkEnd w:id="1350"/>
      <w:bookmarkEnd w:id="1351"/>
      <w:bookmarkEnd w:id="1352"/>
      <w:bookmarkEnd w:id="1353"/>
      <w:bookmarkEnd w:id="1354"/>
    </w:p>
    <w:p w:rsidR="00573FB7" w:rsidRPr="000C2B5B" w:rsidRDefault="00573FB7" w:rsidP="00573FB7">
      <w:pPr>
        <w:rPr>
          <w:lang w:val="es-ES"/>
        </w:rPr>
      </w:pPr>
      <w:r w:rsidRPr="000C2B5B">
        <w:rPr>
          <w:lang w:val="es-ES"/>
        </w:rPr>
        <w:t>Para usar este modelo los programadores tendrán que usar el siguiente selector:</w:t>
      </w:r>
    </w:p>
    <w:p w:rsidR="00573FB7" w:rsidRPr="002A562A" w:rsidRDefault="00573FB7" w:rsidP="00573FB7">
      <w:pPr>
        <w:pStyle w:val="code"/>
        <w:rPr>
          <w:lang w:val="en-GB"/>
        </w:rPr>
      </w:pPr>
      <w:r w:rsidRPr="002A562A">
        <w:rPr>
          <w:lang w:val="en-GB"/>
        </w:rPr>
        <w:t>repository "default"</w:t>
      </w:r>
      <w:r w:rsidRPr="002A562A">
        <w:rPr>
          <w:lang w:val="en-GB"/>
        </w:rPr>
        <w:br/>
        <w:t xml:space="preserve">  path "/"</w:t>
      </w:r>
      <w:r w:rsidRPr="002A562A">
        <w:rPr>
          <w:lang w:val="en-GB"/>
        </w:rPr>
        <w:br/>
        <w:t xml:space="preserve">    br "/main"</w:t>
      </w:r>
      <w:r w:rsidRPr="002A562A">
        <w:rPr>
          <w:lang w:val="en-GB"/>
        </w:rPr>
        <w:br/>
        <w:t xml:space="preserve">    co "/main"</w:t>
      </w:r>
      <w:bookmarkEnd w:id="1355"/>
    </w:p>
    <w:p w:rsidR="00573FB7" w:rsidRPr="00873A43" w:rsidRDefault="00573FB7" w:rsidP="001971B9">
      <w:pPr>
        <w:pStyle w:val="Ttulo2"/>
        <w:tabs>
          <w:tab w:val="clear" w:pos="1080"/>
          <w:tab w:val="num" w:pos="720"/>
        </w:tabs>
        <w:ind w:left="0" w:firstLine="0"/>
        <w:rPr>
          <w:lang w:val="es-ES"/>
        </w:rPr>
      </w:pPr>
      <w:bookmarkStart w:id="1356" w:name="_Toc161198505"/>
      <w:bookmarkStart w:id="1357" w:name="_Toc161201920"/>
      <w:bookmarkStart w:id="1358" w:name="_Toc161202088"/>
      <w:bookmarkStart w:id="1359" w:name="_Toc164596485"/>
      <w:bookmarkStart w:id="1360" w:name="_Toc164744476"/>
      <w:bookmarkStart w:id="1361" w:name="_Toc164747367"/>
      <w:bookmarkStart w:id="1362" w:name="_Toc164747530"/>
      <w:bookmarkStart w:id="1363" w:name="_Toc169934567"/>
      <w:bookmarkStart w:id="1364" w:name="_Toc169949537"/>
      <w:bookmarkStart w:id="1365" w:name="_Toc170190311"/>
      <w:bookmarkStart w:id="1366" w:name="_Toc171389406"/>
      <w:bookmarkStart w:id="1367" w:name="_Toc171390733"/>
      <w:bookmarkStart w:id="1368" w:name="_Toc176178314"/>
      <w:bookmarkStart w:id="1369" w:name="_Toc236804242"/>
      <w:bookmarkStart w:id="1370" w:name="_Toc236804874"/>
      <w:bookmarkStart w:id="1371" w:name="_Toc253156895"/>
      <w:bookmarkStart w:id="1372" w:name="_Toc266201933"/>
      <w:r w:rsidRPr="00873A43">
        <w:rPr>
          <w:lang w:val="es-ES"/>
        </w:rPr>
        <w:t>Rama por desarrollador</w:t>
      </w:r>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rsidR="00573FB7" w:rsidRPr="00873A43" w:rsidRDefault="00573FB7" w:rsidP="00573FB7">
      <w:r w:rsidRPr="000C2B5B">
        <w:rPr>
          <w:lang w:val="es-ES"/>
        </w:rPr>
        <w:t xml:space="preserve">Usando este patrón los desarrolladores dispondrán de un mayor aislamiento. De este modo podrán hacer tantas protecciones intermedias como necesiten, sin comprometer la integridad de la rama principal. </w:t>
      </w:r>
      <w:r w:rsidRPr="00873A43">
        <w:t xml:space="preserve">La </w:t>
      </w:r>
      <w:fldSimple w:instr=" REF _Ref150086812 \h  \* MERGEFORMAT ">
        <w:r w:rsidR="00CA19FA" w:rsidRPr="00CA19FA">
          <w:t xml:space="preserve">Figura </w:t>
        </w:r>
        <w:r w:rsidR="00CA19FA" w:rsidRPr="00CA19FA">
          <w:rPr>
            <w:noProof/>
          </w:rPr>
          <w:t>55</w:t>
        </w:r>
      </w:fldSimple>
      <w:r w:rsidRPr="00873A43">
        <w:t xml:space="preserve"> muestra cómo funciona el modelo.</w:t>
      </w:r>
    </w:p>
    <w:p w:rsidR="00573FB7" w:rsidRPr="00873A43" w:rsidRDefault="006E4D1C" w:rsidP="00573FB7">
      <w:pPr>
        <w:keepNext/>
        <w:jc w:val="center"/>
      </w:pPr>
      <w:r>
        <w:rPr>
          <w:noProof/>
          <w:lang w:val="es-ES"/>
        </w:rPr>
        <w:drawing>
          <wp:inline distT="0" distB="0" distL="0" distR="0">
            <wp:extent cx="3657600" cy="1657350"/>
            <wp:effectExtent l="19050" t="0" r="0" b="0"/>
            <wp:docPr id="75" name="Imagen 75" descr="images/developer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s/developerbranch.png"/>
                    <pic:cNvPicPr>
                      <a:picLocks noChangeAspect="1" noChangeArrowheads="1"/>
                    </pic:cNvPicPr>
                  </pic:nvPicPr>
                  <pic:blipFill>
                    <a:blip r:embed="rId83" r:link="rId84"/>
                    <a:srcRect/>
                    <a:stretch>
                      <a:fillRect/>
                    </a:stretch>
                  </pic:blipFill>
                  <pic:spPr bwMode="auto">
                    <a:xfrm>
                      <a:off x="0" y="0"/>
                      <a:ext cx="3657600" cy="165735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1373" w:name="_Ref150086812"/>
      <w:bookmarkStart w:id="1374" w:name="_Toc160423031"/>
      <w:bookmarkStart w:id="1375" w:name="_Toc160454837"/>
      <w:bookmarkStart w:id="1376" w:name="_Toc161198411"/>
      <w:bookmarkStart w:id="1377" w:name="_Toc161199977"/>
      <w:bookmarkStart w:id="1378" w:name="_Toc161201727"/>
      <w:bookmarkStart w:id="1379" w:name="_Toc161201990"/>
      <w:bookmarkStart w:id="1380" w:name="_Toc164747604"/>
      <w:bookmarkStart w:id="1381" w:name="_Toc169949629"/>
      <w:bookmarkStart w:id="1382" w:name="_Toc170190408"/>
      <w:bookmarkStart w:id="1383" w:name="_Toc171389500"/>
      <w:bookmarkStart w:id="1384" w:name="_Toc171390824"/>
      <w:bookmarkStart w:id="1385" w:name="_Toc175126470"/>
      <w:bookmarkStart w:id="1386" w:name="_Toc176178532"/>
      <w:bookmarkStart w:id="1387" w:name="_Toc236804498"/>
      <w:bookmarkStart w:id="1388" w:name="_Toc253157040"/>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55</w:t>
      </w:r>
      <w:r w:rsidR="00670D2D" w:rsidRPr="00873A43">
        <w:rPr>
          <w:lang w:val="es-ES"/>
        </w:rPr>
        <w:fldChar w:fldCharType="end"/>
      </w:r>
      <w:bookmarkEnd w:id="1373"/>
      <w:r>
        <w:rPr>
          <w:lang w:val="es-ES"/>
        </w:rPr>
        <w:t>:</w:t>
      </w:r>
      <w:r w:rsidRPr="00873A43">
        <w:rPr>
          <w:lang w:val="es-ES"/>
        </w:rPr>
        <w:t xml:space="preserve"> Patrón de rama por desarrollador</w:t>
      </w:r>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p>
    <w:p w:rsidR="00573FB7" w:rsidRPr="000C2B5B" w:rsidRDefault="00573FB7" w:rsidP="00573FB7">
      <w:pPr>
        <w:rPr>
          <w:lang w:val="es-ES"/>
        </w:rPr>
      </w:pPr>
      <w:r w:rsidRPr="000C2B5B">
        <w:rPr>
          <w:lang w:val="es-ES"/>
        </w:rPr>
        <w:lastRenderedPageBreak/>
        <w:t>El trabajo podrá ser dividido en tareas, controladas por un sistema de gestión de tareas o defectos. Cada desarrollador implementará las tareas que se le asignen en su propia rama.</w:t>
      </w:r>
    </w:p>
    <w:p w:rsidR="00573FB7" w:rsidRPr="000C2B5B" w:rsidRDefault="00573FB7" w:rsidP="00573FB7">
      <w:pPr>
        <w:rPr>
          <w:lang w:val="es-ES"/>
        </w:rPr>
      </w:pPr>
      <w:r w:rsidRPr="000C2B5B">
        <w:rPr>
          <w:lang w:val="es-ES"/>
        </w:rPr>
        <w:t xml:space="preserve">Una vez que varias tareas hayan sido completadas y con una frecuencia que será inversamente proporcional al número de desarrolladores, se creará una nueva </w:t>
      </w:r>
      <w:r w:rsidRPr="000C2B5B">
        <w:rPr>
          <w:i/>
          <w:iCs/>
          <w:lang w:val="es-ES"/>
        </w:rPr>
        <w:t>release</w:t>
      </w:r>
      <w:r w:rsidRPr="000C2B5B">
        <w:rPr>
          <w:lang w:val="es-ES"/>
        </w:rPr>
        <w:t xml:space="preserve">, integrando todas las ramas en la línea principal. La integración podrá ser realizada por cada desarrollador o por un </w:t>
      </w:r>
      <w:r w:rsidRPr="000C2B5B">
        <w:rPr>
          <w:i/>
          <w:iCs/>
          <w:lang w:val="es-ES"/>
        </w:rPr>
        <w:t>integrador</w:t>
      </w:r>
      <w:r w:rsidRPr="000C2B5B">
        <w:rPr>
          <w:lang w:val="es-ES"/>
        </w:rPr>
        <w:t xml:space="preserve"> responsable del paso a la línea principal.</w:t>
      </w:r>
    </w:p>
    <w:p w:rsidR="00573FB7" w:rsidRPr="000C2B5B" w:rsidRDefault="00573FB7" w:rsidP="00573FB7">
      <w:pPr>
        <w:rPr>
          <w:lang w:val="es-ES"/>
        </w:rPr>
      </w:pPr>
      <w:r w:rsidRPr="000C2B5B">
        <w:rPr>
          <w:lang w:val="es-ES"/>
        </w:rPr>
        <w:t xml:space="preserve">Una vez que la </w:t>
      </w:r>
      <w:r w:rsidRPr="000C2B5B">
        <w:rPr>
          <w:i/>
          <w:iCs/>
          <w:lang w:val="es-ES"/>
        </w:rPr>
        <w:t>integración</w:t>
      </w:r>
      <w:r w:rsidRPr="000C2B5B">
        <w:rPr>
          <w:lang w:val="es-ES"/>
        </w:rPr>
        <w:t xml:space="preserve"> (que se realizará mediante operaciones de </w:t>
      </w:r>
      <w:r w:rsidRPr="000C2B5B">
        <w:rPr>
          <w:i/>
          <w:iCs/>
          <w:lang w:val="es-ES"/>
        </w:rPr>
        <w:t>merge</w:t>
      </w:r>
      <w:r w:rsidRPr="000C2B5B">
        <w:rPr>
          <w:lang w:val="es-ES"/>
        </w:rPr>
        <w:t xml:space="preserve"> desde cada una de las ramas) haya sido completada se creará una nueva </w:t>
      </w:r>
      <w:r w:rsidRPr="000C2B5B">
        <w:rPr>
          <w:i/>
          <w:iCs/>
          <w:lang w:val="es-ES"/>
        </w:rPr>
        <w:t>baseline</w:t>
      </w:r>
      <w:r w:rsidRPr="000C2B5B">
        <w:rPr>
          <w:lang w:val="es-ES"/>
        </w:rPr>
        <w:t xml:space="preserve"> etiquetando los nuevos contenidos. Después cada desarrollador realizará un </w:t>
      </w:r>
      <w:r w:rsidRPr="000C2B5B">
        <w:rPr>
          <w:i/>
          <w:iCs/>
          <w:lang w:val="es-ES"/>
        </w:rPr>
        <w:t>rebase</w:t>
      </w:r>
      <w:r w:rsidRPr="000C2B5B">
        <w:rPr>
          <w:lang w:val="es-ES"/>
        </w:rPr>
        <w:t xml:space="preserve"> (un </w:t>
      </w:r>
      <w:r w:rsidRPr="000C2B5B">
        <w:rPr>
          <w:i/>
          <w:iCs/>
          <w:lang w:val="es-ES"/>
        </w:rPr>
        <w:t xml:space="preserve">merge </w:t>
      </w:r>
      <w:r w:rsidRPr="000C2B5B">
        <w:rPr>
          <w:lang w:val="es-ES"/>
        </w:rPr>
        <w:t>desde br:/main) a su rama para continuar trabajando con los últimos contenidos.</w:t>
      </w:r>
    </w:p>
    <w:p w:rsidR="00573FB7" w:rsidRPr="00873A43" w:rsidRDefault="00573FB7" w:rsidP="00573FB7">
      <w:pPr>
        <w:pStyle w:val="Ttulo4"/>
        <w:rPr>
          <w:lang w:val="es-ES"/>
        </w:rPr>
      </w:pPr>
      <w:bookmarkStart w:id="1389" w:name="_Toc160424793"/>
      <w:bookmarkStart w:id="1390" w:name="_Toc161202089"/>
      <w:bookmarkStart w:id="1391" w:name="_Toc164596486"/>
      <w:bookmarkStart w:id="1392" w:name="_Toc164747368"/>
      <w:bookmarkStart w:id="1393" w:name="_Toc169934568"/>
      <w:bookmarkStart w:id="1394" w:name="_Toc169949538"/>
      <w:bookmarkStart w:id="1395" w:name="_Toc160349563"/>
      <w:r w:rsidRPr="00873A43">
        <w:rPr>
          <w:lang w:val="es-ES"/>
        </w:rPr>
        <w:t>Cómo hacerlo con Plastic SCM</w:t>
      </w:r>
      <w:bookmarkEnd w:id="1389"/>
      <w:bookmarkEnd w:id="1390"/>
      <w:bookmarkEnd w:id="1391"/>
      <w:bookmarkEnd w:id="1392"/>
      <w:bookmarkEnd w:id="1393"/>
      <w:bookmarkEnd w:id="1394"/>
    </w:p>
    <w:p w:rsidR="00573FB7" w:rsidRPr="000C2B5B" w:rsidRDefault="00573FB7" w:rsidP="00573FB7">
      <w:pPr>
        <w:rPr>
          <w:lang w:val="es-ES"/>
        </w:rPr>
      </w:pPr>
      <w:r w:rsidRPr="000C2B5B">
        <w:rPr>
          <w:lang w:val="es-ES"/>
        </w:rPr>
        <w:t>Para implementar este modo de trabajo cada desarrollador tendrá un selector como el siguiente:</w:t>
      </w:r>
    </w:p>
    <w:p w:rsidR="00573FB7" w:rsidRPr="002A562A" w:rsidRDefault="00573FB7" w:rsidP="00573FB7">
      <w:pPr>
        <w:pStyle w:val="code"/>
        <w:rPr>
          <w:lang w:val="en-GB"/>
        </w:rPr>
      </w:pPr>
      <w:r w:rsidRPr="002A562A">
        <w:rPr>
          <w:lang w:val="en-GB"/>
        </w:rPr>
        <w:t>repository "default"</w:t>
      </w:r>
      <w:r w:rsidRPr="002A562A">
        <w:rPr>
          <w:lang w:val="en-GB"/>
        </w:rPr>
        <w:br/>
        <w:t xml:space="preserve">  path "/"</w:t>
      </w:r>
      <w:r w:rsidRPr="002A562A">
        <w:rPr>
          <w:lang w:val="en-GB"/>
        </w:rPr>
        <w:br/>
        <w:t xml:space="preserve">    br "/main/</w:t>
      </w:r>
      <w:r w:rsidRPr="002A562A">
        <w:rPr>
          <w:i/>
          <w:iCs/>
          <w:lang w:val="en-GB"/>
        </w:rPr>
        <w:t>developerbranch</w:t>
      </w:r>
      <w:r w:rsidRPr="002A562A">
        <w:rPr>
          <w:lang w:val="en-GB"/>
        </w:rPr>
        <w:t>"</w:t>
      </w:r>
      <w:r w:rsidRPr="002A562A">
        <w:rPr>
          <w:lang w:val="en-GB"/>
        </w:rPr>
        <w:br/>
        <w:t xml:space="preserve">    co "/main/</w:t>
      </w:r>
      <w:r w:rsidRPr="002A562A">
        <w:rPr>
          <w:i/>
          <w:iCs/>
          <w:lang w:val="en-GB"/>
        </w:rPr>
        <w:t>developerbranch</w:t>
      </w:r>
      <w:r w:rsidRPr="002A562A">
        <w:rPr>
          <w:lang w:val="en-GB"/>
        </w:rPr>
        <w:t>"</w:t>
      </w:r>
    </w:p>
    <w:p w:rsidR="00573FB7" w:rsidRPr="000C2B5B" w:rsidRDefault="00573FB7" w:rsidP="00573FB7">
      <w:pPr>
        <w:rPr>
          <w:lang w:val="es-ES"/>
        </w:rPr>
      </w:pPr>
      <w:r w:rsidRPr="000C2B5B">
        <w:rPr>
          <w:lang w:val="es-ES"/>
        </w:rPr>
        <w:t xml:space="preserve">Donde </w:t>
      </w:r>
      <w:r w:rsidRPr="000C2B5B">
        <w:rPr>
          <w:i/>
          <w:iCs/>
          <w:lang w:val="es-ES"/>
        </w:rPr>
        <w:t>developerbranch</w:t>
      </w:r>
      <w:r w:rsidRPr="000C2B5B">
        <w:rPr>
          <w:lang w:val="es-ES"/>
        </w:rPr>
        <w:t xml:space="preserve"> será el nombre o identificador del desarrollador, según la convención de nombres que se elija.</w:t>
      </w:r>
    </w:p>
    <w:p w:rsidR="00573FB7" w:rsidRPr="000C2B5B" w:rsidRDefault="00573FB7" w:rsidP="00573FB7">
      <w:pPr>
        <w:rPr>
          <w:lang w:val="es-ES"/>
        </w:rPr>
      </w:pPr>
      <w:r w:rsidRPr="000C2B5B">
        <w:rPr>
          <w:lang w:val="es-ES"/>
        </w:rPr>
        <w:t xml:space="preserve">Para integrar el trabajo hacia </w:t>
      </w:r>
      <w:r w:rsidRPr="000C2B5B">
        <w:rPr>
          <w:i/>
          <w:iCs/>
          <w:lang w:val="es-ES"/>
        </w:rPr>
        <w:t>main</w:t>
      </w:r>
      <w:r w:rsidRPr="000C2B5B">
        <w:rPr>
          <w:lang w:val="es-ES"/>
        </w:rPr>
        <w:t xml:space="preserve"> cada desarrollador, o el integrador, usará el siguiente selector:</w:t>
      </w:r>
    </w:p>
    <w:p w:rsidR="00573FB7" w:rsidRPr="002A562A" w:rsidRDefault="00573FB7" w:rsidP="00573FB7">
      <w:pPr>
        <w:pStyle w:val="code"/>
        <w:rPr>
          <w:lang w:val="en-GB"/>
        </w:rPr>
      </w:pPr>
      <w:r w:rsidRPr="002A562A">
        <w:rPr>
          <w:lang w:val="en-GB"/>
        </w:rPr>
        <w:t>repository "default"</w:t>
      </w:r>
      <w:r w:rsidRPr="002A562A">
        <w:rPr>
          <w:lang w:val="en-GB"/>
        </w:rPr>
        <w:br/>
        <w:t xml:space="preserve">  path "/"</w:t>
      </w:r>
      <w:r w:rsidRPr="002A562A">
        <w:rPr>
          <w:lang w:val="en-GB"/>
        </w:rPr>
        <w:br/>
        <w:t xml:space="preserve">    br "/main"</w:t>
      </w:r>
      <w:r w:rsidRPr="002A562A">
        <w:rPr>
          <w:lang w:val="en-GB"/>
        </w:rPr>
        <w:br/>
        <w:t xml:space="preserve">    co "/main"</w:t>
      </w:r>
      <w:bookmarkEnd w:id="1395"/>
    </w:p>
    <w:p w:rsidR="00573FB7" w:rsidRPr="00873A43" w:rsidRDefault="00573FB7" w:rsidP="001971B9">
      <w:pPr>
        <w:pStyle w:val="Ttulo2"/>
        <w:tabs>
          <w:tab w:val="clear" w:pos="1080"/>
          <w:tab w:val="num" w:pos="720"/>
        </w:tabs>
        <w:ind w:left="0" w:firstLine="0"/>
        <w:rPr>
          <w:lang w:val="es-ES"/>
        </w:rPr>
      </w:pPr>
      <w:bookmarkStart w:id="1396" w:name="_Toc161198507"/>
      <w:bookmarkStart w:id="1397" w:name="_Toc161201922"/>
      <w:bookmarkStart w:id="1398" w:name="_Toc161202090"/>
      <w:bookmarkStart w:id="1399" w:name="_Toc164596487"/>
      <w:bookmarkStart w:id="1400" w:name="_Toc164744478"/>
      <w:bookmarkStart w:id="1401" w:name="_Toc164747369"/>
      <w:bookmarkStart w:id="1402" w:name="_Toc164747532"/>
      <w:bookmarkStart w:id="1403" w:name="_Toc169934569"/>
      <w:bookmarkStart w:id="1404" w:name="_Toc169949539"/>
      <w:bookmarkStart w:id="1405" w:name="_Toc170190312"/>
      <w:bookmarkStart w:id="1406" w:name="_Toc171389407"/>
      <w:bookmarkStart w:id="1407" w:name="_Toc171390734"/>
      <w:bookmarkStart w:id="1408" w:name="_Toc176178315"/>
      <w:bookmarkStart w:id="1409" w:name="_Toc236804243"/>
      <w:bookmarkStart w:id="1410" w:name="_Toc236804875"/>
      <w:bookmarkStart w:id="1411" w:name="_Toc253156896"/>
      <w:bookmarkStart w:id="1412" w:name="_Toc266201934"/>
      <w:r w:rsidRPr="00873A43">
        <w:rPr>
          <w:lang w:val="es-ES"/>
        </w:rPr>
        <w:t>Rama por tarea</w:t>
      </w:r>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rsidR="00573FB7" w:rsidRPr="000C2B5B" w:rsidRDefault="00573FB7" w:rsidP="00573FB7">
      <w:pPr>
        <w:rPr>
          <w:lang w:val="es-ES"/>
        </w:rPr>
      </w:pPr>
      <w:r w:rsidRPr="000C2B5B">
        <w:rPr>
          <w:lang w:val="es-ES"/>
        </w:rPr>
        <w:t>Usando el patrón de rama por tarea se creará una nueva rama por cada una de las tareas asignadas a un desarrollador.</w:t>
      </w:r>
    </w:p>
    <w:p w:rsidR="00573FB7" w:rsidRPr="000C2B5B" w:rsidRDefault="00573FB7" w:rsidP="00573FB7">
      <w:pPr>
        <w:rPr>
          <w:lang w:val="es-ES"/>
        </w:rPr>
      </w:pPr>
      <w:r w:rsidRPr="000C2B5B">
        <w:rPr>
          <w:lang w:val="es-ES"/>
        </w:rPr>
        <w:t>Se trata del patrón que mayor aislamiento y control proporciona, pero requiere que el SCM soporte un fuerte trabajo con ramas. Plastic SCM es capaz de implementar el patrón sin ningún impacto en el rendimiento o integridad del sistema, a diferencia de lo que ocurriría con otros SCMs.</w:t>
      </w:r>
    </w:p>
    <w:p w:rsidR="00573FB7" w:rsidRPr="000C2B5B" w:rsidRDefault="00573FB7" w:rsidP="00573FB7">
      <w:pPr>
        <w:rPr>
          <w:lang w:val="es-ES"/>
        </w:rPr>
      </w:pPr>
      <w:r w:rsidRPr="000C2B5B">
        <w:rPr>
          <w:lang w:val="es-ES"/>
        </w:rPr>
        <w:t>Cada desarrollador trabajará en una rama, aislando su trabajo, y cambiará a una nueva rama cada vez que complete una tarea.</w:t>
      </w:r>
    </w:p>
    <w:p w:rsidR="00573FB7" w:rsidRPr="000C2B5B" w:rsidRDefault="00573FB7" w:rsidP="00573FB7">
      <w:pPr>
        <w:rPr>
          <w:lang w:val="es-ES"/>
        </w:rPr>
      </w:pPr>
      <w:r w:rsidRPr="000C2B5B">
        <w:rPr>
          <w:lang w:val="es-ES"/>
        </w:rPr>
        <w:t xml:space="preserve">El integrador creará nuevas </w:t>
      </w:r>
      <w:r w:rsidRPr="000C2B5B">
        <w:rPr>
          <w:i/>
          <w:iCs/>
          <w:lang w:val="es-ES"/>
        </w:rPr>
        <w:t>releases</w:t>
      </w:r>
      <w:r w:rsidRPr="000C2B5B">
        <w:rPr>
          <w:lang w:val="es-ES"/>
        </w:rPr>
        <w:t xml:space="preserve"> y </w:t>
      </w:r>
      <w:r w:rsidRPr="000C2B5B">
        <w:rPr>
          <w:i/>
          <w:iCs/>
          <w:lang w:val="es-ES"/>
        </w:rPr>
        <w:t>baselines</w:t>
      </w:r>
      <w:r w:rsidRPr="000C2B5B">
        <w:rPr>
          <w:lang w:val="es-ES"/>
        </w:rPr>
        <w:t xml:space="preserve"> con una frecuencia fija, integrando las ramas de tarea que hayan sido terminadas y probadas.</w:t>
      </w:r>
    </w:p>
    <w:p w:rsidR="00573FB7" w:rsidRPr="000C2B5B" w:rsidRDefault="00573FB7" w:rsidP="00573FB7">
      <w:pPr>
        <w:rPr>
          <w:lang w:val="es-ES"/>
        </w:rPr>
      </w:pPr>
      <w:r w:rsidRPr="000C2B5B">
        <w:rPr>
          <w:lang w:val="es-ES"/>
        </w:rPr>
        <w:t>El patrón de rama por tarea posibilita un máximo aislamiento entre desarrolladores, y facilita mantener la estabilidad del producto en su línea principal. Mejora la productividad de los programadores permitiendo que usen el SCM para ayudarles en su trabajo diario.</w:t>
      </w:r>
    </w:p>
    <w:p w:rsidR="00573FB7" w:rsidRPr="009A5126" w:rsidRDefault="00573FB7" w:rsidP="00573FB7">
      <w:pPr>
        <w:rPr>
          <w:lang w:val="es-ES"/>
        </w:rPr>
      </w:pPr>
      <w:r w:rsidRPr="009A5126">
        <w:rPr>
          <w:lang w:val="es-ES"/>
        </w:rPr>
        <w:lastRenderedPageBreak/>
        <w:t xml:space="preserve">La </w:t>
      </w:r>
      <w:fldSimple w:instr=" REF _Ref150087542 \h  \* MERGEFORMAT ">
        <w:r w:rsidR="00CA19FA" w:rsidRPr="00873A43">
          <w:rPr>
            <w:lang w:val="es-ES"/>
          </w:rPr>
          <w:t xml:space="preserve">Figura </w:t>
        </w:r>
        <w:r w:rsidR="00CA19FA">
          <w:rPr>
            <w:noProof/>
            <w:lang w:val="es-ES"/>
          </w:rPr>
          <w:t>56</w:t>
        </w:r>
      </w:fldSimple>
      <w:r w:rsidRPr="009A5126">
        <w:rPr>
          <w:lang w:val="es-ES"/>
        </w:rPr>
        <w:t xml:space="preserve"> ilustra el patrón.</w:t>
      </w:r>
    </w:p>
    <w:p w:rsidR="00573FB7" w:rsidRPr="00873A43" w:rsidRDefault="006E4D1C" w:rsidP="00573FB7">
      <w:pPr>
        <w:keepNext/>
        <w:jc w:val="center"/>
      </w:pPr>
      <w:r>
        <w:rPr>
          <w:noProof/>
          <w:lang w:val="es-ES"/>
        </w:rPr>
        <w:drawing>
          <wp:inline distT="0" distB="0" distL="0" distR="0">
            <wp:extent cx="3962400" cy="1790700"/>
            <wp:effectExtent l="19050" t="0" r="0" b="0"/>
            <wp:docPr id="76" name="Imagen 76" descr="images/branchper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s/branchpertask.png"/>
                    <pic:cNvPicPr>
                      <a:picLocks noChangeAspect="1" noChangeArrowheads="1"/>
                    </pic:cNvPicPr>
                  </pic:nvPicPr>
                  <pic:blipFill>
                    <a:blip r:embed="rId85" r:link="rId86"/>
                    <a:srcRect/>
                    <a:stretch>
                      <a:fillRect/>
                    </a:stretch>
                  </pic:blipFill>
                  <pic:spPr bwMode="auto">
                    <a:xfrm>
                      <a:off x="0" y="0"/>
                      <a:ext cx="3962400" cy="1790700"/>
                    </a:xfrm>
                    <a:prstGeom prst="rect">
                      <a:avLst/>
                    </a:prstGeom>
                    <a:noFill/>
                    <a:ln w="9525">
                      <a:noFill/>
                      <a:miter lim="800000"/>
                      <a:headEnd/>
                      <a:tailEnd/>
                    </a:ln>
                  </pic:spPr>
                </pic:pic>
              </a:graphicData>
            </a:graphic>
          </wp:inline>
        </w:drawing>
      </w:r>
    </w:p>
    <w:p w:rsidR="00573FB7" w:rsidRPr="00873A43" w:rsidRDefault="00573FB7" w:rsidP="00573FB7">
      <w:pPr>
        <w:pStyle w:val="Epgrafe"/>
        <w:rPr>
          <w:lang w:val="es-ES"/>
        </w:rPr>
      </w:pPr>
      <w:bookmarkStart w:id="1413" w:name="_Ref150087542"/>
      <w:bookmarkStart w:id="1414" w:name="_Toc160423032"/>
      <w:bookmarkStart w:id="1415" w:name="_Toc160454838"/>
      <w:bookmarkStart w:id="1416" w:name="_Toc161198412"/>
      <w:bookmarkStart w:id="1417" w:name="_Toc161199978"/>
      <w:bookmarkStart w:id="1418" w:name="_Toc161201728"/>
      <w:bookmarkStart w:id="1419" w:name="_Toc161201991"/>
      <w:bookmarkStart w:id="1420" w:name="_Toc164747605"/>
      <w:bookmarkStart w:id="1421" w:name="_Toc169949630"/>
      <w:bookmarkStart w:id="1422" w:name="_Toc170190409"/>
      <w:bookmarkStart w:id="1423" w:name="_Toc171389501"/>
      <w:bookmarkStart w:id="1424" w:name="_Toc171390825"/>
      <w:bookmarkStart w:id="1425" w:name="_Toc175126471"/>
      <w:bookmarkStart w:id="1426" w:name="_Toc176178533"/>
      <w:bookmarkStart w:id="1427" w:name="_Toc236804499"/>
      <w:bookmarkStart w:id="1428" w:name="_Toc253157041"/>
      <w:r w:rsidRPr="00873A43">
        <w:rPr>
          <w:lang w:val="es-ES"/>
        </w:rPr>
        <w:t xml:space="preserve">Figura </w:t>
      </w:r>
      <w:r w:rsidR="00670D2D" w:rsidRPr="00873A43">
        <w:rPr>
          <w:lang w:val="es-ES"/>
        </w:rPr>
        <w:fldChar w:fldCharType="begin"/>
      </w:r>
      <w:r w:rsidRPr="00873A43">
        <w:rPr>
          <w:lang w:val="es-ES"/>
        </w:rPr>
        <w:instrText xml:space="preserve"> SEQ Figura \* ARABIC </w:instrText>
      </w:r>
      <w:r w:rsidR="00670D2D" w:rsidRPr="00873A43">
        <w:rPr>
          <w:lang w:val="es-ES"/>
        </w:rPr>
        <w:fldChar w:fldCharType="separate"/>
      </w:r>
      <w:r w:rsidR="00CA19FA">
        <w:rPr>
          <w:noProof/>
          <w:lang w:val="es-ES"/>
        </w:rPr>
        <w:t>56</w:t>
      </w:r>
      <w:r w:rsidR="00670D2D" w:rsidRPr="00873A43">
        <w:rPr>
          <w:lang w:val="es-ES"/>
        </w:rPr>
        <w:fldChar w:fldCharType="end"/>
      </w:r>
      <w:bookmarkEnd w:id="1413"/>
      <w:r>
        <w:rPr>
          <w:lang w:val="es-ES"/>
        </w:rPr>
        <w:t>:</w:t>
      </w:r>
      <w:r w:rsidRPr="00873A43">
        <w:rPr>
          <w:lang w:val="es-ES"/>
        </w:rPr>
        <w:t xml:space="preserve"> El patrón de rama por tarea</w:t>
      </w:r>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p>
    <w:p w:rsidR="00573FB7" w:rsidRPr="00873A43" w:rsidRDefault="00573FB7" w:rsidP="00573FB7">
      <w:pPr>
        <w:pStyle w:val="Ttulo4"/>
        <w:rPr>
          <w:lang w:val="es-ES"/>
        </w:rPr>
      </w:pPr>
      <w:bookmarkStart w:id="1429" w:name="_Toc160424795"/>
      <w:bookmarkStart w:id="1430" w:name="_Toc161202091"/>
      <w:bookmarkStart w:id="1431" w:name="_Toc164596488"/>
      <w:bookmarkStart w:id="1432" w:name="_Toc164747370"/>
      <w:bookmarkStart w:id="1433" w:name="_Toc169934570"/>
      <w:bookmarkStart w:id="1434" w:name="_Toc169949540"/>
      <w:r w:rsidRPr="00873A43">
        <w:rPr>
          <w:lang w:val="es-ES"/>
        </w:rPr>
        <w:t>Cómo hacerlo con Plastic SCM</w:t>
      </w:r>
      <w:bookmarkEnd w:id="1429"/>
      <w:bookmarkEnd w:id="1430"/>
      <w:bookmarkEnd w:id="1431"/>
      <w:bookmarkEnd w:id="1432"/>
      <w:bookmarkEnd w:id="1433"/>
      <w:bookmarkEnd w:id="1434"/>
    </w:p>
    <w:p w:rsidR="00573FB7" w:rsidRPr="000C2B5B" w:rsidRDefault="00573FB7" w:rsidP="00573FB7">
      <w:pPr>
        <w:rPr>
          <w:lang w:val="es-ES"/>
        </w:rPr>
      </w:pPr>
      <w:r w:rsidRPr="000C2B5B">
        <w:rPr>
          <w:lang w:val="es-ES"/>
        </w:rPr>
        <w:t>Un posible selector para los desarrolladores será:</w:t>
      </w:r>
    </w:p>
    <w:p w:rsidR="00573FB7" w:rsidRPr="002A562A" w:rsidRDefault="00573FB7" w:rsidP="00573FB7">
      <w:pPr>
        <w:pStyle w:val="code"/>
        <w:rPr>
          <w:lang w:val="en-GB"/>
        </w:rPr>
      </w:pPr>
      <w:r w:rsidRPr="002A562A">
        <w:rPr>
          <w:lang w:val="en-GB"/>
        </w:rPr>
        <w:t>repository "default"</w:t>
      </w:r>
      <w:r w:rsidRPr="002A562A">
        <w:rPr>
          <w:lang w:val="en-GB"/>
        </w:rPr>
        <w:br/>
        <w:t xml:space="preserve">  path "/"</w:t>
      </w:r>
      <w:r w:rsidRPr="002A562A">
        <w:rPr>
          <w:lang w:val="en-GB"/>
        </w:rPr>
        <w:br/>
        <w:t xml:space="preserve">    br "/main/</w:t>
      </w:r>
      <w:r w:rsidRPr="002A562A">
        <w:rPr>
          <w:i/>
          <w:iCs/>
          <w:lang w:val="en-GB"/>
        </w:rPr>
        <w:t>taskXXX</w:t>
      </w:r>
      <w:r w:rsidRPr="002A562A">
        <w:rPr>
          <w:lang w:val="en-GB"/>
        </w:rPr>
        <w:t>" label “BL101”</w:t>
      </w:r>
      <w:r w:rsidRPr="002A562A">
        <w:rPr>
          <w:lang w:val="en-GB"/>
        </w:rPr>
        <w:br/>
        <w:t xml:space="preserve">    co "/main/</w:t>
      </w:r>
      <w:r w:rsidRPr="002A562A">
        <w:rPr>
          <w:i/>
          <w:iCs/>
          <w:lang w:val="en-GB"/>
        </w:rPr>
        <w:t>taskXXX</w:t>
      </w:r>
      <w:r w:rsidRPr="002A562A">
        <w:rPr>
          <w:lang w:val="en-GB"/>
        </w:rPr>
        <w:t>"</w:t>
      </w:r>
    </w:p>
    <w:p w:rsidR="00573FB7" w:rsidRPr="000C2B5B" w:rsidRDefault="00573FB7" w:rsidP="00573FB7">
      <w:pPr>
        <w:rPr>
          <w:lang w:val="es-ES"/>
        </w:rPr>
      </w:pPr>
      <w:r w:rsidRPr="000C2B5B">
        <w:rPr>
          <w:lang w:val="es-ES"/>
        </w:rPr>
        <w:t xml:space="preserve">Donde </w:t>
      </w:r>
      <w:r w:rsidRPr="000C2B5B">
        <w:rPr>
          <w:i/>
          <w:iCs/>
          <w:lang w:val="es-ES"/>
        </w:rPr>
        <w:t>taskXXX</w:t>
      </w:r>
      <w:r w:rsidRPr="000C2B5B">
        <w:rPr>
          <w:lang w:val="es-ES"/>
        </w:rPr>
        <w:t xml:space="preserve"> será reemplazado por el número de tarea.</w:t>
      </w:r>
    </w:p>
    <w:p w:rsidR="00573FB7" w:rsidRPr="000C2B5B" w:rsidRDefault="00573FB7" w:rsidP="00573FB7">
      <w:pPr>
        <w:rPr>
          <w:lang w:val="es-ES"/>
        </w:rPr>
      </w:pPr>
      <w:r w:rsidRPr="000C2B5B">
        <w:rPr>
          <w:lang w:val="es-ES"/>
        </w:rPr>
        <w:t>Existe un modo de simplificar el selector:</w:t>
      </w:r>
    </w:p>
    <w:p w:rsidR="00573FB7" w:rsidRPr="002A562A" w:rsidRDefault="00573FB7" w:rsidP="00573FB7">
      <w:pPr>
        <w:pStyle w:val="code"/>
        <w:rPr>
          <w:lang w:val="en-GB"/>
        </w:rPr>
      </w:pPr>
      <w:r w:rsidRPr="002A562A">
        <w:rPr>
          <w:lang w:val="en-GB"/>
        </w:rPr>
        <w:t>repository "default"</w:t>
      </w:r>
      <w:r w:rsidRPr="002A562A">
        <w:rPr>
          <w:lang w:val="en-GB"/>
        </w:rPr>
        <w:br/>
        <w:t xml:space="preserve">  path "/"</w:t>
      </w:r>
      <w:r w:rsidRPr="002A562A">
        <w:rPr>
          <w:lang w:val="en-GB"/>
        </w:rPr>
        <w:br/>
        <w:t xml:space="preserve">    branchpertask “/main/taskXXX” baseline “BL101”</w:t>
      </w:r>
    </w:p>
    <w:p w:rsidR="00573FB7" w:rsidRPr="000C2B5B" w:rsidRDefault="00573FB7" w:rsidP="00573FB7">
      <w:pPr>
        <w:rPr>
          <w:lang w:val="es-ES"/>
        </w:rPr>
      </w:pPr>
      <w:r w:rsidRPr="000C2B5B">
        <w:rPr>
          <w:lang w:val="es-ES"/>
        </w:rPr>
        <w:t>El integrador trabajará en la rama principal con el siguiente selector:</w:t>
      </w:r>
    </w:p>
    <w:p w:rsidR="00573FB7" w:rsidRPr="002A562A" w:rsidRDefault="00573FB7" w:rsidP="00573FB7">
      <w:pPr>
        <w:pStyle w:val="code"/>
        <w:rPr>
          <w:lang w:val="en-GB"/>
        </w:rPr>
      </w:pPr>
      <w:r w:rsidRPr="002A562A">
        <w:rPr>
          <w:lang w:val="en-GB"/>
        </w:rPr>
        <w:t>repository "default"</w:t>
      </w:r>
      <w:r w:rsidRPr="002A562A">
        <w:rPr>
          <w:lang w:val="en-GB"/>
        </w:rPr>
        <w:br/>
        <w:t xml:space="preserve">  path "/"</w:t>
      </w:r>
      <w:r w:rsidRPr="002A562A">
        <w:rPr>
          <w:lang w:val="en-GB"/>
        </w:rPr>
        <w:br/>
        <w:t xml:space="preserve">    br "/main"</w:t>
      </w:r>
      <w:r w:rsidRPr="002A562A">
        <w:rPr>
          <w:lang w:val="en-GB"/>
        </w:rPr>
        <w:br/>
        <w:t xml:space="preserve">    co "/main"</w:t>
      </w:r>
    </w:p>
    <w:p w:rsidR="00573FB7" w:rsidRPr="000C2B5B" w:rsidRDefault="00573FB7" w:rsidP="00573FB7">
      <w:pPr>
        <w:pStyle w:val="Ttulo1"/>
        <w:suppressAutoHyphens w:val="0"/>
        <w:ind w:left="0" w:firstLine="0"/>
        <w:jc w:val="right"/>
        <w:rPr>
          <w:sz w:val="40"/>
        </w:rPr>
      </w:pPr>
      <w:bookmarkStart w:id="1435" w:name="_Toc253156933"/>
      <w:bookmarkStart w:id="1436" w:name="_Toc266201935"/>
      <w:r w:rsidRPr="000C2B5B">
        <w:rPr>
          <w:sz w:val="40"/>
        </w:rPr>
        <w:lastRenderedPageBreak/>
        <w:t>Sistema de consultas</w:t>
      </w:r>
      <w:bookmarkEnd w:id="1435"/>
      <w:bookmarkEnd w:id="1436"/>
    </w:p>
    <w:p w:rsidR="00573FB7" w:rsidRPr="009A5126" w:rsidRDefault="00573FB7" w:rsidP="00573FB7">
      <w:pPr>
        <w:rPr>
          <w:lang w:val="es-ES"/>
        </w:rPr>
      </w:pPr>
      <w:r w:rsidRPr="009A5126">
        <w:rPr>
          <w:lang w:val="es-ES"/>
        </w:rPr>
        <w:t xml:space="preserve">Plastic SCM proporciona un mecanismo de consultas e informes que ofrece la base para implementar una amplia variedad de estadísticas sobre el desarrollo. Se trata de un mecanismo de consultas simplificado, que permite recuperar información de los objetos del repositorio pudiendo especificar una amplia variedad de filtros y sus combinaciones. </w:t>
      </w:r>
    </w:p>
    <w:p w:rsidR="00573FB7" w:rsidRPr="009A5126" w:rsidRDefault="00573FB7" w:rsidP="00573FB7">
      <w:pPr>
        <w:rPr>
          <w:lang w:val="es-ES"/>
        </w:rPr>
      </w:pPr>
      <w:r w:rsidRPr="009A5126">
        <w:rPr>
          <w:lang w:val="es-ES"/>
        </w:rPr>
        <w:t xml:space="preserve">A través del sistema de consultas, Plastic SCM puede responder a preguntas como: </w:t>
      </w:r>
    </w:p>
    <w:p w:rsidR="00573FB7" w:rsidRPr="009A5126" w:rsidRDefault="00573FB7" w:rsidP="002D4603">
      <w:pPr>
        <w:numPr>
          <w:ilvl w:val="0"/>
          <w:numId w:val="21"/>
        </w:numPr>
        <w:rPr>
          <w:lang w:val="es-ES"/>
        </w:rPr>
      </w:pPr>
      <w:r w:rsidRPr="009A5126">
        <w:rPr>
          <w:lang w:val="es-ES"/>
        </w:rPr>
        <w:t>¿Qué ítems están en la etiqueta xx y no están en la etiqueta yy? (o lo que es lo mismo ¿qué ha cambiado entre estas dos etiquetas?)</w:t>
      </w:r>
    </w:p>
    <w:p w:rsidR="00573FB7" w:rsidRPr="009A5126" w:rsidRDefault="00573FB7" w:rsidP="002D4603">
      <w:pPr>
        <w:numPr>
          <w:ilvl w:val="0"/>
          <w:numId w:val="21"/>
        </w:numPr>
        <w:rPr>
          <w:lang w:val="es-ES"/>
        </w:rPr>
      </w:pPr>
      <w:r w:rsidRPr="009A5126">
        <w:rPr>
          <w:lang w:val="es-ES"/>
        </w:rPr>
        <w:t>¿Qué revisiones ha creado el usuario ‘xx’ en la rama ‘rr’ en la última semana?</w:t>
      </w:r>
    </w:p>
    <w:p w:rsidR="00573FB7" w:rsidRPr="009A5126" w:rsidRDefault="00573FB7" w:rsidP="002D4603">
      <w:pPr>
        <w:numPr>
          <w:ilvl w:val="0"/>
          <w:numId w:val="21"/>
        </w:numPr>
        <w:rPr>
          <w:lang w:val="es-ES"/>
        </w:rPr>
      </w:pPr>
      <w:r w:rsidRPr="009A5126">
        <w:rPr>
          <w:lang w:val="es-ES"/>
        </w:rPr>
        <w:t>¿Qué revisiones hay en el changeset xx?</w:t>
      </w:r>
    </w:p>
    <w:p w:rsidR="00573FB7" w:rsidRPr="009A5126" w:rsidRDefault="00573FB7" w:rsidP="00573FB7">
      <w:pPr>
        <w:rPr>
          <w:lang w:val="es-ES"/>
        </w:rPr>
      </w:pPr>
      <w:r w:rsidRPr="009A5126">
        <w:rPr>
          <w:lang w:val="es-ES"/>
        </w:rPr>
        <w:t xml:space="preserve">Adicionalmente es posible exportar cualquier consulta en formato XML, gracias a lo que se abren numerosas vías de integración con herramientas de terceros. </w:t>
      </w:r>
    </w:p>
    <w:p w:rsidR="00573FB7" w:rsidRPr="00873A43" w:rsidRDefault="00573FB7" w:rsidP="001971B9">
      <w:pPr>
        <w:pStyle w:val="Ttulo2"/>
        <w:tabs>
          <w:tab w:val="clear" w:pos="1080"/>
          <w:tab w:val="num" w:pos="720"/>
        </w:tabs>
        <w:ind w:left="0" w:firstLine="0"/>
        <w:rPr>
          <w:lang w:val="es-ES"/>
        </w:rPr>
      </w:pPr>
      <w:bookmarkStart w:id="1437" w:name="_Toc168834982"/>
      <w:bookmarkStart w:id="1438" w:name="_Toc169934578"/>
      <w:bookmarkStart w:id="1439" w:name="_Toc169949548"/>
      <w:bookmarkStart w:id="1440" w:name="_Toc170190327"/>
      <w:bookmarkStart w:id="1441" w:name="_Toc171389422"/>
      <w:bookmarkStart w:id="1442" w:name="_Toc171390749"/>
      <w:bookmarkStart w:id="1443" w:name="_Toc176250020"/>
      <w:bookmarkStart w:id="1444" w:name="_Toc176318026"/>
      <w:bookmarkStart w:id="1445" w:name="_Toc190683344"/>
      <w:bookmarkStart w:id="1446" w:name="_Toc236804269"/>
      <w:bookmarkStart w:id="1447" w:name="_Toc236804901"/>
      <w:bookmarkStart w:id="1448" w:name="_Toc253156934"/>
      <w:bookmarkStart w:id="1449" w:name="_Toc266201936"/>
      <w:r w:rsidRPr="00873A43">
        <w:rPr>
          <w:lang w:val="es-ES"/>
        </w:rPr>
        <w:t>Lenguaje de consulta</w:t>
      </w:r>
      <w:bookmarkEnd w:id="1437"/>
      <w:bookmarkEnd w:id="1438"/>
      <w:bookmarkEnd w:id="1439"/>
      <w:bookmarkEnd w:id="1440"/>
      <w:bookmarkEnd w:id="1441"/>
      <w:bookmarkEnd w:id="1442"/>
      <w:bookmarkEnd w:id="1443"/>
      <w:bookmarkEnd w:id="1444"/>
      <w:bookmarkEnd w:id="1445"/>
      <w:bookmarkEnd w:id="1446"/>
      <w:bookmarkEnd w:id="1447"/>
      <w:bookmarkEnd w:id="1448"/>
      <w:bookmarkEnd w:id="1449"/>
    </w:p>
    <w:p w:rsidR="00573FB7" w:rsidRPr="009A5126" w:rsidRDefault="00573FB7" w:rsidP="00573FB7">
      <w:pPr>
        <w:rPr>
          <w:lang w:val="es-ES"/>
        </w:rPr>
      </w:pPr>
      <w:r w:rsidRPr="009A5126">
        <w:rPr>
          <w:lang w:val="es-ES"/>
        </w:rPr>
        <w:t>Plastic SCM ofrece un lenguaje propio de consultas para especificar el tipo de objetos a devolver como resultado, y los parámetros de filtrado de esos objetos. Todas las consultas ocurren a través del comando ‘find’.</w:t>
      </w:r>
    </w:p>
    <w:p w:rsidR="00573FB7" w:rsidRPr="00873A43" w:rsidRDefault="00573FB7" w:rsidP="00573FB7">
      <w:pPr>
        <w:pStyle w:val="code"/>
      </w:pPr>
      <w:r w:rsidRPr="00873A43">
        <w:rPr>
          <w:b/>
          <w:bCs/>
        </w:rPr>
        <w:t>cm find</w:t>
      </w:r>
      <w:r w:rsidRPr="00873A43">
        <w:t xml:space="preserve"> </w:t>
      </w:r>
      <w:r w:rsidRPr="00873A43">
        <w:rPr>
          <w:i/>
          <w:iCs/>
        </w:rPr>
        <w:t xml:space="preserve">objeto </w:t>
      </w:r>
      <w:r w:rsidRPr="00873A43">
        <w:rPr>
          <w:b/>
          <w:bCs/>
        </w:rPr>
        <w:t xml:space="preserve">[where </w:t>
      </w:r>
      <w:r w:rsidRPr="00873A43">
        <w:rPr>
          <w:i/>
          <w:iCs/>
        </w:rPr>
        <w:t>condiciones</w:t>
      </w:r>
      <w:r w:rsidRPr="00873A43">
        <w:rPr>
          <w:b/>
          <w:bCs/>
        </w:rPr>
        <w:t>]</w:t>
      </w:r>
      <w:r w:rsidRPr="00873A43">
        <w:rPr>
          <w:i/>
          <w:iCs/>
        </w:rPr>
        <w:t xml:space="preserve"> </w:t>
      </w:r>
      <w:r w:rsidRPr="00873A43">
        <w:rPr>
          <w:b/>
          <w:bCs/>
        </w:rPr>
        <w:t xml:space="preserve">[on repositories </w:t>
      </w:r>
      <w:r w:rsidRPr="00873A43">
        <w:rPr>
          <w:i/>
          <w:iCs/>
        </w:rPr>
        <w:t>repositorios</w:t>
      </w:r>
      <w:r w:rsidRPr="00873A43">
        <w:rPr>
          <w:b/>
          <w:bCs/>
        </w:rPr>
        <w:t>]</w:t>
      </w:r>
    </w:p>
    <w:p w:rsidR="00573FB7" w:rsidRPr="009A5126" w:rsidRDefault="00573FB7" w:rsidP="00573FB7">
      <w:pPr>
        <w:rPr>
          <w:lang w:val="es-ES"/>
        </w:rPr>
      </w:pPr>
      <w:r w:rsidRPr="009A5126">
        <w:rPr>
          <w:lang w:val="es-ES"/>
        </w:rPr>
        <w:t xml:space="preserve">Los tipos de objeto posibles son: </w:t>
      </w:r>
    </w:p>
    <w:p w:rsidR="00573FB7" w:rsidRPr="003A7166" w:rsidRDefault="00573FB7" w:rsidP="00573FB7">
      <w:pPr>
        <w:pStyle w:val="code"/>
        <w:rPr>
          <w:lang w:val="en-GB"/>
        </w:rPr>
      </w:pPr>
      <w:r w:rsidRPr="003A7166">
        <w:rPr>
          <w:lang w:val="en-GB"/>
        </w:rPr>
        <w:t>Attribute</w:t>
      </w:r>
    </w:p>
    <w:p w:rsidR="00573FB7" w:rsidRPr="003A7166" w:rsidRDefault="00573FB7" w:rsidP="00573FB7">
      <w:pPr>
        <w:pStyle w:val="code"/>
        <w:rPr>
          <w:lang w:val="en-GB"/>
        </w:rPr>
      </w:pPr>
      <w:r w:rsidRPr="003A7166">
        <w:rPr>
          <w:lang w:val="en-GB"/>
        </w:rPr>
        <w:lastRenderedPageBreak/>
        <w:t>Attributetype</w:t>
      </w:r>
    </w:p>
    <w:p w:rsidR="00573FB7" w:rsidRPr="003A7166" w:rsidRDefault="00573FB7" w:rsidP="00573FB7">
      <w:pPr>
        <w:pStyle w:val="code"/>
        <w:rPr>
          <w:lang w:val="en-GB"/>
        </w:rPr>
      </w:pPr>
      <w:r w:rsidRPr="003A7166">
        <w:rPr>
          <w:lang w:val="en-GB"/>
        </w:rPr>
        <w:t>Branch</w:t>
      </w:r>
    </w:p>
    <w:p w:rsidR="00573FB7" w:rsidRPr="003A7166" w:rsidRDefault="00573FB7" w:rsidP="00573FB7">
      <w:pPr>
        <w:pStyle w:val="code"/>
        <w:rPr>
          <w:lang w:val="en-GB"/>
        </w:rPr>
      </w:pPr>
      <w:r w:rsidRPr="003A7166">
        <w:rPr>
          <w:lang w:val="en-GB"/>
        </w:rPr>
        <w:t>Changeset</w:t>
      </w:r>
    </w:p>
    <w:p w:rsidR="00573FB7" w:rsidRPr="003A7166" w:rsidRDefault="00573FB7" w:rsidP="00573FB7">
      <w:pPr>
        <w:pStyle w:val="code"/>
        <w:rPr>
          <w:lang w:val="en-GB"/>
        </w:rPr>
      </w:pPr>
      <w:r w:rsidRPr="003A7166">
        <w:rPr>
          <w:lang w:val="en-GB"/>
        </w:rPr>
        <w:t>Link</w:t>
      </w:r>
    </w:p>
    <w:p w:rsidR="00573FB7" w:rsidRPr="003A7166" w:rsidRDefault="00573FB7" w:rsidP="00573FB7">
      <w:pPr>
        <w:pStyle w:val="code"/>
        <w:rPr>
          <w:lang w:val="en-GB"/>
        </w:rPr>
      </w:pPr>
      <w:r w:rsidRPr="003A7166">
        <w:rPr>
          <w:lang w:val="en-GB"/>
        </w:rPr>
        <w:t>Linktype</w:t>
      </w:r>
    </w:p>
    <w:p w:rsidR="00573FB7" w:rsidRPr="003A7166" w:rsidRDefault="00573FB7" w:rsidP="00573FB7">
      <w:pPr>
        <w:pStyle w:val="code"/>
        <w:rPr>
          <w:lang w:val="en-GB"/>
        </w:rPr>
      </w:pPr>
      <w:r w:rsidRPr="003A7166">
        <w:rPr>
          <w:lang w:val="en-GB"/>
        </w:rPr>
        <w:t>Marker</w:t>
      </w:r>
    </w:p>
    <w:p w:rsidR="00573FB7" w:rsidRDefault="00573FB7" w:rsidP="00573FB7">
      <w:pPr>
        <w:pStyle w:val="code"/>
        <w:rPr>
          <w:lang w:val="en-GB"/>
        </w:rPr>
      </w:pPr>
      <w:r w:rsidRPr="003A7166">
        <w:rPr>
          <w:lang w:val="en-GB"/>
        </w:rPr>
        <w:t>Merge</w:t>
      </w:r>
    </w:p>
    <w:p w:rsidR="00573FB7" w:rsidRPr="005E3840" w:rsidRDefault="00573FB7" w:rsidP="00573FB7">
      <w:pPr>
        <w:pStyle w:val="code"/>
        <w:rPr>
          <w:lang w:val="en-GB"/>
        </w:rPr>
      </w:pPr>
      <w:r w:rsidRPr="005E3840">
        <w:rPr>
          <w:lang w:val="en-GB"/>
        </w:rPr>
        <w:t>Moved</w:t>
      </w:r>
    </w:p>
    <w:p w:rsidR="00573FB7" w:rsidRPr="005E3840" w:rsidRDefault="00573FB7" w:rsidP="00573FB7">
      <w:pPr>
        <w:pStyle w:val="code"/>
        <w:rPr>
          <w:lang w:val="en-GB"/>
        </w:rPr>
      </w:pPr>
      <w:r w:rsidRPr="005E3840">
        <w:rPr>
          <w:lang w:val="en-GB"/>
        </w:rPr>
        <w:t>Removed</w:t>
      </w:r>
    </w:p>
    <w:p w:rsidR="00573FB7" w:rsidRPr="005E3840" w:rsidRDefault="00573FB7" w:rsidP="00573FB7">
      <w:pPr>
        <w:pStyle w:val="code"/>
        <w:rPr>
          <w:lang w:val="en-GB"/>
        </w:rPr>
      </w:pPr>
      <w:r w:rsidRPr="005E3840">
        <w:rPr>
          <w:lang w:val="en-GB"/>
        </w:rPr>
        <w:t>Revision</w:t>
      </w:r>
    </w:p>
    <w:p w:rsidR="00573FB7" w:rsidRPr="005E3840" w:rsidRDefault="00573FB7" w:rsidP="00573FB7">
      <w:pPr>
        <w:pStyle w:val="code"/>
        <w:rPr>
          <w:lang w:val="en-GB"/>
        </w:rPr>
      </w:pPr>
      <w:r w:rsidRPr="005E3840">
        <w:rPr>
          <w:lang w:val="en-GB"/>
        </w:rPr>
        <w:t>User</w:t>
      </w:r>
    </w:p>
    <w:p w:rsidR="00573FB7" w:rsidRPr="00110A25" w:rsidRDefault="00573FB7" w:rsidP="00573FB7">
      <w:pPr>
        <w:pStyle w:val="code"/>
      </w:pPr>
      <w:r w:rsidRPr="00110A25">
        <w:t>Wkrepository</w:t>
      </w:r>
    </w:p>
    <w:p w:rsidR="00573FB7" w:rsidRPr="00110A25" w:rsidRDefault="00573FB7" w:rsidP="00573FB7">
      <w:pPr>
        <w:pStyle w:val="code"/>
      </w:pPr>
      <w:r w:rsidRPr="00110A25">
        <w:t>Workspace</w:t>
      </w:r>
    </w:p>
    <w:p w:rsidR="00573FB7" w:rsidRPr="009A5126" w:rsidRDefault="00573FB7" w:rsidP="00573FB7">
      <w:pPr>
        <w:rPr>
          <w:lang w:val="es-ES"/>
        </w:rPr>
      </w:pPr>
      <w:r w:rsidRPr="009A5126">
        <w:rPr>
          <w:lang w:val="es-ES"/>
        </w:rPr>
        <w:t>Las consultas solo pueden realizarse sobre un tipo de objeto a la vez, aunque sí es posible realizar esa búsqueda sobre diferentes repositorios simultáneamente.</w:t>
      </w:r>
    </w:p>
    <w:p w:rsidR="00573FB7" w:rsidRPr="009A5126" w:rsidRDefault="00573FB7" w:rsidP="00573FB7">
      <w:pPr>
        <w:rPr>
          <w:lang w:val="es-ES"/>
        </w:rPr>
      </w:pPr>
      <w:r w:rsidRPr="009A5126">
        <w:rPr>
          <w:lang w:val="es-ES"/>
        </w:rPr>
        <w:t xml:space="preserve">Las condiciones de la consulta se especifican a través de la cláusula </w:t>
      </w:r>
      <w:r w:rsidRPr="009A5126">
        <w:rPr>
          <w:i/>
          <w:iCs/>
          <w:lang w:val="es-ES"/>
        </w:rPr>
        <w:t>where</w:t>
      </w:r>
      <w:r w:rsidRPr="009A5126">
        <w:rPr>
          <w:lang w:val="es-ES"/>
        </w:rPr>
        <w:t xml:space="preserve">. Es posible agrupar varias condiciones a través de los operadores </w:t>
      </w:r>
      <w:r w:rsidRPr="009A5126">
        <w:rPr>
          <w:i/>
          <w:iCs/>
          <w:lang w:val="es-ES"/>
        </w:rPr>
        <w:t>and</w:t>
      </w:r>
      <w:r w:rsidRPr="009A5126">
        <w:rPr>
          <w:lang w:val="es-ES"/>
        </w:rPr>
        <w:t xml:space="preserve"> y </w:t>
      </w:r>
      <w:r w:rsidRPr="009A5126">
        <w:rPr>
          <w:i/>
          <w:iCs/>
          <w:lang w:val="es-ES"/>
        </w:rPr>
        <w:t>or</w:t>
      </w:r>
      <w:r w:rsidRPr="009A5126">
        <w:rPr>
          <w:lang w:val="es-ES"/>
        </w:rPr>
        <w:t>, y es obligatorio encerrar los valores de cadena entre comillas simples cuando se utilizan para especificar filtros. Por ejemplo, obtener todas las revisiones que se encuentran en la rama ‘/main/child1’:</w:t>
      </w:r>
    </w:p>
    <w:p w:rsidR="00573FB7" w:rsidRPr="00300CBA" w:rsidRDefault="00573FB7" w:rsidP="00573FB7">
      <w:pPr>
        <w:pStyle w:val="code"/>
        <w:rPr>
          <w:lang w:val="en-US"/>
        </w:rPr>
      </w:pPr>
      <w:r w:rsidRPr="00300CBA">
        <w:rPr>
          <w:lang w:val="en-US"/>
        </w:rPr>
        <w:t xml:space="preserve">cm find </w:t>
      </w:r>
      <w:r>
        <w:rPr>
          <w:lang w:val="en-US"/>
        </w:rPr>
        <w:t>“</w:t>
      </w:r>
      <w:r w:rsidRPr="00300CBA">
        <w:rPr>
          <w:lang w:val="en-US"/>
        </w:rPr>
        <w:t>revision where branch = ’br:/main/child1’</w:t>
      </w:r>
      <w:r>
        <w:rPr>
          <w:lang w:val="en-US"/>
        </w:rPr>
        <w:t>”</w:t>
      </w:r>
    </w:p>
    <w:p w:rsidR="00573FB7" w:rsidRPr="009A5126" w:rsidRDefault="00573FB7" w:rsidP="00573FB7">
      <w:pPr>
        <w:rPr>
          <w:lang w:val="es-ES"/>
        </w:rPr>
      </w:pPr>
      <w:r w:rsidRPr="009A5126">
        <w:rPr>
          <w:lang w:val="es-ES"/>
        </w:rPr>
        <w:t xml:space="preserve">Cada entidad posee una serie de atributos que pueden emplearse para especificar las condiciones de filtrado, así como el formato de salida. </w:t>
      </w:r>
    </w:p>
    <w:p w:rsidR="00573FB7" w:rsidRPr="009A5126" w:rsidRDefault="00573FB7" w:rsidP="00573FB7">
      <w:pPr>
        <w:rPr>
          <w:lang w:val="es-ES"/>
        </w:rPr>
      </w:pPr>
      <w:r w:rsidRPr="009A5126">
        <w:rPr>
          <w:lang w:val="es-ES"/>
        </w:rPr>
        <w:t xml:space="preserve">Los siguientes atributos son comunes para todas las entidades del sistema, con la excepción de los tipos </w:t>
      </w:r>
      <w:r w:rsidRPr="009A5126">
        <w:rPr>
          <w:i/>
          <w:iCs/>
          <w:lang w:val="es-ES"/>
        </w:rPr>
        <w:t xml:space="preserve">user, wkrepository </w:t>
      </w:r>
      <w:r w:rsidRPr="009A5126">
        <w:rPr>
          <w:lang w:val="es-ES"/>
        </w:rPr>
        <w:t>y</w:t>
      </w:r>
      <w:r w:rsidRPr="009A5126">
        <w:rPr>
          <w:i/>
          <w:iCs/>
          <w:lang w:val="es-ES"/>
        </w:rPr>
        <w:t xml:space="preserve"> workspace</w:t>
      </w:r>
      <w:r w:rsidRPr="009A5126">
        <w:rPr>
          <w:lang w:val="es-ES"/>
        </w:rPr>
        <w:t>:</w:t>
      </w:r>
    </w:p>
    <w:p w:rsidR="00573FB7" w:rsidRPr="00873A43" w:rsidRDefault="00573FB7" w:rsidP="00573FB7">
      <w:pPr>
        <w:pStyle w:val="code"/>
      </w:pPr>
      <w:r w:rsidRPr="00873A43">
        <w:t>Id: Identificador único del objeto.</w:t>
      </w:r>
      <w:r w:rsidRPr="00873A43">
        <w:br/>
        <w:t>Owner: Nombre del usuario que creó el objeto.</w:t>
      </w:r>
      <w:r w:rsidRPr="00873A43">
        <w:br/>
        <w:t>Date: Fecha en que se creó el objeto.</w:t>
      </w:r>
      <w:r w:rsidRPr="00873A43">
        <w:br/>
        <w:t>Comment: Comentario asociado a la creación del objeto.</w:t>
      </w:r>
    </w:p>
    <w:p w:rsidR="00573FB7" w:rsidRPr="009A5126" w:rsidRDefault="00573FB7" w:rsidP="00573FB7">
      <w:pPr>
        <w:rPr>
          <w:lang w:val="es-ES"/>
        </w:rPr>
      </w:pPr>
      <w:r w:rsidRPr="009A5126">
        <w:rPr>
          <w:lang w:val="es-ES"/>
        </w:rPr>
        <w:t>Para cada uno de los objetos se puede especificar el usuario “ME” y la consulta buscará los objetos creados por el usuario que está en ese momento logeado en el sistema.</w:t>
      </w:r>
    </w:p>
    <w:p w:rsidR="00573FB7" w:rsidRPr="009A5126" w:rsidRDefault="00573FB7" w:rsidP="00573FB7">
      <w:pPr>
        <w:rPr>
          <w:lang w:val="es-ES"/>
        </w:rPr>
      </w:pPr>
      <w:r w:rsidRPr="009A5126">
        <w:rPr>
          <w:lang w:val="es-ES"/>
        </w:rPr>
        <w:t xml:space="preserve">Los siguientes apartados describen los atributos específicos de cada uno de los tipos de objeto anteriores. </w:t>
      </w:r>
    </w:p>
    <w:p w:rsidR="00573FB7" w:rsidRPr="009A5126" w:rsidRDefault="00573FB7" w:rsidP="00573FB7">
      <w:pPr>
        <w:pStyle w:val="Ttulo4"/>
        <w:numPr>
          <w:ilvl w:val="3"/>
          <w:numId w:val="0"/>
        </w:numPr>
        <w:tabs>
          <w:tab w:val="num" w:pos="864"/>
        </w:tabs>
        <w:ind w:left="864" w:hanging="864"/>
        <w:rPr>
          <w:lang w:val="es-ES"/>
        </w:rPr>
      </w:pPr>
      <w:r w:rsidRPr="009A5126">
        <w:rPr>
          <w:lang w:val="es-ES"/>
        </w:rPr>
        <w:lastRenderedPageBreak/>
        <w:t>Attribute</w:t>
      </w:r>
    </w:p>
    <w:p w:rsidR="00573FB7" w:rsidRDefault="00573FB7" w:rsidP="00573FB7">
      <w:pPr>
        <w:pStyle w:val="code"/>
        <w:spacing w:before="0" w:after="0"/>
      </w:pPr>
      <w:r>
        <w:t>Srcobj: Objeto origen</w:t>
      </w:r>
    </w:p>
    <w:p w:rsidR="00573FB7" w:rsidRDefault="00573FB7" w:rsidP="00573FB7">
      <w:pPr>
        <w:pStyle w:val="code"/>
        <w:spacing w:before="0" w:after="0"/>
      </w:pPr>
      <w:r>
        <w:t>Type: Tipo de objeto</w:t>
      </w:r>
    </w:p>
    <w:p w:rsidR="00573FB7" w:rsidRDefault="00573FB7" w:rsidP="00573FB7">
      <w:pPr>
        <w:pStyle w:val="code"/>
        <w:spacing w:before="0" w:after="0"/>
      </w:pPr>
      <w:r>
        <w:t>Value: Valor dado</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Attributetype</w:t>
      </w:r>
    </w:p>
    <w:p w:rsidR="00573FB7" w:rsidRDefault="00573FB7" w:rsidP="00573FB7">
      <w:pPr>
        <w:pStyle w:val="code"/>
        <w:spacing w:before="0" w:after="0"/>
      </w:pPr>
      <w:r>
        <w:t>Name: Nombre del atributo</w:t>
      </w:r>
    </w:p>
    <w:p w:rsidR="00573FB7" w:rsidRDefault="00573FB7" w:rsidP="00573FB7">
      <w:pPr>
        <w:pStyle w:val="code"/>
        <w:spacing w:before="0" w:after="0"/>
      </w:pPr>
      <w:r>
        <w:t>Source: Atributos aplicados al objeto</w:t>
      </w:r>
    </w:p>
    <w:p w:rsidR="00573FB7" w:rsidRPr="003A7166" w:rsidRDefault="00573FB7" w:rsidP="00573FB7">
      <w:pPr>
        <w:pStyle w:val="code"/>
        <w:spacing w:before="0" w:after="0"/>
      </w:pPr>
      <w:r>
        <w:t>Value: Valor aplicado al objeto, el resultado es el atributo que contiene ese valor</w:t>
      </w:r>
    </w:p>
    <w:p w:rsidR="00573FB7" w:rsidRPr="009A5126" w:rsidRDefault="00573FB7" w:rsidP="00573FB7">
      <w:pPr>
        <w:pStyle w:val="Ttulo4"/>
        <w:numPr>
          <w:ilvl w:val="3"/>
          <w:numId w:val="0"/>
        </w:numPr>
        <w:tabs>
          <w:tab w:val="num" w:pos="864"/>
        </w:tabs>
        <w:ind w:left="864" w:hanging="864"/>
        <w:rPr>
          <w:lang w:val="es-ES"/>
        </w:rPr>
      </w:pPr>
      <w:bookmarkStart w:id="1450" w:name="_Toc168834985"/>
      <w:bookmarkStart w:id="1451" w:name="_Toc169934579"/>
      <w:bookmarkStart w:id="1452" w:name="_Toc169949549"/>
      <w:bookmarkStart w:id="1453" w:name="_Toc170190328"/>
      <w:r w:rsidRPr="009A5126">
        <w:rPr>
          <w:lang w:val="es-ES"/>
        </w:rPr>
        <w:t>Branch</w:t>
      </w:r>
      <w:bookmarkEnd w:id="1450"/>
      <w:bookmarkEnd w:id="1451"/>
      <w:bookmarkEnd w:id="1452"/>
      <w:bookmarkEnd w:id="1453"/>
    </w:p>
    <w:p w:rsidR="00573FB7" w:rsidRDefault="00573FB7" w:rsidP="00573FB7">
      <w:pPr>
        <w:pStyle w:val="code"/>
        <w:spacing w:before="0" w:after="0"/>
      </w:pPr>
      <w:r>
        <w:t>Name: Nombre de la rama</w:t>
      </w:r>
    </w:p>
    <w:p w:rsidR="00573FB7" w:rsidRDefault="00573FB7" w:rsidP="00573FB7">
      <w:pPr>
        <w:pStyle w:val="code"/>
        <w:spacing w:before="0" w:after="0"/>
      </w:pPr>
      <w:r w:rsidRPr="00873A43">
        <w:t xml:space="preserve">Parent: </w:t>
      </w:r>
      <w:r>
        <w:t>Especificación de la rama padre</w:t>
      </w:r>
    </w:p>
    <w:p w:rsidR="00573FB7" w:rsidRDefault="00573FB7" w:rsidP="00573FB7">
      <w:pPr>
        <w:pStyle w:val="code"/>
        <w:spacing w:before="0" w:after="0"/>
      </w:pPr>
      <w:r>
        <w:t>Attribute: Atributo que se le da a la rama</w:t>
      </w:r>
    </w:p>
    <w:p w:rsidR="00573FB7" w:rsidRPr="00845132" w:rsidRDefault="00573FB7" w:rsidP="00573FB7">
      <w:pPr>
        <w:pStyle w:val="code"/>
        <w:spacing w:before="0" w:after="0"/>
      </w:pPr>
      <w:r>
        <w:t>Attrvalue: Valor del atributo que se le da a la rama</w:t>
      </w:r>
    </w:p>
    <w:p w:rsidR="00573FB7" w:rsidRPr="009A5126" w:rsidRDefault="00573FB7" w:rsidP="00573FB7">
      <w:pPr>
        <w:pStyle w:val="Ttulo4"/>
        <w:numPr>
          <w:ilvl w:val="3"/>
          <w:numId w:val="0"/>
        </w:numPr>
        <w:tabs>
          <w:tab w:val="num" w:pos="864"/>
        </w:tabs>
        <w:ind w:left="864" w:hanging="864"/>
        <w:rPr>
          <w:lang w:val="es-ES"/>
        </w:rPr>
      </w:pPr>
      <w:bookmarkStart w:id="1454" w:name="_Toc168834986"/>
      <w:bookmarkStart w:id="1455" w:name="_Toc169934580"/>
      <w:bookmarkStart w:id="1456" w:name="_Toc169949550"/>
      <w:bookmarkStart w:id="1457" w:name="_Toc170190329"/>
      <w:r w:rsidRPr="009A5126">
        <w:rPr>
          <w:lang w:val="es-ES"/>
        </w:rPr>
        <w:t>Changeset</w:t>
      </w:r>
    </w:p>
    <w:p w:rsidR="00573FB7" w:rsidRDefault="00573FB7" w:rsidP="00573FB7">
      <w:pPr>
        <w:pStyle w:val="code"/>
        <w:spacing w:before="0" w:after="0"/>
      </w:pPr>
      <w:r>
        <w:t>Attribute: Atributo que se le da al changeset</w:t>
      </w:r>
    </w:p>
    <w:p w:rsidR="00573FB7" w:rsidRDefault="00573FB7" w:rsidP="00573FB7">
      <w:pPr>
        <w:pStyle w:val="code"/>
        <w:spacing w:before="0" w:after="0"/>
      </w:pPr>
      <w:r>
        <w:t>Attrvalue: Valor del atributo que se le da al changeset</w:t>
      </w:r>
    </w:p>
    <w:p w:rsidR="00573FB7" w:rsidRPr="00845132" w:rsidRDefault="00573FB7" w:rsidP="00573FB7">
      <w:pPr>
        <w:pStyle w:val="code"/>
        <w:spacing w:before="0" w:after="0"/>
      </w:pPr>
      <w:r>
        <w:t>Changesetid: ID del changeset</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Link</w:t>
      </w:r>
      <w:bookmarkEnd w:id="1454"/>
      <w:bookmarkEnd w:id="1455"/>
      <w:bookmarkEnd w:id="1456"/>
      <w:bookmarkEnd w:id="1457"/>
    </w:p>
    <w:p w:rsidR="00573FB7" w:rsidRDefault="00573FB7" w:rsidP="00573FB7">
      <w:pPr>
        <w:pStyle w:val="code"/>
        <w:spacing w:before="0" w:after="0"/>
      </w:pPr>
      <w:r>
        <w:t xml:space="preserve">Type: Tipo de </w:t>
      </w:r>
      <w:r w:rsidRPr="00845132">
        <w:rPr>
          <w:i/>
          <w:iCs/>
        </w:rPr>
        <w:t>links</w:t>
      </w:r>
      <w:r>
        <w:t xml:space="preserve"> disponibles</w:t>
      </w:r>
    </w:p>
    <w:p w:rsidR="00573FB7" w:rsidRDefault="00573FB7" w:rsidP="00573FB7">
      <w:pPr>
        <w:pStyle w:val="code"/>
        <w:spacing w:before="0" w:after="0"/>
      </w:pPr>
      <w:r>
        <w:t>Dstobj: Objeto de destino</w:t>
      </w:r>
    </w:p>
    <w:p w:rsidR="00573FB7" w:rsidRDefault="00573FB7" w:rsidP="00573FB7">
      <w:pPr>
        <w:pStyle w:val="code"/>
        <w:spacing w:before="0" w:after="0"/>
      </w:pPr>
      <w:r>
        <w:t>Srcobj: Objeto origen</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Linktype</w:t>
      </w:r>
    </w:p>
    <w:p w:rsidR="00573FB7" w:rsidRPr="00873A43" w:rsidRDefault="00573FB7" w:rsidP="00573FB7">
      <w:pPr>
        <w:pStyle w:val="code"/>
      </w:pPr>
      <w:r w:rsidRPr="00873A43">
        <w:t xml:space="preserve">Name: Nombre del </w:t>
      </w:r>
      <w:r w:rsidRPr="00873A43">
        <w:rPr>
          <w:i/>
          <w:iCs/>
        </w:rPr>
        <w:t>link</w:t>
      </w:r>
      <w:r w:rsidRPr="00873A43">
        <w:br/>
        <w:t xml:space="preserve">Source: Especificación del objeto origen del </w:t>
      </w:r>
      <w:r w:rsidRPr="00873A43">
        <w:rPr>
          <w:i/>
          <w:iCs/>
        </w:rPr>
        <w:t>link</w:t>
      </w:r>
      <w:r w:rsidRPr="00873A43">
        <w:br/>
        <w:t xml:space="preserve">Destination: Especificación del objeto destino del </w:t>
      </w:r>
      <w:r w:rsidRPr="00873A43">
        <w:rPr>
          <w:i/>
          <w:iCs/>
        </w:rPr>
        <w:t>link</w:t>
      </w:r>
    </w:p>
    <w:p w:rsidR="00573FB7" w:rsidRPr="009A5126" w:rsidRDefault="00573FB7" w:rsidP="00573FB7">
      <w:pPr>
        <w:pStyle w:val="Ttulo4"/>
        <w:numPr>
          <w:ilvl w:val="3"/>
          <w:numId w:val="0"/>
        </w:numPr>
        <w:tabs>
          <w:tab w:val="num" w:pos="864"/>
        </w:tabs>
        <w:ind w:left="864" w:hanging="864"/>
        <w:rPr>
          <w:lang w:val="es-ES"/>
        </w:rPr>
      </w:pPr>
      <w:bookmarkStart w:id="1458" w:name="_Toc168834987"/>
      <w:bookmarkStart w:id="1459" w:name="_Toc169934581"/>
      <w:bookmarkStart w:id="1460" w:name="_Toc169949551"/>
      <w:bookmarkStart w:id="1461" w:name="_Toc170190330"/>
      <w:r w:rsidRPr="009A5126">
        <w:rPr>
          <w:lang w:val="es-ES"/>
        </w:rPr>
        <w:t>Marker</w:t>
      </w:r>
      <w:bookmarkEnd w:id="1458"/>
      <w:bookmarkEnd w:id="1459"/>
      <w:bookmarkEnd w:id="1460"/>
      <w:bookmarkEnd w:id="1461"/>
    </w:p>
    <w:p w:rsidR="00573FB7" w:rsidRDefault="00573FB7" w:rsidP="00573FB7">
      <w:pPr>
        <w:pStyle w:val="code"/>
        <w:spacing w:before="0" w:after="0"/>
      </w:pPr>
      <w:r>
        <w:t>Attribute: Atributo dado a la etiqueta</w:t>
      </w:r>
    </w:p>
    <w:p w:rsidR="00573FB7" w:rsidRPr="00C46549" w:rsidRDefault="00573FB7" w:rsidP="00573FB7">
      <w:pPr>
        <w:pStyle w:val="code"/>
        <w:spacing w:before="0" w:after="0"/>
      </w:pPr>
      <w:r>
        <w:t>Attrvalue: Valor del atributo dado a la etiqueta</w:t>
      </w:r>
    </w:p>
    <w:p w:rsidR="00573FB7" w:rsidRPr="00873A43" w:rsidRDefault="00573FB7" w:rsidP="00573FB7">
      <w:pPr>
        <w:pStyle w:val="code"/>
        <w:spacing w:before="0" w:after="0"/>
      </w:pPr>
      <w:r>
        <w:t>Name: Nombre de la etiqueta</w:t>
      </w:r>
      <w:r w:rsidRPr="00873A43">
        <w:br/>
        <w:t>Revision: Especificación de la revisión a la que se aplica la etiqu</w:t>
      </w:r>
      <w:r>
        <w:t>eta</w:t>
      </w:r>
    </w:p>
    <w:p w:rsidR="00573FB7" w:rsidRPr="009A5126" w:rsidRDefault="00573FB7" w:rsidP="00573FB7">
      <w:pPr>
        <w:pStyle w:val="Ttulo4"/>
        <w:numPr>
          <w:ilvl w:val="3"/>
          <w:numId w:val="0"/>
        </w:numPr>
        <w:tabs>
          <w:tab w:val="num" w:pos="864"/>
        </w:tabs>
        <w:ind w:left="864" w:hanging="864"/>
        <w:rPr>
          <w:lang w:val="es-ES"/>
        </w:rPr>
      </w:pPr>
      <w:bookmarkStart w:id="1462" w:name="_Toc168834988"/>
      <w:bookmarkStart w:id="1463" w:name="_Toc169934582"/>
      <w:bookmarkStart w:id="1464" w:name="_Toc169949552"/>
      <w:bookmarkStart w:id="1465" w:name="_Toc170190331"/>
      <w:r w:rsidRPr="009A5126">
        <w:rPr>
          <w:lang w:val="es-ES"/>
        </w:rPr>
        <w:t>Merge</w:t>
      </w:r>
    </w:p>
    <w:p w:rsidR="00573FB7" w:rsidRDefault="00573FB7" w:rsidP="00573FB7">
      <w:pPr>
        <w:pStyle w:val="code"/>
        <w:spacing w:before="0" w:after="0"/>
      </w:pPr>
      <w:r>
        <w:t>Dstbranch: Especificación de la rama de destino</w:t>
      </w:r>
    </w:p>
    <w:p w:rsidR="00573FB7" w:rsidRDefault="00573FB7" w:rsidP="00573FB7">
      <w:pPr>
        <w:pStyle w:val="code"/>
        <w:spacing w:before="0" w:after="0"/>
      </w:pPr>
      <w:r>
        <w:t>Dstrev: Especificación de la revisión de destino</w:t>
      </w:r>
    </w:p>
    <w:p w:rsidR="00573FB7" w:rsidRDefault="00573FB7" w:rsidP="00573FB7">
      <w:pPr>
        <w:pStyle w:val="code"/>
        <w:spacing w:before="0" w:after="0"/>
      </w:pPr>
      <w:r>
        <w:t>Dstchangeset: Changeset de la revisión de destino</w:t>
      </w:r>
    </w:p>
    <w:p w:rsidR="00573FB7" w:rsidRDefault="00573FB7" w:rsidP="00573FB7">
      <w:pPr>
        <w:pStyle w:val="code"/>
        <w:spacing w:before="0" w:after="0"/>
      </w:pPr>
      <w:r>
        <w:t>Srcbranch: Especificación de la rama origen</w:t>
      </w:r>
    </w:p>
    <w:p w:rsidR="00573FB7" w:rsidRPr="00351B3E" w:rsidRDefault="00573FB7" w:rsidP="00573FB7">
      <w:pPr>
        <w:pStyle w:val="code"/>
        <w:spacing w:before="0" w:after="0"/>
      </w:pPr>
      <w:r>
        <w:t>Srcrev: Especificación de la revisión origen</w:t>
      </w:r>
    </w:p>
    <w:p w:rsidR="00573FB7" w:rsidRPr="00351B3E" w:rsidRDefault="00573FB7" w:rsidP="00573FB7">
      <w:pPr>
        <w:pStyle w:val="code"/>
        <w:spacing w:before="0" w:after="0"/>
      </w:pPr>
      <w:r>
        <w:lastRenderedPageBreak/>
        <w:t>Srcchangeset: Changeset de la revision de origen</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Moved</w:t>
      </w:r>
    </w:p>
    <w:p w:rsidR="00573FB7" w:rsidRDefault="00573FB7" w:rsidP="00573FB7">
      <w:pPr>
        <w:pStyle w:val="code"/>
        <w:spacing w:before="0" w:after="0"/>
      </w:pPr>
      <w:r>
        <w:t>Dstbranch: Especificación de la rama de la revisión de destino</w:t>
      </w:r>
    </w:p>
    <w:p w:rsidR="00573FB7" w:rsidRDefault="00573FB7" w:rsidP="00573FB7">
      <w:pPr>
        <w:pStyle w:val="code"/>
        <w:spacing w:before="0" w:after="0"/>
      </w:pPr>
      <w:r>
        <w:t>Dstchangeset: Changeset de la revision destino</w:t>
      </w:r>
    </w:p>
    <w:p w:rsidR="00573FB7" w:rsidRDefault="00573FB7" w:rsidP="00573FB7">
      <w:pPr>
        <w:pStyle w:val="code"/>
        <w:spacing w:before="0" w:after="0"/>
      </w:pPr>
      <w:r>
        <w:t>Dstdirrev: Especificación de la revisión de destino</w:t>
      </w:r>
    </w:p>
    <w:p w:rsidR="00573FB7" w:rsidRPr="00351B3E" w:rsidRDefault="00573FB7" w:rsidP="00573FB7">
      <w:pPr>
        <w:pStyle w:val="code"/>
        <w:spacing w:before="0" w:after="0"/>
      </w:pPr>
      <w:r>
        <w:t>Item: Especificación del item que fue movido</w:t>
      </w:r>
    </w:p>
    <w:p w:rsidR="00573FB7" w:rsidRDefault="00573FB7" w:rsidP="00573FB7">
      <w:pPr>
        <w:pStyle w:val="code"/>
        <w:spacing w:before="0" w:after="0"/>
      </w:pPr>
      <w:r>
        <w:t>Itemid: Id del item que fue movido</w:t>
      </w:r>
    </w:p>
    <w:p w:rsidR="00573FB7" w:rsidRDefault="00573FB7" w:rsidP="00573FB7">
      <w:pPr>
        <w:pStyle w:val="code"/>
        <w:spacing w:before="0" w:after="0"/>
      </w:pPr>
      <w:r>
        <w:t>Srcbranch: Especificación de la rama de la revision de origen</w:t>
      </w:r>
    </w:p>
    <w:p w:rsidR="00573FB7" w:rsidRDefault="00573FB7" w:rsidP="00573FB7">
      <w:pPr>
        <w:pStyle w:val="code"/>
        <w:spacing w:before="0" w:after="0"/>
      </w:pPr>
      <w:r>
        <w:t>Srcchangeset: Changeset de la revision origen</w:t>
      </w:r>
    </w:p>
    <w:p w:rsidR="00573FB7" w:rsidRDefault="00573FB7" w:rsidP="00573FB7">
      <w:pPr>
        <w:pStyle w:val="code"/>
        <w:spacing w:before="0" w:after="0"/>
      </w:pPr>
      <w:r>
        <w:t>Srcdirrev: Especificación de la revisión origen</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Removed</w:t>
      </w:r>
    </w:p>
    <w:p w:rsidR="00573FB7" w:rsidRDefault="00573FB7" w:rsidP="00573FB7">
      <w:pPr>
        <w:pStyle w:val="code"/>
        <w:spacing w:before="0" w:after="0"/>
      </w:pPr>
      <w:r>
        <w:t>Branch: Especificación de la rama en que el item fue borrado.</w:t>
      </w:r>
    </w:p>
    <w:p w:rsidR="00573FB7" w:rsidRPr="00351B3E" w:rsidRDefault="00573FB7" w:rsidP="00573FB7">
      <w:pPr>
        <w:pStyle w:val="code"/>
        <w:tabs>
          <w:tab w:val="left" w:pos="5805"/>
        </w:tabs>
        <w:spacing w:before="0" w:after="0"/>
      </w:pPr>
      <w:r>
        <w:t>Changeset: Changeset de la revisión en que el item fue borrado</w:t>
      </w:r>
    </w:p>
    <w:p w:rsidR="00573FB7" w:rsidRDefault="00573FB7" w:rsidP="00573FB7">
      <w:pPr>
        <w:pStyle w:val="code"/>
        <w:spacing w:before="0" w:after="0"/>
      </w:pPr>
      <w:r>
        <w:t>Dirrev: Especificación de la revisión del directorio en la cual se borro el item.</w:t>
      </w:r>
    </w:p>
    <w:p w:rsidR="00573FB7" w:rsidRPr="00351B3E" w:rsidRDefault="00573FB7" w:rsidP="00573FB7">
      <w:pPr>
        <w:pStyle w:val="code"/>
        <w:spacing w:before="0" w:after="0"/>
      </w:pPr>
      <w:r>
        <w:t>Item: Especificación del item que fue borrado</w:t>
      </w:r>
    </w:p>
    <w:p w:rsidR="00573FB7" w:rsidRDefault="00573FB7" w:rsidP="00573FB7">
      <w:pPr>
        <w:pStyle w:val="code"/>
        <w:spacing w:before="0" w:after="0"/>
      </w:pPr>
      <w:r>
        <w:t>Itemid: Id del item que fue borrado</w:t>
      </w:r>
    </w:p>
    <w:p w:rsidR="00573FB7" w:rsidRPr="009A5126" w:rsidRDefault="00573FB7" w:rsidP="00573FB7">
      <w:pPr>
        <w:rPr>
          <w:lang w:val="es-ES"/>
        </w:rPr>
      </w:pPr>
    </w:p>
    <w:p w:rsidR="00573FB7" w:rsidRPr="009A5126" w:rsidRDefault="00573FB7" w:rsidP="00573FB7">
      <w:pPr>
        <w:pStyle w:val="Ttulo4"/>
        <w:numPr>
          <w:ilvl w:val="3"/>
          <w:numId w:val="0"/>
        </w:numPr>
        <w:tabs>
          <w:tab w:val="num" w:pos="864"/>
        </w:tabs>
        <w:ind w:left="864" w:hanging="864"/>
        <w:rPr>
          <w:lang w:val="es-ES"/>
        </w:rPr>
      </w:pPr>
      <w:r w:rsidRPr="009A5126">
        <w:rPr>
          <w:lang w:val="es-ES"/>
        </w:rPr>
        <w:t>Revision</w:t>
      </w:r>
      <w:bookmarkEnd w:id="1462"/>
      <w:bookmarkEnd w:id="1463"/>
      <w:bookmarkEnd w:id="1464"/>
      <w:bookmarkEnd w:id="1465"/>
    </w:p>
    <w:p w:rsidR="00573FB7" w:rsidRDefault="00573FB7" w:rsidP="00573FB7">
      <w:pPr>
        <w:pStyle w:val="code"/>
        <w:spacing w:before="0" w:after="0"/>
      </w:pPr>
      <w:r w:rsidRPr="00873A43">
        <w:t>Branch: Especificación de la rama a la que pertenece la revisión.</w:t>
      </w:r>
      <w:r w:rsidRPr="00873A43">
        <w:br/>
        <w:t>Changeset: Número de changeset asociado a la revisión.</w:t>
      </w:r>
      <w:r w:rsidRPr="00873A43">
        <w:br/>
        <w:t>Item: Especificación del ítem al que pertenece la revisión.</w:t>
      </w:r>
      <w:r w:rsidRPr="00873A43">
        <w:br/>
        <w:t>Marker: Nombre de la etiqueta asociada a la revisión.</w:t>
      </w:r>
      <w:r w:rsidRPr="00873A43">
        <w:br/>
        <w:t>Parent: Especificación de la revisión padre de la que puede partir otra revisión.</w:t>
      </w:r>
      <w:r w:rsidRPr="00873A43">
        <w:br/>
        <w:t>RevNo: Número de la revisión.</w:t>
      </w:r>
      <w:r w:rsidRPr="00873A43">
        <w:br/>
        <w:t>Size: Tamaño en bytes de la revisión.</w:t>
      </w:r>
    </w:p>
    <w:p w:rsidR="00573FB7" w:rsidRDefault="00573FB7" w:rsidP="00573FB7">
      <w:pPr>
        <w:pStyle w:val="code"/>
        <w:spacing w:before="0" w:after="0"/>
      </w:pPr>
      <w:r>
        <w:t>Label: Nombre de la etiqueta asociada con la revisión</w:t>
      </w:r>
      <w:r w:rsidRPr="00873A43">
        <w:br/>
        <w:t>Type: Tipo de la revisión. Puede ser de tipo texto, binaria o directorio.</w:t>
      </w:r>
    </w:p>
    <w:p w:rsidR="00573FB7" w:rsidRDefault="00573FB7" w:rsidP="00573FB7">
      <w:pPr>
        <w:pStyle w:val="code"/>
        <w:spacing w:before="0" w:after="0"/>
      </w:pPr>
      <w:r>
        <w:t>Attribute: Atributo dado a la revisión</w:t>
      </w:r>
    </w:p>
    <w:p w:rsidR="00573FB7" w:rsidRPr="00C46549" w:rsidRDefault="00573FB7" w:rsidP="00573FB7">
      <w:pPr>
        <w:pStyle w:val="code"/>
        <w:spacing w:before="0" w:after="0"/>
      </w:pPr>
      <w:r>
        <w:t>Attrvalue: Valor del atributo dado a la revisión</w:t>
      </w:r>
    </w:p>
    <w:p w:rsidR="00573FB7" w:rsidRPr="009A5126" w:rsidRDefault="00573FB7" w:rsidP="00573FB7">
      <w:pPr>
        <w:pStyle w:val="Ttulo4"/>
        <w:numPr>
          <w:ilvl w:val="3"/>
          <w:numId w:val="0"/>
        </w:numPr>
        <w:tabs>
          <w:tab w:val="num" w:pos="864"/>
        </w:tabs>
        <w:ind w:left="864" w:hanging="864"/>
        <w:rPr>
          <w:lang w:val="es-ES"/>
        </w:rPr>
      </w:pPr>
      <w:bookmarkStart w:id="1466" w:name="_Toc168834989"/>
      <w:bookmarkStart w:id="1467" w:name="_Toc169934583"/>
      <w:bookmarkStart w:id="1468" w:name="_Toc169949553"/>
      <w:bookmarkStart w:id="1469" w:name="_Toc170190332"/>
      <w:r w:rsidRPr="009A5126">
        <w:rPr>
          <w:lang w:val="es-ES"/>
        </w:rPr>
        <w:t>User</w:t>
      </w:r>
      <w:bookmarkEnd w:id="1466"/>
      <w:bookmarkEnd w:id="1467"/>
      <w:bookmarkEnd w:id="1468"/>
      <w:bookmarkEnd w:id="1469"/>
    </w:p>
    <w:p w:rsidR="00573FB7" w:rsidRPr="00873A43" w:rsidRDefault="00573FB7" w:rsidP="00573FB7">
      <w:pPr>
        <w:pStyle w:val="code"/>
      </w:pPr>
      <w:r w:rsidRPr="00873A43">
        <w:t>Name: Nombre del usuario.</w:t>
      </w:r>
      <w:r w:rsidRPr="00873A43">
        <w:br/>
        <w:t>Code: SID de identificación del usuario. Depende del sistema de autenticación configurado.</w:t>
      </w:r>
      <w:r w:rsidRPr="00873A43">
        <w:br/>
        <w:t>Active: Booleano que identifica si el usuario esta activo o no.</w:t>
      </w:r>
      <w:r w:rsidRPr="00873A43">
        <w:br/>
        <w:t>Group: Booleano que identifica si corresponde con un grupo de usuarios.</w:t>
      </w:r>
    </w:p>
    <w:p w:rsidR="00573FB7" w:rsidRPr="009A5126" w:rsidRDefault="00573FB7" w:rsidP="00573FB7">
      <w:pPr>
        <w:pStyle w:val="Ttulo4"/>
        <w:numPr>
          <w:ilvl w:val="3"/>
          <w:numId w:val="0"/>
        </w:numPr>
        <w:tabs>
          <w:tab w:val="num" w:pos="864"/>
        </w:tabs>
        <w:ind w:left="864" w:hanging="864"/>
        <w:rPr>
          <w:lang w:val="es-ES"/>
        </w:rPr>
      </w:pPr>
      <w:bookmarkStart w:id="1470" w:name="_Toc169934584"/>
      <w:bookmarkStart w:id="1471" w:name="_Toc169949554"/>
      <w:bookmarkStart w:id="1472" w:name="_Toc170190333"/>
      <w:bookmarkStart w:id="1473" w:name="_Toc171389423"/>
      <w:bookmarkStart w:id="1474" w:name="_Toc171390750"/>
      <w:bookmarkStart w:id="1475" w:name="_Toc176250021"/>
      <w:bookmarkStart w:id="1476" w:name="_Toc176318027"/>
      <w:bookmarkStart w:id="1477" w:name="_Toc190683345"/>
      <w:r w:rsidRPr="009A5126">
        <w:rPr>
          <w:lang w:val="es-ES"/>
        </w:rPr>
        <w:t>Wkrepository</w:t>
      </w:r>
    </w:p>
    <w:p w:rsidR="00573FB7" w:rsidRDefault="00573FB7" w:rsidP="00573FB7">
      <w:pPr>
        <w:pStyle w:val="code"/>
        <w:spacing w:before="0" w:after="0"/>
      </w:pPr>
      <w:r>
        <w:t>Alias: Alias dado al repositorio</w:t>
      </w:r>
    </w:p>
    <w:p w:rsidR="00573FB7" w:rsidRDefault="00573FB7" w:rsidP="00573FB7">
      <w:pPr>
        <w:pStyle w:val="code"/>
        <w:spacing w:before="0" w:after="0"/>
      </w:pPr>
      <w:r>
        <w:t>Id: ID del objeto</w:t>
      </w:r>
    </w:p>
    <w:p w:rsidR="00573FB7" w:rsidRDefault="00573FB7" w:rsidP="00573FB7">
      <w:pPr>
        <w:pStyle w:val="code"/>
        <w:spacing w:before="0" w:after="0"/>
      </w:pPr>
      <w:r>
        <w:t>Name: Nombre dado al repositorio</w:t>
      </w:r>
    </w:p>
    <w:p w:rsidR="00573FB7" w:rsidRDefault="00573FB7" w:rsidP="00573FB7">
      <w:pPr>
        <w:pStyle w:val="code"/>
        <w:spacing w:before="0" w:after="0"/>
      </w:pPr>
      <w:r>
        <w:t>Owner: Nombre del usuario que creó el repositorio</w:t>
      </w:r>
    </w:p>
    <w:p w:rsidR="00573FB7" w:rsidRDefault="00573FB7" w:rsidP="00573FB7">
      <w:pPr>
        <w:pStyle w:val="code"/>
        <w:spacing w:before="0" w:after="0"/>
      </w:pPr>
      <w:r>
        <w:lastRenderedPageBreak/>
        <w:t>Repid: ID del repositorio en el servidor de repositorios</w:t>
      </w:r>
    </w:p>
    <w:p w:rsidR="00573FB7" w:rsidRPr="00810FD0" w:rsidRDefault="00573FB7" w:rsidP="00573FB7">
      <w:pPr>
        <w:pStyle w:val="code"/>
        <w:spacing w:before="0" w:after="0"/>
      </w:pPr>
      <w:r>
        <w:t>Server: Servidor en el cual está localizado el repositorio</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Workspace</w:t>
      </w:r>
    </w:p>
    <w:p w:rsidR="00573FB7" w:rsidRDefault="00573FB7" w:rsidP="00573FB7">
      <w:pPr>
        <w:pStyle w:val="code"/>
        <w:spacing w:before="0" w:after="0"/>
      </w:pPr>
      <w:r>
        <w:t>Id: ID del objeto</w:t>
      </w:r>
    </w:p>
    <w:p w:rsidR="00573FB7" w:rsidRDefault="00573FB7" w:rsidP="00573FB7">
      <w:pPr>
        <w:pStyle w:val="code"/>
        <w:spacing w:before="0" w:after="0"/>
      </w:pPr>
      <w:r>
        <w:t>Machine: Máquina en la cual está situado el espacio de trabajo</w:t>
      </w:r>
    </w:p>
    <w:p w:rsidR="00573FB7" w:rsidRDefault="00573FB7" w:rsidP="00573FB7">
      <w:pPr>
        <w:pStyle w:val="code"/>
        <w:spacing w:before="0" w:after="0"/>
      </w:pPr>
      <w:r>
        <w:t>Name: Nombre dado al espacio de trabajo</w:t>
      </w:r>
    </w:p>
    <w:p w:rsidR="00573FB7" w:rsidRDefault="00573FB7" w:rsidP="00573FB7">
      <w:pPr>
        <w:pStyle w:val="code"/>
        <w:spacing w:before="0" w:after="0"/>
      </w:pPr>
      <w:r>
        <w:t>Owner: Nombre del usuario que creó el espacio de trabajo</w:t>
      </w:r>
    </w:p>
    <w:p w:rsidR="00573FB7" w:rsidRDefault="00573FB7" w:rsidP="00573FB7">
      <w:pPr>
        <w:pStyle w:val="code"/>
        <w:spacing w:before="0" w:after="0"/>
      </w:pPr>
      <w:r>
        <w:t>Path: Ruta en la cual está localizado el espacio de trabajo</w:t>
      </w:r>
    </w:p>
    <w:p w:rsidR="00573FB7" w:rsidRPr="00873A43" w:rsidRDefault="00573FB7" w:rsidP="001971B9">
      <w:pPr>
        <w:pStyle w:val="Ttulo2"/>
        <w:tabs>
          <w:tab w:val="clear" w:pos="1080"/>
          <w:tab w:val="num" w:pos="720"/>
        </w:tabs>
        <w:ind w:left="0" w:firstLine="0"/>
        <w:rPr>
          <w:lang w:val="es-ES"/>
        </w:rPr>
      </w:pPr>
      <w:bookmarkStart w:id="1478" w:name="_Toc236804270"/>
      <w:bookmarkStart w:id="1479" w:name="_Toc236804902"/>
      <w:bookmarkStart w:id="1480" w:name="_Toc253156935"/>
      <w:bookmarkStart w:id="1481" w:name="_Toc266201937"/>
      <w:r w:rsidRPr="00873A43">
        <w:rPr>
          <w:lang w:val="es-ES"/>
        </w:rPr>
        <w:t>Ejemplos de uso</w:t>
      </w:r>
      <w:bookmarkEnd w:id="1470"/>
      <w:bookmarkEnd w:id="1471"/>
      <w:bookmarkEnd w:id="1472"/>
      <w:bookmarkEnd w:id="1473"/>
      <w:bookmarkEnd w:id="1474"/>
      <w:bookmarkEnd w:id="1475"/>
      <w:bookmarkEnd w:id="1476"/>
      <w:bookmarkEnd w:id="1477"/>
      <w:bookmarkEnd w:id="1478"/>
      <w:bookmarkEnd w:id="1479"/>
      <w:bookmarkEnd w:id="1480"/>
      <w:bookmarkEnd w:id="1481"/>
    </w:p>
    <w:p w:rsidR="00573FB7" w:rsidRPr="009A5126" w:rsidRDefault="00573FB7" w:rsidP="00573FB7">
      <w:pPr>
        <w:rPr>
          <w:lang w:val="es-ES"/>
        </w:rPr>
      </w:pPr>
      <w:r w:rsidRPr="009A5126">
        <w:rPr>
          <w:lang w:val="es-ES"/>
        </w:rPr>
        <w:t>Revisiones de una determinada etiqueta:</w:t>
      </w:r>
    </w:p>
    <w:p w:rsidR="00573FB7" w:rsidRPr="00300CBA" w:rsidRDefault="00573FB7" w:rsidP="00573FB7">
      <w:pPr>
        <w:pStyle w:val="code"/>
        <w:rPr>
          <w:lang w:val="en-US"/>
        </w:rPr>
      </w:pPr>
      <w:r w:rsidRPr="00300CBA">
        <w:rPr>
          <w:lang w:val="en-US"/>
        </w:rPr>
        <w:t xml:space="preserve">cm find </w:t>
      </w:r>
      <w:r>
        <w:rPr>
          <w:lang w:val="en-US"/>
        </w:rPr>
        <w:t>“</w:t>
      </w:r>
      <w:r w:rsidRPr="00300CBA">
        <w:rPr>
          <w:lang w:val="en-US"/>
        </w:rPr>
        <w:t>revision where marker=’BL002’</w:t>
      </w:r>
      <w:r>
        <w:rPr>
          <w:lang w:val="en-US"/>
        </w:rPr>
        <w:t>”</w:t>
      </w:r>
      <w:r w:rsidRPr="00300CBA">
        <w:rPr>
          <w:lang w:val="en-US"/>
        </w:rPr>
        <w:t xml:space="preserve"> </w:t>
      </w:r>
    </w:p>
    <w:p w:rsidR="00573FB7" w:rsidRPr="009A5126" w:rsidRDefault="00573FB7" w:rsidP="00573FB7">
      <w:pPr>
        <w:rPr>
          <w:lang w:val="es-ES"/>
        </w:rPr>
      </w:pPr>
      <w:r w:rsidRPr="009A5126">
        <w:rPr>
          <w:lang w:val="es-ES"/>
        </w:rPr>
        <w:t>Revisiones creadas por un usuario en un periodo de tiempo y en la rama principal:</w:t>
      </w:r>
    </w:p>
    <w:p w:rsidR="00573FB7" w:rsidRPr="00300CBA" w:rsidRDefault="00573FB7" w:rsidP="00573FB7">
      <w:pPr>
        <w:pStyle w:val="code"/>
        <w:rPr>
          <w:lang w:val="en-US"/>
        </w:rPr>
      </w:pPr>
      <w:r w:rsidRPr="00300CBA">
        <w:rPr>
          <w:lang w:val="en-US"/>
        </w:rPr>
        <w:t xml:space="preserve">cm find </w:t>
      </w:r>
      <w:r>
        <w:rPr>
          <w:lang w:val="en-US"/>
        </w:rPr>
        <w:t>“</w:t>
      </w:r>
      <w:r w:rsidRPr="00300CBA">
        <w:rPr>
          <w:lang w:val="en-US"/>
        </w:rPr>
        <w:t>revision where owner = ’user’ and date between ’01/01/2007’ and ’02/02/2007’ and branch = ’br:/main’</w:t>
      </w:r>
      <w:r>
        <w:rPr>
          <w:lang w:val="en-US"/>
        </w:rPr>
        <w:t>”</w:t>
      </w:r>
    </w:p>
    <w:p w:rsidR="00573FB7" w:rsidRPr="009A5126" w:rsidRDefault="00573FB7" w:rsidP="00573FB7">
      <w:pPr>
        <w:rPr>
          <w:lang w:val="es-ES"/>
        </w:rPr>
      </w:pPr>
      <w:r w:rsidRPr="009A5126">
        <w:rPr>
          <w:lang w:val="es-ES"/>
        </w:rPr>
        <w:t>Historial de un determinado ítem en una rama concreta:</w:t>
      </w:r>
    </w:p>
    <w:p w:rsidR="00573FB7" w:rsidRPr="00300CBA" w:rsidRDefault="00573FB7" w:rsidP="00573FB7">
      <w:pPr>
        <w:pStyle w:val="code"/>
        <w:rPr>
          <w:lang w:val="en-US"/>
        </w:rPr>
      </w:pPr>
      <w:r w:rsidRPr="00300CBA">
        <w:rPr>
          <w:lang w:val="en-US"/>
        </w:rPr>
        <w:t xml:space="preserve">cm find </w:t>
      </w:r>
      <w:r>
        <w:rPr>
          <w:lang w:val="en-US"/>
        </w:rPr>
        <w:t>“</w:t>
      </w:r>
      <w:r w:rsidRPr="00300CBA">
        <w:rPr>
          <w:lang w:val="en-US"/>
        </w:rPr>
        <w:t>revision where item = ’item:.’ and branch = ‘br:/main/task003’</w:t>
      </w:r>
      <w:r>
        <w:rPr>
          <w:lang w:val="en-US"/>
        </w:rPr>
        <w:t>”</w:t>
      </w:r>
    </w:p>
    <w:p w:rsidR="00573FB7" w:rsidRPr="009A5126" w:rsidRDefault="00573FB7" w:rsidP="00573FB7">
      <w:pPr>
        <w:rPr>
          <w:lang w:val="es-ES"/>
        </w:rPr>
      </w:pPr>
      <w:r w:rsidRPr="009A5126">
        <w:rPr>
          <w:lang w:val="es-ES"/>
        </w:rPr>
        <w:t>Revisiones que han cambiado desde la etiqueta ‘excel2’ a la etiqueta ‘excel3’:</w:t>
      </w:r>
    </w:p>
    <w:p w:rsidR="00573FB7" w:rsidRPr="00300CBA" w:rsidRDefault="00573FB7" w:rsidP="00573FB7">
      <w:pPr>
        <w:pStyle w:val="code"/>
        <w:rPr>
          <w:lang w:val="en-US"/>
        </w:rPr>
      </w:pPr>
      <w:r w:rsidRPr="00300CBA">
        <w:rPr>
          <w:lang w:val="en-US"/>
        </w:rPr>
        <w:t xml:space="preserve">cm find </w:t>
      </w:r>
      <w:r>
        <w:rPr>
          <w:lang w:val="en-US"/>
        </w:rPr>
        <w:t>“</w:t>
      </w:r>
      <w:r w:rsidRPr="00300CBA">
        <w:rPr>
          <w:lang w:val="en-US"/>
        </w:rPr>
        <w:t>revision where marker = 'excel3' and not marker = 'excel2'  --format={item}</w:t>
      </w:r>
      <w:r>
        <w:rPr>
          <w:lang w:val="en-US"/>
        </w:rPr>
        <w:t>”</w:t>
      </w:r>
    </w:p>
    <w:p w:rsidR="00573FB7" w:rsidRPr="009A5126" w:rsidRDefault="00573FB7" w:rsidP="00573FB7">
      <w:pPr>
        <w:rPr>
          <w:lang w:val="es-ES"/>
        </w:rPr>
      </w:pPr>
      <w:r w:rsidRPr="009A5126">
        <w:rPr>
          <w:lang w:val="es-ES"/>
        </w:rPr>
        <w:t>Revisiones binarias de más de 1MB en un changeset concreto:</w:t>
      </w:r>
    </w:p>
    <w:p w:rsidR="00573FB7" w:rsidRPr="00300CBA" w:rsidRDefault="00573FB7" w:rsidP="00573FB7">
      <w:pPr>
        <w:pStyle w:val="code"/>
        <w:rPr>
          <w:lang w:val="en-US"/>
        </w:rPr>
      </w:pPr>
      <w:r w:rsidRPr="00300CBA">
        <w:rPr>
          <w:lang w:val="en-US"/>
        </w:rPr>
        <w:t xml:space="preserve">cm find </w:t>
      </w:r>
      <w:r>
        <w:rPr>
          <w:lang w:val="en-US"/>
        </w:rPr>
        <w:t>“</w:t>
      </w:r>
      <w:r w:rsidRPr="00300CBA">
        <w:rPr>
          <w:lang w:val="en-US"/>
        </w:rPr>
        <w:t>revision where type = ’bin’ and size &gt; 1024 and changeset = 12345</w:t>
      </w:r>
      <w:r>
        <w:rPr>
          <w:lang w:val="en-US"/>
        </w:rPr>
        <w:t>”</w:t>
      </w:r>
    </w:p>
    <w:p w:rsidR="00573FB7" w:rsidRPr="009A5126" w:rsidRDefault="00573FB7" w:rsidP="00573FB7">
      <w:pPr>
        <w:rPr>
          <w:lang w:val="es-ES"/>
        </w:rPr>
      </w:pPr>
      <w:r w:rsidRPr="009A5126">
        <w:rPr>
          <w:lang w:val="es-ES"/>
        </w:rPr>
        <w:t>Revisiones desprotegidas en una serie de ramas:</w:t>
      </w:r>
    </w:p>
    <w:p w:rsidR="00573FB7" w:rsidRPr="00300CBA" w:rsidRDefault="00573FB7" w:rsidP="00573FB7">
      <w:pPr>
        <w:pStyle w:val="code"/>
        <w:rPr>
          <w:lang w:val="en-US"/>
        </w:rPr>
      </w:pPr>
      <w:r w:rsidRPr="00300CBA">
        <w:rPr>
          <w:lang w:val="en-US"/>
        </w:rPr>
        <w:t xml:space="preserve">cm find </w:t>
      </w:r>
      <w:r>
        <w:rPr>
          <w:lang w:val="en-US"/>
        </w:rPr>
        <w:t>“</w:t>
      </w:r>
      <w:r w:rsidRPr="00300CBA">
        <w:rPr>
          <w:lang w:val="en-US"/>
        </w:rPr>
        <w:t xml:space="preserve">revision where revno = ’CO’ and (branch = ’br/main’ </w:t>
      </w:r>
      <w:r>
        <w:rPr>
          <w:lang w:val="en-US"/>
        </w:rPr>
        <w:t>or branch = ’br:/main/task002’)”</w:t>
      </w:r>
    </w:p>
    <w:p w:rsidR="00573FB7" w:rsidRPr="009A5126" w:rsidRDefault="00573FB7" w:rsidP="00573FB7">
      <w:pPr>
        <w:rPr>
          <w:lang w:val="es-ES"/>
        </w:rPr>
      </w:pPr>
      <w:r w:rsidRPr="009A5126">
        <w:rPr>
          <w:lang w:val="es-ES"/>
        </w:rPr>
        <w:t>Etiquetas que marcan una determina revisión:</w:t>
      </w:r>
    </w:p>
    <w:p w:rsidR="00573FB7" w:rsidRPr="00300CBA" w:rsidRDefault="00573FB7" w:rsidP="00573FB7">
      <w:pPr>
        <w:pStyle w:val="code"/>
        <w:rPr>
          <w:lang w:val="en-US"/>
        </w:rPr>
      </w:pPr>
      <w:r w:rsidRPr="00300CBA">
        <w:rPr>
          <w:lang w:val="en-US"/>
        </w:rPr>
        <w:t xml:space="preserve">cm find </w:t>
      </w:r>
      <w:r>
        <w:rPr>
          <w:lang w:val="en-US"/>
        </w:rPr>
        <w:t>“</w:t>
      </w:r>
      <w:r w:rsidRPr="00300CBA">
        <w:rPr>
          <w:lang w:val="en-US"/>
        </w:rPr>
        <w:t>marker where revision = ’.#br:/main#2’</w:t>
      </w:r>
      <w:r>
        <w:rPr>
          <w:lang w:val="en-US"/>
        </w:rPr>
        <w:t>”</w:t>
      </w:r>
    </w:p>
    <w:p w:rsidR="00573FB7" w:rsidRPr="009A5126" w:rsidRDefault="00573FB7" w:rsidP="00573FB7">
      <w:pPr>
        <w:rPr>
          <w:lang w:val="es-ES"/>
        </w:rPr>
      </w:pPr>
      <w:r w:rsidRPr="009A5126">
        <w:rPr>
          <w:lang w:val="es-ES"/>
        </w:rPr>
        <w:lastRenderedPageBreak/>
        <w:t>Ramas hijas de ‘/main’ de un usuario concreto:</w:t>
      </w:r>
    </w:p>
    <w:p w:rsidR="00573FB7" w:rsidRPr="00300CBA" w:rsidRDefault="00573FB7" w:rsidP="00573FB7">
      <w:pPr>
        <w:pStyle w:val="code"/>
        <w:rPr>
          <w:lang w:val="en-US"/>
        </w:rPr>
      </w:pPr>
      <w:r w:rsidRPr="00300CBA">
        <w:rPr>
          <w:lang w:val="en-US"/>
        </w:rPr>
        <w:t xml:space="preserve">cm find </w:t>
      </w:r>
      <w:r>
        <w:rPr>
          <w:lang w:val="en-US"/>
        </w:rPr>
        <w:t>“</w:t>
      </w:r>
      <w:r w:rsidRPr="00300CBA">
        <w:rPr>
          <w:lang w:val="en-US"/>
        </w:rPr>
        <w:t>branch where parent = ’br:/main’ and owner = ‘user’</w:t>
      </w:r>
      <w:r>
        <w:rPr>
          <w:lang w:val="en-US"/>
        </w:rPr>
        <w:t>”</w:t>
      </w:r>
    </w:p>
    <w:p w:rsidR="00573FB7" w:rsidRPr="009A5126" w:rsidRDefault="00573FB7" w:rsidP="00573FB7">
      <w:pPr>
        <w:rPr>
          <w:lang w:val="es-ES"/>
        </w:rPr>
      </w:pPr>
      <w:r w:rsidRPr="009A5126">
        <w:rPr>
          <w:lang w:val="es-ES"/>
        </w:rPr>
        <w:t>Usuarios desactivados en varios repositorios:</w:t>
      </w:r>
    </w:p>
    <w:p w:rsidR="00573FB7" w:rsidRDefault="00573FB7" w:rsidP="00573FB7">
      <w:pPr>
        <w:pStyle w:val="code"/>
        <w:rPr>
          <w:lang w:val="en-US"/>
        </w:rPr>
      </w:pPr>
      <w:r w:rsidRPr="00300CBA">
        <w:rPr>
          <w:lang w:val="en-US"/>
        </w:rPr>
        <w:t xml:space="preserve">cm find </w:t>
      </w:r>
      <w:r>
        <w:rPr>
          <w:lang w:val="en-US"/>
        </w:rPr>
        <w:t>“</w:t>
      </w:r>
      <w:r w:rsidRPr="00300CBA">
        <w:rPr>
          <w:lang w:val="en-US"/>
        </w:rPr>
        <w:t>user where active=’F’ on repositories ‘rep1’, ‘rep2’</w:t>
      </w:r>
      <w:r>
        <w:rPr>
          <w:lang w:val="en-US"/>
        </w:rPr>
        <w:t>”</w:t>
      </w:r>
    </w:p>
    <w:p w:rsidR="00573FB7" w:rsidRPr="009A5126" w:rsidRDefault="00573FB7" w:rsidP="00573FB7">
      <w:pPr>
        <w:rPr>
          <w:lang w:val="es-ES"/>
        </w:rPr>
      </w:pPr>
      <w:r w:rsidRPr="009A5126">
        <w:rPr>
          <w:lang w:val="es-ES"/>
        </w:rPr>
        <w:t>Ramas integradas por el usuario:</w:t>
      </w:r>
    </w:p>
    <w:p w:rsidR="00573FB7" w:rsidRPr="0005241C" w:rsidRDefault="00573FB7" w:rsidP="00573FB7">
      <w:pPr>
        <w:pStyle w:val="code"/>
        <w:rPr>
          <w:lang w:val="en-GB"/>
        </w:rPr>
      </w:pPr>
      <w:r w:rsidRPr="0005241C">
        <w:rPr>
          <w:lang w:val="en-GB"/>
        </w:rPr>
        <w:t xml:space="preserve">cm find “branches where owner= </w:t>
      </w:r>
      <w:r w:rsidRPr="00300CBA">
        <w:rPr>
          <w:lang w:val="en-US"/>
        </w:rPr>
        <w:t>’</w:t>
      </w:r>
      <w:r w:rsidRPr="0005241C">
        <w:rPr>
          <w:lang w:val="en-GB"/>
        </w:rPr>
        <w:t>ME’ and attrvalue: ‘Integrated’”</w:t>
      </w:r>
    </w:p>
    <w:p w:rsidR="00573FB7" w:rsidRPr="009A5126" w:rsidRDefault="00573FB7" w:rsidP="00573FB7">
      <w:pPr>
        <w:rPr>
          <w:lang w:val="es-ES"/>
        </w:rPr>
      </w:pPr>
      <w:r w:rsidRPr="009A5126">
        <w:rPr>
          <w:lang w:val="es-ES"/>
        </w:rPr>
        <w:t>Espacios de trabajo creados por el usuario en su máquina</w:t>
      </w:r>
    </w:p>
    <w:p w:rsidR="00573FB7" w:rsidRDefault="00573FB7" w:rsidP="00573FB7">
      <w:pPr>
        <w:pStyle w:val="code"/>
        <w:rPr>
          <w:lang w:val="en-GB"/>
        </w:rPr>
      </w:pPr>
      <w:r w:rsidRPr="0005241C">
        <w:rPr>
          <w:lang w:val="en-GB"/>
        </w:rPr>
        <w:t>cm find “workspaces where owner=’ME’ and machine=’mycomputer’”</w:t>
      </w:r>
    </w:p>
    <w:p w:rsidR="00573FB7" w:rsidRPr="009A5126" w:rsidRDefault="00573FB7" w:rsidP="00573FB7">
      <w:pPr>
        <w:rPr>
          <w:lang w:val="es-ES"/>
        </w:rPr>
      </w:pPr>
      <w:r w:rsidRPr="009A5126">
        <w:rPr>
          <w:lang w:val="es-ES"/>
        </w:rPr>
        <w:t>Ramas marcadas con el atributo que permanecen abiertas:</w:t>
      </w:r>
    </w:p>
    <w:p w:rsidR="00573FB7" w:rsidRPr="00F002E9" w:rsidRDefault="00573FB7" w:rsidP="00573FB7">
      <w:pPr>
        <w:pStyle w:val="code"/>
        <w:rPr>
          <w:lang w:val="en-GB"/>
        </w:rPr>
      </w:pPr>
      <w:r w:rsidRPr="0005241C">
        <w:rPr>
          <w:lang w:val="en-GB"/>
        </w:rPr>
        <w:t>cm find “</w:t>
      </w:r>
      <w:r>
        <w:rPr>
          <w:lang w:val="en-GB"/>
        </w:rPr>
        <w:t>branches where attribute=’Status’ and attrvalue=’Open’”</w:t>
      </w:r>
    </w:p>
    <w:p w:rsidR="00573FB7" w:rsidRPr="009A5126" w:rsidRDefault="00573FB7" w:rsidP="00573FB7">
      <w:pPr>
        <w:rPr>
          <w:lang w:val="es-ES"/>
        </w:rPr>
      </w:pPr>
      <w:r w:rsidRPr="009A5126">
        <w:rPr>
          <w:lang w:val="es-ES"/>
        </w:rPr>
        <w:t>Merges realizados desde la rama ‘/main/task001’ a la rama ‘/main’</w:t>
      </w:r>
    </w:p>
    <w:p w:rsidR="00573FB7" w:rsidRPr="00F002E9" w:rsidRDefault="00573FB7" w:rsidP="00573FB7">
      <w:pPr>
        <w:pStyle w:val="code"/>
        <w:rPr>
          <w:lang w:val="en-GB"/>
        </w:rPr>
      </w:pPr>
      <w:r w:rsidRPr="0005241C">
        <w:rPr>
          <w:lang w:val="en-GB"/>
        </w:rPr>
        <w:t>cm find “</w:t>
      </w:r>
      <w:r>
        <w:rPr>
          <w:lang w:val="en-GB"/>
        </w:rPr>
        <w:t>merges where srcbranch=’br:/main/task001’ and dstbranch=’br:/main’”</w:t>
      </w:r>
    </w:p>
    <w:p w:rsidR="00573FB7" w:rsidRPr="009A5126" w:rsidRDefault="00573FB7" w:rsidP="00573FB7">
      <w:pPr>
        <w:rPr>
          <w:lang w:val="es-ES"/>
        </w:rPr>
      </w:pPr>
      <w:r w:rsidRPr="009A5126">
        <w:rPr>
          <w:lang w:val="es-ES"/>
        </w:rPr>
        <w:t>Revisiones creadas en ‘/main’ resultado de la integración de cualquier rama en el changeset 5</w:t>
      </w:r>
    </w:p>
    <w:p w:rsidR="00573FB7" w:rsidRPr="00F002E9" w:rsidRDefault="00573FB7" w:rsidP="00573FB7">
      <w:pPr>
        <w:pStyle w:val="code"/>
        <w:rPr>
          <w:lang w:val="en-GB"/>
        </w:rPr>
      </w:pPr>
      <w:r w:rsidRPr="0005241C">
        <w:rPr>
          <w:lang w:val="en-GB"/>
        </w:rPr>
        <w:t>cm find “</w:t>
      </w:r>
      <w:r>
        <w:rPr>
          <w:lang w:val="en-GB"/>
        </w:rPr>
        <w:t>merges where dstbranch=’br:/main and dstchangeset=5’”</w:t>
      </w:r>
    </w:p>
    <w:p w:rsidR="00573FB7" w:rsidRPr="009A5126" w:rsidRDefault="00573FB7" w:rsidP="00573FB7">
      <w:pPr>
        <w:rPr>
          <w:lang w:val="es-ES"/>
        </w:rPr>
      </w:pPr>
      <w:r w:rsidRPr="009A5126">
        <w:rPr>
          <w:lang w:val="es-ES"/>
        </w:rPr>
        <w:t>Movidos realizados de item ‘doc’ en la rama ‘/main’</w:t>
      </w:r>
    </w:p>
    <w:p w:rsidR="00573FB7" w:rsidRPr="00F002E9" w:rsidRDefault="00573FB7" w:rsidP="00573FB7">
      <w:pPr>
        <w:pStyle w:val="code"/>
        <w:rPr>
          <w:lang w:val="en-GB"/>
        </w:rPr>
      </w:pPr>
      <w:r w:rsidRPr="0005241C">
        <w:rPr>
          <w:lang w:val="en-GB"/>
        </w:rPr>
        <w:t>cm find “</w:t>
      </w:r>
      <w:r>
        <w:rPr>
          <w:lang w:val="en-GB"/>
        </w:rPr>
        <w:t>moved where item=’doc’ and (srcbranch=’br:/main’ or dstbranch=’br:/main’)”</w:t>
      </w:r>
    </w:p>
    <w:p w:rsidR="00573FB7" w:rsidRPr="009A5126" w:rsidRDefault="00573FB7" w:rsidP="00573FB7">
      <w:pPr>
        <w:rPr>
          <w:lang w:val="es-ES"/>
        </w:rPr>
      </w:pPr>
      <w:r w:rsidRPr="009A5126">
        <w:rPr>
          <w:lang w:val="es-ES"/>
        </w:rPr>
        <w:t>Borrados realizados en la creación de la revision ‘.#br:/main#4’</w:t>
      </w:r>
    </w:p>
    <w:p w:rsidR="00573FB7" w:rsidRPr="00110A25" w:rsidRDefault="00573FB7" w:rsidP="0008760A">
      <w:pPr>
        <w:pStyle w:val="code"/>
        <w:rPr>
          <w:lang w:val="en-GB"/>
        </w:rPr>
      </w:pPr>
      <w:r w:rsidRPr="0005241C">
        <w:rPr>
          <w:lang w:val="en-GB"/>
        </w:rPr>
        <w:t>cm find “</w:t>
      </w:r>
      <w:r>
        <w:rPr>
          <w:lang w:val="en-GB"/>
        </w:rPr>
        <w:t>removed where dirrev=’.#br:/main#4’”</w:t>
      </w:r>
    </w:p>
    <w:p w:rsidR="00573FB7" w:rsidRPr="0008760A" w:rsidRDefault="00573FB7" w:rsidP="00573FB7">
      <w:pPr>
        <w:pStyle w:val="Ttulo2"/>
        <w:tabs>
          <w:tab w:val="clear" w:pos="1080"/>
          <w:tab w:val="num" w:pos="720"/>
        </w:tabs>
        <w:ind w:left="0" w:firstLine="0"/>
        <w:rPr>
          <w:lang w:val="es-ES"/>
        </w:rPr>
      </w:pPr>
      <w:bookmarkStart w:id="1482" w:name="_Toc169934585"/>
      <w:bookmarkStart w:id="1483" w:name="_Toc169949555"/>
      <w:bookmarkStart w:id="1484" w:name="_Toc170190334"/>
      <w:bookmarkStart w:id="1485" w:name="_Toc171389424"/>
      <w:bookmarkStart w:id="1486" w:name="_Toc171390751"/>
      <w:bookmarkStart w:id="1487" w:name="_Toc176250022"/>
      <w:bookmarkStart w:id="1488" w:name="_Toc176318028"/>
      <w:bookmarkStart w:id="1489" w:name="_Toc190683346"/>
      <w:bookmarkStart w:id="1490" w:name="_Toc236804271"/>
      <w:bookmarkStart w:id="1491" w:name="_Toc236804903"/>
      <w:bookmarkStart w:id="1492" w:name="_Toc253156936"/>
      <w:bookmarkStart w:id="1493" w:name="_Toc266201938"/>
      <w:r w:rsidRPr="00873A43">
        <w:rPr>
          <w:lang w:val="es-ES"/>
        </w:rPr>
        <w:lastRenderedPageBreak/>
        <w:t>La gramática del lenguaje de consultas</w:t>
      </w:r>
      <w:bookmarkEnd w:id="1482"/>
      <w:bookmarkEnd w:id="1483"/>
      <w:bookmarkEnd w:id="1484"/>
      <w:bookmarkEnd w:id="1485"/>
      <w:bookmarkEnd w:id="1486"/>
      <w:bookmarkEnd w:id="1487"/>
      <w:bookmarkEnd w:id="1488"/>
      <w:bookmarkEnd w:id="1489"/>
      <w:bookmarkEnd w:id="1490"/>
      <w:bookmarkEnd w:id="1491"/>
      <w:bookmarkEnd w:id="1492"/>
      <w:bookmarkEnd w:id="1493"/>
    </w:p>
    <w:p w:rsidR="00573FB7" w:rsidRPr="0008760A" w:rsidRDefault="006E4D1C" w:rsidP="0008760A">
      <w:pPr>
        <w:keepNext/>
        <w:jc w:val="center"/>
      </w:pPr>
      <w:r>
        <w:rPr>
          <w:noProof/>
          <w:lang w:val="es-ES"/>
        </w:rPr>
        <w:drawing>
          <wp:inline distT="0" distB="0" distL="0" distR="0">
            <wp:extent cx="5381625" cy="6877050"/>
            <wp:effectExtent l="1905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a:srcRect/>
                    <a:stretch>
                      <a:fillRect/>
                    </a:stretch>
                  </pic:blipFill>
                  <pic:spPr bwMode="auto">
                    <a:xfrm>
                      <a:off x="0" y="0"/>
                      <a:ext cx="5381625" cy="6877050"/>
                    </a:xfrm>
                    <a:prstGeom prst="rect">
                      <a:avLst/>
                    </a:prstGeom>
                    <a:noFill/>
                    <a:ln w="9525">
                      <a:noFill/>
                      <a:miter lim="800000"/>
                      <a:headEnd/>
                      <a:tailEnd/>
                    </a:ln>
                  </pic:spPr>
                </pic:pic>
              </a:graphicData>
            </a:graphic>
          </wp:inline>
        </w:drawing>
      </w:r>
    </w:p>
    <w:p w:rsidR="00573FB7" w:rsidRPr="00C55EA5" w:rsidRDefault="00573FB7" w:rsidP="00573FB7">
      <w:pPr>
        <w:pStyle w:val="Ttulo1"/>
        <w:suppressAutoHyphens w:val="0"/>
        <w:ind w:left="360" w:hanging="360"/>
        <w:jc w:val="right"/>
        <w:rPr>
          <w:sz w:val="40"/>
        </w:rPr>
      </w:pPr>
      <w:bookmarkStart w:id="1494" w:name="_Toc176250023"/>
      <w:bookmarkStart w:id="1495" w:name="_Toc176318029"/>
      <w:bookmarkStart w:id="1496" w:name="_Toc236804272"/>
      <w:bookmarkStart w:id="1497" w:name="_Toc236804904"/>
      <w:bookmarkStart w:id="1498" w:name="_Toc253156937"/>
      <w:bookmarkStart w:id="1499" w:name="_Toc266201939"/>
      <w:r w:rsidRPr="00C55EA5">
        <w:rPr>
          <w:sz w:val="40"/>
        </w:rPr>
        <w:lastRenderedPageBreak/>
        <w:t>Sistema de consultas avanzado (AQS)</w:t>
      </w:r>
      <w:bookmarkEnd w:id="1494"/>
      <w:bookmarkEnd w:id="1495"/>
      <w:bookmarkEnd w:id="1496"/>
      <w:bookmarkEnd w:id="1497"/>
      <w:bookmarkEnd w:id="1498"/>
      <w:bookmarkEnd w:id="1499"/>
    </w:p>
    <w:p w:rsidR="00573FB7" w:rsidRPr="009A5126" w:rsidRDefault="00573FB7" w:rsidP="00573FB7">
      <w:pPr>
        <w:rPr>
          <w:lang w:val="es-ES"/>
        </w:rPr>
      </w:pPr>
      <w:r w:rsidRPr="009A5126">
        <w:rPr>
          <w:lang w:val="es-ES"/>
        </w:rPr>
        <w:t xml:space="preserve">Además del sistema de consultas, Plastic también proporciona un mecanismo de consultas avanzado, disponible a través de la interfaz de la línea de comandos de Plastic, y en particular en el comando cm query, que permite recuperar objetos de una o varias entidades a la vez en función de unos criterios de búsqueda. Le permite al usuario realizar cualquier tipo de consulta contra el sistema. </w:t>
      </w:r>
    </w:p>
    <w:p w:rsidR="00573FB7" w:rsidRPr="009A5126" w:rsidRDefault="00573FB7" w:rsidP="00573FB7">
      <w:pPr>
        <w:rPr>
          <w:lang w:val="es-ES"/>
        </w:rPr>
      </w:pPr>
      <w:r w:rsidRPr="009A5126">
        <w:rPr>
          <w:lang w:val="es-ES"/>
        </w:rPr>
        <w:t xml:space="preserve">Las diferencias entre los dos sistemas de consultas disponibles es que el simple va a realizar las consultas directamente sobre las entidades del sistema y solo sobre una entidad a la vez, mientras que el avanzado lo realiza directamente sobre las bases de datos del servidor y se puede realizar sobre una o varias entidades a la vez, por lo que el avanzado nos va a poder proporcionar más información que el simple, pero para consultas que se puedan hacer con cualquiera de la dos se recomienda realizarlo con el sistema de consultas simple porque la consulta a realizar es mucho más sencilla. En el apartado de  ejemplos se puede ver un caso realizado para los dos sistemas de consultas, para comprobarlo. Aunque hay entidades que son iguales en ambos sistemas, anotar que hay mayor número de entidades en el AQS y que algunas son distintas. </w:t>
      </w:r>
    </w:p>
    <w:p w:rsidR="00573FB7" w:rsidRPr="009A5126" w:rsidRDefault="00573FB7" w:rsidP="00573FB7">
      <w:pPr>
        <w:rPr>
          <w:lang w:val="es-ES"/>
        </w:rPr>
      </w:pPr>
      <w:r w:rsidRPr="009A5126">
        <w:rPr>
          <w:lang w:val="es-ES"/>
        </w:rPr>
        <w:t xml:space="preserve">A través del sistema de consultas, Plastic SCM puede responder a preguntas como: </w:t>
      </w:r>
    </w:p>
    <w:p w:rsidR="00573FB7" w:rsidRPr="009A5126" w:rsidRDefault="00573FB7" w:rsidP="002D4603">
      <w:pPr>
        <w:numPr>
          <w:ilvl w:val="0"/>
          <w:numId w:val="21"/>
        </w:numPr>
        <w:rPr>
          <w:lang w:val="es-ES"/>
        </w:rPr>
      </w:pPr>
      <w:r w:rsidRPr="009A5126">
        <w:rPr>
          <w:lang w:val="es-ES"/>
        </w:rPr>
        <w:t>¿En qué ramas tiene alguna revisión un determinado ítem?</w:t>
      </w:r>
    </w:p>
    <w:p w:rsidR="00573FB7" w:rsidRPr="0008760A" w:rsidRDefault="00573FB7" w:rsidP="0008760A">
      <w:pPr>
        <w:numPr>
          <w:ilvl w:val="0"/>
          <w:numId w:val="21"/>
        </w:numPr>
        <w:rPr>
          <w:lang w:val="es-ES"/>
        </w:rPr>
      </w:pPr>
      <w:r w:rsidRPr="009A5126">
        <w:rPr>
          <w:lang w:val="es-ES"/>
        </w:rPr>
        <w:t>¿De qué revisiones se ha hecho merge hacia main desde una fecha dada?</w:t>
      </w:r>
    </w:p>
    <w:p w:rsidR="00573FB7" w:rsidRPr="00873A43" w:rsidRDefault="00573FB7" w:rsidP="001971B9">
      <w:pPr>
        <w:pStyle w:val="Ttulo2"/>
        <w:tabs>
          <w:tab w:val="clear" w:pos="1080"/>
          <w:tab w:val="num" w:pos="720"/>
        </w:tabs>
        <w:ind w:left="0" w:firstLine="0"/>
        <w:rPr>
          <w:lang w:val="es-ES"/>
        </w:rPr>
      </w:pPr>
      <w:bookmarkStart w:id="1500" w:name="_Toc176250024"/>
      <w:bookmarkStart w:id="1501" w:name="_Toc176318030"/>
      <w:bookmarkStart w:id="1502" w:name="_Toc236804273"/>
      <w:bookmarkStart w:id="1503" w:name="_Toc236804905"/>
      <w:bookmarkStart w:id="1504" w:name="_Toc253156938"/>
      <w:bookmarkStart w:id="1505" w:name="_Toc266201940"/>
      <w:r w:rsidRPr="00873A43">
        <w:rPr>
          <w:lang w:val="es-ES"/>
        </w:rPr>
        <w:t>Lenguaje de consulta</w:t>
      </w:r>
      <w:bookmarkEnd w:id="1500"/>
      <w:bookmarkEnd w:id="1501"/>
      <w:bookmarkEnd w:id="1502"/>
      <w:bookmarkEnd w:id="1503"/>
      <w:bookmarkEnd w:id="1504"/>
      <w:bookmarkEnd w:id="1505"/>
    </w:p>
    <w:p w:rsidR="00573FB7" w:rsidRPr="009A5126" w:rsidRDefault="00573FB7" w:rsidP="00573FB7">
      <w:pPr>
        <w:rPr>
          <w:lang w:val="es-ES"/>
        </w:rPr>
      </w:pPr>
      <w:r w:rsidRPr="009A5126">
        <w:rPr>
          <w:lang w:val="es-ES"/>
        </w:rPr>
        <w:t>Para realizar las consultas el comando cm query va a utilizar una sintaxis SQL para realizar las mismas sobre la base de datos del servidor. Se va a hacer uso de todas las posibilidades de SQL, de tal modo que hasta las funcionalidades más avanzadas de Plastic van a utilizar AQS.</w:t>
      </w:r>
    </w:p>
    <w:p w:rsidR="00573FB7" w:rsidRPr="009A5126" w:rsidRDefault="00573FB7" w:rsidP="00573FB7">
      <w:pPr>
        <w:rPr>
          <w:lang w:val="es-ES"/>
        </w:rPr>
      </w:pPr>
      <w:r w:rsidRPr="009A5126">
        <w:rPr>
          <w:lang w:val="es-ES"/>
        </w:rPr>
        <w:lastRenderedPageBreak/>
        <w:t>El AQS está totalmente integrado con Plastic y no impone restricciones adicionales al funcionamiento del sistema. Funciona sobre todos los sistemas operativos que soporte PlasticSCM.</w:t>
      </w:r>
    </w:p>
    <w:p w:rsidR="00573FB7" w:rsidRPr="009A5126" w:rsidRDefault="00573FB7" w:rsidP="00573FB7">
      <w:pPr>
        <w:rPr>
          <w:lang w:val="es-ES"/>
        </w:rPr>
      </w:pPr>
      <w:r w:rsidRPr="009A5126">
        <w:rPr>
          <w:lang w:val="es-ES"/>
        </w:rPr>
        <w:t>Para poder ejecutar una consulta de este tipo el usuario deberá disponer del permiso advanced query sobre el repositorio.</w:t>
      </w:r>
    </w:p>
    <w:p w:rsidR="00573FB7" w:rsidRPr="009A5126" w:rsidRDefault="00573FB7" w:rsidP="00573FB7">
      <w:pPr>
        <w:rPr>
          <w:lang w:val="es-ES"/>
        </w:rPr>
      </w:pPr>
      <w:r w:rsidRPr="009A5126">
        <w:rPr>
          <w:lang w:val="es-ES"/>
        </w:rPr>
        <w:t>Las consultas se pueden realizar sobre una entidad o varias a la vez.</w:t>
      </w:r>
    </w:p>
    <w:p w:rsidR="00573FB7" w:rsidRPr="009A5126" w:rsidRDefault="00573FB7" w:rsidP="00573FB7">
      <w:pPr>
        <w:rPr>
          <w:lang w:val="es-ES"/>
        </w:rPr>
      </w:pPr>
      <w:r w:rsidRPr="009A5126">
        <w:rPr>
          <w:lang w:val="es-ES"/>
        </w:rPr>
        <w:t>El siguiente listado muestra las entidades sobre las que se pueden realizar consultas:</w:t>
      </w:r>
    </w:p>
    <w:p w:rsidR="00573FB7" w:rsidRPr="005B66E8" w:rsidRDefault="00573FB7" w:rsidP="00573FB7">
      <w:pPr>
        <w:pStyle w:val="code11"/>
        <w:rPr>
          <w:lang w:val="en-GB"/>
        </w:rPr>
      </w:pPr>
      <w:r w:rsidRPr="005B66E8">
        <w:rPr>
          <w:lang w:val="en-GB"/>
        </w:rPr>
        <w:t>Items</w:t>
      </w:r>
    </w:p>
    <w:p w:rsidR="00573FB7" w:rsidRPr="005B66E8" w:rsidRDefault="00573FB7" w:rsidP="00573FB7">
      <w:pPr>
        <w:pStyle w:val="code11"/>
        <w:rPr>
          <w:lang w:val="en-GB"/>
        </w:rPr>
      </w:pPr>
      <w:r w:rsidRPr="005B66E8">
        <w:rPr>
          <w:lang w:val="en-GB"/>
        </w:rPr>
        <w:t>Revisions</w:t>
      </w:r>
    </w:p>
    <w:p w:rsidR="00573FB7" w:rsidRPr="005B66E8" w:rsidRDefault="00573FB7" w:rsidP="00573FB7">
      <w:pPr>
        <w:pStyle w:val="code11"/>
        <w:rPr>
          <w:lang w:val="en-GB"/>
        </w:rPr>
      </w:pPr>
      <w:r w:rsidRPr="005B66E8">
        <w:rPr>
          <w:lang w:val="en-GB"/>
        </w:rPr>
        <w:t>Checkouts</w:t>
      </w:r>
    </w:p>
    <w:p w:rsidR="00573FB7" w:rsidRPr="005B66E8" w:rsidRDefault="00573FB7" w:rsidP="00573FB7">
      <w:pPr>
        <w:pStyle w:val="code11"/>
        <w:rPr>
          <w:lang w:val="en-GB"/>
        </w:rPr>
      </w:pPr>
      <w:r w:rsidRPr="005B66E8">
        <w:rPr>
          <w:lang w:val="en-GB"/>
        </w:rPr>
        <w:t>Branches</w:t>
      </w:r>
    </w:p>
    <w:p w:rsidR="00573FB7" w:rsidRPr="005B66E8" w:rsidRDefault="00573FB7" w:rsidP="00573FB7">
      <w:pPr>
        <w:pStyle w:val="code11"/>
        <w:rPr>
          <w:lang w:val="en-GB"/>
        </w:rPr>
      </w:pPr>
      <w:r w:rsidRPr="005B66E8">
        <w:rPr>
          <w:lang w:val="en-GB"/>
        </w:rPr>
        <w:t>Labels</w:t>
      </w:r>
    </w:p>
    <w:p w:rsidR="00573FB7" w:rsidRPr="005B66E8" w:rsidRDefault="00573FB7" w:rsidP="00573FB7">
      <w:pPr>
        <w:pStyle w:val="code11"/>
        <w:rPr>
          <w:lang w:val="en-GB"/>
        </w:rPr>
      </w:pPr>
      <w:r w:rsidRPr="005B66E8">
        <w:rPr>
          <w:lang w:val="en-GB"/>
        </w:rPr>
        <w:t>LabeledRevisions</w:t>
      </w:r>
    </w:p>
    <w:p w:rsidR="00573FB7" w:rsidRPr="00F92207" w:rsidRDefault="00573FB7" w:rsidP="00573FB7">
      <w:pPr>
        <w:pStyle w:val="code11"/>
      </w:pPr>
      <w:r w:rsidRPr="00F92207">
        <w:t>Links</w:t>
      </w:r>
    </w:p>
    <w:p w:rsidR="00573FB7" w:rsidRPr="00F92207" w:rsidRDefault="00573FB7" w:rsidP="00573FB7">
      <w:pPr>
        <w:pStyle w:val="code11"/>
      </w:pPr>
      <w:r w:rsidRPr="00F92207">
        <w:t>LinkedObjects</w:t>
      </w:r>
    </w:p>
    <w:p w:rsidR="00573FB7" w:rsidRPr="00F92207" w:rsidRDefault="00573FB7" w:rsidP="00573FB7">
      <w:pPr>
        <w:pStyle w:val="code11"/>
      </w:pPr>
      <w:r w:rsidRPr="00F92207">
        <w:t>Attributes</w:t>
      </w:r>
    </w:p>
    <w:p w:rsidR="00573FB7" w:rsidRPr="00F92207" w:rsidRDefault="00573FB7" w:rsidP="00573FB7">
      <w:pPr>
        <w:pStyle w:val="code11"/>
      </w:pPr>
      <w:r w:rsidRPr="00F92207">
        <w:t>Objectswithatributes</w:t>
      </w:r>
    </w:p>
    <w:p w:rsidR="00573FB7" w:rsidRPr="00F92207" w:rsidRDefault="00573FB7" w:rsidP="00573FB7">
      <w:pPr>
        <w:pStyle w:val="code11"/>
      </w:pPr>
      <w:r w:rsidRPr="00F92207">
        <w:t>Changesets</w:t>
      </w:r>
    </w:p>
    <w:p w:rsidR="00573FB7" w:rsidRPr="009A5126" w:rsidRDefault="00573FB7" w:rsidP="00573FB7">
      <w:pPr>
        <w:rPr>
          <w:lang w:val="es-ES"/>
        </w:rPr>
      </w:pPr>
      <w:r w:rsidRPr="009A5126">
        <w:rPr>
          <w:lang w:val="es-ES"/>
        </w:rPr>
        <w:t>Cada entidad posee una serie de atributos que permiten definir los criterios de búsqueda, y así limitar el número de objetos recuperados de cada entidad. Los siguientes atributos son comunes para todas las entidades del sistema:</w:t>
      </w:r>
    </w:p>
    <w:p w:rsidR="00573FB7" w:rsidRPr="003B3E08" w:rsidRDefault="00573FB7" w:rsidP="00573FB7">
      <w:pPr>
        <w:pStyle w:val="code11"/>
      </w:pPr>
      <w:r w:rsidRPr="003B3E08">
        <w:t>Owner: Nombre del usuario que creó el objeto en el sistema.</w:t>
      </w:r>
    </w:p>
    <w:p w:rsidR="00573FB7" w:rsidRPr="003B3E08" w:rsidRDefault="00573FB7" w:rsidP="00573FB7">
      <w:pPr>
        <w:pStyle w:val="code11"/>
      </w:pPr>
      <w:r w:rsidRPr="003B3E08">
        <w:t>CreationDate: Fecha en que se creó el objeto en el sistema.</w:t>
      </w:r>
    </w:p>
    <w:p w:rsidR="00573FB7" w:rsidRPr="009A5126" w:rsidRDefault="00573FB7" w:rsidP="00573FB7">
      <w:pPr>
        <w:rPr>
          <w:lang w:val="es-ES"/>
        </w:rPr>
      </w:pPr>
      <w:r w:rsidRPr="009A5126">
        <w:rPr>
          <w:lang w:val="es-ES"/>
        </w:rPr>
        <w:t>A continuación se muestran los atributos propios para cada una de las entidades mencionadas anteriormente.</w:t>
      </w:r>
    </w:p>
    <w:p w:rsidR="00573FB7" w:rsidRPr="003D47A1" w:rsidRDefault="00573FB7" w:rsidP="00573FB7">
      <w:pPr>
        <w:pStyle w:val="Ttulo4"/>
        <w:numPr>
          <w:ilvl w:val="3"/>
          <w:numId w:val="0"/>
        </w:numPr>
        <w:tabs>
          <w:tab w:val="num" w:pos="864"/>
        </w:tabs>
        <w:ind w:left="864" w:hanging="864"/>
        <w:rPr>
          <w:lang w:val="pt-BR"/>
        </w:rPr>
      </w:pPr>
      <w:r w:rsidRPr="003D47A1">
        <w:rPr>
          <w:lang w:val="pt-BR"/>
        </w:rPr>
        <w:t>Items</w:t>
      </w:r>
    </w:p>
    <w:p w:rsidR="00573FB7" w:rsidRPr="003D47A1" w:rsidRDefault="00573FB7" w:rsidP="00573FB7">
      <w:pPr>
        <w:pStyle w:val="code11"/>
        <w:rPr>
          <w:lang w:val="pt-BR"/>
        </w:rPr>
      </w:pPr>
      <w:r w:rsidRPr="003D47A1">
        <w:rPr>
          <w:lang w:val="pt-BR"/>
        </w:rPr>
        <w:t>Objectid: Identificador del ítem .</w:t>
      </w:r>
    </w:p>
    <w:p w:rsidR="00573FB7" w:rsidRPr="003D47A1" w:rsidRDefault="00573FB7" w:rsidP="00573FB7">
      <w:pPr>
        <w:pStyle w:val="Ttulo4"/>
        <w:numPr>
          <w:ilvl w:val="3"/>
          <w:numId w:val="0"/>
        </w:numPr>
        <w:tabs>
          <w:tab w:val="num" w:pos="864"/>
        </w:tabs>
        <w:ind w:left="864" w:hanging="864"/>
        <w:rPr>
          <w:lang w:val="pt-BR"/>
        </w:rPr>
      </w:pPr>
      <w:r w:rsidRPr="003D47A1">
        <w:rPr>
          <w:lang w:val="pt-BR"/>
        </w:rPr>
        <w:t>Revisions</w:t>
      </w:r>
    </w:p>
    <w:p w:rsidR="00573FB7" w:rsidRPr="00D15232" w:rsidRDefault="00573FB7" w:rsidP="00573FB7">
      <w:pPr>
        <w:pStyle w:val="code11"/>
      </w:pPr>
      <w:r w:rsidRPr="00D15232">
        <w:t>Objectid: Identificador de la revisi</w:t>
      </w:r>
      <w:r>
        <w:t>ón</w:t>
      </w:r>
      <w:r w:rsidRPr="00D15232">
        <w:t>.</w:t>
      </w:r>
    </w:p>
    <w:p w:rsidR="00573FB7" w:rsidRPr="00E77EFF" w:rsidRDefault="00573FB7" w:rsidP="00573FB7">
      <w:pPr>
        <w:pStyle w:val="code11"/>
      </w:pPr>
      <w:r w:rsidRPr="00E77EFF">
        <w:t>Sizebytes: Tamaño en bytes de la revisi</w:t>
      </w:r>
      <w:r>
        <w:t>ón</w:t>
      </w:r>
    </w:p>
    <w:p w:rsidR="00573FB7" w:rsidRPr="005B66E8" w:rsidRDefault="00573FB7" w:rsidP="00573FB7">
      <w:pPr>
        <w:pStyle w:val="code11"/>
      </w:pPr>
      <w:r w:rsidRPr="005B66E8">
        <w:lastRenderedPageBreak/>
        <w:t>Itemid: Identificador del ítem del que queremos saber la revisión</w:t>
      </w:r>
    </w:p>
    <w:p w:rsidR="00573FB7" w:rsidRPr="005B66E8" w:rsidRDefault="00573FB7" w:rsidP="00573FB7">
      <w:pPr>
        <w:pStyle w:val="code11"/>
      </w:pPr>
      <w:r w:rsidRPr="005B66E8">
        <w:t>Branchid: Identificador de la rama a la que pertenece la revisión</w:t>
      </w:r>
    </w:p>
    <w:p w:rsidR="00573FB7" w:rsidRDefault="00573FB7" w:rsidP="00573FB7">
      <w:pPr>
        <w:pStyle w:val="code11"/>
      </w:pPr>
      <w:r w:rsidRPr="003B3E08">
        <w:t>Revisionnumber: Número de revisión</w:t>
      </w:r>
    </w:p>
    <w:p w:rsidR="00573FB7" w:rsidRPr="005B66E8" w:rsidRDefault="00573FB7" w:rsidP="00573FB7">
      <w:pPr>
        <w:pStyle w:val="code11"/>
      </w:pPr>
      <w:r w:rsidRPr="005B66E8">
        <w:t>Changeset: Número de changeset asociado a la revisión.</w:t>
      </w:r>
    </w:p>
    <w:p w:rsidR="00573FB7" w:rsidRPr="00873A43" w:rsidRDefault="00573FB7" w:rsidP="00573FB7">
      <w:pPr>
        <w:pStyle w:val="code11"/>
      </w:pPr>
      <w:r w:rsidRPr="00E77EFF">
        <w:t>Comment: Campo de comentarios incluido en la revisión</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Checkouts</w:t>
      </w:r>
    </w:p>
    <w:p w:rsidR="00573FB7" w:rsidRDefault="00573FB7" w:rsidP="00573FB7">
      <w:pPr>
        <w:pStyle w:val="code11"/>
      </w:pPr>
      <w:r w:rsidRPr="00D15232">
        <w:t>Revisionid: Especificación del identificador de la revisión a la que se aplica el checkout</w:t>
      </w:r>
    </w:p>
    <w:p w:rsidR="00573FB7" w:rsidRDefault="00573FB7" w:rsidP="00573FB7">
      <w:pPr>
        <w:pStyle w:val="code11"/>
      </w:pPr>
      <w:r w:rsidRPr="00D20CDF">
        <w:t>Clientmachine: Máquina donde está instalado el cliente</w:t>
      </w:r>
    </w:p>
    <w:p w:rsidR="00573FB7" w:rsidRPr="00D20CDF" w:rsidRDefault="00573FB7" w:rsidP="00573FB7">
      <w:pPr>
        <w:pStyle w:val="code11"/>
      </w:pPr>
      <w:r w:rsidRPr="00B57A94">
        <w:t>Exclusive: te dice si hay checkouts exclusivos</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Branches</w:t>
      </w:r>
    </w:p>
    <w:p w:rsidR="00573FB7" w:rsidRPr="003B3E08" w:rsidRDefault="00573FB7" w:rsidP="00573FB7">
      <w:pPr>
        <w:pStyle w:val="code11"/>
      </w:pPr>
      <w:r w:rsidRPr="003B3E08">
        <w:t>Objectid:</w:t>
      </w:r>
      <w:r>
        <w:t xml:space="preserve"> Identificador de la rama</w:t>
      </w:r>
    </w:p>
    <w:p w:rsidR="00573FB7" w:rsidRPr="003B3E08" w:rsidRDefault="00573FB7" w:rsidP="00573FB7">
      <w:pPr>
        <w:pStyle w:val="code11"/>
      </w:pPr>
      <w:r w:rsidRPr="003B3E08">
        <w:t>Name:</w:t>
      </w:r>
      <w:r>
        <w:t xml:space="preserve"> Nombre de la rama</w:t>
      </w:r>
    </w:p>
    <w:p w:rsidR="00573FB7" w:rsidRPr="003B3E08" w:rsidRDefault="00573FB7" w:rsidP="00573FB7">
      <w:pPr>
        <w:pStyle w:val="code11"/>
      </w:pPr>
      <w:r w:rsidRPr="003B3E08">
        <w:t>ParentBranchid:</w:t>
      </w:r>
      <w:r>
        <w:t xml:space="preserve"> Identificador de la rama padre</w:t>
      </w:r>
    </w:p>
    <w:p w:rsidR="00573FB7" w:rsidRPr="003B3E08" w:rsidRDefault="00573FB7" w:rsidP="00573FB7">
      <w:pPr>
        <w:pStyle w:val="code11"/>
      </w:pPr>
      <w:r w:rsidRPr="003B3E08">
        <w:t>Revision:</w:t>
      </w:r>
      <w:r>
        <w:t xml:space="preserve"> Revisión de la rama</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Labels</w:t>
      </w:r>
    </w:p>
    <w:p w:rsidR="00573FB7" w:rsidRPr="003B3E08" w:rsidRDefault="00573FB7" w:rsidP="00573FB7">
      <w:pPr>
        <w:pStyle w:val="code11"/>
      </w:pPr>
      <w:r w:rsidRPr="003B3E08">
        <w:t>Objectid:</w:t>
      </w:r>
      <w:r>
        <w:t xml:space="preserve"> Identificador de la etiqueta</w:t>
      </w:r>
    </w:p>
    <w:p w:rsidR="00573FB7" w:rsidRPr="003B3E08" w:rsidRDefault="00573FB7" w:rsidP="00573FB7">
      <w:pPr>
        <w:pStyle w:val="code11"/>
      </w:pPr>
      <w:r w:rsidRPr="003B3E08">
        <w:t>Name:</w:t>
      </w:r>
      <w:r>
        <w:t xml:space="preserve"> Nombre de la etiqueta</w:t>
      </w:r>
    </w:p>
    <w:p w:rsidR="00573FB7" w:rsidRPr="009A5126" w:rsidRDefault="00573FB7" w:rsidP="00573FB7">
      <w:pPr>
        <w:pStyle w:val="Ttulo4"/>
        <w:numPr>
          <w:ilvl w:val="3"/>
          <w:numId w:val="0"/>
        </w:numPr>
        <w:tabs>
          <w:tab w:val="num" w:pos="864"/>
        </w:tabs>
        <w:rPr>
          <w:lang w:val="es-ES"/>
        </w:rPr>
      </w:pPr>
      <w:r w:rsidRPr="009A5126">
        <w:rPr>
          <w:lang w:val="es-ES"/>
        </w:rPr>
        <w:t>LabeledRevisions</w:t>
      </w:r>
    </w:p>
    <w:p w:rsidR="00573FB7" w:rsidRDefault="00573FB7" w:rsidP="00573FB7">
      <w:pPr>
        <w:pStyle w:val="code11"/>
      </w:pPr>
      <w:r w:rsidRPr="003B3E08">
        <w:t>Labelid:</w:t>
      </w:r>
      <w:r>
        <w:t xml:space="preserve"> Identificador de la etiqueta</w:t>
      </w:r>
    </w:p>
    <w:p w:rsidR="00573FB7" w:rsidRPr="003B3E08" w:rsidRDefault="00573FB7" w:rsidP="00573FB7">
      <w:pPr>
        <w:pStyle w:val="code11"/>
      </w:pPr>
      <w:r w:rsidRPr="003B3E08">
        <w:t>Revisionid:</w:t>
      </w:r>
      <w:r>
        <w:t xml:space="preserve"> Identificador de la revisión </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Links</w:t>
      </w:r>
    </w:p>
    <w:p w:rsidR="00573FB7" w:rsidRPr="003B3E08" w:rsidRDefault="00573FB7" w:rsidP="00573FB7">
      <w:pPr>
        <w:pStyle w:val="code11"/>
      </w:pPr>
      <w:r w:rsidRPr="003B3E08">
        <w:t>Objectid:</w:t>
      </w:r>
      <w:r>
        <w:t xml:space="preserve"> Identificador del link.</w:t>
      </w:r>
    </w:p>
    <w:p w:rsidR="00573FB7" w:rsidRDefault="00573FB7" w:rsidP="00573FB7">
      <w:pPr>
        <w:pStyle w:val="code11"/>
      </w:pPr>
      <w:r w:rsidRPr="003B3E08">
        <w:t>Name:</w:t>
      </w:r>
      <w:r>
        <w:t xml:space="preserve"> Nombre del link</w:t>
      </w:r>
      <w:r w:rsidRPr="003B3E08">
        <w:t xml:space="preserve"> </w:t>
      </w:r>
    </w:p>
    <w:p w:rsidR="00573FB7" w:rsidRPr="009A5126" w:rsidRDefault="00573FB7" w:rsidP="00573FB7">
      <w:pPr>
        <w:pStyle w:val="Ttulo4"/>
        <w:numPr>
          <w:ilvl w:val="3"/>
          <w:numId w:val="0"/>
        </w:numPr>
        <w:tabs>
          <w:tab w:val="num" w:pos="864"/>
        </w:tabs>
        <w:ind w:left="864" w:hanging="864"/>
        <w:rPr>
          <w:lang w:val="es-ES"/>
        </w:rPr>
      </w:pPr>
      <w:r w:rsidRPr="009A5126">
        <w:rPr>
          <w:lang w:val="es-ES"/>
        </w:rPr>
        <w:lastRenderedPageBreak/>
        <w:t>Linkedobjects</w:t>
      </w:r>
    </w:p>
    <w:p w:rsidR="00573FB7" w:rsidRPr="003B3E08" w:rsidRDefault="00573FB7" w:rsidP="00573FB7">
      <w:pPr>
        <w:pStyle w:val="code11"/>
      </w:pPr>
      <w:r w:rsidRPr="003B3E08">
        <w:t>Linkid:</w:t>
      </w:r>
      <w:r>
        <w:t xml:space="preserve"> Identificador del link</w:t>
      </w:r>
    </w:p>
    <w:p w:rsidR="00573FB7" w:rsidRPr="00ED5856" w:rsidRDefault="00573FB7" w:rsidP="00573FB7">
      <w:pPr>
        <w:pStyle w:val="code11"/>
      </w:pPr>
      <w:r w:rsidRPr="00ED5856">
        <w:t>Sourceobjectid: Especificación del objeto origen del link</w:t>
      </w:r>
    </w:p>
    <w:p w:rsidR="00573FB7" w:rsidRPr="00ED5856" w:rsidRDefault="00573FB7" w:rsidP="00573FB7">
      <w:pPr>
        <w:pStyle w:val="code11"/>
      </w:pPr>
      <w:r w:rsidRPr="00ED5856">
        <w:t>Destinationobjectid: Especificación del objeto destino del link</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Attributes</w:t>
      </w:r>
    </w:p>
    <w:p w:rsidR="00573FB7" w:rsidRPr="003B3E08" w:rsidRDefault="00573FB7" w:rsidP="00573FB7">
      <w:pPr>
        <w:pStyle w:val="code11"/>
      </w:pPr>
      <w:r w:rsidRPr="003B3E08">
        <w:t>Objectid:</w:t>
      </w:r>
      <w:r>
        <w:t xml:space="preserve"> Identificador del atributo.</w:t>
      </w:r>
    </w:p>
    <w:p w:rsidR="00573FB7" w:rsidRPr="003B3E08" w:rsidRDefault="00573FB7" w:rsidP="00573FB7">
      <w:pPr>
        <w:pStyle w:val="code11"/>
      </w:pPr>
      <w:r w:rsidRPr="003B3E08">
        <w:t>Name:</w:t>
      </w:r>
      <w:r>
        <w:t xml:space="preserve"> Nombre del atributo</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Objectswithattributes</w:t>
      </w:r>
    </w:p>
    <w:p w:rsidR="00573FB7" w:rsidRPr="003B3E08" w:rsidRDefault="00573FB7" w:rsidP="00573FB7">
      <w:pPr>
        <w:pStyle w:val="code11"/>
      </w:pPr>
      <w:r w:rsidRPr="003B3E08">
        <w:t>Attributeid:</w:t>
      </w:r>
      <w:r>
        <w:t xml:space="preserve"> Identificador del atributo</w:t>
      </w:r>
    </w:p>
    <w:p w:rsidR="00573FB7" w:rsidRPr="00A318D6" w:rsidRDefault="00573FB7" w:rsidP="00573FB7">
      <w:pPr>
        <w:pStyle w:val="code11"/>
      </w:pPr>
      <w:r w:rsidRPr="00A318D6">
        <w:t>Sourceobjectid: Identificador del objeto fuente del atributo</w:t>
      </w:r>
    </w:p>
    <w:p w:rsidR="00573FB7" w:rsidRPr="003B3E08" w:rsidRDefault="00573FB7" w:rsidP="00573FB7">
      <w:pPr>
        <w:pStyle w:val="code11"/>
      </w:pPr>
      <w:r w:rsidRPr="003B3E08">
        <w:t>Attributesvalue:</w:t>
      </w:r>
      <w:r>
        <w:t xml:space="preserve"> Valor de los atributos</w:t>
      </w:r>
    </w:p>
    <w:p w:rsidR="00573FB7" w:rsidRPr="009A5126" w:rsidRDefault="00573FB7" w:rsidP="00573FB7">
      <w:pPr>
        <w:pStyle w:val="Ttulo4"/>
        <w:numPr>
          <w:ilvl w:val="3"/>
          <w:numId w:val="0"/>
        </w:numPr>
        <w:tabs>
          <w:tab w:val="num" w:pos="864"/>
        </w:tabs>
        <w:ind w:left="864" w:hanging="864"/>
        <w:rPr>
          <w:lang w:val="es-ES"/>
        </w:rPr>
      </w:pPr>
      <w:r w:rsidRPr="009A5126">
        <w:rPr>
          <w:lang w:val="es-ES"/>
        </w:rPr>
        <w:t>Changesets</w:t>
      </w:r>
    </w:p>
    <w:p w:rsidR="00573FB7" w:rsidRPr="00A318D6" w:rsidRDefault="00573FB7" w:rsidP="00573FB7">
      <w:pPr>
        <w:pStyle w:val="code11"/>
      </w:pPr>
      <w:r w:rsidRPr="00A318D6">
        <w:t>Changesetnumber: Número de changeset asociado a la revisión.</w:t>
      </w:r>
    </w:p>
    <w:p w:rsidR="00573FB7" w:rsidRPr="009A5126" w:rsidRDefault="00573FB7" w:rsidP="00573FB7">
      <w:pPr>
        <w:rPr>
          <w:lang w:val="es-ES"/>
        </w:rPr>
      </w:pPr>
      <w:r w:rsidRPr="009A5126">
        <w:rPr>
          <w:lang w:val="es-ES"/>
        </w:rPr>
        <w:t>Para poder gestionar la resolución de paths y de usuarios en las consultas, se van a  introducir dos funciones de resolución predefinidas. Estas son:</w:t>
      </w:r>
    </w:p>
    <w:p w:rsidR="00573FB7" w:rsidRPr="00D51329" w:rsidRDefault="00573FB7" w:rsidP="00573FB7">
      <w:pPr>
        <w:pStyle w:val="code11"/>
      </w:pPr>
      <w:r w:rsidRPr="00D51329">
        <w:t xml:space="preserve">SolvePath(path): </w:t>
      </w:r>
      <w:r>
        <w:t>La herramienta Plastic va a utilizar unos identificadores de item para cada objeto que esté en sus repositorios. Lo que va a hacer esta función es resolver las rutas</w:t>
      </w:r>
      <w:r w:rsidRPr="00D51329">
        <w:t xml:space="preserve"> de disco a</w:t>
      </w:r>
      <w:r>
        <w:t xml:space="preserve"> los</w:t>
      </w:r>
      <w:r w:rsidRPr="00D51329">
        <w:t xml:space="preserve"> identificadores de ítem (itemid)</w:t>
      </w:r>
      <w:r>
        <w:t xml:space="preserve"> que utiliza Plastic</w:t>
      </w:r>
      <w:r w:rsidRPr="00D51329">
        <w:t>.</w:t>
      </w:r>
    </w:p>
    <w:p w:rsidR="00573FB7" w:rsidRDefault="00573FB7" w:rsidP="00573FB7">
      <w:pPr>
        <w:pStyle w:val="code11"/>
      </w:pPr>
      <w:r w:rsidRPr="00E547CF">
        <w:t>SolveUser(</w:t>
      </w:r>
      <w:r>
        <w:t>nombre_usuario</w:t>
      </w:r>
      <w:r w:rsidRPr="00E547CF">
        <w:t xml:space="preserve">): </w:t>
      </w:r>
      <w:r>
        <w:t>Resuelve el nombre de usuario dado al formato que maneja PlasticSCM para identificar al mismo.</w:t>
      </w:r>
    </w:p>
    <w:p w:rsidR="00573FB7" w:rsidRPr="009A5126" w:rsidRDefault="00573FB7" w:rsidP="00573FB7">
      <w:pPr>
        <w:rPr>
          <w:lang w:val="es-ES"/>
        </w:rPr>
      </w:pPr>
      <w:r w:rsidRPr="009A5126">
        <w:rPr>
          <w:lang w:val="es-ES"/>
        </w:rPr>
        <w:t>Para mostrar el resultado de las consultas de forma legible al usuario, se puede indicar al intérprete de consultas las siguientes opciones:</w:t>
      </w:r>
    </w:p>
    <w:p w:rsidR="00573FB7" w:rsidRPr="00FA7981" w:rsidRDefault="00573FB7" w:rsidP="00573FB7">
      <w:pPr>
        <w:pStyle w:val="code11"/>
      </w:pPr>
      <w:r w:rsidRPr="00FA7981">
        <w:t xml:space="preserve">--solveuser=nombre_columna: </w:t>
      </w:r>
      <w:r>
        <w:t xml:space="preserve">Indica al intérprete de consultas que la columna especificada contiene usuarios. Se resolverá el convertir los </w:t>
      </w:r>
      <w:r w:rsidRPr="00FA7981">
        <w:t>identificadores de usuario en nombres de usuario</w:t>
      </w:r>
    </w:p>
    <w:p w:rsidR="00573FB7" w:rsidRDefault="00573FB7" w:rsidP="00573FB7">
      <w:pPr>
        <w:pStyle w:val="code11"/>
      </w:pPr>
      <w:r w:rsidRPr="00C70B0C">
        <w:t>--solvepath=nombre_columna</w:t>
      </w:r>
      <w:r>
        <w:t>: Indica al intérprete de consultas que la columna especificada contiene identificadores de item. Se resolverá el convertir los identificadores de item a rutas de disco.</w:t>
      </w:r>
    </w:p>
    <w:p w:rsidR="00573FB7" w:rsidRPr="00285246" w:rsidRDefault="00573FB7" w:rsidP="00573FB7">
      <w:pPr>
        <w:pStyle w:val="code11"/>
      </w:pPr>
      <w:r w:rsidRPr="00285246">
        <w:lastRenderedPageBreak/>
        <w:t xml:space="preserve">--outputfile=ruta: </w:t>
      </w:r>
      <w:r>
        <w:t>E</w:t>
      </w:r>
      <w:r w:rsidRPr="00285246">
        <w:t>scrib</w:t>
      </w:r>
      <w:r>
        <w:t>e</w:t>
      </w:r>
      <w:r w:rsidRPr="00285246">
        <w:t xml:space="preserve"> en un fichero el resultado de la consulta</w:t>
      </w:r>
    </w:p>
    <w:p w:rsidR="00573FB7" w:rsidRPr="00285246" w:rsidRDefault="00573FB7" w:rsidP="00573FB7">
      <w:pPr>
        <w:pStyle w:val="code11"/>
      </w:pPr>
      <w:r>
        <w:t>--columnwidth=valor: Especifica la anchura de cada columna del resultado de la consulta.</w:t>
      </w:r>
    </w:p>
    <w:p w:rsidR="00573FB7" w:rsidRPr="009A5126" w:rsidRDefault="00573FB7" w:rsidP="00573FB7">
      <w:pPr>
        <w:rPr>
          <w:lang w:val="es-ES"/>
        </w:rPr>
      </w:pPr>
      <w:r w:rsidRPr="009A5126">
        <w:rPr>
          <w:lang w:val="es-ES"/>
        </w:rPr>
        <w:t xml:space="preserve">Se pueden especificar varios nombres de columnas separados por comas. </w:t>
      </w:r>
    </w:p>
    <w:p w:rsidR="00573FB7" w:rsidRPr="009A5126" w:rsidRDefault="00573FB7" w:rsidP="00573FB7">
      <w:pPr>
        <w:rPr>
          <w:lang w:val="es-ES"/>
        </w:rPr>
      </w:pPr>
      <w:r w:rsidRPr="009A5126">
        <w:rPr>
          <w:lang w:val="es-ES"/>
        </w:rPr>
        <w:t>Para que se entienda para qué sirven tanto las funciones predefinidas como las opciones de las consultas, y entender por qué es necesario utilizar ambas a la hora de realizar las consultas, a continuación de muestran varios ejemplos aclaratorios:</w:t>
      </w:r>
    </w:p>
    <w:p w:rsidR="00573FB7" w:rsidRPr="009A5126" w:rsidRDefault="00573FB7" w:rsidP="00573FB7">
      <w:pPr>
        <w:rPr>
          <w:lang w:val="es-ES"/>
        </w:rPr>
      </w:pPr>
      <w:r w:rsidRPr="009A5126">
        <w:rPr>
          <w:lang w:val="es-ES"/>
        </w:rPr>
        <w:t>Revisiones del repositorio actual</w:t>
      </w:r>
    </w:p>
    <w:p w:rsidR="00573FB7" w:rsidRPr="00F34B42" w:rsidRDefault="00573FB7" w:rsidP="00573FB7">
      <w:pPr>
        <w:pStyle w:val="code11"/>
      </w:pPr>
      <w:r w:rsidRPr="00F34B42">
        <w:t xml:space="preserve">cm query “SELECT * FROM revisions” </w:t>
      </w:r>
    </w:p>
    <w:p w:rsidR="00573FB7" w:rsidRPr="009A5126" w:rsidRDefault="00573FB7" w:rsidP="00573FB7">
      <w:pPr>
        <w:rPr>
          <w:lang w:val="es-ES"/>
        </w:rPr>
      </w:pPr>
      <w:r w:rsidRPr="009A5126">
        <w:rPr>
          <w:lang w:val="es-ES"/>
        </w:rPr>
        <w:t>Revisiones del repositorio actual del item cuyo itemid utilizado por Plastic se corresponda con la ruta especificada c:\workspace. Lo que hace la función es resolver la ruta de disco especificada al identificador de item utilizado por Plastic de la misma.</w:t>
      </w:r>
    </w:p>
    <w:p w:rsidR="00573FB7" w:rsidRDefault="00573FB7" w:rsidP="00573FB7">
      <w:pPr>
        <w:pStyle w:val="code11"/>
        <w:rPr>
          <w:lang w:val="en-GB"/>
        </w:rPr>
      </w:pPr>
      <w:r w:rsidRPr="0020465C">
        <w:rPr>
          <w:lang w:val="en-GB"/>
        </w:rPr>
        <w:t>cm query “SELECT * FROM revisions WHERE itemid=’SolvePath(c:\workspace)’”</w:t>
      </w:r>
    </w:p>
    <w:p w:rsidR="00573FB7" w:rsidRPr="009A5126" w:rsidRDefault="00573FB7" w:rsidP="00573FB7">
      <w:pPr>
        <w:rPr>
          <w:lang w:val="es-ES"/>
        </w:rPr>
      </w:pPr>
      <w:r w:rsidRPr="009A5126">
        <w:rPr>
          <w:lang w:val="es-ES"/>
        </w:rPr>
        <w:t>Se obtiene lo mismo que lo anterior pero ahora la columna itemid no va a contener el identificador de item sino la ruta de disco correspondiente a ese identificador, en el caso del ejemplo, c:\workspace.</w:t>
      </w:r>
    </w:p>
    <w:p w:rsidR="00573FB7" w:rsidRDefault="00573FB7" w:rsidP="00573FB7">
      <w:pPr>
        <w:pStyle w:val="code11"/>
        <w:rPr>
          <w:lang w:val="en-GB"/>
        </w:rPr>
      </w:pPr>
      <w:r w:rsidRPr="0020465C">
        <w:rPr>
          <w:lang w:val="en-GB"/>
        </w:rPr>
        <w:t>cm query “SELECT * FROM revisions WHERE itemid=’SolvePath(c:\workspace)’”</w:t>
      </w:r>
      <w:r>
        <w:rPr>
          <w:lang w:val="en-GB"/>
        </w:rPr>
        <w:t xml:space="preserve"> -–solvepath=itemid</w:t>
      </w:r>
    </w:p>
    <w:p w:rsidR="00573FB7" w:rsidRPr="009A5126" w:rsidRDefault="00573FB7" w:rsidP="00573FB7">
      <w:pPr>
        <w:rPr>
          <w:lang w:val="es-ES"/>
        </w:rPr>
      </w:pPr>
      <w:r w:rsidRPr="009A5126">
        <w:rPr>
          <w:lang w:val="es-ES"/>
        </w:rPr>
        <w:t>Revisiones del repositorio actual del item cuyo identificador de usuario utilizado por Plastic se corresponde con el usuario especificado a la función.</w:t>
      </w:r>
    </w:p>
    <w:p w:rsidR="00573FB7" w:rsidRDefault="00573FB7" w:rsidP="00573FB7">
      <w:pPr>
        <w:pStyle w:val="code11"/>
        <w:rPr>
          <w:lang w:val="en-GB"/>
        </w:rPr>
      </w:pPr>
      <w:r w:rsidRPr="0020465C">
        <w:rPr>
          <w:lang w:val="en-GB"/>
        </w:rPr>
        <w:t xml:space="preserve">cm query “SELECT * FROM revisions WHERE </w:t>
      </w:r>
      <w:r>
        <w:rPr>
          <w:lang w:val="en-GB"/>
        </w:rPr>
        <w:t>owner</w:t>
      </w:r>
      <w:r w:rsidRPr="0020465C">
        <w:rPr>
          <w:lang w:val="en-GB"/>
        </w:rPr>
        <w:t>=’Solve</w:t>
      </w:r>
      <w:r>
        <w:rPr>
          <w:lang w:val="en-GB"/>
        </w:rPr>
        <w:t>User</w:t>
      </w:r>
      <w:r w:rsidRPr="0020465C">
        <w:rPr>
          <w:lang w:val="en-GB"/>
        </w:rPr>
        <w:t>(</w:t>
      </w:r>
      <w:r>
        <w:rPr>
          <w:lang w:val="en-GB"/>
        </w:rPr>
        <w:t>dave</w:t>
      </w:r>
      <w:r w:rsidRPr="0020465C">
        <w:rPr>
          <w:lang w:val="en-GB"/>
        </w:rPr>
        <w:t>)’”</w:t>
      </w:r>
    </w:p>
    <w:p w:rsidR="00573FB7" w:rsidRPr="009A5126" w:rsidRDefault="00573FB7" w:rsidP="00573FB7">
      <w:pPr>
        <w:rPr>
          <w:lang w:val="es-ES"/>
        </w:rPr>
      </w:pPr>
      <w:r w:rsidRPr="009A5126">
        <w:rPr>
          <w:lang w:val="es-ES"/>
        </w:rPr>
        <w:t xml:space="preserve">So obtiene lo mismo que lo anterior pero ahora la columna owner no va a contener el identificador de usuario utilizado por Plastic sino el nombre de usuario. </w:t>
      </w:r>
    </w:p>
    <w:p w:rsidR="00573FB7" w:rsidRDefault="00573FB7" w:rsidP="00573FB7">
      <w:pPr>
        <w:pStyle w:val="code11"/>
        <w:rPr>
          <w:lang w:val="en-GB"/>
        </w:rPr>
      </w:pPr>
      <w:r w:rsidRPr="0020465C">
        <w:rPr>
          <w:lang w:val="en-GB"/>
        </w:rPr>
        <w:t xml:space="preserve">cm query “SELECT * FROM revisions WHERE </w:t>
      </w:r>
      <w:r>
        <w:rPr>
          <w:lang w:val="en-GB"/>
        </w:rPr>
        <w:t>owner</w:t>
      </w:r>
      <w:r w:rsidRPr="0020465C">
        <w:rPr>
          <w:lang w:val="en-GB"/>
        </w:rPr>
        <w:t>=’Solve</w:t>
      </w:r>
      <w:r>
        <w:rPr>
          <w:lang w:val="en-GB"/>
        </w:rPr>
        <w:t>User</w:t>
      </w:r>
      <w:r w:rsidRPr="0020465C">
        <w:rPr>
          <w:lang w:val="en-GB"/>
        </w:rPr>
        <w:t>(</w:t>
      </w:r>
      <w:r>
        <w:rPr>
          <w:lang w:val="en-GB"/>
        </w:rPr>
        <w:t>dave</w:t>
      </w:r>
      <w:r w:rsidRPr="0020465C">
        <w:rPr>
          <w:lang w:val="en-GB"/>
        </w:rPr>
        <w:t>)’”</w:t>
      </w:r>
      <w:r>
        <w:rPr>
          <w:lang w:val="en-GB"/>
        </w:rPr>
        <w:t xml:space="preserve"> -–solveuser=owner</w:t>
      </w:r>
    </w:p>
    <w:p w:rsidR="00573FB7" w:rsidRPr="00873A43" w:rsidRDefault="00573FB7" w:rsidP="001971B9">
      <w:pPr>
        <w:pStyle w:val="Ttulo2"/>
        <w:tabs>
          <w:tab w:val="clear" w:pos="1080"/>
          <w:tab w:val="num" w:pos="720"/>
        </w:tabs>
        <w:ind w:left="0" w:firstLine="0"/>
        <w:rPr>
          <w:lang w:val="es-ES"/>
        </w:rPr>
      </w:pPr>
      <w:bookmarkStart w:id="1506" w:name="_Toc176250025"/>
      <w:bookmarkStart w:id="1507" w:name="_Toc176318031"/>
      <w:bookmarkStart w:id="1508" w:name="_Toc236804274"/>
      <w:bookmarkStart w:id="1509" w:name="_Toc236804906"/>
      <w:bookmarkStart w:id="1510" w:name="_Toc253156939"/>
      <w:bookmarkStart w:id="1511" w:name="_Toc266201941"/>
      <w:r w:rsidRPr="00873A43">
        <w:rPr>
          <w:lang w:val="es-ES"/>
        </w:rPr>
        <w:t>Ejemplos de uso</w:t>
      </w:r>
      <w:bookmarkEnd w:id="1506"/>
      <w:bookmarkEnd w:id="1507"/>
      <w:bookmarkEnd w:id="1508"/>
      <w:bookmarkEnd w:id="1509"/>
      <w:bookmarkEnd w:id="1510"/>
      <w:bookmarkEnd w:id="1511"/>
    </w:p>
    <w:p w:rsidR="00573FB7" w:rsidRPr="00EC0CF6" w:rsidRDefault="00573FB7" w:rsidP="00573FB7">
      <w:r>
        <w:t>Checkouts</w:t>
      </w:r>
      <w:r w:rsidRPr="00D96C41">
        <w:t xml:space="preserve"> </w:t>
      </w:r>
      <w:smartTag w:uri="urn:schemas-microsoft-com:office:smarttags" w:element="place">
        <w:smartTag w:uri="urn:schemas-microsoft-com:office:smarttags" w:element="State">
          <w:r w:rsidRPr="00D96C41">
            <w:t>del</w:t>
          </w:r>
        </w:smartTag>
      </w:smartTag>
      <w:r>
        <w:t xml:space="preserve"> repositorio </w:t>
      </w:r>
    </w:p>
    <w:p w:rsidR="00573FB7" w:rsidRPr="00274D0F" w:rsidRDefault="00573FB7" w:rsidP="00573FB7">
      <w:pPr>
        <w:pStyle w:val="code11"/>
        <w:rPr>
          <w:lang w:val="en-GB"/>
        </w:rPr>
      </w:pPr>
      <w:r w:rsidRPr="00274D0F">
        <w:rPr>
          <w:lang w:val="en-GB"/>
        </w:rPr>
        <w:t>c</w:t>
      </w:r>
      <w:r>
        <w:rPr>
          <w:lang w:val="en-GB"/>
        </w:rPr>
        <w:t>m query “SELECT * FROM checkouts</w:t>
      </w:r>
    </w:p>
    <w:p w:rsidR="00573FB7" w:rsidRPr="009A5126" w:rsidRDefault="00573FB7" w:rsidP="00573FB7">
      <w:pPr>
        <w:rPr>
          <w:lang w:val="es-ES"/>
        </w:rPr>
      </w:pPr>
      <w:r w:rsidRPr="009A5126">
        <w:rPr>
          <w:lang w:val="es-ES"/>
        </w:rPr>
        <w:lastRenderedPageBreak/>
        <w:t>Ramas del repositorio actual creadas por el usuario especificado.</w:t>
      </w:r>
    </w:p>
    <w:p w:rsidR="00573FB7" w:rsidRPr="00300CBA" w:rsidRDefault="00573FB7" w:rsidP="00573FB7">
      <w:pPr>
        <w:pStyle w:val="code11"/>
        <w:rPr>
          <w:lang w:val="en-US"/>
        </w:rPr>
      </w:pPr>
      <w:r w:rsidRPr="00300CBA">
        <w:rPr>
          <w:lang w:val="en-US"/>
        </w:rPr>
        <w:t xml:space="preserve">cm </w:t>
      </w:r>
      <w:r w:rsidRPr="00274D0F">
        <w:rPr>
          <w:lang w:val="en-GB"/>
        </w:rPr>
        <w:t>query “SELECT * FROM revisions WHERE owner=´SolveUser(</w:t>
      </w:r>
      <w:r>
        <w:rPr>
          <w:lang w:val="en-GB"/>
        </w:rPr>
        <w:t>dave</w:t>
      </w:r>
      <w:r w:rsidRPr="00274D0F">
        <w:rPr>
          <w:lang w:val="en-GB"/>
        </w:rPr>
        <w:t xml:space="preserve">)’ ” </w:t>
      </w:r>
    </w:p>
    <w:p w:rsidR="00573FB7" w:rsidRPr="009A5126" w:rsidRDefault="00573FB7" w:rsidP="00573FB7">
      <w:pPr>
        <w:rPr>
          <w:lang w:val="es-ES"/>
        </w:rPr>
      </w:pPr>
      <w:r w:rsidRPr="009A5126">
        <w:rPr>
          <w:lang w:val="es-ES"/>
        </w:rPr>
        <w:t>En qué ramas que tienen alguna revisión el item c:\workspace\file.txt</w:t>
      </w:r>
    </w:p>
    <w:p w:rsidR="00573FB7" w:rsidRPr="00F92207" w:rsidRDefault="00573FB7" w:rsidP="00573FB7">
      <w:pPr>
        <w:pStyle w:val="code11"/>
        <w:rPr>
          <w:lang w:val="en-GB"/>
        </w:rPr>
      </w:pPr>
      <w:r w:rsidRPr="00300CBA">
        <w:rPr>
          <w:lang w:val="en-US"/>
        </w:rPr>
        <w:t xml:space="preserve">cm </w:t>
      </w:r>
      <w:r w:rsidR="002F616E">
        <w:rPr>
          <w:lang w:val="en-US"/>
        </w:rPr>
        <w:t>query “</w:t>
      </w:r>
      <w:r w:rsidRPr="00F92207">
        <w:rPr>
          <w:lang w:val="en-GB"/>
        </w:rPr>
        <w:t xml:space="preserve">SELECT DISTINCT r.ITEMID as path, b.NAME </w:t>
      </w:r>
    </w:p>
    <w:p w:rsidR="00573FB7" w:rsidRPr="00F92207" w:rsidRDefault="00573FB7" w:rsidP="00573FB7">
      <w:pPr>
        <w:pStyle w:val="code11"/>
        <w:rPr>
          <w:lang w:val="en-GB"/>
        </w:rPr>
      </w:pPr>
      <w:r w:rsidRPr="00F92207">
        <w:rPr>
          <w:lang w:val="en-GB"/>
        </w:rPr>
        <w:t xml:space="preserve">FROM REVISIONS r,BRANCHES b </w:t>
      </w:r>
    </w:p>
    <w:p w:rsidR="00573FB7" w:rsidRPr="00274D0F" w:rsidRDefault="00573FB7" w:rsidP="00573FB7">
      <w:pPr>
        <w:pStyle w:val="code11"/>
        <w:rPr>
          <w:lang w:val="en-GB"/>
        </w:rPr>
      </w:pPr>
      <w:r w:rsidRPr="00274D0F">
        <w:rPr>
          <w:lang w:val="en-GB"/>
        </w:rPr>
        <w:t xml:space="preserve">WHERE r.BRANCHID=b.OBJECTID </w:t>
      </w:r>
      <w:r w:rsidRPr="00274D0F">
        <w:rPr>
          <w:lang w:val="en-GB"/>
        </w:rPr>
        <w:br/>
        <w:t xml:space="preserve">AND </w:t>
      </w:r>
      <w:r w:rsidRPr="00274D0F">
        <w:rPr>
          <w:lang w:val="en-GB"/>
        </w:rPr>
        <w:br/>
        <w:t>r.ITEMID=</w:t>
      </w:r>
      <w:r w:rsidR="002F616E">
        <w:rPr>
          <w:lang w:val="en-GB"/>
        </w:rPr>
        <w:t>’</w:t>
      </w:r>
      <w:r w:rsidRPr="00274D0F">
        <w:rPr>
          <w:lang w:val="en-GB"/>
        </w:rPr>
        <w:t>SolvePath(c:\workspace\file.txt)</w:t>
      </w:r>
      <w:r w:rsidR="002F616E">
        <w:rPr>
          <w:lang w:val="en-GB"/>
        </w:rPr>
        <w:t>’</w:t>
      </w:r>
      <w:r w:rsidRPr="00274D0F">
        <w:rPr>
          <w:lang w:val="en-GB"/>
        </w:rPr>
        <w:t xml:space="preserve"> </w:t>
      </w:r>
    </w:p>
    <w:p w:rsidR="00573FB7" w:rsidRPr="00F92207" w:rsidRDefault="00573FB7" w:rsidP="00573FB7">
      <w:pPr>
        <w:pStyle w:val="code11"/>
        <w:rPr>
          <w:lang w:val="en-GB"/>
        </w:rPr>
      </w:pPr>
      <w:r w:rsidRPr="00F92207">
        <w:rPr>
          <w:lang w:val="en-GB"/>
        </w:rPr>
        <w:t>ORDER BY r.OBJECTID"  </w:t>
      </w:r>
    </w:p>
    <w:p w:rsidR="00573FB7" w:rsidRPr="00F92207" w:rsidRDefault="00573FB7" w:rsidP="00573FB7">
      <w:pPr>
        <w:pStyle w:val="code11"/>
        <w:rPr>
          <w:lang w:val="en-GB"/>
        </w:rPr>
      </w:pPr>
      <w:r w:rsidRPr="00F92207">
        <w:rPr>
          <w:lang w:val="en-GB"/>
        </w:rPr>
        <w:t>--solvepath=path --columnwidth=50</w:t>
      </w:r>
    </w:p>
    <w:p w:rsidR="00573FB7" w:rsidRPr="009A5126" w:rsidRDefault="00573FB7" w:rsidP="00573FB7">
      <w:pPr>
        <w:rPr>
          <w:lang w:val="es-ES"/>
        </w:rPr>
      </w:pPr>
      <w:r w:rsidRPr="009A5126">
        <w:rPr>
          <w:lang w:val="es-ES"/>
        </w:rPr>
        <w:t>De qué revisiones se ha hecho merge hacia main desde una fecha dada</w:t>
      </w:r>
    </w:p>
    <w:p w:rsidR="00573FB7" w:rsidRDefault="00573FB7" w:rsidP="00573FB7">
      <w:pPr>
        <w:pStyle w:val="code11"/>
        <w:rPr>
          <w:lang w:val="en-GB"/>
        </w:rPr>
      </w:pPr>
      <w:r w:rsidRPr="001F0CA8">
        <w:rPr>
          <w:lang w:val="en-GB"/>
        </w:rPr>
        <w:t xml:space="preserve">cm query "SELECT BR1.NAME, R1.ITEMID </w:t>
      </w:r>
    </w:p>
    <w:p w:rsidR="00573FB7" w:rsidRDefault="00573FB7" w:rsidP="00573FB7">
      <w:pPr>
        <w:pStyle w:val="code11"/>
        <w:rPr>
          <w:lang w:val="en-GB"/>
        </w:rPr>
      </w:pPr>
      <w:r w:rsidRPr="001F0CA8">
        <w:rPr>
          <w:lang w:val="en-GB"/>
        </w:rPr>
        <w:t xml:space="preserve">from REVISIONS R1, REVISIONS R2, BRANCHES BR1, BRANCHES BR2, LINKEDOBJECTS LO, LINKS L </w:t>
      </w:r>
    </w:p>
    <w:p w:rsidR="00573FB7" w:rsidRDefault="00573FB7" w:rsidP="00573FB7">
      <w:pPr>
        <w:pStyle w:val="code11"/>
        <w:rPr>
          <w:lang w:val="en-GB"/>
        </w:rPr>
      </w:pPr>
      <w:r w:rsidRPr="001F0CA8">
        <w:rPr>
          <w:lang w:val="en-GB"/>
        </w:rPr>
        <w:t xml:space="preserve">where LO.SOURCEOBJECTID = R1.OBJECTID </w:t>
      </w:r>
    </w:p>
    <w:p w:rsidR="00573FB7" w:rsidRDefault="00573FB7" w:rsidP="00573FB7">
      <w:pPr>
        <w:pStyle w:val="code11"/>
        <w:rPr>
          <w:lang w:val="en-GB"/>
        </w:rPr>
      </w:pPr>
      <w:r w:rsidRPr="001F0CA8">
        <w:rPr>
          <w:lang w:val="en-GB"/>
        </w:rPr>
        <w:t xml:space="preserve">and R1.BRANCHID = BR1.OBJECTID </w:t>
      </w:r>
    </w:p>
    <w:p w:rsidR="00573FB7" w:rsidRDefault="00573FB7" w:rsidP="00573FB7">
      <w:pPr>
        <w:pStyle w:val="code11"/>
        <w:rPr>
          <w:lang w:val="en-GB"/>
        </w:rPr>
      </w:pPr>
      <w:r w:rsidRPr="001F0CA8">
        <w:rPr>
          <w:lang w:val="en-GB"/>
        </w:rPr>
        <w:t xml:space="preserve">and LO.DESTINATIONOBJECTID = R2.OBJECTID </w:t>
      </w:r>
    </w:p>
    <w:p w:rsidR="00573FB7" w:rsidRDefault="00573FB7" w:rsidP="00573FB7">
      <w:pPr>
        <w:pStyle w:val="code11"/>
        <w:rPr>
          <w:lang w:val="en-GB"/>
        </w:rPr>
      </w:pPr>
      <w:r w:rsidRPr="001F0CA8">
        <w:rPr>
          <w:lang w:val="en-GB"/>
        </w:rPr>
        <w:t xml:space="preserve">and L.OBJECTID = LO.LINKID </w:t>
      </w:r>
    </w:p>
    <w:p w:rsidR="00573FB7" w:rsidRDefault="00573FB7" w:rsidP="00573FB7">
      <w:pPr>
        <w:pStyle w:val="code11"/>
        <w:rPr>
          <w:lang w:val="en-GB"/>
        </w:rPr>
      </w:pPr>
      <w:r w:rsidRPr="001F0CA8">
        <w:rPr>
          <w:lang w:val="en-GB"/>
        </w:rPr>
        <w:t xml:space="preserve">and R2.BRANCHID = BR2.OBJECTID </w:t>
      </w:r>
    </w:p>
    <w:p w:rsidR="00573FB7" w:rsidRDefault="00573FB7" w:rsidP="00573FB7">
      <w:pPr>
        <w:pStyle w:val="code11"/>
        <w:rPr>
          <w:lang w:val="en-GB"/>
        </w:rPr>
      </w:pPr>
      <w:r w:rsidRPr="001F0CA8">
        <w:rPr>
          <w:lang w:val="en-GB"/>
        </w:rPr>
        <w:t xml:space="preserve">AND BR2.Name='main' </w:t>
      </w:r>
    </w:p>
    <w:p w:rsidR="00573FB7" w:rsidRDefault="00573FB7" w:rsidP="00573FB7">
      <w:pPr>
        <w:pStyle w:val="code11"/>
        <w:rPr>
          <w:lang w:val="en-GB"/>
        </w:rPr>
      </w:pPr>
      <w:r w:rsidRPr="001F0CA8">
        <w:rPr>
          <w:lang w:val="en-GB"/>
        </w:rPr>
        <w:t xml:space="preserve">AND L.NAME='merge' </w:t>
      </w:r>
    </w:p>
    <w:p w:rsidR="00573FB7" w:rsidRDefault="00573FB7" w:rsidP="00573FB7">
      <w:pPr>
        <w:pStyle w:val="code11"/>
        <w:rPr>
          <w:lang w:val="en-GB"/>
        </w:rPr>
      </w:pPr>
      <w:r w:rsidRPr="001F0CA8">
        <w:rPr>
          <w:lang w:val="en-GB"/>
        </w:rPr>
        <w:t xml:space="preserve">AND R2.CREATIONDATE &gt; '2007/07/15'" </w:t>
      </w:r>
    </w:p>
    <w:p w:rsidR="00573FB7" w:rsidRPr="001F0CA8" w:rsidRDefault="00573FB7" w:rsidP="00573FB7">
      <w:pPr>
        <w:pStyle w:val="code11"/>
        <w:rPr>
          <w:lang w:val="en-GB"/>
        </w:rPr>
      </w:pPr>
      <w:r w:rsidRPr="001F0CA8">
        <w:rPr>
          <w:lang w:val="en-GB"/>
        </w:rPr>
        <w:t>--SolvePath=ITEMID --columnwidth=30</w:t>
      </w:r>
    </w:p>
    <w:sectPr w:rsidR="00573FB7" w:rsidRPr="001F0CA8" w:rsidSect="00F30FD4">
      <w:footerReference w:type="default" r:id="rId88"/>
      <w:type w:val="continuous"/>
      <w:pgSz w:w="11906" w:h="16838" w:code="9"/>
      <w:pgMar w:top="1418" w:right="1701" w:bottom="1418" w:left="1701" w:header="181" w:footer="709" w:gutter="284"/>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7743" w:rsidRDefault="00947743">
      <w:pPr>
        <w:spacing w:after="0"/>
      </w:pPr>
      <w:r>
        <w:separator/>
      </w:r>
    </w:p>
  </w:endnote>
  <w:endnote w:type="continuationSeparator" w:id="1">
    <w:p w:rsidR="00947743" w:rsidRDefault="0094774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964" w:rsidRDefault="00670D2D" w:rsidP="00F30FD4">
    <w:pPr>
      <w:pStyle w:val="Piedepgina"/>
      <w:jc w:val="center"/>
    </w:pPr>
    <w:r>
      <w:rPr>
        <w:rStyle w:val="Nmerodepgina"/>
      </w:rPr>
      <w:fldChar w:fldCharType="begin"/>
    </w:r>
    <w:r w:rsidR="008F2964">
      <w:rPr>
        <w:rStyle w:val="Nmerodepgina"/>
      </w:rPr>
      <w:instrText xml:space="preserve"> PAGE </w:instrText>
    </w:r>
    <w:r>
      <w:rPr>
        <w:rStyle w:val="Nmerodepgina"/>
      </w:rPr>
      <w:fldChar w:fldCharType="separate"/>
    </w:r>
    <w:r w:rsidR="002F616E">
      <w:rPr>
        <w:rStyle w:val="Nmerodepgina"/>
        <w:noProof/>
      </w:rPr>
      <w:t>76</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7743" w:rsidRDefault="00947743">
      <w:pPr>
        <w:spacing w:after="0"/>
      </w:pPr>
      <w:r>
        <w:separator/>
      </w:r>
    </w:p>
  </w:footnote>
  <w:footnote w:type="continuationSeparator" w:id="1">
    <w:p w:rsidR="00947743" w:rsidRDefault="00947743">
      <w:pPr>
        <w:spacing w:after="0"/>
      </w:pPr>
      <w:r>
        <w:continuationSeparator/>
      </w:r>
    </w:p>
  </w:footnote>
  <w:footnote w:id="2">
    <w:p w:rsidR="008F2964" w:rsidRPr="00573FB7" w:rsidRDefault="008F2964" w:rsidP="00573FB7">
      <w:pPr>
        <w:rPr>
          <w:lang w:val="es-ES"/>
        </w:rPr>
      </w:pPr>
      <w:r>
        <w:rPr>
          <w:rStyle w:val="Refdenotaalpie"/>
        </w:rPr>
        <w:footnoteRef/>
      </w:r>
      <w:r w:rsidRPr="009A5126">
        <w:rPr>
          <w:lang w:val="es-ES"/>
        </w:rPr>
        <w:t xml:space="preserve"> La operación de </w:t>
      </w:r>
      <w:r w:rsidRPr="00C66123">
        <w:rPr>
          <w:lang w:val="es-ES_tradnl"/>
        </w:rPr>
        <w:t>update</w:t>
      </w:r>
      <w:r>
        <w:rPr>
          <w:lang w:val="es-ES_tradnl"/>
        </w:rPr>
        <w:t xml:space="preserve"> es similar a una operación de </w:t>
      </w:r>
      <w:r>
        <w:rPr>
          <w:i/>
          <w:iCs/>
          <w:lang w:val="es-ES_tradnl"/>
        </w:rPr>
        <w:t>checkout</w:t>
      </w:r>
      <w:r>
        <w:rPr>
          <w:lang w:val="es-ES_tradnl"/>
        </w:rPr>
        <w:t xml:space="preserve"> en sistemas CVS y Subversion. En Plastic SCM descargar y desproteger revisiones son operaciones separadas.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15pt;height:10.6pt" o:bullet="t">
        <v:imagedata r:id="rId1" o:title="notrecognized"/>
      </v:shape>
    </w:pict>
  </w:numPicBullet>
  <w:numPicBullet w:numPicBulletId="1">
    <w:pict>
      <v:shape id="_x0000_i1039" type="#_x0000_t75" style="width:12.15pt;height:12.15pt" o:bullet="t">
        <v:imagedata r:id="rId2" o:title="checkout2"/>
      </v:shape>
    </w:pict>
  </w:numPicBullet>
  <w:numPicBullet w:numPicBulletId="2">
    <w:pict>
      <v:shape id="_x0000_i1040" type="#_x0000_t75" style="width:12.15pt;height:12.15pt" o:bullet="t">
        <v:imagedata r:id="rId3" o:title="notondisk"/>
      </v:shape>
    </w:pict>
  </w:numPicBullet>
  <w:abstractNum w:abstractNumId="0">
    <w:nsid w:val="FFFFFF82"/>
    <w:multiLevelType w:val="singleLevel"/>
    <w:tmpl w:val="958A735A"/>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3"/>
    <w:multiLevelType w:val="singleLevel"/>
    <w:tmpl w:val="8780B92E"/>
    <w:lvl w:ilvl="0">
      <w:start w:val="1"/>
      <w:numFmt w:val="bullet"/>
      <w:pStyle w:val="Listaconvietas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aconvietas"/>
      <w:lvlText w:val=""/>
      <w:lvlJc w:val="left"/>
      <w:pPr>
        <w:tabs>
          <w:tab w:val="num" w:pos="360"/>
        </w:tabs>
        <w:ind w:left="360" w:hanging="360"/>
      </w:pPr>
      <w:rPr>
        <w:rFonts w:ascii="Symbol" w:hAnsi="Symbol" w:hint="default"/>
      </w:rPr>
    </w:lvl>
  </w:abstractNum>
  <w:abstractNum w:abstractNumId="3">
    <w:nsid w:val="0B8D5F3E"/>
    <w:multiLevelType w:val="hybridMultilevel"/>
    <w:tmpl w:val="E182BFD6"/>
    <w:lvl w:ilvl="0" w:tplc="C22211F8">
      <w:start w:val="1"/>
      <w:numFmt w:val="bullet"/>
      <w:pStyle w:val="puntosdelalista"/>
      <w:lvlText w:val=""/>
      <w:lvlJc w:val="left"/>
      <w:pPr>
        <w:tabs>
          <w:tab w:val="num" w:pos="181"/>
        </w:tabs>
        <w:ind w:left="170" w:hanging="17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F5608E7"/>
    <w:multiLevelType w:val="hybridMultilevel"/>
    <w:tmpl w:val="FC002AA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nsid w:val="0FA86090"/>
    <w:multiLevelType w:val="hybridMultilevel"/>
    <w:tmpl w:val="9524145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6">
    <w:nsid w:val="101E14D3"/>
    <w:multiLevelType w:val="hybridMultilevel"/>
    <w:tmpl w:val="463CCA8C"/>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7">
    <w:nsid w:val="131F31F1"/>
    <w:multiLevelType w:val="hybridMultilevel"/>
    <w:tmpl w:val="3E84AC58"/>
    <w:lvl w:ilvl="0" w:tplc="FFFFFFFF">
      <w:start w:val="1"/>
      <w:numFmt w:val="bullet"/>
      <w:lvlText w:val=""/>
      <w:lvlJc w:val="left"/>
      <w:pPr>
        <w:ind w:left="720" w:hanging="360"/>
      </w:pPr>
      <w:rPr>
        <w:rFonts w:ascii="Symbol" w:hAnsi="Symbol" w:cs="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8">
    <w:nsid w:val="133B0183"/>
    <w:multiLevelType w:val="hybridMultilevel"/>
    <w:tmpl w:val="7B84F6FE"/>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9">
    <w:nsid w:val="138E66DD"/>
    <w:multiLevelType w:val="hybridMultilevel"/>
    <w:tmpl w:val="D6586F24"/>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0">
    <w:nsid w:val="164162F9"/>
    <w:multiLevelType w:val="hybridMultilevel"/>
    <w:tmpl w:val="7B16A2AA"/>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1">
    <w:nsid w:val="1B2F0578"/>
    <w:multiLevelType w:val="hybridMultilevel"/>
    <w:tmpl w:val="D53AA1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2">
    <w:nsid w:val="219A388D"/>
    <w:multiLevelType w:val="hybridMultilevel"/>
    <w:tmpl w:val="82CADF56"/>
    <w:lvl w:ilvl="0" w:tplc="C7E410B6">
      <w:numFmt w:val="bullet"/>
      <w:lvlText w:val="-"/>
      <w:lvlJc w:val="left"/>
      <w:pPr>
        <w:ind w:left="435" w:hanging="360"/>
      </w:pPr>
      <w:rPr>
        <w:rFonts w:ascii="Verdana" w:eastAsia="Times New Roman" w:hAnsi="Verdana" w:cs="Times New Roman" w:hint="default"/>
      </w:rPr>
    </w:lvl>
    <w:lvl w:ilvl="1" w:tplc="0C0A0003" w:tentative="1">
      <w:start w:val="1"/>
      <w:numFmt w:val="bullet"/>
      <w:lvlText w:val="o"/>
      <w:lvlJc w:val="left"/>
      <w:pPr>
        <w:ind w:left="1155" w:hanging="360"/>
      </w:pPr>
      <w:rPr>
        <w:rFonts w:ascii="Courier New" w:hAnsi="Courier New" w:cs="Courier New" w:hint="default"/>
      </w:rPr>
    </w:lvl>
    <w:lvl w:ilvl="2" w:tplc="0C0A0005" w:tentative="1">
      <w:start w:val="1"/>
      <w:numFmt w:val="bullet"/>
      <w:lvlText w:val=""/>
      <w:lvlJc w:val="left"/>
      <w:pPr>
        <w:ind w:left="1875" w:hanging="360"/>
      </w:pPr>
      <w:rPr>
        <w:rFonts w:ascii="Wingdings" w:hAnsi="Wingdings" w:hint="default"/>
      </w:rPr>
    </w:lvl>
    <w:lvl w:ilvl="3" w:tplc="0C0A0001" w:tentative="1">
      <w:start w:val="1"/>
      <w:numFmt w:val="bullet"/>
      <w:lvlText w:val=""/>
      <w:lvlJc w:val="left"/>
      <w:pPr>
        <w:ind w:left="2595" w:hanging="360"/>
      </w:pPr>
      <w:rPr>
        <w:rFonts w:ascii="Symbol" w:hAnsi="Symbol" w:hint="default"/>
      </w:rPr>
    </w:lvl>
    <w:lvl w:ilvl="4" w:tplc="0C0A0003" w:tentative="1">
      <w:start w:val="1"/>
      <w:numFmt w:val="bullet"/>
      <w:lvlText w:val="o"/>
      <w:lvlJc w:val="left"/>
      <w:pPr>
        <w:ind w:left="3315" w:hanging="360"/>
      </w:pPr>
      <w:rPr>
        <w:rFonts w:ascii="Courier New" w:hAnsi="Courier New" w:cs="Courier New" w:hint="default"/>
      </w:rPr>
    </w:lvl>
    <w:lvl w:ilvl="5" w:tplc="0C0A0005" w:tentative="1">
      <w:start w:val="1"/>
      <w:numFmt w:val="bullet"/>
      <w:lvlText w:val=""/>
      <w:lvlJc w:val="left"/>
      <w:pPr>
        <w:ind w:left="4035" w:hanging="360"/>
      </w:pPr>
      <w:rPr>
        <w:rFonts w:ascii="Wingdings" w:hAnsi="Wingdings" w:hint="default"/>
      </w:rPr>
    </w:lvl>
    <w:lvl w:ilvl="6" w:tplc="0C0A0001" w:tentative="1">
      <w:start w:val="1"/>
      <w:numFmt w:val="bullet"/>
      <w:lvlText w:val=""/>
      <w:lvlJc w:val="left"/>
      <w:pPr>
        <w:ind w:left="4755" w:hanging="360"/>
      </w:pPr>
      <w:rPr>
        <w:rFonts w:ascii="Symbol" w:hAnsi="Symbol" w:hint="default"/>
      </w:rPr>
    </w:lvl>
    <w:lvl w:ilvl="7" w:tplc="0C0A0003" w:tentative="1">
      <w:start w:val="1"/>
      <w:numFmt w:val="bullet"/>
      <w:lvlText w:val="o"/>
      <w:lvlJc w:val="left"/>
      <w:pPr>
        <w:ind w:left="5475" w:hanging="360"/>
      </w:pPr>
      <w:rPr>
        <w:rFonts w:ascii="Courier New" w:hAnsi="Courier New" w:cs="Courier New" w:hint="default"/>
      </w:rPr>
    </w:lvl>
    <w:lvl w:ilvl="8" w:tplc="0C0A0005" w:tentative="1">
      <w:start w:val="1"/>
      <w:numFmt w:val="bullet"/>
      <w:lvlText w:val=""/>
      <w:lvlJc w:val="left"/>
      <w:pPr>
        <w:ind w:left="6195" w:hanging="360"/>
      </w:pPr>
      <w:rPr>
        <w:rFonts w:ascii="Wingdings" w:hAnsi="Wingdings" w:hint="default"/>
      </w:rPr>
    </w:lvl>
  </w:abstractNum>
  <w:abstractNum w:abstractNumId="13">
    <w:nsid w:val="23D55CA8"/>
    <w:multiLevelType w:val="hybridMultilevel"/>
    <w:tmpl w:val="EBBE5E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0D47136"/>
    <w:multiLevelType w:val="hybridMultilevel"/>
    <w:tmpl w:val="FC002AAE"/>
    <w:lvl w:ilvl="0" w:tplc="0C0A0001">
      <w:start w:val="1"/>
      <w:numFmt w:val="decimal"/>
      <w:lvlText w:val="%1."/>
      <w:lvlJc w:val="left"/>
      <w:pPr>
        <w:ind w:left="720" w:hanging="360"/>
      </w:pPr>
    </w:lvl>
    <w:lvl w:ilvl="1" w:tplc="0C0A0003">
      <w:start w:val="1"/>
      <w:numFmt w:val="lowerLetter"/>
      <w:lvlText w:val="%2."/>
      <w:lvlJc w:val="left"/>
      <w:pPr>
        <w:ind w:left="1440" w:hanging="360"/>
      </w:pPr>
    </w:lvl>
    <w:lvl w:ilvl="2" w:tplc="0C0A0005">
      <w:start w:val="1"/>
      <w:numFmt w:val="lowerRoman"/>
      <w:lvlText w:val="%3."/>
      <w:lvlJc w:val="right"/>
      <w:pPr>
        <w:ind w:left="2160" w:hanging="180"/>
      </w:pPr>
    </w:lvl>
    <w:lvl w:ilvl="3" w:tplc="0C0A0001">
      <w:start w:val="1"/>
      <w:numFmt w:val="decimal"/>
      <w:lvlText w:val="%4."/>
      <w:lvlJc w:val="left"/>
      <w:pPr>
        <w:ind w:left="2880" w:hanging="360"/>
      </w:pPr>
    </w:lvl>
    <w:lvl w:ilvl="4" w:tplc="0C0A0003">
      <w:start w:val="1"/>
      <w:numFmt w:val="lowerLetter"/>
      <w:lvlText w:val="%5."/>
      <w:lvlJc w:val="left"/>
      <w:pPr>
        <w:ind w:left="3600" w:hanging="360"/>
      </w:pPr>
    </w:lvl>
    <w:lvl w:ilvl="5" w:tplc="0C0A0005">
      <w:start w:val="1"/>
      <w:numFmt w:val="lowerRoman"/>
      <w:lvlText w:val="%6."/>
      <w:lvlJc w:val="right"/>
      <w:pPr>
        <w:ind w:left="4320" w:hanging="180"/>
      </w:pPr>
    </w:lvl>
    <w:lvl w:ilvl="6" w:tplc="0C0A0001">
      <w:start w:val="1"/>
      <w:numFmt w:val="decimal"/>
      <w:lvlText w:val="%7."/>
      <w:lvlJc w:val="left"/>
      <w:pPr>
        <w:ind w:left="5040" w:hanging="360"/>
      </w:pPr>
    </w:lvl>
    <w:lvl w:ilvl="7" w:tplc="0C0A0003">
      <w:start w:val="1"/>
      <w:numFmt w:val="lowerLetter"/>
      <w:lvlText w:val="%8."/>
      <w:lvlJc w:val="left"/>
      <w:pPr>
        <w:ind w:left="5760" w:hanging="360"/>
      </w:pPr>
    </w:lvl>
    <w:lvl w:ilvl="8" w:tplc="0C0A0005">
      <w:start w:val="1"/>
      <w:numFmt w:val="lowerRoman"/>
      <w:lvlText w:val="%9."/>
      <w:lvlJc w:val="right"/>
      <w:pPr>
        <w:ind w:left="6480" w:hanging="180"/>
      </w:pPr>
    </w:lvl>
  </w:abstractNum>
  <w:abstractNum w:abstractNumId="16">
    <w:nsid w:val="45842F20"/>
    <w:multiLevelType w:val="hybridMultilevel"/>
    <w:tmpl w:val="2FFE7120"/>
    <w:lvl w:ilvl="0" w:tplc="FFFFFFFF">
      <w:start w:val="1"/>
      <w:numFmt w:val="bullet"/>
      <w:lvlText w:val=""/>
      <w:lvlJc w:val="left"/>
      <w:pPr>
        <w:ind w:left="720" w:hanging="360"/>
      </w:pPr>
      <w:rPr>
        <w:rFonts w:ascii="Symbol" w:hAnsi="Symbol" w:cs="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17">
    <w:nsid w:val="45A6275D"/>
    <w:multiLevelType w:val="hybridMultilevel"/>
    <w:tmpl w:val="8C563FDE"/>
    <w:lvl w:ilvl="0" w:tplc="FFFFFFFF">
      <w:start w:val="1"/>
      <w:numFmt w:val="bullet"/>
      <w:lvlText w:val=""/>
      <w:lvlJc w:val="left"/>
      <w:pPr>
        <w:ind w:left="720" w:hanging="360"/>
      </w:pPr>
      <w:rPr>
        <w:rFonts w:ascii="Symbol" w:hAnsi="Symbol" w:cs="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18">
    <w:nsid w:val="5102798F"/>
    <w:multiLevelType w:val="hybridMultilevel"/>
    <w:tmpl w:val="46080514"/>
    <w:lvl w:ilvl="0" w:tplc="0C0A0001">
      <w:start w:val="1"/>
      <w:numFmt w:val="decimal"/>
      <w:lvlText w:val="%1."/>
      <w:lvlJc w:val="left"/>
      <w:pPr>
        <w:ind w:left="720" w:hanging="360"/>
      </w:pPr>
      <w:rPr>
        <w:rFonts w:hint="default"/>
      </w:rPr>
    </w:lvl>
    <w:lvl w:ilvl="1" w:tplc="0C0A0003">
      <w:start w:val="1"/>
      <w:numFmt w:val="lowerLetter"/>
      <w:lvlText w:val="%2."/>
      <w:lvlJc w:val="left"/>
      <w:pPr>
        <w:ind w:left="1440" w:hanging="360"/>
      </w:pPr>
    </w:lvl>
    <w:lvl w:ilvl="2" w:tplc="0C0A0005">
      <w:start w:val="1"/>
      <w:numFmt w:val="lowerRoman"/>
      <w:lvlText w:val="%3."/>
      <w:lvlJc w:val="right"/>
      <w:pPr>
        <w:ind w:left="2160" w:hanging="180"/>
      </w:pPr>
    </w:lvl>
    <w:lvl w:ilvl="3" w:tplc="0C0A0001">
      <w:start w:val="1"/>
      <w:numFmt w:val="decimal"/>
      <w:lvlText w:val="%4."/>
      <w:lvlJc w:val="left"/>
      <w:pPr>
        <w:ind w:left="2880" w:hanging="360"/>
      </w:pPr>
    </w:lvl>
    <w:lvl w:ilvl="4" w:tplc="0C0A0003">
      <w:start w:val="1"/>
      <w:numFmt w:val="lowerLetter"/>
      <w:lvlText w:val="%5."/>
      <w:lvlJc w:val="left"/>
      <w:pPr>
        <w:ind w:left="3600" w:hanging="360"/>
      </w:pPr>
    </w:lvl>
    <w:lvl w:ilvl="5" w:tplc="0C0A0005">
      <w:start w:val="1"/>
      <w:numFmt w:val="lowerRoman"/>
      <w:lvlText w:val="%6."/>
      <w:lvlJc w:val="right"/>
      <w:pPr>
        <w:ind w:left="4320" w:hanging="180"/>
      </w:pPr>
    </w:lvl>
    <w:lvl w:ilvl="6" w:tplc="0C0A0001">
      <w:start w:val="1"/>
      <w:numFmt w:val="decimal"/>
      <w:lvlText w:val="%7."/>
      <w:lvlJc w:val="left"/>
      <w:pPr>
        <w:ind w:left="5040" w:hanging="360"/>
      </w:pPr>
    </w:lvl>
    <w:lvl w:ilvl="7" w:tplc="0C0A0003">
      <w:start w:val="1"/>
      <w:numFmt w:val="lowerLetter"/>
      <w:lvlText w:val="%8."/>
      <w:lvlJc w:val="left"/>
      <w:pPr>
        <w:ind w:left="5760" w:hanging="360"/>
      </w:pPr>
    </w:lvl>
    <w:lvl w:ilvl="8" w:tplc="0C0A0005">
      <w:start w:val="1"/>
      <w:numFmt w:val="lowerRoman"/>
      <w:lvlText w:val="%9."/>
      <w:lvlJc w:val="right"/>
      <w:pPr>
        <w:ind w:left="6480" w:hanging="180"/>
      </w:pPr>
    </w:lvl>
  </w:abstractNum>
  <w:abstractNum w:abstractNumId="19">
    <w:nsid w:val="523C2107"/>
    <w:multiLevelType w:val="hybridMultilevel"/>
    <w:tmpl w:val="005E9530"/>
    <w:lvl w:ilvl="0" w:tplc="0C0A0005">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nsid w:val="561B0642"/>
    <w:multiLevelType w:val="hybridMultilevel"/>
    <w:tmpl w:val="A90A93A4"/>
    <w:lvl w:ilvl="0" w:tplc="FFFFFFFF">
      <w:start w:val="1"/>
      <w:numFmt w:val="bullet"/>
      <w:lvlText w:val=""/>
      <w:lvlJc w:val="left"/>
      <w:pPr>
        <w:ind w:left="720" w:hanging="360"/>
      </w:pPr>
      <w:rPr>
        <w:rFonts w:ascii="Symbol" w:hAnsi="Symbol" w:cs="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21">
    <w:nsid w:val="62A4005E"/>
    <w:multiLevelType w:val="hybridMultilevel"/>
    <w:tmpl w:val="6B3414B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nsid w:val="67493045"/>
    <w:multiLevelType w:val="hybridMultilevel"/>
    <w:tmpl w:val="1E3A045A"/>
    <w:lvl w:ilvl="0" w:tplc="0C0A000F">
      <w:start w:val="1"/>
      <w:numFmt w:val="bullet"/>
      <w:lvlText w:val=""/>
      <w:lvlJc w:val="left"/>
      <w:pPr>
        <w:tabs>
          <w:tab w:val="num" w:pos="720"/>
        </w:tabs>
        <w:ind w:left="720" w:hanging="360"/>
      </w:pPr>
      <w:rPr>
        <w:rFonts w:ascii="Symbol" w:hAnsi="Symbol" w:hint="default"/>
      </w:rPr>
    </w:lvl>
    <w:lvl w:ilvl="1" w:tplc="0C0A0019">
      <w:start w:val="1"/>
      <w:numFmt w:val="decimal"/>
      <w:lvlText w:val="%2."/>
      <w:lvlJc w:val="left"/>
      <w:pPr>
        <w:tabs>
          <w:tab w:val="num" w:pos="1440"/>
        </w:tabs>
        <w:ind w:left="1440" w:hanging="360"/>
      </w:pPr>
      <w:rPr>
        <w:rFonts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23">
    <w:nsid w:val="68013407"/>
    <w:multiLevelType w:val="hybridMultilevel"/>
    <w:tmpl w:val="5E9016B8"/>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4">
    <w:nsid w:val="6DFF0CDE"/>
    <w:multiLevelType w:val="hybridMultilevel"/>
    <w:tmpl w:val="B71E674A"/>
    <w:lvl w:ilvl="0" w:tplc="C7B28B0C">
      <w:start w:val="1"/>
      <w:numFmt w:val="bullet"/>
      <w:lvlText w:val=""/>
      <w:lvlJc w:val="left"/>
      <w:pPr>
        <w:ind w:left="720" w:hanging="360"/>
      </w:pPr>
      <w:rPr>
        <w:rFonts w:ascii="Symbol" w:hAnsi="Symbol" w:cs="Symbol" w:hint="default"/>
      </w:rPr>
    </w:lvl>
    <w:lvl w:ilvl="1" w:tplc="0C0A0019">
      <w:start w:val="1"/>
      <w:numFmt w:val="bullet"/>
      <w:lvlText w:val="o"/>
      <w:lvlJc w:val="left"/>
      <w:pPr>
        <w:ind w:left="1440" w:hanging="360"/>
      </w:pPr>
      <w:rPr>
        <w:rFonts w:ascii="Courier New" w:hAnsi="Courier New" w:cs="Courier New" w:hint="default"/>
      </w:rPr>
    </w:lvl>
    <w:lvl w:ilvl="2" w:tplc="0C0A001B">
      <w:start w:val="1"/>
      <w:numFmt w:val="bullet"/>
      <w:lvlText w:val=""/>
      <w:lvlJc w:val="left"/>
      <w:pPr>
        <w:ind w:left="2160" w:hanging="360"/>
      </w:pPr>
      <w:rPr>
        <w:rFonts w:ascii="Wingdings" w:hAnsi="Wingdings" w:cs="Wingdings" w:hint="default"/>
      </w:rPr>
    </w:lvl>
    <w:lvl w:ilvl="3" w:tplc="0C0A000F">
      <w:start w:val="1"/>
      <w:numFmt w:val="bullet"/>
      <w:lvlText w:val=""/>
      <w:lvlJc w:val="left"/>
      <w:pPr>
        <w:ind w:left="2880" w:hanging="360"/>
      </w:pPr>
      <w:rPr>
        <w:rFonts w:ascii="Symbol" w:hAnsi="Symbol" w:cs="Symbol" w:hint="default"/>
      </w:rPr>
    </w:lvl>
    <w:lvl w:ilvl="4" w:tplc="0C0A0019">
      <w:start w:val="1"/>
      <w:numFmt w:val="bullet"/>
      <w:lvlText w:val="o"/>
      <w:lvlJc w:val="left"/>
      <w:pPr>
        <w:ind w:left="3600" w:hanging="360"/>
      </w:pPr>
      <w:rPr>
        <w:rFonts w:ascii="Courier New" w:hAnsi="Courier New" w:cs="Courier New" w:hint="default"/>
      </w:rPr>
    </w:lvl>
    <w:lvl w:ilvl="5" w:tplc="0C0A001B">
      <w:start w:val="1"/>
      <w:numFmt w:val="bullet"/>
      <w:lvlText w:val=""/>
      <w:lvlJc w:val="left"/>
      <w:pPr>
        <w:ind w:left="4320" w:hanging="360"/>
      </w:pPr>
      <w:rPr>
        <w:rFonts w:ascii="Wingdings" w:hAnsi="Wingdings" w:cs="Wingdings" w:hint="default"/>
      </w:rPr>
    </w:lvl>
    <w:lvl w:ilvl="6" w:tplc="0C0A000F">
      <w:start w:val="1"/>
      <w:numFmt w:val="bullet"/>
      <w:lvlText w:val=""/>
      <w:lvlJc w:val="left"/>
      <w:pPr>
        <w:ind w:left="5040" w:hanging="360"/>
      </w:pPr>
      <w:rPr>
        <w:rFonts w:ascii="Symbol" w:hAnsi="Symbol" w:cs="Symbol" w:hint="default"/>
      </w:rPr>
    </w:lvl>
    <w:lvl w:ilvl="7" w:tplc="0C0A0019">
      <w:start w:val="1"/>
      <w:numFmt w:val="bullet"/>
      <w:lvlText w:val="o"/>
      <w:lvlJc w:val="left"/>
      <w:pPr>
        <w:ind w:left="5760" w:hanging="360"/>
      </w:pPr>
      <w:rPr>
        <w:rFonts w:ascii="Courier New" w:hAnsi="Courier New" w:cs="Courier New" w:hint="default"/>
      </w:rPr>
    </w:lvl>
    <w:lvl w:ilvl="8" w:tplc="0C0A001B">
      <w:start w:val="1"/>
      <w:numFmt w:val="bullet"/>
      <w:lvlText w:val=""/>
      <w:lvlJc w:val="left"/>
      <w:pPr>
        <w:ind w:left="6480" w:hanging="360"/>
      </w:pPr>
      <w:rPr>
        <w:rFonts w:ascii="Wingdings" w:hAnsi="Wingdings" w:cs="Wingdings" w:hint="default"/>
      </w:rPr>
    </w:lvl>
  </w:abstractNum>
  <w:abstractNum w:abstractNumId="25">
    <w:nsid w:val="71120FFE"/>
    <w:multiLevelType w:val="hybridMultilevel"/>
    <w:tmpl w:val="FC002AAE"/>
    <w:lvl w:ilvl="0" w:tplc="C7B28B0C">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nsid w:val="71773085"/>
    <w:multiLevelType w:val="hybridMultilevel"/>
    <w:tmpl w:val="2FB81DF8"/>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27">
    <w:nsid w:val="7A8B09A0"/>
    <w:multiLevelType w:val="hybridMultilevel"/>
    <w:tmpl w:val="D720A426"/>
    <w:lvl w:ilvl="0" w:tplc="0C0A000F">
      <w:start w:val="1"/>
      <w:numFmt w:val="bullet"/>
      <w:pStyle w:val="EstiloTextoindependiente10pt"/>
      <w:lvlText w:val=""/>
      <w:lvlJc w:val="left"/>
      <w:pPr>
        <w:tabs>
          <w:tab w:val="num" w:pos="1428"/>
        </w:tabs>
        <w:ind w:left="1428" w:hanging="360"/>
      </w:pPr>
      <w:rPr>
        <w:rFonts w:ascii="Symbol" w:hAnsi="Symbol" w:hint="default"/>
      </w:rPr>
    </w:lvl>
    <w:lvl w:ilvl="1" w:tplc="0C0A0019" w:tentative="1">
      <w:start w:val="1"/>
      <w:numFmt w:val="bullet"/>
      <w:lvlText w:val="o"/>
      <w:lvlJc w:val="left"/>
      <w:pPr>
        <w:tabs>
          <w:tab w:val="num" w:pos="2148"/>
        </w:tabs>
        <w:ind w:left="2148" w:hanging="360"/>
      </w:pPr>
      <w:rPr>
        <w:rFonts w:ascii="Courier New" w:hAnsi="Courier New" w:cs="Courier New" w:hint="default"/>
      </w:rPr>
    </w:lvl>
    <w:lvl w:ilvl="2" w:tplc="0C0A001B" w:tentative="1">
      <w:start w:val="1"/>
      <w:numFmt w:val="bullet"/>
      <w:lvlText w:val=""/>
      <w:lvlJc w:val="left"/>
      <w:pPr>
        <w:tabs>
          <w:tab w:val="num" w:pos="2868"/>
        </w:tabs>
        <w:ind w:left="2868" w:hanging="360"/>
      </w:pPr>
      <w:rPr>
        <w:rFonts w:ascii="Wingdings" w:hAnsi="Wingdings" w:hint="default"/>
      </w:rPr>
    </w:lvl>
    <w:lvl w:ilvl="3" w:tplc="0C0A000F" w:tentative="1">
      <w:start w:val="1"/>
      <w:numFmt w:val="bullet"/>
      <w:lvlText w:val=""/>
      <w:lvlJc w:val="left"/>
      <w:pPr>
        <w:tabs>
          <w:tab w:val="num" w:pos="3588"/>
        </w:tabs>
        <w:ind w:left="3588" w:hanging="360"/>
      </w:pPr>
      <w:rPr>
        <w:rFonts w:ascii="Symbol" w:hAnsi="Symbol" w:hint="default"/>
      </w:rPr>
    </w:lvl>
    <w:lvl w:ilvl="4" w:tplc="0C0A0019" w:tentative="1">
      <w:start w:val="1"/>
      <w:numFmt w:val="bullet"/>
      <w:lvlText w:val="o"/>
      <w:lvlJc w:val="left"/>
      <w:pPr>
        <w:tabs>
          <w:tab w:val="num" w:pos="4308"/>
        </w:tabs>
        <w:ind w:left="4308" w:hanging="360"/>
      </w:pPr>
      <w:rPr>
        <w:rFonts w:ascii="Courier New" w:hAnsi="Courier New" w:cs="Courier New" w:hint="default"/>
      </w:rPr>
    </w:lvl>
    <w:lvl w:ilvl="5" w:tplc="0C0A001B" w:tentative="1">
      <w:start w:val="1"/>
      <w:numFmt w:val="bullet"/>
      <w:lvlText w:val=""/>
      <w:lvlJc w:val="left"/>
      <w:pPr>
        <w:tabs>
          <w:tab w:val="num" w:pos="5028"/>
        </w:tabs>
        <w:ind w:left="5028" w:hanging="360"/>
      </w:pPr>
      <w:rPr>
        <w:rFonts w:ascii="Wingdings" w:hAnsi="Wingdings" w:hint="default"/>
      </w:rPr>
    </w:lvl>
    <w:lvl w:ilvl="6" w:tplc="0C0A000F" w:tentative="1">
      <w:start w:val="1"/>
      <w:numFmt w:val="bullet"/>
      <w:lvlText w:val=""/>
      <w:lvlJc w:val="left"/>
      <w:pPr>
        <w:tabs>
          <w:tab w:val="num" w:pos="5748"/>
        </w:tabs>
        <w:ind w:left="5748" w:hanging="360"/>
      </w:pPr>
      <w:rPr>
        <w:rFonts w:ascii="Symbol" w:hAnsi="Symbol" w:hint="default"/>
      </w:rPr>
    </w:lvl>
    <w:lvl w:ilvl="7" w:tplc="0C0A0019" w:tentative="1">
      <w:start w:val="1"/>
      <w:numFmt w:val="bullet"/>
      <w:lvlText w:val="o"/>
      <w:lvlJc w:val="left"/>
      <w:pPr>
        <w:tabs>
          <w:tab w:val="num" w:pos="6468"/>
        </w:tabs>
        <w:ind w:left="6468" w:hanging="360"/>
      </w:pPr>
      <w:rPr>
        <w:rFonts w:ascii="Courier New" w:hAnsi="Courier New" w:cs="Courier New" w:hint="default"/>
      </w:rPr>
    </w:lvl>
    <w:lvl w:ilvl="8" w:tplc="0C0A001B" w:tentative="1">
      <w:start w:val="1"/>
      <w:numFmt w:val="bullet"/>
      <w:lvlText w:val=""/>
      <w:lvlJc w:val="left"/>
      <w:pPr>
        <w:tabs>
          <w:tab w:val="num" w:pos="7188"/>
        </w:tabs>
        <w:ind w:left="7188" w:hanging="360"/>
      </w:pPr>
      <w:rPr>
        <w:rFonts w:ascii="Wingdings" w:hAnsi="Wingdings" w:hint="default"/>
      </w:rPr>
    </w:lvl>
  </w:abstractNum>
  <w:abstractNum w:abstractNumId="28">
    <w:nsid w:val="7E06706A"/>
    <w:multiLevelType w:val="multilevel"/>
    <w:tmpl w:val="F8C2E722"/>
    <w:lvl w:ilvl="0">
      <w:start w:val="1"/>
      <w:numFmt w:val="decimal"/>
      <w:pStyle w:val="Ttulo1"/>
      <w:lvlText w:val="%1."/>
      <w:lvlJc w:val="left"/>
      <w:pPr>
        <w:tabs>
          <w:tab w:val="num" w:pos="720"/>
        </w:tabs>
        <w:ind w:left="360" w:hanging="360"/>
      </w:pPr>
      <w:rPr>
        <w:rFonts w:hint="default"/>
      </w:rPr>
    </w:lvl>
    <w:lvl w:ilvl="1">
      <w:start w:val="1"/>
      <w:numFmt w:val="decimal"/>
      <w:pStyle w:val="Ttulo2"/>
      <w:lvlText w:val="%1.%2."/>
      <w:lvlJc w:val="left"/>
      <w:pPr>
        <w:tabs>
          <w:tab w:val="num" w:pos="1080"/>
        </w:tabs>
        <w:ind w:left="432" w:hanging="432"/>
      </w:pPr>
      <w:rPr>
        <w:rFonts w:hint="default"/>
      </w:rPr>
    </w:lvl>
    <w:lvl w:ilvl="2">
      <w:start w:val="1"/>
      <w:numFmt w:val="decimal"/>
      <w:pStyle w:val="Ttulo3"/>
      <w:lvlText w:val="%1.%2.%3."/>
      <w:lvlJc w:val="left"/>
      <w:pPr>
        <w:tabs>
          <w:tab w:val="num" w:pos="0"/>
        </w:tabs>
        <w:ind w:left="0" w:firstLine="0"/>
      </w:pPr>
      <w:rPr>
        <w:rFonts w:hint="default"/>
      </w:rPr>
    </w:lvl>
    <w:lvl w:ilvl="3">
      <w:start w:val="1"/>
      <w:numFmt w:val="decimal"/>
      <w:lvlText w:val="%1.%2.%3.%4."/>
      <w:lvlJc w:val="left"/>
      <w:pPr>
        <w:tabs>
          <w:tab w:val="num" w:pos="2520"/>
        </w:tabs>
        <w:ind w:left="1008" w:hanging="648"/>
      </w:pPr>
      <w:rPr>
        <w:rFonts w:hint="default"/>
      </w:rPr>
    </w:lvl>
    <w:lvl w:ilvl="4">
      <w:start w:val="1"/>
      <w:numFmt w:val="decimal"/>
      <w:lvlText w:val="%1.%2.%3.%4.%5."/>
      <w:lvlJc w:val="left"/>
      <w:pPr>
        <w:tabs>
          <w:tab w:val="num" w:pos="3240"/>
        </w:tabs>
        <w:ind w:left="1512" w:hanging="792"/>
      </w:pPr>
      <w:rPr>
        <w:rFonts w:hint="default"/>
      </w:rPr>
    </w:lvl>
    <w:lvl w:ilvl="5">
      <w:start w:val="1"/>
      <w:numFmt w:val="decimal"/>
      <w:lvlText w:val="%1.%2.%3.%4.%5.%6."/>
      <w:lvlJc w:val="left"/>
      <w:pPr>
        <w:tabs>
          <w:tab w:val="num" w:pos="3960"/>
        </w:tabs>
        <w:ind w:left="2016" w:hanging="936"/>
      </w:pPr>
      <w:rPr>
        <w:rFonts w:hint="default"/>
      </w:rPr>
    </w:lvl>
    <w:lvl w:ilvl="6">
      <w:start w:val="1"/>
      <w:numFmt w:val="decimal"/>
      <w:lvlText w:val="%1.%2.%3.%4.%5.%6.%7."/>
      <w:lvlJc w:val="left"/>
      <w:pPr>
        <w:tabs>
          <w:tab w:val="num" w:pos="5040"/>
        </w:tabs>
        <w:ind w:left="2520" w:hanging="1080"/>
      </w:pPr>
      <w:rPr>
        <w:rFonts w:hint="default"/>
      </w:rPr>
    </w:lvl>
    <w:lvl w:ilvl="7">
      <w:start w:val="1"/>
      <w:numFmt w:val="decimal"/>
      <w:lvlText w:val="%1.%2.%3.%4.%5.%6.%7.%8."/>
      <w:lvlJc w:val="left"/>
      <w:pPr>
        <w:tabs>
          <w:tab w:val="num" w:pos="5760"/>
        </w:tabs>
        <w:ind w:left="3024" w:hanging="1224"/>
      </w:pPr>
      <w:rPr>
        <w:rFonts w:hint="default"/>
      </w:rPr>
    </w:lvl>
    <w:lvl w:ilvl="8">
      <w:start w:val="1"/>
      <w:numFmt w:val="decimal"/>
      <w:lvlText w:val="%1.%2.%3.%4.%5.%6.%7.%8.%9."/>
      <w:lvlJc w:val="left"/>
      <w:pPr>
        <w:tabs>
          <w:tab w:val="num" w:pos="6480"/>
        </w:tabs>
        <w:ind w:left="3600" w:hanging="1440"/>
      </w:pPr>
      <w:rPr>
        <w:rFonts w:hint="default"/>
      </w:rPr>
    </w:lvl>
  </w:abstractNum>
  <w:num w:numId="1">
    <w:abstractNumId w:val="28"/>
  </w:num>
  <w:num w:numId="2">
    <w:abstractNumId w:val="2"/>
  </w:num>
  <w:num w:numId="3">
    <w:abstractNumId w:val="1"/>
  </w:num>
  <w:num w:numId="4">
    <w:abstractNumId w:val="0"/>
  </w:num>
  <w:num w:numId="5">
    <w:abstractNumId w:val="14"/>
  </w:num>
  <w:num w:numId="6">
    <w:abstractNumId w:val="22"/>
  </w:num>
  <w:num w:numId="7">
    <w:abstractNumId w:val="27"/>
  </w:num>
  <w:num w:numId="8">
    <w:abstractNumId w:val="3"/>
  </w:num>
  <w:num w:numId="9">
    <w:abstractNumId w:val="8"/>
  </w:num>
  <w:num w:numId="10">
    <w:abstractNumId w:val="17"/>
  </w:num>
  <w:num w:numId="11">
    <w:abstractNumId w:val="20"/>
  </w:num>
  <w:num w:numId="12">
    <w:abstractNumId w:val="7"/>
  </w:num>
  <w:num w:numId="13">
    <w:abstractNumId w:val="23"/>
  </w:num>
  <w:num w:numId="14">
    <w:abstractNumId w:val="15"/>
  </w:num>
  <w:num w:numId="15">
    <w:abstractNumId w:val="25"/>
  </w:num>
  <w:num w:numId="16">
    <w:abstractNumId w:val="18"/>
  </w:num>
  <w:num w:numId="17">
    <w:abstractNumId w:val="10"/>
  </w:num>
  <w:num w:numId="18">
    <w:abstractNumId w:val="4"/>
  </w:num>
  <w:num w:numId="19">
    <w:abstractNumId w:val="19"/>
  </w:num>
  <w:num w:numId="20">
    <w:abstractNumId w:val="21"/>
  </w:num>
  <w:num w:numId="21">
    <w:abstractNumId w:val="5"/>
  </w:num>
  <w:num w:numId="22">
    <w:abstractNumId w:val="13"/>
  </w:num>
  <w:num w:numId="23">
    <w:abstractNumId w:val="26"/>
  </w:num>
  <w:num w:numId="24">
    <w:abstractNumId w:val="16"/>
  </w:num>
  <w:num w:numId="25">
    <w:abstractNumId w:val="24"/>
  </w:num>
  <w:num w:numId="26">
    <w:abstractNumId w:val="9"/>
  </w:num>
  <w:num w:numId="27">
    <w:abstractNumId w:val="6"/>
  </w:num>
  <w:num w:numId="28">
    <w:abstractNumId w:val="11"/>
  </w:num>
  <w:num w:numId="29">
    <w:abstractNumId w:val="12"/>
  </w:num>
  <w:num w:numId="30">
    <w:abstractNumId w:val="28"/>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08"/>
  <w:hyphenationZone w:val="425"/>
  <w:characterSpacingControl w:val="doNotCompress"/>
  <w:footnotePr>
    <w:footnote w:id="0"/>
    <w:footnote w:id="1"/>
  </w:footnotePr>
  <w:endnotePr>
    <w:endnote w:id="0"/>
    <w:endnote w:id="1"/>
  </w:endnotePr>
  <w:compat/>
  <w:rsids>
    <w:rsidRoot w:val="003D22A0"/>
    <w:rsid w:val="00003868"/>
    <w:rsid w:val="00020C45"/>
    <w:rsid w:val="0002521D"/>
    <w:rsid w:val="000648F3"/>
    <w:rsid w:val="000670E8"/>
    <w:rsid w:val="00070861"/>
    <w:rsid w:val="0008760A"/>
    <w:rsid w:val="0009388F"/>
    <w:rsid w:val="000B1ECE"/>
    <w:rsid w:val="000C2510"/>
    <w:rsid w:val="000D1129"/>
    <w:rsid w:val="000D5BA6"/>
    <w:rsid w:val="000D5C94"/>
    <w:rsid w:val="000D69DE"/>
    <w:rsid w:val="000E1F1D"/>
    <w:rsid w:val="00102B90"/>
    <w:rsid w:val="001155BF"/>
    <w:rsid w:val="00127B06"/>
    <w:rsid w:val="00151AC2"/>
    <w:rsid w:val="00154CCE"/>
    <w:rsid w:val="00155181"/>
    <w:rsid w:val="001553C5"/>
    <w:rsid w:val="001619D3"/>
    <w:rsid w:val="001658D8"/>
    <w:rsid w:val="00175FD9"/>
    <w:rsid w:val="00177085"/>
    <w:rsid w:val="0019425A"/>
    <w:rsid w:val="001971B9"/>
    <w:rsid w:val="001A1048"/>
    <w:rsid w:val="001A1D59"/>
    <w:rsid w:val="001A413C"/>
    <w:rsid w:val="001A4D8E"/>
    <w:rsid w:val="001E4BAA"/>
    <w:rsid w:val="0021394C"/>
    <w:rsid w:val="00216CBA"/>
    <w:rsid w:val="002239F0"/>
    <w:rsid w:val="00223FAD"/>
    <w:rsid w:val="002267CF"/>
    <w:rsid w:val="00240FDF"/>
    <w:rsid w:val="00241291"/>
    <w:rsid w:val="00246F63"/>
    <w:rsid w:val="002470CE"/>
    <w:rsid w:val="00262B0D"/>
    <w:rsid w:val="00284CFC"/>
    <w:rsid w:val="0029254F"/>
    <w:rsid w:val="002B1EC2"/>
    <w:rsid w:val="002D0A02"/>
    <w:rsid w:val="002D4603"/>
    <w:rsid w:val="002D7D5F"/>
    <w:rsid w:val="002F616E"/>
    <w:rsid w:val="00332C3E"/>
    <w:rsid w:val="00334805"/>
    <w:rsid w:val="0033653E"/>
    <w:rsid w:val="00354937"/>
    <w:rsid w:val="003C10B5"/>
    <w:rsid w:val="003D0E8B"/>
    <w:rsid w:val="003D22A0"/>
    <w:rsid w:val="003D40C8"/>
    <w:rsid w:val="003E0CD4"/>
    <w:rsid w:val="003E1A15"/>
    <w:rsid w:val="003F7BA7"/>
    <w:rsid w:val="00402905"/>
    <w:rsid w:val="00402FC0"/>
    <w:rsid w:val="0043166C"/>
    <w:rsid w:val="0043463A"/>
    <w:rsid w:val="0044480A"/>
    <w:rsid w:val="00447C42"/>
    <w:rsid w:val="00460A58"/>
    <w:rsid w:val="00462FCE"/>
    <w:rsid w:val="00467AB0"/>
    <w:rsid w:val="004778C3"/>
    <w:rsid w:val="00484C59"/>
    <w:rsid w:val="004B3EFC"/>
    <w:rsid w:val="004D6C9B"/>
    <w:rsid w:val="004E1397"/>
    <w:rsid w:val="004E2B5E"/>
    <w:rsid w:val="004F27E1"/>
    <w:rsid w:val="00532F70"/>
    <w:rsid w:val="005650E9"/>
    <w:rsid w:val="00571A46"/>
    <w:rsid w:val="00573FB7"/>
    <w:rsid w:val="005969AF"/>
    <w:rsid w:val="005D56D5"/>
    <w:rsid w:val="005E405D"/>
    <w:rsid w:val="005F63FA"/>
    <w:rsid w:val="00603E9F"/>
    <w:rsid w:val="006347BA"/>
    <w:rsid w:val="00652B59"/>
    <w:rsid w:val="00653E77"/>
    <w:rsid w:val="00653F74"/>
    <w:rsid w:val="006569E6"/>
    <w:rsid w:val="00670D2D"/>
    <w:rsid w:val="00684868"/>
    <w:rsid w:val="00691433"/>
    <w:rsid w:val="006A14AC"/>
    <w:rsid w:val="006A70BB"/>
    <w:rsid w:val="006D0F49"/>
    <w:rsid w:val="006D5DB9"/>
    <w:rsid w:val="006D7BA6"/>
    <w:rsid w:val="006E4D1C"/>
    <w:rsid w:val="006E74F8"/>
    <w:rsid w:val="00715DEC"/>
    <w:rsid w:val="007339B3"/>
    <w:rsid w:val="0074385F"/>
    <w:rsid w:val="007815DF"/>
    <w:rsid w:val="0079562A"/>
    <w:rsid w:val="007A4D36"/>
    <w:rsid w:val="007A7C10"/>
    <w:rsid w:val="007B768F"/>
    <w:rsid w:val="007C294A"/>
    <w:rsid w:val="007C3818"/>
    <w:rsid w:val="007C7C93"/>
    <w:rsid w:val="007D3915"/>
    <w:rsid w:val="007E116D"/>
    <w:rsid w:val="007E4849"/>
    <w:rsid w:val="00801CB0"/>
    <w:rsid w:val="008030BA"/>
    <w:rsid w:val="00815B3B"/>
    <w:rsid w:val="00821B65"/>
    <w:rsid w:val="00834019"/>
    <w:rsid w:val="00860A62"/>
    <w:rsid w:val="00866668"/>
    <w:rsid w:val="0088029C"/>
    <w:rsid w:val="00881AD4"/>
    <w:rsid w:val="00885625"/>
    <w:rsid w:val="008D2E63"/>
    <w:rsid w:val="008D33CB"/>
    <w:rsid w:val="008F2964"/>
    <w:rsid w:val="008F2EA8"/>
    <w:rsid w:val="0090001C"/>
    <w:rsid w:val="00901527"/>
    <w:rsid w:val="0090189D"/>
    <w:rsid w:val="00911832"/>
    <w:rsid w:val="00911C9B"/>
    <w:rsid w:val="00913205"/>
    <w:rsid w:val="0092645B"/>
    <w:rsid w:val="009315A0"/>
    <w:rsid w:val="00932B62"/>
    <w:rsid w:val="00936F16"/>
    <w:rsid w:val="00943C18"/>
    <w:rsid w:val="00946482"/>
    <w:rsid w:val="00947743"/>
    <w:rsid w:val="009511DB"/>
    <w:rsid w:val="00957F58"/>
    <w:rsid w:val="00962B91"/>
    <w:rsid w:val="009704A4"/>
    <w:rsid w:val="009718BD"/>
    <w:rsid w:val="00983A5F"/>
    <w:rsid w:val="009E4B6B"/>
    <w:rsid w:val="009F6076"/>
    <w:rsid w:val="00A06502"/>
    <w:rsid w:val="00A20DFF"/>
    <w:rsid w:val="00A50F0E"/>
    <w:rsid w:val="00A52E09"/>
    <w:rsid w:val="00A535B3"/>
    <w:rsid w:val="00A57973"/>
    <w:rsid w:val="00A619C7"/>
    <w:rsid w:val="00A62986"/>
    <w:rsid w:val="00A63ED4"/>
    <w:rsid w:val="00A80CD2"/>
    <w:rsid w:val="00A91228"/>
    <w:rsid w:val="00AC29CE"/>
    <w:rsid w:val="00AD67E4"/>
    <w:rsid w:val="00B05E4F"/>
    <w:rsid w:val="00B064C8"/>
    <w:rsid w:val="00B144A3"/>
    <w:rsid w:val="00B30893"/>
    <w:rsid w:val="00B33E28"/>
    <w:rsid w:val="00B625FF"/>
    <w:rsid w:val="00B67D75"/>
    <w:rsid w:val="00B70C1E"/>
    <w:rsid w:val="00B838FB"/>
    <w:rsid w:val="00BA79BC"/>
    <w:rsid w:val="00BD440F"/>
    <w:rsid w:val="00BE1215"/>
    <w:rsid w:val="00C06982"/>
    <w:rsid w:val="00C6218E"/>
    <w:rsid w:val="00C668CD"/>
    <w:rsid w:val="00C67E05"/>
    <w:rsid w:val="00C740CA"/>
    <w:rsid w:val="00C7560B"/>
    <w:rsid w:val="00CA19FA"/>
    <w:rsid w:val="00CB7B9C"/>
    <w:rsid w:val="00CC2587"/>
    <w:rsid w:val="00CC39DD"/>
    <w:rsid w:val="00CC77FB"/>
    <w:rsid w:val="00CD1D7D"/>
    <w:rsid w:val="00CD4EC9"/>
    <w:rsid w:val="00CE1FC2"/>
    <w:rsid w:val="00CE4B95"/>
    <w:rsid w:val="00CF508A"/>
    <w:rsid w:val="00D01C62"/>
    <w:rsid w:val="00D16814"/>
    <w:rsid w:val="00D3513A"/>
    <w:rsid w:val="00D372FF"/>
    <w:rsid w:val="00D4141B"/>
    <w:rsid w:val="00D431D5"/>
    <w:rsid w:val="00D43F5D"/>
    <w:rsid w:val="00D443E6"/>
    <w:rsid w:val="00D55B5E"/>
    <w:rsid w:val="00D63E74"/>
    <w:rsid w:val="00D6602E"/>
    <w:rsid w:val="00D75026"/>
    <w:rsid w:val="00D9363F"/>
    <w:rsid w:val="00DB114B"/>
    <w:rsid w:val="00DB5A47"/>
    <w:rsid w:val="00DC0BEF"/>
    <w:rsid w:val="00DC2396"/>
    <w:rsid w:val="00E161D2"/>
    <w:rsid w:val="00E22384"/>
    <w:rsid w:val="00E258AE"/>
    <w:rsid w:val="00E25D7F"/>
    <w:rsid w:val="00E44865"/>
    <w:rsid w:val="00E80977"/>
    <w:rsid w:val="00E90D24"/>
    <w:rsid w:val="00E917E8"/>
    <w:rsid w:val="00EF2D33"/>
    <w:rsid w:val="00F00590"/>
    <w:rsid w:val="00F01358"/>
    <w:rsid w:val="00F13433"/>
    <w:rsid w:val="00F30FD4"/>
    <w:rsid w:val="00F422E7"/>
    <w:rsid w:val="00F43D56"/>
    <w:rsid w:val="00F43EB3"/>
    <w:rsid w:val="00F44D75"/>
    <w:rsid w:val="00F47C9E"/>
    <w:rsid w:val="00F54D8C"/>
    <w:rsid w:val="00F57E5C"/>
    <w:rsid w:val="00F60B6C"/>
    <w:rsid w:val="00F75466"/>
    <w:rsid w:val="00FA26E8"/>
    <w:rsid w:val="00FB19E4"/>
    <w:rsid w:val="00FB31D2"/>
    <w:rsid w:val="00FC60AB"/>
    <w:rsid w:val="00FE0C10"/>
    <w:rsid w:val="00FE347A"/>
    <w:rsid w:val="00FE681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ersonName"/>
  <w:smartTagType w:namespaceuri="urn:schemas-microsoft-com:office:smarttags" w:name="place"/>
  <w:smartTagType w:namespaceuri="urn:schemas-microsoft-com:office:smarttags" w:name="City"/>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lsdException w:name="footnote text" w:uiPriority="0"/>
    <w:lsdException w:name="header" w:uiPriority="0"/>
    <w:lsdException w:name="footer" w:uiPriority="0"/>
    <w:lsdException w:name="caption" w:semiHidden="0" w:unhideWhenUsed="0" w:qFormat="1"/>
    <w:lsdException w:name="line number" w:uiPriority="0"/>
    <w:lsdException w:name="page number" w:uiPriority="0"/>
    <w:lsdException w:name="List" w:uiPriority="0"/>
    <w:lsdException w:name="List Bullet" w:uiPriority="0"/>
    <w:lsdException w:name="List 2" w:uiPriority="0"/>
    <w:lsdException w:name="List 3" w:uiPriority="0"/>
    <w:lsdException w:name="List Bullet 3" w:uiPriority="0"/>
    <w:lsdException w:name="Title" w:semiHidden="0" w:uiPriority="0" w:unhideWhenUsed="0" w:qFormat="1"/>
    <w:lsdException w:name="Default Paragraph Font" w:uiPriority="1"/>
    <w:lsdException w:name="Body Text Indent" w:uiPriority="0"/>
    <w:lsdException w:name="List Continue" w:uiPriority="0"/>
    <w:lsdException w:name="List Continue 2" w:uiPriority="0"/>
    <w:lsdException w:name="Subtitle" w:semiHidden="0" w:uiPriority="11" w:unhideWhenUsed="0" w:qFormat="1"/>
    <w:lsdException w:name="Body Text First Indent" w:uiPriority="0"/>
    <w:lsdException w:name="Body Text First Indent 2" w:uiPriority="0"/>
    <w:lsdException w:name="FollowedHyperlink" w:uiPriority="0"/>
    <w:lsdException w:name="Strong" w:semiHidden="0" w:uiPriority="22" w:unhideWhenUsed="0" w:qFormat="1"/>
    <w:lsdException w:name="Emphasis" w:semiHidden="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2A0"/>
    <w:pPr>
      <w:spacing w:after="120"/>
      <w:jc w:val="both"/>
    </w:pPr>
    <w:rPr>
      <w:rFonts w:ascii="Verdana" w:eastAsia="Times New Roman" w:hAnsi="Verdana"/>
      <w:szCs w:val="24"/>
      <w:lang w:val="en-US"/>
    </w:rPr>
  </w:style>
  <w:style w:type="paragraph" w:styleId="Ttulo1">
    <w:name w:val="heading 1"/>
    <w:basedOn w:val="Normal"/>
    <w:next w:val="Normal"/>
    <w:link w:val="Ttulo1Car"/>
    <w:autoRedefine/>
    <w:qFormat/>
    <w:rsid w:val="00F75466"/>
    <w:pPr>
      <w:keepNext/>
      <w:pageBreakBefore/>
      <w:numPr>
        <w:numId w:val="1"/>
      </w:numPr>
      <w:suppressAutoHyphens/>
      <w:spacing w:before="2040" w:after="3840"/>
      <w:ind w:left="357" w:hanging="357"/>
      <w:outlineLvl w:val="0"/>
    </w:pPr>
    <w:rPr>
      <w:rFonts w:ascii="Myriad Pro" w:hAnsi="Myriad Pro" w:cs="Arial"/>
      <w:bCs/>
      <w:color w:val="FF6600"/>
      <w:kern w:val="32"/>
      <w:sz w:val="56"/>
      <w:szCs w:val="32"/>
      <w:lang w:val="es-ES"/>
    </w:rPr>
  </w:style>
  <w:style w:type="paragraph" w:styleId="Ttulo2">
    <w:name w:val="heading 2"/>
    <w:basedOn w:val="Normal"/>
    <w:next w:val="Normal"/>
    <w:link w:val="Ttulo2Car"/>
    <w:autoRedefine/>
    <w:qFormat/>
    <w:rsid w:val="00F75466"/>
    <w:pPr>
      <w:keepNext/>
      <w:numPr>
        <w:ilvl w:val="1"/>
        <w:numId w:val="1"/>
      </w:numPr>
      <w:spacing w:before="600" w:after="240"/>
      <w:outlineLvl w:val="1"/>
    </w:pPr>
    <w:rPr>
      <w:rFonts w:ascii="Arial" w:hAnsi="Arial" w:cs="Arial"/>
      <w:b/>
      <w:bCs/>
      <w:iCs/>
      <w:color w:val="595959"/>
      <w:sz w:val="28"/>
      <w:szCs w:val="28"/>
    </w:rPr>
  </w:style>
  <w:style w:type="paragraph" w:styleId="Ttulo3">
    <w:name w:val="heading 3"/>
    <w:basedOn w:val="Normal"/>
    <w:next w:val="Normal"/>
    <w:link w:val="Ttulo3Car"/>
    <w:autoRedefine/>
    <w:uiPriority w:val="99"/>
    <w:qFormat/>
    <w:rsid w:val="005E405D"/>
    <w:pPr>
      <w:numPr>
        <w:ilvl w:val="2"/>
        <w:numId w:val="1"/>
      </w:numPr>
      <w:outlineLvl w:val="2"/>
    </w:pPr>
    <w:rPr>
      <w:rFonts w:cs="Arial"/>
      <w:bCs/>
      <w:sz w:val="26"/>
      <w:szCs w:val="26"/>
      <w:lang w:val="es-ES"/>
    </w:rPr>
  </w:style>
  <w:style w:type="paragraph" w:styleId="Ttulo4">
    <w:name w:val="heading 4"/>
    <w:basedOn w:val="Normal"/>
    <w:next w:val="Normal"/>
    <w:link w:val="Ttulo4Car"/>
    <w:uiPriority w:val="99"/>
    <w:qFormat/>
    <w:rsid w:val="003D22A0"/>
    <w:pPr>
      <w:keepNext/>
      <w:spacing w:before="240" w:after="60"/>
      <w:outlineLvl w:val="3"/>
    </w:pPr>
    <w:rPr>
      <w:rFonts w:ascii="Calibri" w:hAnsi="Calibri"/>
      <w:b/>
      <w:bCs/>
      <w:sz w:val="26"/>
      <w:szCs w:val="28"/>
    </w:rPr>
  </w:style>
  <w:style w:type="paragraph" w:styleId="Ttulo5">
    <w:name w:val="heading 5"/>
    <w:basedOn w:val="Normal"/>
    <w:next w:val="Normal"/>
    <w:link w:val="Ttulo5Car"/>
    <w:uiPriority w:val="99"/>
    <w:qFormat/>
    <w:rsid w:val="003D22A0"/>
    <w:pPr>
      <w:tabs>
        <w:tab w:val="num" w:pos="1008"/>
      </w:tabs>
      <w:spacing w:before="240" w:after="60"/>
      <w:ind w:left="1008" w:hanging="1008"/>
      <w:outlineLvl w:val="4"/>
    </w:pPr>
    <w:rPr>
      <w:rFonts w:ascii="Times New Roman" w:hAnsi="Times New Roman"/>
      <w:b/>
      <w:bCs/>
      <w:i/>
      <w:iCs/>
      <w:sz w:val="26"/>
      <w:szCs w:val="26"/>
      <w:lang w:val="es-ES"/>
    </w:rPr>
  </w:style>
  <w:style w:type="paragraph" w:styleId="Ttulo6">
    <w:name w:val="heading 6"/>
    <w:basedOn w:val="Normal"/>
    <w:next w:val="Normal"/>
    <w:link w:val="Ttulo6Car"/>
    <w:uiPriority w:val="99"/>
    <w:qFormat/>
    <w:rsid w:val="003D22A0"/>
    <w:pPr>
      <w:spacing w:before="240" w:after="60"/>
      <w:outlineLvl w:val="5"/>
    </w:pPr>
    <w:rPr>
      <w:rFonts w:ascii="Times New Roman" w:hAnsi="Times New Roman"/>
      <w:b/>
      <w:bCs/>
      <w:sz w:val="22"/>
      <w:szCs w:val="22"/>
    </w:rPr>
  </w:style>
  <w:style w:type="paragraph" w:styleId="Ttulo7">
    <w:name w:val="heading 7"/>
    <w:basedOn w:val="Normal"/>
    <w:next w:val="Normal"/>
    <w:link w:val="Ttulo7Car"/>
    <w:uiPriority w:val="99"/>
    <w:qFormat/>
    <w:rsid w:val="003D22A0"/>
    <w:pPr>
      <w:spacing w:before="240" w:after="60"/>
      <w:outlineLvl w:val="6"/>
    </w:pPr>
    <w:rPr>
      <w:rFonts w:ascii="Times New Roman" w:hAnsi="Times New Roman"/>
      <w:sz w:val="24"/>
    </w:rPr>
  </w:style>
  <w:style w:type="paragraph" w:styleId="Ttulo8">
    <w:name w:val="heading 8"/>
    <w:basedOn w:val="Normal"/>
    <w:next w:val="Normal"/>
    <w:link w:val="Ttulo8Car"/>
    <w:uiPriority w:val="99"/>
    <w:qFormat/>
    <w:rsid w:val="003D22A0"/>
    <w:pPr>
      <w:tabs>
        <w:tab w:val="num" w:pos="1440"/>
      </w:tabs>
      <w:spacing w:before="240" w:after="60"/>
      <w:ind w:left="1440" w:hanging="1440"/>
      <w:outlineLvl w:val="7"/>
    </w:pPr>
    <w:rPr>
      <w:rFonts w:ascii="Times New Roman" w:hAnsi="Times New Roman"/>
      <w:i/>
      <w:iCs/>
      <w:sz w:val="24"/>
      <w:lang w:val="es-ES"/>
    </w:rPr>
  </w:style>
  <w:style w:type="paragraph" w:styleId="Ttulo9">
    <w:name w:val="heading 9"/>
    <w:basedOn w:val="Normal"/>
    <w:next w:val="Normal"/>
    <w:link w:val="Ttulo9Car"/>
    <w:uiPriority w:val="99"/>
    <w:qFormat/>
    <w:rsid w:val="003D22A0"/>
    <w:pPr>
      <w:tabs>
        <w:tab w:val="num" w:pos="1584"/>
      </w:tabs>
      <w:spacing w:before="240" w:after="60"/>
      <w:ind w:left="1584" w:hanging="1584"/>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75466"/>
    <w:rPr>
      <w:rFonts w:ascii="Myriad Pro" w:eastAsia="Times New Roman" w:hAnsi="Myriad Pro" w:cs="Arial"/>
      <w:bCs/>
      <w:color w:val="FF6600"/>
      <w:kern w:val="32"/>
      <w:sz w:val="56"/>
      <w:szCs w:val="32"/>
    </w:rPr>
  </w:style>
  <w:style w:type="character" w:customStyle="1" w:styleId="Ttulo2Car">
    <w:name w:val="Título 2 Car"/>
    <w:basedOn w:val="Fuentedeprrafopredeter"/>
    <w:link w:val="Ttulo2"/>
    <w:rsid w:val="00F75466"/>
    <w:rPr>
      <w:rFonts w:ascii="Arial" w:eastAsia="Times New Roman" w:hAnsi="Arial" w:cs="Arial"/>
      <w:b/>
      <w:bCs/>
      <w:iCs/>
      <w:color w:val="595959"/>
      <w:sz w:val="28"/>
      <w:szCs w:val="28"/>
      <w:lang w:val="en-US"/>
    </w:rPr>
  </w:style>
  <w:style w:type="character" w:customStyle="1" w:styleId="Ttulo3Car">
    <w:name w:val="Título 3 Car"/>
    <w:basedOn w:val="Fuentedeprrafopredeter"/>
    <w:link w:val="Ttulo3"/>
    <w:uiPriority w:val="99"/>
    <w:rsid w:val="005E405D"/>
    <w:rPr>
      <w:rFonts w:ascii="Verdana" w:eastAsia="Times New Roman" w:hAnsi="Verdana" w:cs="Arial"/>
      <w:bCs/>
      <w:sz w:val="26"/>
      <w:szCs w:val="26"/>
    </w:rPr>
  </w:style>
  <w:style w:type="character" w:customStyle="1" w:styleId="Ttulo4Car">
    <w:name w:val="Título 4 Car"/>
    <w:basedOn w:val="Fuentedeprrafopredeter"/>
    <w:link w:val="Ttulo4"/>
    <w:uiPriority w:val="99"/>
    <w:rsid w:val="003D22A0"/>
    <w:rPr>
      <w:rFonts w:ascii="Calibri" w:eastAsia="Times New Roman" w:hAnsi="Calibri" w:cs="Times New Roman"/>
      <w:b/>
      <w:bCs/>
      <w:sz w:val="26"/>
      <w:szCs w:val="28"/>
      <w:lang w:val="en-US" w:eastAsia="es-ES"/>
    </w:rPr>
  </w:style>
  <w:style w:type="character" w:customStyle="1" w:styleId="Ttulo5Car">
    <w:name w:val="Título 5 Car"/>
    <w:basedOn w:val="Fuentedeprrafopredeter"/>
    <w:link w:val="Ttulo5"/>
    <w:rsid w:val="003D22A0"/>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3D22A0"/>
    <w:rPr>
      <w:rFonts w:ascii="Times New Roman" w:eastAsia="Times New Roman" w:hAnsi="Times New Roman" w:cs="Times New Roman"/>
      <w:b/>
      <w:bCs/>
      <w:lang w:val="en-US" w:eastAsia="es-ES"/>
    </w:rPr>
  </w:style>
  <w:style w:type="character" w:customStyle="1" w:styleId="Ttulo7Car">
    <w:name w:val="Título 7 Car"/>
    <w:basedOn w:val="Fuentedeprrafopredeter"/>
    <w:link w:val="Ttulo7"/>
    <w:rsid w:val="003D22A0"/>
    <w:rPr>
      <w:rFonts w:ascii="Times New Roman" w:eastAsia="Times New Roman" w:hAnsi="Times New Roman" w:cs="Times New Roman"/>
      <w:sz w:val="24"/>
      <w:szCs w:val="24"/>
      <w:lang w:val="en-US" w:eastAsia="es-ES"/>
    </w:rPr>
  </w:style>
  <w:style w:type="character" w:customStyle="1" w:styleId="Ttulo8Car">
    <w:name w:val="Título 8 Car"/>
    <w:basedOn w:val="Fuentedeprrafopredeter"/>
    <w:link w:val="Ttulo8"/>
    <w:rsid w:val="003D22A0"/>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3D22A0"/>
    <w:rPr>
      <w:rFonts w:ascii="Arial" w:eastAsia="Times New Roman" w:hAnsi="Arial" w:cs="Arial"/>
      <w:lang w:val="es-ES" w:eastAsia="es-ES"/>
    </w:rPr>
  </w:style>
  <w:style w:type="paragraph" w:styleId="Ttulo">
    <w:name w:val="Title"/>
    <w:basedOn w:val="Normal"/>
    <w:next w:val="Normal"/>
    <w:link w:val="TtuloCar"/>
    <w:qFormat/>
    <w:rsid w:val="003D22A0"/>
    <w:pPr>
      <w:widowControl w:val="0"/>
      <w:jc w:val="center"/>
    </w:pPr>
    <w:rPr>
      <w:rFonts w:ascii="Arial" w:hAnsi="Arial"/>
      <w:b/>
      <w:sz w:val="36"/>
      <w:szCs w:val="20"/>
      <w:lang w:eastAsia="en-US"/>
    </w:rPr>
  </w:style>
  <w:style w:type="character" w:customStyle="1" w:styleId="TtuloCar">
    <w:name w:val="Título Car"/>
    <w:basedOn w:val="Fuentedeprrafopredeter"/>
    <w:link w:val="Ttulo"/>
    <w:rsid w:val="003D22A0"/>
    <w:rPr>
      <w:rFonts w:ascii="Arial" w:eastAsia="Times New Roman" w:hAnsi="Arial" w:cs="Times New Roman"/>
      <w:b/>
      <w:sz w:val="36"/>
      <w:szCs w:val="20"/>
      <w:lang w:val="en-US"/>
    </w:rPr>
  </w:style>
  <w:style w:type="paragraph" w:styleId="Encabezado">
    <w:name w:val="header"/>
    <w:basedOn w:val="Normal"/>
    <w:link w:val="EncabezadoCar"/>
    <w:rsid w:val="003D22A0"/>
    <w:pPr>
      <w:tabs>
        <w:tab w:val="center" w:pos="4252"/>
        <w:tab w:val="right" w:pos="8504"/>
      </w:tabs>
    </w:pPr>
  </w:style>
  <w:style w:type="character" w:customStyle="1" w:styleId="EncabezadoCar">
    <w:name w:val="Encabezado Car"/>
    <w:basedOn w:val="Fuentedeprrafopredeter"/>
    <w:link w:val="Encabezado"/>
    <w:rsid w:val="003D22A0"/>
    <w:rPr>
      <w:rFonts w:ascii="Verdana" w:eastAsia="Times New Roman" w:hAnsi="Verdana" w:cs="Times New Roman"/>
      <w:sz w:val="20"/>
      <w:szCs w:val="24"/>
      <w:lang w:val="en-US" w:eastAsia="es-ES"/>
    </w:rPr>
  </w:style>
  <w:style w:type="paragraph" w:styleId="Piedepgina">
    <w:name w:val="footer"/>
    <w:basedOn w:val="Normal"/>
    <w:link w:val="PiedepginaCar"/>
    <w:rsid w:val="003D22A0"/>
    <w:pPr>
      <w:tabs>
        <w:tab w:val="center" w:pos="4252"/>
        <w:tab w:val="right" w:pos="8504"/>
      </w:tabs>
    </w:pPr>
  </w:style>
  <w:style w:type="character" w:customStyle="1" w:styleId="PiedepginaCar">
    <w:name w:val="Pie de página Car"/>
    <w:basedOn w:val="Fuentedeprrafopredeter"/>
    <w:link w:val="Piedepgina"/>
    <w:rsid w:val="003D22A0"/>
    <w:rPr>
      <w:rFonts w:ascii="Verdana" w:eastAsia="Times New Roman" w:hAnsi="Verdana" w:cs="Times New Roman"/>
      <w:sz w:val="20"/>
      <w:szCs w:val="24"/>
      <w:lang w:val="en-US" w:eastAsia="es-ES"/>
    </w:rPr>
  </w:style>
  <w:style w:type="paragraph" w:styleId="TDC1">
    <w:name w:val="toc 1"/>
    <w:basedOn w:val="Normal"/>
    <w:next w:val="Normal"/>
    <w:autoRedefine/>
    <w:uiPriority w:val="39"/>
    <w:qFormat/>
    <w:rsid w:val="003D22A0"/>
    <w:pPr>
      <w:tabs>
        <w:tab w:val="left" w:pos="426"/>
        <w:tab w:val="right" w:leader="dot" w:pos="8222"/>
      </w:tabs>
      <w:spacing w:before="120" w:after="0"/>
    </w:pPr>
    <w:rPr>
      <w:b/>
      <w:bCs/>
      <w:szCs w:val="20"/>
    </w:rPr>
  </w:style>
  <w:style w:type="character" w:styleId="Hipervnculo">
    <w:name w:val="Hyperlink"/>
    <w:basedOn w:val="Fuentedeprrafopredeter"/>
    <w:uiPriority w:val="99"/>
    <w:rsid w:val="003D22A0"/>
    <w:rPr>
      <w:color w:val="0000FF"/>
      <w:u w:val="single"/>
    </w:rPr>
  </w:style>
  <w:style w:type="paragraph" w:styleId="TDC3">
    <w:name w:val="toc 3"/>
    <w:basedOn w:val="TDC1"/>
    <w:next w:val="Normal"/>
    <w:autoRedefine/>
    <w:uiPriority w:val="39"/>
    <w:qFormat/>
    <w:rsid w:val="003D22A0"/>
    <w:pPr>
      <w:tabs>
        <w:tab w:val="left" w:pos="851"/>
        <w:tab w:val="left" w:pos="1276"/>
      </w:tabs>
      <w:spacing w:before="0"/>
      <w:ind w:left="482"/>
    </w:pPr>
    <w:rPr>
      <w:b w:val="0"/>
      <w:iCs/>
    </w:rPr>
  </w:style>
  <w:style w:type="paragraph" w:styleId="TDC2">
    <w:name w:val="toc 2"/>
    <w:basedOn w:val="TDC1"/>
    <w:next w:val="Normal"/>
    <w:autoRedefine/>
    <w:uiPriority w:val="39"/>
    <w:qFormat/>
    <w:rsid w:val="003D22A0"/>
    <w:pPr>
      <w:tabs>
        <w:tab w:val="left" w:pos="851"/>
      </w:tabs>
      <w:spacing w:before="0"/>
      <w:ind w:left="238"/>
    </w:pPr>
    <w:rPr>
      <w:b w:val="0"/>
      <w:noProof/>
      <w:lang w:val="es-ES"/>
    </w:rPr>
  </w:style>
  <w:style w:type="paragraph" w:styleId="TDC4">
    <w:name w:val="toc 4"/>
    <w:basedOn w:val="Normal"/>
    <w:next w:val="Normal"/>
    <w:autoRedefine/>
    <w:uiPriority w:val="39"/>
    <w:qFormat/>
    <w:rsid w:val="003D22A0"/>
    <w:pPr>
      <w:ind w:left="720"/>
    </w:pPr>
    <w:rPr>
      <w:sz w:val="18"/>
      <w:szCs w:val="18"/>
    </w:rPr>
  </w:style>
  <w:style w:type="paragraph" w:styleId="TDC5">
    <w:name w:val="toc 5"/>
    <w:basedOn w:val="Normal"/>
    <w:next w:val="Normal"/>
    <w:autoRedefine/>
    <w:uiPriority w:val="39"/>
    <w:qFormat/>
    <w:rsid w:val="003D22A0"/>
    <w:pPr>
      <w:ind w:left="960"/>
    </w:pPr>
    <w:rPr>
      <w:sz w:val="18"/>
      <w:szCs w:val="18"/>
    </w:rPr>
  </w:style>
  <w:style w:type="paragraph" w:styleId="TDC6">
    <w:name w:val="toc 6"/>
    <w:basedOn w:val="Normal"/>
    <w:next w:val="Normal"/>
    <w:autoRedefine/>
    <w:uiPriority w:val="39"/>
    <w:qFormat/>
    <w:rsid w:val="003D22A0"/>
    <w:pPr>
      <w:ind w:left="1200"/>
    </w:pPr>
    <w:rPr>
      <w:sz w:val="18"/>
      <w:szCs w:val="18"/>
    </w:rPr>
  </w:style>
  <w:style w:type="paragraph" w:styleId="TDC7">
    <w:name w:val="toc 7"/>
    <w:basedOn w:val="Normal"/>
    <w:next w:val="Normal"/>
    <w:autoRedefine/>
    <w:uiPriority w:val="39"/>
    <w:qFormat/>
    <w:rsid w:val="003D22A0"/>
    <w:pPr>
      <w:ind w:left="1440"/>
    </w:pPr>
    <w:rPr>
      <w:sz w:val="18"/>
      <w:szCs w:val="18"/>
    </w:rPr>
  </w:style>
  <w:style w:type="paragraph" w:styleId="TDC8">
    <w:name w:val="toc 8"/>
    <w:basedOn w:val="Normal"/>
    <w:next w:val="Normal"/>
    <w:autoRedefine/>
    <w:uiPriority w:val="39"/>
    <w:qFormat/>
    <w:rsid w:val="003D22A0"/>
    <w:pPr>
      <w:ind w:left="1680"/>
    </w:pPr>
    <w:rPr>
      <w:sz w:val="18"/>
      <w:szCs w:val="18"/>
    </w:rPr>
  </w:style>
  <w:style w:type="paragraph" w:styleId="TDC9">
    <w:name w:val="toc 9"/>
    <w:basedOn w:val="Normal"/>
    <w:next w:val="Normal"/>
    <w:autoRedefine/>
    <w:uiPriority w:val="39"/>
    <w:qFormat/>
    <w:rsid w:val="003D22A0"/>
    <w:pPr>
      <w:ind w:left="1920"/>
    </w:pPr>
    <w:rPr>
      <w:sz w:val="18"/>
      <w:szCs w:val="18"/>
    </w:rPr>
  </w:style>
  <w:style w:type="table" w:styleId="Tablaconcuadrcula">
    <w:name w:val="Table Grid"/>
    <w:basedOn w:val="Tablanormal"/>
    <w:rsid w:val="003D22A0"/>
    <w:rPr>
      <w:rFonts w:ascii="Times New Roman" w:eastAsia="Times New Roman" w:hAnsi="Times New Roman"/>
      <w:lang w:eastAsia="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uiPriority w:val="99"/>
    <w:rsid w:val="003D22A0"/>
    <w:pPr>
      <w:keepNext/>
      <w:numPr>
        <w:ilvl w:val="0"/>
        <w:numId w:val="0"/>
      </w:numPr>
      <w:tabs>
        <w:tab w:val="num" w:pos="0"/>
      </w:tabs>
      <w:spacing w:before="240" w:after="60"/>
      <w:jc w:val="left"/>
    </w:pPr>
    <w:rPr>
      <w:lang w:val="en-US"/>
    </w:rPr>
  </w:style>
  <w:style w:type="paragraph" w:styleId="Textodeglobo">
    <w:name w:val="Balloon Text"/>
    <w:basedOn w:val="Normal"/>
    <w:link w:val="TextodegloboCar"/>
    <w:uiPriority w:val="99"/>
    <w:rsid w:val="003D22A0"/>
    <w:rPr>
      <w:rFonts w:ascii="Tahoma" w:hAnsi="Tahoma" w:cs="Tahoma"/>
      <w:sz w:val="16"/>
      <w:szCs w:val="16"/>
    </w:rPr>
  </w:style>
  <w:style w:type="character" w:customStyle="1" w:styleId="TextodegloboCar">
    <w:name w:val="Texto de globo Car"/>
    <w:basedOn w:val="Fuentedeprrafopredeter"/>
    <w:link w:val="Textodeglobo"/>
    <w:rsid w:val="003D22A0"/>
    <w:rPr>
      <w:rFonts w:ascii="Tahoma" w:eastAsia="Times New Roman" w:hAnsi="Tahoma" w:cs="Tahoma"/>
      <w:sz w:val="16"/>
      <w:szCs w:val="16"/>
      <w:lang w:val="en-US" w:eastAsia="es-ES"/>
    </w:rPr>
  </w:style>
  <w:style w:type="paragraph" w:styleId="Epgrafe">
    <w:name w:val="caption"/>
    <w:basedOn w:val="Normal"/>
    <w:next w:val="Normal"/>
    <w:link w:val="EpgrafeCar"/>
    <w:autoRedefine/>
    <w:uiPriority w:val="99"/>
    <w:qFormat/>
    <w:rsid w:val="003D22A0"/>
    <w:pPr>
      <w:jc w:val="center"/>
    </w:pPr>
    <w:rPr>
      <w:b/>
      <w:bCs/>
      <w:szCs w:val="20"/>
    </w:rPr>
  </w:style>
  <w:style w:type="paragraph" w:styleId="Tabladeilustraciones">
    <w:name w:val="table of figures"/>
    <w:basedOn w:val="Normal"/>
    <w:next w:val="Normal"/>
    <w:uiPriority w:val="99"/>
    <w:rsid w:val="003D22A0"/>
    <w:pPr>
      <w:spacing w:after="0"/>
    </w:pPr>
  </w:style>
  <w:style w:type="paragraph" w:styleId="Lista">
    <w:name w:val="List"/>
    <w:basedOn w:val="Normal"/>
    <w:rsid w:val="003D22A0"/>
    <w:pPr>
      <w:ind w:left="283" w:hanging="283"/>
    </w:pPr>
  </w:style>
  <w:style w:type="paragraph" w:styleId="Lista2">
    <w:name w:val="List 2"/>
    <w:basedOn w:val="Normal"/>
    <w:rsid w:val="003D22A0"/>
    <w:pPr>
      <w:ind w:left="566" w:hanging="283"/>
    </w:pPr>
  </w:style>
  <w:style w:type="paragraph" w:styleId="Lista3">
    <w:name w:val="List 3"/>
    <w:basedOn w:val="Normal"/>
    <w:rsid w:val="003D22A0"/>
    <w:pPr>
      <w:ind w:left="849" w:hanging="283"/>
    </w:pPr>
  </w:style>
  <w:style w:type="paragraph" w:styleId="Listaconvietas">
    <w:name w:val="List Bullet"/>
    <w:basedOn w:val="Normal"/>
    <w:rsid w:val="003D22A0"/>
    <w:pPr>
      <w:numPr>
        <w:numId w:val="2"/>
      </w:numPr>
    </w:pPr>
  </w:style>
  <w:style w:type="paragraph" w:styleId="Listaconvietas2">
    <w:name w:val="List Bullet 2"/>
    <w:basedOn w:val="Normal"/>
    <w:uiPriority w:val="99"/>
    <w:rsid w:val="003D22A0"/>
    <w:pPr>
      <w:numPr>
        <w:numId w:val="3"/>
      </w:numPr>
    </w:pPr>
  </w:style>
  <w:style w:type="paragraph" w:styleId="Listaconvietas3">
    <w:name w:val="List Bullet 3"/>
    <w:basedOn w:val="Normal"/>
    <w:rsid w:val="003D22A0"/>
    <w:pPr>
      <w:numPr>
        <w:numId w:val="4"/>
      </w:numPr>
    </w:pPr>
  </w:style>
  <w:style w:type="paragraph" w:styleId="Continuarlista">
    <w:name w:val="List Continue"/>
    <w:basedOn w:val="Normal"/>
    <w:rsid w:val="003D22A0"/>
    <w:pPr>
      <w:ind w:left="283"/>
    </w:pPr>
  </w:style>
  <w:style w:type="paragraph" w:styleId="Continuarlista2">
    <w:name w:val="List Continue 2"/>
    <w:basedOn w:val="Normal"/>
    <w:rsid w:val="003D22A0"/>
    <w:pPr>
      <w:ind w:left="566"/>
    </w:pPr>
  </w:style>
  <w:style w:type="paragraph" w:styleId="Textoindependiente">
    <w:name w:val="Body Text"/>
    <w:basedOn w:val="Normal"/>
    <w:link w:val="TextoindependienteCar"/>
    <w:autoRedefine/>
    <w:uiPriority w:val="99"/>
    <w:rsid w:val="003D22A0"/>
    <w:pPr>
      <w:ind w:right="-710"/>
      <w:jc w:val="right"/>
    </w:pPr>
    <w:rPr>
      <w:b/>
      <w:color w:val="FFFFFF"/>
      <w:szCs w:val="20"/>
    </w:rPr>
  </w:style>
  <w:style w:type="character" w:customStyle="1" w:styleId="TextoindependienteCar">
    <w:name w:val="Texto independiente Car"/>
    <w:basedOn w:val="Fuentedeprrafopredeter"/>
    <w:link w:val="Textoindependiente"/>
    <w:uiPriority w:val="99"/>
    <w:rsid w:val="003D22A0"/>
    <w:rPr>
      <w:rFonts w:ascii="Verdana" w:eastAsia="Times New Roman" w:hAnsi="Verdana" w:cs="Times New Roman"/>
      <w:b/>
      <w:color w:val="FFFFFF"/>
      <w:sz w:val="20"/>
      <w:szCs w:val="20"/>
      <w:lang w:val="en-US" w:eastAsia="es-ES"/>
    </w:rPr>
  </w:style>
  <w:style w:type="paragraph" w:styleId="Sangradetextonormal">
    <w:name w:val="Body Text Indent"/>
    <w:basedOn w:val="Normal"/>
    <w:link w:val="SangradetextonormalCar"/>
    <w:rsid w:val="003D22A0"/>
    <w:pPr>
      <w:ind w:left="283"/>
    </w:pPr>
  </w:style>
  <w:style w:type="character" w:customStyle="1" w:styleId="SangradetextonormalCar">
    <w:name w:val="Sangría de texto normal Car"/>
    <w:basedOn w:val="Fuentedeprrafopredeter"/>
    <w:link w:val="Sangradetextonormal"/>
    <w:rsid w:val="003D22A0"/>
    <w:rPr>
      <w:rFonts w:ascii="Verdana" w:eastAsia="Times New Roman" w:hAnsi="Verdana" w:cs="Times New Roman"/>
      <w:sz w:val="20"/>
      <w:szCs w:val="24"/>
      <w:lang w:val="en-US" w:eastAsia="es-ES"/>
    </w:rPr>
  </w:style>
  <w:style w:type="paragraph" w:styleId="Sangranormal">
    <w:name w:val="Normal Indent"/>
    <w:basedOn w:val="Normal"/>
    <w:rsid w:val="003D22A0"/>
    <w:pPr>
      <w:ind w:left="708"/>
    </w:pPr>
  </w:style>
  <w:style w:type="paragraph" w:styleId="Textoindependienteprimerasangra">
    <w:name w:val="Body Text First Indent"/>
    <w:basedOn w:val="Textoindependiente"/>
    <w:link w:val="TextoindependienteprimerasangraCar"/>
    <w:rsid w:val="003D22A0"/>
    <w:pPr>
      <w:ind w:firstLine="210"/>
    </w:pPr>
  </w:style>
  <w:style w:type="character" w:customStyle="1" w:styleId="TextoindependienteprimerasangraCar">
    <w:name w:val="Texto independiente primera sangría Car"/>
    <w:basedOn w:val="TextoindependienteCar"/>
    <w:link w:val="Textoindependienteprimerasangra"/>
    <w:rsid w:val="003D22A0"/>
  </w:style>
  <w:style w:type="paragraph" w:styleId="Textoindependienteprimerasangra2">
    <w:name w:val="Body Text First Indent 2"/>
    <w:basedOn w:val="Sangradetextonormal"/>
    <w:link w:val="Textoindependienteprimerasangra2Car"/>
    <w:rsid w:val="003D22A0"/>
    <w:pPr>
      <w:ind w:firstLine="210"/>
    </w:pPr>
  </w:style>
  <w:style w:type="character" w:customStyle="1" w:styleId="Textoindependienteprimerasangra2Car">
    <w:name w:val="Texto independiente primera sangría 2 Car"/>
    <w:basedOn w:val="SangradetextonormalCar"/>
    <w:link w:val="Textoindependienteprimerasangra2"/>
    <w:rsid w:val="003D22A0"/>
  </w:style>
  <w:style w:type="paragraph" w:styleId="Textonotapie">
    <w:name w:val="footnote text"/>
    <w:basedOn w:val="Normal"/>
    <w:link w:val="TextonotapieCar"/>
    <w:semiHidden/>
    <w:rsid w:val="003D22A0"/>
    <w:rPr>
      <w:szCs w:val="20"/>
    </w:rPr>
  </w:style>
  <w:style w:type="character" w:customStyle="1" w:styleId="TextonotapieCar">
    <w:name w:val="Texto nota pie Car"/>
    <w:basedOn w:val="Fuentedeprrafopredeter"/>
    <w:link w:val="Textonotapie"/>
    <w:semiHidden/>
    <w:rsid w:val="003D22A0"/>
    <w:rPr>
      <w:rFonts w:ascii="Verdana" w:eastAsia="Times New Roman" w:hAnsi="Verdana" w:cs="Times New Roman"/>
      <w:sz w:val="20"/>
      <w:szCs w:val="20"/>
      <w:lang w:val="en-US" w:eastAsia="es-ES"/>
    </w:rPr>
  </w:style>
  <w:style w:type="character" w:styleId="Refdenotaalpie">
    <w:name w:val="footnote reference"/>
    <w:basedOn w:val="Fuentedeprrafopredeter"/>
    <w:uiPriority w:val="99"/>
    <w:semiHidden/>
    <w:rsid w:val="003D22A0"/>
    <w:rPr>
      <w:vertAlign w:val="superscript"/>
    </w:rPr>
  </w:style>
  <w:style w:type="paragraph" w:customStyle="1" w:styleId="reference">
    <w:name w:val="reference"/>
    <w:basedOn w:val="Normal"/>
    <w:autoRedefine/>
    <w:rsid w:val="003D22A0"/>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Fuentedeprrafopredeter"/>
    <w:rsid w:val="003D22A0"/>
  </w:style>
  <w:style w:type="paragraph" w:styleId="NormalWeb">
    <w:name w:val="Normal (Web)"/>
    <w:basedOn w:val="Normal"/>
    <w:rsid w:val="003D22A0"/>
    <w:pPr>
      <w:spacing w:before="100" w:beforeAutospacing="1" w:after="100" w:afterAutospacing="1"/>
    </w:pPr>
    <w:rPr>
      <w:rFonts w:ascii="Times New Roman" w:hAnsi="Times New Roman"/>
      <w:sz w:val="24"/>
      <w:lang w:val="es-ES"/>
    </w:rPr>
  </w:style>
  <w:style w:type="numbering" w:customStyle="1" w:styleId="EstiloConvietas">
    <w:name w:val="Estilo Con viñetas"/>
    <w:basedOn w:val="Sinlista"/>
    <w:rsid w:val="003D22A0"/>
    <w:pPr>
      <w:numPr>
        <w:numId w:val="5"/>
      </w:numPr>
    </w:pPr>
  </w:style>
  <w:style w:type="table" w:styleId="Sombreadoclaro-nfasis2">
    <w:name w:val="Light Shading Accent 2"/>
    <w:basedOn w:val="Tablanormal"/>
    <w:uiPriority w:val="60"/>
    <w:rsid w:val="003D22A0"/>
    <w:rPr>
      <w:rFonts w:ascii="Times New Roman" w:eastAsia="Times New Roman" w:hAnsi="Times New Roman"/>
      <w:color w:val="943634"/>
      <w:lang w:eastAsia="es-ES_tradnl"/>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1-nfasis2">
    <w:name w:val="Medium List 1 Accent 2"/>
    <w:basedOn w:val="Tablanormal"/>
    <w:uiPriority w:val="65"/>
    <w:rsid w:val="003D22A0"/>
    <w:rPr>
      <w:rFonts w:ascii="Times New Roman" w:eastAsia="Times New Roman" w:hAnsi="Times New Roman"/>
      <w:color w:val="000000"/>
      <w:lang w:eastAsia="es-ES_tradnl"/>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rsid w:val="003D22A0"/>
    <w:rPr>
      <w:color w:val="800080"/>
      <w:u w:val="single"/>
    </w:rPr>
  </w:style>
  <w:style w:type="character" w:customStyle="1" w:styleId="EpgrafeCar">
    <w:name w:val="Epígrafe Car"/>
    <w:basedOn w:val="Fuentedeprrafopredeter"/>
    <w:link w:val="Epgrafe"/>
    <w:uiPriority w:val="99"/>
    <w:rsid w:val="003D22A0"/>
    <w:rPr>
      <w:rFonts w:ascii="Verdana" w:eastAsia="Times New Roman" w:hAnsi="Verdana" w:cs="Times New Roman"/>
      <w:b/>
      <w:bCs/>
      <w:sz w:val="20"/>
      <w:szCs w:val="20"/>
      <w:lang w:val="en-US" w:eastAsia="es-ES"/>
    </w:rPr>
  </w:style>
  <w:style w:type="paragraph" w:customStyle="1" w:styleId="EstiloEpgrafeCentrado">
    <w:name w:val="Estilo Epígrafe + Centrado"/>
    <w:basedOn w:val="Epgrafe"/>
    <w:rsid w:val="003D22A0"/>
  </w:style>
  <w:style w:type="paragraph" w:customStyle="1" w:styleId="code1">
    <w:name w:val="code1"/>
    <w:basedOn w:val="Normal"/>
    <w:next w:val="Normal"/>
    <w:qFormat/>
    <w:rsid w:val="003D22A0"/>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paragraph" w:customStyle="1" w:styleId="reference1">
    <w:name w:val="reference1"/>
    <w:basedOn w:val="Normal"/>
    <w:autoRedefine/>
    <w:rsid w:val="003D22A0"/>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Fuentedeprrafopredeter"/>
    <w:rsid w:val="003D22A0"/>
    <w:rPr>
      <w:rFonts w:ascii="Verdana" w:hAnsi="Verdana"/>
      <w:sz w:val="24"/>
      <w:szCs w:val="24"/>
      <w:lang w:val="en-US" w:eastAsia="es-ES" w:bidi="ar-SA"/>
    </w:rPr>
  </w:style>
  <w:style w:type="character" w:customStyle="1" w:styleId="EpgrafeCar1">
    <w:name w:val="Epígrafe Car1"/>
    <w:basedOn w:val="Fuentedeprrafopredeter"/>
    <w:rsid w:val="003D22A0"/>
    <w:rPr>
      <w:rFonts w:ascii="Verdana" w:hAnsi="Verdana"/>
      <w:b/>
      <w:bCs/>
      <w:lang w:val="en-US" w:eastAsia="es-ES" w:bidi="ar-SA"/>
    </w:rPr>
  </w:style>
  <w:style w:type="character" w:customStyle="1" w:styleId="TextoindependienteCar3">
    <w:name w:val="Texto independiente Car3"/>
    <w:basedOn w:val="Fuentedeprrafopredeter"/>
    <w:rsid w:val="003D22A0"/>
    <w:rPr>
      <w:rFonts w:ascii="Verdana" w:hAnsi="Verdana"/>
      <w:sz w:val="24"/>
      <w:szCs w:val="24"/>
      <w:lang w:val="en-US" w:eastAsia="es-ES" w:bidi="ar-SA"/>
    </w:rPr>
  </w:style>
  <w:style w:type="character" w:customStyle="1" w:styleId="TextoindependienteCar2">
    <w:name w:val="Texto independiente Car2"/>
    <w:basedOn w:val="Fuentedeprrafopredeter"/>
    <w:rsid w:val="003D22A0"/>
    <w:rPr>
      <w:rFonts w:ascii="Verdana" w:hAnsi="Verdana"/>
      <w:sz w:val="24"/>
      <w:szCs w:val="24"/>
      <w:lang w:val="en-US" w:eastAsia="es-ES" w:bidi="ar-SA"/>
    </w:rPr>
  </w:style>
  <w:style w:type="character" w:styleId="Nmerodelnea">
    <w:name w:val="line number"/>
    <w:basedOn w:val="Fuentedeprrafopredeter"/>
    <w:rsid w:val="003D22A0"/>
  </w:style>
  <w:style w:type="character" w:styleId="Nmerodepgina">
    <w:name w:val="page number"/>
    <w:basedOn w:val="Fuentedeprrafopredeter"/>
    <w:rsid w:val="003D22A0"/>
  </w:style>
  <w:style w:type="character" w:customStyle="1" w:styleId="CarCar5">
    <w:name w:val="Car Car5"/>
    <w:basedOn w:val="Fuentedeprrafopredeter"/>
    <w:rsid w:val="003D22A0"/>
    <w:rPr>
      <w:rFonts w:ascii="Verdana" w:hAnsi="Verdana"/>
      <w:sz w:val="24"/>
      <w:szCs w:val="24"/>
      <w:lang w:val="en-US" w:eastAsia="es-ES" w:bidi="ar-SA"/>
    </w:rPr>
  </w:style>
  <w:style w:type="character" w:customStyle="1" w:styleId="TextoindependienteCar4">
    <w:name w:val="Texto independiente Car4"/>
    <w:basedOn w:val="Fuentedeprrafopredeter"/>
    <w:rsid w:val="003D22A0"/>
    <w:rPr>
      <w:rFonts w:ascii="Verdana" w:hAnsi="Verdana"/>
      <w:sz w:val="24"/>
      <w:szCs w:val="24"/>
      <w:lang w:val="en-US" w:eastAsia="es-ES" w:bidi="ar-SA"/>
    </w:rPr>
  </w:style>
  <w:style w:type="paragraph" w:customStyle="1" w:styleId="reference11">
    <w:name w:val="reference11"/>
    <w:basedOn w:val="Normal"/>
    <w:autoRedefine/>
    <w:rsid w:val="003D22A0"/>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3D22A0"/>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3D22A0"/>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codeCar">
    <w:name w:val="code Car"/>
    <w:basedOn w:val="Fuentedeprrafopredeter"/>
    <w:link w:val="code"/>
    <w:rsid w:val="003D22A0"/>
    <w:rPr>
      <w:rFonts w:ascii="Courier New" w:eastAsia="Times New Roman" w:hAnsi="Courier New" w:cs="Courier New"/>
      <w:sz w:val="20"/>
      <w:szCs w:val="24"/>
      <w:shd w:val="clear" w:color="auto" w:fill="F2F2F2"/>
      <w:lang w:val="es-ES" w:eastAsia="es-ES"/>
    </w:rPr>
  </w:style>
  <w:style w:type="character" w:styleId="nfasis">
    <w:name w:val="Emphasis"/>
    <w:basedOn w:val="Fuentedeprrafopredeter"/>
    <w:uiPriority w:val="99"/>
    <w:qFormat/>
    <w:rsid w:val="003D22A0"/>
    <w:rPr>
      <w:i/>
      <w:iCs/>
    </w:rPr>
  </w:style>
  <w:style w:type="paragraph" w:customStyle="1" w:styleId="Informacion">
    <w:name w:val="Informacion"/>
    <w:basedOn w:val="Normal"/>
    <w:link w:val="InformacionCar"/>
    <w:uiPriority w:val="99"/>
    <w:qFormat/>
    <w:rsid w:val="003D22A0"/>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uiPriority w:val="99"/>
    <w:rsid w:val="003D22A0"/>
    <w:rPr>
      <w:rFonts w:ascii="Verdana" w:hAnsi="Verdana" w:cs="Times New Roman"/>
      <w:shd w:val="clear" w:color="auto" w:fill="FFE5E5"/>
    </w:rPr>
  </w:style>
  <w:style w:type="paragraph" w:customStyle="1" w:styleId="EstiloEpgrafeCentrado1">
    <w:name w:val="Estilo Epígrafe + Centrado1"/>
    <w:basedOn w:val="Epgrafe"/>
    <w:link w:val="EstiloEpgrafeCentrado1Car"/>
    <w:uiPriority w:val="99"/>
    <w:rsid w:val="003D22A0"/>
  </w:style>
  <w:style w:type="character" w:customStyle="1" w:styleId="codeCar1">
    <w:name w:val="code Car1"/>
    <w:basedOn w:val="Fuentedeprrafopredeter"/>
    <w:rsid w:val="003D22A0"/>
    <w:rPr>
      <w:rFonts w:ascii="Courier New" w:hAnsi="Courier New" w:cs="Courier New"/>
      <w:szCs w:val="24"/>
      <w:shd w:val="clear" w:color="auto" w:fill="F2F2F2"/>
    </w:rPr>
  </w:style>
  <w:style w:type="character" w:customStyle="1" w:styleId="CarCar21">
    <w:name w:val="Car Car21"/>
    <w:basedOn w:val="Fuentedeprrafopredeter"/>
    <w:rsid w:val="003D22A0"/>
    <w:rPr>
      <w:rFonts w:ascii="Arial" w:hAnsi="Arial" w:cs="Arial"/>
      <w:b/>
      <w:bCs/>
      <w:iCs/>
      <w:sz w:val="28"/>
      <w:szCs w:val="28"/>
      <w:lang w:val="en-US"/>
    </w:rPr>
  </w:style>
  <w:style w:type="character" w:customStyle="1" w:styleId="CarCar11">
    <w:name w:val="Car Car11"/>
    <w:basedOn w:val="Fuentedeprrafopredeter"/>
    <w:rsid w:val="003D22A0"/>
    <w:rPr>
      <w:b/>
      <w:bCs/>
      <w:sz w:val="28"/>
      <w:szCs w:val="28"/>
    </w:rPr>
  </w:style>
  <w:style w:type="paragraph" w:customStyle="1" w:styleId="Estilo1">
    <w:name w:val="Estilo1"/>
    <w:basedOn w:val="Textoindependiente"/>
    <w:rsid w:val="003D22A0"/>
    <w:pPr>
      <w:tabs>
        <w:tab w:val="num" w:pos="720"/>
      </w:tabs>
      <w:spacing w:after="0"/>
      <w:ind w:left="720" w:right="0" w:hanging="360"/>
      <w:jc w:val="both"/>
    </w:pPr>
    <w:rPr>
      <w:b w:val="0"/>
      <w:color w:val="auto"/>
      <w:sz w:val="24"/>
      <w:szCs w:val="24"/>
      <w:lang w:val="en-GB"/>
    </w:rPr>
  </w:style>
  <w:style w:type="paragraph" w:customStyle="1" w:styleId="EstiloTextoindependiente10pt">
    <w:name w:val="Estilo Texto independiente + 10 pt"/>
    <w:basedOn w:val="Textoindependiente"/>
    <w:rsid w:val="003D22A0"/>
    <w:pPr>
      <w:numPr>
        <w:numId w:val="7"/>
      </w:numPr>
      <w:spacing w:after="0"/>
      <w:ind w:right="0"/>
      <w:jc w:val="both"/>
    </w:pPr>
    <w:rPr>
      <w:b w:val="0"/>
      <w:color w:val="auto"/>
      <w:szCs w:val="24"/>
      <w:lang w:val="en-GB"/>
    </w:rPr>
  </w:style>
  <w:style w:type="paragraph" w:customStyle="1" w:styleId="code11">
    <w:name w:val="code11"/>
    <w:basedOn w:val="Normal"/>
    <w:next w:val="Normal"/>
    <w:uiPriority w:val="99"/>
    <w:qFormat/>
    <w:rsid w:val="003D22A0"/>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CarCar1">
    <w:name w:val="Car Car1"/>
    <w:basedOn w:val="Fuentedeprrafopredeter"/>
    <w:locked/>
    <w:rsid w:val="003D22A0"/>
    <w:rPr>
      <w:rFonts w:ascii="Verdana" w:hAnsi="Verdana" w:cs="Verdana"/>
      <w:b/>
      <w:bCs/>
      <w:lang w:val="en-US" w:eastAsia="es-ES"/>
    </w:rPr>
  </w:style>
  <w:style w:type="character" w:customStyle="1" w:styleId="CarCar2">
    <w:name w:val="Car Car2"/>
    <w:basedOn w:val="Fuentedeprrafopredeter"/>
    <w:locked/>
    <w:rsid w:val="003D22A0"/>
    <w:rPr>
      <w:rFonts w:ascii="Arial" w:hAnsi="Arial" w:cs="Arial"/>
      <w:b/>
      <w:bCs/>
      <w:sz w:val="28"/>
      <w:szCs w:val="28"/>
      <w:lang w:val="en-US" w:eastAsia="es-ES" w:bidi="ar-SA"/>
    </w:rPr>
  </w:style>
  <w:style w:type="character" w:customStyle="1" w:styleId="CarCar4">
    <w:name w:val="Car Car4"/>
    <w:basedOn w:val="Fuentedeprrafopredeter"/>
    <w:locked/>
    <w:rsid w:val="003D22A0"/>
    <w:rPr>
      <w:rFonts w:ascii="Arial" w:hAnsi="Arial" w:cs="Arial"/>
      <w:b/>
      <w:bCs/>
      <w:sz w:val="28"/>
      <w:szCs w:val="28"/>
      <w:lang w:val="en-US"/>
    </w:rPr>
  </w:style>
  <w:style w:type="character" w:customStyle="1" w:styleId="CarCar3">
    <w:name w:val="Car Car3"/>
    <w:basedOn w:val="Fuentedeprrafopredeter"/>
    <w:locked/>
    <w:rsid w:val="003D22A0"/>
    <w:rPr>
      <w:rFonts w:ascii="Calibri" w:eastAsia="Times New Roman" w:hAnsi="Calibri" w:cs="Calibri"/>
      <w:b/>
      <w:bCs/>
      <w:sz w:val="28"/>
      <w:szCs w:val="28"/>
    </w:rPr>
  </w:style>
  <w:style w:type="character" w:customStyle="1" w:styleId="CarCar">
    <w:name w:val="Car Car"/>
    <w:basedOn w:val="Fuentedeprrafopredeter"/>
    <w:locked/>
    <w:rsid w:val="003D22A0"/>
    <w:rPr>
      <w:b/>
      <w:bCs/>
    </w:rPr>
  </w:style>
  <w:style w:type="character" w:customStyle="1" w:styleId="EstiloEpgrafeCentrado1Car">
    <w:name w:val="Estilo Epígrafe + Centrado1 Car"/>
    <w:basedOn w:val="TextodegloboCar"/>
    <w:link w:val="EstiloEpgrafeCentrado1"/>
    <w:uiPriority w:val="99"/>
    <w:rsid w:val="003D22A0"/>
    <w:rPr>
      <w:rFonts w:ascii="Verdana" w:hAnsi="Verdana" w:cs="Times New Roman"/>
      <w:b/>
      <w:bCs/>
      <w:sz w:val="20"/>
      <w:szCs w:val="20"/>
    </w:rPr>
  </w:style>
  <w:style w:type="paragraph" w:customStyle="1" w:styleId="EstiloTtulo3Verdana1">
    <w:name w:val="Estilo Título 3 + Verdana1"/>
    <w:basedOn w:val="Ttulo3"/>
    <w:autoRedefine/>
    <w:rsid w:val="003D22A0"/>
    <w:pPr>
      <w:keepNext/>
      <w:numPr>
        <w:ilvl w:val="0"/>
        <w:numId w:val="0"/>
      </w:numPr>
      <w:tabs>
        <w:tab w:val="num" w:pos="0"/>
      </w:tabs>
      <w:spacing w:before="240" w:after="60"/>
      <w:jc w:val="left"/>
    </w:pPr>
    <w:rPr>
      <w:lang w:val="en-US"/>
    </w:rPr>
  </w:style>
  <w:style w:type="character" w:customStyle="1" w:styleId="CarCar12">
    <w:name w:val="Car Car12"/>
    <w:basedOn w:val="Fuentedeprrafopredeter"/>
    <w:rsid w:val="003D22A0"/>
    <w:rPr>
      <w:rFonts w:ascii="Verdana" w:hAnsi="Verdana"/>
      <w:sz w:val="24"/>
      <w:szCs w:val="24"/>
      <w:lang w:val="en-US" w:eastAsia="es-ES" w:bidi="ar-SA"/>
    </w:rPr>
  </w:style>
  <w:style w:type="paragraph" w:customStyle="1" w:styleId="EstiloEpgrafeCentrado2">
    <w:name w:val="Estilo Epígrafe + Centrado2"/>
    <w:basedOn w:val="Epgrafe"/>
    <w:rsid w:val="003D22A0"/>
  </w:style>
  <w:style w:type="character" w:customStyle="1" w:styleId="CarCar22">
    <w:name w:val="Car Car22"/>
    <w:basedOn w:val="Fuentedeprrafopredeter"/>
    <w:rsid w:val="003D22A0"/>
    <w:rPr>
      <w:rFonts w:ascii="Arial" w:hAnsi="Arial" w:cs="Arial"/>
      <w:b/>
      <w:bCs/>
      <w:iCs/>
      <w:sz w:val="28"/>
      <w:szCs w:val="28"/>
      <w:lang w:val="en-US"/>
    </w:rPr>
  </w:style>
  <w:style w:type="character" w:customStyle="1" w:styleId="CarCar6">
    <w:name w:val="Car Car6"/>
    <w:basedOn w:val="Fuentedeprrafopredeter"/>
    <w:rsid w:val="003D22A0"/>
    <w:rPr>
      <w:b/>
      <w:bCs/>
    </w:rPr>
  </w:style>
  <w:style w:type="character" w:customStyle="1" w:styleId="CarCar41">
    <w:name w:val="Car Car41"/>
    <w:basedOn w:val="Fuentedeprrafopredeter"/>
    <w:rsid w:val="003D22A0"/>
    <w:rPr>
      <w:rFonts w:ascii="Arial" w:hAnsi="Arial" w:cs="Arial"/>
      <w:b/>
      <w:bCs/>
      <w:iCs/>
      <w:sz w:val="28"/>
      <w:szCs w:val="28"/>
    </w:rPr>
  </w:style>
  <w:style w:type="paragraph" w:customStyle="1" w:styleId="puntosdelalista">
    <w:name w:val="puntos de la lista"/>
    <w:basedOn w:val="Normal"/>
    <w:rsid w:val="003D22A0"/>
    <w:pPr>
      <w:numPr>
        <w:numId w:val="8"/>
      </w:numPr>
      <w:spacing w:after="0"/>
      <w:jc w:val="left"/>
    </w:pPr>
    <w:rPr>
      <w:lang w:val="es-ES"/>
    </w:rPr>
  </w:style>
  <w:style w:type="paragraph" w:customStyle="1" w:styleId="EstiloTtulo3Verdana2">
    <w:name w:val="Estilo Título 3 + Verdana2"/>
    <w:basedOn w:val="Ttulo3"/>
    <w:autoRedefine/>
    <w:rsid w:val="003D22A0"/>
    <w:pPr>
      <w:keepNext/>
      <w:numPr>
        <w:ilvl w:val="0"/>
        <w:numId w:val="0"/>
      </w:numPr>
      <w:tabs>
        <w:tab w:val="num" w:pos="0"/>
      </w:tabs>
      <w:spacing w:before="240" w:after="60"/>
      <w:jc w:val="left"/>
    </w:pPr>
    <w:rPr>
      <w:rFonts w:cs="Verdana"/>
      <w:bCs w:val="0"/>
      <w:lang w:val="en-US"/>
    </w:rPr>
  </w:style>
  <w:style w:type="character" w:customStyle="1" w:styleId="CarCar110">
    <w:name w:val="Car Car11"/>
    <w:basedOn w:val="Fuentedeprrafopredeter"/>
    <w:locked/>
    <w:rsid w:val="003D22A0"/>
    <w:rPr>
      <w:rFonts w:ascii="Verdana" w:hAnsi="Verdana" w:cs="Verdana"/>
      <w:sz w:val="24"/>
      <w:szCs w:val="24"/>
      <w:lang w:val="en-US" w:eastAsia="es-ES"/>
    </w:rPr>
  </w:style>
  <w:style w:type="paragraph" w:customStyle="1" w:styleId="EstiloEpgrafeCentrado3">
    <w:name w:val="Estilo Epígrafe + Centrado3"/>
    <w:basedOn w:val="Epgrafe"/>
    <w:rsid w:val="003D22A0"/>
    <w:rPr>
      <w:rFonts w:cs="Verdana"/>
    </w:rPr>
  </w:style>
  <w:style w:type="character" w:customStyle="1" w:styleId="CarCar210">
    <w:name w:val="Car Car21"/>
    <w:basedOn w:val="Fuentedeprrafopredeter"/>
    <w:locked/>
    <w:rsid w:val="003D22A0"/>
    <w:rPr>
      <w:rFonts w:ascii="Arial" w:hAnsi="Arial" w:cs="Arial"/>
      <w:b/>
      <w:bCs/>
      <w:sz w:val="28"/>
      <w:szCs w:val="28"/>
      <w:lang w:val="en-US" w:eastAsia="es-ES"/>
    </w:rPr>
  </w:style>
  <w:style w:type="character" w:customStyle="1" w:styleId="CarCar50">
    <w:name w:val="Car Car5"/>
    <w:basedOn w:val="Fuentedeprrafopredeter"/>
    <w:locked/>
    <w:rsid w:val="003D22A0"/>
    <w:rPr>
      <w:b/>
      <w:bCs/>
    </w:rPr>
  </w:style>
  <w:style w:type="character" w:customStyle="1" w:styleId="CarCar410">
    <w:name w:val="Car Car41"/>
    <w:basedOn w:val="Fuentedeprrafopredeter"/>
    <w:rsid w:val="003D22A0"/>
    <w:rPr>
      <w:rFonts w:ascii="Arial" w:hAnsi="Arial" w:cs="Arial"/>
      <w:b/>
      <w:bCs/>
      <w:sz w:val="28"/>
      <w:szCs w:val="28"/>
    </w:rPr>
  </w:style>
  <w:style w:type="paragraph" w:customStyle="1" w:styleId="puntosdelalista1">
    <w:name w:val="puntos de la lista1"/>
    <w:basedOn w:val="Normal"/>
    <w:rsid w:val="003D22A0"/>
    <w:pPr>
      <w:tabs>
        <w:tab w:val="num" w:pos="181"/>
      </w:tabs>
      <w:spacing w:after="0"/>
      <w:ind w:left="170" w:hanging="170"/>
      <w:jc w:val="left"/>
    </w:pPr>
    <w:rPr>
      <w:rFonts w:cs="Verdana"/>
      <w:szCs w:val="20"/>
      <w:lang w:val="es-ES"/>
    </w:rPr>
  </w:style>
  <w:style w:type="character" w:customStyle="1" w:styleId="CarCar111">
    <w:name w:val="Car Car111"/>
    <w:basedOn w:val="Fuentedeprrafopredeter"/>
    <w:rsid w:val="003D22A0"/>
    <w:rPr>
      <w:rFonts w:ascii="Verdana" w:hAnsi="Verdana" w:cs="Verdana"/>
      <w:b/>
      <w:bCs/>
      <w:lang w:val="en-US" w:eastAsia="es-ES"/>
    </w:rPr>
  </w:style>
  <w:style w:type="character" w:customStyle="1" w:styleId="CarCar411">
    <w:name w:val="Car Car411"/>
    <w:basedOn w:val="Fuentedeprrafopredeter"/>
    <w:rsid w:val="003D22A0"/>
    <w:rPr>
      <w:rFonts w:ascii="Arial" w:hAnsi="Arial" w:cs="Arial"/>
      <w:b/>
      <w:bCs/>
      <w:sz w:val="28"/>
      <w:szCs w:val="28"/>
      <w:lang w:val="en-US" w:eastAsia="es-ES"/>
    </w:rPr>
  </w:style>
  <w:style w:type="paragraph" w:styleId="Prrafodelista">
    <w:name w:val="List Paragraph"/>
    <w:basedOn w:val="Normal"/>
    <w:uiPriority w:val="34"/>
    <w:qFormat/>
    <w:rsid w:val="00C668CD"/>
    <w:pPr>
      <w:spacing w:after="200" w:line="276" w:lineRule="auto"/>
      <w:ind w:left="720"/>
      <w:contextualSpacing/>
      <w:jc w:val="left"/>
    </w:pPr>
    <w:rPr>
      <w:rFonts w:ascii="Calibri" w:eastAsia="Calibri" w:hAnsi="Calibri"/>
      <w:sz w:val="22"/>
      <w:szCs w:val="22"/>
      <w:lang w:val="es-ES" w:eastAsia="en-US"/>
    </w:rPr>
  </w:style>
  <w:style w:type="character" w:customStyle="1" w:styleId="CarCar19">
    <w:name w:val="Car Car19"/>
    <w:basedOn w:val="Fuentedeprrafopredeter"/>
    <w:locked/>
    <w:rsid w:val="00573FB7"/>
    <w:rPr>
      <w:rFonts w:ascii="Calibri" w:hAnsi="Calibri"/>
      <w:b/>
      <w:bCs/>
      <w:sz w:val="26"/>
      <w:szCs w:val="28"/>
      <w:lang w:val="en-US" w:eastAsia="es-ES" w:bidi="ar-SA"/>
    </w:rPr>
  </w:style>
  <w:style w:type="character" w:customStyle="1" w:styleId="Ttulo1Car1">
    <w:name w:val="Título 1 Car1"/>
    <w:basedOn w:val="Fuentedeprrafopredeter"/>
    <w:rsid w:val="00573FB7"/>
    <w:rPr>
      <w:rFonts w:ascii="Arial" w:eastAsia="Times New Roman" w:hAnsi="Arial" w:cs="Arial"/>
      <w:b/>
      <w:bCs/>
      <w:kern w:val="32"/>
      <w:sz w:val="32"/>
      <w:szCs w:val="32"/>
    </w:rPr>
  </w:style>
  <w:style w:type="character" w:customStyle="1" w:styleId="Ttulo2Car1">
    <w:name w:val="Título 2 Car1"/>
    <w:basedOn w:val="Fuentedeprrafopredeter"/>
    <w:rsid w:val="00573FB7"/>
    <w:rPr>
      <w:rFonts w:ascii="Arial" w:eastAsia="Times New Roman" w:hAnsi="Arial" w:cs="Arial"/>
      <w:b/>
      <w:bCs/>
      <w:sz w:val="28"/>
      <w:szCs w:val="28"/>
      <w:lang w:val="en-US"/>
    </w:rPr>
  </w:style>
  <w:style w:type="character" w:customStyle="1" w:styleId="EpgrafeCar2">
    <w:name w:val="Epígrafe Car2"/>
    <w:basedOn w:val="Fuentedeprrafopredeter"/>
    <w:uiPriority w:val="99"/>
    <w:locked/>
    <w:rsid w:val="00573FB7"/>
    <w:rPr>
      <w:rFonts w:ascii="Times New Roman" w:eastAsia="Times New Roman" w:hAnsi="Times New Roman" w:cs="Times New Roman"/>
      <w:b/>
      <w:bCs/>
      <w:sz w:val="20"/>
      <w:szCs w:val="20"/>
      <w:lang w:eastAsia="es-ES"/>
    </w:rPr>
  </w:style>
</w:styles>
</file>

<file path=word/webSettings.xml><?xml version="1.0" encoding="utf-8"?>
<w:webSettings xmlns:r="http://schemas.openxmlformats.org/officeDocument/2006/relationships" xmlns:w="http://schemas.openxmlformats.org/wordprocessingml/2006/main">
  <w:divs>
    <w:div w:id="182985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oleObject" Target="embeddings/oleObject2.bin"/><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file:///D:\wk1\01nerva\doc\guide-user\es\images\checkoutconcept.png" TargetMode="External"/><Relationship Id="rId50" Type="http://schemas.openxmlformats.org/officeDocument/2006/relationships/image" Target="media/image37.png"/><Relationship Id="rId55" Type="http://schemas.openxmlformats.org/officeDocument/2006/relationships/image" Target="file:///D:\wk1\01nerva\doc\guide-user\es\images\mergebasicsample02.png" TargetMode="External"/><Relationship Id="rId63" Type="http://schemas.openxmlformats.org/officeDocument/2006/relationships/image" Target="file:///D:\wk1\01nerva\doc\guide-user\es\images\branchedmergescenario02.png" TargetMode="External"/><Relationship Id="rId68" Type="http://schemas.openxmlformats.org/officeDocument/2006/relationships/image" Target="media/image48.emf"/><Relationship Id="rId76" Type="http://schemas.openxmlformats.org/officeDocument/2006/relationships/image" Target="file:///D:\wk1\01nerva\doc\guide-user\es\images\selectorindepth00.png" TargetMode="External"/><Relationship Id="rId84" Type="http://schemas.openxmlformats.org/officeDocument/2006/relationships/image" Target="file:///D:\wk1\01nerva\doc\guide-user\es\images\developerbranch.png" TargetMode="External"/><Relationship Id="rId89" Type="http://schemas.openxmlformats.org/officeDocument/2006/relationships/fontTable" Target="fontTable.xml"/><Relationship Id="rId7" Type="http://schemas.openxmlformats.org/officeDocument/2006/relationships/image" Target="media/image4.jpeg"/><Relationship Id="rId71" Type="http://schemas.openxmlformats.org/officeDocument/2006/relationships/hyperlink" Target="http://www.codicesoftware.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emf"/><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5.bin"/><Relationship Id="rId58" Type="http://schemas.openxmlformats.org/officeDocument/2006/relationships/image" Target="media/image42.png"/><Relationship Id="rId66" Type="http://schemas.openxmlformats.org/officeDocument/2006/relationships/image" Target="media/image47.emf"/><Relationship Id="rId74" Type="http://schemas.openxmlformats.org/officeDocument/2006/relationships/image" Target="media/image52.png"/><Relationship Id="rId79" Type="http://schemas.openxmlformats.org/officeDocument/2006/relationships/image" Target="media/image55.png"/><Relationship Id="rId87"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file:///D:\wk1\01nerva\doc\guide-user\es\images\branchedmergescenario01.png" TargetMode="External"/><Relationship Id="rId82" Type="http://schemas.openxmlformats.org/officeDocument/2006/relationships/image" Target="file:///D:\wk1\01nerva\doc\guide-user\es\images\allinmain.png" TargetMode="External"/><Relationship Id="rId90" Type="http://schemas.openxmlformats.org/officeDocument/2006/relationships/theme" Target="theme/theme1.xml"/><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http://www.codice.es/screenshots/vtree02.png" TargetMode="External"/><Relationship Id="rId30" Type="http://schemas.openxmlformats.org/officeDocument/2006/relationships/oleObject" Target="embeddings/oleObject4.bin"/><Relationship Id="rId35" Type="http://schemas.openxmlformats.org/officeDocument/2006/relationships/image" Target="file:///D:\wk1\01nerva\doc\guide-user\es\images\basicoperations.png"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oleObject" Target="embeddings/oleObject7.bin"/><Relationship Id="rId77" Type="http://schemas.openxmlformats.org/officeDocument/2006/relationships/image" Target="media/image54.png"/><Relationship Id="rId8" Type="http://schemas.openxmlformats.org/officeDocument/2006/relationships/hyperlink" Target="mailto:support@codicesoftware.com" TargetMode="External"/><Relationship Id="rId51" Type="http://schemas.openxmlformats.org/officeDocument/2006/relationships/image" Target="media/image38.png"/><Relationship Id="rId72" Type="http://schemas.openxmlformats.org/officeDocument/2006/relationships/image" Target="media/image50.png"/><Relationship Id="rId80" Type="http://schemas.openxmlformats.org/officeDocument/2006/relationships/image" Target="file:///D:\wk1\01nerva\doc\guide-user\es\images\selectorsampledirectorystructure.PNG" TargetMode="External"/><Relationship Id="rId85"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file:///D:\wk1\01nerva\doc\guide-user\es\images\plasticscmconcepts.png" TargetMode="External"/><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file:///D:\wk1\01nerva\doc\guide-user\es\images\branchedmergescenario00.png" TargetMode="External"/><Relationship Id="rId67" Type="http://schemas.openxmlformats.org/officeDocument/2006/relationships/oleObject" Target="embeddings/oleObject6.bin"/><Relationship Id="rId20" Type="http://schemas.openxmlformats.org/officeDocument/2006/relationships/oleObject" Target="embeddings/oleObject3.bin"/><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file:///D:\wk1\01nerva\doc\guide-user\es\images\mergebasicsample03.png" TargetMode="External"/><Relationship Id="rId10" Type="http://schemas.openxmlformats.org/officeDocument/2006/relationships/image" Target="file:///D:\wk1\01nerva\doc\guide-user\es\images\plasticscmcomponents.png"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emf"/><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1.png"/><Relationship Id="rId78" Type="http://schemas.openxmlformats.org/officeDocument/2006/relationships/image" Target="file:///D:\wk1\01nerva\doc\guide-user\es\images\selectorgrammardefinition.png" TargetMode="External"/><Relationship Id="rId81" Type="http://schemas.openxmlformats.org/officeDocument/2006/relationships/image" Target="media/image56.png"/><Relationship Id="rId86" Type="http://schemas.openxmlformats.org/officeDocument/2006/relationships/image" Target="file:///D:\wk1\01nerva\doc\guide-user\es\images\branchpertask.png"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84</Pages>
  <Words>18001</Words>
  <Characters>99008</Characters>
  <Application>Microsoft Office Word</Application>
  <DocSecurity>0</DocSecurity>
  <Lines>825</Lines>
  <Paragraphs>233</Paragraphs>
  <ScaleCrop>false</ScaleCrop>
  <HeadingPairs>
    <vt:vector size="2" baseType="variant">
      <vt:variant>
        <vt:lpstr>Título</vt:lpstr>
      </vt:variant>
      <vt:variant>
        <vt:i4>1</vt:i4>
      </vt:variant>
    </vt:vector>
  </HeadingPairs>
  <TitlesOfParts>
    <vt:vector size="1" baseType="lpstr">
      <vt:lpstr>e </vt:lpstr>
    </vt:vector>
  </TitlesOfParts>
  <Company/>
  <LinksUpToDate>false</LinksUpToDate>
  <CharactersWithSpaces>116776</CharactersWithSpaces>
  <SharedDoc>false</SharedDoc>
  <HLinks>
    <vt:vector size="600" baseType="variant">
      <vt:variant>
        <vt:i4>3211298</vt:i4>
      </vt:variant>
      <vt:variant>
        <vt:i4>771</vt:i4>
      </vt:variant>
      <vt:variant>
        <vt:i4>0</vt:i4>
      </vt:variant>
      <vt:variant>
        <vt:i4>5</vt:i4>
      </vt:variant>
      <vt:variant>
        <vt:lpwstr>http://www.codicesoftware.com/</vt:lpwstr>
      </vt:variant>
      <vt:variant>
        <vt:lpwstr/>
      </vt:variant>
      <vt:variant>
        <vt:i4>3211298</vt:i4>
      </vt:variant>
      <vt:variant>
        <vt:i4>747</vt:i4>
      </vt:variant>
      <vt:variant>
        <vt:i4>0</vt:i4>
      </vt:variant>
      <vt:variant>
        <vt:i4>5</vt:i4>
      </vt:variant>
      <vt:variant>
        <vt:lpwstr>http://www.codicesoftware.com/</vt:lpwstr>
      </vt:variant>
      <vt:variant>
        <vt:lpwstr/>
      </vt:variant>
      <vt:variant>
        <vt:i4>3211298</vt:i4>
      </vt:variant>
      <vt:variant>
        <vt:i4>612</vt:i4>
      </vt:variant>
      <vt:variant>
        <vt:i4>0</vt:i4>
      </vt:variant>
      <vt:variant>
        <vt:i4>5</vt:i4>
      </vt:variant>
      <vt:variant>
        <vt:lpwstr>http://www.codicesoftware.com/</vt:lpwstr>
      </vt:variant>
      <vt:variant>
        <vt:lpwstr/>
      </vt:variant>
      <vt:variant>
        <vt:i4>5177442</vt:i4>
      </vt:variant>
      <vt:variant>
        <vt:i4>483</vt:i4>
      </vt:variant>
      <vt:variant>
        <vt:i4>0</vt:i4>
      </vt:variant>
      <vt:variant>
        <vt:i4>5</vt:i4>
      </vt:variant>
      <vt:variant>
        <vt:lpwstr>mailto:support@codicesoftware.com</vt:lpwstr>
      </vt:variant>
      <vt:variant>
        <vt:lpwstr/>
      </vt:variant>
      <vt:variant>
        <vt:i4>1507382</vt:i4>
      </vt:variant>
      <vt:variant>
        <vt:i4>476</vt:i4>
      </vt:variant>
      <vt:variant>
        <vt:i4>0</vt:i4>
      </vt:variant>
      <vt:variant>
        <vt:i4>5</vt:i4>
      </vt:variant>
      <vt:variant>
        <vt:lpwstr/>
      </vt:variant>
      <vt:variant>
        <vt:lpwstr>_Toc262460027</vt:lpwstr>
      </vt:variant>
      <vt:variant>
        <vt:i4>1507382</vt:i4>
      </vt:variant>
      <vt:variant>
        <vt:i4>470</vt:i4>
      </vt:variant>
      <vt:variant>
        <vt:i4>0</vt:i4>
      </vt:variant>
      <vt:variant>
        <vt:i4>5</vt:i4>
      </vt:variant>
      <vt:variant>
        <vt:lpwstr/>
      </vt:variant>
      <vt:variant>
        <vt:lpwstr>_Toc262460026</vt:lpwstr>
      </vt:variant>
      <vt:variant>
        <vt:i4>1507382</vt:i4>
      </vt:variant>
      <vt:variant>
        <vt:i4>464</vt:i4>
      </vt:variant>
      <vt:variant>
        <vt:i4>0</vt:i4>
      </vt:variant>
      <vt:variant>
        <vt:i4>5</vt:i4>
      </vt:variant>
      <vt:variant>
        <vt:lpwstr/>
      </vt:variant>
      <vt:variant>
        <vt:lpwstr>_Toc262460025</vt:lpwstr>
      </vt:variant>
      <vt:variant>
        <vt:i4>1507382</vt:i4>
      </vt:variant>
      <vt:variant>
        <vt:i4>458</vt:i4>
      </vt:variant>
      <vt:variant>
        <vt:i4>0</vt:i4>
      </vt:variant>
      <vt:variant>
        <vt:i4>5</vt:i4>
      </vt:variant>
      <vt:variant>
        <vt:lpwstr/>
      </vt:variant>
      <vt:variant>
        <vt:lpwstr>_Toc262460024</vt:lpwstr>
      </vt:variant>
      <vt:variant>
        <vt:i4>1507382</vt:i4>
      </vt:variant>
      <vt:variant>
        <vt:i4>452</vt:i4>
      </vt:variant>
      <vt:variant>
        <vt:i4>0</vt:i4>
      </vt:variant>
      <vt:variant>
        <vt:i4>5</vt:i4>
      </vt:variant>
      <vt:variant>
        <vt:lpwstr/>
      </vt:variant>
      <vt:variant>
        <vt:lpwstr>_Toc262460023</vt:lpwstr>
      </vt:variant>
      <vt:variant>
        <vt:i4>1507382</vt:i4>
      </vt:variant>
      <vt:variant>
        <vt:i4>446</vt:i4>
      </vt:variant>
      <vt:variant>
        <vt:i4>0</vt:i4>
      </vt:variant>
      <vt:variant>
        <vt:i4>5</vt:i4>
      </vt:variant>
      <vt:variant>
        <vt:lpwstr/>
      </vt:variant>
      <vt:variant>
        <vt:lpwstr>_Toc262460022</vt:lpwstr>
      </vt:variant>
      <vt:variant>
        <vt:i4>1507382</vt:i4>
      </vt:variant>
      <vt:variant>
        <vt:i4>440</vt:i4>
      </vt:variant>
      <vt:variant>
        <vt:i4>0</vt:i4>
      </vt:variant>
      <vt:variant>
        <vt:i4>5</vt:i4>
      </vt:variant>
      <vt:variant>
        <vt:lpwstr/>
      </vt:variant>
      <vt:variant>
        <vt:lpwstr>_Toc262460021</vt:lpwstr>
      </vt:variant>
      <vt:variant>
        <vt:i4>1507382</vt:i4>
      </vt:variant>
      <vt:variant>
        <vt:i4>434</vt:i4>
      </vt:variant>
      <vt:variant>
        <vt:i4>0</vt:i4>
      </vt:variant>
      <vt:variant>
        <vt:i4>5</vt:i4>
      </vt:variant>
      <vt:variant>
        <vt:lpwstr/>
      </vt:variant>
      <vt:variant>
        <vt:lpwstr>_Toc262460020</vt:lpwstr>
      </vt:variant>
      <vt:variant>
        <vt:i4>1310774</vt:i4>
      </vt:variant>
      <vt:variant>
        <vt:i4>428</vt:i4>
      </vt:variant>
      <vt:variant>
        <vt:i4>0</vt:i4>
      </vt:variant>
      <vt:variant>
        <vt:i4>5</vt:i4>
      </vt:variant>
      <vt:variant>
        <vt:lpwstr/>
      </vt:variant>
      <vt:variant>
        <vt:lpwstr>_Toc262460019</vt:lpwstr>
      </vt:variant>
      <vt:variant>
        <vt:i4>1310774</vt:i4>
      </vt:variant>
      <vt:variant>
        <vt:i4>422</vt:i4>
      </vt:variant>
      <vt:variant>
        <vt:i4>0</vt:i4>
      </vt:variant>
      <vt:variant>
        <vt:i4>5</vt:i4>
      </vt:variant>
      <vt:variant>
        <vt:lpwstr/>
      </vt:variant>
      <vt:variant>
        <vt:lpwstr>_Toc262460018</vt:lpwstr>
      </vt:variant>
      <vt:variant>
        <vt:i4>1310774</vt:i4>
      </vt:variant>
      <vt:variant>
        <vt:i4>416</vt:i4>
      </vt:variant>
      <vt:variant>
        <vt:i4>0</vt:i4>
      </vt:variant>
      <vt:variant>
        <vt:i4>5</vt:i4>
      </vt:variant>
      <vt:variant>
        <vt:lpwstr/>
      </vt:variant>
      <vt:variant>
        <vt:lpwstr>_Toc262460017</vt:lpwstr>
      </vt:variant>
      <vt:variant>
        <vt:i4>1310774</vt:i4>
      </vt:variant>
      <vt:variant>
        <vt:i4>410</vt:i4>
      </vt:variant>
      <vt:variant>
        <vt:i4>0</vt:i4>
      </vt:variant>
      <vt:variant>
        <vt:i4>5</vt:i4>
      </vt:variant>
      <vt:variant>
        <vt:lpwstr/>
      </vt:variant>
      <vt:variant>
        <vt:lpwstr>_Toc262460016</vt:lpwstr>
      </vt:variant>
      <vt:variant>
        <vt:i4>1310774</vt:i4>
      </vt:variant>
      <vt:variant>
        <vt:i4>404</vt:i4>
      </vt:variant>
      <vt:variant>
        <vt:i4>0</vt:i4>
      </vt:variant>
      <vt:variant>
        <vt:i4>5</vt:i4>
      </vt:variant>
      <vt:variant>
        <vt:lpwstr/>
      </vt:variant>
      <vt:variant>
        <vt:lpwstr>_Toc262460015</vt:lpwstr>
      </vt:variant>
      <vt:variant>
        <vt:i4>1310774</vt:i4>
      </vt:variant>
      <vt:variant>
        <vt:i4>398</vt:i4>
      </vt:variant>
      <vt:variant>
        <vt:i4>0</vt:i4>
      </vt:variant>
      <vt:variant>
        <vt:i4>5</vt:i4>
      </vt:variant>
      <vt:variant>
        <vt:lpwstr/>
      </vt:variant>
      <vt:variant>
        <vt:lpwstr>_Toc262460014</vt:lpwstr>
      </vt:variant>
      <vt:variant>
        <vt:i4>1310774</vt:i4>
      </vt:variant>
      <vt:variant>
        <vt:i4>392</vt:i4>
      </vt:variant>
      <vt:variant>
        <vt:i4>0</vt:i4>
      </vt:variant>
      <vt:variant>
        <vt:i4>5</vt:i4>
      </vt:variant>
      <vt:variant>
        <vt:lpwstr/>
      </vt:variant>
      <vt:variant>
        <vt:lpwstr>_Toc262460013</vt:lpwstr>
      </vt:variant>
      <vt:variant>
        <vt:i4>1310774</vt:i4>
      </vt:variant>
      <vt:variant>
        <vt:i4>386</vt:i4>
      </vt:variant>
      <vt:variant>
        <vt:i4>0</vt:i4>
      </vt:variant>
      <vt:variant>
        <vt:i4>5</vt:i4>
      </vt:variant>
      <vt:variant>
        <vt:lpwstr/>
      </vt:variant>
      <vt:variant>
        <vt:lpwstr>_Toc262460012</vt:lpwstr>
      </vt:variant>
      <vt:variant>
        <vt:i4>1310774</vt:i4>
      </vt:variant>
      <vt:variant>
        <vt:i4>380</vt:i4>
      </vt:variant>
      <vt:variant>
        <vt:i4>0</vt:i4>
      </vt:variant>
      <vt:variant>
        <vt:i4>5</vt:i4>
      </vt:variant>
      <vt:variant>
        <vt:lpwstr/>
      </vt:variant>
      <vt:variant>
        <vt:lpwstr>_Toc262460011</vt:lpwstr>
      </vt:variant>
      <vt:variant>
        <vt:i4>1310774</vt:i4>
      </vt:variant>
      <vt:variant>
        <vt:i4>374</vt:i4>
      </vt:variant>
      <vt:variant>
        <vt:i4>0</vt:i4>
      </vt:variant>
      <vt:variant>
        <vt:i4>5</vt:i4>
      </vt:variant>
      <vt:variant>
        <vt:lpwstr/>
      </vt:variant>
      <vt:variant>
        <vt:lpwstr>_Toc262460010</vt:lpwstr>
      </vt:variant>
      <vt:variant>
        <vt:i4>1376310</vt:i4>
      </vt:variant>
      <vt:variant>
        <vt:i4>368</vt:i4>
      </vt:variant>
      <vt:variant>
        <vt:i4>0</vt:i4>
      </vt:variant>
      <vt:variant>
        <vt:i4>5</vt:i4>
      </vt:variant>
      <vt:variant>
        <vt:lpwstr/>
      </vt:variant>
      <vt:variant>
        <vt:lpwstr>_Toc262460009</vt:lpwstr>
      </vt:variant>
      <vt:variant>
        <vt:i4>1376310</vt:i4>
      </vt:variant>
      <vt:variant>
        <vt:i4>362</vt:i4>
      </vt:variant>
      <vt:variant>
        <vt:i4>0</vt:i4>
      </vt:variant>
      <vt:variant>
        <vt:i4>5</vt:i4>
      </vt:variant>
      <vt:variant>
        <vt:lpwstr/>
      </vt:variant>
      <vt:variant>
        <vt:lpwstr>_Toc262460008</vt:lpwstr>
      </vt:variant>
      <vt:variant>
        <vt:i4>1376310</vt:i4>
      </vt:variant>
      <vt:variant>
        <vt:i4>356</vt:i4>
      </vt:variant>
      <vt:variant>
        <vt:i4>0</vt:i4>
      </vt:variant>
      <vt:variant>
        <vt:i4>5</vt:i4>
      </vt:variant>
      <vt:variant>
        <vt:lpwstr/>
      </vt:variant>
      <vt:variant>
        <vt:lpwstr>_Toc262460007</vt:lpwstr>
      </vt:variant>
      <vt:variant>
        <vt:i4>1376310</vt:i4>
      </vt:variant>
      <vt:variant>
        <vt:i4>350</vt:i4>
      </vt:variant>
      <vt:variant>
        <vt:i4>0</vt:i4>
      </vt:variant>
      <vt:variant>
        <vt:i4>5</vt:i4>
      </vt:variant>
      <vt:variant>
        <vt:lpwstr/>
      </vt:variant>
      <vt:variant>
        <vt:lpwstr>_Toc262460006</vt:lpwstr>
      </vt:variant>
      <vt:variant>
        <vt:i4>1376310</vt:i4>
      </vt:variant>
      <vt:variant>
        <vt:i4>344</vt:i4>
      </vt:variant>
      <vt:variant>
        <vt:i4>0</vt:i4>
      </vt:variant>
      <vt:variant>
        <vt:i4>5</vt:i4>
      </vt:variant>
      <vt:variant>
        <vt:lpwstr/>
      </vt:variant>
      <vt:variant>
        <vt:lpwstr>_Toc262460005</vt:lpwstr>
      </vt:variant>
      <vt:variant>
        <vt:i4>1376310</vt:i4>
      </vt:variant>
      <vt:variant>
        <vt:i4>338</vt:i4>
      </vt:variant>
      <vt:variant>
        <vt:i4>0</vt:i4>
      </vt:variant>
      <vt:variant>
        <vt:i4>5</vt:i4>
      </vt:variant>
      <vt:variant>
        <vt:lpwstr/>
      </vt:variant>
      <vt:variant>
        <vt:lpwstr>_Toc262460004</vt:lpwstr>
      </vt:variant>
      <vt:variant>
        <vt:i4>1376310</vt:i4>
      </vt:variant>
      <vt:variant>
        <vt:i4>332</vt:i4>
      </vt:variant>
      <vt:variant>
        <vt:i4>0</vt:i4>
      </vt:variant>
      <vt:variant>
        <vt:i4>5</vt:i4>
      </vt:variant>
      <vt:variant>
        <vt:lpwstr/>
      </vt:variant>
      <vt:variant>
        <vt:lpwstr>_Toc262460003</vt:lpwstr>
      </vt:variant>
      <vt:variant>
        <vt:i4>1376310</vt:i4>
      </vt:variant>
      <vt:variant>
        <vt:i4>326</vt:i4>
      </vt:variant>
      <vt:variant>
        <vt:i4>0</vt:i4>
      </vt:variant>
      <vt:variant>
        <vt:i4>5</vt:i4>
      </vt:variant>
      <vt:variant>
        <vt:lpwstr/>
      </vt:variant>
      <vt:variant>
        <vt:lpwstr>_Toc262460002</vt:lpwstr>
      </vt:variant>
      <vt:variant>
        <vt:i4>1376310</vt:i4>
      </vt:variant>
      <vt:variant>
        <vt:i4>320</vt:i4>
      </vt:variant>
      <vt:variant>
        <vt:i4>0</vt:i4>
      </vt:variant>
      <vt:variant>
        <vt:i4>5</vt:i4>
      </vt:variant>
      <vt:variant>
        <vt:lpwstr/>
      </vt:variant>
      <vt:variant>
        <vt:lpwstr>_Toc262460001</vt:lpwstr>
      </vt:variant>
      <vt:variant>
        <vt:i4>1376310</vt:i4>
      </vt:variant>
      <vt:variant>
        <vt:i4>314</vt:i4>
      </vt:variant>
      <vt:variant>
        <vt:i4>0</vt:i4>
      </vt:variant>
      <vt:variant>
        <vt:i4>5</vt:i4>
      </vt:variant>
      <vt:variant>
        <vt:lpwstr/>
      </vt:variant>
      <vt:variant>
        <vt:lpwstr>_Toc262460000</vt:lpwstr>
      </vt:variant>
      <vt:variant>
        <vt:i4>1376316</vt:i4>
      </vt:variant>
      <vt:variant>
        <vt:i4>308</vt:i4>
      </vt:variant>
      <vt:variant>
        <vt:i4>0</vt:i4>
      </vt:variant>
      <vt:variant>
        <vt:i4>5</vt:i4>
      </vt:variant>
      <vt:variant>
        <vt:lpwstr/>
      </vt:variant>
      <vt:variant>
        <vt:lpwstr>_Toc262459999</vt:lpwstr>
      </vt:variant>
      <vt:variant>
        <vt:i4>1376316</vt:i4>
      </vt:variant>
      <vt:variant>
        <vt:i4>302</vt:i4>
      </vt:variant>
      <vt:variant>
        <vt:i4>0</vt:i4>
      </vt:variant>
      <vt:variant>
        <vt:i4>5</vt:i4>
      </vt:variant>
      <vt:variant>
        <vt:lpwstr/>
      </vt:variant>
      <vt:variant>
        <vt:lpwstr>_Toc262459998</vt:lpwstr>
      </vt:variant>
      <vt:variant>
        <vt:i4>1376316</vt:i4>
      </vt:variant>
      <vt:variant>
        <vt:i4>296</vt:i4>
      </vt:variant>
      <vt:variant>
        <vt:i4>0</vt:i4>
      </vt:variant>
      <vt:variant>
        <vt:i4>5</vt:i4>
      </vt:variant>
      <vt:variant>
        <vt:lpwstr/>
      </vt:variant>
      <vt:variant>
        <vt:lpwstr>_Toc262459997</vt:lpwstr>
      </vt:variant>
      <vt:variant>
        <vt:i4>1376316</vt:i4>
      </vt:variant>
      <vt:variant>
        <vt:i4>290</vt:i4>
      </vt:variant>
      <vt:variant>
        <vt:i4>0</vt:i4>
      </vt:variant>
      <vt:variant>
        <vt:i4>5</vt:i4>
      </vt:variant>
      <vt:variant>
        <vt:lpwstr/>
      </vt:variant>
      <vt:variant>
        <vt:lpwstr>_Toc262459996</vt:lpwstr>
      </vt:variant>
      <vt:variant>
        <vt:i4>1376316</vt:i4>
      </vt:variant>
      <vt:variant>
        <vt:i4>284</vt:i4>
      </vt:variant>
      <vt:variant>
        <vt:i4>0</vt:i4>
      </vt:variant>
      <vt:variant>
        <vt:i4>5</vt:i4>
      </vt:variant>
      <vt:variant>
        <vt:lpwstr/>
      </vt:variant>
      <vt:variant>
        <vt:lpwstr>_Toc262459995</vt:lpwstr>
      </vt:variant>
      <vt:variant>
        <vt:i4>1376316</vt:i4>
      </vt:variant>
      <vt:variant>
        <vt:i4>278</vt:i4>
      </vt:variant>
      <vt:variant>
        <vt:i4>0</vt:i4>
      </vt:variant>
      <vt:variant>
        <vt:i4>5</vt:i4>
      </vt:variant>
      <vt:variant>
        <vt:lpwstr/>
      </vt:variant>
      <vt:variant>
        <vt:lpwstr>_Toc262459994</vt:lpwstr>
      </vt:variant>
      <vt:variant>
        <vt:i4>1376316</vt:i4>
      </vt:variant>
      <vt:variant>
        <vt:i4>272</vt:i4>
      </vt:variant>
      <vt:variant>
        <vt:i4>0</vt:i4>
      </vt:variant>
      <vt:variant>
        <vt:i4>5</vt:i4>
      </vt:variant>
      <vt:variant>
        <vt:lpwstr/>
      </vt:variant>
      <vt:variant>
        <vt:lpwstr>_Toc262459993</vt:lpwstr>
      </vt:variant>
      <vt:variant>
        <vt:i4>1376316</vt:i4>
      </vt:variant>
      <vt:variant>
        <vt:i4>266</vt:i4>
      </vt:variant>
      <vt:variant>
        <vt:i4>0</vt:i4>
      </vt:variant>
      <vt:variant>
        <vt:i4>5</vt:i4>
      </vt:variant>
      <vt:variant>
        <vt:lpwstr/>
      </vt:variant>
      <vt:variant>
        <vt:lpwstr>_Toc262459992</vt:lpwstr>
      </vt:variant>
      <vt:variant>
        <vt:i4>1376316</vt:i4>
      </vt:variant>
      <vt:variant>
        <vt:i4>260</vt:i4>
      </vt:variant>
      <vt:variant>
        <vt:i4>0</vt:i4>
      </vt:variant>
      <vt:variant>
        <vt:i4>5</vt:i4>
      </vt:variant>
      <vt:variant>
        <vt:lpwstr/>
      </vt:variant>
      <vt:variant>
        <vt:lpwstr>_Toc262459991</vt:lpwstr>
      </vt:variant>
      <vt:variant>
        <vt:i4>1376316</vt:i4>
      </vt:variant>
      <vt:variant>
        <vt:i4>254</vt:i4>
      </vt:variant>
      <vt:variant>
        <vt:i4>0</vt:i4>
      </vt:variant>
      <vt:variant>
        <vt:i4>5</vt:i4>
      </vt:variant>
      <vt:variant>
        <vt:lpwstr/>
      </vt:variant>
      <vt:variant>
        <vt:lpwstr>_Toc262459990</vt:lpwstr>
      </vt:variant>
      <vt:variant>
        <vt:i4>1310780</vt:i4>
      </vt:variant>
      <vt:variant>
        <vt:i4>248</vt:i4>
      </vt:variant>
      <vt:variant>
        <vt:i4>0</vt:i4>
      </vt:variant>
      <vt:variant>
        <vt:i4>5</vt:i4>
      </vt:variant>
      <vt:variant>
        <vt:lpwstr/>
      </vt:variant>
      <vt:variant>
        <vt:lpwstr>_Toc262459989</vt:lpwstr>
      </vt:variant>
      <vt:variant>
        <vt:i4>1310780</vt:i4>
      </vt:variant>
      <vt:variant>
        <vt:i4>242</vt:i4>
      </vt:variant>
      <vt:variant>
        <vt:i4>0</vt:i4>
      </vt:variant>
      <vt:variant>
        <vt:i4>5</vt:i4>
      </vt:variant>
      <vt:variant>
        <vt:lpwstr/>
      </vt:variant>
      <vt:variant>
        <vt:lpwstr>_Toc262459988</vt:lpwstr>
      </vt:variant>
      <vt:variant>
        <vt:i4>1310780</vt:i4>
      </vt:variant>
      <vt:variant>
        <vt:i4>236</vt:i4>
      </vt:variant>
      <vt:variant>
        <vt:i4>0</vt:i4>
      </vt:variant>
      <vt:variant>
        <vt:i4>5</vt:i4>
      </vt:variant>
      <vt:variant>
        <vt:lpwstr/>
      </vt:variant>
      <vt:variant>
        <vt:lpwstr>_Toc262459987</vt:lpwstr>
      </vt:variant>
      <vt:variant>
        <vt:i4>1310780</vt:i4>
      </vt:variant>
      <vt:variant>
        <vt:i4>230</vt:i4>
      </vt:variant>
      <vt:variant>
        <vt:i4>0</vt:i4>
      </vt:variant>
      <vt:variant>
        <vt:i4>5</vt:i4>
      </vt:variant>
      <vt:variant>
        <vt:lpwstr/>
      </vt:variant>
      <vt:variant>
        <vt:lpwstr>_Toc262459986</vt:lpwstr>
      </vt:variant>
      <vt:variant>
        <vt:i4>1310780</vt:i4>
      </vt:variant>
      <vt:variant>
        <vt:i4>224</vt:i4>
      </vt:variant>
      <vt:variant>
        <vt:i4>0</vt:i4>
      </vt:variant>
      <vt:variant>
        <vt:i4>5</vt:i4>
      </vt:variant>
      <vt:variant>
        <vt:lpwstr/>
      </vt:variant>
      <vt:variant>
        <vt:lpwstr>_Toc262459985</vt:lpwstr>
      </vt:variant>
      <vt:variant>
        <vt:i4>1310780</vt:i4>
      </vt:variant>
      <vt:variant>
        <vt:i4>218</vt:i4>
      </vt:variant>
      <vt:variant>
        <vt:i4>0</vt:i4>
      </vt:variant>
      <vt:variant>
        <vt:i4>5</vt:i4>
      </vt:variant>
      <vt:variant>
        <vt:lpwstr/>
      </vt:variant>
      <vt:variant>
        <vt:lpwstr>_Toc262459984</vt:lpwstr>
      </vt:variant>
      <vt:variant>
        <vt:i4>1310780</vt:i4>
      </vt:variant>
      <vt:variant>
        <vt:i4>212</vt:i4>
      </vt:variant>
      <vt:variant>
        <vt:i4>0</vt:i4>
      </vt:variant>
      <vt:variant>
        <vt:i4>5</vt:i4>
      </vt:variant>
      <vt:variant>
        <vt:lpwstr/>
      </vt:variant>
      <vt:variant>
        <vt:lpwstr>_Toc262459983</vt:lpwstr>
      </vt:variant>
      <vt:variant>
        <vt:i4>1310780</vt:i4>
      </vt:variant>
      <vt:variant>
        <vt:i4>206</vt:i4>
      </vt:variant>
      <vt:variant>
        <vt:i4>0</vt:i4>
      </vt:variant>
      <vt:variant>
        <vt:i4>5</vt:i4>
      </vt:variant>
      <vt:variant>
        <vt:lpwstr/>
      </vt:variant>
      <vt:variant>
        <vt:lpwstr>_Toc262459982</vt:lpwstr>
      </vt:variant>
      <vt:variant>
        <vt:i4>1310780</vt:i4>
      </vt:variant>
      <vt:variant>
        <vt:i4>200</vt:i4>
      </vt:variant>
      <vt:variant>
        <vt:i4>0</vt:i4>
      </vt:variant>
      <vt:variant>
        <vt:i4>5</vt:i4>
      </vt:variant>
      <vt:variant>
        <vt:lpwstr/>
      </vt:variant>
      <vt:variant>
        <vt:lpwstr>_Toc262459981</vt:lpwstr>
      </vt:variant>
      <vt:variant>
        <vt:i4>1310780</vt:i4>
      </vt:variant>
      <vt:variant>
        <vt:i4>194</vt:i4>
      </vt:variant>
      <vt:variant>
        <vt:i4>0</vt:i4>
      </vt:variant>
      <vt:variant>
        <vt:i4>5</vt:i4>
      </vt:variant>
      <vt:variant>
        <vt:lpwstr/>
      </vt:variant>
      <vt:variant>
        <vt:lpwstr>_Toc262459980</vt:lpwstr>
      </vt:variant>
      <vt:variant>
        <vt:i4>1769532</vt:i4>
      </vt:variant>
      <vt:variant>
        <vt:i4>188</vt:i4>
      </vt:variant>
      <vt:variant>
        <vt:i4>0</vt:i4>
      </vt:variant>
      <vt:variant>
        <vt:i4>5</vt:i4>
      </vt:variant>
      <vt:variant>
        <vt:lpwstr/>
      </vt:variant>
      <vt:variant>
        <vt:lpwstr>_Toc262459979</vt:lpwstr>
      </vt:variant>
      <vt:variant>
        <vt:i4>1769532</vt:i4>
      </vt:variant>
      <vt:variant>
        <vt:i4>182</vt:i4>
      </vt:variant>
      <vt:variant>
        <vt:i4>0</vt:i4>
      </vt:variant>
      <vt:variant>
        <vt:i4>5</vt:i4>
      </vt:variant>
      <vt:variant>
        <vt:lpwstr/>
      </vt:variant>
      <vt:variant>
        <vt:lpwstr>_Toc262459978</vt:lpwstr>
      </vt:variant>
      <vt:variant>
        <vt:i4>1769532</vt:i4>
      </vt:variant>
      <vt:variant>
        <vt:i4>176</vt:i4>
      </vt:variant>
      <vt:variant>
        <vt:i4>0</vt:i4>
      </vt:variant>
      <vt:variant>
        <vt:i4>5</vt:i4>
      </vt:variant>
      <vt:variant>
        <vt:lpwstr/>
      </vt:variant>
      <vt:variant>
        <vt:lpwstr>_Toc262459977</vt:lpwstr>
      </vt:variant>
      <vt:variant>
        <vt:i4>1769532</vt:i4>
      </vt:variant>
      <vt:variant>
        <vt:i4>170</vt:i4>
      </vt:variant>
      <vt:variant>
        <vt:i4>0</vt:i4>
      </vt:variant>
      <vt:variant>
        <vt:i4>5</vt:i4>
      </vt:variant>
      <vt:variant>
        <vt:lpwstr/>
      </vt:variant>
      <vt:variant>
        <vt:lpwstr>_Toc262459976</vt:lpwstr>
      </vt:variant>
      <vt:variant>
        <vt:i4>1769532</vt:i4>
      </vt:variant>
      <vt:variant>
        <vt:i4>164</vt:i4>
      </vt:variant>
      <vt:variant>
        <vt:i4>0</vt:i4>
      </vt:variant>
      <vt:variant>
        <vt:i4>5</vt:i4>
      </vt:variant>
      <vt:variant>
        <vt:lpwstr/>
      </vt:variant>
      <vt:variant>
        <vt:lpwstr>_Toc262459975</vt:lpwstr>
      </vt:variant>
      <vt:variant>
        <vt:i4>1769532</vt:i4>
      </vt:variant>
      <vt:variant>
        <vt:i4>158</vt:i4>
      </vt:variant>
      <vt:variant>
        <vt:i4>0</vt:i4>
      </vt:variant>
      <vt:variant>
        <vt:i4>5</vt:i4>
      </vt:variant>
      <vt:variant>
        <vt:lpwstr/>
      </vt:variant>
      <vt:variant>
        <vt:lpwstr>_Toc262459974</vt:lpwstr>
      </vt:variant>
      <vt:variant>
        <vt:i4>1769532</vt:i4>
      </vt:variant>
      <vt:variant>
        <vt:i4>152</vt:i4>
      </vt:variant>
      <vt:variant>
        <vt:i4>0</vt:i4>
      </vt:variant>
      <vt:variant>
        <vt:i4>5</vt:i4>
      </vt:variant>
      <vt:variant>
        <vt:lpwstr/>
      </vt:variant>
      <vt:variant>
        <vt:lpwstr>_Toc262459973</vt:lpwstr>
      </vt:variant>
      <vt:variant>
        <vt:i4>1769532</vt:i4>
      </vt:variant>
      <vt:variant>
        <vt:i4>146</vt:i4>
      </vt:variant>
      <vt:variant>
        <vt:i4>0</vt:i4>
      </vt:variant>
      <vt:variant>
        <vt:i4>5</vt:i4>
      </vt:variant>
      <vt:variant>
        <vt:lpwstr/>
      </vt:variant>
      <vt:variant>
        <vt:lpwstr>_Toc262459972</vt:lpwstr>
      </vt:variant>
      <vt:variant>
        <vt:i4>1769532</vt:i4>
      </vt:variant>
      <vt:variant>
        <vt:i4>140</vt:i4>
      </vt:variant>
      <vt:variant>
        <vt:i4>0</vt:i4>
      </vt:variant>
      <vt:variant>
        <vt:i4>5</vt:i4>
      </vt:variant>
      <vt:variant>
        <vt:lpwstr/>
      </vt:variant>
      <vt:variant>
        <vt:lpwstr>_Toc262459971</vt:lpwstr>
      </vt:variant>
      <vt:variant>
        <vt:i4>1769532</vt:i4>
      </vt:variant>
      <vt:variant>
        <vt:i4>134</vt:i4>
      </vt:variant>
      <vt:variant>
        <vt:i4>0</vt:i4>
      </vt:variant>
      <vt:variant>
        <vt:i4>5</vt:i4>
      </vt:variant>
      <vt:variant>
        <vt:lpwstr/>
      </vt:variant>
      <vt:variant>
        <vt:lpwstr>_Toc262459970</vt:lpwstr>
      </vt:variant>
      <vt:variant>
        <vt:i4>1703996</vt:i4>
      </vt:variant>
      <vt:variant>
        <vt:i4>128</vt:i4>
      </vt:variant>
      <vt:variant>
        <vt:i4>0</vt:i4>
      </vt:variant>
      <vt:variant>
        <vt:i4>5</vt:i4>
      </vt:variant>
      <vt:variant>
        <vt:lpwstr/>
      </vt:variant>
      <vt:variant>
        <vt:lpwstr>_Toc262459969</vt:lpwstr>
      </vt:variant>
      <vt:variant>
        <vt:i4>1703996</vt:i4>
      </vt:variant>
      <vt:variant>
        <vt:i4>122</vt:i4>
      </vt:variant>
      <vt:variant>
        <vt:i4>0</vt:i4>
      </vt:variant>
      <vt:variant>
        <vt:i4>5</vt:i4>
      </vt:variant>
      <vt:variant>
        <vt:lpwstr/>
      </vt:variant>
      <vt:variant>
        <vt:lpwstr>_Toc262459968</vt:lpwstr>
      </vt:variant>
      <vt:variant>
        <vt:i4>1703996</vt:i4>
      </vt:variant>
      <vt:variant>
        <vt:i4>116</vt:i4>
      </vt:variant>
      <vt:variant>
        <vt:i4>0</vt:i4>
      </vt:variant>
      <vt:variant>
        <vt:i4>5</vt:i4>
      </vt:variant>
      <vt:variant>
        <vt:lpwstr/>
      </vt:variant>
      <vt:variant>
        <vt:lpwstr>_Toc262459967</vt:lpwstr>
      </vt:variant>
      <vt:variant>
        <vt:i4>1703996</vt:i4>
      </vt:variant>
      <vt:variant>
        <vt:i4>110</vt:i4>
      </vt:variant>
      <vt:variant>
        <vt:i4>0</vt:i4>
      </vt:variant>
      <vt:variant>
        <vt:i4>5</vt:i4>
      </vt:variant>
      <vt:variant>
        <vt:lpwstr/>
      </vt:variant>
      <vt:variant>
        <vt:lpwstr>_Toc262459966</vt:lpwstr>
      </vt:variant>
      <vt:variant>
        <vt:i4>1703996</vt:i4>
      </vt:variant>
      <vt:variant>
        <vt:i4>104</vt:i4>
      </vt:variant>
      <vt:variant>
        <vt:i4>0</vt:i4>
      </vt:variant>
      <vt:variant>
        <vt:i4>5</vt:i4>
      </vt:variant>
      <vt:variant>
        <vt:lpwstr/>
      </vt:variant>
      <vt:variant>
        <vt:lpwstr>_Toc262459965</vt:lpwstr>
      </vt:variant>
      <vt:variant>
        <vt:i4>1703996</vt:i4>
      </vt:variant>
      <vt:variant>
        <vt:i4>98</vt:i4>
      </vt:variant>
      <vt:variant>
        <vt:i4>0</vt:i4>
      </vt:variant>
      <vt:variant>
        <vt:i4>5</vt:i4>
      </vt:variant>
      <vt:variant>
        <vt:lpwstr/>
      </vt:variant>
      <vt:variant>
        <vt:lpwstr>_Toc262459964</vt:lpwstr>
      </vt:variant>
      <vt:variant>
        <vt:i4>1703996</vt:i4>
      </vt:variant>
      <vt:variant>
        <vt:i4>92</vt:i4>
      </vt:variant>
      <vt:variant>
        <vt:i4>0</vt:i4>
      </vt:variant>
      <vt:variant>
        <vt:i4>5</vt:i4>
      </vt:variant>
      <vt:variant>
        <vt:lpwstr/>
      </vt:variant>
      <vt:variant>
        <vt:lpwstr>_Toc262459963</vt:lpwstr>
      </vt:variant>
      <vt:variant>
        <vt:i4>1703996</vt:i4>
      </vt:variant>
      <vt:variant>
        <vt:i4>86</vt:i4>
      </vt:variant>
      <vt:variant>
        <vt:i4>0</vt:i4>
      </vt:variant>
      <vt:variant>
        <vt:i4>5</vt:i4>
      </vt:variant>
      <vt:variant>
        <vt:lpwstr/>
      </vt:variant>
      <vt:variant>
        <vt:lpwstr>_Toc262459962</vt:lpwstr>
      </vt:variant>
      <vt:variant>
        <vt:i4>1703996</vt:i4>
      </vt:variant>
      <vt:variant>
        <vt:i4>80</vt:i4>
      </vt:variant>
      <vt:variant>
        <vt:i4>0</vt:i4>
      </vt:variant>
      <vt:variant>
        <vt:i4>5</vt:i4>
      </vt:variant>
      <vt:variant>
        <vt:lpwstr/>
      </vt:variant>
      <vt:variant>
        <vt:lpwstr>_Toc262459961</vt:lpwstr>
      </vt:variant>
      <vt:variant>
        <vt:i4>1703996</vt:i4>
      </vt:variant>
      <vt:variant>
        <vt:i4>74</vt:i4>
      </vt:variant>
      <vt:variant>
        <vt:i4>0</vt:i4>
      </vt:variant>
      <vt:variant>
        <vt:i4>5</vt:i4>
      </vt:variant>
      <vt:variant>
        <vt:lpwstr/>
      </vt:variant>
      <vt:variant>
        <vt:lpwstr>_Toc262459960</vt:lpwstr>
      </vt:variant>
      <vt:variant>
        <vt:i4>1638460</vt:i4>
      </vt:variant>
      <vt:variant>
        <vt:i4>68</vt:i4>
      </vt:variant>
      <vt:variant>
        <vt:i4>0</vt:i4>
      </vt:variant>
      <vt:variant>
        <vt:i4>5</vt:i4>
      </vt:variant>
      <vt:variant>
        <vt:lpwstr/>
      </vt:variant>
      <vt:variant>
        <vt:lpwstr>_Toc262459959</vt:lpwstr>
      </vt:variant>
      <vt:variant>
        <vt:i4>1638460</vt:i4>
      </vt:variant>
      <vt:variant>
        <vt:i4>62</vt:i4>
      </vt:variant>
      <vt:variant>
        <vt:i4>0</vt:i4>
      </vt:variant>
      <vt:variant>
        <vt:i4>5</vt:i4>
      </vt:variant>
      <vt:variant>
        <vt:lpwstr/>
      </vt:variant>
      <vt:variant>
        <vt:lpwstr>_Toc262459958</vt:lpwstr>
      </vt:variant>
      <vt:variant>
        <vt:i4>1638460</vt:i4>
      </vt:variant>
      <vt:variant>
        <vt:i4>56</vt:i4>
      </vt:variant>
      <vt:variant>
        <vt:i4>0</vt:i4>
      </vt:variant>
      <vt:variant>
        <vt:i4>5</vt:i4>
      </vt:variant>
      <vt:variant>
        <vt:lpwstr/>
      </vt:variant>
      <vt:variant>
        <vt:lpwstr>_Toc262459957</vt:lpwstr>
      </vt:variant>
      <vt:variant>
        <vt:i4>1638460</vt:i4>
      </vt:variant>
      <vt:variant>
        <vt:i4>50</vt:i4>
      </vt:variant>
      <vt:variant>
        <vt:i4>0</vt:i4>
      </vt:variant>
      <vt:variant>
        <vt:i4>5</vt:i4>
      </vt:variant>
      <vt:variant>
        <vt:lpwstr/>
      </vt:variant>
      <vt:variant>
        <vt:lpwstr>_Toc262459956</vt:lpwstr>
      </vt:variant>
      <vt:variant>
        <vt:i4>1638460</vt:i4>
      </vt:variant>
      <vt:variant>
        <vt:i4>44</vt:i4>
      </vt:variant>
      <vt:variant>
        <vt:i4>0</vt:i4>
      </vt:variant>
      <vt:variant>
        <vt:i4>5</vt:i4>
      </vt:variant>
      <vt:variant>
        <vt:lpwstr/>
      </vt:variant>
      <vt:variant>
        <vt:lpwstr>_Toc262459955</vt:lpwstr>
      </vt:variant>
      <vt:variant>
        <vt:i4>1638460</vt:i4>
      </vt:variant>
      <vt:variant>
        <vt:i4>38</vt:i4>
      </vt:variant>
      <vt:variant>
        <vt:i4>0</vt:i4>
      </vt:variant>
      <vt:variant>
        <vt:i4>5</vt:i4>
      </vt:variant>
      <vt:variant>
        <vt:lpwstr/>
      </vt:variant>
      <vt:variant>
        <vt:lpwstr>_Toc262459954</vt:lpwstr>
      </vt:variant>
      <vt:variant>
        <vt:i4>1638460</vt:i4>
      </vt:variant>
      <vt:variant>
        <vt:i4>32</vt:i4>
      </vt:variant>
      <vt:variant>
        <vt:i4>0</vt:i4>
      </vt:variant>
      <vt:variant>
        <vt:i4>5</vt:i4>
      </vt:variant>
      <vt:variant>
        <vt:lpwstr/>
      </vt:variant>
      <vt:variant>
        <vt:lpwstr>_Toc262459953</vt:lpwstr>
      </vt:variant>
      <vt:variant>
        <vt:i4>1638460</vt:i4>
      </vt:variant>
      <vt:variant>
        <vt:i4>26</vt:i4>
      </vt:variant>
      <vt:variant>
        <vt:i4>0</vt:i4>
      </vt:variant>
      <vt:variant>
        <vt:i4>5</vt:i4>
      </vt:variant>
      <vt:variant>
        <vt:lpwstr/>
      </vt:variant>
      <vt:variant>
        <vt:lpwstr>_Toc262459952</vt:lpwstr>
      </vt:variant>
      <vt:variant>
        <vt:i4>1638460</vt:i4>
      </vt:variant>
      <vt:variant>
        <vt:i4>20</vt:i4>
      </vt:variant>
      <vt:variant>
        <vt:i4>0</vt:i4>
      </vt:variant>
      <vt:variant>
        <vt:i4>5</vt:i4>
      </vt:variant>
      <vt:variant>
        <vt:lpwstr/>
      </vt:variant>
      <vt:variant>
        <vt:lpwstr>_Toc262459951</vt:lpwstr>
      </vt:variant>
      <vt:variant>
        <vt:i4>1638460</vt:i4>
      </vt:variant>
      <vt:variant>
        <vt:i4>14</vt:i4>
      </vt:variant>
      <vt:variant>
        <vt:i4>0</vt:i4>
      </vt:variant>
      <vt:variant>
        <vt:i4>5</vt:i4>
      </vt:variant>
      <vt:variant>
        <vt:lpwstr/>
      </vt:variant>
      <vt:variant>
        <vt:lpwstr>_Toc262459950</vt:lpwstr>
      </vt:variant>
      <vt:variant>
        <vt:i4>1572924</vt:i4>
      </vt:variant>
      <vt:variant>
        <vt:i4>8</vt:i4>
      </vt:variant>
      <vt:variant>
        <vt:i4>0</vt:i4>
      </vt:variant>
      <vt:variant>
        <vt:i4>5</vt:i4>
      </vt:variant>
      <vt:variant>
        <vt:lpwstr/>
      </vt:variant>
      <vt:variant>
        <vt:lpwstr>_Toc262459949</vt:lpwstr>
      </vt:variant>
      <vt:variant>
        <vt:i4>1572924</vt:i4>
      </vt:variant>
      <vt:variant>
        <vt:i4>2</vt:i4>
      </vt:variant>
      <vt:variant>
        <vt:i4>0</vt:i4>
      </vt:variant>
      <vt:variant>
        <vt:i4>5</vt:i4>
      </vt:variant>
      <vt:variant>
        <vt:lpwstr/>
      </vt:variant>
      <vt:variant>
        <vt:lpwstr>_Toc262459948</vt:lpwstr>
      </vt:variant>
      <vt:variant>
        <vt:i4>2883638</vt:i4>
      </vt:variant>
      <vt:variant>
        <vt:i4>17563</vt:i4>
      </vt:variant>
      <vt:variant>
        <vt:i4>1028</vt:i4>
      </vt:variant>
      <vt:variant>
        <vt:i4>1</vt:i4>
      </vt:variant>
      <vt:variant>
        <vt:lpwstr>images/plasticscmcomponents.png</vt:lpwstr>
      </vt:variant>
      <vt:variant>
        <vt:lpwstr/>
      </vt:variant>
      <vt:variant>
        <vt:i4>4194389</vt:i4>
      </vt:variant>
      <vt:variant>
        <vt:i4>18646</vt:i4>
      </vt:variant>
      <vt:variant>
        <vt:i4>1029</vt:i4>
      </vt:variant>
      <vt:variant>
        <vt:i4>1</vt:i4>
      </vt:variant>
      <vt:variant>
        <vt:lpwstr>images/plasticscmconcepts.png</vt:lpwstr>
      </vt:variant>
      <vt:variant>
        <vt:lpwstr/>
      </vt:variant>
      <vt:variant>
        <vt:i4>6094915</vt:i4>
      </vt:variant>
      <vt:variant>
        <vt:i4>28915</vt:i4>
      </vt:variant>
      <vt:variant>
        <vt:i4>1040</vt:i4>
      </vt:variant>
      <vt:variant>
        <vt:i4>1</vt:i4>
      </vt:variant>
      <vt:variant>
        <vt:lpwstr>http://www.codice.es/screenshots/vtree02.png</vt:lpwstr>
      </vt:variant>
      <vt:variant>
        <vt:lpwstr/>
      </vt:variant>
      <vt:variant>
        <vt:i4>7733350</vt:i4>
      </vt:variant>
      <vt:variant>
        <vt:i4>37091</vt:i4>
      </vt:variant>
      <vt:variant>
        <vt:i4>1046</vt:i4>
      </vt:variant>
      <vt:variant>
        <vt:i4>1</vt:i4>
      </vt:variant>
      <vt:variant>
        <vt:lpwstr>images/basicoperations.png</vt:lpwstr>
      </vt:variant>
      <vt:variant>
        <vt:lpwstr/>
      </vt:variant>
      <vt:variant>
        <vt:i4>6946926</vt:i4>
      </vt:variant>
      <vt:variant>
        <vt:i4>62289</vt:i4>
      </vt:variant>
      <vt:variant>
        <vt:i4>1063</vt:i4>
      </vt:variant>
      <vt:variant>
        <vt:i4>1</vt:i4>
      </vt:variant>
      <vt:variant>
        <vt:lpwstr>images/checkoutconcept.png</vt:lpwstr>
      </vt:variant>
      <vt:variant>
        <vt:lpwstr/>
      </vt:variant>
      <vt:variant>
        <vt:i4>589828</vt:i4>
      </vt:variant>
      <vt:variant>
        <vt:i4>71657</vt:i4>
      </vt:variant>
      <vt:variant>
        <vt:i4>1070</vt:i4>
      </vt:variant>
      <vt:variant>
        <vt:i4>1</vt:i4>
      </vt:variant>
      <vt:variant>
        <vt:lpwstr>images/mergebasicsample02.png</vt:lpwstr>
      </vt:variant>
      <vt:variant>
        <vt:lpwstr/>
      </vt:variant>
      <vt:variant>
        <vt:i4>589829</vt:i4>
      </vt:variant>
      <vt:variant>
        <vt:i4>72028</vt:i4>
      </vt:variant>
      <vt:variant>
        <vt:i4>1071</vt:i4>
      </vt:variant>
      <vt:variant>
        <vt:i4>1</vt:i4>
      </vt:variant>
      <vt:variant>
        <vt:lpwstr>images/mergebasicsample03.png</vt:lpwstr>
      </vt:variant>
      <vt:variant>
        <vt:lpwstr/>
      </vt:variant>
      <vt:variant>
        <vt:i4>3211326</vt:i4>
      </vt:variant>
      <vt:variant>
        <vt:i4>72906</vt:i4>
      </vt:variant>
      <vt:variant>
        <vt:i4>1072</vt:i4>
      </vt:variant>
      <vt:variant>
        <vt:i4>1</vt:i4>
      </vt:variant>
      <vt:variant>
        <vt:lpwstr>images/branchedmergescenario00.png</vt:lpwstr>
      </vt:variant>
      <vt:variant>
        <vt:lpwstr/>
      </vt:variant>
      <vt:variant>
        <vt:i4>3145790</vt:i4>
      </vt:variant>
      <vt:variant>
        <vt:i4>73350</vt:i4>
      </vt:variant>
      <vt:variant>
        <vt:i4>1073</vt:i4>
      </vt:variant>
      <vt:variant>
        <vt:i4>1</vt:i4>
      </vt:variant>
      <vt:variant>
        <vt:lpwstr>images/branchedmergescenario01.png</vt:lpwstr>
      </vt:variant>
      <vt:variant>
        <vt:lpwstr/>
      </vt:variant>
      <vt:variant>
        <vt:i4>3342398</vt:i4>
      </vt:variant>
      <vt:variant>
        <vt:i4>74053</vt:i4>
      </vt:variant>
      <vt:variant>
        <vt:i4>1074</vt:i4>
      </vt:variant>
      <vt:variant>
        <vt:i4>1</vt:i4>
      </vt:variant>
      <vt:variant>
        <vt:lpwstr>images/branchedmergescenario02.png</vt:lpwstr>
      </vt:variant>
      <vt:variant>
        <vt:lpwstr/>
      </vt:variant>
      <vt:variant>
        <vt:i4>5767243</vt:i4>
      </vt:variant>
      <vt:variant>
        <vt:i4>98631</vt:i4>
      </vt:variant>
      <vt:variant>
        <vt:i4>1092</vt:i4>
      </vt:variant>
      <vt:variant>
        <vt:i4>1</vt:i4>
      </vt:variant>
      <vt:variant>
        <vt:lpwstr>images/selectorindepth00.png</vt:lpwstr>
      </vt:variant>
      <vt:variant>
        <vt:lpwstr/>
      </vt:variant>
      <vt:variant>
        <vt:i4>393229</vt:i4>
      </vt:variant>
      <vt:variant>
        <vt:i4>99996</vt:i4>
      </vt:variant>
      <vt:variant>
        <vt:i4>1093</vt:i4>
      </vt:variant>
      <vt:variant>
        <vt:i4>1</vt:i4>
      </vt:variant>
      <vt:variant>
        <vt:lpwstr>images/selectorgrammardefinition.png</vt:lpwstr>
      </vt:variant>
      <vt:variant>
        <vt:lpwstr/>
      </vt:variant>
      <vt:variant>
        <vt:i4>3932216</vt:i4>
      </vt:variant>
      <vt:variant>
        <vt:i4>101578</vt:i4>
      </vt:variant>
      <vt:variant>
        <vt:i4>1094</vt:i4>
      </vt:variant>
      <vt:variant>
        <vt:i4>1</vt:i4>
      </vt:variant>
      <vt:variant>
        <vt:lpwstr>images/selectorsampledirectorystructure.PNG</vt:lpwstr>
      </vt:variant>
      <vt:variant>
        <vt:lpwstr/>
      </vt:variant>
      <vt:variant>
        <vt:i4>131075</vt:i4>
      </vt:variant>
      <vt:variant>
        <vt:i4>107775</vt:i4>
      </vt:variant>
      <vt:variant>
        <vt:i4>1095</vt:i4>
      </vt:variant>
      <vt:variant>
        <vt:i4>1</vt:i4>
      </vt:variant>
      <vt:variant>
        <vt:lpwstr>images/allinmain.png</vt:lpwstr>
      </vt:variant>
      <vt:variant>
        <vt:lpwstr/>
      </vt:variant>
      <vt:variant>
        <vt:i4>6684776</vt:i4>
      </vt:variant>
      <vt:variant>
        <vt:i4>109112</vt:i4>
      </vt:variant>
      <vt:variant>
        <vt:i4>1096</vt:i4>
      </vt:variant>
      <vt:variant>
        <vt:i4>1</vt:i4>
      </vt:variant>
      <vt:variant>
        <vt:lpwstr>images/developerbranch.png</vt:lpwstr>
      </vt:variant>
      <vt:variant>
        <vt:lpwstr/>
      </vt:variant>
      <vt:variant>
        <vt:i4>393236</vt:i4>
      </vt:variant>
      <vt:variant>
        <vt:i4>111607</vt:i4>
      </vt:variant>
      <vt:variant>
        <vt:i4>1097</vt:i4>
      </vt:variant>
      <vt:variant>
        <vt:i4>1</vt:i4>
      </vt:variant>
      <vt:variant>
        <vt:lpwstr>images/branchpertask.png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Manual de Usuario</dc:title>
  <dc:subject/>
  <dc:creator>dave</dc:creator>
  <cp:keywords/>
  <cp:lastModifiedBy>luis</cp:lastModifiedBy>
  <cp:revision>10</cp:revision>
  <cp:lastPrinted>2010-07-06T15:50:00Z</cp:lastPrinted>
  <dcterms:created xsi:type="dcterms:W3CDTF">2010-06-22T12:36:00Z</dcterms:created>
  <dcterms:modified xsi:type="dcterms:W3CDTF">2010-11-30T11:57:00Z</dcterms:modified>
</cp:coreProperties>
</file>