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BCF" w:rsidRPr="008E06A2" w:rsidRDefault="00440BCF" w:rsidP="00440BCF">
      <w:bookmarkStart w:id="0" w:name="_Hlk255323684"/>
      <w:r w:rsidRPr="008E06A2">
        <w:rPr>
          <w:noProof/>
        </w:rPr>
        <w:pict>
          <v:rect id="_x0000_s1063" style="position:absolute;left:0;text-align:left;margin-left:-101.2pt;margin-top:80.65pt;width:597pt;height:103.5pt;z-index:251663360;mso-position-horizontal-relative:text;mso-position-vertical-relative:text" stroked="f">
            <v:textbox style="mso-next-textbox:#_x0000_s1063">
              <w:txbxContent>
                <w:p w:rsidR="00F75B1C" w:rsidRPr="008454D4" w:rsidRDefault="00F75B1C" w:rsidP="00440BCF">
                  <w:pPr>
                    <w:jc w:val="right"/>
                    <w:rPr>
                      <w:b/>
                      <w:smallCaps/>
                      <w:sz w:val="72"/>
                      <w:szCs w:val="72"/>
                    </w:rPr>
                  </w:pPr>
                </w:p>
              </w:txbxContent>
            </v:textbox>
          </v:rect>
        </w:pict>
      </w:r>
      <w:r w:rsidRPr="008E06A2">
        <w:rPr>
          <w:noProof/>
        </w:rPr>
        <w:drawing>
          <wp:anchor distT="0" distB="0" distL="114300" distR="114300" simplePos="0" relativeHeight="251665408" behindDoc="0" locked="0" layoutInCell="1" allowOverlap="1" wp14:anchorId="30968070" wp14:editId="18CA0FCC">
            <wp:simplePos x="0" y="0"/>
            <wp:positionH relativeFrom="column">
              <wp:posOffset>1117600</wp:posOffset>
            </wp:positionH>
            <wp:positionV relativeFrom="paragraph">
              <wp:posOffset>1136650</wp:posOffset>
            </wp:positionV>
            <wp:extent cx="5182235" cy="1090930"/>
            <wp:effectExtent l="0" t="0" r="0" b="0"/>
            <wp:wrapSquare wrapText="bothSides"/>
            <wp:docPr id="12" name="Picture 12" descr="http://www.plasticscm.com/assets/resource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lasticscm.com/assets/resources/PlasticSCM_Codice_Blk_Org_logo_RGB.jpg"/>
                    <pic:cNvPicPr>
                      <a:picLocks noChangeAspect="1" noChangeArrowheads="1"/>
                    </pic:cNvPicPr>
                  </pic:nvPicPr>
                  <pic:blipFill>
                    <a:blip r:embed="rId9" cstate="print"/>
                    <a:srcRect/>
                    <a:stretch>
                      <a:fillRect/>
                    </a:stretch>
                  </pic:blipFill>
                  <pic:spPr bwMode="auto">
                    <a:xfrm>
                      <a:off x="0" y="0"/>
                      <a:ext cx="5182235" cy="1090930"/>
                    </a:xfrm>
                    <a:prstGeom prst="rect">
                      <a:avLst/>
                    </a:prstGeom>
                    <a:noFill/>
                    <a:ln w="9525">
                      <a:noFill/>
                      <a:miter lim="800000"/>
                      <a:headEnd/>
                      <a:tailEnd/>
                    </a:ln>
                  </pic:spPr>
                </pic:pic>
              </a:graphicData>
            </a:graphic>
          </wp:anchor>
        </w:drawing>
      </w:r>
      <w:r w:rsidRPr="008E06A2">
        <w:rPr>
          <w:noProof/>
        </w:rPr>
        <w:pict>
          <v:shapetype id="_x0000_t32" coordsize="21600,21600" o:spt="32" o:oned="t" path="m,l21600,21600e" filled="f">
            <v:path arrowok="t" fillok="f" o:connecttype="none"/>
            <o:lock v:ext="edit" shapetype="t"/>
          </v:shapetype>
          <v:shape id="_x0000_s1064" type="#_x0000_t32" style="position:absolute;left:0;text-align:left;margin-left:77.95pt;margin-top:50.45pt;width:417.85pt;height:.05pt;z-index:251664384;mso-position-horizontal-relative:text;mso-position-vertical-relative:text" o:connectortype="straight" strokecolor="white [3212]" strokeweight="1pt"/>
        </w:pict>
      </w:r>
      <w:r w:rsidRPr="008E06A2">
        <w:rPr>
          <w:noProof/>
        </w:rPr>
        <w:pict>
          <v:rect id="_x0000_s1062" style="position:absolute;left:0;text-align:left;margin-left:-101.2pt;margin-top:-74.65pt;width:603.8pt;height:846.25pt;z-index:251662336;mso-position-horizontal-relative:text;mso-position-vertical-relative:text" fillcolor="black [3213]" strokecolor="#f2f2f2 [3041]" strokeweight="1pt">
            <v:fill color2="#404040 [2429]" recolor="t" angle="-135" focus="100%" type="gradient"/>
            <v:shadow on="t" type="perspective" color="#fbd4b4 [1305]" opacity=".5" origin=",.5" offset="0,0" matrix=",-56756f,,.5"/>
            <v:textbox style="mso-next-textbox:#_x0000_s1062">
              <w:txbxContent>
                <w:p w:rsidR="00F75B1C" w:rsidRDefault="00F75B1C" w:rsidP="00440BCF"/>
                <w:p w:rsidR="00F75B1C" w:rsidRDefault="00F75B1C" w:rsidP="00440BCF"/>
                <w:p w:rsidR="00F75B1C" w:rsidRDefault="00F75B1C" w:rsidP="00440BCF"/>
                <w:p w:rsidR="00F75B1C" w:rsidRDefault="00F75B1C" w:rsidP="00440BCF"/>
                <w:p w:rsidR="00F75B1C" w:rsidRDefault="00F75B1C" w:rsidP="00440BCF"/>
                <w:p w:rsidR="00F75B1C" w:rsidRDefault="00F75B1C" w:rsidP="00440BCF"/>
                <w:p w:rsidR="00F75B1C" w:rsidRDefault="00F75B1C" w:rsidP="00440BCF"/>
                <w:p w:rsidR="00F75B1C" w:rsidRPr="00440BCF" w:rsidRDefault="00F75B1C" w:rsidP="00440BCF">
                  <w:pPr>
                    <w:ind w:left="3540"/>
                    <w:rPr>
                      <w:b/>
                      <w:smallCaps/>
                      <w:sz w:val="36"/>
                      <w:szCs w:val="36"/>
                      <w:lang w:val="es-ES"/>
                    </w:rPr>
                  </w:pPr>
                  <w:r>
                    <w:rPr>
                      <w:b/>
                      <w:sz w:val="36"/>
                      <w:szCs w:val="36"/>
                      <w:lang w:val="es-ES"/>
                    </w:rPr>
                    <w:t>Security Manual</w:t>
                  </w:r>
                </w:p>
                <w:p w:rsidR="00F75B1C" w:rsidRDefault="00F75B1C" w:rsidP="00440BCF">
                  <w:pPr>
                    <w:ind w:left="3540"/>
                    <w:rPr>
                      <w:b/>
                      <w:smallCaps/>
                      <w:sz w:val="44"/>
                      <w:szCs w:val="44"/>
                      <w:lang w:val="es-ES"/>
                    </w:rPr>
                  </w:pPr>
                </w:p>
                <w:p w:rsidR="00F75B1C" w:rsidRDefault="00F75B1C" w:rsidP="00440BCF">
                  <w:pPr>
                    <w:ind w:left="3540"/>
                    <w:rPr>
                      <w:b/>
                      <w:smallCaps/>
                      <w:sz w:val="44"/>
                      <w:szCs w:val="44"/>
                      <w:lang w:val="es-ES"/>
                    </w:rPr>
                  </w:pPr>
                </w:p>
                <w:p w:rsidR="00F75B1C" w:rsidRDefault="00F75B1C" w:rsidP="00440BCF">
                  <w:pPr>
                    <w:ind w:left="3540"/>
                    <w:rPr>
                      <w:b/>
                      <w:smallCaps/>
                      <w:sz w:val="44"/>
                      <w:szCs w:val="44"/>
                      <w:lang w:val="es-ES"/>
                    </w:rPr>
                  </w:pPr>
                </w:p>
                <w:p w:rsidR="00F75B1C" w:rsidRPr="00534B81" w:rsidRDefault="00F75B1C" w:rsidP="00440BCF">
                  <w:pPr>
                    <w:ind w:left="3540"/>
                    <w:rPr>
                      <w:b/>
                      <w:smallCaps/>
                      <w:sz w:val="44"/>
                      <w:szCs w:val="44"/>
                    </w:rPr>
                  </w:pPr>
                  <w:proofErr w:type="spellStart"/>
                  <w:r>
                    <w:rPr>
                      <w:b/>
                      <w:smallCaps/>
                      <w:sz w:val="44"/>
                      <w:szCs w:val="44"/>
                      <w:lang w:val="es-ES"/>
                    </w:rPr>
                    <w:t>The</w:t>
                  </w:r>
                  <w:proofErr w:type="spellEnd"/>
                  <w:r>
                    <w:rPr>
                      <w:b/>
                      <w:smallCaps/>
                      <w:sz w:val="44"/>
                      <w:szCs w:val="44"/>
                      <w:lang w:val="es-ES"/>
                    </w:rPr>
                    <w:t xml:space="preserve"> Black Guide</w:t>
                  </w:r>
                </w:p>
              </w:txbxContent>
            </v:textbox>
          </v:rect>
        </w:pict>
      </w:r>
      <w:r w:rsidRPr="008E06A2">
        <w:rPr>
          <w:noProof/>
        </w:rPr>
        <w:drawing>
          <wp:inline distT="0" distB="0" distL="0" distR="0" wp14:anchorId="1ACCC70D" wp14:editId="3CFCEB34">
            <wp:extent cx="5400040" cy="1135596"/>
            <wp:effectExtent l="19050" t="0" r="0" b="0"/>
            <wp:docPr id="13" name="Picture 13" descr="http://www.plasticscm.com/assets/resources/PlasticSCM_Codice_Blk_Org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lasticscm.com/assets/resources/PlasticSCM_Codice_Blk_Org_logo_RGB.png"/>
                    <pic:cNvPicPr>
                      <a:picLocks noChangeAspect="1" noChangeArrowheads="1"/>
                    </pic:cNvPicPr>
                  </pic:nvPicPr>
                  <pic:blipFill>
                    <a:blip r:embed="rId10" cstate="print"/>
                    <a:srcRect/>
                    <a:stretch>
                      <a:fillRect/>
                    </a:stretch>
                  </pic:blipFill>
                  <pic:spPr bwMode="auto">
                    <a:xfrm>
                      <a:off x="0" y="0"/>
                      <a:ext cx="5400040" cy="1135596"/>
                    </a:xfrm>
                    <a:prstGeom prst="rect">
                      <a:avLst/>
                    </a:prstGeom>
                    <a:noFill/>
                    <a:ln w="9525">
                      <a:noFill/>
                      <a:miter lim="800000"/>
                      <a:headEnd/>
                      <a:tailEnd/>
                    </a:ln>
                  </pic:spPr>
                </pic:pic>
              </a:graphicData>
            </a:graphic>
          </wp:inline>
        </w:drawing>
      </w:r>
    </w:p>
    <w:p w:rsidR="00440BCF" w:rsidRPr="008E06A2" w:rsidRDefault="00440BCF">
      <w:pPr>
        <w:spacing w:after="0"/>
        <w:jc w:val="left"/>
      </w:pPr>
    </w:p>
    <w:p w:rsidR="00440BCF" w:rsidRPr="008E06A2" w:rsidRDefault="00440BCF">
      <w:pPr>
        <w:spacing w:after="0"/>
        <w:jc w:val="left"/>
      </w:pPr>
      <w:r w:rsidRPr="008E06A2">
        <w:rPr>
          <w:noProof/>
          <w:lang w:eastAsia="en-US"/>
        </w:rPr>
        <w:pict>
          <v:shape id="_x0000_s1065" type="#_x0000_t32" style="position:absolute;margin-left:77.95pt;margin-top:108.1pt;width:417.85pt;height:.05pt;z-index:251666432;mso-position-horizontal-relative:text;mso-position-vertical-relative:text" o:connectortype="straight" strokecolor="white [3212]" strokeweight="1pt"/>
        </w:pict>
      </w:r>
      <w:r w:rsidRPr="008E06A2">
        <w:br w:type="page"/>
      </w:r>
    </w:p>
    <w:p w:rsidR="00160EBF" w:rsidRPr="008E06A2" w:rsidRDefault="00F75B1C" w:rsidP="00F81B55">
      <w:r w:rsidRPr="008E06A2">
        <w:rPr>
          <w:noProof/>
          <w:lang w:eastAsia="en-US"/>
        </w:rPr>
        <w:lastRenderedPageBreak/>
        <w:pict>
          <v:shapetype id="_x0000_t202" coordsize="21600,21600" o:spt="202" path="m,l,21600r21600,l21600,xe">
            <v:stroke joinstyle="miter"/>
            <v:path gradientshapeok="t" o:connecttype="rect"/>
          </v:shapetype>
          <v:shape id="_x0000_s1030" type="#_x0000_t202" style="position:absolute;left:0;text-align:left;margin-left:-7.7pt;margin-top:574.45pt;width:279.7pt;height:125.9pt;z-index:251656192;mso-height-percent:200;mso-height-percent:200;mso-width-relative:margin;mso-height-relative:margin" stroked="f">
            <v:textbox style="mso-fit-shape-to-text:t">
              <w:txbxContent>
                <w:p w:rsidR="00F75B1C" w:rsidRPr="00992FBD" w:rsidRDefault="00F75B1C" w:rsidP="003A58A0">
                  <w:pPr>
                    <w:rPr>
                      <w:rFonts w:ascii="Arial" w:hAnsi="Arial" w:cs="Arial"/>
                    </w:rPr>
                  </w:pPr>
                  <w:r w:rsidRPr="00992FBD">
                    <w:rPr>
                      <w:rFonts w:ascii="Arial" w:hAnsi="Arial" w:cs="Arial"/>
                    </w:rPr>
                    <w:t>©</w:t>
                  </w:r>
                  <w:r>
                    <w:rPr>
                      <w:rFonts w:ascii="Arial" w:hAnsi="Arial" w:cs="Arial"/>
                    </w:rPr>
                    <w:t xml:space="preserve"> 2006-2013 </w:t>
                  </w:r>
                  <w:proofErr w:type="spellStart"/>
                  <w:r>
                    <w:rPr>
                      <w:rFonts w:ascii="Arial" w:hAnsi="Arial" w:cs="Arial"/>
                    </w:rPr>
                    <w:t>Codice</w:t>
                  </w:r>
                  <w:proofErr w:type="spellEnd"/>
                  <w:r>
                    <w:rPr>
                      <w:rFonts w:ascii="Arial" w:hAnsi="Arial" w:cs="Arial"/>
                    </w:rPr>
                    <w:t xml:space="preserve"> Software</w:t>
                  </w:r>
                </w:p>
                <w:p w:rsidR="00F75B1C" w:rsidRPr="00992FBD" w:rsidRDefault="00F75B1C" w:rsidP="003A58A0">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F75B1C" w:rsidRPr="00992FBD" w:rsidRDefault="00F75B1C" w:rsidP="003A58A0">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F75B1C" w:rsidRPr="00992FBD" w:rsidRDefault="00F75B1C" w:rsidP="003A58A0">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F75B1C" w:rsidRPr="00992FBD" w:rsidRDefault="00F75B1C" w:rsidP="003A58A0">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 xml:space="preserve">All terms mentioned in this book that are known to be trademarks or service marks have been appropriately capitalized. </w:t>
                  </w:r>
                  <w:proofErr w:type="spellStart"/>
                  <w:r w:rsidRPr="00992FBD">
                    <w:rPr>
                      <w:rFonts w:ascii="Arial" w:eastAsia="Calibri" w:hAnsi="Arial" w:cs="Arial"/>
                      <w:sz w:val="14"/>
                      <w:szCs w:val="14"/>
                      <w:lang w:eastAsia="es-ES_tradnl"/>
                    </w:rPr>
                    <w:t>Codice</w:t>
                  </w:r>
                  <w:proofErr w:type="spellEnd"/>
                  <w:r w:rsidRPr="00992FBD">
                    <w:rPr>
                      <w:rFonts w:ascii="Arial" w:eastAsia="Calibri" w:hAnsi="Arial" w:cs="Arial"/>
                      <w:sz w:val="14"/>
                      <w:szCs w:val="14"/>
                      <w:lang w:eastAsia="es-ES_tradnl"/>
                    </w:rPr>
                    <w:t xml:space="preserve"> Software cannot attest to the accuracy of this information. Use of a term in this book should not be regarded as affecting the validity of any trademark or service mark.</w:t>
                  </w:r>
                </w:p>
              </w:txbxContent>
            </v:textbox>
          </v:shape>
        </w:pict>
      </w:r>
      <w:r w:rsidR="003A58A0" w:rsidRPr="008E06A2">
        <w:br w:type="page"/>
      </w:r>
      <w:bookmarkEnd w:id="0"/>
    </w:p>
    <w:p w:rsidR="00160EBF" w:rsidRPr="008E06A2" w:rsidRDefault="00160EBF" w:rsidP="00C618FC">
      <w:pPr>
        <w:rPr>
          <w:b/>
          <w:sz w:val="28"/>
          <w:szCs w:val="28"/>
        </w:rPr>
      </w:pPr>
      <w:r w:rsidRPr="008E06A2">
        <w:lastRenderedPageBreak/>
        <w:br w:type="page"/>
      </w:r>
      <w:r w:rsidR="008456DC" w:rsidRPr="008E06A2">
        <w:rPr>
          <w:b/>
          <w:sz w:val="28"/>
          <w:szCs w:val="28"/>
        </w:rPr>
        <w:lastRenderedPageBreak/>
        <w:t>Table of c</w:t>
      </w:r>
      <w:r w:rsidRPr="008E06A2">
        <w:rPr>
          <w:b/>
          <w:sz w:val="28"/>
          <w:szCs w:val="28"/>
        </w:rPr>
        <w:t>onten</w:t>
      </w:r>
      <w:r w:rsidR="008456DC" w:rsidRPr="008E06A2">
        <w:rPr>
          <w:b/>
          <w:sz w:val="28"/>
          <w:szCs w:val="28"/>
        </w:rPr>
        <w:t>ts</w:t>
      </w:r>
    </w:p>
    <w:p w:rsidR="00A3642B" w:rsidRPr="008E06A2" w:rsidRDefault="00166BAF">
      <w:pPr>
        <w:pStyle w:val="TOC1"/>
        <w:rPr>
          <w:rFonts w:asciiTheme="minorHAnsi" w:eastAsiaTheme="minorEastAsia" w:hAnsiTheme="minorHAnsi" w:cstheme="minorBidi"/>
          <w:b w:val="0"/>
          <w:bCs w:val="0"/>
          <w:noProof/>
          <w:sz w:val="22"/>
          <w:szCs w:val="22"/>
          <w:lang w:eastAsia="en-US"/>
        </w:rPr>
      </w:pPr>
      <w:r w:rsidRPr="008E06A2">
        <w:fldChar w:fldCharType="begin"/>
      </w:r>
      <w:r w:rsidR="00160EBF" w:rsidRPr="008E06A2">
        <w:instrText xml:space="preserve"> TOC \o "1-3" \h \z \u </w:instrText>
      </w:r>
      <w:r w:rsidRPr="008E06A2">
        <w:fldChar w:fldCharType="separate"/>
      </w:r>
      <w:hyperlink w:anchor="_Toc263520897" w:history="1">
        <w:r w:rsidR="00A3642B" w:rsidRPr="008E06A2">
          <w:rPr>
            <w:rStyle w:val="Hyperlink"/>
            <w:noProof/>
          </w:rPr>
          <w:t>1</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Motivation</w:t>
        </w:r>
        <w:r w:rsidR="00A3642B" w:rsidRPr="008E06A2">
          <w:rPr>
            <w:noProof/>
            <w:webHidden/>
          </w:rPr>
          <w:tab/>
        </w:r>
        <w:r w:rsidRPr="008E06A2">
          <w:rPr>
            <w:noProof/>
            <w:webHidden/>
          </w:rPr>
          <w:fldChar w:fldCharType="begin"/>
        </w:r>
        <w:r w:rsidR="00A3642B" w:rsidRPr="008E06A2">
          <w:rPr>
            <w:noProof/>
            <w:webHidden/>
          </w:rPr>
          <w:instrText xml:space="preserve"> PAGEREF _Toc263520897 \h </w:instrText>
        </w:r>
        <w:r w:rsidRPr="008E06A2">
          <w:rPr>
            <w:noProof/>
            <w:webHidden/>
          </w:rPr>
        </w:r>
        <w:r w:rsidRPr="008E06A2">
          <w:rPr>
            <w:noProof/>
            <w:webHidden/>
          </w:rPr>
          <w:fldChar w:fldCharType="separate"/>
        </w:r>
        <w:r w:rsidR="003B1D0B" w:rsidRPr="008E06A2">
          <w:rPr>
            <w:noProof/>
            <w:webHidden/>
          </w:rPr>
          <w:t>2</w:t>
        </w:r>
        <w:r w:rsidRPr="008E06A2">
          <w:rPr>
            <w:noProof/>
            <w:webHidden/>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898" w:history="1">
        <w:r w:rsidR="00A3642B" w:rsidRPr="008E06A2">
          <w:rPr>
            <w:rStyle w:val="Hyperlink"/>
            <w:noProof/>
          </w:rPr>
          <w:t>2</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Secured objects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_Toc263520898 \h </w:instrText>
        </w:r>
        <w:r w:rsidR="00166BAF" w:rsidRPr="008E06A2">
          <w:rPr>
            <w:noProof/>
            <w:webHidden/>
          </w:rPr>
        </w:r>
        <w:r w:rsidR="00166BAF" w:rsidRPr="008E06A2">
          <w:rPr>
            <w:noProof/>
            <w:webHidden/>
          </w:rPr>
          <w:fldChar w:fldCharType="separate"/>
        </w:r>
        <w:r w:rsidR="003B1D0B" w:rsidRPr="008E06A2">
          <w:rPr>
            <w:noProof/>
            <w:webHidden/>
          </w:rPr>
          <w:t>3</w:t>
        </w:r>
        <w:r w:rsidR="00166BAF" w:rsidRPr="008E06A2">
          <w:rPr>
            <w:noProof/>
            <w:webHidden/>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899" w:history="1">
        <w:r w:rsidR="00A3642B" w:rsidRPr="008E06A2">
          <w:rPr>
            <w:rStyle w:val="Hyperlink"/>
            <w:lang w:val="en-US"/>
          </w:rPr>
          <w:t>2.1</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ACL structure</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_Toc263520899 \h </w:instrText>
        </w:r>
        <w:r w:rsidR="00166BAF" w:rsidRPr="008E06A2">
          <w:rPr>
            <w:webHidden/>
            <w:lang w:val="en-US"/>
          </w:rPr>
        </w:r>
        <w:r w:rsidR="00166BAF" w:rsidRPr="008E06A2">
          <w:rPr>
            <w:webHidden/>
            <w:lang w:val="en-US"/>
          </w:rPr>
          <w:fldChar w:fldCharType="separate"/>
        </w:r>
        <w:r w:rsidR="003B1D0B" w:rsidRPr="008E06A2">
          <w:rPr>
            <w:webHidden/>
            <w:lang w:val="en-US"/>
          </w:rPr>
          <w:t>5</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0" w:history="1">
        <w:r w:rsidR="00A3642B" w:rsidRPr="008E06A2">
          <w:rPr>
            <w:rStyle w:val="Hyperlink"/>
            <w:lang w:val="en-US"/>
          </w:rPr>
          <w:t>2.2</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Available permissions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_Toc263520900 \h </w:instrText>
        </w:r>
        <w:r w:rsidR="00166BAF" w:rsidRPr="008E06A2">
          <w:rPr>
            <w:webHidden/>
            <w:lang w:val="en-US"/>
          </w:rPr>
        </w:r>
        <w:r w:rsidR="00166BAF" w:rsidRPr="008E06A2">
          <w:rPr>
            <w:webHidden/>
            <w:lang w:val="en-US"/>
          </w:rPr>
          <w:fldChar w:fldCharType="separate"/>
        </w:r>
        <w:r w:rsidR="003B1D0B" w:rsidRPr="008E06A2">
          <w:rPr>
            <w:webHidden/>
            <w:lang w:val="en-US"/>
          </w:rPr>
          <w:t>5</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1" w:history="1">
        <w:r w:rsidR="00A3642B" w:rsidRPr="008E06A2">
          <w:rPr>
            <w:rStyle w:val="Hyperlink"/>
            <w:lang w:val="en-US"/>
          </w:rPr>
          <w:t>2.3</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Permission calculation</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_Toc263520901 \h </w:instrText>
        </w:r>
        <w:r w:rsidR="00166BAF" w:rsidRPr="008E06A2">
          <w:rPr>
            <w:webHidden/>
            <w:lang w:val="en-US"/>
          </w:rPr>
        </w:r>
        <w:r w:rsidR="00166BAF" w:rsidRPr="008E06A2">
          <w:rPr>
            <w:webHidden/>
            <w:lang w:val="en-US"/>
          </w:rPr>
          <w:fldChar w:fldCharType="separate"/>
        </w:r>
        <w:r w:rsidR="003B1D0B" w:rsidRPr="008E06A2">
          <w:rPr>
            <w:webHidden/>
            <w:lang w:val="en-US"/>
          </w:rPr>
          <w:t>7</w:t>
        </w:r>
        <w:r w:rsidR="00166BAF" w:rsidRPr="008E06A2">
          <w:rPr>
            <w:webHidden/>
            <w:lang w:val="en-US"/>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902" w:history="1">
        <w:r w:rsidR="00A3642B" w:rsidRPr="008E06A2">
          <w:rPr>
            <w:rStyle w:val="Hyperlink"/>
            <w:noProof/>
          </w:rPr>
          <w:t>3</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Users and groups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_Toc263520902 \h </w:instrText>
        </w:r>
        <w:r w:rsidR="00166BAF" w:rsidRPr="008E06A2">
          <w:rPr>
            <w:noProof/>
            <w:webHidden/>
          </w:rPr>
        </w:r>
        <w:r w:rsidR="00166BAF" w:rsidRPr="008E06A2">
          <w:rPr>
            <w:noProof/>
            <w:webHidden/>
          </w:rPr>
          <w:fldChar w:fldCharType="separate"/>
        </w:r>
        <w:r w:rsidR="003B1D0B" w:rsidRPr="008E06A2">
          <w:rPr>
            <w:noProof/>
            <w:webHidden/>
          </w:rPr>
          <w:t>8</w:t>
        </w:r>
        <w:r w:rsidR="00166BAF" w:rsidRPr="008E06A2">
          <w:rPr>
            <w:noProof/>
            <w:webHidden/>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3" w:history="1">
        <w:r w:rsidR="00A3642B" w:rsidRPr="008E06A2">
          <w:rPr>
            <w:rStyle w:val="Hyperlink"/>
            <w:lang w:val="en-US"/>
          </w:rPr>
          <w:t>3.1</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Special users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_Toc263520903 \h </w:instrText>
        </w:r>
        <w:r w:rsidR="00166BAF" w:rsidRPr="008E06A2">
          <w:rPr>
            <w:webHidden/>
            <w:lang w:val="en-US"/>
          </w:rPr>
        </w:r>
        <w:r w:rsidR="00166BAF" w:rsidRPr="008E06A2">
          <w:rPr>
            <w:webHidden/>
            <w:lang w:val="en-US"/>
          </w:rPr>
          <w:fldChar w:fldCharType="separate"/>
        </w:r>
        <w:r w:rsidR="003B1D0B" w:rsidRPr="008E06A2">
          <w:rPr>
            <w:webHidden/>
            <w:lang w:val="en-US"/>
          </w:rPr>
          <w:t>9</w:t>
        </w:r>
        <w:r w:rsidR="00166BAF" w:rsidRPr="008E06A2">
          <w:rPr>
            <w:webHidden/>
            <w:lang w:val="en-US"/>
          </w:rPr>
          <w:fldChar w:fldCharType="end"/>
        </w:r>
      </w:hyperlink>
    </w:p>
    <w:p w:rsidR="00A3642B" w:rsidRPr="008E06A2" w:rsidRDefault="00F75B1C">
      <w:pPr>
        <w:pStyle w:val="TOC3"/>
        <w:rPr>
          <w:rFonts w:asciiTheme="minorHAnsi" w:eastAsiaTheme="minorEastAsia" w:hAnsiTheme="minorHAnsi" w:cstheme="minorBidi"/>
          <w:bCs w:val="0"/>
          <w:iCs w:val="0"/>
          <w:noProof/>
          <w:sz w:val="22"/>
          <w:szCs w:val="22"/>
          <w:lang w:eastAsia="en-US"/>
        </w:rPr>
      </w:pPr>
      <w:hyperlink w:anchor="_Toc263520904" w:history="1">
        <w:r w:rsidR="00A3642B" w:rsidRPr="008E06A2">
          <w:rPr>
            <w:rStyle w:val="Hyperlink"/>
            <w:noProof/>
          </w:rPr>
          <w:t>3.1.1</w:t>
        </w:r>
        <w:r w:rsidR="00A3642B" w:rsidRPr="008E06A2">
          <w:rPr>
            <w:rFonts w:asciiTheme="minorHAnsi" w:eastAsiaTheme="minorEastAsia" w:hAnsiTheme="minorHAnsi" w:cstheme="minorBidi"/>
            <w:bCs w:val="0"/>
            <w:iCs w:val="0"/>
            <w:noProof/>
            <w:sz w:val="22"/>
            <w:szCs w:val="22"/>
            <w:lang w:eastAsia="en-US"/>
          </w:rPr>
          <w:tab/>
        </w:r>
        <w:r w:rsidR="00A3642B" w:rsidRPr="008E06A2">
          <w:rPr>
            <w:rStyle w:val="Hyperlink"/>
            <w:noProof/>
          </w:rPr>
          <w:t>ALL USERS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_Toc263520904 \h </w:instrText>
        </w:r>
        <w:r w:rsidR="00166BAF" w:rsidRPr="008E06A2">
          <w:rPr>
            <w:noProof/>
            <w:webHidden/>
          </w:rPr>
        </w:r>
        <w:r w:rsidR="00166BAF" w:rsidRPr="008E06A2">
          <w:rPr>
            <w:noProof/>
            <w:webHidden/>
          </w:rPr>
          <w:fldChar w:fldCharType="separate"/>
        </w:r>
        <w:r w:rsidR="003B1D0B" w:rsidRPr="008E06A2">
          <w:rPr>
            <w:noProof/>
            <w:webHidden/>
          </w:rPr>
          <w:t>10</w:t>
        </w:r>
        <w:r w:rsidR="00166BAF" w:rsidRPr="008E06A2">
          <w:rPr>
            <w:noProof/>
            <w:webHidden/>
          </w:rPr>
          <w:fldChar w:fldCharType="end"/>
        </w:r>
      </w:hyperlink>
    </w:p>
    <w:p w:rsidR="00A3642B" w:rsidRPr="008E06A2" w:rsidRDefault="00F75B1C">
      <w:pPr>
        <w:pStyle w:val="TOC3"/>
        <w:rPr>
          <w:rFonts w:asciiTheme="minorHAnsi" w:eastAsiaTheme="minorEastAsia" w:hAnsiTheme="minorHAnsi" w:cstheme="minorBidi"/>
          <w:bCs w:val="0"/>
          <w:iCs w:val="0"/>
          <w:noProof/>
          <w:sz w:val="22"/>
          <w:szCs w:val="22"/>
          <w:lang w:eastAsia="en-US"/>
        </w:rPr>
      </w:pPr>
      <w:hyperlink w:anchor="_Toc263520905" w:history="1">
        <w:r w:rsidR="00A3642B" w:rsidRPr="008E06A2">
          <w:rPr>
            <w:rStyle w:val="Hyperlink"/>
            <w:noProof/>
          </w:rPr>
          <w:t>3.1.2</w:t>
        </w:r>
        <w:r w:rsidR="00A3642B" w:rsidRPr="008E06A2">
          <w:rPr>
            <w:rFonts w:asciiTheme="minorHAnsi" w:eastAsiaTheme="minorEastAsia" w:hAnsiTheme="minorHAnsi" w:cstheme="minorBidi"/>
            <w:bCs w:val="0"/>
            <w:iCs w:val="0"/>
            <w:noProof/>
            <w:sz w:val="22"/>
            <w:szCs w:val="22"/>
            <w:lang w:eastAsia="en-US"/>
          </w:rPr>
          <w:tab/>
        </w:r>
        <w:r w:rsidR="00A3642B" w:rsidRPr="008E06A2">
          <w:rPr>
            <w:rStyle w:val="Hyperlink"/>
            <w:noProof/>
          </w:rPr>
          <w:t>OWNER</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_Toc263520905 \h </w:instrText>
        </w:r>
        <w:r w:rsidR="00166BAF" w:rsidRPr="008E06A2">
          <w:rPr>
            <w:noProof/>
            <w:webHidden/>
          </w:rPr>
        </w:r>
        <w:r w:rsidR="00166BAF" w:rsidRPr="008E06A2">
          <w:rPr>
            <w:noProof/>
            <w:webHidden/>
          </w:rPr>
          <w:fldChar w:fldCharType="separate"/>
        </w:r>
        <w:r w:rsidR="003B1D0B" w:rsidRPr="008E06A2">
          <w:rPr>
            <w:noProof/>
            <w:webHidden/>
          </w:rPr>
          <w:t>10</w:t>
        </w:r>
        <w:r w:rsidR="00166BAF" w:rsidRPr="008E06A2">
          <w:rPr>
            <w:noProof/>
            <w:webHidden/>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906" w:history="1">
        <w:r w:rsidR="00A3642B" w:rsidRPr="008E06A2">
          <w:rPr>
            <w:rStyle w:val="Hyperlink"/>
            <w:noProof/>
          </w:rPr>
          <w:t>4</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Permissions on the GUI tool</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_Toc263520906 \h </w:instrText>
        </w:r>
        <w:r w:rsidR="00166BAF" w:rsidRPr="008E06A2">
          <w:rPr>
            <w:noProof/>
            <w:webHidden/>
          </w:rPr>
        </w:r>
        <w:r w:rsidR="00166BAF" w:rsidRPr="008E06A2">
          <w:rPr>
            <w:noProof/>
            <w:webHidden/>
          </w:rPr>
          <w:fldChar w:fldCharType="separate"/>
        </w:r>
        <w:r w:rsidR="003B1D0B" w:rsidRPr="008E06A2">
          <w:rPr>
            <w:noProof/>
            <w:webHidden/>
          </w:rPr>
          <w:t>11</w:t>
        </w:r>
        <w:r w:rsidR="00166BAF" w:rsidRPr="008E06A2">
          <w:rPr>
            <w:noProof/>
            <w:webHidden/>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7" w:history="1">
        <w:r w:rsidR="00A3642B" w:rsidRPr="008E06A2">
          <w:rPr>
            <w:rStyle w:val="Hyperlink"/>
            <w:lang w:val="en-US"/>
          </w:rPr>
          <w:t>4.1</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Setting basic permissions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_Toc263520907 \h </w:instrText>
        </w:r>
        <w:r w:rsidR="00166BAF" w:rsidRPr="008E06A2">
          <w:rPr>
            <w:webHidden/>
            <w:lang w:val="en-US"/>
          </w:rPr>
        </w:r>
        <w:r w:rsidR="00166BAF" w:rsidRPr="008E06A2">
          <w:rPr>
            <w:webHidden/>
            <w:lang w:val="en-US"/>
          </w:rPr>
          <w:fldChar w:fldCharType="separate"/>
        </w:r>
        <w:r w:rsidR="003B1D0B" w:rsidRPr="008E06A2">
          <w:rPr>
            <w:webHidden/>
            <w:lang w:val="en-US"/>
          </w:rPr>
          <w:t>11</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8" w:history="1">
        <w:r w:rsidR="00A3642B" w:rsidRPr="008E06A2">
          <w:rPr>
            <w:rStyle w:val="Hyperlink"/>
            <w:lang w:val="en-US"/>
          </w:rPr>
          <w:t>4.2</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Advanced permission information</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_Toc263520908 \h </w:instrText>
        </w:r>
        <w:r w:rsidR="00166BAF" w:rsidRPr="008E06A2">
          <w:rPr>
            <w:webHidden/>
            <w:lang w:val="en-US"/>
          </w:rPr>
        </w:r>
        <w:r w:rsidR="00166BAF" w:rsidRPr="008E06A2">
          <w:rPr>
            <w:webHidden/>
            <w:lang w:val="en-US"/>
          </w:rPr>
          <w:fldChar w:fldCharType="separate"/>
        </w:r>
        <w:r w:rsidR="003B1D0B" w:rsidRPr="008E06A2">
          <w:rPr>
            <w:webHidden/>
            <w:lang w:val="en-US"/>
          </w:rPr>
          <w:t>12</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09" w:history="1">
        <w:r w:rsidR="00A3642B" w:rsidRPr="008E06A2">
          <w:rPr>
            <w:rStyle w:val="Hyperlink"/>
            <w:lang w:val="en-US"/>
          </w:rPr>
          <w:t>4.3</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Break inheritance</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_Toc263520909 \h </w:instrText>
        </w:r>
        <w:r w:rsidR="00166BAF" w:rsidRPr="008E06A2">
          <w:rPr>
            <w:webHidden/>
            <w:lang w:val="en-US"/>
          </w:rPr>
        </w:r>
        <w:r w:rsidR="00166BAF" w:rsidRPr="008E06A2">
          <w:rPr>
            <w:webHidden/>
            <w:lang w:val="en-US"/>
          </w:rPr>
          <w:fldChar w:fldCharType="separate"/>
        </w:r>
        <w:r w:rsidR="003B1D0B" w:rsidRPr="008E06A2">
          <w:rPr>
            <w:webHidden/>
            <w:lang w:val="en-US"/>
          </w:rPr>
          <w:t>13</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0" w:history="1">
        <w:r w:rsidR="00A3642B" w:rsidRPr="008E06A2">
          <w:rPr>
            <w:rStyle w:val="Hyperlink"/>
            <w:lang w:val="en-US"/>
          </w:rPr>
          <w:t>4.4</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Reapply inheritance</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_Toc263520910 \h </w:instrText>
        </w:r>
        <w:r w:rsidR="00166BAF" w:rsidRPr="008E06A2">
          <w:rPr>
            <w:webHidden/>
            <w:lang w:val="en-US"/>
          </w:rPr>
        </w:r>
        <w:r w:rsidR="00166BAF" w:rsidRPr="008E06A2">
          <w:rPr>
            <w:webHidden/>
            <w:lang w:val="en-US"/>
          </w:rPr>
          <w:fldChar w:fldCharType="separate"/>
        </w:r>
        <w:r w:rsidR="003B1D0B" w:rsidRPr="008E06A2">
          <w:rPr>
            <w:webHidden/>
            <w:lang w:val="en-US"/>
          </w:rPr>
          <w:t>13</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1" w:history="1">
        <w:r w:rsidR="00A3642B" w:rsidRPr="008E06A2">
          <w:rPr>
            <w:rStyle w:val="Hyperlink"/>
            <w:lang w:val="en-US"/>
          </w:rPr>
          <w:t>4.5</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Extend inheritance</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_Toc263520911 \h </w:instrText>
        </w:r>
        <w:r w:rsidR="00166BAF" w:rsidRPr="008E06A2">
          <w:rPr>
            <w:webHidden/>
            <w:lang w:val="en-US"/>
          </w:rPr>
        </w:r>
        <w:r w:rsidR="00166BAF" w:rsidRPr="008E06A2">
          <w:rPr>
            <w:webHidden/>
            <w:lang w:val="en-US"/>
          </w:rPr>
          <w:fldChar w:fldCharType="separate"/>
        </w:r>
        <w:r w:rsidR="003B1D0B" w:rsidRPr="008E06A2">
          <w:rPr>
            <w:webHidden/>
            <w:lang w:val="en-US"/>
          </w:rPr>
          <w:t>14</w:t>
        </w:r>
        <w:r w:rsidR="00166BAF" w:rsidRPr="008E06A2">
          <w:rPr>
            <w:webHidden/>
            <w:lang w:val="en-US"/>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912" w:history="1">
        <w:r w:rsidR="00A3642B" w:rsidRPr="008E06A2">
          <w:rPr>
            <w:rStyle w:val="Hyperlink"/>
            <w:noProof/>
          </w:rPr>
          <w:t>5</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Setting security from the command line client</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_Toc263520912 \h </w:instrText>
        </w:r>
        <w:r w:rsidR="00166BAF" w:rsidRPr="008E06A2">
          <w:rPr>
            <w:noProof/>
            <w:webHidden/>
          </w:rPr>
        </w:r>
        <w:r w:rsidR="00166BAF" w:rsidRPr="008E06A2">
          <w:rPr>
            <w:noProof/>
            <w:webHidden/>
          </w:rPr>
          <w:fldChar w:fldCharType="separate"/>
        </w:r>
        <w:r w:rsidR="003B1D0B" w:rsidRPr="008E06A2">
          <w:rPr>
            <w:noProof/>
            <w:webHidden/>
          </w:rPr>
          <w:t>16</w:t>
        </w:r>
        <w:r w:rsidR="00166BAF" w:rsidRPr="008E06A2">
          <w:rPr>
            <w:noProof/>
            <w:webHidden/>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3" w:history="1">
        <w:r w:rsidR="00A3642B" w:rsidRPr="008E06A2">
          <w:rPr>
            <w:rStyle w:val="Hyperlink"/>
            <w:lang w:val="en-US"/>
          </w:rPr>
          <w:t>5.1</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Displaying permissions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_Toc263520913 \h </w:instrText>
        </w:r>
        <w:r w:rsidR="00166BAF" w:rsidRPr="008E06A2">
          <w:rPr>
            <w:webHidden/>
            <w:lang w:val="en-US"/>
          </w:rPr>
        </w:r>
        <w:r w:rsidR="00166BAF" w:rsidRPr="008E06A2">
          <w:rPr>
            <w:webHidden/>
            <w:lang w:val="en-US"/>
          </w:rPr>
          <w:fldChar w:fldCharType="separate"/>
        </w:r>
        <w:r w:rsidR="003B1D0B" w:rsidRPr="008E06A2">
          <w:rPr>
            <w:webHidden/>
            <w:lang w:val="en-US"/>
          </w:rPr>
          <w:t>16</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4" w:history="1">
        <w:r w:rsidR="00A3642B" w:rsidRPr="008E06A2">
          <w:rPr>
            <w:rStyle w:val="Hyperlink"/>
            <w:lang w:val="en-US"/>
          </w:rPr>
          <w:t>5.2</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Setting permissions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_Toc263520914 \h </w:instrText>
        </w:r>
        <w:r w:rsidR="00166BAF" w:rsidRPr="008E06A2">
          <w:rPr>
            <w:webHidden/>
            <w:lang w:val="en-US"/>
          </w:rPr>
        </w:r>
        <w:r w:rsidR="00166BAF" w:rsidRPr="008E06A2">
          <w:rPr>
            <w:webHidden/>
            <w:lang w:val="en-US"/>
          </w:rPr>
          <w:fldChar w:fldCharType="separate"/>
        </w:r>
        <w:r w:rsidR="003B1D0B" w:rsidRPr="008E06A2">
          <w:rPr>
            <w:webHidden/>
            <w:lang w:val="en-US"/>
          </w:rPr>
          <w:t>18</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5" w:history="1">
        <w:r w:rsidR="00A3642B" w:rsidRPr="008E06A2">
          <w:rPr>
            <w:rStyle w:val="Hyperlink"/>
            <w:lang w:val="en-US"/>
          </w:rPr>
          <w:t>5.3</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Manipulating inheritance</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_Toc263520915 \h </w:instrText>
        </w:r>
        <w:r w:rsidR="00166BAF" w:rsidRPr="008E06A2">
          <w:rPr>
            <w:webHidden/>
            <w:lang w:val="en-US"/>
          </w:rPr>
        </w:r>
        <w:r w:rsidR="00166BAF" w:rsidRPr="008E06A2">
          <w:rPr>
            <w:webHidden/>
            <w:lang w:val="en-US"/>
          </w:rPr>
          <w:fldChar w:fldCharType="separate"/>
        </w:r>
        <w:r w:rsidR="003B1D0B" w:rsidRPr="008E06A2">
          <w:rPr>
            <w:webHidden/>
            <w:lang w:val="en-US"/>
          </w:rPr>
          <w:t>19</w:t>
        </w:r>
        <w:r w:rsidR="00166BAF" w:rsidRPr="008E06A2">
          <w:rPr>
            <w:webHidden/>
            <w:lang w:val="en-US"/>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916" w:history="1">
        <w:r w:rsidR="00A3642B" w:rsidRPr="008E06A2">
          <w:rPr>
            <w:rStyle w:val="Hyperlink"/>
            <w:noProof/>
          </w:rPr>
          <w:t>6</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Securing a Plastic SCM system</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_Toc263520916 \h </w:instrText>
        </w:r>
        <w:r w:rsidR="00166BAF" w:rsidRPr="008E06A2">
          <w:rPr>
            <w:noProof/>
            <w:webHidden/>
          </w:rPr>
        </w:r>
        <w:r w:rsidR="00166BAF" w:rsidRPr="008E06A2">
          <w:rPr>
            <w:noProof/>
            <w:webHidden/>
          </w:rPr>
          <w:fldChar w:fldCharType="separate"/>
        </w:r>
        <w:r w:rsidR="003B1D0B" w:rsidRPr="008E06A2">
          <w:rPr>
            <w:noProof/>
            <w:webHidden/>
          </w:rPr>
          <w:t>21</w:t>
        </w:r>
        <w:r w:rsidR="00166BAF" w:rsidRPr="008E06A2">
          <w:rPr>
            <w:noProof/>
            <w:webHidden/>
          </w:rPr>
          <w:fldChar w:fldCharType="end"/>
        </w:r>
      </w:hyperlink>
    </w:p>
    <w:p w:rsidR="00A3642B" w:rsidRPr="008E06A2" w:rsidRDefault="00F75B1C">
      <w:pPr>
        <w:pStyle w:val="TOC1"/>
        <w:rPr>
          <w:rFonts w:asciiTheme="minorHAnsi" w:eastAsiaTheme="minorEastAsia" w:hAnsiTheme="minorHAnsi" w:cstheme="minorBidi"/>
          <w:b w:val="0"/>
          <w:bCs w:val="0"/>
          <w:noProof/>
          <w:sz w:val="22"/>
          <w:szCs w:val="22"/>
          <w:lang w:eastAsia="en-US"/>
        </w:rPr>
      </w:pPr>
      <w:hyperlink w:anchor="_Toc263520917" w:history="1">
        <w:r w:rsidR="00A3642B" w:rsidRPr="008E06A2">
          <w:rPr>
            <w:rStyle w:val="Hyperlink"/>
            <w:noProof/>
          </w:rPr>
          <w:t>7</w:t>
        </w:r>
        <w:r w:rsidR="00A3642B" w:rsidRPr="008E06A2">
          <w:rPr>
            <w:rFonts w:asciiTheme="minorHAnsi" w:eastAsiaTheme="minorEastAsia" w:hAnsiTheme="minorHAnsi" w:cstheme="minorBidi"/>
            <w:b w:val="0"/>
            <w:bCs w:val="0"/>
            <w:noProof/>
            <w:sz w:val="22"/>
            <w:szCs w:val="22"/>
            <w:lang w:eastAsia="en-US"/>
          </w:rPr>
          <w:tab/>
        </w:r>
        <w:r w:rsidR="00A3642B" w:rsidRPr="008E06A2">
          <w:rPr>
            <w:rStyle w:val="Hyperlink"/>
            <w:noProof/>
          </w:rPr>
          <w:t>Case studies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_Toc263520917 \h </w:instrText>
        </w:r>
        <w:r w:rsidR="00166BAF" w:rsidRPr="008E06A2">
          <w:rPr>
            <w:noProof/>
            <w:webHidden/>
          </w:rPr>
        </w:r>
        <w:r w:rsidR="00166BAF" w:rsidRPr="008E06A2">
          <w:rPr>
            <w:noProof/>
            <w:webHidden/>
          </w:rPr>
          <w:fldChar w:fldCharType="separate"/>
        </w:r>
        <w:r w:rsidR="003B1D0B" w:rsidRPr="008E06A2">
          <w:rPr>
            <w:noProof/>
            <w:webHidden/>
          </w:rPr>
          <w:t>22</w:t>
        </w:r>
        <w:r w:rsidR="00166BAF" w:rsidRPr="008E06A2">
          <w:rPr>
            <w:noProof/>
            <w:webHidden/>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8" w:history="1">
        <w:r w:rsidR="00A3642B" w:rsidRPr="008E06A2">
          <w:rPr>
            <w:rStyle w:val="Hyperlink"/>
            <w:lang w:val="en-US"/>
          </w:rPr>
          <w:t>7.1</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1: Restrict integration branches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_Toc263520918 \h </w:instrText>
        </w:r>
        <w:r w:rsidR="00166BAF" w:rsidRPr="008E06A2">
          <w:rPr>
            <w:webHidden/>
            <w:lang w:val="en-US"/>
          </w:rPr>
        </w:r>
        <w:r w:rsidR="00166BAF" w:rsidRPr="008E06A2">
          <w:rPr>
            <w:webHidden/>
            <w:lang w:val="en-US"/>
          </w:rPr>
          <w:fldChar w:fldCharType="separate"/>
        </w:r>
        <w:r w:rsidR="003B1D0B" w:rsidRPr="008E06A2">
          <w:rPr>
            <w:webHidden/>
            <w:lang w:val="en-US"/>
          </w:rPr>
          <w:t>22</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19" w:history="1">
        <w:r w:rsidR="00A3642B" w:rsidRPr="008E06A2">
          <w:rPr>
            <w:rStyle w:val="Hyperlink"/>
            <w:lang w:val="en-US"/>
          </w:rPr>
          <w:t>7.2</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2: Restricted access to source directories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_Toc263520919 \h </w:instrText>
        </w:r>
        <w:r w:rsidR="00166BAF" w:rsidRPr="008E06A2">
          <w:rPr>
            <w:webHidden/>
            <w:lang w:val="en-US"/>
          </w:rPr>
        </w:r>
        <w:r w:rsidR="00166BAF" w:rsidRPr="008E06A2">
          <w:rPr>
            <w:webHidden/>
            <w:lang w:val="en-US"/>
          </w:rPr>
          <w:fldChar w:fldCharType="separate"/>
        </w:r>
        <w:r w:rsidR="003B1D0B" w:rsidRPr="008E06A2">
          <w:rPr>
            <w:webHidden/>
            <w:lang w:val="en-US"/>
          </w:rPr>
          <w:t>22</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0" w:history="1">
        <w:r w:rsidR="00A3642B" w:rsidRPr="008E06A2">
          <w:rPr>
            <w:rStyle w:val="Hyperlink"/>
            <w:lang w:val="en-US"/>
          </w:rPr>
          <w:t>7.3</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3: Restricted access to branches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_Toc263520920 \h </w:instrText>
        </w:r>
        <w:r w:rsidR="00166BAF" w:rsidRPr="008E06A2">
          <w:rPr>
            <w:webHidden/>
            <w:lang w:val="en-US"/>
          </w:rPr>
        </w:r>
        <w:r w:rsidR="00166BAF" w:rsidRPr="008E06A2">
          <w:rPr>
            <w:webHidden/>
            <w:lang w:val="en-US"/>
          </w:rPr>
          <w:fldChar w:fldCharType="separate"/>
        </w:r>
        <w:r w:rsidR="003B1D0B" w:rsidRPr="008E06A2">
          <w:rPr>
            <w:webHidden/>
            <w:lang w:val="en-US"/>
          </w:rPr>
          <w:t>23</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1" w:history="1">
        <w:r w:rsidR="00A3642B" w:rsidRPr="008E06A2">
          <w:rPr>
            <w:rStyle w:val="Hyperlink"/>
            <w:lang w:val="en-US"/>
          </w:rPr>
          <w:t>7.4</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4: Guest consultants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_Toc263520921 \h </w:instrText>
        </w:r>
        <w:r w:rsidR="00166BAF" w:rsidRPr="008E06A2">
          <w:rPr>
            <w:webHidden/>
            <w:lang w:val="en-US"/>
          </w:rPr>
        </w:r>
        <w:r w:rsidR="00166BAF" w:rsidRPr="008E06A2">
          <w:rPr>
            <w:webHidden/>
            <w:lang w:val="en-US"/>
          </w:rPr>
          <w:fldChar w:fldCharType="separate"/>
        </w:r>
        <w:r w:rsidR="003B1D0B" w:rsidRPr="008E06A2">
          <w:rPr>
            <w:webHidden/>
            <w:lang w:val="en-US"/>
          </w:rPr>
          <w:t>23</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2" w:history="1">
        <w:r w:rsidR="00A3642B" w:rsidRPr="008E06A2">
          <w:rPr>
            <w:rStyle w:val="Hyperlink"/>
            <w:lang w:val="en-US"/>
          </w:rPr>
          <w:t>7.5</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5: Set a repository as readonly for a given set of users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_Toc263520922 \h </w:instrText>
        </w:r>
        <w:r w:rsidR="00166BAF" w:rsidRPr="008E06A2">
          <w:rPr>
            <w:webHidden/>
            <w:lang w:val="en-US"/>
          </w:rPr>
        </w:r>
        <w:r w:rsidR="00166BAF" w:rsidRPr="008E06A2">
          <w:rPr>
            <w:webHidden/>
            <w:lang w:val="en-US"/>
          </w:rPr>
          <w:fldChar w:fldCharType="separate"/>
        </w:r>
        <w:r w:rsidR="003B1D0B" w:rsidRPr="008E06A2">
          <w:rPr>
            <w:webHidden/>
            <w:lang w:val="en-US"/>
          </w:rPr>
          <w:t>23</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3" w:history="1">
        <w:r w:rsidR="00A3642B" w:rsidRPr="008E06A2">
          <w:rPr>
            <w:rStyle w:val="Hyperlink"/>
            <w:lang w:val="en-US"/>
          </w:rPr>
          <w:t>7.6</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6: Only integrators can check in to the main branch</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_Toc263520923 \h </w:instrText>
        </w:r>
        <w:r w:rsidR="00166BAF" w:rsidRPr="008E06A2">
          <w:rPr>
            <w:webHidden/>
            <w:lang w:val="en-US"/>
          </w:rPr>
        </w:r>
        <w:r w:rsidR="00166BAF" w:rsidRPr="008E06A2">
          <w:rPr>
            <w:webHidden/>
            <w:lang w:val="en-US"/>
          </w:rPr>
          <w:fldChar w:fldCharType="separate"/>
        </w:r>
        <w:r w:rsidR="003B1D0B" w:rsidRPr="008E06A2">
          <w:rPr>
            <w:webHidden/>
            <w:lang w:val="en-US"/>
          </w:rPr>
          <w:t>24</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4" w:history="1">
        <w:r w:rsidR="00A3642B" w:rsidRPr="008E06A2">
          <w:rPr>
            <w:rStyle w:val="Hyperlink"/>
            <w:lang w:val="en-US"/>
          </w:rPr>
          <w:t>7.7</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7: Only integrators can modify the main and the maintenance branches</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_Toc263520924 \h </w:instrText>
        </w:r>
        <w:r w:rsidR="00166BAF" w:rsidRPr="008E06A2">
          <w:rPr>
            <w:webHidden/>
            <w:lang w:val="en-US"/>
          </w:rPr>
        </w:r>
        <w:r w:rsidR="00166BAF" w:rsidRPr="008E06A2">
          <w:rPr>
            <w:webHidden/>
            <w:lang w:val="en-US"/>
          </w:rPr>
          <w:fldChar w:fldCharType="separate"/>
        </w:r>
        <w:r w:rsidR="003B1D0B" w:rsidRPr="008E06A2">
          <w:rPr>
            <w:webHidden/>
            <w:lang w:val="en-US"/>
          </w:rPr>
          <w:t>24</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5" w:history="1">
        <w:r w:rsidR="00A3642B" w:rsidRPr="008E06A2">
          <w:rPr>
            <w:rStyle w:val="Hyperlink"/>
            <w:lang w:val="en-US"/>
          </w:rPr>
          <w:t>7.8</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8: Only the owner of a check out can undo the check out</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_Toc263520925 \h </w:instrText>
        </w:r>
        <w:r w:rsidR="00166BAF" w:rsidRPr="008E06A2">
          <w:rPr>
            <w:webHidden/>
            <w:lang w:val="en-US"/>
          </w:rPr>
        </w:r>
        <w:r w:rsidR="00166BAF" w:rsidRPr="008E06A2">
          <w:rPr>
            <w:webHidden/>
            <w:lang w:val="en-US"/>
          </w:rPr>
          <w:fldChar w:fldCharType="separate"/>
        </w:r>
        <w:r w:rsidR="003B1D0B" w:rsidRPr="008E06A2">
          <w:rPr>
            <w:webHidden/>
            <w:lang w:val="en-US"/>
          </w:rPr>
          <w:t>24</w:t>
        </w:r>
        <w:r w:rsidR="00166BAF" w:rsidRPr="008E06A2">
          <w:rPr>
            <w:webHidden/>
            <w:lang w:val="en-US"/>
          </w:rPr>
          <w:fldChar w:fldCharType="end"/>
        </w:r>
      </w:hyperlink>
    </w:p>
    <w:p w:rsidR="00A3642B" w:rsidRPr="008E06A2" w:rsidRDefault="00F75B1C">
      <w:pPr>
        <w:pStyle w:val="TOC2"/>
        <w:rPr>
          <w:rFonts w:asciiTheme="minorHAnsi" w:eastAsiaTheme="minorEastAsia" w:hAnsiTheme="minorHAnsi" w:cstheme="minorBidi"/>
          <w:bCs w:val="0"/>
          <w:sz w:val="22"/>
          <w:szCs w:val="22"/>
          <w:lang w:val="en-US" w:eastAsia="en-US"/>
        </w:rPr>
      </w:pPr>
      <w:hyperlink w:anchor="_Toc263520926" w:history="1">
        <w:r w:rsidR="00A3642B" w:rsidRPr="008E06A2">
          <w:rPr>
            <w:rStyle w:val="Hyperlink"/>
            <w:lang w:val="en-US"/>
          </w:rPr>
          <w:t>7.9</w:t>
        </w:r>
        <w:r w:rsidR="00A3642B" w:rsidRPr="008E06A2">
          <w:rPr>
            <w:rFonts w:asciiTheme="minorHAnsi" w:eastAsiaTheme="minorEastAsia" w:hAnsiTheme="minorHAnsi" w:cstheme="minorBidi"/>
            <w:bCs w:val="0"/>
            <w:sz w:val="22"/>
            <w:szCs w:val="22"/>
            <w:lang w:val="en-US" w:eastAsia="en-US"/>
          </w:rPr>
          <w:tab/>
        </w:r>
        <w:r w:rsidR="00A3642B" w:rsidRPr="008E06A2">
          <w:rPr>
            <w:rStyle w:val="Hyperlink"/>
            <w:lang w:val="en-US"/>
          </w:rPr>
          <w:t>Case 9: Open a repository to a given group</w:t>
        </w:r>
        <w:r w:rsidR="00A3642B" w:rsidRPr="008E06A2">
          <w:rPr>
            <w:webHidden/>
            <w:lang w:val="en-US"/>
          </w:rPr>
          <w:tab/>
        </w:r>
        <w:r w:rsidR="00166BAF" w:rsidRPr="008E06A2">
          <w:rPr>
            <w:webHidden/>
            <w:lang w:val="en-US"/>
          </w:rPr>
          <w:fldChar w:fldCharType="begin"/>
        </w:r>
        <w:r w:rsidR="00A3642B" w:rsidRPr="008E06A2">
          <w:rPr>
            <w:webHidden/>
            <w:lang w:val="en-US"/>
          </w:rPr>
          <w:instrText xml:space="preserve"> PAGEREF _Toc263520926 \h </w:instrText>
        </w:r>
        <w:r w:rsidR="00166BAF" w:rsidRPr="008E06A2">
          <w:rPr>
            <w:webHidden/>
            <w:lang w:val="en-US"/>
          </w:rPr>
        </w:r>
        <w:r w:rsidR="00166BAF" w:rsidRPr="008E06A2">
          <w:rPr>
            <w:webHidden/>
            <w:lang w:val="en-US"/>
          </w:rPr>
          <w:fldChar w:fldCharType="separate"/>
        </w:r>
        <w:r w:rsidR="003B1D0B" w:rsidRPr="008E06A2">
          <w:rPr>
            <w:webHidden/>
            <w:lang w:val="en-US"/>
          </w:rPr>
          <w:t>24</w:t>
        </w:r>
        <w:r w:rsidR="00166BAF" w:rsidRPr="008E06A2">
          <w:rPr>
            <w:webHidden/>
            <w:lang w:val="en-US"/>
          </w:rPr>
          <w:fldChar w:fldCharType="end"/>
        </w:r>
      </w:hyperlink>
    </w:p>
    <w:p w:rsidR="00160EBF" w:rsidRPr="008E06A2" w:rsidRDefault="00166BAF" w:rsidP="005D5A82">
      <w:pPr>
        <w:rPr>
          <w:b/>
          <w:sz w:val="28"/>
          <w:szCs w:val="28"/>
        </w:rPr>
      </w:pPr>
      <w:r w:rsidRPr="008E06A2">
        <w:fldChar w:fldCharType="end"/>
      </w:r>
      <w:r w:rsidR="00160EBF" w:rsidRPr="008E06A2">
        <w:br w:type="page"/>
      </w:r>
      <w:r w:rsidR="008456DC" w:rsidRPr="008E06A2">
        <w:rPr>
          <w:b/>
          <w:sz w:val="28"/>
          <w:szCs w:val="28"/>
        </w:rPr>
        <w:lastRenderedPageBreak/>
        <w:t>Figure</w:t>
      </w:r>
      <w:r w:rsidR="00160EBF" w:rsidRPr="008E06A2">
        <w:rPr>
          <w:b/>
          <w:sz w:val="28"/>
          <w:szCs w:val="28"/>
        </w:rPr>
        <w:t>s</w:t>
      </w:r>
    </w:p>
    <w:p w:rsidR="00A3642B" w:rsidRPr="008E06A2" w:rsidRDefault="00166BAF">
      <w:pPr>
        <w:pStyle w:val="TableofFigures"/>
        <w:tabs>
          <w:tab w:val="right" w:leader="dot" w:pos="8210"/>
        </w:tabs>
        <w:rPr>
          <w:rFonts w:asciiTheme="minorHAnsi" w:eastAsiaTheme="minorEastAsia" w:hAnsiTheme="minorHAnsi" w:cstheme="minorBidi"/>
          <w:noProof/>
          <w:sz w:val="22"/>
          <w:szCs w:val="22"/>
          <w:lang w:eastAsia="en-US"/>
        </w:rPr>
      </w:pPr>
      <w:r w:rsidRPr="008E06A2">
        <w:fldChar w:fldCharType="begin"/>
      </w:r>
      <w:r w:rsidR="008456DC" w:rsidRPr="008E06A2">
        <w:instrText xml:space="preserve"> TOC \h \z \c "Figure" </w:instrText>
      </w:r>
      <w:r w:rsidRPr="008E06A2">
        <w:fldChar w:fldCharType="separate"/>
      </w:r>
      <w:hyperlink w:anchor="_Toc263520927" w:history="1">
        <w:r w:rsidR="00A3642B" w:rsidRPr="008E06A2">
          <w:rPr>
            <w:rStyle w:val="Hyperlink"/>
            <w:noProof/>
          </w:rPr>
          <w:t>Figure 1. Permission inheritance hierarchy on repositories</w:t>
        </w:r>
        <w:r w:rsidR="00A3642B" w:rsidRPr="008E06A2">
          <w:rPr>
            <w:noProof/>
            <w:webHidden/>
          </w:rPr>
          <w:tab/>
        </w:r>
        <w:r w:rsidRPr="008E06A2">
          <w:rPr>
            <w:noProof/>
            <w:webHidden/>
          </w:rPr>
          <w:fldChar w:fldCharType="begin"/>
        </w:r>
        <w:r w:rsidR="00A3642B" w:rsidRPr="008E06A2">
          <w:rPr>
            <w:noProof/>
            <w:webHidden/>
          </w:rPr>
          <w:instrText xml:space="preserve"> PAGEREF _Toc263520927 \h </w:instrText>
        </w:r>
        <w:r w:rsidRPr="008E06A2">
          <w:rPr>
            <w:noProof/>
            <w:webHidden/>
          </w:rPr>
        </w:r>
        <w:r w:rsidRPr="008E06A2">
          <w:rPr>
            <w:noProof/>
            <w:webHidden/>
          </w:rPr>
          <w:fldChar w:fldCharType="separate"/>
        </w:r>
        <w:r w:rsidR="003B1D0B" w:rsidRPr="008E06A2">
          <w:rPr>
            <w:noProof/>
            <w:webHidden/>
          </w:rPr>
          <w:t>4</w:t>
        </w:r>
        <w:r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28" w:history="1">
        <w:r w:rsidR="00A3642B" w:rsidRPr="008E06A2">
          <w:rPr>
            <w:rStyle w:val="Hyperlink"/>
            <w:noProof/>
          </w:rPr>
          <w:t>Figure 2. Permission inheritance hierarchy on workspaces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_Toc263520928 \h </w:instrText>
        </w:r>
        <w:r w:rsidR="00166BAF" w:rsidRPr="008E06A2">
          <w:rPr>
            <w:noProof/>
            <w:webHidden/>
          </w:rPr>
        </w:r>
        <w:r w:rsidR="00166BAF" w:rsidRPr="008E06A2">
          <w:rPr>
            <w:noProof/>
            <w:webHidden/>
          </w:rPr>
          <w:fldChar w:fldCharType="separate"/>
        </w:r>
        <w:r w:rsidR="003B1D0B" w:rsidRPr="008E06A2">
          <w:rPr>
            <w:noProof/>
            <w:webHidden/>
          </w:rPr>
          <w:t>5</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29" w:history="1">
        <w:r w:rsidR="00A3642B" w:rsidRPr="008E06A2">
          <w:rPr>
            <w:rStyle w:val="Hyperlink"/>
            <w:noProof/>
          </w:rPr>
          <w:t>Figure 3. List of available permissions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_Toc263520929 \h </w:instrText>
        </w:r>
        <w:r w:rsidR="00166BAF" w:rsidRPr="008E06A2">
          <w:rPr>
            <w:noProof/>
            <w:webHidden/>
          </w:rPr>
        </w:r>
        <w:r w:rsidR="00166BAF" w:rsidRPr="008E06A2">
          <w:rPr>
            <w:noProof/>
            <w:webHidden/>
          </w:rPr>
          <w:fldChar w:fldCharType="separate"/>
        </w:r>
        <w:r w:rsidR="003B1D0B" w:rsidRPr="008E06A2">
          <w:rPr>
            <w:noProof/>
            <w:webHidden/>
          </w:rPr>
          <w:t>5</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0" w:history="1">
        <w:r w:rsidR="00A3642B" w:rsidRPr="008E06A2">
          <w:rPr>
            <w:rStyle w:val="Hyperlink"/>
            <w:noProof/>
          </w:rPr>
          <w:t>Figure 4. Permission calculation simple</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_Toc263520930 \h </w:instrText>
        </w:r>
        <w:r w:rsidR="00166BAF" w:rsidRPr="008E06A2">
          <w:rPr>
            <w:noProof/>
            <w:webHidden/>
          </w:rPr>
        </w:r>
        <w:r w:rsidR="00166BAF" w:rsidRPr="008E06A2">
          <w:rPr>
            <w:noProof/>
            <w:webHidden/>
          </w:rPr>
          <w:fldChar w:fldCharType="separate"/>
        </w:r>
        <w:r w:rsidR="003B1D0B" w:rsidRPr="008E06A2">
          <w:rPr>
            <w:noProof/>
            <w:webHidden/>
          </w:rPr>
          <w:t>7</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1" w:history="1">
        <w:r w:rsidR="00A3642B" w:rsidRPr="008E06A2">
          <w:rPr>
            <w:rStyle w:val="Hyperlink"/>
            <w:noProof/>
          </w:rPr>
          <w:t>Figure 5. Security: user in two groups. Permissions on branch.</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_Toc263520931 \h </w:instrText>
        </w:r>
        <w:r w:rsidR="00166BAF" w:rsidRPr="008E06A2">
          <w:rPr>
            <w:noProof/>
            <w:webHidden/>
          </w:rPr>
        </w:r>
        <w:r w:rsidR="00166BAF" w:rsidRPr="008E06A2">
          <w:rPr>
            <w:noProof/>
            <w:webHidden/>
          </w:rPr>
          <w:fldChar w:fldCharType="separate"/>
        </w:r>
        <w:r w:rsidR="003B1D0B" w:rsidRPr="008E06A2">
          <w:rPr>
            <w:noProof/>
            <w:webHidden/>
          </w:rPr>
          <w:t>9</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2" w:history="1">
        <w:r w:rsidR="00A3642B" w:rsidRPr="008E06A2">
          <w:rPr>
            <w:rStyle w:val="Hyperlink"/>
            <w:noProof/>
          </w:rPr>
          <w:t>Figure 6. Security sample: denied permissions on groups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_Toc263520932 \h </w:instrText>
        </w:r>
        <w:r w:rsidR="00166BAF" w:rsidRPr="008E06A2">
          <w:rPr>
            <w:noProof/>
            <w:webHidden/>
          </w:rPr>
        </w:r>
        <w:r w:rsidR="00166BAF" w:rsidRPr="008E06A2">
          <w:rPr>
            <w:noProof/>
            <w:webHidden/>
          </w:rPr>
          <w:fldChar w:fldCharType="separate"/>
        </w:r>
        <w:r w:rsidR="003B1D0B" w:rsidRPr="008E06A2">
          <w:rPr>
            <w:noProof/>
            <w:webHidden/>
          </w:rPr>
          <w:t>9</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3" w:history="1">
        <w:r w:rsidR="00A3642B" w:rsidRPr="008E06A2">
          <w:rPr>
            <w:rStyle w:val="Hyperlink"/>
            <w:noProof/>
          </w:rPr>
          <w:t>Figure 7. Permissions dialog</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_Toc263520933 \h </w:instrText>
        </w:r>
        <w:r w:rsidR="00166BAF" w:rsidRPr="008E06A2">
          <w:rPr>
            <w:noProof/>
            <w:webHidden/>
          </w:rPr>
        </w:r>
        <w:r w:rsidR="00166BAF" w:rsidRPr="008E06A2">
          <w:rPr>
            <w:noProof/>
            <w:webHidden/>
          </w:rPr>
          <w:fldChar w:fldCharType="separate"/>
        </w:r>
        <w:r w:rsidR="003B1D0B" w:rsidRPr="008E06A2">
          <w:rPr>
            <w:noProof/>
            <w:webHidden/>
          </w:rPr>
          <w:t>12</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4" w:history="1">
        <w:r w:rsidR="00A3642B" w:rsidRPr="008E06A2">
          <w:rPr>
            <w:rStyle w:val="Hyperlink"/>
            <w:noProof/>
          </w:rPr>
          <w:t>Figure 8. Permissions dialog advanced options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_Toc263520934 \h </w:instrText>
        </w:r>
        <w:r w:rsidR="00166BAF" w:rsidRPr="008E06A2">
          <w:rPr>
            <w:noProof/>
            <w:webHidden/>
          </w:rPr>
        </w:r>
        <w:r w:rsidR="00166BAF" w:rsidRPr="008E06A2">
          <w:rPr>
            <w:noProof/>
            <w:webHidden/>
          </w:rPr>
          <w:fldChar w:fldCharType="separate"/>
        </w:r>
        <w:r w:rsidR="003B1D0B" w:rsidRPr="008E06A2">
          <w:rPr>
            <w:noProof/>
            <w:webHidden/>
          </w:rPr>
          <w:t>13</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5" w:history="1">
        <w:r w:rsidR="00A3642B" w:rsidRPr="008E06A2">
          <w:rPr>
            <w:rStyle w:val="Hyperlink"/>
            <w:noProof/>
          </w:rPr>
          <w:t>Figure 9. Sample directory structure before extending inheritance</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_Toc263520935 \h </w:instrText>
        </w:r>
        <w:r w:rsidR="00166BAF" w:rsidRPr="008E06A2">
          <w:rPr>
            <w:noProof/>
            <w:webHidden/>
          </w:rPr>
        </w:r>
        <w:r w:rsidR="00166BAF" w:rsidRPr="008E06A2">
          <w:rPr>
            <w:noProof/>
            <w:webHidden/>
          </w:rPr>
          <w:fldChar w:fldCharType="separate"/>
        </w:r>
        <w:r w:rsidR="003B1D0B" w:rsidRPr="008E06A2">
          <w:rPr>
            <w:noProof/>
            <w:webHidden/>
          </w:rPr>
          <w:t>14</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6" w:history="1">
        <w:r w:rsidR="00A3642B" w:rsidRPr="008E06A2">
          <w:rPr>
            <w:rStyle w:val="Hyperlink"/>
            <w:noProof/>
          </w:rPr>
          <w:t>Figure 10. Sample directory structure after extending inheritance</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_Toc263520936 \h </w:instrText>
        </w:r>
        <w:r w:rsidR="00166BAF" w:rsidRPr="008E06A2">
          <w:rPr>
            <w:noProof/>
            <w:webHidden/>
          </w:rPr>
        </w:r>
        <w:r w:rsidR="00166BAF" w:rsidRPr="008E06A2">
          <w:rPr>
            <w:noProof/>
            <w:webHidden/>
          </w:rPr>
          <w:fldChar w:fldCharType="separate"/>
        </w:r>
        <w:r w:rsidR="003B1D0B" w:rsidRPr="008E06A2">
          <w:rPr>
            <w:noProof/>
            <w:webHidden/>
          </w:rPr>
          <w:t>14</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7" w:history="1">
        <w:r w:rsidR="00A3642B" w:rsidRPr="008E06A2">
          <w:rPr>
            <w:rStyle w:val="Hyperlink"/>
            <w:noProof/>
          </w:rPr>
          <w:t>Figure 11. Full sample showing how an ACL with inheritance is removed</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_Toc263520937 \h </w:instrText>
        </w:r>
        <w:r w:rsidR="00166BAF" w:rsidRPr="008E06A2">
          <w:rPr>
            <w:noProof/>
            <w:webHidden/>
          </w:rPr>
        </w:r>
        <w:r w:rsidR="00166BAF" w:rsidRPr="008E06A2">
          <w:rPr>
            <w:noProof/>
            <w:webHidden/>
          </w:rPr>
          <w:fldChar w:fldCharType="separate"/>
        </w:r>
        <w:r w:rsidR="003B1D0B" w:rsidRPr="008E06A2">
          <w:rPr>
            <w:noProof/>
            <w:webHidden/>
          </w:rPr>
          <w:t>15</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8" w:history="1">
        <w:r w:rsidR="00A3642B" w:rsidRPr="008E06A2">
          <w:rPr>
            <w:rStyle w:val="Hyperlink"/>
            <w:noProof/>
          </w:rPr>
          <w:t>Figure 12. Command to display the permissions of an item</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_Toc263520938 \h </w:instrText>
        </w:r>
        <w:r w:rsidR="00166BAF" w:rsidRPr="008E06A2">
          <w:rPr>
            <w:noProof/>
            <w:webHidden/>
          </w:rPr>
        </w:r>
        <w:r w:rsidR="00166BAF" w:rsidRPr="008E06A2">
          <w:rPr>
            <w:noProof/>
            <w:webHidden/>
          </w:rPr>
          <w:fldChar w:fldCharType="separate"/>
        </w:r>
        <w:r w:rsidR="003B1D0B" w:rsidRPr="008E06A2">
          <w:rPr>
            <w:noProof/>
            <w:webHidden/>
          </w:rPr>
          <w:t>16</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39" w:history="1">
        <w:r w:rsidR="00A3642B" w:rsidRPr="008E06A2">
          <w:rPr>
            <w:rStyle w:val="Hyperlink"/>
            <w:noProof/>
          </w:rPr>
          <w:t>Figure 13. Extended ACL information</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_Toc263520939 \h </w:instrText>
        </w:r>
        <w:r w:rsidR="00166BAF" w:rsidRPr="008E06A2">
          <w:rPr>
            <w:noProof/>
            <w:webHidden/>
          </w:rPr>
        </w:r>
        <w:r w:rsidR="00166BAF" w:rsidRPr="008E06A2">
          <w:rPr>
            <w:noProof/>
            <w:webHidden/>
          </w:rPr>
          <w:fldChar w:fldCharType="separate"/>
        </w:r>
        <w:r w:rsidR="003B1D0B" w:rsidRPr="008E06A2">
          <w:rPr>
            <w:noProof/>
            <w:webHidden/>
          </w:rPr>
          <w:t>17</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0" w:history="1">
        <w:r w:rsidR="00A3642B" w:rsidRPr="008E06A2">
          <w:rPr>
            <w:rStyle w:val="Hyperlink"/>
            <w:noProof/>
          </w:rPr>
          <w:t>Figure 14. Command line tool displaying permissions of a given revision</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_Toc263520940 \h </w:instrText>
        </w:r>
        <w:r w:rsidR="00166BAF" w:rsidRPr="008E06A2">
          <w:rPr>
            <w:noProof/>
            <w:webHidden/>
          </w:rPr>
        </w:r>
        <w:r w:rsidR="00166BAF" w:rsidRPr="008E06A2">
          <w:rPr>
            <w:noProof/>
            <w:webHidden/>
          </w:rPr>
          <w:fldChar w:fldCharType="separate"/>
        </w:r>
        <w:r w:rsidR="003B1D0B" w:rsidRPr="008E06A2">
          <w:rPr>
            <w:noProof/>
            <w:webHidden/>
          </w:rPr>
          <w:t>17</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1" w:history="1">
        <w:r w:rsidR="00A3642B" w:rsidRPr="008E06A2">
          <w:rPr>
            <w:rStyle w:val="Hyperlink"/>
            <w:noProof/>
          </w:rPr>
          <w:t>Figure 15. Detailed explanation of a revision's permissions</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_Toc263520941 \h </w:instrText>
        </w:r>
        <w:r w:rsidR="00166BAF" w:rsidRPr="008E06A2">
          <w:rPr>
            <w:noProof/>
            <w:webHidden/>
          </w:rPr>
        </w:r>
        <w:r w:rsidR="00166BAF" w:rsidRPr="008E06A2">
          <w:rPr>
            <w:noProof/>
            <w:webHidden/>
          </w:rPr>
          <w:fldChar w:fldCharType="separate"/>
        </w:r>
        <w:r w:rsidR="003B1D0B" w:rsidRPr="008E06A2">
          <w:rPr>
            <w:noProof/>
            <w:webHidden/>
          </w:rPr>
          <w:t>17</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2" w:history="1">
        <w:r w:rsidR="00A3642B" w:rsidRPr="008E06A2">
          <w:rPr>
            <w:rStyle w:val="Hyperlink"/>
            <w:noProof/>
          </w:rPr>
          <w:t xml:space="preserve">Figure 16. Explanation of the </w:t>
        </w:r>
        <w:r w:rsidR="00A3642B" w:rsidRPr="008E06A2">
          <w:rPr>
            <w:rStyle w:val="Hyperlink"/>
            <w:i/>
            <w:noProof/>
          </w:rPr>
          <w:t>acl</w:t>
        </w:r>
        <w:r w:rsidR="00A3642B" w:rsidRPr="008E06A2">
          <w:rPr>
            <w:rStyle w:val="Hyperlink"/>
            <w:noProof/>
          </w:rPr>
          <w:t xml:space="preserve"> command syntax</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_Toc263520942 \h </w:instrText>
        </w:r>
        <w:r w:rsidR="00166BAF" w:rsidRPr="008E06A2">
          <w:rPr>
            <w:noProof/>
            <w:webHidden/>
          </w:rPr>
        </w:r>
        <w:r w:rsidR="00166BAF" w:rsidRPr="008E06A2">
          <w:rPr>
            <w:noProof/>
            <w:webHidden/>
          </w:rPr>
          <w:fldChar w:fldCharType="separate"/>
        </w:r>
        <w:r w:rsidR="003B1D0B" w:rsidRPr="008E06A2">
          <w:rPr>
            <w:noProof/>
            <w:webHidden/>
          </w:rPr>
          <w:t>18</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3" w:history="1">
        <w:r w:rsidR="00A3642B" w:rsidRPr="008E06A2">
          <w:rPr>
            <w:rStyle w:val="Hyperlink"/>
            <w:noProof/>
          </w:rPr>
          <w:t>Figure 17. Denying check out permission on a branch</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_Toc263520943 \h </w:instrText>
        </w:r>
        <w:r w:rsidR="00166BAF" w:rsidRPr="008E06A2">
          <w:rPr>
            <w:noProof/>
            <w:webHidden/>
          </w:rPr>
        </w:r>
        <w:r w:rsidR="00166BAF" w:rsidRPr="008E06A2">
          <w:rPr>
            <w:noProof/>
            <w:webHidden/>
          </w:rPr>
          <w:fldChar w:fldCharType="separate"/>
        </w:r>
        <w:r w:rsidR="003B1D0B" w:rsidRPr="008E06A2">
          <w:rPr>
            <w:noProof/>
            <w:webHidden/>
          </w:rPr>
          <w:t>18</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4" w:history="1">
        <w:r w:rsidR="00A3642B" w:rsidRPr="008E06A2">
          <w:rPr>
            <w:rStyle w:val="Hyperlink"/>
            <w:noProof/>
          </w:rPr>
          <w:t>Figure 18. Extended information</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_Toc263520944 \h </w:instrText>
        </w:r>
        <w:r w:rsidR="00166BAF" w:rsidRPr="008E06A2">
          <w:rPr>
            <w:noProof/>
            <w:webHidden/>
          </w:rPr>
        </w:r>
        <w:r w:rsidR="00166BAF" w:rsidRPr="008E06A2">
          <w:rPr>
            <w:noProof/>
            <w:webHidden/>
          </w:rPr>
          <w:fldChar w:fldCharType="separate"/>
        </w:r>
        <w:r w:rsidR="003B1D0B" w:rsidRPr="008E06A2">
          <w:rPr>
            <w:noProof/>
            <w:webHidden/>
          </w:rPr>
          <w:t>19</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5" w:history="1">
        <w:r w:rsidR="00A3642B" w:rsidRPr="008E06A2">
          <w:rPr>
            <w:rStyle w:val="Hyperlink"/>
            <w:noProof/>
          </w:rPr>
          <w:t>Figure 19. Cut inheritance copying simple</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_Toc263520945 \h </w:instrText>
        </w:r>
        <w:r w:rsidR="00166BAF" w:rsidRPr="008E06A2">
          <w:rPr>
            <w:noProof/>
            <w:webHidden/>
          </w:rPr>
        </w:r>
        <w:r w:rsidR="00166BAF" w:rsidRPr="008E06A2">
          <w:rPr>
            <w:noProof/>
            <w:webHidden/>
          </w:rPr>
          <w:fldChar w:fldCharType="separate"/>
        </w:r>
        <w:r w:rsidR="003B1D0B" w:rsidRPr="008E06A2">
          <w:rPr>
            <w:noProof/>
            <w:webHidden/>
          </w:rPr>
          <w:t>19</w:t>
        </w:r>
        <w:r w:rsidR="00166BAF" w:rsidRPr="008E06A2">
          <w:rPr>
            <w:noProof/>
            <w:webHidden/>
          </w:rPr>
          <w:fldChar w:fldCharType="end"/>
        </w:r>
      </w:hyperlink>
    </w:p>
    <w:p w:rsidR="00A3642B" w:rsidRPr="008E06A2" w:rsidRDefault="00F75B1C">
      <w:pPr>
        <w:pStyle w:val="TableofFigures"/>
        <w:tabs>
          <w:tab w:val="right" w:leader="dot" w:pos="8210"/>
        </w:tabs>
        <w:rPr>
          <w:rFonts w:asciiTheme="minorHAnsi" w:eastAsiaTheme="minorEastAsia" w:hAnsiTheme="minorHAnsi" w:cstheme="minorBidi"/>
          <w:noProof/>
          <w:sz w:val="22"/>
          <w:szCs w:val="22"/>
          <w:lang w:eastAsia="en-US"/>
        </w:rPr>
      </w:pPr>
      <w:hyperlink w:anchor="_Toc263520946" w:history="1">
        <w:r w:rsidR="00A3642B" w:rsidRPr="008E06A2">
          <w:rPr>
            <w:rStyle w:val="Hyperlink"/>
            <w:noProof/>
          </w:rPr>
          <w:t>Figure 20. Add inheritance scenario</w:t>
        </w:r>
        <w:r w:rsidR="00A3642B" w:rsidRPr="008E06A2">
          <w:rPr>
            <w:noProof/>
            <w:webHidden/>
          </w:rPr>
          <w:tab/>
        </w:r>
        <w:r w:rsidR="00166BAF" w:rsidRPr="008E06A2">
          <w:rPr>
            <w:noProof/>
            <w:webHidden/>
          </w:rPr>
          <w:fldChar w:fldCharType="begin"/>
        </w:r>
        <w:r w:rsidR="00A3642B" w:rsidRPr="008E06A2">
          <w:rPr>
            <w:noProof/>
            <w:webHidden/>
          </w:rPr>
          <w:instrText xml:space="preserve"> PAGEREF _Toc263520946 \h </w:instrText>
        </w:r>
        <w:r w:rsidR="00166BAF" w:rsidRPr="008E06A2">
          <w:rPr>
            <w:noProof/>
            <w:webHidden/>
          </w:rPr>
        </w:r>
        <w:r w:rsidR="00166BAF" w:rsidRPr="008E06A2">
          <w:rPr>
            <w:noProof/>
            <w:webHidden/>
          </w:rPr>
          <w:fldChar w:fldCharType="separate"/>
        </w:r>
        <w:r w:rsidR="003B1D0B" w:rsidRPr="008E06A2">
          <w:rPr>
            <w:noProof/>
            <w:webHidden/>
          </w:rPr>
          <w:t>20</w:t>
        </w:r>
        <w:r w:rsidR="00166BAF" w:rsidRPr="008E06A2">
          <w:rPr>
            <w:noProof/>
            <w:webHidden/>
          </w:rPr>
          <w:fldChar w:fldCharType="end"/>
        </w:r>
      </w:hyperlink>
    </w:p>
    <w:p w:rsidR="00160EBF" w:rsidRPr="008E06A2" w:rsidRDefault="00166BAF" w:rsidP="00B7173A">
      <w:r w:rsidRPr="008E06A2">
        <w:fldChar w:fldCharType="end"/>
      </w:r>
    </w:p>
    <w:p w:rsidR="00160EBF" w:rsidRPr="008E06A2" w:rsidRDefault="00160EBF" w:rsidP="00B7173A"/>
    <w:p w:rsidR="00160EBF" w:rsidRPr="008E06A2" w:rsidRDefault="00160EBF" w:rsidP="00B7173A">
      <w:pPr>
        <w:sectPr w:rsidR="00160EBF" w:rsidRPr="008E06A2" w:rsidSect="007824A4">
          <w:headerReference w:type="even" r:id="rId11"/>
          <w:footerReference w:type="first" r:id="rId12"/>
          <w:type w:val="continuous"/>
          <w:pgSz w:w="11906" w:h="16838" w:code="9"/>
          <w:pgMar w:top="1417" w:right="1701" w:bottom="1417" w:left="1701" w:header="180" w:footer="709" w:gutter="284"/>
          <w:cols w:space="708"/>
          <w:titlePg/>
          <w:docGrid w:linePitch="360"/>
        </w:sectPr>
      </w:pPr>
    </w:p>
    <w:p w:rsidR="00721168" w:rsidRPr="008E06A2" w:rsidRDefault="00721168" w:rsidP="00721168">
      <w:pPr>
        <w:rPr>
          <w:b/>
        </w:rPr>
      </w:pPr>
      <w:r w:rsidRPr="008E06A2">
        <w:rPr>
          <w:b/>
        </w:rPr>
        <w:lastRenderedPageBreak/>
        <w:t>About this guide</w:t>
      </w:r>
    </w:p>
    <w:p w:rsidR="00721168" w:rsidRPr="008E06A2" w:rsidRDefault="00721168" w:rsidP="00721168"/>
    <w:p w:rsidR="00721168" w:rsidRPr="008E06A2" w:rsidRDefault="00721168" w:rsidP="00721168">
      <w:pPr>
        <w:rPr>
          <w:b/>
        </w:rPr>
      </w:pPr>
      <w:bookmarkStart w:id="1" w:name="_Toc169934466"/>
      <w:r w:rsidRPr="008E06A2">
        <w:rPr>
          <w:b/>
        </w:rPr>
        <w:t>Audience</w:t>
      </w:r>
    </w:p>
    <w:bookmarkEnd w:id="1"/>
    <w:p w:rsidR="00721168" w:rsidRPr="008E06A2" w:rsidRDefault="00721168" w:rsidP="00721168">
      <w:r w:rsidRPr="008E06A2">
        <w:t xml:space="preserve">This guide is targeted to the average developer, assuming familiarity with Plastic SCM and operating system security concepts. It is recommended to read first the User Guide, then this paper. </w:t>
      </w:r>
    </w:p>
    <w:p w:rsidR="00721168" w:rsidRPr="008E06A2" w:rsidRDefault="00721168" w:rsidP="00721168">
      <w:pPr>
        <w:rPr>
          <w:b/>
        </w:rPr>
      </w:pPr>
      <w:bookmarkStart w:id="2" w:name="_Toc161198432"/>
      <w:bookmarkStart w:id="3" w:name="_Toc161201847"/>
      <w:bookmarkStart w:id="4" w:name="_Toc161202011"/>
      <w:bookmarkStart w:id="5" w:name="_Toc164596418"/>
      <w:bookmarkStart w:id="6" w:name="_Toc164744399"/>
      <w:bookmarkStart w:id="7" w:name="_Toc164747290"/>
      <w:bookmarkStart w:id="8" w:name="_Toc164747458"/>
      <w:bookmarkStart w:id="9" w:name="_Toc169934467"/>
      <w:r w:rsidRPr="008E06A2">
        <w:rPr>
          <w:b/>
        </w:rPr>
        <w:t>Online</w:t>
      </w:r>
      <w:bookmarkEnd w:id="2"/>
      <w:bookmarkEnd w:id="3"/>
      <w:bookmarkEnd w:id="4"/>
      <w:bookmarkEnd w:id="5"/>
      <w:bookmarkEnd w:id="6"/>
      <w:bookmarkEnd w:id="7"/>
      <w:bookmarkEnd w:id="8"/>
      <w:bookmarkEnd w:id="9"/>
      <w:r w:rsidRPr="008E06A2">
        <w:rPr>
          <w:b/>
        </w:rPr>
        <w:t xml:space="preserve"> documentation</w:t>
      </w:r>
    </w:p>
    <w:p w:rsidR="00721168" w:rsidRPr="008E06A2" w:rsidRDefault="00721168" w:rsidP="00721168">
      <w:r w:rsidRPr="008E06A2">
        <w:t xml:space="preserve">Besides this </w:t>
      </w:r>
      <w:r w:rsidR="00242D74" w:rsidRPr="008E06A2">
        <w:t xml:space="preserve">document </w:t>
      </w:r>
      <w:r w:rsidRPr="008E06A2">
        <w:t>and the rest of the guides, Plastic SCM provides online reference throughout its different client frontends.</w:t>
      </w:r>
    </w:p>
    <w:p w:rsidR="00721168" w:rsidRPr="008E06A2" w:rsidRDefault="00721168" w:rsidP="00721168">
      <w:r w:rsidRPr="008E06A2">
        <w:t xml:space="preserve">On the command line interface, both Windows and Linux, this reference can be obtained with the command: </w:t>
      </w:r>
    </w:p>
    <w:p w:rsidR="00721168" w:rsidRPr="008E06A2" w:rsidRDefault="00721168" w:rsidP="00721168">
      <w:pPr>
        <w:pStyle w:val="code"/>
        <w:rPr>
          <w:lang w:val="en-US"/>
        </w:rPr>
      </w:pPr>
      <w:r w:rsidRPr="008E06A2">
        <w:rPr>
          <w:lang w:val="en-US"/>
        </w:rPr>
        <w:t xml:space="preserve">cm help </w:t>
      </w:r>
    </w:p>
    <w:p w:rsidR="00721168" w:rsidRPr="008E06A2" w:rsidRDefault="00721168" w:rsidP="00721168">
      <w:r w:rsidRPr="008E06A2">
        <w:t>For extended information on a specific command, type:</w:t>
      </w:r>
    </w:p>
    <w:p w:rsidR="00721168" w:rsidRPr="008E06A2" w:rsidRDefault="00721168" w:rsidP="00721168">
      <w:pPr>
        <w:pStyle w:val="code"/>
        <w:rPr>
          <w:lang w:val="en-US"/>
        </w:rPr>
      </w:pPr>
      <w:r w:rsidRPr="008E06A2">
        <w:rPr>
          <w:lang w:val="en-US"/>
        </w:rPr>
        <w:t xml:space="preserve">cm help </w:t>
      </w:r>
      <w:r w:rsidRPr="008E06A2">
        <w:rPr>
          <w:i/>
          <w:lang w:val="en-US"/>
        </w:rPr>
        <w:t>command</w:t>
      </w:r>
      <w:r w:rsidRPr="008E06A2">
        <w:rPr>
          <w:lang w:val="en-US"/>
        </w:rPr>
        <w:t xml:space="preserve">  </w:t>
      </w:r>
    </w:p>
    <w:p w:rsidR="00721168" w:rsidRPr="008E06A2" w:rsidRDefault="00721168" w:rsidP="00721168">
      <w:r w:rsidRPr="008E06A2">
        <w:t xml:space="preserve">The graphical interface provides online reference through the Help menu. </w:t>
      </w:r>
    </w:p>
    <w:p w:rsidR="00721168" w:rsidRPr="008E06A2" w:rsidRDefault="00721168" w:rsidP="00721168">
      <w:pPr>
        <w:rPr>
          <w:b/>
        </w:rPr>
      </w:pPr>
      <w:r w:rsidRPr="008E06A2">
        <w:rPr>
          <w:b/>
        </w:rPr>
        <w:t>Documentation errors</w:t>
      </w:r>
    </w:p>
    <w:p w:rsidR="00721168" w:rsidRPr="008E06A2" w:rsidRDefault="00721168" w:rsidP="00721168">
      <w:r w:rsidRPr="008E06A2">
        <w:t xml:space="preserve">If you find any problem in this guide or any other part of the online reference, please </w:t>
      </w:r>
      <w:r w:rsidR="00242D74" w:rsidRPr="008E06A2">
        <w:t>report</w:t>
      </w:r>
      <w:r w:rsidRPr="008E06A2">
        <w:t xml:space="preserve"> it using the following email address: </w:t>
      </w:r>
    </w:p>
    <w:p w:rsidR="00721168" w:rsidRPr="008E06A2" w:rsidRDefault="00721168" w:rsidP="00721168"/>
    <w:p w:rsidR="00721168" w:rsidRPr="008E06A2" w:rsidRDefault="00F75B1C" w:rsidP="00D230F9">
      <w:pPr>
        <w:jc w:val="center"/>
      </w:pPr>
      <w:hyperlink r:id="rId13" w:history="1">
        <w:r w:rsidR="00721168" w:rsidRPr="008E06A2">
          <w:rPr>
            <w:rStyle w:val="Hyperlink"/>
          </w:rPr>
          <w:t>support@codicesoftware.com</w:t>
        </w:r>
      </w:hyperlink>
    </w:p>
    <w:p w:rsidR="00902173" w:rsidRPr="008E06A2" w:rsidRDefault="00902173" w:rsidP="00175B8A">
      <w:pPr>
        <w:pStyle w:val="Heading1"/>
        <w:rPr>
          <w:lang w:val="en-US"/>
        </w:rPr>
      </w:pPr>
      <w:bookmarkStart w:id="10" w:name="_Toc166652863"/>
      <w:bookmarkStart w:id="11" w:name="_Toc263520897"/>
      <w:r w:rsidRPr="008E06A2">
        <w:rPr>
          <w:lang w:val="en-US"/>
        </w:rPr>
        <w:lastRenderedPageBreak/>
        <w:t>Motivation</w:t>
      </w:r>
      <w:bookmarkEnd w:id="10"/>
      <w:bookmarkEnd w:id="11"/>
    </w:p>
    <w:p w:rsidR="00902173" w:rsidRPr="008E06A2" w:rsidRDefault="00902173" w:rsidP="00902173">
      <w:r w:rsidRPr="008E06A2">
        <w:t>The main motivations behind the Plastic SCM security system are:</w:t>
      </w:r>
    </w:p>
    <w:p w:rsidR="00902173" w:rsidRPr="008E06A2" w:rsidRDefault="00902173" w:rsidP="00ED0551">
      <w:pPr>
        <w:numPr>
          <w:ilvl w:val="0"/>
          <w:numId w:val="7"/>
        </w:numPr>
      </w:pPr>
      <w:r w:rsidRPr="008E06A2">
        <w:t>Provide a mechanism to control access to repositories and restrict certain operations. A big number of companies require setting different permissions to different projects, users and groups, being able to efficiently restrict the access and prevent sensitive data to be read or modified by unauthorized personnel.</w:t>
      </w:r>
    </w:p>
    <w:p w:rsidR="00902173" w:rsidRPr="008E06A2" w:rsidRDefault="00902173" w:rsidP="00ED0551">
      <w:pPr>
        <w:numPr>
          <w:ilvl w:val="0"/>
          <w:numId w:val="7"/>
        </w:numPr>
      </w:pPr>
      <w:r w:rsidRPr="008E06A2">
        <w:t>Enforce policies both for development and deployment. Even on widely open organizations the access to certain parts of a repository can be restricted, not only for security related re</w:t>
      </w:r>
      <w:r w:rsidR="00CE75C0" w:rsidRPr="008E06A2">
        <w:t>asons but to prevent mistakes from</w:t>
      </w:r>
      <w:r w:rsidRPr="008E06A2">
        <w:t xml:space="preserve"> happen</w:t>
      </w:r>
      <w:r w:rsidR="00CE75C0" w:rsidRPr="008E06A2">
        <w:t>ing</w:t>
      </w:r>
      <w:r w:rsidRPr="008E06A2">
        <w:t xml:space="preserve">. This way many development groups restrict the access to the main development line (the </w:t>
      </w:r>
      <w:proofErr w:type="spellStart"/>
      <w:r w:rsidRPr="008E06A2">
        <w:rPr>
          <w:i/>
        </w:rPr>
        <w:t>br</w:t>
      </w:r>
      <w:proofErr w:type="spellEnd"/>
      <w:r w:rsidRPr="008E06A2">
        <w:rPr>
          <w:i/>
        </w:rPr>
        <w:t>:/main</w:t>
      </w:r>
      <w:r w:rsidRPr="008E06A2">
        <w:t xml:space="preserve"> branch in Plastic parlance) so that only </w:t>
      </w:r>
      <w:r w:rsidRPr="008E06A2">
        <w:rPr>
          <w:i/>
        </w:rPr>
        <w:t>integrators</w:t>
      </w:r>
      <w:r w:rsidRPr="008E06A2">
        <w:t xml:space="preserve"> can make modifications to it. The reason is not a lack of trust on the rest of the team, but preventing unwanted errors. A big amount of similar scenarios can be detected on different companies. Plastic SCM security system will be a big aid solving these configuration issues.</w:t>
      </w:r>
    </w:p>
    <w:p w:rsidR="00902173" w:rsidRPr="008E06A2" w:rsidRDefault="00902173" w:rsidP="00902173">
      <w:r w:rsidRPr="008E06A2">
        <w:t>Following the whole system’s design goals, the security system introduces a f</w:t>
      </w:r>
      <w:r w:rsidR="00CE75C0" w:rsidRPr="008E06A2">
        <w:t>lexible, powerful and yet simple</w:t>
      </w:r>
      <w:r w:rsidRPr="008E06A2">
        <w:t xml:space="preserve"> mechanism capable of supporting a wide set of different security scenarios. Plastic SCM eases setting up complex security policies, and does not require writing special scripts or</w:t>
      </w:r>
      <w:r w:rsidR="00FD367F" w:rsidRPr="008E06A2">
        <w:t xml:space="preserve"> triggers.</w:t>
      </w:r>
    </w:p>
    <w:p w:rsidR="00FD367F" w:rsidRPr="008E06A2" w:rsidRDefault="00FD367F" w:rsidP="00FD367F">
      <w:pPr>
        <w:pStyle w:val="Heading1"/>
        <w:rPr>
          <w:lang w:val="en-US"/>
        </w:rPr>
      </w:pPr>
      <w:r w:rsidRPr="008E06A2">
        <w:rPr>
          <w:lang w:val="en-US"/>
        </w:rPr>
        <w:lastRenderedPageBreak/>
        <w:t>Closing the door</w:t>
      </w:r>
    </w:p>
    <w:p w:rsidR="00FD367F" w:rsidRPr="008E06A2" w:rsidRDefault="00FD367F" w:rsidP="00FD367F">
      <w:r w:rsidRPr="008E06A2">
        <w:t>The first step to secure your Plastic SCM server is to close the open doors.</w:t>
      </w:r>
    </w:p>
    <w:p w:rsidR="00FD367F" w:rsidRPr="008E06A2" w:rsidRDefault="00FD367F" w:rsidP="00FD367F">
      <w:r w:rsidRPr="008E06A2">
        <w:t>By default Plastic SCM gets installed with all the open doors.</w:t>
      </w:r>
    </w:p>
    <w:p w:rsidR="00FD367F" w:rsidRPr="008E06A2" w:rsidRDefault="00FD367F" w:rsidP="00FD367F">
      <w:r w:rsidRPr="008E06A2">
        <w:t>EXPLAIN that only recognized users can be logged in by default (UNKNOWN_USER otherwise). But they can do almost everything.</w:t>
      </w:r>
    </w:p>
    <w:p w:rsidR="00FD367F" w:rsidRPr="008E06A2" w:rsidRDefault="00FD367F" w:rsidP="00FD367F">
      <w:r w:rsidRPr="008E06A2">
        <w:t>Remove the “ALL USERS” from the top.</w:t>
      </w:r>
    </w:p>
    <w:p w:rsidR="00FD367F" w:rsidRPr="008E06A2" w:rsidRDefault="00FD367F" w:rsidP="00FD367F">
      <w:r w:rsidRPr="008E06A2">
        <w:t>Set up an administrator.</w:t>
      </w:r>
    </w:p>
    <w:p w:rsidR="00FD367F" w:rsidRPr="008E06A2" w:rsidRDefault="00F75B1C" w:rsidP="00F75B1C">
      <w:pPr>
        <w:pStyle w:val="Heading1"/>
        <w:rPr>
          <w:lang w:val="en-US"/>
        </w:rPr>
      </w:pPr>
      <w:r w:rsidRPr="008E06A2">
        <w:rPr>
          <w:lang w:val="en-US"/>
        </w:rPr>
        <w:lastRenderedPageBreak/>
        <w:t>Security scenarios</w:t>
      </w:r>
    </w:p>
    <w:p w:rsidR="008E06A2" w:rsidRPr="008E06A2" w:rsidRDefault="008E06A2" w:rsidP="008E06A2">
      <w:pPr>
        <w:pStyle w:val="Heading2"/>
        <w:rPr>
          <w:lang w:val="en-US" w:eastAsia="en-US"/>
        </w:rPr>
      </w:pPr>
      <w:r w:rsidRPr="008E06A2">
        <w:rPr>
          <w:lang w:val="en-US" w:eastAsia="en-US"/>
        </w:rPr>
        <w:t>How to set up an administrator user</w:t>
      </w:r>
    </w:p>
    <w:p w:rsidR="008E06A2" w:rsidRPr="008E06A2" w:rsidRDefault="008E06A2" w:rsidP="008E06A2">
      <w:pPr>
        <w:rPr>
          <w:lang w:eastAsia="en-US"/>
        </w:rPr>
      </w:pPr>
      <w:r w:rsidRPr="008E06A2">
        <w:rPr>
          <w:lang w:eastAsia="en-US"/>
        </w:rPr>
        <w:t xml:space="preserve">The admin is the owner of the </w:t>
      </w:r>
      <w:proofErr w:type="spellStart"/>
      <w:r w:rsidRPr="008E06A2">
        <w:rPr>
          <w:lang w:eastAsia="en-US"/>
        </w:rPr>
        <w:t>repserver</w:t>
      </w:r>
      <w:proofErr w:type="spellEnd"/>
      <w:r w:rsidRPr="008E06A2">
        <w:rPr>
          <w:lang w:eastAsia="en-US"/>
        </w:rPr>
        <w:t>.</w:t>
      </w:r>
    </w:p>
    <w:p w:rsidR="008E06A2" w:rsidRPr="008E06A2" w:rsidRDefault="008E06A2" w:rsidP="008E06A2">
      <w:pPr>
        <w:pStyle w:val="Heading2"/>
        <w:rPr>
          <w:lang w:val="en-US" w:eastAsia="en-US"/>
        </w:rPr>
      </w:pPr>
      <w:r w:rsidRPr="008E06A2">
        <w:rPr>
          <w:lang w:val="en-US" w:eastAsia="en-US"/>
        </w:rPr>
        <w:t>Avoid accidentally deleting repositories</w:t>
      </w:r>
    </w:p>
    <w:p w:rsidR="008E06A2" w:rsidRPr="008E06A2" w:rsidRDefault="008E06A2" w:rsidP="008E06A2">
      <w:pPr>
        <w:rPr>
          <w:lang w:eastAsia="en-US"/>
        </w:rPr>
      </w:pPr>
      <w:r w:rsidRPr="008E06A2">
        <w:rPr>
          <w:lang w:eastAsia="en-US"/>
        </w:rPr>
        <w:t>Deny or simply “not grant” the “</w:t>
      </w:r>
      <w:proofErr w:type="spellStart"/>
      <w:r w:rsidRPr="008E06A2">
        <w:rPr>
          <w:lang w:eastAsia="en-US"/>
        </w:rPr>
        <w:t>rmrep</w:t>
      </w:r>
      <w:proofErr w:type="spellEnd"/>
      <w:r w:rsidRPr="008E06A2">
        <w:rPr>
          <w:lang w:eastAsia="en-US"/>
        </w:rPr>
        <w:t>” permission.</w:t>
      </w:r>
    </w:p>
    <w:p w:rsidR="008E06A2" w:rsidRDefault="008E06A2" w:rsidP="008E06A2">
      <w:pPr>
        <w:pStyle w:val="Heading2"/>
        <w:rPr>
          <w:lang w:val="en-US" w:eastAsia="en-US"/>
        </w:rPr>
      </w:pPr>
      <w:r w:rsidRPr="008E06A2">
        <w:rPr>
          <w:lang w:val="en-US" w:eastAsia="en-US"/>
        </w:rPr>
        <w:t xml:space="preserve">Avoid some </w:t>
      </w:r>
      <w:r>
        <w:rPr>
          <w:lang w:val="en-US" w:eastAsia="en-US"/>
        </w:rPr>
        <w:t>i</w:t>
      </w:r>
      <w:r w:rsidRPr="008E06A2">
        <w:rPr>
          <w:lang w:val="en-US" w:eastAsia="en-US"/>
        </w:rPr>
        <w:t>tems to be changed</w:t>
      </w:r>
    </w:p>
    <w:p w:rsidR="008E06A2" w:rsidRDefault="008E06A2" w:rsidP="008E06A2">
      <w:pPr>
        <w:rPr>
          <w:lang w:eastAsia="en-US"/>
        </w:rPr>
      </w:pPr>
      <w:r>
        <w:rPr>
          <w:lang w:eastAsia="en-US"/>
        </w:rPr>
        <w:t>Introduce the new path based permissions. Deny “ci”.</w:t>
      </w:r>
    </w:p>
    <w:p w:rsidR="008E06A2" w:rsidRDefault="008E06A2" w:rsidP="008E06A2">
      <w:pPr>
        <w:rPr>
          <w:lang w:eastAsia="en-US"/>
        </w:rPr>
      </w:pPr>
      <w:r>
        <w:rPr>
          <w:lang w:eastAsia="en-US"/>
        </w:rPr>
        <w:t>(Deny CO would be great, but otherwise we’d need “shelving/</w:t>
      </w:r>
      <w:proofErr w:type="spellStart"/>
      <w:r>
        <w:rPr>
          <w:lang w:eastAsia="en-US"/>
        </w:rPr>
        <w:t>unshelving</w:t>
      </w:r>
      <w:proofErr w:type="spellEnd"/>
      <w:r>
        <w:rPr>
          <w:lang w:eastAsia="en-US"/>
        </w:rPr>
        <w:t>”).</w:t>
      </w:r>
    </w:p>
    <w:p w:rsidR="008E06A2" w:rsidRDefault="008E06A2" w:rsidP="008E06A2">
      <w:pPr>
        <w:rPr>
          <w:lang w:eastAsia="en-US"/>
        </w:rPr>
      </w:pPr>
    </w:p>
    <w:p w:rsidR="00754969" w:rsidRDefault="00127DAA" w:rsidP="008E06A2">
      <w:pPr>
        <w:rPr>
          <w:lang w:eastAsia="en-US"/>
        </w:rPr>
      </w:pPr>
      <w:r>
        <w:rPr>
          <w:lang w:eastAsia="en-US"/>
        </w:rPr>
        <w:t xml:space="preserve">Same scenario but on branches, requested by </w:t>
      </w:r>
      <w:proofErr w:type="spellStart"/>
      <w:r>
        <w:rPr>
          <w:lang w:eastAsia="en-US"/>
        </w:rPr>
        <w:t>powerPlan</w:t>
      </w:r>
      <w:proofErr w:type="spellEnd"/>
      <w:r>
        <w:rPr>
          <w:lang w:eastAsia="en-US"/>
        </w:rPr>
        <w:t>:</w:t>
      </w:r>
    </w:p>
    <w:p w:rsidR="00127DAA" w:rsidRPr="00127DAA" w:rsidRDefault="00127DAA" w:rsidP="00127DAA">
      <w:pPr>
        <w:pStyle w:val="ListParagraph"/>
        <w:numPr>
          <w:ilvl w:val="0"/>
          <w:numId w:val="19"/>
        </w:numPr>
        <w:rPr>
          <w:i/>
          <w:color w:val="000000"/>
          <w:shd w:val="clear" w:color="auto" w:fill="FFFFFF"/>
        </w:rPr>
      </w:pPr>
      <w:r w:rsidRPr="00127DAA">
        <w:rPr>
          <w:i/>
          <w:color w:val="000000"/>
          <w:shd w:val="clear" w:color="auto" w:fill="FFFFFF"/>
        </w:rPr>
        <w:t xml:space="preserve">I wanted to make sure that people will not accidentally check out objects on the main (production) branch and the </w:t>
      </w:r>
      <w:proofErr w:type="spellStart"/>
      <w:r w:rsidRPr="00127DAA">
        <w:rPr>
          <w:i/>
          <w:color w:val="000000"/>
          <w:shd w:val="clear" w:color="auto" w:fill="FFFFFF"/>
        </w:rPr>
        <w:t>Dev</w:t>
      </w:r>
      <w:proofErr w:type="spellEnd"/>
      <w:r w:rsidRPr="00127DAA">
        <w:rPr>
          <w:i/>
          <w:color w:val="000000"/>
          <w:shd w:val="clear" w:color="auto" w:fill="FFFFFF"/>
        </w:rPr>
        <w:t xml:space="preserve"> (integration) branch. So I just went to each of those branches, picked ALL USERS and checked Denied for the “co” operation. I tried this with and without breaking inheritance. However, if I try to check out an object on those branches, Plastic will still let me. Am I doing something </w:t>
      </w:r>
      <w:proofErr w:type="gramStart"/>
      <w:r w:rsidRPr="00127DAA">
        <w:rPr>
          <w:i/>
          <w:color w:val="000000"/>
          <w:shd w:val="clear" w:color="auto" w:fill="FFFFFF"/>
        </w:rPr>
        <w:t>wrong.</w:t>
      </w:r>
      <w:proofErr w:type="gramEnd"/>
    </w:p>
    <w:p w:rsidR="00127DAA" w:rsidRDefault="00127DAA" w:rsidP="00127DAA">
      <w:pPr>
        <w:pStyle w:val="Heading2"/>
        <w:rPr>
          <w:lang w:eastAsia="en-US"/>
        </w:rPr>
      </w:pPr>
      <w:proofErr w:type="spellStart"/>
      <w:r>
        <w:rPr>
          <w:lang w:eastAsia="en-US"/>
        </w:rPr>
        <w:t>Child</w:t>
      </w:r>
      <w:proofErr w:type="spellEnd"/>
      <w:r>
        <w:rPr>
          <w:lang w:eastAsia="en-US"/>
        </w:rPr>
        <w:t xml:space="preserve"> </w:t>
      </w:r>
      <w:proofErr w:type="spellStart"/>
      <w:r>
        <w:rPr>
          <w:lang w:eastAsia="en-US"/>
        </w:rPr>
        <w:t>branch</w:t>
      </w:r>
      <w:proofErr w:type="spellEnd"/>
      <w:r>
        <w:rPr>
          <w:lang w:eastAsia="en-US"/>
        </w:rPr>
        <w:t xml:space="preserve"> </w:t>
      </w:r>
      <w:proofErr w:type="spellStart"/>
      <w:r>
        <w:rPr>
          <w:lang w:eastAsia="en-US"/>
        </w:rPr>
        <w:t>permissions</w:t>
      </w:r>
      <w:proofErr w:type="spellEnd"/>
    </w:p>
    <w:p w:rsidR="00127DAA" w:rsidRPr="00127DAA" w:rsidRDefault="00127DAA" w:rsidP="00127DAA">
      <w:pPr>
        <w:rPr>
          <w:lang w:eastAsia="en-US"/>
        </w:rPr>
      </w:pPr>
      <w:r w:rsidRPr="00127DAA">
        <w:rPr>
          <w:lang w:eastAsia="en-US"/>
        </w:rPr>
        <w:t>Is it worth to make permissions on child branches inherit from their parents?</w:t>
      </w:r>
    </w:p>
    <w:p w:rsidR="00127DAA" w:rsidRDefault="00127DAA" w:rsidP="00127DAA">
      <w:pPr>
        <w:rPr>
          <w:i/>
          <w:color w:val="000000"/>
          <w:shd w:val="clear" w:color="auto" w:fill="FFFFFF"/>
        </w:rPr>
      </w:pPr>
      <w:r w:rsidRPr="00127DAA">
        <w:rPr>
          <w:i/>
          <w:color w:val="000000"/>
          <w:shd w:val="clear" w:color="auto" w:fill="FFFFFF"/>
        </w:rPr>
        <w:t xml:space="preserve">Another thing I was curious about was this. It looks like we will end up with production patch branches that will hang off the main production branch. In </w:t>
      </w:r>
      <w:r w:rsidRPr="00127DAA">
        <w:rPr>
          <w:i/>
          <w:color w:val="000000"/>
          <w:shd w:val="clear" w:color="auto" w:fill="FFFFFF"/>
        </w:rPr>
        <w:lastRenderedPageBreak/>
        <w:t xml:space="preserve">other words, if our code on the production branch is labeled v1.1.1, we will have a hanging branch off that label where each </w:t>
      </w:r>
      <w:proofErr w:type="spellStart"/>
      <w:r w:rsidRPr="00127DAA">
        <w:rPr>
          <w:i/>
          <w:color w:val="000000"/>
          <w:shd w:val="clear" w:color="auto" w:fill="FFFFFF"/>
        </w:rPr>
        <w:t>changeset</w:t>
      </w:r>
      <w:proofErr w:type="spellEnd"/>
      <w:r w:rsidRPr="00127DAA">
        <w:rPr>
          <w:i/>
          <w:color w:val="000000"/>
          <w:shd w:val="clear" w:color="auto" w:fill="FFFFFF"/>
        </w:rPr>
        <w:t xml:space="preserve"> will correspond to something like 1.1.1.1, then 1.1.1.2, then 1.1.1.3 and so on. My question is when those Patch branches are created, is there a way for them to automatically inherit the permissions from our production branch, so that admin does not get involved for changing permissions every time such a branch is created.</w:t>
      </w:r>
    </w:p>
    <w:p w:rsidR="00127DAA" w:rsidRPr="00127DAA" w:rsidRDefault="00127DAA" w:rsidP="00127DAA">
      <w:pPr>
        <w:pStyle w:val="Heading2"/>
        <w:rPr>
          <w:lang w:val="en-US" w:eastAsia="en-US"/>
        </w:rPr>
      </w:pPr>
      <w:r w:rsidRPr="00127DAA">
        <w:rPr>
          <w:lang w:val="en-US" w:eastAsia="en-US"/>
        </w:rPr>
        <w:t>Lock certain branches except for some users</w:t>
      </w:r>
    </w:p>
    <w:p w:rsidR="00127DAA" w:rsidRDefault="00F75B1C" w:rsidP="006516B3">
      <w:pPr>
        <w:shd w:val="clear" w:color="auto" w:fill="FFFFFF"/>
        <w:spacing w:before="48" w:after="48" w:line="240" w:lineRule="atLeast"/>
        <w:jc w:val="left"/>
        <w:rPr>
          <w:color w:val="000000"/>
          <w:sz w:val="24"/>
          <w:lang w:eastAsia="en-US"/>
        </w:rPr>
      </w:pPr>
      <w:r w:rsidRPr="008E06A2">
        <w:rPr>
          <w:color w:val="000000"/>
          <w:sz w:val="24"/>
          <w:lang w:eastAsia="en-US"/>
        </w:rPr>
        <w:t>Lock main branches except for some users.</w:t>
      </w:r>
    </w:p>
    <w:p w:rsidR="00F75B1C" w:rsidRPr="00127DAA" w:rsidRDefault="00F75B1C" w:rsidP="00127DAA">
      <w:pPr>
        <w:pStyle w:val="Heading2"/>
        <w:rPr>
          <w:lang w:val="en-US" w:eastAsia="en-US"/>
        </w:rPr>
      </w:pPr>
      <w:r w:rsidRPr="00127DAA">
        <w:rPr>
          <w:lang w:val="en-US" w:eastAsia="en-US"/>
        </w:rPr>
        <w:t>Isolate a group of permissions for some items.</w:t>
      </w:r>
    </w:p>
    <w:p w:rsidR="00F75B1C" w:rsidRPr="008E06A2" w:rsidRDefault="00F75B1C" w:rsidP="00127DAA">
      <w:pPr>
        <w:pStyle w:val="Heading2"/>
        <w:rPr>
          <w:lang w:eastAsia="en-US"/>
        </w:rPr>
      </w:pPr>
      <w:r w:rsidRPr="008E06A2">
        <w:rPr>
          <w:lang w:eastAsia="en-US"/>
        </w:rPr>
        <w:t>ALL revs in branch permission. (This will be implemented by the path permissions).</w:t>
      </w:r>
    </w:p>
    <w:p w:rsidR="00F75B1C" w:rsidRDefault="00F75B1C" w:rsidP="00127DAA">
      <w:pPr>
        <w:pStyle w:val="Heading2"/>
        <w:rPr>
          <w:lang w:eastAsia="en-US"/>
        </w:rPr>
      </w:pPr>
      <w:r w:rsidRPr="008E06A2">
        <w:rPr>
          <w:lang w:eastAsia="en-US"/>
        </w:rPr>
        <w:t xml:space="preserve">Specific pattern of permissions for some branches that are child of </w:t>
      </w:r>
      <w:proofErr w:type="spellStart"/>
      <w:r w:rsidRPr="008E06A2">
        <w:rPr>
          <w:lang w:eastAsia="en-US"/>
        </w:rPr>
        <w:t>an</w:t>
      </w:r>
      <w:proofErr w:type="spellEnd"/>
      <w:r w:rsidRPr="008E06A2">
        <w:rPr>
          <w:lang w:eastAsia="en-US"/>
        </w:rPr>
        <w:t xml:space="preserve"> </w:t>
      </w:r>
      <w:proofErr w:type="spellStart"/>
      <w:r w:rsidRPr="008E06A2">
        <w:rPr>
          <w:lang w:eastAsia="en-US"/>
        </w:rPr>
        <w:t>specific</w:t>
      </w:r>
      <w:proofErr w:type="spellEnd"/>
      <w:r w:rsidRPr="008E06A2">
        <w:rPr>
          <w:lang w:eastAsia="en-US"/>
        </w:rPr>
        <w:t xml:space="preserve"> </w:t>
      </w:r>
      <w:proofErr w:type="spellStart"/>
      <w:r w:rsidRPr="008E06A2">
        <w:rPr>
          <w:lang w:eastAsia="en-US"/>
        </w:rPr>
        <w:t>branch</w:t>
      </w:r>
      <w:proofErr w:type="spellEnd"/>
      <w:r w:rsidRPr="008E06A2">
        <w:rPr>
          <w:lang w:eastAsia="en-US"/>
        </w:rPr>
        <w:t>.</w:t>
      </w:r>
    </w:p>
    <w:p w:rsidR="00127DAA" w:rsidRPr="00127DAA" w:rsidRDefault="00127DAA" w:rsidP="00127DAA">
      <w:pPr>
        <w:pStyle w:val="Heading2"/>
        <w:rPr>
          <w:lang w:val="en-US" w:eastAsia="en-US"/>
        </w:rPr>
      </w:pPr>
      <w:r w:rsidRPr="00127DAA">
        <w:rPr>
          <w:lang w:val="en-US" w:eastAsia="en-US"/>
        </w:rPr>
        <w:t>Explain that inheritance doesn’t need to be broken so often</w:t>
      </w:r>
    </w:p>
    <w:p w:rsidR="00F75B1C" w:rsidRPr="00F44502" w:rsidRDefault="00F75B1C" w:rsidP="00F44502">
      <w:pPr>
        <w:rPr>
          <w:i/>
          <w:lang w:eastAsia="en-US"/>
        </w:rPr>
      </w:pPr>
      <w:bookmarkStart w:id="12" w:name="_GoBack"/>
      <w:r w:rsidRPr="00F44502">
        <w:rPr>
          <w:b/>
          <w:bCs/>
          <w:i/>
          <w:lang w:eastAsia="en-US"/>
        </w:rPr>
        <w:t>Note</w:t>
      </w:r>
      <w:r w:rsidRPr="00F44502">
        <w:rPr>
          <w:i/>
          <w:lang w:eastAsia="en-US"/>
        </w:rPr>
        <w:t xml:space="preserve">: we detect that they're breaking inheritance more often than really needed because they're not aware of the following: you've a set of permissions set (not all) for a user or group </w:t>
      </w:r>
      <w:proofErr w:type="spellStart"/>
      <w:proofErr w:type="gramStart"/>
      <w:r w:rsidRPr="00F44502">
        <w:rPr>
          <w:i/>
          <w:lang w:eastAsia="en-US"/>
        </w:rPr>
        <w:t>a</w:t>
      </w:r>
      <w:proofErr w:type="spellEnd"/>
      <w:r w:rsidRPr="00F44502">
        <w:rPr>
          <w:i/>
          <w:lang w:eastAsia="en-US"/>
        </w:rPr>
        <w:t xml:space="preserve"> the</w:t>
      </w:r>
      <w:proofErr w:type="gramEnd"/>
      <w:r w:rsidRPr="00F44502">
        <w:rPr>
          <w:i/>
          <w:lang w:eastAsia="en-US"/>
        </w:rPr>
        <w:t xml:space="preserve"> </w:t>
      </w:r>
      <w:proofErr w:type="spellStart"/>
      <w:r w:rsidRPr="00F44502">
        <w:rPr>
          <w:i/>
          <w:lang w:eastAsia="en-US"/>
        </w:rPr>
        <w:t>repserver</w:t>
      </w:r>
      <w:proofErr w:type="spellEnd"/>
      <w:r w:rsidRPr="00F44502">
        <w:rPr>
          <w:i/>
          <w:lang w:eastAsia="en-US"/>
        </w:rPr>
        <w:t xml:space="preserve"> level. Then you go to a branch and you can't click on the permission because you need to create </w:t>
      </w:r>
      <w:proofErr w:type="spellStart"/>
      <w:r w:rsidRPr="00F44502">
        <w:rPr>
          <w:i/>
          <w:lang w:eastAsia="en-US"/>
        </w:rPr>
        <w:t>you</w:t>
      </w:r>
      <w:proofErr w:type="spellEnd"/>
      <w:r w:rsidRPr="00F44502">
        <w:rPr>
          <w:i/>
          <w:lang w:eastAsia="en-US"/>
        </w:rPr>
        <w:t xml:space="preserve"> own </w:t>
      </w:r>
      <w:proofErr w:type="spellStart"/>
      <w:r w:rsidRPr="00F44502">
        <w:rPr>
          <w:i/>
          <w:lang w:eastAsia="en-US"/>
        </w:rPr>
        <w:t>acl</w:t>
      </w:r>
      <w:proofErr w:type="spellEnd"/>
      <w:r w:rsidRPr="00F44502">
        <w:rPr>
          <w:i/>
          <w:lang w:eastAsia="en-US"/>
        </w:rPr>
        <w:t xml:space="preserve"> entry...</w:t>
      </w:r>
    </w:p>
    <w:bookmarkEnd w:id="12"/>
    <w:p w:rsidR="00F75B1C" w:rsidRDefault="00127DAA" w:rsidP="00127DAA">
      <w:pPr>
        <w:pStyle w:val="Heading2"/>
        <w:rPr>
          <w:lang w:val="en-US"/>
        </w:rPr>
      </w:pPr>
      <w:r w:rsidRPr="00127DAA">
        <w:rPr>
          <w:lang w:val="en-US"/>
        </w:rPr>
        <w:t xml:space="preserve">Avoid some </w:t>
      </w:r>
      <w:r>
        <w:rPr>
          <w:lang w:val="en-US"/>
        </w:rPr>
        <w:t>items to be changed on certain branches only</w:t>
      </w:r>
    </w:p>
    <w:p w:rsidR="00127DAA" w:rsidRPr="00127DAA" w:rsidRDefault="00127DAA" w:rsidP="00127DAA">
      <w:pPr>
        <w:rPr>
          <w:rFonts w:ascii="Courier New" w:hAnsi="Courier New" w:cs="Courier New"/>
          <w:i/>
          <w:szCs w:val="20"/>
          <w:lang w:eastAsia="en-US"/>
        </w:rPr>
      </w:pPr>
      <w:r w:rsidRPr="00127DAA">
        <w:rPr>
          <w:i/>
          <w:lang w:eastAsia="en-US"/>
        </w:rPr>
        <w:t>That's not quite how I understand the case. He doesn't want to prevent anyone from working on the files, nor does he want to prevent them from checking into their task branch. He wants to make sure that "newer" versions of these files are not checked into the main branch.</w:t>
      </w:r>
    </w:p>
    <w:p w:rsidR="00127DAA" w:rsidRPr="00127DAA" w:rsidRDefault="00127DAA" w:rsidP="00127DAA">
      <w:pPr>
        <w:rPr>
          <w:rFonts w:ascii="Courier New" w:hAnsi="Courier New" w:cs="Courier New"/>
          <w:i/>
          <w:szCs w:val="20"/>
          <w:lang w:eastAsia="en-US"/>
        </w:rPr>
      </w:pPr>
      <w:r w:rsidRPr="00127DAA">
        <w:rPr>
          <w:i/>
          <w:lang w:eastAsia="en-US"/>
        </w:rPr>
        <w:t>/main/pre-integration /main/pre-integration/</w:t>
      </w:r>
      <w:proofErr w:type="gramStart"/>
      <w:r w:rsidRPr="00127DAA">
        <w:rPr>
          <w:i/>
          <w:lang w:eastAsia="en-US"/>
        </w:rPr>
        <w:t>james-</w:t>
      </w:r>
      <w:proofErr w:type="gramEnd"/>
      <w:r w:rsidRPr="00127DAA">
        <w:rPr>
          <w:i/>
          <w:lang w:eastAsia="en-US"/>
        </w:rPr>
        <w:t xml:space="preserve">task1001 /main/pre-integration/pablo-task1002 We both may be working on files in our respective task branch which has a common parent branch. I </w:t>
      </w:r>
      <w:proofErr w:type="spellStart"/>
      <w:r w:rsidRPr="00127DAA">
        <w:rPr>
          <w:i/>
          <w:lang w:eastAsia="en-US"/>
        </w:rPr>
        <w:t>checkin</w:t>
      </w:r>
      <w:proofErr w:type="spellEnd"/>
      <w:r w:rsidRPr="00127DAA">
        <w:rPr>
          <w:i/>
          <w:lang w:eastAsia="en-US"/>
        </w:rPr>
        <w:t xml:space="preserve"> and merge from james-task1001 to pre-integration. There may be 100 (and these may change) of 1000+ file that I don't want touched. Ideally, I want to lock these files. I can do that in CC, I may put an attribute on them of label and either lock the attribute or label (or use with permissions). But the key is that these files can be changed (checkout-</w:t>
      </w:r>
      <w:proofErr w:type="spellStart"/>
      <w:r w:rsidRPr="00127DAA">
        <w:rPr>
          <w:i/>
          <w:lang w:eastAsia="en-US"/>
        </w:rPr>
        <w:t>checkin</w:t>
      </w:r>
      <w:proofErr w:type="spellEnd"/>
      <w:r w:rsidRPr="00127DAA">
        <w:rPr>
          <w:i/>
          <w:lang w:eastAsia="en-US"/>
        </w:rPr>
        <w:t xml:space="preserve">) on either james-task1001 or pablo-task1002, but no one can merge or </w:t>
      </w:r>
      <w:proofErr w:type="spellStart"/>
      <w:r w:rsidRPr="00127DAA">
        <w:rPr>
          <w:i/>
          <w:lang w:eastAsia="en-US"/>
        </w:rPr>
        <w:t>checkin</w:t>
      </w:r>
      <w:proofErr w:type="spellEnd"/>
      <w:r w:rsidRPr="00127DAA">
        <w:rPr>
          <w:i/>
          <w:lang w:eastAsia="en-US"/>
        </w:rPr>
        <w:t xml:space="preserve"> to pre-integration for these specific 100 files. So I haven't stopped parallel development, I've only prevented changes to the pre-integration branch, but on a subset of files. As long as those files are not affected, people can merge and </w:t>
      </w:r>
      <w:proofErr w:type="spellStart"/>
      <w:r w:rsidRPr="00127DAA">
        <w:rPr>
          <w:i/>
          <w:lang w:eastAsia="en-US"/>
        </w:rPr>
        <w:t>checkin</w:t>
      </w:r>
      <w:proofErr w:type="spellEnd"/>
      <w:r w:rsidRPr="00127DAA">
        <w:rPr>
          <w:i/>
          <w:lang w:eastAsia="en-US"/>
        </w:rPr>
        <w:t xml:space="preserve">. Make sense? </w:t>
      </w:r>
    </w:p>
    <w:p w:rsidR="00127DAA" w:rsidRPr="00127DAA" w:rsidRDefault="00127DAA" w:rsidP="00127DAA"/>
    <w:p w:rsidR="00902173" w:rsidRPr="008E06A2" w:rsidRDefault="00902173" w:rsidP="00902173">
      <w:pPr>
        <w:pStyle w:val="Heading1"/>
        <w:rPr>
          <w:lang w:val="en-US"/>
        </w:rPr>
      </w:pPr>
      <w:bookmarkStart w:id="13" w:name="_Toc166652864"/>
      <w:bookmarkStart w:id="14" w:name="_Toc263520898"/>
      <w:r w:rsidRPr="008E06A2">
        <w:rPr>
          <w:lang w:val="en-US"/>
        </w:rPr>
        <w:lastRenderedPageBreak/>
        <w:t>Secured objects</w:t>
      </w:r>
      <w:bookmarkEnd w:id="13"/>
      <w:bookmarkEnd w:id="14"/>
    </w:p>
    <w:p w:rsidR="00902173" w:rsidRPr="008E06A2" w:rsidRDefault="00902173" w:rsidP="00902173">
      <w:r w:rsidRPr="008E06A2">
        <w:t xml:space="preserve">The following objects are secured under Plastic SCM control and have an associated ACL. Check </w:t>
      </w:r>
      <w:r w:rsidR="00166BAF" w:rsidRPr="008E06A2">
        <w:fldChar w:fldCharType="begin"/>
      </w:r>
      <w:r w:rsidRPr="008E06A2">
        <w:instrText xml:space="preserve"> REF _Ref164594436 \h </w:instrText>
      </w:r>
      <w:r w:rsidR="00166BAF" w:rsidRPr="008E06A2">
        <w:fldChar w:fldCharType="separate"/>
      </w:r>
      <w:r w:rsidR="003B1D0B" w:rsidRPr="008E06A2">
        <w:t xml:space="preserve">Figure </w:t>
      </w:r>
      <w:r w:rsidR="003B1D0B" w:rsidRPr="008E06A2">
        <w:rPr>
          <w:noProof/>
        </w:rPr>
        <w:t>1</w:t>
      </w:r>
      <w:r w:rsidR="00166BAF" w:rsidRPr="008E06A2">
        <w:fldChar w:fldCharType="end"/>
      </w:r>
      <w:r w:rsidRPr="008E06A2">
        <w:t xml:space="preserve"> and </w:t>
      </w:r>
      <w:r w:rsidR="00166BAF" w:rsidRPr="008E06A2">
        <w:fldChar w:fldCharType="begin"/>
      </w:r>
      <w:r w:rsidRPr="008E06A2">
        <w:instrText xml:space="preserve"> REF _Ref164594662 \h </w:instrText>
      </w:r>
      <w:r w:rsidR="00166BAF" w:rsidRPr="008E06A2">
        <w:fldChar w:fldCharType="separate"/>
      </w:r>
      <w:r w:rsidR="003B1D0B" w:rsidRPr="008E06A2">
        <w:t xml:space="preserve">Figure </w:t>
      </w:r>
      <w:r w:rsidR="003B1D0B" w:rsidRPr="008E06A2">
        <w:rPr>
          <w:noProof/>
        </w:rPr>
        <w:t>2</w:t>
      </w:r>
      <w:r w:rsidR="00166BAF" w:rsidRPr="008E06A2">
        <w:fldChar w:fldCharType="end"/>
      </w:r>
      <w:r w:rsidRPr="008E06A2">
        <w:t xml:space="preserve"> for detailed information.</w:t>
      </w:r>
    </w:p>
    <w:p w:rsidR="00902173" w:rsidRPr="008E06A2" w:rsidRDefault="00902173" w:rsidP="00ED0551">
      <w:pPr>
        <w:numPr>
          <w:ilvl w:val="0"/>
          <w:numId w:val="8"/>
        </w:numPr>
      </w:pPr>
      <w:r w:rsidRPr="008E06A2">
        <w:rPr>
          <w:b/>
        </w:rPr>
        <w:t>Server</w:t>
      </w:r>
      <w:r w:rsidRPr="008E06A2">
        <w:t>: the server has an associated ACL. By default, all objects inside a given server will inherit their permissions from the server.</w:t>
      </w:r>
    </w:p>
    <w:p w:rsidR="00902173" w:rsidRPr="008E06A2" w:rsidRDefault="00902173" w:rsidP="00ED0551">
      <w:pPr>
        <w:numPr>
          <w:ilvl w:val="0"/>
          <w:numId w:val="8"/>
        </w:numPr>
      </w:pPr>
      <w:r w:rsidRPr="008E06A2">
        <w:rPr>
          <w:b/>
        </w:rPr>
        <w:t>Repository</w:t>
      </w:r>
      <w:r w:rsidRPr="008E06A2">
        <w:t>: a system can have multiple repositories. The repository inherits its permissions from the repository server. Each repository has its own associated ACL. By default all objects inside a given repository will inherit its permissions from it.</w:t>
      </w:r>
    </w:p>
    <w:p w:rsidR="00902173" w:rsidRPr="008E06A2" w:rsidRDefault="00902173" w:rsidP="00ED0551">
      <w:pPr>
        <w:numPr>
          <w:ilvl w:val="0"/>
          <w:numId w:val="8"/>
        </w:numPr>
      </w:pPr>
      <w:r w:rsidRPr="008E06A2">
        <w:rPr>
          <w:b/>
        </w:rPr>
        <w:t>Item</w:t>
      </w:r>
      <w:r w:rsidRPr="008E06A2">
        <w:t xml:space="preserve">: items inherit their permissions in a file system like way. The root item on a repository will inherit its permissions from the repository, but its files and directories will inherit from it. When a file is created it inherits its permissions from its parent directory. Permission inheritance is not recalculated after a move operation is performed to prevent possible security issues and parallel inconsistencies (a given item can be in different directories at the same time, on different branches). At any moment users can </w:t>
      </w:r>
      <w:r w:rsidRPr="008E06A2">
        <w:rPr>
          <w:i/>
        </w:rPr>
        <w:t>extend</w:t>
      </w:r>
      <w:r w:rsidRPr="008E06A2">
        <w:t xml:space="preserve"> the permissions of a given directory to all its contained files and directories recursively, reestablishing a file system like permission inheritance model.</w:t>
      </w:r>
    </w:p>
    <w:p w:rsidR="00902173" w:rsidRPr="008E06A2" w:rsidRDefault="00902173" w:rsidP="00ED0551">
      <w:pPr>
        <w:numPr>
          <w:ilvl w:val="0"/>
          <w:numId w:val="8"/>
        </w:numPr>
      </w:pPr>
      <w:r w:rsidRPr="008E06A2">
        <w:rPr>
          <w:b/>
        </w:rPr>
        <w:t>Branch</w:t>
      </w:r>
      <w:r w:rsidRPr="008E06A2">
        <w:t>: all the branches inside a given repository will inherit their permissions from it. By default branch permissions will affect all its contained revisions.</w:t>
      </w:r>
    </w:p>
    <w:p w:rsidR="00902173" w:rsidRPr="008E06A2" w:rsidRDefault="00902173" w:rsidP="00ED0551">
      <w:pPr>
        <w:numPr>
          <w:ilvl w:val="0"/>
          <w:numId w:val="8"/>
        </w:numPr>
      </w:pPr>
      <w:r w:rsidRPr="008E06A2">
        <w:rPr>
          <w:b/>
        </w:rPr>
        <w:t>Label</w:t>
      </w:r>
      <w:r w:rsidRPr="008E06A2">
        <w:t>: labels inherit their permissions from the repository.</w:t>
      </w:r>
    </w:p>
    <w:p w:rsidR="003C439D" w:rsidRPr="008E06A2" w:rsidRDefault="00902173" w:rsidP="003C439D">
      <w:pPr>
        <w:numPr>
          <w:ilvl w:val="0"/>
          <w:numId w:val="8"/>
        </w:numPr>
      </w:pPr>
      <w:r w:rsidRPr="008E06A2">
        <w:rPr>
          <w:b/>
        </w:rPr>
        <w:t>Attribute</w:t>
      </w:r>
      <w:r w:rsidRPr="008E06A2">
        <w:t>: attributes inherit their permissions from the repository.</w:t>
      </w:r>
    </w:p>
    <w:p w:rsidR="00902173" w:rsidRPr="008E06A2" w:rsidRDefault="00902173" w:rsidP="00ED0551">
      <w:pPr>
        <w:numPr>
          <w:ilvl w:val="0"/>
          <w:numId w:val="8"/>
        </w:numPr>
      </w:pPr>
      <w:r w:rsidRPr="008E06A2">
        <w:rPr>
          <w:b/>
        </w:rPr>
        <w:t>Action</w:t>
      </w:r>
      <w:r w:rsidRPr="008E06A2">
        <w:t>: actions inherit their permissions from the repository.</w:t>
      </w:r>
    </w:p>
    <w:p w:rsidR="00902173" w:rsidRPr="008E06A2" w:rsidRDefault="00902173" w:rsidP="00ED0551">
      <w:pPr>
        <w:numPr>
          <w:ilvl w:val="0"/>
          <w:numId w:val="8"/>
        </w:numPr>
      </w:pPr>
      <w:r w:rsidRPr="008E06A2">
        <w:rPr>
          <w:b/>
        </w:rPr>
        <w:t>Link</w:t>
      </w:r>
      <w:r w:rsidRPr="008E06A2">
        <w:t>: links inherit their permissions from the repository.</w:t>
      </w:r>
    </w:p>
    <w:p w:rsidR="00902173" w:rsidRPr="008E06A2" w:rsidRDefault="00902173" w:rsidP="00ED0551">
      <w:pPr>
        <w:numPr>
          <w:ilvl w:val="0"/>
          <w:numId w:val="8"/>
        </w:numPr>
      </w:pPr>
      <w:r w:rsidRPr="008E06A2">
        <w:rPr>
          <w:b/>
        </w:rPr>
        <w:lastRenderedPageBreak/>
        <w:t>All revisions in branch</w:t>
      </w:r>
      <w:r w:rsidRPr="008E06A2">
        <w:t>: all the revisions of a given item on a branch will share, by default, its permissions. It is possible to apply permissions to all the revisions of an item at once</w:t>
      </w:r>
      <w:r w:rsidR="00581C3C" w:rsidRPr="008E06A2">
        <w:t xml:space="preserve"> by</w:t>
      </w:r>
      <w:r w:rsidRPr="008E06A2">
        <w:t xml:space="preserve"> modifying this object’s settings. The </w:t>
      </w:r>
      <w:r w:rsidRPr="008E06A2">
        <w:rPr>
          <w:i/>
        </w:rPr>
        <w:t>all revs in branch</w:t>
      </w:r>
      <w:r w:rsidRPr="008E06A2">
        <w:t xml:space="preserve"> object will inherit both from the item and the branch. By default it is the only object type inheriting from more than one source. Permissions are calculated in the following way: to be denied it will be enough if the branch or the item has it denied, to be allowed it must be allowed on both.</w:t>
      </w:r>
    </w:p>
    <w:p w:rsidR="00902173" w:rsidRPr="008E06A2" w:rsidRDefault="00902173" w:rsidP="00ED0551">
      <w:pPr>
        <w:numPr>
          <w:ilvl w:val="0"/>
          <w:numId w:val="8"/>
        </w:numPr>
      </w:pPr>
      <w:r w:rsidRPr="008E06A2">
        <w:rPr>
          <w:b/>
        </w:rPr>
        <w:t>Revision</w:t>
      </w:r>
      <w:r w:rsidRPr="008E06A2">
        <w:t xml:space="preserve">: a revision will inherit from the </w:t>
      </w:r>
      <w:r w:rsidRPr="008E06A2">
        <w:rPr>
          <w:i/>
        </w:rPr>
        <w:t>all revisions in branch</w:t>
      </w:r>
      <w:r w:rsidRPr="008E06A2">
        <w:t xml:space="preserve"> object, and hence from both the item and the branch. By default a revision doesn’t have its own ACL, but takes the one created by the </w:t>
      </w:r>
      <w:r w:rsidRPr="008E06A2">
        <w:rPr>
          <w:i/>
        </w:rPr>
        <w:t>all revisions in branch</w:t>
      </w:r>
      <w:r w:rsidRPr="008E06A2">
        <w:t xml:space="preserve"> object. When the specific permissions of a given revision are modified a new ACL will be created and assigned to the object.</w:t>
      </w:r>
    </w:p>
    <w:p w:rsidR="00902173" w:rsidRPr="008E06A2" w:rsidRDefault="00917377" w:rsidP="00EB43FB">
      <w:pPr>
        <w:jc w:val="center"/>
      </w:pPr>
      <w:r w:rsidRPr="008E06A2">
        <w:rPr>
          <w:noProof/>
          <w:lang w:eastAsia="en-US"/>
        </w:rPr>
        <w:drawing>
          <wp:inline distT="0" distB="0" distL="0" distR="0" wp14:anchorId="4DD80D8B" wp14:editId="748C7DA9">
            <wp:extent cx="5221605" cy="4358640"/>
            <wp:effectExtent l="19050" t="0" r="0" b="0"/>
            <wp:docPr id="1" name="Picture 1" descr="repsecured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curedobjects"/>
                    <pic:cNvPicPr>
                      <a:picLocks noChangeAspect="1" noChangeArrowheads="1"/>
                    </pic:cNvPicPr>
                  </pic:nvPicPr>
                  <pic:blipFill>
                    <a:blip r:embed="rId14" cstate="print"/>
                    <a:srcRect/>
                    <a:stretch>
                      <a:fillRect/>
                    </a:stretch>
                  </pic:blipFill>
                  <pic:spPr bwMode="auto">
                    <a:xfrm>
                      <a:off x="0" y="0"/>
                      <a:ext cx="5221605" cy="4358640"/>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15" w:name="_Ref164594436"/>
      <w:bookmarkStart w:id="16" w:name="_Toc166652894"/>
      <w:bookmarkStart w:id="17" w:name="_Toc263520927"/>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w:t>
      </w:r>
      <w:r w:rsidR="00166BAF" w:rsidRPr="008E06A2">
        <w:fldChar w:fldCharType="end"/>
      </w:r>
      <w:bookmarkEnd w:id="15"/>
      <w:r w:rsidRPr="008E06A2">
        <w:t>.</w:t>
      </w:r>
      <w:proofErr w:type="gramEnd"/>
      <w:r w:rsidRPr="008E06A2">
        <w:t xml:space="preserve"> Permission inheritance hierarchy on repositories</w:t>
      </w:r>
      <w:bookmarkEnd w:id="16"/>
      <w:bookmarkEnd w:id="17"/>
    </w:p>
    <w:p w:rsidR="00902173" w:rsidRPr="008E06A2" w:rsidRDefault="00902173" w:rsidP="008456DC">
      <w:pPr>
        <w:pStyle w:val="Heading2"/>
        <w:rPr>
          <w:lang w:val="en-US"/>
        </w:rPr>
      </w:pPr>
      <w:bookmarkStart w:id="18" w:name="_Toc166652865"/>
      <w:bookmarkStart w:id="19" w:name="_Toc263520899"/>
      <w:r w:rsidRPr="008E06A2">
        <w:rPr>
          <w:lang w:val="en-US"/>
        </w:rPr>
        <w:t>ACL structure</w:t>
      </w:r>
      <w:bookmarkEnd w:id="18"/>
      <w:bookmarkEnd w:id="19"/>
    </w:p>
    <w:p w:rsidR="00902173" w:rsidRPr="008E06A2" w:rsidRDefault="00902173" w:rsidP="00902173">
      <w:r w:rsidRPr="008E06A2">
        <w:t>An ACL consist on the following:</w:t>
      </w:r>
    </w:p>
    <w:p w:rsidR="00902173" w:rsidRPr="008E06A2" w:rsidRDefault="00902173" w:rsidP="00ED0551">
      <w:pPr>
        <w:numPr>
          <w:ilvl w:val="0"/>
          <w:numId w:val="6"/>
        </w:numPr>
        <w:spacing w:after="0"/>
        <w:jc w:val="left"/>
      </w:pPr>
      <w:r w:rsidRPr="008E06A2">
        <w:t>Entries: each user (</w:t>
      </w:r>
      <w:proofErr w:type="spellStart"/>
      <w:r w:rsidRPr="008E06A2">
        <w:t>SEcured</w:t>
      </w:r>
      <w:proofErr w:type="spellEnd"/>
      <w:r w:rsidRPr="008E06A2">
        <w:t xml:space="preserve"> </w:t>
      </w:r>
      <w:proofErr w:type="spellStart"/>
      <w:r w:rsidRPr="008E06A2">
        <w:t>IDentifier</w:t>
      </w:r>
      <w:proofErr w:type="spellEnd"/>
      <w:r w:rsidRPr="008E06A2">
        <w:t xml:space="preserve"> or SEID in Plastic terms) or group who has granted or denied permissions will have an entry on a given ACL. Each entry will have </w:t>
      </w:r>
      <w:r w:rsidRPr="008E06A2">
        <w:rPr>
          <w:i/>
        </w:rPr>
        <w:t>allowed</w:t>
      </w:r>
      <w:r w:rsidRPr="008E06A2">
        <w:t xml:space="preserve"> and </w:t>
      </w:r>
      <w:r w:rsidRPr="008E06A2">
        <w:rPr>
          <w:i/>
        </w:rPr>
        <w:t>denied</w:t>
      </w:r>
      <w:r w:rsidRPr="008E06A2">
        <w:t xml:space="preserve"> permissions.</w:t>
      </w:r>
    </w:p>
    <w:p w:rsidR="00902173" w:rsidRPr="008E06A2" w:rsidRDefault="00902173" w:rsidP="00ED0551">
      <w:pPr>
        <w:numPr>
          <w:ilvl w:val="0"/>
          <w:numId w:val="6"/>
        </w:numPr>
        <w:spacing w:after="0"/>
        <w:jc w:val="left"/>
      </w:pPr>
      <w:r w:rsidRPr="008E06A2">
        <w:t>Inheritance entries: pointers to ACLs inherited by the current ACL.</w:t>
      </w:r>
    </w:p>
    <w:p w:rsidR="00902173" w:rsidRPr="008E06A2" w:rsidRDefault="00902173" w:rsidP="008456DC">
      <w:pPr>
        <w:pStyle w:val="Heading2"/>
        <w:rPr>
          <w:lang w:val="en-US"/>
        </w:rPr>
      </w:pPr>
      <w:bookmarkStart w:id="20" w:name="_Toc166652866"/>
      <w:bookmarkStart w:id="21" w:name="_Toc263520900"/>
      <w:r w:rsidRPr="008E06A2">
        <w:rPr>
          <w:lang w:val="en-US"/>
        </w:rPr>
        <w:lastRenderedPageBreak/>
        <w:t>Available permissions</w:t>
      </w:r>
      <w:bookmarkEnd w:id="20"/>
      <w:bookmarkEnd w:id="21"/>
    </w:p>
    <w:p w:rsidR="00902173" w:rsidRPr="008E06A2" w:rsidRDefault="00166BAF" w:rsidP="00902173">
      <w:r w:rsidRPr="008E06A2">
        <w:fldChar w:fldCharType="begin"/>
      </w:r>
      <w:r w:rsidR="00902173" w:rsidRPr="008E06A2">
        <w:instrText xml:space="preserve"> REF _Ref164594804 \h </w:instrText>
      </w:r>
      <w:r w:rsidRPr="008E06A2">
        <w:fldChar w:fldCharType="separate"/>
      </w:r>
      <w:r w:rsidR="003B1D0B" w:rsidRPr="008E06A2">
        <w:t xml:space="preserve">Figure </w:t>
      </w:r>
      <w:r w:rsidR="003B1D0B" w:rsidRPr="008E06A2">
        <w:rPr>
          <w:noProof/>
        </w:rPr>
        <w:t>3</w:t>
      </w:r>
      <w:r w:rsidRPr="008E06A2">
        <w:fldChar w:fldCharType="end"/>
      </w:r>
      <w:r w:rsidR="00902173" w:rsidRPr="008E06A2">
        <w:t xml:space="preserve"> shows a list of all the available permissions on Plastic SCM and how they are applied to different objects.</w:t>
      </w:r>
    </w:p>
    <w:p w:rsidR="00902173" w:rsidRPr="008E06A2" w:rsidRDefault="001E6448" w:rsidP="00EA1CA0">
      <w:pPr>
        <w:jc w:val="center"/>
      </w:pPr>
      <w:r w:rsidRPr="008E06A2">
        <w:rPr>
          <w:noProof/>
          <w:lang w:eastAsia="en-US"/>
        </w:rPr>
        <w:drawing>
          <wp:inline distT="0" distB="0" distL="0" distR="0" wp14:anchorId="4CBDB960" wp14:editId="257D70D1">
            <wp:extent cx="5219700" cy="2458720"/>
            <wp:effectExtent l="19050" t="0" r="0" b="0"/>
            <wp:docPr id="10" name="9 Imagen" descr="securitysystem-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system-manual.png"/>
                    <pic:cNvPicPr/>
                  </pic:nvPicPr>
                  <pic:blipFill>
                    <a:blip r:embed="rId15"/>
                    <a:stretch>
                      <a:fillRect/>
                    </a:stretch>
                  </pic:blipFill>
                  <pic:spPr>
                    <a:xfrm>
                      <a:off x="0" y="0"/>
                      <a:ext cx="5219700" cy="2458720"/>
                    </a:xfrm>
                    <a:prstGeom prst="rect">
                      <a:avLst/>
                    </a:prstGeom>
                  </pic:spPr>
                </pic:pic>
              </a:graphicData>
            </a:graphic>
          </wp:inline>
        </w:drawing>
      </w:r>
    </w:p>
    <w:p w:rsidR="00902173" w:rsidRPr="008E06A2" w:rsidRDefault="00902173" w:rsidP="00902173">
      <w:pPr>
        <w:pStyle w:val="Caption"/>
      </w:pPr>
      <w:bookmarkStart w:id="22" w:name="_Ref164594804"/>
      <w:bookmarkStart w:id="23" w:name="_Toc166652896"/>
      <w:bookmarkStart w:id="24" w:name="_Toc263520929"/>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3</w:t>
      </w:r>
      <w:r w:rsidR="00166BAF" w:rsidRPr="008E06A2">
        <w:fldChar w:fldCharType="end"/>
      </w:r>
      <w:bookmarkEnd w:id="22"/>
      <w:r w:rsidRPr="008E06A2">
        <w:t>.</w:t>
      </w:r>
      <w:proofErr w:type="gramEnd"/>
      <w:r w:rsidRPr="008E06A2">
        <w:t xml:space="preserve"> List of available permissions</w:t>
      </w:r>
      <w:bookmarkEnd w:id="23"/>
      <w:bookmarkEnd w:id="24"/>
    </w:p>
    <w:p w:rsidR="00902173" w:rsidRPr="008E06A2" w:rsidRDefault="00166BAF" w:rsidP="00902173">
      <w:r w:rsidRPr="008E06A2">
        <w:fldChar w:fldCharType="begin"/>
      </w:r>
      <w:r w:rsidR="00902173" w:rsidRPr="008E06A2">
        <w:instrText xml:space="preserve"> REF _Ref164796265 \h </w:instrText>
      </w:r>
      <w:r w:rsidRPr="008E06A2">
        <w:fldChar w:fldCharType="separate"/>
      </w:r>
      <w:r w:rsidR="003B1D0B" w:rsidRPr="008E06A2">
        <w:t xml:space="preserve">Table </w:t>
      </w:r>
      <w:r w:rsidR="003B1D0B" w:rsidRPr="008E06A2">
        <w:rPr>
          <w:noProof/>
        </w:rPr>
        <w:t>1</w:t>
      </w:r>
      <w:r w:rsidRPr="008E06A2">
        <w:fldChar w:fldCharType="end"/>
      </w:r>
      <w:r w:rsidR="00902173" w:rsidRPr="008E06A2">
        <w:t xml:space="preserve"> explains all the permissions in 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139"/>
        <w:gridCol w:w="4078"/>
      </w:tblGrid>
      <w:tr w:rsidR="00902173" w:rsidRPr="008E06A2" w:rsidTr="00600424">
        <w:trPr>
          <w:jc w:val="center"/>
        </w:trPr>
        <w:tc>
          <w:tcPr>
            <w:tcW w:w="2219" w:type="dxa"/>
            <w:shd w:val="clear" w:color="auto" w:fill="D9D9D9"/>
          </w:tcPr>
          <w:p w:rsidR="00902173" w:rsidRPr="008E06A2" w:rsidRDefault="00902173" w:rsidP="00902173">
            <w:r w:rsidRPr="008E06A2">
              <w:t>Applies to</w:t>
            </w:r>
          </w:p>
        </w:tc>
        <w:tc>
          <w:tcPr>
            <w:tcW w:w="2139" w:type="dxa"/>
            <w:shd w:val="clear" w:color="auto" w:fill="D9D9D9"/>
          </w:tcPr>
          <w:p w:rsidR="00902173" w:rsidRPr="008E06A2" w:rsidRDefault="00902173" w:rsidP="00902173">
            <w:r w:rsidRPr="008E06A2">
              <w:t>Name</w:t>
            </w:r>
          </w:p>
        </w:tc>
        <w:tc>
          <w:tcPr>
            <w:tcW w:w="4078" w:type="dxa"/>
            <w:shd w:val="clear" w:color="auto" w:fill="D9D9D9"/>
          </w:tcPr>
          <w:p w:rsidR="00902173" w:rsidRPr="008E06A2" w:rsidRDefault="00902173" w:rsidP="00902173">
            <w:r w:rsidRPr="008E06A2">
              <w:t>Description</w:t>
            </w:r>
          </w:p>
        </w:tc>
      </w:tr>
      <w:tr w:rsidR="00902173" w:rsidRPr="008E06A2" w:rsidTr="00600424">
        <w:trPr>
          <w:jc w:val="center"/>
        </w:trPr>
        <w:tc>
          <w:tcPr>
            <w:tcW w:w="2219" w:type="dxa"/>
            <w:vMerge w:val="restart"/>
          </w:tcPr>
          <w:p w:rsidR="00902173" w:rsidRPr="008E06A2" w:rsidRDefault="00902173" w:rsidP="00902173">
            <w:r w:rsidRPr="008E06A2">
              <w:t>All</w:t>
            </w:r>
          </w:p>
        </w:tc>
        <w:tc>
          <w:tcPr>
            <w:tcW w:w="2139" w:type="dxa"/>
          </w:tcPr>
          <w:p w:rsidR="00902173" w:rsidRPr="008E06A2" w:rsidRDefault="00902173" w:rsidP="00902173">
            <w:proofErr w:type="spellStart"/>
            <w:r w:rsidRPr="008E06A2">
              <w:t>chgperm</w:t>
            </w:r>
            <w:proofErr w:type="spellEnd"/>
          </w:p>
        </w:tc>
        <w:tc>
          <w:tcPr>
            <w:tcW w:w="4078" w:type="dxa"/>
          </w:tcPr>
          <w:p w:rsidR="00902173" w:rsidRPr="008E06A2" w:rsidRDefault="00902173" w:rsidP="00902173">
            <w:r w:rsidRPr="008E06A2">
              <w:t>Allows or denies changing the permissions to a given object</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r w:rsidRPr="008E06A2">
              <w:t>view</w:t>
            </w:r>
          </w:p>
        </w:tc>
        <w:tc>
          <w:tcPr>
            <w:tcW w:w="4078" w:type="dxa"/>
          </w:tcPr>
          <w:p w:rsidR="00902173" w:rsidRPr="008E06A2" w:rsidRDefault="00902173" w:rsidP="00902173">
            <w:r w:rsidRPr="008E06A2">
              <w:t>Permission to view a given object. For instance viewing a branch is the ability to retrieve it on a list but reading is actually being able to access its data. For labels view is the capability of getting it listed and read the permission checked when the label is going to be applied.</w:t>
            </w:r>
            <w:r w:rsidR="00D55719" w:rsidRPr="008E06A2">
              <w:t xml:space="preserve">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rm</w:t>
            </w:r>
            <w:proofErr w:type="spellEnd"/>
          </w:p>
        </w:tc>
        <w:tc>
          <w:tcPr>
            <w:tcW w:w="4078" w:type="dxa"/>
          </w:tcPr>
          <w:p w:rsidR="00902173" w:rsidRPr="008E06A2" w:rsidRDefault="00902173" w:rsidP="00902173">
            <w:r w:rsidRPr="008E06A2">
              <w:t>Delete a given object</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r w:rsidRPr="008E06A2">
              <w:t>read</w:t>
            </w:r>
          </w:p>
        </w:tc>
        <w:tc>
          <w:tcPr>
            <w:tcW w:w="4078" w:type="dxa"/>
          </w:tcPr>
          <w:p w:rsidR="00902173" w:rsidRPr="008E06A2" w:rsidRDefault="00902173" w:rsidP="00902173">
            <w:r w:rsidRPr="008E06A2">
              <w:t>Read data from a given object</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chgowner</w:t>
            </w:r>
            <w:proofErr w:type="spellEnd"/>
          </w:p>
        </w:tc>
        <w:tc>
          <w:tcPr>
            <w:tcW w:w="4078" w:type="dxa"/>
          </w:tcPr>
          <w:p w:rsidR="00902173" w:rsidRPr="008E06A2" w:rsidRDefault="00902173" w:rsidP="00902173">
            <w:r w:rsidRPr="008E06A2">
              <w:t>Change the owner of an object</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r w:rsidRPr="008E06A2">
              <w:t>rename</w:t>
            </w:r>
          </w:p>
        </w:tc>
        <w:tc>
          <w:tcPr>
            <w:tcW w:w="4078" w:type="dxa"/>
          </w:tcPr>
          <w:p w:rsidR="00902173" w:rsidRPr="008E06A2" w:rsidRDefault="00902173" w:rsidP="00902173">
            <w:r w:rsidRPr="008E06A2">
              <w:t>Change the name of an object.</w:t>
            </w:r>
          </w:p>
          <w:p w:rsidR="00902173" w:rsidRPr="008E06A2" w:rsidRDefault="00902173" w:rsidP="00902173">
            <w:r w:rsidRPr="008E06A2">
              <w:t>For workspaces: required to be able to change workspace location too</w:t>
            </w:r>
            <w:r w:rsidR="00D55719" w:rsidRPr="008E06A2">
              <w:t>. Set by default.</w:t>
            </w:r>
          </w:p>
        </w:tc>
      </w:tr>
      <w:tr w:rsidR="00902173" w:rsidRPr="008E06A2" w:rsidTr="00600424">
        <w:trPr>
          <w:jc w:val="center"/>
        </w:trPr>
        <w:tc>
          <w:tcPr>
            <w:tcW w:w="2219" w:type="dxa"/>
          </w:tcPr>
          <w:p w:rsidR="00902173" w:rsidRPr="008E06A2" w:rsidRDefault="001E6448" w:rsidP="001E6448">
            <w:r w:rsidRPr="008E06A2">
              <w:t>Repository s</w:t>
            </w:r>
            <w:r w:rsidR="00902173" w:rsidRPr="008E06A2">
              <w:t>erver</w:t>
            </w:r>
          </w:p>
        </w:tc>
        <w:tc>
          <w:tcPr>
            <w:tcW w:w="2139" w:type="dxa"/>
          </w:tcPr>
          <w:p w:rsidR="00902173" w:rsidRPr="008E06A2" w:rsidRDefault="00902173" w:rsidP="00902173">
            <w:proofErr w:type="spellStart"/>
            <w:r w:rsidRPr="008E06A2">
              <w:t>mkrepository</w:t>
            </w:r>
            <w:proofErr w:type="spellEnd"/>
          </w:p>
        </w:tc>
        <w:tc>
          <w:tcPr>
            <w:tcW w:w="4078" w:type="dxa"/>
          </w:tcPr>
          <w:p w:rsidR="00902173" w:rsidRPr="008E06A2" w:rsidRDefault="00902173" w:rsidP="00902173">
            <w:r w:rsidRPr="008E06A2">
              <w:t>Allows or denies creating repositories on a given repository server</w:t>
            </w:r>
            <w:r w:rsidR="00D55719" w:rsidRPr="008E06A2">
              <w:t>. Set by default.</w:t>
            </w:r>
          </w:p>
        </w:tc>
      </w:tr>
      <w:tr w:rsidR="00902173" w:rsidRPr="008E06A2" w:rsidTr="00600424">
        <w:trPr>
          <w:jc w:val="center"/>
        </w:trPr>
        <w:tc>
          <w:tcPr>
            <w:tcW w:w="2219" w:type="dxa"/>
            <w:vMerge w:val="restart"/>
          </w:tcPr>
          <w:p w:rsidR="00902173" w:rsidRPr="008E06A2" w:rsidRDefault="00902173" w:rsidP="00902173">
            <w:r w:rsidRPr="008E06A2">
              <w:t>Repository</w:t>
            </w:r>
          </w:p>
        </w:tc>
        <w:tc>
          <w:tcPr>
            <w:tcW w:w="2139" w:type="dxa"/>
          </w:tcPr>
          <w:p w:rsidR="00902173" w:rsidRPr="008E06A2" w:rsidRDefault="00902173" w:rsidP="00902173">
            <w:proofErr w:type="spellStart"/>
            <w:r w:rsidRPr="008E06A2">
              <w:t>mkrevision</w:t>
            </w:r>
            <w:proofErr w:type="spellEnd"/>
          </w:p>
        </w:tc>
        <w:tc>
          <w:tcPr>
            <w:tcW w:w="4078" w:type="dxa"/>
          </w:tcPr>
          <w:p w:rsidR="00902173" w:rsidRPr="008E06A2" w:rsidRDefault="00902173" w:rsidP="00902173">
            <w:proofErr w:type="spellStart"/>
            <w:proofErr w:type="gramStart"/>
            <w:r w:rsidRPr="008E06A2">
              <w:rPr>
                <w:i/>
              </w:rPr>
              <w:t>mkrevision</w:t>
            </w:r>
            <w:proofErr w:type="spellEnd"/>
            <w:proofErr w:type="gramEnd"/>
            <w:r w:rsidRPr="008E06A2">
              <w:t xml:space="preserve"> is an special permission that allows denying all kinds of revision creation on a repository. It is </w:t>
            </w:r>
            <w:r w:rsidRPr="008E06A2">
              <w:rPr>
                <w:i/>
              </w:rPr>
              <w:lastRenderedPageBreak/>
              <w:t>always</w:t>
            </w:r>
            <w:r w:rsidRPr="008E06A2">
              <w:t xml:space="preserve"> checked for repository, branch and item. It overrides the checkout permission</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mkitem</w:t>
            </w:r>
            <w:proofErr w:type="spellEnd"/>
          </w:p>
        </w:tc>
        <w:tc>
          <w:tcPr>
            <w:tcW w:w="4078" w:type="dxa"/>
          </w:tcPr>
          <w:p w:rsidR="00902173" w:rsidRPr="008E06A2" w:rsidRDefault="00902173" w:rsidP="00902173">
            <w:r w:rsidRPr="008E06A2">
              <w:t>Creating items on a given repository. It is checked during add operations.</w:t>
            </w:r>
            <w:r w:rsidR="00D55719" w:rsidRPr="008E06A2">
              <w:t xml:space="preserve">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mkbranch</w:t>
            </w:r>
            <w:proofErr w:type="spellEnd"/>
          </w:p>
        </w:tc>
        <w:tc>
          <w:tcPr>
            <w:tcW w:w="4078" w:type="dxa"/>
          </w:tcPr>
          <w:p w:rsidR="00902173" w:rsidRPr="008E06A2" w:rsidRDefault="00902173" w:rsidP="00902173">
            <w:r w:rsidRPr="008E06A2">
              <w:t>Creating branches on the repository</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mkaction</w:t>
            </w:r>
            <w:proofErr w:type="spellEnd"/>
          </w:p>
        </w:tc>
        <w:tc>
          <w:tcPr>
            <w:tcW w:w="4078" w:type="dxa"/>
          </w:tcPr>
          <w:p w:rsidR="00902173" w:rsidRPr="008E06A2" w:rsidRDefault="00902173" w:rsidP="00902173">
            <w:r w:rsidRPr="008E06A2">
              <w:t>Creating actions (triggers) on the repository</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mklink</w:t>
            </w:r>
            <w:proofErr w:type="spellEnd"/>
          </w:p>
        </w:tc>
        <w:tc>
          <w:tcPr>
            <w:tcW w:w="4078" w:type="dxa"/>
          </w:tcPr>
          <w:p w:rsidR="00902173" w:rsidRPr="008E06A2" w:rsidRDefault="00902173" w:rsidP="00902173">
            <w:r w:rsidRPr="008E06A2">
              <w:t>Creating links</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mkattr</w:t>
            </w:r>
            <w:proofErr w:type="spellEnd"/>
          </w:p>
        </w:tc>
        <w:tc>
          <w:tcPr>
            <w:tcW w:w="4078" w:type="dxa"/>
          </w:tcPr>
          <w:p w:rsidR="00902173" w:rsidRPr="008E06A2" w:rsidRDefault="00902173" w:rsidP="00902173">
            <w:r w:rsidRPr="008E06A2">
              <w:t>Creating attributes</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mklabel</w:t>
            </w:r>
            <w:proofErr w:type="spellEnd"/>
          </w:p>
        </w:tc>
        <w:tc>
          <w:tcPr>
            <w:tcW w:w="4078" w:type="dxa"/>
          </w:tcPr>
          <w:p w:rsidR="00902173" w:rsidRPr="008E06A2" w:rsidRDefault="00902173" w:rsidP="00902173">
            <w:r w:rsidRPr="008E06A2">
              <w:t>Creating labels</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advancedquery</w:t>
            </w:r>
            <w:proofErr w:type="spellEnd"/>
          </w:p>
        </w:tc>
        <w:tc>
          <w:tcPr>
            <w:tcW w:w="4078" w:type="dxa"/>
          </w:tcPr>
          <w:p w:rsidR="00902173" w:rsidRPr="008E06A2" w:rsidRDefault="00902173" w:rsidP="00D55719">
            <w:r w:rsidRPr="008E06A2">
              <w:t>Running advanced queries on the repository</w:t>
            </w:r>
            <w:r w:rsidR="00D55719" w:rsidRPr="008E06A2">
              <w:t>. Not set by default.</w:t>
            </w:r>
          </w:p>
        </w:tc>
      </w:tr>
      <w:tr w:rsidR="00600424" w:rsidRPr="008E06A2" w:rsidTr="001E727C">
        <w:trPr>
          <w:trHeight w:val="736"/>
          <w:jc w:val="center"/>
        </w:trPr>
        <w:tc>
          <w:tcPr>
            <w:tcW w:w="2219" w:type="dxa"/>
            <w:vMerge w:val="restart"/>
          </w:tcPr>
          <w:p w:rsidR="00600424" w:rsidRPr="008E06A2" w:rsidRDefault="00600424" w:rsidP="00902173">
            <w:r w:rsidRPr="008E06A2">
              <w:t>All repository objects</w:t>
            </w:r>
          </w:p>
        </w:tc>
        <w:tc>
          <w:tcPr>
            <w:tcW w:w="2139" w:type="dxa"/>
          </w:tcPr>
          <w:p w:rsidR="00600424" w:rsidRPr="008E06A2" w:rsidRDefault="00600424" w:rsidP="00902173">
            <w:proofErr w:type="spellStart"/>
            <w:r w:rsidRPr="008E06A2">
              <w:t>applyattr</w:t>
            </w:r>
            <w:proofErr w:type="spellEnd"/>
          </w:p>
        </w:tc>
        <w:tc>
          <w:tcPr>
            <w:tcW w:w="4078" w:type="dxa"/>
          </w:tcPr>
          <w:p w:rsidR="00600424" w:rsidRPr="008E06A2" w:rsidRDefault="00600424" w:rsidP="00902173">
            <w:r w:rsidRPr="008E06A2">
              <w:t>Permission to get an attribute applied</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applylink</w:t>
            </w:r>
            <w:proofErr w:type="spellEnd"/>
          </w:p>
        </w:tc>
        <w:tc>
          <w:tcPr>
            <w:tcW w:w="4078" w:type="dxa"/>
          </w:tcPr>
          <w:p w:rsidR="00902173" w:rsidRPr="008E06A2" w:rsidRDefault="00902173" w:rsidP="00902173">
            <w:r w:rsidRPr="008E06A2">
              <w:t>Permission that allows an object to be linked</w:t>
            </w:r>
            <w:r w:rsidR="00D55719" w:rsidRPr="008E06A2">
              <w:t>. Set by default.</w:t>
            </w:r>
          </w:p>
        </w:tc>
      </w:tr>
      <w:tr w:rsidR="00902173" w:rsidRPr="008E06A2" w:rsidTr="00600424">
        <w:trPr>
          <w:jc w:val="center"/>
        </w:trPr>
        <w:tc>
          <w:tcPr>
            <w:tcW w:w="2219" w:type="dxa"/>
            <w:vMerge w:val="restart"/>
          </w:tcPr>
          <w:p w:rsidR="00902173" w:rsidRPr="008E06A2" w:rsidRDefault="00902173" w:rsidP="00902173">
            <w:r w:rsidRPr="008E06A2">
              <w:t>Revision / All revisions in branch</w:t>
            </w:r>
          </w:p>
        </w:tc>
        <w:tc>
          <w:tcPr>
            <w:tcW w:w="2139" w:type="dxa"/>
          </w:tcPr>
          <w:p w:rsidR="00902173" w:rsidRPr="008E06A2" w:rsidRDefault="00902173" w:rsidP="00902173">
            <w:r w:rsidRPr="008E06A2">
              <w:t>co</w:t>
            </w:r>
          </w:p>
        </w:tc>
        <w:tc>
          <w:tcPr>
            <w:tcW w:w="4078" w:type="dxa"/>
          </w:tcPr>
          <w:p w:rsidR="00902173" w:rsidRPr="008E06A2" w:rsidRDefault="00902173" w:rsidP="00902173">
            <w:r w:rsidRPr="008E06A2">
              <w:t>Check out. Permission to check out a given revision, creating a new one</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unco</w:t>
            </w:r>
            <w:proofErr w:type="spellEnd"/>
          </w:p>
        </w:tc>
        <w:tc>
          <w:tcPr>
            <w:tcW w:w="4078" w:type="dxa"/>
          </w:tcPr>
          <w:p w:rsidR="00902173" w:rsidRPr="008E06A2" w:rsidRDefault="00902173" w:rsidP="00902173">
            <w:r w:rsidRPr="008E06A2">
              <w:t>Permission to undo a check out</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r w:rsidRPr="008E06A2">
              <w:t>ci</w:t>
            </w:r>
          </w:p>
        </w:tc>
        <w:tc>
          <w:tcPr>
            <w:tcW w:w="4078" w:type="dxa"/>
          </w:tcPr>
          <w:p w:rsidR="00902173" w:rsidRPr="008E06A2" w:rsidRDefault="00902173" w:rsidP="00902173">
            <w:r w:rsidRPr="008E06A2">
              <w:t>Permission to check in a given revision</w:t>
            </w:r>
            <w:r w:rsidR="00D55719" w:rsidRPr="008E06A2">
              <w:t>. Set by default.</w:t>
            </w:r>
          </w:p>
        </w:tc>
      </w:tr>
      <w:tr w:rsidR="00902173" w:rsidRPr="008E06A2" w:rsidTr="00600424">
        <w:trPr>
          <w:jc w:val="center"/>
        </w:trPr>
        <w:tc>
          <w:tcPr>
            <w:tcW w:w="2219" w:type="dxa"/>
            <w:vMerge/>
          </w:tcPr>
          <w:p w:rsidR="00902173" w:rsidRPr="008E06A2" w:rsidRDefault="00902173" w:rsidP="003C439D">
            <w:pPr>
              <w:pStyle w:val="BodyText"/>
            </w:pPr>
          </w:p>
        </w:tc>
        <w:tc>
          <w:tcPr>
            <w:tcW w:w="2139" w:type="dxa"/>
          </w:tcPr>
          <w:p w:rsidR="00902173" w:rsidRPr="008E06A2" w:rsidRDefault="00902173" w:rsidP="00902173">
            <w:proofErr w:type="spellStart"/>
            <w:r w:rsidRPr="008E06A2">
              <w:t>applylabel</w:t>
            </w:r>
            <w:proofErr w:type="spellEnd"/>
          </w:p>
        </w:tc>
        <w:tc>
          <w:tcPr>
            <w:tcW w:w="4078" w:type="dxa"/>
          </w:tcPr>
          <w:p w:rsidR="00902173" w:rsidRPr="008E06A2" w:rsidRDefault="00902173" w:rsidP="00902173">
            <w:r w:rsidRPr="008E06A2">
              <w:t>Permission to get labels applied</w:t>
            </w:r>
            <w:r w:rsidR="00D55719" w:rsidRPr="008E06A2">
              <w:t>. Set by default.</w:t>
            </w:r>
          </w:p>
        </w:tc>
      </w:tr>
      <w:tr w:rsidR="001E727C" w:rsidRPr="008E06A2" w:rsidTr="00600424">
        <w:trPr>
          <w:jc w:val="center"/>
        </w:trPr>
        <w:tc>
          <w:tcPr>
            <w:tcW w:w="2219" w:type="dxa"/>
            <w:vMerge w:val="restart"/>
          </w:tcPr>
          <w:p w:rsidR="001E727C" w:rsidRPr="008E06A2" w:rsidRDefault="001E727C" w:rsidP="00902173">
            <w:r w:rsidRPr="008E06A2">
              <w:t>Branch</w:t>
            </w:r>
          </w:p>
        </w:tc>
        <w:tc>
          <w:tcPr>
            <w:tcW w:w="2139" w:type="dxa"/>
          </w:tcPr>
          <w:p w:rsidR="001E727C" w:rsidRPr="008E06A2" w:rsidRDefault="001E727C" w:rsidP="00902173">
            <w:proofErr w:type="spellStart"/>
            <w:r w:rsidRPr="008E06A2">
              <w:t>mergefrom</w:t>
            </w:r>
            <w:proofErr w:type="spellEnd"/>
          </w:p>
        </w:tc>
        <w:tc>
          <w:tcPr>
            <w:tcW w:w="4078" w:type="dxa"/>
          </w:tcPr>
          <w:p w:rsidR="001E727C" w:rsidRPr="008E06A2" w:rsidRDefault="001E727C" w:rsidP="00902173">
            <w:r w:rsidRPr="008E06A2">
              <w:t>Permission to merge from a specific branch</w:t>
            </w:r>
            <w:r w:rsidR="00D55719" w:rsidRPr="008E06A2">
              <w:t>. Set by default.</w:t>
            </w:r>
          </w:p>
        </w:tc>
      </w:tr>
      <w:tr w:rsidR="001E727C" w:rsidRPr="008E06A2" w:rsidTr="00600424">
        <w:trPr>
          <w:jc w:val="center"/>
        </w:trPr>
        <w:tc>
          <w:tcPr>
            <w:tcW w:w="2219" w:type="dxa"/>
            <w:vMerge/>
          </w:tcPr>
          <w:p w:rsidR="001E727C" w:rsidRPr="008E06A2" w:rsidRDefault="001E727C" w:rsidP="003C439D">
            <w:pPr>
              <w:pStyle w:val="BodyText"/>
            </w:pPr>
          </w:p>
        </w:tc>
        <w:tc>
          <w:tcPr>
            <w:tcW w:w="2139" w:type="dxa"/>
          </w:tcPr>
          <w:p w:rsidR="001E727C" w:rsidRPr="008E06A2" w:rsidRDefault="001E727C" w:rsidP="00902173">
            <w:proofErr w:type="spellStart"/>
            <w:r w:rsidRPr="008E06A2">
              <w:t>mkchildbranch</w:t>
            </w:r>
            <w:proofErr w:type="spellEnd"/>
          </w:p>
        </w:tc>
        <w:tc>
          <w:tcPr>
            <w:tcW w:w="4078" w:type="dxa"/>
          </w:tcPr>
          <w:p w:rsidR="001E727C" w:rsidRPr="008E06A2" w:rsidRDefault="001E727C" w:rsidP="00902173">
            <w:r w:rsidRPr="008E06A2">
              <w:t>Permission to create child branches of a specific one</w:t>
            </w:r>
            <w:r w:rsidR="00D55719" w:rsidRPr="008E06A2">
              <w:t>. Set by default.</w:t>
            </w:r>
          </w:p>
        </w:tc>
      </w:tr>
      <w:tr w:rsidR="001E727C" w:rsidRPr="008E06A2" w:rsidTr="00600424">
        <w:trPr>
          <w:jc w:val="center"/>
        </w:trPr>
        <w:tc>
          <w:tcPr>
            <w:tcW w:w="2219" w:type="dxa"/>
            <w:vMerge/>
          </w:tcPr>
          <w:p w:rsidR="001E727C" w:rsidRPr="008E06A2" w:rsidRDefault="001E727C" w:rsidP="003C439D">
            <w:pPr>
              <w:pStyle w:val="BodyText"/>
            </w:pPr>
          </w:p>
        </w:tc>
        <w:tc>
          <w:tcPr>
            <w:tcW w:w="2139" w:type="dxa"/>
          </w:tcPr>
          <w:p w:rsidR="001E727C" w:rsidRPr="008E06A2" w:rsidRDefault="005C0FCC" w:rsidP="00902173">
            <w:r w:rsidRPr="008E06A2">
              <w:t>r</w:t>
            </w:r>
            <w:r w:rsidR="001E727C" w:rsidRPr="008E06A2">
              <w:t>eplicate</w:t>
            </w:r>
          </w:p>
        </w:tc>
        <w:tc>
          <w:tcPr>
            <w:tcW w:w="4078" w:type="dxa"/>
          </w:tcPr>
          <w:p w:rsidR="001E727C" w:rsidRPr="008E06A2" w:rsidRDefault="001E727C" w:rsidP="00D55719">
            <w:r w:rsidRPr="008E06A2">
              <w:t xml:space="preserve">Permission to replicate branches from a repository to another. Set by default. It allows </w:t>
            </w:r>
            <w:r w:rsidR="00D55719" w:rsidRPr="008E06A2">
              <w:t>getting</w:t>
            </w:r>
            <w:r w:rsidRPr="008E06A2">
              <w:t xml:space="preserve"> data from the source of the replication. If the user has not permissions in the destination repository the replication operation will fail.</w:t>
            </w:r>
            <w:r w:rsidR="00D55719" w:rsidRPr="008E06A2">
              <w:t xml:space="preserve"> Also it is necessary to have set the </w:t>
            </w:r>
            <w:proofErr w:type="spellStart"/>
            <w:r w:rsidR="00D55719" w:rsidRPr="008E06A2">
              <w:t>mkbranch</w:t>
            </w:r>
            <w:proofErr w:type="spellEnd"/>
            <w:r w:rsidR="00D55719" w:rsidRPr="008E06A2">
              <w:t xml:space="preserve">, </w:t>
            </w:r>
            <w:proofErr w:type="spellStart"/>
            <w:r w:rsidR="00D55719" w:rsidRPr="008E06A2">
              <w:t>mkchildbranch</w:t>
            </w:r>
            <w:proofErr w:type="spellEnd"/>
            <w:r w:rsidR="00D55719" w:rsidRPr="008E06A2">
              <w:t xml:space="preserve">, </w:t>
            </w:r>
            <w:proofErr w:type="spellStart"/>
            <w:r w:rsidR="00D55719" w:rsidRPr="008E06A2">
              <w:t>mklabel</w:t>
            </w:r>
            <w:proofErr w:type="spellEnd"/>
            <w:r w:rsidR="00D55719" w:rsidRPr="008E06A2">
              <w:t xml:space="preserve">, </w:t>
            </w:r>
            <w:proofErr w:type="spellStart"/>
            <w:r w:rsidR="00D55719" w:rsidRPr="008E06A2">
              <w:t>mkrevision</w:t>
            </w:r>
            <w:proofErr w:type="spellEnd"/>
            <w:r w:rsidR="00D55719" w:rsidRPr="008E06A2">
              <w:t xml:space="preserve"> and </w:t>
            </w:r>
            <w:proofErr w:type="spellStart"/>
            <w:r w:rsidR="00D55719" w:rsidRPr="008E06A2">
              <w:t>applylabel</w:t>
            </w:r>
            <w:proofErr w:type="spellEnd"/>
            <w:r w:rsidR="00D55719" w:rsidRPr="008E06A2">
              <w:t xml:space="preserve"> permissions to perform the replication.</w:t>
            </w:r>
          </w:p>
        </w:tc>
      </w:tr>
      <w:tr w:rsidR="00B92F92" w:rsidRPr="008E06A2" w:rsidTr="00600424">
        <w:trPr>
          <w:jc w:val="center"/>
        </w:trPr>
        <w:tc>
          <w:tcPr>
            <w:tcW w:w="2219" w:type="dxa"/>
          </w:tcPr>
          <w:p w:rsidR="00B92F92" w:rsidRPr="008E06A2" w:rsidRDefault="00B92F92" w:rsidP="003C439D">
            <w:pPr>
              <w:pStyle w:val="BodyText"/>
              <w:rPr>
                <w:b w:val="0"/>
                <w:color w:val="auto"/>
              </w:rPr>
            </w:pPr>
            <w:proofErr w:type="spellStart"/>
            <w:r w:rsidRPr="008E06A2">
              <w:t>It</w:t>
            </w:r>
            <w:r w:rsidRPr="008E06A2">
              <w:rPr>
                <w:b w:val="0"/>
                <w:color w:val="auto"/>
              </w:rPr>
              <w:t>Item</w:t>
            </w:r>
            <w:proofErr w:type="spellEnd"/>
          </w:p>
        </w:tc>
        <w:tc>
          <w:tcPr>
            <w:tcW w:w="2139" w:type="dxa"/>
          </w:tcPr>
          <w:p w:rsidR="00B92F92" w:rsidRPr="008E06A2" w:rsidRDefault="00B92F92" w:rsidP="00902173">
            <w:r w:rsidRPr="008E06A2">
              <w:t>obliterate</w:t>
            </w:r>
          </w:p>
        </w:tc>
        <w:tc>
          <w:tcPr>
            <w:tcW w:w="4078" w:type="dxa"/>
          </w:tcPr>
          <w:p w:rsidR="00B92F92" w:rsidRPr="008E06A2" w:rsidRDefault="00B92F92" w:rsidP="00D55719">
            <w:r w:rsidRPr="008E06A2">
              <w:t xml:space="preserve">Removes the item permanently from the system, removing every revision of the items in the databases. The item cannot be recovered after this </w:t>
            </w:r>
            <w:r w:rsidRPr="008E06A2">
              <w:lastRenderedPageBreak/>
              <w:t>operation again. Not set by default.</w:t>
            </w:r>
          </w:p>
        </w:tc>
      </w:tr>
    </w:tbl>
    <w:p w:rsidR="00902173" w:rsidRPr="008E06A2" w:rsidRDefault="00902173" w:rsidP="00902173">
      <w:pPr>
        <w:pStyle w:val="Caption"/>
      </w:pPr>
      <w:bookmarkStart w:id="25" w:name="_Ref164796265"/>
      <w:bookmarkStart w:id="26" w:name="_Toc166652893"/>
      <w:proofErr w:type="gramStart"/>
      <w:r w:rsidRPr="008E06A2">
        <w:lastRenderedPageBreak/>
        <w:t xml:space="preserve">Table </w:t>
      </w:r>
      <w:r w:rsidR="00F75B1C" w:rsidRPr="008E06A2">
        <w:fldChar w:fldCharType="begin"/>
      </w:r>
      <w:r w:rsidR="00F75B1C" w:rsidRPr="008E06A2">
        <w:instrText xml:space="preserve"> SEQ Table \* ARABIC </w:instrText>
      </w:r>
      <w:r w:rsidR="00F75B1C" w:rsidRPr="008E06A2">
        <w:fldChar w:fldCharType="separate"/>
      </w:r>
      <w:r w:rsidR="003B1D0B" w:rsidRPr="008E06A2">
        <w:rPr>
          <w:noProof/>
        </w:rPr>
        <w:t>1</w:t>
      </w:r>
      <w:r w:rsidR="00F75B1C" w:rsidRPr="008E06A2">
        <w:rPr>
          <w:noProof/>
        </w:rPr>
        <w:fldChar w:fldCharType="end"/>
      </w:r>
      <w:bookmarkEnd w:id="25"/>
      <w:r w:rsidRPr="008E06A2">
        <w:t>.</w:t>
      </w:r>
      <w:proofErr w:type="gramEnd"/>
      <w:r w:rsidRPr="008E06A2">
        <w:t xml:space="preserve"> Detailed permission description</w:t>
      </w:r>
      <w:bookmarkEnd w:id="26"/>
    </w:p>
    <w:p w:rsidR="00902173" w:rsidRPr="008E06A2" w:rsidRDefault="00902173" w:rsidP="008456DC">
      <w:pPr>
        <w:pStyle w:val="Heading2"/>
        <w:rPr>
          <w:lang w:val="en-US"/>
        </w:rPr>
      </w:pPr>
      <w:bookmarkStart w:id="27" w:name="_Toc166652867"/>
      <w:bookmarkStart w:id="28" w:name="_Toc263520901"/>
      <w:r w:rsidRPr="008E06A2">
        <w:rPr>
          <w:lang w:val="en-US"/>
        </w:rPr>
        <w:t>Permission calculation</w:t>
      </w:r>
      <w:bookmarkEnd w:id="27"/>
      <w:bookmarkEnd w:id="28"/>
    </w:p>
    <w:p w:rsidR="00902173" w:rsidRPr="008E06A2" w:rsidRDefault="00902173" w:rsidP="00902173">
      <w:r w:rsidRPr="008E06A2">
        <w:t>To calculate the permissions of a g</w:t>
      </w:r>
      <w:r w:rsidR="00581C3C" w:rsidRPr="008E06A2">
        <w:t>iven object all its permissions´</w:t>
      </w:r>
      <w:r w:rsidRPr="008E06A2">
        <w:t xml:space="preserve"> hierarchy is considered. Ancestor’s permissions are </w:t>
      </w:r>
      <w:r w:rsidRPr="008E06A2">
        <w:rPr>
          <w:i/>
        </w:rPr>
        <w:t>combined</w:t>
      </w:r>
      <w:r w:rsidRPr="008E06A2">
        <w:t xml:space="preserve"> with the object’s ACL entries. </w:t>
      </w:r>
      <w:r w:rsidRPr="008E06A2">
        <w:rPr>
          <w:i/>
        </w:rPr>
        <w:t>Combined</w:t>
      </w:r>
      <w:r w:rsidRPr="008E06A2">
        <w:t xml:space="preserve"> means that both the </w:t>
      </w:r>
      <w:r w:rsidRPr="008E06A2">
        <w:rPr>
          <w:i/>
        </w:rPr>
        <w:t>allowed</w:t>
      </w:r>
      <w:r w:rsidRPr="008E06A2">
        <w:t xml:space="preserve"> and </w:t>
      </w:r>
      <w:r w:rsidRPr="008E06A2">
        <w:rPr>
          <w:i/>
        </w:rPr>
        <w:t>denied</w:t>
      </w:r>
      <w:r w:rsidRPr="008E06A2">
        <w:t xml:space="preserve"> entries for each user or group are merged together with a logical OR operation: for instance, if a repository doesn’t have the </w:t>
      </w:r>
      <w:r w:rsidRPr="008E06A2">
        <w:rPr>
          <w:i/>
        </w:rPr>
        <w:t xml:space="preserve">co </w:t>
      </w:r>
      <w:r w:rsidRPr="008E06A2">
        <w:t>(check out) permission allowed or denied but the item object has it allowed, the revision will have the permission.</w:t>
      </w:r>
    </w:p>
    <w:p w:rsidR="00902173" w:rsidRPr="008E06A2" w:rsidRDefault="00902173" w:rsidP="00902173">
      <w:r w:rsidRPr="008E06A2">
        <w:t xml:space="preserve">When a certain ACL in the chain inherits from two ancestors, a special </w:t>
      </w:r>
      <w:r w:rsidRPr="008E06A2">
        <w:rPr>
          <w:i/>
        </w:rPr>
        <w:t>combine</w:t>
      </w:r>
      <w:r w:rsidRPr="008E06A2">
        <w:t xml:space="preserve"> operation happens: instead of just </w:t>
      </w:r>
      <w:r w:rsidRPr="008E06A2">
        <w:rPr>
          <w:i/>
        </w:rPr>
        <w:t>merging</w:t>
      </w:r>
      <w:r w:rsidRPr="008E06A2">
        <w:t xml:space="preserve"> both ancestors together, the </w:t>
      </w:r>
      <w:r w:rsidRPr="008E06A2">
        <w:rPr>
          <w:i/>
        </w:rPr>
        <w:t>allowed</w:t>
      </w:r>
      <w:r w:rsidRPr="008E06A2">
        <w:t xml:space="preserve"> list is combined with a logical </w:t>
      </w:r>
      <w:r w:rsidRPr="008E06A2">
        <w:rPr>
          <w:i/>
        </w:rPr>
        <w:t>AND</w:t>
      </w:r>
      <w:r w:rsidRPr="008E06A2">
        <w:t xml:space="preserve"> operator while the </w:t>
      </w:r>
      <w:r w:rsidRPr="008E06A2">
        <w:rPr>
          <w:i/>
        </w:rPr>
        <w:t>denied</w:t>
      </w:r>
      <w:r w:rsidRPr="008E06A2">
        <w:t xml:space="preserve"> list is still combined using a logical </w:t>
      </w:r>
      <w:r w:rsidRPr="008E06A2">
        <w:rPr>
          <w:i/>
        </w:rPr>
        <w:t>OR</w:t>
      </w:r>
      <w:r w:rsidRPr="008E06A2">
        <w:t xml:space="preserve"> operation.</w:t>
      </w:r>
    </w:p>
    <w:p w:rsidR="00902173" w:rsidRPr="008E06A2" w:rsidRDefault="00902173" w:rsidP="00902173">
      <w:r w:rsidRPr="008E06A2">
        <w:t xml:space="preserve">Once the permissions for a given user are calculated they are combined with the permissions of the group the user belongs to, plus the special </w:t>
      </w:r>
      <w:r w:rsidRPr="008E06A2">
        <w:rPr>
          <w:i/>
        </w:rPr>
        <w:t>ALL USERS</w:t>
      </w:r>
      <w:r w:rsidRPr="008E06A2">
        <w:t xml:space="preserve"> group.</w:t>
      </w:r>
    </w:p>
    <w:p w:rsidR="00902173" w:rsidRPr="008E06A2" w:rsidRDefault="00166BAF" w:rsidP="00902173">
      <w:r w:rsidRPr="008E06A2">
        <w:fldChar w:fldCharType="begin"/>
      </w:r>
      <w:r w:rsidR="00902173" w:rsidRPr="008E06A2">
        <w:instrText xml:space="preserve"> REF _Ref164798253 \h </w:instrText>
      </w:r>
      <w:r w:rsidRPr="008E06A2">
        <w:fldChar w:fldCharType="separate"/>
      </w:r>
      <w:r w:rsidR="003B1D0B" w:rsidRPr="008E06A2">
        <w:t xml:space="preserve">Figure </w:t>
      </w:r>
      <w:r w:rsidR="003B1D0B" w:rsidRPr="008E06A2">
        <w:rPr>
          <w:noProof/>
        </w:rPr>
        <w:t>4</w:t>
      </w:r>
      <w:r w:rsidRPr="008E06A2">
        <w:fldChar w:fldCharType="end"/>
      </w:r>
      <w:r w:rsidR="00902173" w:rsidRPr="008E06A2">
        <w:t xml:space="preserve"> shows a sample permission calculation. First row are allowed permission, second row denied. Sample shows how permissions from different ancestors are combined.</w:t>
      </w:r>
    </w:p>
    <w:p w:rsidR="00902173" w:rsidRPr="008E06A2" w:rsidRDefault="00917377" w:rsidP="00EA1CA0">
      <w:pPr>
        <w:jc w:val="center"/>
      </w:pPr>
      <w:r w:rsidRPr="008E06A2">
        <w:rPr>
          <w:noProof/>
          <w:lang w:eastAsia="en-US"/>
        </w:rPr>
        <w:drawing>
          <wp:inline distT="0" distB="0" distL="0" distR="0" wp14:anchorId="585DCCB4" wp14:editId="2182F9DF">
            <wp:extent cx="4614545" cy="3734435"/>
            <wp:effectExtent l="19050" t="0" r="0" b="0"/>
            <wp:docPr id="4" name="Picture 4" descr="permissioncalcsampl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missioncalcsample00"/>
                    <pic:cNvPicPr>
                      <a:picLocks noChangeAspect="1" noChangeArrowheads="1"/>
                    </pic:cNvPicPr>
                  </pic:nvPicPr>
                  <pic:blipFill>
                    <a:blip r:embed="rId16" cstate="print"/>
                    <a:srcRect/>
                    <a:stretch>
                      <a:fillRect/>
                    </a:stretch>
                  </pic:blipFill>
                  <pic:spPr bwMode="auto">
                    <a:xfrm>
                      <a:off x="0" y="0"/>
                      <a:ext cx="4614545" cy="3734435"/>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29" w:name="_Ref164798253"/>
      <w:bookmarkStart w:id="30" w:name="_Toc166652897"/>
      <w:bookmarkStart w:id="31" w:name="_Toc263520930"/>
      <w:proofErr w:type="gramStart"/>
      <w:r w:rsidRPr="008E06A2">
        <w:t xml:space="preserve">Figure </w:t>
      </w:r>
      <w:r w:rsidR="00F75B1C" w:rsidRPr="008E06A2">
        <w:fldChar w:fldCharType="begin"/>
      </w:r>
      <w:r w:rsidR="00F75B1C" w:rsidRPr="008E06A2">
        <w:instrText xml:space="preserve"> SEQ Figure \* ARABIC </w:instrText>
      </w:r>
      <w:r w:rsidR="00F75B1C" w:rsidRPr="008E06A2">
        <w:fldChar w:fldCharType="separate"/>
      </w:r>
      <w:r w:rsidR="003B1D0B" w:rsidRPr="008E06A2">
        <w:rPr>
          <w:noProof/>
        </w:rPr>
        <w:t>4</w:t>
      </w:r>
      <w:r w:rsidR="00F75B1C" w:rsidRPr="008E06A2">
        <w:rPr>
          <w:noProof/>
        </w:rPr>
        <w:fldChar w:fldCharType="end"/>
      </w:r>
      <w:bookmarkEnd w:id="29"/>
      <w:r w:rsidRPr="008E06A2">
        <w:t>.</w:t>
      </w:r>
      <w:proofErr w:type="gramEnd"/>
      <w:r w:rsidRPr="008E06A2">
        <w:t xml:space="preserve"> Permission calculation simple</w:t>
      </w:r>
      <w:bookmarkEnd w:id="30"/>
      <w:bookmarkEnd w:id="31"/>
    </w:p>
    <w:p w:rsidR="00902173" w:rsidRPr="008E06A2" w:rsidRDefault="00902173" w:rsidP="00902173">
      <w:pPr>
        <w:pStyle w:val="Heading1"/>
        <w:rPr>
          <w:lang w:val="en-US"/>
        </w:rPr>
      </w:pPr>
      <w:bookmarkStart w:id="32" w:name="_Toc166652868"/>
      <w:bookmarkStart w:id="33" w:name="_Toc263520902"/>
      <w:r w:rsidRPr="008E06A2">
        <w:rPr>
          <w:lang w:val="en-US"/>
        </w:rPr>
        <w:lastRenderedPageBreak/>
        <w:t>Users and groups</w:t>
      </w:r>
      <w:bookmarkEnd w:id="32"/>
      <w:bookmarkEnd w:id="33"/>
    </w:p>
    <w:p w:rsidR="00902173" w:rsidRPr="008E06A2" w:rsidRDefault="00902173" w:rsidP="00902173">
      <w:r w:rsidRPr="008E06A2">
        <w:t>ACLs specify permissions granted and denied for different users and groups. When the permissions for a given user on a certain object are calculated Plastic first resolves inheritance for each SEID (user or group) and then combines them taking into account group and user relationships.</w:t>
      </w:r>
    </w:p>
    <w:p w:rsidR="00902173" w:rsidRPr="008E06A2" w:rsidRDefault="00166BAF" w:rsidP="00902173">
      <w:r w:rsidRPr="008E06A2">
        <w:fldChar w:fldCharType="begin"/>
      </w:r>
      <w:r w:rsidR="00902173" w:rsidRPr="008E06A2">
        <w:instrText xml:space="preserve"> REF _Ref164916500 \h </w:instrText>
      </w:r>
      <w:r w:rsidRPr="008E06A2">
        <w:fldChar w:fldCharType="separate"/>
      </w:r>
      <w:r w:rsidR="003B1D0B" w:rsidRPr="008E06A2">
        <w:t xml:space="preserve">Figure </w:t>
      </w:r>
      <w:r w:rsidR="003B1D0B" w:rsidRPr="008E06A2">
        <w:rPr>
          <w:noProof/>
        </w:rPr>
        <w:t>5</w:t>
      </w:r>
      <w:r w:rsidRPr="008E06A2">
        <w:fldChar w:fldCharType="end"/>
      </w:r>
      <w:r w:rsidR="00902173" w:rsidRPr="008E06A2">
        <w:t xml:space="preserve"> depicts a scenario in which a user is both a developer and an integrator at the same time. The permissions displayed refer to the main development line: branch </w:t>
      </w:r>
      <w:proofErr w:type="spellStart"/>
      <w:r w:rsidR="00902173" w:rsidRPr="008E06A2">
        <w:t>br</w:t>
      </w:r>
      <w:proofErr w:type="spellEnd"/>
      <w:r w:rsidR="00902173" w:rsidRPr="008E06A2">
        <w:t>:/main. Integrators have full permissions to check out, check in and label on the main branch, but developers are not allowed to perform changes on the main branch, they don’t have the check in an</w:t>
      </w:r>
      <w:r w:rsidR="000B14EA" w:rsidRPr="008E06A2">
        <w:t>d apply label permission allowed</w:t>
      </w:r>
      <w:r w:rsidR="00902173" w:rsidRPr="008E06A2">
        <w:t>. Note that instead of denying the permissions the sample doesn’t assign them to developers: denying is more restrictive and will always prevail in a multi-group scenario. Plastic will combine the permissions of developers and integrators to calculate the rights of the user who will finally be allowed to perform the operations on main branch because he belongs to the integrators group.</w:t>
      </w:r>
    </w:p>
    <w:p w:rsidR="00902173" w:rsidRPr="008E06A2" w:rsidRDefault="00917377" w:rsidP="00EA1CA0">
      <w:pPr>
        <w:jc w:val="center"/>
      </w:pPr>
      <w:r w:rsidRPr="008E06A2">
        <w:rPr>
          <w:noProof/>
          <w:lang w:eastAsia="en-US"/>
        </w:rPr>
        <w:lastRenderedPageBreak/>
        <w:drawing>
          <wp:inline distT="0" distB="0" distL="0" distR="0" wp14:anchorId="38B8A9BE" wp14:editId="1F54ADAD">
            <wp:extent cx="5221605" cy="3059430"/>
            <wp:effectExtent l="19050" t="0" r="0" b="0"/>
            <wp:docPr id="5" name="Picture 5" descr="groupsample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psamples00"/>
                    <pic:cNvPicPr>
                      <a:picLocks noChangeAspect="1" noChangeArrowheads="1"/>
                    </pic:cNvPicPr>
                  </pic:nvPicPr>
                  <pic:blipFill>
                    <a:blip r:embed="rId17" cstate="print"/>
                    <a:srcRect/>
                    <a:stretch>
                      <a:fillRect/>
                    </a:stretch>
                  </pic:blipFill>
                  <pic:spPr bwMode="auto">
                    <a:xfrm>
                      <a:off x="0" y="0"/>
                      <a:ext cx="5221605" cy="3059430"/>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34" w:name="_Ref164916500"/>
      <w:bookmarkStart w:id="35" w:name="_Toc166652898"/>
      <w:bookmarkStart w:id="36" w:name="_Toc263520931"/>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5</w:t>
      </w:r>
      <w:r w:rsidR="00166BAF" w:rsidRPr="008E06A2">
        <w:fldChar w:fldCharType="end"/>
      </w:r>
      <w:bookmarkEnd w:id="34"/>
      <w:r w:rsidRPr="008E06A2">
        <w:t>.</w:t>
      </w:r>
      <w:proofErr w:type="gramEnd"/>
      <w:r w:rsidRPr="008E06A2">
        <w:t xml:space="preserve"> Security: user in two groups. </w:t>
      </w:r>
      <w:proofErr w:type="gramStart"/>
      <w:r w:rsidRPr="008E06A2">
        <w:t>Permissions on branch.</w:t>
      </w:r>
      <w:bookmarkEnd w:id="35"/>
      <w:bookmarkEnd w:id="36"/>
      <w:proofErr w:type="gramEnd"/>
    </w:p>
    <w:p w:rsidR="00902173" w:rsidRPr="008E06A2" w:rsidRDefault="00166BAF" w:rsidP="00902173">
      <w:r w:rsidRPr="008E06A2">
        <w:fldChar w:fldCharType="begin"/>
      </w:r>
      <w:r w:rsidR="00902173" w:rsidRPr="008E06A2">
        <w:instrText xml:space="preserve"> REF _Ref164953665 \h </w:instrText>
      </w:r>
      <w:r w:rsidRPr="008E06A2">
        <w:fldChar w:fldCharType="separate"/>
      </w:r>
      <w:r w:rsidR="003B1D0B" w:rsidRPr="008E06A2">
        <w:t xml:space="preserve">Figure </w:t>
      </w:r>
      <w:r w:rsidR="003B1D0B" w:rsidRPr="008E06A2">
        <w:rPr>
          <w:noProof/>
        </w:rPr>
        <w:t>6</w:t>
      </w:r>
      <w:r w:rsidRPr="008E06A2">
        <w:fldChar w:fldCharType="end"/>
      </w:r>
      <w:r w:rsidR="00902173" w:rsidRPr="008E06A2">
        <w:t xml:space="preserve"> shows how denied permissions are applied in a multi-group scenario. In contrast with disabled (not allowed or denied) permissions, denied ones will always prevail in combination operations. The sample displays repository permissions: Group 1 has the </w:t>
      </w:r>
      <w:proofErr w:type="spellStart"/>
      <w:r w:rsidR="00902173" w:rsidRPr="008E06A2">
        <w:rPr>
          <w:i/>
        </w:rPr>
        <w:t>mkbranch</w:t>
      </w:r>
      <w:proofErr w:type="spellEnd"/>
      <w:r w:rsidR="00902173" w:rsidRPr="008E06A2">
        <w:t xml:space="preserve"> permission denied: every user in Group 1 won’t be able to create branches on the repository. Group 2 has the same permissions allowed. The user in the sample belongs to both groups so Plastic will deny the </w:t>
      </w:r>
      <w:proofErr w:type="spellStart"/>
      <w:r w:rsidR="00902173" w:rsidRPr="008E06A2">
        <w:rPr>
          <w:i/>
        </w:rPr>
        <w:t>mkbranch</w:t>
      </w:r>
      <w:proofErr w:type="spellEnd"/>
      <w:r w:rsidR="00902173" w:rsidRPr="008E06A2">
        <w:t xml:space="preserve"> permission to the user: combining both groups will make the denied permission </w:t>
      </w:r>
      <w:r w:rsidR="00902173" w:rsidRPr="008E06A2">
        <w:rPr>
          <w:i/>
        </w:rPr>
        <w:t>prevail</w:t>
      </w:r>
      <w:r w:rsidR="00902173" w:rsidRPr="008E06A2">
        <w:t>.</w:t>
      </w:r>
    </w:p>
    <w:p w:rsidR="00902173" w:rsidRPr="008E06A2" w:rsidRDefault="00917377" w:rsidP="00EA1CA0">
      <w:pPr>
        <w:jc w:val="center"/>
      </w:pPr>
      <w:r w:rsidRPr="008E06A2">
        <w:rPr>
          <w:noProof/>
          <w:lang w:eastAsia="en-US"/>
        </w:rPr>
        <w:drawing>
          <wp:inline distT="0" distB="0" distL="0" distR="0" wp14:anchorId="0E977C8C" wp14:editId="6491D143">
            <wp:extent cx="5221605" cy="3025140"/>
            <wp:effectExtent l="19050" t="0" r="0" b="0"/>
            <wp:docPr id="6" name="Picture 6" descr="groupsample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upsamples01"/>
                    <pic:cNvPicPr>
                      <a:picLocks noChangeAspect="1" noChangeArrowheads="1"/>
                    </pic:cNvPicPr>
                  </pic:nvPicPr>
                  <pic:blipFill>
                    <a:blip r:embed="rId18" cstate="print"/>
                    <a:srcRect/>
                    <a:stretch>
                      <a:fillRect/>
                    </a:stretch>
                  </pic:blipFill>
                  <pic:spPr bwMode="auto">
                    <a:xfrm>
                      <a:off x="0" y="0"/>
                      <a:ext cx="5221605" cy="3025140"/>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37" w:name="_Ref164953665"/>
      <w:bookmarkStart w:id="38" w:name="_Toc166652899"/>
      <w:bookmarkStart w:id="39" w:name="_Toc263520932"/>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6</w:t>
      </w:r>
      <w:r w:rsidR="00166BAF" w:rsidRPr="008E06A2">
        <w:fldChar w:fldCharType="end"/>
      </w:r>
      <w:bookmarkEnd w:id="37"/>
      <w:r w:rsidRPr="008E06A2">
        <w:t>.</w:t>
      </w:r>
      <w:proofErr w:type="gramEnd"/>
      <w:r w:rsidRPr="008E06A2">
        <w:t xml:space="preserve"> Security sample: denied permissions on groups</w:t>
      </w:r>
      <w:bookmarkEnd w:id="38"/>
      <w:bookmarkEnd w:id="39"/>
    </w:p>
    <w:p w:rsidR="00902173" w:rsidRPr="008E06A2" w:rsidRDefault="00902173" w:rsidP="008456DC">
      <w:pPr>
        <w:pStyle w:val="Heading2"/>
        <w:rPr>
          <w:lang w:val="en-US"/>
        </w:rPr>
      </w:pPr>
      <w:bookmarkStart w:id="40" w:name="_Toc166652869"/>
      <w:bookmarkStart w:id="41" w:name="_Toc263520903"/>
      <w:r w:rsidRPr="008E06A2">
        <w:rPr>
          <w:lang w:val="en-US"/>
        </w:rPr>
        <w:t>Special users</w:t>
      </w:r>
      <w:bookmarkEnd w:id="40"/>
      <w:bookmarkEnd w:id="41"/>
    </w:p>
    <w:p w:rsidR="00902173" w:rsidRPr="008E06A2" w:rsidRDefault="00902173" w:rsidP="00902173">
      <w:r w:rsidRPr="008E06A2">
        <w:t>Plastic SCM security system manages two kind of special users which help setting security policies.</w:t>
      </w:r>
    </w:p>
    <w:p w:rsidR="00902173" w:rsidRPr="008E06A2" w:rsidRDefault="00902173" w:rsidP="008456DC">
      <w:pPr>
        <w:pStyle w:val="Heading3"/>
        <w:rPr>
          <w:lang w:val="en-US"/>
        </w:rPr>
      </w:pPr>
      <w:bookmarkStart w:id="42" w:name="_Toc166652870"/>
      <w:bookmarkStart w:id="43" w:name="_Toc263520904"/>
      <w:r w:rsidRPr="008E06A2">
        <w:rPr>
          <w:lang w:val="en-US"/>
        </w:rPr>
        <w:lastRenderedPageBreak/>
        <w:t>ALL USERS</w:t>
      </w:r>
      <w:bookmarkEnd w:id="42"/>
      <w:bookmarkEnd w:id="43"/>
    </w:p>
    <w:p w:rsidR="00902173" w:rsidRPr="008E06A2" w:rsidRDefault="00902173" w:rsidP="00902173">
      <w:r w:rsidRPr="008E06A2">
        <w:t xml:space="preserve">Refers to all the users recognized by Plastic SCM. By setting permissions to this special group all the users will be affected. By default the system is totally open so the </w:t>
      </w:r>
      <w:r w:rsidRPr="008E06A2">
        <w:rPr>
          <w:i/>
        </w:rPr>
        <w:t>all users</w:t>
      </w:r>
      <w:r w:rsidRPr="008E06A2">
        <w:t xml:space="preserve"> group has all the permissions allowed.</w:t>
      </w:r>
    </w:p>
    <w:p w:rsidR="00902173" w:rsidRPr="008E06A2" w:rsidRDefault="00902173" w:rsidP="00902173">
      <w:r w:rsidRPr="008E06A2">
        <w:t xml:space="preserve">It is important to note that denying permission to the </w:t>
      </w:r>
      <w:r w:rsidRPr="008E06A2">
        <w:rPr>
          <w:i/>
        </w:rPr>
        <w:t>all users</w:t>
      </w:r>
      <w:r w:rsidRPr="008E06A2">
        <w:t xml:space="preserve"> group will affect all the users overriding any other permission.</w:t>
      </w:r>
    </w:p>
    <w:p w:rsidR="00902173" w:rsidRPr="008E06A2" w:rsidRDefault="00902173" w:rsidP="008456DC">
      <w:pPr>
        <w:pStyle w:val="Heading3"/>
        <w:rPr>
          <w:lang w:val="en-US"/>
        </w:rPr>
      </w:pPr>
      <w:bookmarkStart w:id="44" w:name="_Toc166652871"/>
      <w:bookmarkStart w:id="45" w:name="_Toc263520905"/>
      <w:r w:rsidRPr="008E06A2">
        <w:rPr>
          <w:lang w:val="en-US"/>
        </w:rPr>
        <w:t>OWNER</w:t>
      </w:r>
      <w:bookmarkEnd w:id="44"/>
      <w:bookmarkEnd w:id="45"/>
    </w:p>
    <w:p w:rsidR="00902173" w:rsidRPr="008E06A2" w:rsidRDefault="00902173" w:rsidP="00902173">
      <w:r w:rsidRPr="008E06A2">
        <w:t xml:space="preserve">The </w:t>
      </w:r>
      <w:r w:rsidRPr="008E06A2">
        <w:rPr>
          <w:i/>
        </w:rPr>
        <w:t xml:space="preserve">owner </w:t>
      </w:r>
      <w:r w:rsidRPr="008E06A2">
        <w:t xml:space="preserve">user is a special user used to allow or deny permissions to the owner (normally the creator, although it can be changed) of a specific object. By setting permissions to the special </w:t>
      </w:r>
      <w:r w:rsidRPr="008E06A2">
        <w:rPr>
          <w:i/>
        </w:rPr>
        <w:t>owner</w:t>
      </w:r>
      <w:r w:rsidRPr="008E06A2">
        <w:t xml:space="preserve"> object the user customizes what any owner can or can’t do in Plastic.</w:t>
      </w:r>
    </w:p>
    <w:p w:rsidR="00902173" w:rsidRPr="008E06A2" w:rsidRDefault="00902173" w:rsidP="00902173">
      <w:r w:rsidRPr="008E06A2">
        <w:t>For instance, it can be used to prevent any other user than the owner to perform undo checkout operations, so only the user who checked out a file or directory can undo the operation.</w:t>
      </w:r>
    </w:p>
    <w:p w:rsidR="00902173" w:rsidRPr="008E06A2" w:rsidRDefault="008456DC" w:rsidP="008456DC">
      <w:pPr>
        <w:pStyle w:val="Heading1"/>
        <w:rPr>
          <w:lang w:val="en-US"/>
        </w:rPr>
      </w:pPr>
      <w:bookmarkStart w:id="46" w:name="_Toc166652872"/>
      <w:bookmarkStart w:id="47" w:name="_Toc263520906"/>
      <w:r w:rsidRPr="008E06A2">
        <w:rPr>
          <w:lang w:val="en-US"/>
        </w:rPr>
        <w:lastRenderedPageBreak/>
        <w:t>P</w:t>
      </w:r>
      <w:r w:rsidR="00902173" w:rsidRPr="008E06A2">
        <w:rPr>
          <w:lang w:val="en-US"/>
        </w:rPr>
        <w:t>ermissions</w:t>
      </w:r>
      <w:r w:rsidRPr="008E06A2">
        <w:rPr>
          <w:lang w:val="en-US"/>
        </w:rPr>
        <w:t xml:space="preserve"> on </w:t>
      </w:r>
      <w:r w:rsidR="00902173" w:rsidRPr="008E06A2">
        <w:rPr>
          <w:lang w:val="en-US"/>
        </w:rPr>
        <w:t>the GUI tool</w:t>
      </w:r>
      <w:bookmarkEnd w:id="46"/>
      <w:bookmarkEnd w:id="47"/>
    </w:p>
    <w:p w:rsidR="00902173" w:rsidRPr="008E06A2" w:rsidRDefault="00902173" w:rsidP="00902173">
      <w:r w:rsidRPr="008E06A2">
        <w:t xml:space="preserve">Permissions can be set from the GUI tool using the </w:t>
      </w:r>
      <w:r w:rsidRPr="008E06A2">
        <w:rPr>
          <w:i/>
        </w:rPr>
        <w:t>permissions dialog</w:t>
      </w:r>
      <w:r w:rsidRPr="008E06A2">
        <w:t xml:space="preserve"> which is able to display and edit the ACL of any object stored under Plastic SCM.</w:t>
      </w:r>
    </w:p>
    <w:p w:rsidR="00902173" w:rsidRPr="008E06A2" w:rsidRDefault="00902173" w:rsidP="00902173">
      <w:pPr>
        <w:pStyle w:val="Heading2"/>
        <w:rPr>
          <w:lang w:val="en-US"/>
        </w:rPr>
      </w:pPr>
      <w:bookmarkStart w:id="48" w:name="_Toc166652873"/>
      <w:bookmarkStart w:id="49" w:name="_Toc263520907"/>
      <w:r w:rsidRPr="008E06A2">
        <w:rPr>
          <w:lang w:val="en-US"/>
        </w:rPr>
        <w:t>Setting basic permissions</w:t>
      </w:r>
      <w:bookmarkEnd w:id="48"/>
      <w:bookmarkEnd w:id="49"/>
    </w:p>
    <w:p w:rsidR="00902173" w:rsidRPr="008E06A2" w:rsidRDefault="00166BAF" w:rsidP="00902173">
      <w:r w:rsidRPr="008E06A2">
        <w:fldChar w:fldCharType="begin"/>
      </w:r>
      <w:r w:rsidR="00902173" w:rsidRPr="008E06A2">
        <w:instrText xml:space="preserve"> REF _Ref166507865 \h </w:instrText>
      </w:r>
      <w:r w:rsidRPr="008E06A2">
        <w:fldChar w:fldCharType="separate"/>
      </w:r>
      <w:r w:rsidR="003B1D0B" w:rsidRPr="008E06A2">
        <w:t xml:space="preserve">Figure </w:t>
      </w:r>
      <w:r w:rsidR="003B1D0B" w:rsidRPr="008E06A2">
        <w:rPr>
          <w:noProof/>
        </w:rPr>
        <w:t>7</w:t>
      </w:r>
      <w:r w:rsidRPr="008E06A2">
        <w:fldChar w:fldCharType="end"/>
      </w:r>
      <w:r w:rsidR="00902173" w:rsidRPr="008E06A2">
        <w:t xml:space="preserve"> depicts the main elements of the permissions dialog. The dialog consists </w:t>
      </w:r>
      <w:proofErr w:type="spellStart"/>
      <w:r w:rsidR="00902173" w:rsidRPr="008E06A2">
        <w:t>on</w:t>
      </w:r>
      <w:proofErr w:type="spellEnd"/>
      <w:r w:rsidR="00902173" w:rsidRPr="008E06A2">
        <w:t xml:space="preserve"> two </w:t>
      </w:r>
      <w:r w:rsidR="00902173" w:rsidRPr="008E06A2">
        <w:rPr>
          <w:i/>
        </w:rPr>
        <w:t>tabs</w:t>
      </w:r>
      <w:r w:rsidR="00902173" w:rsidRPr="008E06A2">
        <w:t>, the first one showing the users and groups and their permissions, and the second one both advanced information and advanced operations. In the upper side of the dialog a full specification of the object which ACL is being edited is displayed.</w:t>
      </w:r>
    </w:p>
    <w:p w:rsidR="00902173" w:rsidRPr="008E06A2" w:rsidRDefault="00902173" w:rsidP="00902173">
      <w:r w:rsidRPr="008E06A2">
        <w:t xml:space="preserve">The </w:t>
      </w:r>
      <w:r w:rsidRPr="008E06A2">
        <w:rPr>
          <w:i/>
        </w:rPr>
        <w:t>permission</w:t>
      </w:r>
      <w:r w:rsidRPr="008E06A2">
        <w:t xml:space="preserve"> </w:t>
      </w:r>
      <w:r w:rsidRPr="008E06A2">
        <w:rPr>
          <w:i/>
        </w:rPr>
        <w:t>tab</w:t>
      </w:r>
      <w:r w:rsidRPr="008E06A2">
        <w:t xml:space="preserve"> shows the following information:</w:t>
      </w:r>
    </w:p>
    <w:p w:rsidR="00902173" w:rsidRPr="008E06A2" w:rsidRDefault="00902173" w:rsidP="00ED0551">
      <w:pPr>
        <w:numPr>
          <w:ilvl w:val="0"/>
          <w:numId w:val="9"/>
        </w:numPr>
      </w:pPr>
      <w:r w:rsidRPr="008E06A2">
        <w:t xml:space="preserve">A </w:t>
      </w:r>
      <w:r w:rsidRPr="008E06A2">
        <w:rPr>
          <w:i/>
        </w:rPr>
        <w:t>list</w:t>
      </w:r>
      <w:r w:rsidRPr="008E06A2">
        <w:t xml:space="preserve"> of the users and groups present on the ACL. Each of them will have a list of permissions allowed, denied or disabled.</w:t>
      </w:r>
    </w:p>
    <w:p w:rsidR="00902173" w:rsidRPr="008E06A2" w:rsidRDefault="00902173" w:rsidP="00ED0551">
      <w:pPr>
        <w:numPr>
          <w:ilvl w:val="0"/>
          <w:numId w:val="9"/>
        </w:numPr>
      </w:pPr>
      <w:r w:rsidRPr="008E06A2">
        <w:t xml:space="preserve">A list of the permissions and their status is displayed just below the </w:t>
      </w:r>
      <w:r w:rsidRPr="008E06A2">
        <w:rPr>
          <w:i/>
        </w:rPr>
        <w:t>users and groups</w:t>
      </w:r>
      <w:r w:rsidRPr="008E06A2">
        <w:t xml:space="preserve"> list. Each time a user or group gets selected on the </w:t>
      </w:r>
      <w:r w:rsidRPr="008E06A2">
        <w:rPr>
          <w:i/>
        </w:rPr>
        <w:t>users and groups</w:t>
      </w:r>
      <w:r w:rsidRPr="008E06A2">
        <w:t xml:space="preserve"> </w:t>
      </w:r>
      <w:r w:rsidRPr="008E06A2">
        <w:rPr>
          <w:i/>
        </w:rPr>
        <w:t>list</w:t>
      </w:r>
      <w:r w:rsidRPr="008E06A2">
        <w:t xml:space="preserve"> the contents of the </w:t>
      </w:r>
      <w:r w:rsidRPr="008E06A2">
        <w:rPr>
          <w:i/>
        </w:rPr>
        <w:t>permissions list</w:t>
      </w:r>
      <w:r w:rsidRPr="008E06A2">
        <w:t xml:space="preserve"> get updated.</w:t>
      </w:r>
    </w:p>
    <w:p w:rsidR="00902173" w:rsidRPr="008E06A2" w:rsidRDefault="00902173" w:rsidP="00ED0551">
      <w:pPr>
        <w:numPr>
          <w:ilvl w:val="0"/>
          <w:numId w:val="9"/>
        </w:numPr>
      </w:pPr>
      <w:r w:rsidRPr="008E06A2">
        <w:t xml:space="preserve">The information about the owner of the object is displayed at the bottom of the </w:t>
      </w:r>
      <w:r w:rsidRPr="008E06A2">
        <w:rPr>
          <w:i/>
        </w:rPr>
        <w:t>permission tab</w:t>
      </w:r>
      <w:r w:rsidRPr="008E06A2">
        <w:t>.</w:t>
      </w:r>
    </w:p>
    <w:p w:rsidR="00902173" w:rsidRPr="008E06A2" w:rsidRDefault="00902173" w:rsidP="00ED0551">
      <w:pPr>
        <w:numPr>
          <w:ilvl w:val="0"/>
          <w:numId w:val="9"/>
        </w:numPr>
      </w:pPr>
      <w:proofErr w:type="gramStart"/>
      <w:r w:rsidRPr="008E06A2">
        <w:t xml:space="preserve">The </w:t>
      </w:r>
      <w:r w:rsidRPr="008E06A2">
        <w:rPr>
          <w:i/>
        </w:rPr>
        <w:t>add</w:t>
      </w:r>
      <w:proofErr w:type="gramEnd"/>
      <w:r w:rsidRPr="008E06A2">
        <w:t xml:space="preserve"> and </w:t>
      </w:r>
      <w:r w:rsidRPr="008E06A2">
        <w:rPr>
          <w:i/>
        </w:rPr>
        <w:t>remove</w:t>
      </w:r>
      <w:r w:rsidRPr="008E06A2">
        <w:t xml:space="preserve"> buttons placed below the </w:t>
      </w:r>
      <w:r w:rsidRPr="008E06A2">
        <w:rPr>
          <w:i/>
        </w:rPr>
        <w:t>users and groups</w:t>
      </w:r>
      <w:r w:rsidRPr="008E06A2">
        <w:t xml:space="preserve"> list allow adding or removing users and groups from the ACL. When a user or group is </w:t>
      </w:r>
      <w:r w:rsidRPr="008E06A2">
        <w:rPr>
          <w:i/>
        </w:rPr>
        <w:t>inherited</w:t>
      </w:r>
      <w:r w:rsidRPr="008E06A2">
        <w:t xml:space="preserve"> from a parent ACL the system won’t allow it to be removed.</w:t>
      </w:r>
    </w:p>
    <w:p w:rsidR="00902173" w:rsidRPr="008E06A2" w:rsidRDefault="00902173" w:rsidP="00902173">
      <w:pPr>
        <w:numPr>
          <w:ilvl w:val="0"/>
          <w:numId w:val="9"/>
        </w:numPr>
      </w:pPr>
      <w:r w:rsidRPr="008E06A2">
        <w:t xml:space="preserve">The </w:t>
      </w:r>
      <w:r w:rsidRPr="008E06A2">
        <w:rPr>
          <w:i/>
        </w:rPr>
        <w:t>owner</w:t>
      </w:r>
      <w:r w:rsidRPr="008E06A2">
        <w:t xml:space="preserve"> button at the bottom of the </w:t>
      </w:r>
      <w:r w:rsidRPr="008E06A2">
        <w:rPr>
          <w:i/>
        </w:rPr>
        <w:t>permission tab</w:t>
      </w:r>
      <w:r w:rsidRPr="008E06A2">
        <w:t xml:space="preserve"> lets the user to change the owner of the object.</w:t>
      </w:r>
    </w:p>
    <w:p w:rsidR="00902173" w:rsidRPr="008E06A2" w:rsidRDefault="00917377" w:rsidP="00EA1CA0">
      <w:pPr>
        <w:jc w:val="center"/>
      </w:pPr>
      <w:r w:rsidRPr="008E06A2">
        <w:rPr>
          <w:noProof/>
          <w:lang w:eastAsia="en-US"/>
        </w:rPr>
        <w:lastRenderedPageBreak/>
        <w:drawing>
          <wp:inline distT="0" distB="0" distL="0" distR="0" wp14:anchorId="4915DF57" wp14:editId="6725EAF0">
            <wp:extent cx="5187315" cy="4495165"/>
            <wp:effectExtent l="19050" t="0" r="0" b="0"/>
            <wp:docPr id="7" name="Picture 7"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pic:cNvPicPr>
                      <a:picLocks noChangeAspect="1" noChangeArrowheads="1"/>
                    </pic:cNvPicPr>
                  </pic:nvPicPr>
                  <pic:blipFill>
                    <a:blip r:embed="rId19" cstate="print"/>
                    <a:srcRect/>
                    <a:stretch>
                      <a:fillRect/>
                    </a:stretch>
                  </pic:blipFill>
                  <pic:spPr bwMode="auto">
                    <a:xfrm>
                      <a:off x="0" y="0"/>
                      <a:ext cx="5187315" cy="4495165"/>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50" w:name="_Ref166507865"/>
      <w:bookmarkStart w:id="51" w:name="_Toc166652900"/>
      <w:bookmarkStart w:id="52" w:name="_Toc263520933"/>
      <w:proofErr w:type="gramStart"/>
      <w:r w:rsidRPr="008E06A2">
        <w:t xml:space="preserve">Figure </w:t>
      </w:r>
      <w:r w:rsidR="00F75B1C" w:rsidRPr="008E06A2">
        <w:fldChar w:fldCharType="begin"/>
      </w:r>
      <w:r w:rsidR="00F75B1C" w:rsidRPr="008E06A2">
        <w:instrText xml:space="preserve"> SEQ Figure \* ARABIC </w:instrText>
      </w:r>
      <w:r w:rsidR="00F75B1C" w:rsidRPr="008E06A2">
        <w:fldChar w:fldCharType="separate"/>
      </w:r>
      <w:r w:rsidR="003B1D0B" w:rsidRPr="008E06A2">
        <w:rPr>
          <w:noProof/>
        </w:rPr>
        <w:t>7</w:t>
      </w:r>
      <w:r w:rsidR="00F75B1C" w:rsidRPr="008E06A2">
        <w:rPr>
          <w:noProof/>
        </w:rPr>
        <w:fldChar w:fldCharType="end"/>
      </w:r>
      <w:bookmarkEnd w:id="50"/>
      <w:r w:rsidRPr="008E06A2">
        <w:t>.</w:t>
      </w:r>
      <w:proofErr w:type="gramEnd"/>
      <w:r w:rsidRPr="008E06A2">
        <w:t xml:space="preserve"> Permissions dialog</w:t>
      </w:r>
      <w:bookmarkEnd w:id="51"/>
      <w:bookmarkEnd w:id="52"/>
    </w:p>
    <w:p w:rsidR="00902173" w:rsidRPr="008E06A2" w:rsidRDefault="00902173" w:rsidP="00902173">
      <w:pPr>
        <w:pStyle w:val="Heading2"/>
        <w:rPr>
          <w:lang w:val="en-US"/>
        </w:rPr>
      </w:pPr>
      <w:bookmarkStart w:id="53" w:name="_Toc166652874"/>
      <w:bookmarkStart w:id="54" w:name="_Toc263520908"/>
      <w:r w:rsidRPr="008E06A2">
        <w:rPr>
          <w:lang w:val="en-US"/>
        </w:rPr>
        <w:t>Advanced permission information</w:t>
      </w:r>
      <w:bookmarkEnd w:id="53"/>
      <w:bookmarkEnd w:id="54"/>
    </w:p>
    <w:p w:rsidR="00902173" w:rsidRPr="008E06A2" w:rsidRDefault="00902173" w:rsidP="00902173">
      <w:r w:rsidRPr="008E06A2">
        <w:t xml:space="preserve">The </w:t>
      </w:r>
      <w:r w:rsidRPr="008E06A2">
        <w:rPr>
          <w:i/>
        </w:rPr>
        <w:t>advanced options</w:t>
      </w:r>
      <w:r w:rsidRPr="008E06A2">
        <w:t xml:space="preserve"> </w:t>
      </w:r>
      <w:r w:rsidRPr="008E06A2">
        <w:rPr>
          <w:i/>
        </w:rPr>
        <w:t>tab</w:t>
      </w:r>
      <w:r w:rsidRPr="008E06A2">
        <w:t xml:space="preserve"> displays additional information about the ACL. </w:t>
      </w:r>
      <w:r w:rsidR="00166BAF" w:rsidRPr="008E06A2">
        <w:fldChar w:fldCharType="begin"/>
      </w:r>
      <w:r w:rsidRPr="008E06A2">
        <w:instrText xml:space="preserve"> REF _Ref166550010 \h </w:instrText>
      </w:r>
      <w:r w:rsidR="00166BAF" w:rsidRPr="008E06A2">
        <w:fldChar w:fldCharType="separate"/>
      </w:r>
      <w:r w:rsidR="003B1D0B" w:rsidRPr="008E06A2">
        <w:t xml:space="preserve">Figure </w:t>
      </w:r>
      <w:r w:rsidR="003B1D0B" w:rsidRPr="008E06A2">
        <w:rPr>
          <w:noProof/>
        </w:rPr>
        <w:t>8</w:t>
      </w:r>
      <w:r w:rsidR="00166BAF" w:rsidRPr="008E06A2">
        <w:fldChar w:fldCharType="end"/>
      </w:r>
      <w:r w:rsidRPr="008E06A2">
        <w:t xml:space="preserve"> shows a sample ACL and all its advanced information. The </w:t>
      </w:r>
      <w:r w:rsidRPr="008E06A2">
        <w:rPr>
          <w:i/>
        </w:rPr>
        <w:t>inherited permissions</w:t>
      </w:r>
      <w:r w:rsidRPr="008E06A2">
        <w:t xml:space="preserve"> list details information about each specific permission present on the ACL. It shows which user has the permission, whether it is allowed or denied and the object from which it is inherited if appropriate.</w:t>
      </w:r>
    </w:p>
    <w:p w:rsidR="00902173" w:rsidRPr="008E06A2" w:rsidRDefault="00902173" w:rsidP="00902173">
      <w:r w:rsidRPr="008E06A2">
        <w:t xml:space="preserve">The object specification displayed as </w:t>
      </w:r>
      <w:r w:rsidRPr="008E06A2">
        <w:rPr>
          <w:i/>
        </w:rPr>
        <w:t>parent</w:t>
      </w:r>
      <w:r w:rsidRPr="008E06A2">
        <w:t xml:space="preserve"> of the ACL inheritance is calculated in the following way: consider you are displaying the permissions of a given item, as the </w:t>
      </w:r>
      <w:r w:rsidR="00166BAF" w:rsidRPr="008E06A2">
        <w:fldChar w:fldCharType="begin"/>
      </w:r>
      <w:r w:rsidRPr="008E06A2">
        <w:instrText xml:space="preserve"> REF _Ref166550010 \h </w:instrText>
      </w:r>
      <w:r w:rsidR="00166BAF" w:rsidRPr="008E06A2">
        <w:fldChar w:fldCharType="separate"/>
      </w:r>
      <w:r w:rsidR="003B1D0B" w:rsidRPr="008E06A2">
        <w:t xml:space="preserve">Figure </w:t>
      </w:r>
      <w:r w:rsidR="003B1D0B" w:rsidRPr="008E06A2">
        <w:rPr>
          <w:noProof/>
        </w:rPr>
        <w:t>8</w:t>
      </w:r>
      <w:r w:rsidR="00166BAF" w:rsidRPr="008E06A2">
        <w:fldChar w:fldCharType="end"/>
      </w:r>
      <w:r w:rsidRPr="008E06A2">
        <w:t xml:space="preserve"> does. It shows that the permission </w:t>
      </w:r>
      <w:r w:rsidRPr="008E06A2">
        <w:rPr>
          <w:i/>
        </w:rPr>
        <w:t>read</w:t>
      </w:r>
      <w:r w:rsidRPr="008E06A2">
        <w:t xml:space="preserve"> is allowed for </w:t>
      </w:r>
      <w:r w:rsidRPr="008E06A2">
        <w:rPr>
          <w:i/>
        </w:rPr>
        <w:t>ALL USERS</w:t>
      </w:r>
      <w:r w:rsidRPr="008E06A2">
        <w:t xml:space="preserve"> and it is inherited from the </w:t>
      </w:r>
      <w:r w:rsidRPr="008E06A2">
        <w:rPr>
          <w:i/>
        </w:rPr>
        <w:t>repository server</w:t>
      </w:r>
      <w:r w:rsidRPr="008E06A2">
        <w:t>. What does it mean? The item inherits its permissions from the repository and the repository from the repository server. So the higher object in the hierarchy defining the permission will be the one displayed on the dialog.</w:t>
      </w:r>
    </w:p>
    <w:p w:rsidR="00902173" w:rsidRPr="008E06A2" w:rsidRDefault="00917377" w:rsidP="00EA1CA0">
      <w:pPr>
        <w:jc w:val="center"/>
      </w:pPr>
      <w:r w:rsidRPr="008E06A2">
        <w:rPr>
          <w:noProof/>
          <w:lang w:eastAsia="en-US"/>
        </w:rPr>
        <w:lastRenderedPageBreak/>
        <w:drawing>
          <wp:inline distT="0" distB="0" distL="0" distR="0" wp14:anchorId="34B2ED54" wp14:editId="4F4777D2">
            <wp:extent cx="5187315" cy="4708525"/>
            <wp:effectExtent l="19050" t="0" r="0" b="0"/>
            <wp:docPr id="8" name="Picture 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bujo"/>
                    <pic:cNvPicPr>
                      <a:picLocks noChangeAspect="1" noChangeArrowheads="1"/>
                    </pic:cNvPicPr>
                  </pic:nvPicPr>
                  <pic:blipFill>
                    <a:blip r:embed="rId20" cstate="print"/>
                    <a:srcRect/>
                    <a:stretch>
                      <a:fillRect/>
                    </a:stretch>
                  </pic:blipFill>
                  <pic:spPr bwMode="auto">
                    <a:xfrm>
                      <a:off x="0" y="0"/>
                      <a:ext cx="5187315" cy="4708525"/>
                    </a:xfrm>
                    <a:prstGeom prst="rect">
                      <a:avLst/>
                    </a:prstGeom>
                    <a:noFill/>
                    <a:ln w="9525">
                      <a:noFill/>
                      <a:miter lim="800000"/>
                      <a:headEnd/>
                      <a:tailEnd/>
                    </a:ln>
                  </pic:spPr>
                </pic:pic>
              </a:graphicData>
            </a:graphic>
          </wp:inline>
        </w:drawing>
      </w:r>
    </w:p>
    <w:p w:rsidR="00902173" w:rsidRPr="008E06A2" w:rsidRDefault="00902173" w:rsidP="00902173">
      <w:pPr>
        <w:pStyle w:val="Caption"/>
      </w:pPr>
      <w:bookmarkStart w:id="55" w:name="_Ref166550010"/>
      <w:bookmarkStart w:id="56" w:name="_Toc166652901"/>
      <w:bookmarkStart w:id="57" w:name="_Toc263520934"/>
      <w:proofErr w:type="gramStart"/>
      <w:r w:rsidRPr="008E06A2">
        <w:t xml:space="preserve">Figure </w:t>
      </w:r>
      <w:r w:rsidR="00F75B1C" w:rsidRPr="008E06A2">
        <w:fldChar w:fldCharType="begin"/>
      </w:r>
      <w:r w:rsidR="00F75B1C" w:rsidRPr="008E06A2">
        <w:instrText xml:space="preserve"> SEQ Figure \* ARABIC </w:instrText>
      </w:r>
      <w:r w:rsidR="00F75B1C" w:rsidRPr="008E06A2">
        <w:fldChar w:fldCharType="separate"/>
      </w:r>
      <w:r w:rsidR="003B1D0B" w:rsidRPr="008E06A2">
        <w:rPr>
          <w:noProof/>
        </w:rPr>
        <w:t>8</w:t>
      </w:r>
      <w:r w:rsidR="00F75B1C" w:rsidRPr="008E06A2">
        <w:rPr>
          <w:noProof/>
        </w:rPr>
        <w:fldChar w:fldCharType="end"/>
      </w:r>
      <w:bookmarkEnd w:id="55"/>
      <w:r w:rsidRPr="008E06A2">
        <w:t>.</w:t>
      </w:r>
      <w:proofErr w:type="gramEnd"/>
      <w:r w:rsidRPr="008E06A2">
        <w:t xml:space="preserve"> Permissions dialog advanced options</w:t>
      </w:r>
      <w:bookmarkEnd w:id="56"/>
      <w:bookmarkEnd w:id="57"/>
    </w:p>
    <w:p w:rsidR="00902173" w:rsidRPr="008E06A2" w:rsidRDefault="00902173" w:rsidP="00902173">
      <w:pPr>
        <w:pStyle w:val="Heading2"/>
        <w:rPr>
          <w:lang w:val="en-US"/>
        </w:rPr>
      </w:pPr>
      <w:bookmarkStart w:id="58" w:name="_Toc166652875"/>
      <w:bookmarkStart w:id="59" w:name="_Toc263520909"/>
      <w:r w:rsidRPr="008E06A2">
        <w:rPr>
          <w:lang w:val="en-US"/>
        </w:rPr>
        <w:t>Break inheritance</w:t>
      </w:r>
      <w:bookmarkEnd w:id="58"/>
      <w:bookmarkEnd w:id="59"/>
    </w:p>
    <w:p w:rsidR="00902173" w:rsidRPr="008E06A2" w:rsidRDefault="00902173" w:rsidP="00902173">
      <w:r w:rsidRPr="008E06A2">
        <w:t xml:space="preserve">The bottom side of the dialog is focused on inheritance operations. An object’s ACL can inherit from the ACL of any other object, but this inheritance can be broken too. Inheritance can be broken in two ways: copying or not copying the permissions. </w:t>
      </w:r>
    </w:p>
    <w:p w:rsidR="00902173" w:rsidRPr="008E06A2" w:rsidRDefault="00902173" w:rsidP="00902173">
      <w:r w:rsidRPr="008E06A2">
        <w:t xml:space="preserve">Break inheritance copying: when this option is set, the inheritance entries in the object’s ACL will be removed, but the inherited permissions will be assigned to the ACL. For instance: if the </w:t>
      </w:r>
      <w:r w:rsidRPr="008E06A2">
        <w:rPr>
          <w:i/>
        </w:rPr>
        <w:t>read</w:t>
      </w:r>
      <w:r w:rsidRPr="008E06A2">
        <w:t xml:space="preserve"> permission is inherited from the repository server and assigned to </w:t>
      </w:r>
      <w:r w:rsidRPr="008E06A2">
        <w:rPr>
          <w:i/>
        </w:rPr>
        <w:t>ALL USERS</w:t>
      </w:r>
      <w:r w:rsidRPr="008E06A2">
        <w:t>, after breaking inheritance copying the permission will be present in the object’s ACL.</w:t>
      </w:r>
    </w:p>
    <w:p w:rsidR="00902173" w:rsidRPr="008E06A2" w:rsidRDefault="00902173" w:rsidP="00902173">
      <w:r w:rsidRPr="008E06A2">
        <w:t>Break inheritance without copying: if this option is set the inheritance entries will be removed from the object’s ACL but the inherited permissions won’t be set to the ACL. If the ACL had its own entries it will keep them, otherwise it will be left empty.</w:t>
      </w:r>
    </w:p>
    <w:p w:rsidR="00902173" w:rsidRPr="008E06A2" w:rsidRDefault="00902173" w:rsidP="00902173">
      <w:pPr>
        <w:pStyle w:val="Heading2"/>
        <w:rPr>
          <w:lang w:val="en-US"/>
        </w:rPr>
      </w:pPr>
      <w:bookmarkStart w:id="60" w:name="_Toc166652876"/>
      <w:bookmarkStart w:id="61" w:name="_Toc263520910"/>
      <w:r w:rsidRPr="008E06A2">
        <w:rPr>
          <w:lang w:val="en-US"/>
        </w:rPr>
        <w:t>Reapply inheritance</w:t>
      </w:r>
      <w:bookmarkEnd w:id="60"/>
      <w:bookmarkEnd w:id="61"/>
    </w:p>
    <w:p w:rsidR="00902173" w:rsidRPr="008E06A2" w:rsidRDefault="00902173" w:rsidP="00902173">
      <w:r w:rsidRPr="008E06A2">
        <w:t xml:space="preserve">Inheritance can also be </w:t>
      </w:r>
      <w:r w:rsidRPr="008E06A2">
        <w:rPr>
          <w:i/>
        </w:rPr>
        <w:t>reapplied</w:t>
      </w:r>
      <w:r w:rsidRPr="008E06A2">
        <w:t xml:space="preserve"> or added using the </w:t>
      </w:r>
      <w:r w:rsidRPr="008E06A2">
        <w:rPr>
          <w:i/>
        </w:rPr>
        <w:t>add inheritance</w:t>
      </w:r>
      <w:r w:rsidRPr="008E06A2">
        <w:t xml:space="preserve"> options in the advanced dialog tab. If the ACL being edited corresponds to an item, </w:t>
      </w:r>
      <w:proofErr w:type="gramStart"/>
      <w:r w:rsidRPr="008E06A2">
        <w:t xml:space="preserve">the </w:t>
      </w:r>
      <w:r w:rsidRPr="008E06A2">
        <w:rPr>
          <w:i/>
        </w:rPr>
        <w:t>inherit</w:t>
      </w:r>
      <w:proofErr w:type="gramEnd"/>
      <w:r w:rsidRPr="008E06A2">
        <w:rPr>
          <w:i/>
        </w:rPr>
        <w:t xml:space="preserve"> from parent directory</w:t>
      </w:r>
      <w:r w:rsidRPr="008E06A2">
        <w:t xml:space="preserve"> option will be enabled, and the user will be able to </w:t>
      </w:r>
      <w:r w:rsidRPr="008E06A2">
        <w:lastRenderedPageBreak/>
        <w:t>restore a file or directory security making it inherit from its containing directory item.</w:t>
      </w:r>
    </w:p>
    <w:p w:rsidR="00902173" w:rsidRPr="008E06A2" w:rsidRDefault="00902173" w:rsidP="00902173">
      <w:r w:rsidRPr="008E06A2">
        <w:t>The second option is specifying a complete object specification from which security will be inherited.</w:t>
      </w:r>
    </w:p>
    <w:p w:rsidR="00902173" w:rsidRPr="008E06A2" w:rsidRDefault="00902173" w:rsidP="00902173">
      <w:pPr>
        <w:pStyle w:val="Heading2"/>
        <w:rPr>
          <w:lang w:val="en-US"/>
        </w:rPr>
      </w:pPr>
      <w:bookmarkStart w:id="62" w:name="_Toc166652877"/>
      <w:bookmarkStart w:id="63" w:name="_Toc263520911"/>
      <w:r w:rsidRPr="008E06A2">
        <w:rPr>
          <w:lang w:val="en-US"/>
        </w:rPr>
        <w:t>Extend inheritance</w:t>
      </w:r>
      <w:bookmarkEnd w:id="62"/>
      <w:bookmarkEnd w:id="63"/>
    </w:p>
    <w:p w:rsidR="00902173" w:rsidRPr="008E06A2" w:rsidRDefault="00902173" w:rsidP="00902173">
      <w:r w:rsidRPr="008E06A2">
        <w:t xml:space="preserve">The </w:t>
      </w:r>
      <w:r w:rsidRPr="008E06A2">
        <w:rPr>
          <w:i/>
        </w:rPr>
        <w:t>extend inheritance</w:t>
      </w:r>
      <w:r w:rsidRPr="008E06A2">
        <w:t xml:space="preserve"> is available for directory item permissions. The user will be able to extend the permissions of any given directory item to all of its contained files and subdirectories recursively, replacing their actual permissions by the ones set in the directory. The permissions are not actually copied; instead each object’s ACL gets cleared and inherits from its parent directory.</w:t>
      </w:r>
    </w:p>
    <w:p w:rsidR="00902173" w:rsidRPr="008E06A2" w:rsidRDefault="00902173" w:rsidP="00902173">
      <w:r w:rsidRPr="008E06A2">
        <w:t xml:space="preserve">The sample depicted on </w:t>
      </w:r>
      <w:r w:rsidR="00166BAF" w:rsidRPr="008E06A2">
        <w:fldChar w:fldCharType="begin"/>
      </w:r>
      <w:r w:rsidRPr="008E06A2">
        <w:instrText xml:space="preserve"> REF _Ref166578095 \h </w:instrText>
      </w:r>
      <w:r w:rsidR="00166BAF" w:rsidRPr="008E06A2">
        <w:fldChar w:fldCharType="separate"/>
      </w:r>
      <w:r w:rsidR="003B1D0B" w:rsidRPr="008E06A2">
        <w:t xml:space="preserve">Figure </w:t>
      </w:r>
      <w:r w:rsidR="003B1D0B" w:rsidRPr="008E06A2">
        <w:rPr>
          <w:noProof/>
        </w:rPr>
        <w:t>9</w:t>
      </w:r>
      <w:r w:rsidR="00166BAF" w:rsidRPr="008E06A2">
        <w:fldChar w:fldCharType="end"/>
      </w:r>
      <w:r w:rsidRPr="008E06A2">
        <w:t xml:space="preserve"> shows a directory structure in which two items have their own assigned permissions which don’t inherit from the</w:t>
      </w:r>
      <w:r w:rsidR="001E0558" w:rsidRPr="008E06A2">
        <w:t>ir parent</w:t>
      </w:r>
      <w:r w:rsidRPr="008E06A2">
        <w:t>s</w:t>
      </w:r>
      <w:r w:rsidR="001E0558" w:rsidRPr="008E06A2">
        <w:t>´</w:t>
      </w:r>
      <w:r w:rsidRPr="008E06A2">
        <w:t xml:space="preserve"> ACL.</w:t>
      </w:r>
    </w:p>
    <w:p w:rsidR="00902173" w:rsidRPr="008E06A2" w:rsidRDefault="00902173" w:rsidP="00EB43FB">
      <w:pPr>
        <w:jc w:val="center"/>
      </w:pPr>
      <w:r w:rsidRPr="008E06A2">
        <w:object w:dxaOrig="4021" w:dyaOrig="2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25.25pt" o:ole="">
            <v:imagedata r:id="rId21" o:title=""/>
          </v:shape>
          <o:OLEObject Type="Embed" ProgID="Visio.Drawing.11" ShapeID="_x0000_i1025" DrawAspect="Content" ObjectID="_1389195527" r:id="rId22"/>
        </w:object>
      </w:r>
    </w:p>
    <w:p w:rsidR="00902173" w:rsidRPr="008E06A2" w:rsidRDefault="00902173" w:rsidP="00902173">
      <w:pPr>
        <w:pStyle w:val="Caption"/>
      </w:pPr>
      <w:bookmarkStart w:id="64" w:name="_Ref166578095"/>
      <w:bookmarkStart w:id="65" w:name="_Toc166652902"/>
      <w:bookmarkStart w:id="66" w:name="_Toc263520935"/>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9</w:t>
      </w:r>
      <w:r w:rsidR="00166BAF" w:rsidRPr="008E06A2">
        <w:fldChar w:fldCharType="end"/>
      </w:r>
      <w:bookmarkEnd w:id="64"/>
      <w:r w:rsidRPr="008E06A2">
        <w:t>.</w:t>
      </w:r>
      <w:proofErr w:type="gramEnd"/>
      <w:r w:rsidRPr="008E06A2">
        <w:t xml:space="preserve"> Sample directory structure before extending inheritance</w:t>
      </w:r>
      <w:bookmarkEnd w:id="65"/>
      <w:bookmarkEnd w:id="66"/>
    </w:p>
    <w:p w:rsidR="00902173" w:rsidRPr="008E06A2" w:rsidRDefault="001E0558" w:rsidP="00902173">
      <w:r w:rsidRPr="008E06A2">
        <w:t>Af</w:t>
      </w:r>
      <w:r w:rsidR="00902173" w:rsidRPr="008E06A2">
        <w:t xml:space="preserve">ter expanding inheritance from the root directory, the ACLs of the contained files and directories will directly inherit from their parent’s directory ACL. Permissions are then set to the ones of the parent, and the permission hierarchy is reestablished. </w:t>
      </w:r>
      <w:r w:rsidR="00166BAF" w:rsidRPr="008E06A2">
        <w:fldChar w:fldCharType="begin"/>
      </w:r>
      <w:r w:rsidR="00902173" w:rsidRPr="008E06A2">
        <w:instrText xml:space="preserve"> REF _Ref166579508 \h </w:instrText>
      </w:r>
      <w:r w:rsidR="00166BAF" w:rsidRPr="008E06A2">
        <w:fldChar w:fldCharType="separate"/>
      </w:r>
      <w:r w:rsidR="003B1D0B" w:rsidRPr="008E06A2">
        <w:t xml:space="preserve">Figure </w:t>
      </w:r>
      <w:r w:rsidR="003B1D0B" w:rsidRPr="008E06A2">
        <w:rPr>
          <w:noProof/>
        </w:rPr>
        <w:t>10</w:t>
      </w:r>
      <w:r w:rsidR="00166BAF" w:rsidRPr="008E06A2">
        <w:fldChar w:fldCharType="end"/>
      </w:r>
      <w:r w:rsidR="00902173" w:rsidRPr="008E06A2">
        <w:t xml:space="preserve"> shows the situation after the extend inheritance operation is executed from the top directory.</w:t>
      </w:r>
    </w:p>
    <w:p w:rsidR="00902173" w:rsidRPr="008E06A2" w:rsidRDefault="00902173" w:rsidP="00902173">
      <w:pPr>
        <w:keepNext/>
        <w:jc w:val="center"/>
      </w:pPr>
      <w:r w:rsidRPr="008E06A2">
        <w:object w:dxaOrig="4021" w:dyaOrig="2509">
          <v:shape id="_x0000_i1026" type="#_x0000_t75" style="width:201pt;height:125.25pt" o:ole="">
            <v:imagedata r:id="rId23" o:title=""/>
          </v:shape>
          <o:OLEObject Type="Embed" ProgID="Visio.Drawing.11" ShapeID="_x0000_i1026" DrawAspect="Content" ObjectID="_1389195528" r:id="rId24"/>
        </w:object>
      </w:r>
    </w:p>
    <w:p w:rsidR="00902173" w:rsidRPr="008E06A2" w:rsidRDefault="00902173" w:rsidP="00902173">
      <w:pPr>
        <w:pStyle w:val="Caption"/>
      </w:pPr>
      <w:bookmarkStart w:id="67" w:name="_Ref166579508"/>
      <w:bookmarkStart w:id="68" w:name="_Toc166652903"/>
      <w:bookmarkStart w:id="69" w:name="_Toc263520936"/>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10</w:t>
      </w:r>
      <w:r w:rsidR="00166BAF" w:rsidRPr="008E06A2">
        <w:fldChar w:fldCharType="end"/>
      </w:r>
      <w:bookmarkEnd w:id="67"/>
      <w:r w:rsidRPr="008E06A2">
        <w:t>.</w:t>
      </w:r>
      <w:proofErr w:type="gramEnd"/>
      <w:r w:rsidRPr="008E06A2">
        <w:t xml:space="preserve"> Sample directory structure after extending inheritance</w:t>
      </w:r>
      <w:bookmarkEnd w:id="68"/>
      <w:bookmarkEnd w:id="69"/>
    </w:p>
    <w:p w:rsidR="00902173" w:rsidRPr="008E06A2" w:rsidRDefault="00902173" w:rsidP="00902173">
      <w:r w:rsidRPr="008E06A2">
        <w:t xml:space="preserve">If a file or directory inside the tree which is being </w:t>
      </w:r>
      <w:r w:rsidRPr="008E06A2">
        <w:rPr>
          <w:i/>
        </w:rPr>
        <w:t>reassigned</w:t>
      </w:r>
      <w:r w:rsidRPr="008E06A2">
        <w:t xml:space="preserve"> has entries in its ACL and it</w:t>
      </w:r>
      <w:r w:rsidR="001E0558" w:rsidRPr="008E06A2">
        <w:t>,</w:t>
      </w:r>
      <w:r w:rsidRPr="008E06A2">
        <w:t xml:space="preserve"> in turn</w:t>
      </w:r>
      <w:r w:rsidR="001E0558" w:rsidRPr="008E06A2">
        <w:t>,</w:t>
      </w:r>
      <w:r w:rsidRPr="008E06A2">
        <w:t xml:space="preserve"> inherits from another element, the entries are cleared and the inheritance is establis</w:t>
      </w:r>
      <w:r w:rsidR="001E0558" w:rsidRPr="008E06A2">
        <w:t xml:space="preserve">hed to the parent directory. </w:t>
      </w:r>
      <w:r w:rsidR="00166BAF" w:rsidRPr="008E06A2">
        <w:fldChar w:fldCharType="begin"/>
      </w:r>
      <w:r w:rsidRPr="008E06A2">
        <w:instrText xml:space="preserve"> REF _Ref166582885 \h </w:instrText>
      </w:r>
      <w:r w:rsidR="00166BAF" w:rsidRPr="008E06A2">
        <w:fldChar w:fldCharType="separate"/>
      </w:r>
      <w:r w:rsidR="003B1D0B" w:rsidRPr="008E06A2">
        <w:t xml:space="preserve">Figure </w:t>
      </w:r>
      <w:r w:rsidR="003B1D0B" w:rsidRPr="008E06A2">
        <w:rPr>
          <w:noProof/>
        </w:rPr>
        <w:t>11</w:t>
      </w:r>
      <w:r w:rsidR="00166BAF" w:rsidRPr="008E06A2">
        <w:fldChar w:fldCharType="end"/>
      </w:r>
      <w:r w:rsidRPr="008E06A2">
        <w:t xml:space="preserve"> shows a complete example depicting the mentioned situation.</w:t>
      </w:r>
    </w:p>
    <w:p w:rsidR="00902173" w:rsidRPr="008E06A2" w:rsidRDefault="00902173" w:rsidP="00902173">
      <w:pPr>
        <w:keepNext/>
        <w:jc w:val="center"/>
      </w:pPr>
      <w:r w:rsidRPr="008E06A2">
        <w:object w:dxaOrig="7989" w:dyaOrig="3130">
          <v:shape id="_x0000_i1027" type="#_x0000_t75" style="width:400.5pt;height:156.75pt" o:ole="">
            <v:imagedata r:id="rId25" o:title=""/>
          </v:shape>
          <o:OLEObject Type="Embed" ProgID="Visio.Drawing.11" ShapeID="_x0000_i1027" DrawAspect="Content" ObjectID="_1389195529" r:id="rId26"/>
        </w:object>
      </w:r>
    </w:p>
    <w:p w:rsidR="00902173" w:rsidRPr="008E06A2" w:rsidRDefault="00902173" w:rsidP="00902173">
      <w:pPr>
        <w:pStyle w:val="Caption"/>
      </w:pPr>
      <w:bookmarkStart w:id="70" w:name="_Ref166582885"/>
      <w:bookmarkStart w:id="71" w:name="_Toc166652904"/>
      <w:bookmarkStart w:id="72" w:name="_Toc263520937"/>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11</w:t>
      </w:r>
      <w:r w:rsidR="00166BAF" w:rsidRPr="008E06A2">
        <w:fldChar w:fldCharType="end"/>
      </w:r>
      <w:bookmarkEnd w:id="70"/>
      <w:r w:rsidRPr="008E06A2">
        <w:t>.</w:t>
      </w:r>
      <w:proofErr w:type="gramEnd"/>
      <w:r w:rsidRPr="008E06A2">
        <w:t xml:space="preserve"> Full sample showing how an ACL with inheritance is removed</w:t>
      </w:r>
      <w:bookmarkEnd w:id="71"/>
      <w:bookmarkEnd w:id="72"/>
    </w:p>
    <w:p w:rsidR="00902173" w:rsidRPr="008E06A2" w:rsidRDefault="00902173" w:rsidP="00902173">
      <w:pPr>
        <w:pStyle w:val="Heading1"/>
        <w:rPr>
          <w:lang w:val="en-US"/>
        </w:rPr>
      </w:pPr>
      <w:bookmarkStart w:id="73" w:name="_Toc166652878"/>
      <w:bookmarkStart w:id="74" w:name="_Toc263520912"/>
      <w:r w:rsidRPr="008E06A2">
        <w:rPr>
          <w:lang w:val="en-US"/>
        </w:rPr>
        <w:lastRenderedPageBreak/>
        <w:t>Setting security from</w:t>
      </w:r>
      <w:r w:rsidR="00EB43FB" w:rsidRPr="008E06A2">
        <w:rPr>
          <w:lang w:val="en-US"/>
        </w:rPr>
        <w:t xml:space="preserve"> the</w:t>
      </w:r>
      <w:r w:rsidR="00EB43FB" w:rsidRPr="008E06A2">
        <w:rPr>
          <w:lang w:val="en-US"/>
        </w:rPr>
        <w:br/>
      </w:r>
      <w:r w:rsidRPr="008E06A2">
        <w:rPr>
          <w:lang w:val="en-US"/>
        </w:rPr>
        <w:t>command line client</w:t>
      </w:r>
      <w:bookmarkEnd w:id="73"/>
      <w:bookmarkEnd w:id="74"/>
    </w:p>
    <w:p w:rsidR="00902173" w:rsidRPr="008E06A2" w:rsidRDefault="00902173" w:rsidP="00902173">
      <w:r w:rsidRPr="008E06A2">
        <w:t xml:space="preserve">Security can be also set from the command line client using the </w:t>
      </w:r>
      <w:r w:rsidRPr="008E06A2">
        <w:rPr>
          <w:i/>
        </w:rPr>
        <w:t xml:space="preserve">cm </w:t>
      </w:r>
      <w:proofErr w:type="spellStart"/>
      <w:r w:rsidRPr="008E06A2">
        <w:rPr>
          <w:i/>
        </w:rPr>
        <w:t>acl</w:t>
      </w:r>
      <w:proofErr w:type="spellEnd"/>
      <w:r w:rsidRPr="008E06A2">
        <w:t xml:space="preserve"> and </w:t>
      </w:r>
      <w:r w:rsidRPr="008E06A2">
        <w:rPr>
          <w:i/>
        </w:rPr>
        <w:t xml:space="preserve">cm </w:t>
      </w:r>
      <w:proofErr w:type="spellStart"/>
      <w:proofErr w:type="gramStart"/>
      <w:r w:rsidRPr="008E06A2">
        <w:rPr>
          <w:i/>
        </w:rPr>
        <w:t>sa</w:t>
      </w:r>
      <w:proofErr w:type="spellEnd"/>
      <w:proofErr w:type="gramEnd"/>
      <w:r w:rsidRPr="008E06A2">
        <w:t xml:space="preserve"> commands. To lis</w:t>
      </w:r>
      <w:r w:rsidR="001E0558" w:rsidRPr="008E06A2">
        <w:t xml:space="preserve">t all the available permissions </w:t>
      </w:r>
      <w:r w:rsidRPr="008E06A2">
        <w:t xml:space="preserve">the command </w:t>
      </w:r>
      <w:r w:rsidRPr="008E06A2">
        <w:rPr>
          <w:i/>
        </w:rPr>
        <w:t xml:space="preserve">cm </w:t>
      </w:r>
      <w:proofErr w:type="spellStart"/>
      <w:r w:rsidRPr="008E06A2">
        <w:rPr>
          <w:i/>
        </w:rPr>
        <w:t>showpermissions</w:t>
      </w:r>
      <w:proofErr w:type="spellEnd"/>
      <w:r w:rsidRPr="008E06A2">
        <w:rPr>
          <w:i/>
        </w:rPr>
        <w:t xml:space="preserve"> </w:t>
      </w:r>
      <w:r w:rsidRPr="008E06A2">
        <w:t xml:space="preserve">or </w:t>
      </w:r>
      <w:r w:rsidRPr="008E06A2">
        <w:rPr>
          <w:i/>
        </w:rPr>
        <w:t xml:space="preserve">cm </w:t>
      </w:r>
      <w:proofErr w:type="spellStart"/>
      <w:r w:rsidRPr="008E06A2">
        <w:rPr>
          <w:i/>
        </w:rPr>
        <w:t>sp</w:t>
      </w:r>
      <w:proofErr w:type="spellEnd"/>
      <w:r w:rsidR="001E0558" w:rsidRPr="008E06A2">
        <w:rPr>
          <w:i/>
        </w:rPr>
        <w:t xml:space="preserve"> </w:t>
      </w:r>
      <w:r w:rsidR="001E0558" w:rsidRPr="008E06A2">
        <w:t>must be used</w:t>
      </w:r>
      <w:r w:rsidRPr="008E06A2">
        <w:t>.</w:t>
      </w:r>
    </w:p>
    <w:p w:rsidR="00902173" w:rsidRPr="008E06A2" w:rsidRDefault="00902173" w:rsidP="00902173">
      <w:r w:rsidRPr="008E06A2">
        <w:t xml:space="preserve">To obtain help on the security commands type </w:t>
      </w:r>
      <w:r w:rsidRPr="008E06A2">
        <w:rPr>
          <w:i/>
        </w:rPr>
        <w:t xml:space="preserve">cm help </w:t>
      </w:r>
      <w:proofErr w:type="spellStart"/>
      <w:r w:rsidRPr="008E06A2">
        <w:rPr>
          <w:i/>
        </w:rPr>
        <w:t>acl</w:t>
      </w:r>
      <w:proofErr w:type="spellEnd"/>
      <w:r w:rsidRPr="008E06A2">
        <w:t xml:space="preserve">, </w:t>
      </w:r>
      <w:r w:rsidRPr="008E06A2">
        <w:rPr>
          <w:i/>
        </w:rPr>
        <w:t xml:space="preserve">cm </w:t>
      </w:r>
      <w:proofErr w:type="gramStart"/>
      <w:r w:rsidRPr="008E06A2">
        <w:rPr>
          <w:i/>
        </w:rPr>
        <w:t>help</w:t>
      </w:r>
      <w:proofErr w:type="gramEnd"/>
      <w:r w:rsidRPr="008E06A2">
        <w:rPr>
          <w:i/>
        </w:rPr>
        <w:t xml:space="preserve"> </w:t>
      </w:r>
      <w:proofErr w:type="spellStart"/>
      <w:r w:rsidRPr="008E06A2">
        <w:rPr>
          <w:i/>
        </w:rPr>
        <w:t>sa</w:t>
      </w:r>
      <w:proofErr w:type="spellEnd"/>
      <w:r w:rsidRPr="008E06A2">
        <w:t xml:space="preserve"> or </w:t>
      </w:r>
      <w:r w:rsidRPr="008E06A2">
        <w:rPr>
          <w:i/>
        </w:rPr>
        <w:t xml:space="preserve">cm help </w:t>
      </w:r>
      <w:proofErr w:type="spellStart"/>
      <w:r w:rsidRPr="008E06A2">
        <w:rPr>
          <w:i/>
        </w:rPr>
        <w:t>showpermissions</w:t>
      </w:r>
      <w:proofErr w:type="spellEnd"/>
      <w:r w:rsidRPr="008E06A2">
        <w:t>.</w:t>
      </w:r>
    </w:p>
    <w:p w:rsidR="00902173" w:rsidRPr="008E06A2" w:rsidRDefault="00902173" w:rsidP="00902173">
      <w:pPr>
        <w:pStyle w:val="Heading2"/>
        <w:rPr>
          <w:lang w:val="en-US"/>
        </w:rPr>
      </w:pPr>
      <w:bookmarkStart w:id="75" w:name="_Toc166652879"/>
      <w:bookmarkStart w:id="76" w:name="_Toc263520913"/>
      <w:r w:rsidRPr="008E06A2">
        <w:rPr>
          <w:lang w:val="en-US"/>
        </w:rPr>
        <w:t>Displaying permissions</w:t>
      </w:r>
      <w:bookmarkEnd w:id="75"/>
      <w:bookmarkEnd w:id="76"/>
    </w:p>
    <w:p w:rsidR="00902173" w:rsidRPr="008E06A2" w:rsidRDefault="00902173" w:rsidP="00902173">
      <w:r w:rsidRPr="008E06A2">
        <w:t xml:space="preserve">The </w:t>
      </w:r>
      <w:r w:rsidRPr="008E06A2">
        <w:rPr>
          <w:i/>
        </w:rPr>
        <w:t xml:space="preserve">cm </w:t>
      </w:r>
      <w:proofErr w:type="spellStart"/>
      <w:r w:rsidRPr="008E06A2">
        <w:rPr>
          <w:i/>
        </w:rPr>
        <w:t>showacl</w:t>
      </w:r>
      <w:proofErr w:type="spellEnd"/>
      <w:r w:rsidRPr="008E06A2">
        <w:t xml:space="preserve"> command, or </w:t>
      </w:r>
      <w:r w:rsidRPr="008E06A2">
        <w:rPr>
          <w:i/>
        </w:rPr>
        <w:t xml:space="preserve">cm </w:t>
      </w:r>
      <w:proofErr w:type="spellStart"/>
      <w:proofErr w:type="gramStart"/>
      <w:r w:rsidRPr="008E06A2">
        <w:rPr>
          <w:i/>
        </w:rPr>
        <w:t>sa</w:t>
      </w:r>
      <w:proofErr w:type="spellEnd"/>
      <w:proofErr w:type="gramEnd"/>
      <w:r w:rsidRPr="008E06A2">
        <w:t xml:space="preserve"> for short, displays the permissions of any given object specification. </w:t>
      </w:r>
      <w:r w:rsidR="00166BAF" w:rsidRPr="008E06A2">
        <w:fldChar w:fldCharType="begin"/>
      </w:r>
      <w:r w:rsidRPr="008E06A2">
        <w:instrText xml:space="preserve"> REF _Ref166604590 \h </w:instrText>
      </w:r>
      <w:r w:rsidR="00166BAF" w:rsidRPr="008E06A2">
        <w:fldChar w:fldCharType="separate"/>
      </w:r>
      <w:r w:rsidR="003B1D0B" w:rsidRPr="008E06A2">
        <w:t xml:space="preserve">Figure </w:t>
      </w:r>
      <w:r w:rsidR="003B1D0B" w:rsidRPr="008E06A2">
        <w:rPr>
          <w:noProof/>
        </w:rPr>
        <w:t>12</w:t>
      </w:r>
      <w:r w:rsidR="00166BAF" w:rsidRPr="008E06A2">
        <w:fldChar w:fldCharType="end"/>
      </w:r>
      <w:r w:rsidRPr="008E06A2">
        <w:t xml:space="preserve"> shows a sample displaying the permissions of the item </w:t>
      </w:r>
      <w:r w:rsidRPr="008E06A2">
        <w:rPr>
          <w:i/>
        </w:rPr>
        <w:t>01nerva</w:t>
      </w:r>
      <w:r w:rsidRPr="008E06A2">
        <w:t xml:space="preserve">. The </w:t>
      </w:r>
      <w:r w:rsidRPr="008E06A2">
        <w:rPr>
          <w:i/>
        </w:rPr>
        <w:t xml:space="preserve">cm </w:t>
      </w:r>
      <w:proofErr w:type="spellStart"/>
      <w:proofErr w:type="gramStart"/>
      <w:r w:rsidRPr="008E06A2">
        <w:rPr>
          <w:i/>
        </w:rPr>
        <w:t>sa</w:t>
      </w:r>
      <w:proofErr w:type="spellEnd"/>
      <w:proofErr w:type="gramEnd"/>
      <w:r w:rsidRPr="008E06A2">
        <w:t xml:space="preserve"> command tells the user which permissions are available, to which users or groups, and where they come from considering the object’s hierarchy.</w:t>
      </w:r>
    </w:p>
    <w:p w:rsidR="00902173" w:rsidRPr="008E06A2" w:rsidRDefault="00175B8A" w:rsidP="00902173">
      <w:pPr>
        <w:keepNext/>
        <w:jc w:val="center"/>
      </w:pPr>
      <w:r w:rsidRPr="008E06A2">
        <w:object w:dxaOrig="12670" w:dyaOrig="3745">
          <v:shape id="_x0000_i1028" type="#_x0000_t75" style="width:410.25pt;height:121.5pt" o:ole="">
            <v:imagedata r:id="rId27" o:title=""/>
          </v:shape>
          <o:OLEObject Type="Embed" ProgID="Visio.Drawing.11" ShapeID="_x0000_i1028" DrawAspect="Content" ObjectID="_1389195530" r:id="rId28"/>
        </w:object>
      </w:r>
    </w:p>
    <w:p w:rsidR="00902173" w:rsidRPr="008E06A2" w:rsidRDefault="00902173" w:rsidP="00902173">
      <w:pPr>
        <w:pStyle w:val="Caption"/>
      </w:pPr>
      <w:bookmarkStart w:id="77" w:name="_Ref166604590"/>
      <w:bookmarkStart w:id="78" w:name="_Toc166652905"/>
      <w:bookmarkStart w:id="79" w:name="_Toc263520938"/>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12</w:t>
      </w:r>
      <w:r w:rsidR="00166BAF" w:rsidRPr="008E06A2">
        <w:fldChar w:fldCharType="end"/>
      </w:r>
      <w:bookmarkEnd w:id="77"/>
      <w:r w:rsidRPr="008E06A2">
        <w:t>.</w:t>
      </w:r>
      <w:proofErr w:type="gramEnd"/>
      <w:r w:rsidRPr="008E06A2">
        <w:t xml:space="preserve"> Command to display the permissions of an item</w:t>
      </w:r>
      <w:bookmarkEnd w:id="78"/>
      <w:bookmarkEnd w:id="79"/>
    </w:p>
    <w:p w:rsidR="00902173" w:rsidRPr="008E06A2" w:rsidRDefault="00902173" w:rsidP="00902173">
      <w:r w:rsidRPr="008E06A2">
        <w:lastRenderedPageBreak/>
        <w:t xml:space="preserve">The </w:t>
      </w:r>
      <w:r w:rsidRPr="008E06A2">
        <w:rPr>
          <w:i/>
        </w:rPr>
        <w:t>–extended</w:t>
      </w:r>
      <w:r w:rsidRPr="008E06A2">
        <w:t xml:space="preserve"> modifier allows the user to obtain more information about how the permissions and ACLs are actually defined. </w:t>
      </w:r>
      <w:r w:rsidR="00166BAF" w:rsidRPr="008E06A2">
        <w:fldChar w:fldCharType="begin"/>
      </w:r>
      <w:r w:rsidRPr="008E06A2">
        <w:instrText xml:space="preserve"> REF _Ref166630616 \h </w:instrText>
      </w:r>
      <w:r w:rsidR="00166BAF" w:rsidRPr="008E06A2">
        <w:fldChar w:fldCharType="separate"/>
      </w:r>
      <w:r w:rsidR="003B1D0B" w:rsidRPr="008E06A2">
        <w:t xml:space="preserve">Figure </w:t>
      </w:r>
      <w:r w:rsidR="003B1D0B" w:rsidRPr="008E06A2">
        <w:rPr>
          <w:noProof/>
        </w:rPr>
        <w:t>13</w:t>
      </w:r>
      <w:r w:rsidR="00166BAF" w:rsidRPr="008E06A2">
        <w:fldChar w:fldCharType="end"/>
      </w:r>
      <w:r w:rsidRPr="008E06A2">
        <w:t xml:space="preserve"> shows a full explained sample of the </w:t>
      </w:r>
      <w:r w:rsidRPr="008E06A2">
        <w:rPr>
          <w:i/>
        </w:rPr>
        <w:t>–extended</w:t>
      </w:r>
      <w:r w:rsidRPr="008E06A2">
        <w:t xml:space="preserve"> option.</w:t>
      </w:r>
    </w:p>
    <w:p w:rsidR="00902173" w:rsidRPr="008E06A2" w:rsidRDefault="008456DC" w:rsidP="00EA1CA0">
      <w:pPr>
        <w:keepNext/>
        <w:jc w:val="center"/>
      </w:pPr>
      <w:r w:rsidRPr="008E06A2">
        <w:object w:dxaOrig="12377" w:dyaOrig="5444">
          <v:shape id="_x0000_i1029" type="#_x0000_t75" style="width:410.25pt;height:180.75pt" o:ole="">
            <v:imagedata r:id="rId29" o:title=""/>
          </v:shape>
          <o:OLEObject Type="Embed" ProgID="Visio.Drawing.11" ShapeID="_x0000_i1029" DrawAspect="Content" ObjectID="_1389195531" r:id="rId30"/>
        </w:object>
      </w:r>
    </w:p>
    <w:p w:rsidR="00902173" w:rsidRPr="008E06A2" w:rsidRDefault="00902173" w:rsidP="00902173">
      <w:pPr>
        <w:pStyle w:val="Caption"/>
      </w:pPr>
      <w:bookmarkStart w:id="80" w:name="_Ref166630616"/>
      <w:bookmarkStart w:id="81" w:name="_Toc166652906"/>
      <w:bookmarkStart w:id="82" w:name="_Toc263520939"/>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13</w:t>
      </w:r>
      <w:r w:rsidR="00166BAF" w:rsidRPr="008E06A2">
        <w:fldChar w:fldCharType="end"/>
      </w:r>
      <w:bookmarkEnd w:id="80"/>
      <w:r w:rsidRPr="008E06A2">
        <w:t>.</w:t>
      </w:r>
      <w:proofErr w:type="gramEnd"/>
      <w:r w:rsidRPr="008E06A2">
        <w:t xml:space="preserve"> Extended ACL information</w:t>
      </w:r>
      <w:bookmarkEnd w:id="81"/>
      <w:bookmarkEnd w:id="82"/>
    </w:p>
    <w:p w:rsidR="00902173" w:rsidRPr="008E06A2" w:rsidRDefault="00902173" w:rsidP="00902173">
      <w:r w:rsidRPr="008E06A2">
        <w:t xml:space="preserve">The two previous examples have focused on item permissions, but the command line tool can work with any object stored under Plastic SCM. </w:t>
      </w:r>
      <w:r w:rsidR="00166BAF" w:rsidRPr="008E06A2">
        <w:fldChar w:fldCharType="begin"/>
      </w:r>
      <w:r w:rsidRPr="008E06A2">
        <w:instrText xml:space="preserve"> REF _Ref166630783 \h </w:instrText>
      </w:r>
      <w:r w:rsidR="00166BAF" w:rsidRPr="008E06A2">
        <w:fldChar w:fldCharType="separate"/>
      </w:r>
      <w:r w:rsidR="003B1D0B" w:rsidRPr="008E06A2">
        <w:t xml:space="preserve">Figure </w:t>
      </w:r>
      <w:r w:rsidR="003B1D0B" w:rsidRPr="008E06A2">
        <w:rPr>
          <w:noProof/>
        </w:rPr>
        <w:t>14</w:t>
      </w:r>
      <w:r w:rsidR="00166BAF" w:rsidRPr="008E06A2">
        <w:fldChar w:fldCharType="end"/>
      </w:r>
      <w:r w:rsidRPr="008E06A2">
        <w:t xml:space="preserve"> displays the permissions of a certain revision of a directory. To select a given revision a revision specification is used.</w:t>
      </w:r>
    </w:p>
    <w:p w:rsidR="00902173" w:rsidRPr="008E06A2" w:rsidRDefault="00175B8A" w:rsidP="00EA1CA0">
      <w:pPr>
        <w:keepNext/>
        <w:jc w:val="center"/>
      </w:pPr>
      <w:r w:rsidRPr="008E06A2">
        <w:object w:dxaOrig="11713" w:dyaOrig="3839">
          <v:shape id="_x0000_i1030" type="#_x0000_t75" style="width:410.25pt;height:134.25pt" o:ole="">
            <v:imagedata r:id="rId31" o:title=""/>
          </v:shape>
          <o:OLEObject Type="Embed" ProgID="Visio.Drawing.11" ShapeID="_x0000_i1030" DrawAspect="Content" ObjectID="_1389195532" r:id="rId32"/>
        </w:object>
      </w:r>
    </w:p>
    <w:p w:rsidR="00902173" w:rsidRPr="008E06A2" w:rsidRDefault="00902173" w:rsidP="00902173">
      <w:pPr>
        <w:pStyle w:val="Caption"/>
      </w:pPr>
      <w:bookmarkStart w:id="83" w:name="_Ref166630783"/>
      <w:bookmarkStart w:id="84" w:name="_Toc166652907"/>
      <w:bookmarkStart w:id="85" w:name="_Toc263520940"/>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14</w:t>
      </w:r>
      <w:r w:rsidR="00166BAF" w:rsidRPr="008E06A2">
        <w:fldChar w:fldCharType="end"/>
      </w:r>
      <w:bookmarkEnd w:id="83"/>
      <w:r w:rsidRPr="008E06A2">
        <w:t>.</w:t>
      </w:r>
      <w:proofErr w:type="gramEnd"/>
      <w:r w:rsidRPr="008E06A2">
        <w:t xml:space="preserve"> Command line tool displaying permissions of a given revision</w:t>
      </w:r>
      <w:bookmarkEnd w:id="84"/>
      <w:bookmarkEnd w:id="85"/>
    </w:p>
    <w:p w:rsidR="00902173" w:rsidRPr="008E06A2" w:rsidRDefault="00166BAF" w:rsidP="00902173">
      <w:r w:rsidRPr="008E06A2">
        <w:fldChar w:fldCharType="begin"/>
      </w:r>
      <w:r w:rsidR="00902173" w:rsidRPr="008E06A2">
        <w:instrText xml:space="preserve"> REF _Ref166630993 \h </w:instrText>
      </w:r>
      <w:r w:rsidRPr="008E06A2">
        <w:fldChar w:fldCharType="separate"/>
      </w:r>
      <w:r w:rsidR="003B1D0B" w:rsidRPr="008E06A2">
        <w:t xml:space="preserve">Figure </w:t>
      </w:r>
      <w:r w:rsidR="003B1D0B" w:rsidRPr="008E06A2">
        <w:rPr>
          <w:noProof/>
        </w:rPr>
        <w:t>15</w:t>
      </w:r>
      <w:r w:rsidRPr="008E06A2">
        <w:fldChar w:fldCharType="end"/>
      </w:r>
      <w:r w:rsidR="00902173" w:rsidRPr="008E06A2">
        <w:t xml:space="preserve"> includes a detailed explanation on how permissions are set to a revision, considering the full ACL hierarchy involved.</w:t>
      </w:r>
    </w:p>
    <w:p w:rsidR="00902173" w:rsidRPr="008E06A2" w:rsidRDefault="00175B8A" w:rsidP="00902173">
      <w:pPr>
        <w:keepNext/>
        <w:jc w:val="center"/>
      </w:pPr>
      <w:r w:rsidRPr="008E06A2">
        <w:object w:dxaOrig="14578" w:dyaOrig="6670">
          <v:shape id="_x0000_i1031" type="#_x0000_t75" style="width:408.75pt;height:186.75pt" o:ole="">
            <v:imagedata r:id="rId33" o:title=""/>
          </v:shape>
          <o:OLEObject Type="Embed" ProgID="Visio.Drawing.11" ShapeID="_x0000_i1031" DrawAspect="Content" ObjectID="_1389195533" r:id="rId34"/>
        </w:object>
      </w:r>
    </w:p>
    <w:p w:rsidR="00902173" w:rsidRPr="008E06A2" w:rsidRDefault="00902173" w:rsidP="00902173">
      <w:pPr>
        <w:pStyle w:val="Caption"/>
      </w:pPr>
      <w:bookmarkStart w:id="86" w:name="_Ref166630993"/>
      <w:bookmarkStart w:id="87" w:name="_Toc166652908"/>
      <w:bookmarkStart w:id="88" w:name="_Toc263520941"/>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15</w:t>
      </w:r>
      <w:r w:rsidR="00166BAF" w:rsidRPr="008E06A2">
        <w:fldChar w:fldCharType="end"/>
      </w:r>
      <w:bookmarkEnd w:id="86"/>
      <w:r w:rsidRPr="008E06A2">
        <w:t>.</w:t>
      </w:r>
      <w:proofErr w:type="gramEnd"/>
      <w:r w:rsidRPr="008E06A2">
        <w:t xml:space="preserve"> Detailed explanation of a revision's permissions</w:t>
      </w:r>
      <w:bookmarkEnd w:id="87"/>
      <w:bookmarkEnd w:id="88"/>
    </w:p>
    <w:p w:rsidR="00902173" w:rsidRPr="008E06A2" w:rsidRDefault="00902173" w:rsidP="00902173">
      <w:pPr>
        <w:pStyle w:val="Heading2"/>
        <w:rPr>
          <w:lang w:val="en-US"/>
        </w:rPr>
      </w:pPr>
      <w:bookmarkStart w:id="89" w:name="_Toc166652880"/>
      <w:bookmarkStart w:id="90" w:name="_Toc263520914"/>
      <w:r w:rsidRPr="008E06A2">
        <w:rPr>
          <w:lang w:val="en-US"/>
        </w:rPr>
        <w:lastRenderedPageBreak/>
        <w:t>Setting permissions</w:t>
      </w:r>
      <w:bookmarkEnd w:id="89"/>
      <w:bookmarkEnd w:id="90"/>
    </w:p>
    <w:p w:rsidR="00902173" w:rsidRPr="008E06A2" w:rsidRDefault="00902173" w:rsidP="00902173">
      <w:r w:rsidRPr="008E06A2">
        <w:t xml:space="preserve">To modify permissions from the command line use the </w:t>
      </w:r>
      <w:r w:rsidRPr="008E06A2">
        <w:rPr>
          <w:i/>
        </w:rPr>
        <w:t xml:space="preserve">cm </w:t>
      </w:r>
      <w:proofErr w:type="spellStart"/>
      <w:r w:rsidRPr="008E06A2">
        <w:rPr>
          <w:i/>
        </w:rPr>
        <w:t>acl</w:t>
      </w:r>
      <w:proofErr w:type="spellEnd"/>
      <w:r w:rsidRPr="008E06A2">
        <w:t xml:space="preserve"> command. </w:t>
      </w:r>
      <w:r w:rsidR="00166BAF" w:rsidRPr="008E06A2">
        <w:fldChar w:fldCharType="begin"/>
      </w:r>
      <w:r w:rsidRPr="008E06A2">
        <w:instrText xml:space="preserve"> REF _Ref166631923 \h </w:instrText>
      </w:r>
      <w:r w:rsidR="00166BAF" w:rsidRPr="008E06A2">
        <w:fldChar w:fldCharType="separate"/>
      </w:r>
      <w:r w:rsidR="003B1D0B" w:rsidRPr="008E06A2">
        <w:t xml:space="preserve">Figure </w:t>
      </w:r>
      <w:r w:rsidR="003B1D0B" w:rsidRPr="008E06A2">
        <w:rPr>
          <w:noProof/>
        </w:rPr>
        <w:t>16</w:t>
      </w:r>
      <w:r w:rsidR="00166BAF" w:rsidRPr="008E06A2">
        <w:fldChar w:fldCharType="end"/>
      </w:r>
      <w:r w:rsidRPr="008E06A2">
        <w:t xml:space="preserve"> </w:t>
      </w:r>
      <w:r w:rsidR="001E0558" w:rsidRPr="008E06A2">
        <w:t>gives</w:t>
      </w:r>
      <w:r w:rsidRPr="008E06A2">
        <w:t xml:space="preserve"> a detailed explanation of the modifiers available for the </w:t>
      </w:r>
      <w:r w:rsidRPr="008E06A2">
        <w:rPr>
          <w:i/>
        </w:rPr>
        <w:t xml:space="preserve">cm </w:t>
      </w:r>
      <w:proofErr w:type="spellStart"/>
      <w:r w:rsidRPr="008E06A2">
        <w:rPr>
          <w:i/>
        </w:rPr>
        <w:t>acl</w:t>
      </w:r>
      <w:proofErr w:type="spellEnd"/>
      <w:r w:rsidRPr="008E06A2">
        <w:t xml:space="preserve"> command. Using the </w:t>
      </w:r>
      <w:proofErr w:type="spellStart"/>
      <w:r w:rsidRPr="008E06A2">
        <w:rPr>
          <w:i/>
        </w:rPr>
        <w:t>acl</w:t>
      </w:r>
      <w:proofErr w:type="spellEnd"/>
      <w:r w:rsidRPr="008E06A2">
        <w:rPr>
          <w:i/>
        </w:rPr>
        <w:t xml:space="preserve"> </w:t>
      </w:r>
      <w:r w:rsidRPr="008E06A2">
        <w:t xml:space="preserve">command it will be possible to add or remove users or groups to an ACL and allow, </w:t>
      </w:r>
      <w:proofErr w:type="spellStart"/>
      <w:r w:rsidRPr="008E06A2">
        <w:t>unallow</w:t>
      </w:r>
      <w:proofErr w:type="spellEnd"/>
      <w:r w:rsidRPr="008E06A2">
        <w:t xml:space="preserve">, deny or </w:t>
      </w:r>
      <w:proofErr w:type="spellStart"/>
      <w:r w:rsidRPr="008E06A2">
        <w:t>undeny</w:t>
      </w:r>
      <w:proofErr w:type="spellEnd"/>
      <w:r w:rsidRPr="008E06A2">
        <w:t xml:space="preserve"> permissions. Inheritance can also be manipulated using the </w:t>
      </w:r>
      <w:r w:rsidRPr="008E06A2">
        <w:rPr>
          <w:i/>
        </w:rPr>
        <w:t>–cut</w:t>
      </w:r>
      <w:r w:rsidRPr="008E06A2">
        <w:t xml:space="preserve">, </w:t>
      </w:r>
      <w:r w:rsidRPr="008E06A2">
        <w:rPr>
          <w:i/>
        </w:rPr>
        <w:t>-</w:t>
      </w:r>
      <w:proofErr w:type="spellStart"/>
      <w:r w:rsidRPr="008E06A2">
        <w:rPr>
          <w:i/>
        </w:rPr>
        <w:t>cutncpy</w:t>
      </w:r>
      <w:proofErr w:type="spellEnd"/>
      <w:r w:rsidRPr="008E06A2">
        <w:t xml:space="preserve"> and </w:t>
      </w:r>
      <w:r w:rsidRPr="008E06A2">
        <w:rPr>
          <w:i/>
        </w:rPr>
        <w:t>–inherit</w:t>
      </w:r>
      <w:r w:rsidRPr="008E06A2">
        <w:t xml:space="preserve"> options.</w:t>
      </w:r>
    </w:p>
    <w:p w:rsidR="00902173" w:rsidRPr="008E06A2" w:rsidRDefault="008456DC" w:rsidP="00EA1CA0">
      <w:pPr>
        <w:jc w:val="center"/>
      </w:pPr>
      <w:r w:rsidRPr="008E06A2">
        <w:object w:dxaOrig="11129" w:dyaOrig="5026">
          <v:shape id="_x0000_i1032" type="#_x0000_t75" style="width:416.25pt;height:188.25pt" o:ole="">
            <v:imagedata r:id="rId35" o:title=""/>
          </v:shape>
          <o:OLEObject Type="Embed" ProgID="Visio.Drawing.11" ShapeID="_x0000_i1032" DrawAspect="Content" ObjectID="_1389195534" r:id="rId36"/>
        </w:object>
      </w:r>
    </w:p>
    <w:p w:rsidR="00902173" w:rsidRPr="008E06A2" w:rsidRDefault="00902173" w:rsidP="00902173">
      <w:pPr>
        <w:pStyle w:val="Caption"/>
      </w:pPr>
      <w:bookmarkStart w:id="91" w:name="_Ref166631923"/>
      <w:bookmarkStart w:id="92" w:name="_Toc166652909"/>
      <w:bookmarkStart w:id="93" w:name="_Toc263520942"/>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16</w:t>
      </w:r>
      <w:r w:rsidR="00166BAF" w:rsidRPr="008E06A2">
        <w:fldChar w:fldCharType="end"/>
      </w:r>
      <w:bookmarkEnd w:id="91"/>
      <w:r w:rsidRPr="008E06A2">
        <w:t>.</w:t>
      </w:r>
      <w:proofErr w:type="gramEnd"/>
      <w:r w:rsidRPr="008E06A2">
        <w:t xml:space="preserve"> Explanation of the </w:t>
      </w:r>
      <w:proofErr w:type="spellStart"/>
      <w:r w:rsidRPr="008E06A2">
        <w:rPr>
          <w:i/>
        </w:rPr>
        <w:t>acl</w:t>
      </w:r>
      <w:proofErr w:type="spellEnd"/>
      <w:r w:rsidRPr="008E06A2">
        <w:t xml:space="preserve"> command syntax</w:t>
      </w:r>
      <w:bookmarkEnd w:id="92"/>
      <w:bookmarkEnd w:id="93"/>
    </w:p>
    <w:p w:rsidR="00902173" w:rsidRPr="008E06A2" w:rsidRDefault="00902173" w:rsidP="00902173">
      <w:r w:rsidRPr="008E06A2">
        <w:t xml:space="preserve">Taking the same sample used in the previous topic, </w:t>
      </w:r>
      <w:r w:rsidR="00166BAF" w:rsidRPr="008E06A2">
        <w:fldChar w:fldCharType="begin"/>
      </w:r>
      <w:r w:rsidRPr="008E06A2">
        <w:instrText xml:space="preserve"> REF _Ref166632112 \h </w:instrText>
      </w:r>
      <w:r w:rsidR="00166BAF" w:rsidRPr="008E06A2">
        <w:fldChar w:fldCharType="separate"/>
      </w:r>
      <w:r w:rsidR="003B1D0B" w:rsidRPr="008E06A2">
        <w:t xml:space="preserve">Figure </w:t>
      </w:r>
      <w:r w:rsidR="003B1D0B" w:rsidRPr="008E06A2">
        <w:rPr>
          <w:noProof/>
        </w:rPr>
        <w:t>17</w:t>
      </w:r>
      <w:r w:rsidR="00166BAF" w:rsidRPr="008E06A2">
        <w:fldChar w:fldCharType="end"/>
      </w:r>
      <w:r w:rsidRPr="008E06A2">
        <w:t xml:space="preserve"> denies the </w:t>
      </w:r>
      <w:r w:rsidRPr="008E06A2">
        <w:rPr>
          <w:i/>
        </w:rPr>
        <w:t>co</w:t>
      </w:r>
      <w:r w:rsidRPr="008E06A2">
        <w:t xml:space="preserve"> permission on the main branch, and check</w:t>
      </w:r>
      <w:r w:rsidR="001E0558" w:rsidRPr="008E06A2">
        <w:t>s</w:t>
      </w:r>
      <w:r w:rsidRPr="008E06A2">
        <w:t xml:space="preserve"> how the permissions of revision </w:t>
      </w:r>
      <w:r w:rsidRPr="008E06A2">
        <w:rPr>
          <w:i/>
        </w:rPr>
        <w:t>1</w:t>
      </w:r>
      <w:r w:rsidRPr="008E06A2">
        <w:t xml:space="preserve"> of the directory </w:t>
      </w:r>
      <w:r w:rsidRPr="008E06A2">
        <w:rPr>
          <w:i/>
        </w:rPr>
        <w:t>01nerva</w:t>
      </w:r>
      <w:r w:rsidRPr="008E06A2">
        <w:t xml:space="preserve"> </w:t>
      </w:r>
      <w:proofErr w:type="gramStart"/>
      <w:r w:rsidRPr="008E06A2">
        <w:t>get</w:t>
      </w:r>
      <w:r w:rsidR="001E0558" w:rsidRPr="008E06A2">
        <w:t>s</w:t>
      </w:r>
      <w:proofErr w:type="gramEnd"/>
      <w:r w:rsidRPr="008E06A2">
        <w:t xml:space="preserve"> modified.</w:t>
      </w:r>
    </w:p>
    <w:p w:rsidR="00902173" w:rsidRPr="008E06A2" w:rsidRDefault="008456DC" w:rsidP="00EA1CA0">
      <w:pPr>
        <w:jc w:val="center"/>
      </w:pPr>
      <w:r w:rsidRPr="008E06A2">
        <w:object w:dxaOrig="11172" w:dyaOrig="2328">
          <v:shape id="_x0000_i1033" type="#_x0000_t75" style="width:415.5pt;height:87pt" o:ole="">
            <v:imagedata r:id="rId37" o:title=""/>
          </v:shape>
          <o:OLEObject Type="Embed" ProgID="Visio.Drawing.11" ShapeID="_x0000_i1033" DrawAspect="Content" ObjectID="_1389195535" r:id="rId38"/>
        </w:object>
      </w:r>
    </w:p>
    <w:p w:rsidR="00902173" w:rsidRPr="008E06A2" w:rsidRDefault="00902173" w:rsidP="00902173">
      <w:pPr>
        <w:pStyle w:val="Caption"/>
      </w:pPr>
      <w:bookmarkStart w:id="94" w:name="_Ref166632112"/>
      <w:bookmarkStart w:id="95" w:name="_Toc166652910"/>
      <w:bookmarkStart w:id="96" w:name="_Toc263520943"/>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17</w:t>
      </w:r>
      <w:r w:rsidR="00166BAF" w:rsidRPr="008E06A2">
        <w:fldChar w:fldCharType="end"/>
      </w:r>
      <w:bookmarkEnd w:id="94"/>
      <w:r w:rsidRPr="008E06A2">
        <w:t>.</w:t>
      </w:r>
      <w:proofErr w:type="gramEnd"/>
      <w:r w:rsidRPr="008E06A2">
        <w:t xml:space="preserve"> Denying check out permission on a branch</w:t>
      </w:r>
      <w:bookmarkEnd w:id="95"/>
      <w:bookmarkEnd w:id="96"/>
    </w:p>
    <w:p w:rsidR="00902173" w:rsidRPr="008E06A2" w:rsidRDefault="00166BAF" w:rsidP="00902173">
      <w:r w:rsidRPr="008E06A2">
        <w:fldChar w:fldCharType="begin"/>
      </w:r>
      <w:r w:rsidR="00902173" w:rsidRPr="008E06A2">
        <w:instrText xml:space="preserve"> REF _Ref166632236 \h </w:instrText>
      </w:r>
      <w:r w:rsidRPr="008E06A2">
        <w:fldChar w:fldCharType="separate"/>
      </w:r>
      <w:r w:rsidR="003B1D0B" w:rsidRPr="008E06A2">
        <w:t xml:space="preserve">Figure </w:t>
      </w:r>
      <w:r w:rsidR="003B1D0B" w:rsidRPr="008E06A2">
        <w:rPr>
          <w:noProof/>
        </w:rPr>
        <w:t>18</w:t>
      </w:r>
      <w:r w:rsidRPr="008E06A2">
        <w:fldChar w:fldCharType="end"/>
      </w:r>
      <w:r w:rsidR="00902173" w:rsidRPr="008E06A2">
        <w:t xml:space="preserve"> illustrates the sample in more detail making use of the </w:t>
      </w:r>
      <w:r w:rsidR="00902173" w:rsidRPr="008E06A2">
        <w:rPr>
          <w:i/>
        </w:rPr>
        <w:t>–extended</w:t>
      </w:r>
      <w:r w:rsidR="00902173" w:rsidRPr="008E06A2">
        <w:t xml:space="preserve"> option of the </w:t>
      </w:r>
      <w:r w:rsidR="00902173" w:rsidRPr="008E06A2">
        <w:rPr>
          <w:i/>
        </w:rPr>
        <w:t xml:space="preserve">cm </w:t>
      </w:r>
      <w:proofErr w:type="spellStart"/>
      <w:proofErr w:type="gramStart"/>
      <w:r w:rsidR="00902173" w:rsidRPr="008E06A2">
        <w:rPr>
          <w:i/>
        </w:rPr>
        <w:t>sa</w:t>
      </w:r>
      <w:proofErr w:type="spellEnd"/>
      <w:proofErr w:type="gramEnd"/>
      <w:r w:rsidR="00902173" w:rsidRPr="008E06A2">
        <w:t xml:space="preserve"> command.</w:t>
      </w:r>
    </w:p>
    <w:p w:rsidR="00902173" w:rsidRPr="008E06A2" w:rsidRDefault="00902173" w:rsidP="00902173">
      <w:r w:rsidRPr="008E06A2">
        <w:t xml:space="preserve">Now the branch associated ACL which previously had only an inheritance entry, introduces its own ACL entry for </w:t>
      </w:r>
      <w:r w:rsidRPr="008E06A2">
        <w:rPr>
          <w:i/>
        </w:rPr>
        <w:t>ALL USERS</w:t>
      </w:r>
      <w:r w:rsidRPr="008E06A2">
        <w:t xml:space="preserve"> specifying the system </w:t>
      </w:r>
      <w:proofErr w:type="gramStart"/>
      <w:r w:rsidRPr="008E06A2">
        <w:t>a denied</w:t>
      </w:r>
      <w:proofErr w:type="gramEnd"/>
      <w:r w:rsidRPr="008E06A2">
        <w:t xml:space="preserve"> </w:t>
      </w:r>
      <w:r w:rsidRPr="008E06A2">
        <w:rPr>
          <w:i/>
        </w:rPr>
        <w:t>co</w:t>
      </w:r>
      <w:r w:rsidRPr="008E06A2">
        <w:t xml:space="preserve"> permission.</w:t>
      </w:r>
    </w:p>
    <w:p w:rsidR="00902173" w:rsidRPr="008E06A2" w:rsidRDefault="00917377" w:rsidP="00EA1CA0">
      <w:pPr>
        <w:jc w:val="center"/>
      </w:pPr>
      <w:r w:rsidRPr="008E06A2">
        <w:rPr>
          <w:noProof/>
          <w:lang w:eastAsia="en-US"/>
        </w:rPr>
        <w:lastRenderedPageBreak/>
        <w:drawing>
          <wp:inline distT="0" distB="0" distL="0" distR="0" wp14:anchorId="03CC97FF" wp14:editId="5AEFC9E8">
            <wp:extent cx="5255895" cy="4042410"/>
            <wp:effectExtent l="1905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255895" cy="4042410"/>
                    </a:xfrm>
                    <a:prstGeom prst="rect">
                      <a:avLst/>
                    </a:prstGeom>
                    <a:noFill/>
                    <a:ln w="9525">
                      <a:noFill/>
                      <a:miter lim="800000"/>
                      <a:headEnd/>
                      <a:tailEnd/>
                    </a:ln>
                  </pic:spPr>
                </pic:pic>
              </a:graphicData>
            </a:graphic>
          </wp:inline>
        </w:drawing>
      </w:r>
    </w:p>
    <w:p w:rsidR="00902173" w:rsidRPr="008E06A2" w:rsidRDefault="00902173" w:rsidP="00902173">
      <w:pPr>
        <w:pStyle w:val="Caption"/>
        <w:rPr>
          <w:u w:val="single"/>
        </w:rPr>
      </w:pPr>
      <w:bookmarkStart w:id="97" w:name="_Ref166632236"/>
      <w:bookmarkStart w:id="98" w:name="_Toc166652911"/>
      <w:bookmarkStart w:id="99" w:name="_Toc263520944"/>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18</w:t>
      </w:r>
      <w:r w:rsidR="00166BAF" w:rsidRPr="008E06A2">
        <w:fldChar w:fldCharType="end"/>
      </w:r>
      <w:bookmarkEnd w:id="97"/>
      <w:r w:rsidRPr="008E06A2">
        <w:t>.</w:t>
      </w:r>
      <w:proofErr w:type="gramEnd"/>
      <w:r w:rsidRPr="008E06A2">
        <w:t xml:space="preserve"> Extended information</w:t>
      </w:r>
      <w:bookmarkEnd w:id="98"/>
      <w:bookmarkEnd w:id="99"/>
    </w:p>
    <w:p w:rsidR="00902173" w:rsidRPr="008E06A2" w:rsidRDefault="00902173" w:rsidP="00902173">
      <w:pPr>
        <w:pStyle w:val="Heading2"/>
        <w:rPr>
          <w:lang w:val="en-US"/>
        </w:rPr>
      </w:pPr>
      <w:bookmarkStart w:id="100" w:name="_Toc166652881"/>
      <w:bookmarkStart w:id="101" w:name="_Toc263520915"/>
      <w:r w:rsidRPr="008E06A2">
        <w:rPr>
          <w:lang w:val="en-US"/>
        </w:rPr>
        <w:t>Manipulating inheritance</w:t>
      </w:r>
      <w:bookmarkEnd w:id="100"/>
      <w:bookmarkEnd w:id="101"/>
    </w:p>
    <w:p w:rsidR="00902173" w:rsidRPr="008E06A2" w:rsidRDefault="00902173" w:rsidP="00902173">
      <w:r w:rsidRPr="008E06A2">
        <w:t xml:space="preserve">Inheritance can be manipulated using the </w:t>
      </w:r>
      <w:r w:rsidRPr="008E06A2">
        <w:rPr>
          <w:i/>
        </w:rPr>
        <w:t xml:space="preserve">cm </w:t>
      </w:r>
      <w:proofErr w:type="spellStart"/>
      <w:r w:rsidRPr="008E06A2">
        <w:rPr>
          <w:i/>
        </w:rPr>
        <w:t>acl</w:t>
      </w:r>
      <w:proofErr w:type="spellEnd"/>
      <w:r w:rsidRPr="008E06A2">
        <w:rPr>
          <w:i/>
        </w:rPr>
        <w:t xml:space="preserve"> </w:t>
      </w:r>
      <w:r w:rsidRPr="008E06A2">
        <w:t xml:space="preserve">command, and the </w:t>
      </w:r>
      <w:r w:rsidRPr="008E06A2">
        <w:rPr>
          <w:i/>
        </w:rPr>
        <w:t>–cut, -</w:t>
      </w:r>
      <w:proofErr w:type="spellStart"/>
      <w:r w:rsidRPr="008E06A2">
        <w:rPr>
          <w:i/>
        </w:rPr>
        <w:t>cutncpy</w:t>
      </w:r>
      <w:proofErr w:type="spellEnd"/>
      <w:r w:rsidRPr="008E06A2">
        <w:rPr>
          <w:i/>
        </w:rPr>
        <w:t xml:space="preserve"> </w:t>
      </w:r>
      <w:r w:rsidRPr="008E06A2">
        <w:t xml:space="preserve">and </w:t>
      </w:r>
      <w:r w:rsidRPr="008E06A2">
        <w:rPr>
          <w:i/>
        </w:rPr>
        <w:t>–inherit</w:t>
      </w:r>
      <w:r w:rsidRPr="008E06A2">
        <w:t xml:space="preserve"> modifiers.</w:t>
      </w:r>
    </w:p>
    <w:p w:rsidR="00902173" w:rsidRPr="008E06A2" w:rsidRDefault="00166BAF" w:rsidP="00902173">
      <w:r w:rsidRPr="008E06A2">
        <w:fldChar w:fldCharType="begin"/>
      </w:r>
      <w:r w:rsidR="00902173" w:rsidRPr="008E06A2">
        <w:instrText xml:space="preserve"> REF _Ref166645876 \h </w:instrText>
      </w:r>
      <w:r w:rsidRPr="008E06A2">
        <w:fldChar w:fldCharType="separate"/>
      </w:r>
      <w:r w:rsidR="003B1D0B" w:rsidRPr="008E06A2">
        <w:t xml:space="preserve">Figure </w:t>
      </w:r>
      <w:r w:rsidR="003B1D0B" w:rsidRPr="008E06A2">
        <w:rPr>
          <w:noProof/>
        </w:rPr>
        <w:t>19</w:t>
      </w:r>
      <w:r w:rsidRPr="008E06A2">
        <w:fldChar w:fldCharType="end"/>
      </w:r>
      <w:r w:rsidR="00902173" w:rsidRPr="008E06A2">
        <w:t xml:space="preserve"> shows a sample where the branch </w:t>
      </w:r>
      <w:proofErr w:type="spellStart"/>
      <w:r w:rsidR="00902173" w:rsidRPr="008E06A2">
        <w:t>br</w:t>
      </w:r>
      <w:proofErr w:type="spellEnd"/>
      <w:r w:rsidR="00902173" w:rsidRPr="008E06A2">
        <w:t>:/main inherits its permissions from the r</w:t>
      </w:r>
      <w:r w:rsidR="001E0558" w:rsidRPr="008E06A2">
        <w:t>epository server and also has a</w:t>
      </w:r>
      <w:r w:rsidR="00902173" w:rsidRPr="008E06A2">
        <w:t xml:space="preserve"> specific permission denied for all users. After cutting inheritance copying, both entries are </w:t>
      </w:r>
      <w:r w:rsidR="00902173" w:rsidRPr="008E06A2">
        <w:rPr>
          <w:i/>
        </w:rPr>
        <w:t>non-inherited</w:t>
      </w:r>
      <w:r w:rsidR="00902173" w:rsidRPr="008E06A2">
        <w:t xml:space="preserve"> and correctly displayed by the </w:t>
      </w:r>
      <w:r w:rsidR="00902173" w:rsidRPr="008E06A2">
        <w:rPr>
          <w:i/>
        </w:rPr>
        <w:t xml:space="preserve">cm </w:t>
      </w:r>
      <w:proofErr w:type="spellStart"/>
      <w:proofErr w:type="gramStart"/>
      <w:r w:rsidR="00902173" w:rsidRPr="008E06A2">
        <w:rPr>
          <w:i/>
        </w:rPr>
        <w:t>sa</w:t>
      </w:r>
      <w:proofErr w:type="spellEnd"/>
      <w:proofErr w:type="gramEnd"/>
      <w:r w:rsidR="00902173" w:rsidRPr="008E06A2">
        <w:t xml:space="preserve"> command.</w:t>
      </w:r>
    </w:p>
    <w:p w:rsidR="00902173" w:rsidRPr="008E06A2" w:rsidRDefault="008456DC" w:rsidP="00EA1CA0">
      <w:pPr>
        <w:jc w:val="center"/>
      </w:pPr>
      <w:r w:rsidRPr="008E06A2">
        <w:object w:dxaOrig="11129" w:dyaOrig="3328">
          <v:shape id="_x0000_i1034" type="#_x0000_t75" style="width:414pt;height:123.75pt" o:ole="">
            <v:imagedata r:id="rId40" o:title=""/>
          </v:shape>
          <o:OLEObject Type="Embed" ProgID="Visio.Drawing.11" ShapeID="_x0000_i1034" DrawAspect="Content" ObjectID="_1389195536" r:id="rId41"/>
        </w:object>
      </w:r>
    </w:p>
    <w:p w:rsidR="00902173" w:rsidRPr="008E06A2" w:rsidRDefault="00902173" w:rsidP="00902173">
      <w:pPr>
        <w:pStyle w:val="Caption"/>
      </w:pPr>
      <w:bookmarkStart w:id="102" w:name="_Ref166645876"/>
      <w:bookmarkStart w:id="103" w:name="_Toc166652912"/>
      <w:bookmarkStart w:id="104" w:name="_Toc263520945"/>
      <w:proofErr w:type="gramStart"/>
      <w:r w:rsidRPr="008E06A2">
        <w:t xml:space="preserve">Figure </w:t>
      </w:r>
      <w:r w:rsidR="00166BAF" w:rsidRPr="008E06A2">
        <w:fldChar w:fldCharType="begin"/>
      </w:r>
      <w:r w:rsidRPr="008E06A2">
        <w:instrText xml:space="preserve"> SEQ Figure \* ARABIC </w:instrText>
      </w:r>
      <w:r w:rsidR="00166BAF" w:rsidRPr="008E06A2">
        <w:fldChar w:fldCharType="separate"/>
      </w:r>
      <w:r w:rsidR="003B1D0B" w:rsidRPr="008E06A2">
        <w:rPr>
          <w:noProof/>
        </w:rPr>
        <w:t>19</w:t>
      </w:r>
      <w:r w:rsidR="00166BAF" w:rsidRPr="008E06A2">
        <w:fldChar w:fldCharType="end"/>
      </w:r>
      <w:bookmarkEnd w:id="102"/>
      <w:r w:rsidRPr="008E06A2">
        <w:t>.</w:t>
      </w:r>
      <w:proofErr w:type="gramEnd"/>
      <w:r w:rsidRPr="008E06A2">
        <w:t xml:space="preserve"> Cut inheritance copying simple</w:t>
      </w:r>
      <w:bookmarkEnd w:id="103"/>
      <w:bookmarkEnd w:id="104"/>
    </w:p>
    <w:p w:rsidR="00902173" w:rsidRPr="008E06A2" w:rsidRDefault="00902173" w:rsidP="00902173">
      <w:r w:rsidRPr="008E06A2">
        <w:t xml:space="preserve">It is also possible to add inheritance to an object, making its permissions inherit from any other object in the system (considering hierarchy restrictions: an object can never inherit from another object which is below in the hierarchy, for instance: a repository </w:t>
      </w:r>
      <w:r w:rsidR="00D230F9" w:rsidRPr="008E06A2">
        <w:t>can’t inherit from a revision).</w:t>
      </w:r>
    </w:p>
    <w:p w:rsidR="00902173" w:rsidRPr="008E06A2" w:rsidRDefault="00166BAF" w:rsidP="00902173">
      <w:r w:rsidRPr="008E06A2">
        <w:lastRenderedPageBreak/>
        <w:fldChar w:fldCharType="begin"/>
      </w:r>
      <w:r w:rsidR="00902173" w:rsidRPr="008E06A2">
        <w:instrText xml:space="preserve"> REF _Ref166646512 \h </w:instrText>
      </w:r>
      <w:r w:rsidRPr="008E06A2">
        <w:fldChar w:fldCharType="separate"/>
      </w:r>
      <w:r w:rsidR="003B1D0B" w:rsidRPr="008E06A2">
        <w:t xml:space="preserve">Figure </w:t>
      </w:r>
      <w:r w:rsidR="003B1D0B" w:rsidRPr="008E06A2">
        <w:rPr>
          <w:noProof/>
        </w:rPr>
        <w:t>20</w:t>
      </w:r>
      <w:r w:rsidRPr="008E06A2">
        <w:fldChar w:fldCharType="end"/>
      </w:r>
      <w:r w:rsidR="00902173" w:rsidRPr="008E06A2">
        <w:t xml:space="preserve"> shows how inheritance can be added again to the branch </w:t>
      </w:r>
      <w:proofErr w:type="spellStart"/>
      <w:r w:rsidR="00902173" w:rsidRPr="008E06A2">
        <w:t>br</w:t>
      </w:r>
      <w:proofErr w:type="spellEnd"/>
      <w:r w:rsidR="00902173" w:rsidRPr="008E06A2">
        <w:t>:/main used in the previous example.</w:t>
      </w:r>
    </w:p>
    <w:p w:rsidR="00902173" w:rsidRPr="008E06A2" w:rsidRDefault="008456DC" w:rsidP="00EA1CA0">
      <w:pPr>
        <w:jc w:val="center"/>
      </w:pPr>
      <w:r w:rsidRPr="008E06A2">
        <w:object w:dxaOrig="11729" w:dyaOrig="1694">
          <v:shape id="_x0000_i1035" type="#_x0000_t75" style="width:414pt;height:59.25pt" o:ole="">
            <v:imagedata r:id="rId42" o:title=""/>
          </v:shape>
          <o:OLEObject Type="Embed" ProgID="Visio.Drawing.11" ShapeID="_x0000_i1035" DrawAspect="Content" ObjectID="_1389195537" r:id="rId43"/>
        </w:object>
      </w:r>
    </w:p>
    <w:p w:rsidR="00902173" w:rsidRPr="008E06A2" w:rsidRDefault="00902173" w:rsidP="00902173">
      <w:pPr>
        <w:pStyle w:val="Caption"/>
      </w:pPr>
      <w:bookmarkStart w:id="105" w:name="_Ref166646512"/>
      <w:bookmarkStart w:id="106" w:name="_Toc166652913"/>
      <w:bookmarkStart w:id="107" w:name="_Toc263520946"/>
      <w:proofErr w:type="gramStart"/>
      <w:r w:rsidRPr="008E06A2">
        <w:t xml:space="preserve">Figure </w:t>
      </w:r>
      <w:r w:rsidR="00F75B1C" w:rsidRPr="008E06A2">
        <w:fldChar w:fldCharType="begin"/>
      </w:r>
      <w:r w:rsidR="00F75B1C" w:rsidRPr="008E06A2">
        <w:instrText xml:space="preserve"> SEQ Figure \* ARABIC </w:instrText>
      </w:r>
      <w:r w:rsidR="00F75B1C" w:rsidRPr="008E06A2">
        <w:fldChar w:fldCharType="separate"/>
      </w:r>
      <w:r w:rsidR="003B1D0B" w:rsidRPr="008E06A2">
        <w:rPr>
          <w:noProof/>
        </w:rPr>
        <w:t>20</w:t>
      </w:r>
      <w:r w:rsidR="00F75B1C" w:rsidRPr="008E06A2">
        <w:rPr>
          <w:noProof/>
        </w:rPr>
        <w:fldChar w:fldCharType="end"/>
      </w:r>
      <w:bookmarkEnd w:id="105"/>
      <w:r w:rsidRPr="008E06A2">
        <w:t>.</w:t>
      </w:r>
      <w:proofErr w:type="gramEnd"/>
      <w:r w:rsidRPr="008E06A2">
        <w:t xml:space="preserve"> Add inheritance scenario</w:t>
      </w:r>
      <w:bookmarkEnd w:id="106"/>
      <w:bookmarkEnd w:id="107"/>
    </w:p>
    <w:p w:rsidR="00902173" w:rsidRPr="008E06A2" w:rsidRDefault="00902173" w:rsidP="00902173">
      <w:pPr>
        <w:pStyle w:val="Heading1"/>
        <w:rPr>
          <w:lang w:val="en-US"/>
        </w:rPr>
      </w:pPr>
      <w:bookmarkStart w:id="108" w:name="_Toc166652882"/>
      <w:bookmarkStart w:id="109" w:name="_Toc263520916"/>
      <w:r w:rsidRPr="008E06A2">
        <w:rPr>
          <w:lang w:val="en-US"/>
        </w:rPr>
        <w:lastRenderedPageBreak/>
        <w:t>Securing a Plastic SCM system</w:t>
      </w:r>
      <w:bookmarkEnd w:id="108"/>
      <w:bookmarkEnd w:id="109"/>
    </w:p>
    <w:p w:rsidR="00902173" w:rsidRPr="008E06A2" w:rsidRDefault="00902173" w:rsidP="00902173">
      <w:r w:rsidRPr="008E06A2">
        <w:t>When Plastic SCM is first installed the default security set up is entirely open. This means that any user authenticated by the system will have full access granted.</w:t>
      </w:r>
    </w:p>
    <w:p w:rsidR="00902173" w:rsidRPr="008E06A2" w:rsidRDefault="00902173" w:rsidP="00902173">
      <w:r w:rsidRPr="008E06A2">
        <w:t>If your environment requires security restrictions, whether they are to prevent unwanted access or enforce certain development policies, you should consider the following hints:</w:t>
      </w:r>
    </w:p>
    <w:p w:rsidR="00902173" w:rsidRPr="008E06A2" w:rsidRDefault="00902173" w:rsidP="00ED0551">
      <w:pPr>
        <w:numPr>
          <w:ilvl w:val="0"/>
          <w:numId w:val="10"/>
        </w:numPr>
      </w:pPr>
      <w:r w:rsidRPr="008E06A2">
        <w:t>Consider changing the permissions to the repository server as the first step to set up a security policy. Changing the permissions to the top level element in the security hierarchy will ensure that all the rest of the objects get secured.</w:t>
      </w:r>
    </w:p>
    <w:p w:rsidR="00902173" w:rsidRPr="008E06A2" w:rsidRDefault="00902173" w:rsidP="00ED0551">
      <w:pPr>
        <w:numPr>
          <w:ilvl w:val="0"/>
          <w:numId w:val="10"/>
        </w:numPr>
      </w:pPr>
      <w:r w:rsidRPr="008E06A2">
        <w:t>Define which users and groups will have access to the Plastic SCM system, and give them the right access in the repository server. Later on you can customize specific privileges to repositories, branches and even items if required.</w:t>
      </w:r>
    </w:p>
    <w:p w:rsidR="00902173" w:rsidRPr="008E06A2" w:rsidRDefault="00902173" w:rsidP="00ED0551">
      <w:pPr>
        <w:numPr>
          <w:ilvl w:val="0"/>
          <w:numId w:val="10"/>
        </w:numPr>
      </w:pPr>
      <w:r w:rsidRPr="008E06A2">
        <w:t>Understand correctly the meaning of each of the available permissions and their impact on the system, carefully reading the present guide.</w:t>
      </w:r>
    </w:p>
    <w:p w:rsidR="00902173" w:rsidRPr="008E06A2" w:rsidRDefault="00902173" w:rsidP="00902173">
      <w:pPr>
        <w:pStyle w:val="Heading1"/>
        <w:rPr>
          <w:lang w:val="en-US"/>
        </w:rPr>
      </w:pPr>
      <w:bookmarkStart w:id="110" w:name="_Toc166652883"/>
      <w:bookmarkStart w:id="111" w:name="_Toc263520917"/>
      <w:r w:rsidRPr="008E06A2">
        <w:rPr>
          <w:lang w:val="en-US"/>
        </w:rPr>
        <w:lastRenderedPageBreak/>
        <w:t>Case studies</w:t>
      </w:r>
      <w:bookmarkEnd w:id="110"/>
      <w:bookmarkEnd w:id="111"/>
    </w:p>
    <w:p w:rsidR="00902173" w:rsidRPr="008E06A2" w:rsidRDefault="00902173" w:rsidP="00902173">
      <w:pPr>
        <w:pStyle w:val="Heading2"/>
        <w:rPr>
          <w:lang w:val="en-US"/>
        </w:rPr>
      </w:pPr>
      <w:bookmarkStart w:id="112" w:name="_Toc166652884"/>
      <w:bookmarkStart w:id="113" w:name="_Toc263520918"/>
      <w:r w:rsidRPr="008E06A2">
        <w:rPr>
          <w:lang w:val="en-US"/>
        </w:rPr>
        <w:t>Case 1: Restrict integration branches</w:t>
      </w:r>
      <w:bookmarkEnd w:id="112"/>
      <w:bookmarkEnd w:id="113"/>
    </w:p>
    <w:p w:rsidR="00902173" w:rsidRPr="008E06A2" w:rsidRDefault="00902173" w:rsidP="00902173">
      <w:r w:rsidRPr="008E06A2">
        <w:t>Develope</w:t>
      </w:r>
      <w:r w:rsidR="00625E71" w:rsidRPr="008E06A2">
        <w:t>rs use several branches to work</w:t>
      </w:r>
      <w:r w:rsidRPr="008E06A2">
        <w:t xml:space="preserve"> following a </w:t>
      </w:r>
      <w:r w:rsidRPr="008E06A2">
        <w:rPr>
          <w:i/>
        </w:rPr>
        <w:t>branch per task</w:t>
      </w:r>
      <w:r w:rsidRPr="008E06A2">
        <w:t xml:space="preserve"> branching pattern. There are two different groups involved in development: integrators and developers. Certain developers can act as integrators too. The security policy to enforce is the following: developers can’t check out, check in or label on the integration branches, only integrators can perform these operations.</w:t>
      </w:r>
    </w:p>
    <w:p w:rsidR="00902173" w:rsidRPr="008E06A2" w:rsidRDefault="00902173" w:rsidP="00902173">
      <w:r w:rsidRPr="008E06A2">
        <w:t>To solve the scenario an administrator will do the following:</w:t>
      </w:r>
    </w:p>
    <w:p w:rsidR="00902173" w:rsidRPr="008E06A2" w:rsidRDefault="00902173" w:rsidP="00ED0551">
      <w:pPr>
        <w:numPr>
          <w:ilvl w:val="0"/>
          <w:numId w:val="11"/>
        </w:numPr>
      </w:pPr>
      <w:r w:rsidRPr="008E06A2">
        <w:t>Break inheritance copying on integration branches. This way the integration branches will continue having the same permissions as before, but now it will be possible to modify the previously inherited permissions.</w:t>
      </w:r>
    </w:p>
    <w:p w:rsidR="00902173" w:rsidRPr="008E06A2" w:rsidRDefault="00902173" w:rsidP="00ED0551">
      <w:pPr>
        <w:numPr>
          <w:ilvl w:val="0"/>
          <w:numId w:val="11"/>
        </w:numPr>
      </w:pPr>
      <w:r w:rsidRPr="008E06A2">
        <w:t xml:space="preserve">Disable the </w:t>
      </w:r>
      <w:proofErr w:type="spellStart"/>
      <w:r w:rsidRPr="008E06A2">
        <w:t>check out</w:t>
      </w:r>
      <w:proofErr w:type="spellEnd"/>
      <w:r w:rsidRPr="008E06A2">
        <w:t xml:space="preserve">, check in and apply label permissions to developers (not deny but disable). Integrators will have these permissions allowed, but </w:t>
      </w:r>
      <w:proofErr w:type="gramStart"/>
      <w:r w:rsidRPr="008E06A2">
        <w:t>developers</w:t>
      </w:r>
      <w:proofErr w:type="gramEnd"/>
      <w:r w:rsidRPr="008E06A2">
        <w:t xml:space="preserve"> won</w:t>
      </w:r>
      <w:r w:rsidR="00625E71" w:rsidRPr="008E06A2">
        <w:t>´</w:t>
      </w:r>
      <w:r w:rsidRPr="008E06A2">
        <w:t>t be able to execute the mentioned operations. A user belonging to both groups will have the operations allowed: combining a disabled permission with an allowed one results in an allowed permission.</w:t>
      </w:r>
    </w:p>
    <w:p w:rsidR="00902173" w:rsidRPr="008E06A2" w:rsidRDefault="00902173" w:rsidP="00902173">
      <w:pPr>
        <w:pStyle w:val="Heading2"/>
        <w:rPr>
          <w:lang w:val="en-US"/>
        </w:rPr>
      </w:pPr>
      <w:bookmarkStart w:id="114" w:name="Con_el_sistema_actual_.28BL054.29"/>
      <w:bookmarkStart w:id="115" w:name="Caso_2:_Acceso_restringido_al_directorio"/>
      <w:bookmarkStart w:id="116" w:name="_Toc166652885"/>
      <w:bookmarkStart w:id="117" w:name="_Toc263520919"/>
      <w:bookmarkEnd w:id="114"/>
      <w:bookmarkEnd w:id="115"/>
      <w:r w:rsidRPr="008E06A2">
        <w:rPr>
          <w:lang w:val="en-US"/>
        </w:rPr>
        <w:t>Case 2: Restricted access to source directories</w:t>
      </w:r>
      <w:bookmarkEnd w:id="116"/>
      <w:bookmarkEnd w:id="117"/>
    </w:p>
    <w:p w:rsidR="00902173" w:rsidRPr="008E06A2" w:rsidRDefault="00902173" w:rsidP="00902173">
      <w:r w:rsidRPr="008E06A2">
        <w:t xml:space="preserve">There are two different teams on the company: developers and analysts. Developers will have full access to the source code directory tree, but analysts will have only </w:t>
      </w:r>
      <w:r w:rsidRPr="008E06A2">
        <w:rPr>
          <w:i/>
        </w:rPr>
        <w:t xml:space="preserve">read </w:t>
      </w:r>
      <w:r w:rsidRPr="008E06A2">
        <w:t>access.</w:t>
      </w:r>
    </w:p>
    <w:p w:rsidR="00902173" w:rsidRPr="008E06A2" w:rsidRDefault="00902173" w:rsidP="00902173">
      <w:r w:rsidRPr="008E06A2">
        <w:t>The steps to set up the scenario are:</w:t>
      </w:r>
    </w:p>
    <w:p w:rsidR="00902173" w:rsidRPr="008E06A2" w:rsidRDefault="00902173" w:rsidP="00ED0551">
      <w:pPr>
        <w:numPr>
          <w:ilvl w:val="0"/>
          <w:numId w:val="12"/>
        </w:numPr>
      </w:pPr>
      <w:r w:rsidRPr="008E06A2">
        <w:t xml:space="preserve">Ensure the permissions under the source code tree are correctly defined by </w:t>
      </w:r>
      <w:r w:rsidRPr="008E06A2">
        <w:rPr>
          <w:i/>
        </w:rPr>
        <w:t>expanding</w:t>
      </w:r>
      <w:r w:rsidRPr="008E06A2">
        <w:t xml:space="preserve"> permissions from the root of the tree (there is a specific option in the advanced tab of the permissions form).</w:t>
      </w:r>
    </w:p>
    <w:p w:rsidR="00902173" w:rsidRPr="008E06A2" w:rsidRDefault="00902173" w:rsidP="00ED0551">
      <w:pPr>
        <w:numPr>
          <w:ilvl w:val="0"/>
          <w:numId w:val="12"/>
        </w:numPr>
      </w:pPr>
      <w:r w:rsidRPr="008E06A2">
        <w:lastRenderedPageBreak/>
        <w:t>Cut inheritance copying in the source code root directory item, if needed.</w:t>
      </w:r>
    </w:p>
    <w:p w:rsidR="00902173" w:rsidRPr="008E06A2" w:rsidRDefault="00902173" w:rsidP="00ED0551">
      <w:pPr>
        <w:numPr>
          <w:ilvl w:val="0"/>
          <w:numId w:val="12"/>
        </w:numPr>
      </w:pPr>
      <w:r w:rsidRPr="008E06A2">
        <w:t xml:space="preserve">Disable the co, </w:t>
      </w:r>
      <w:proofErr w:type="spellStart"/>
      <w:r w:rsidRPr="008E06A2">
        <w:t>unco</w:t>
      </w:r>
      <w:proofErr w:type="spellEnd"/>
      <w:r w:rsidRPr="008E06A2">
        <w:t xml:space="preserve">, ci and </w:t>
      </w:r>
      <w:proofErr w:type="spellStart"/>
      <w:r w:rsidRPr="008E06A2">
        <w:t>applylabel</w:t>
      </w:r>
      <w:proofErr w:type="spellEnd"/>
      <w:r w:rsidRPr="008E06A2">
        <w:t xml:space="preserve"> permissions in the source code root directory item for the analysts group. Keep all permissions allowed for developers.</w:t>
      </w:r>
    </w:p>
    <w:p w:rsidR="00902173" w:rsidRPr="008E06A2" w:rsidRDefault="00902173" w:rsidP="00902173">
      <w:pPr>
        <w:pStyle w:val="Heading2"/>
        <w:rPr>
          <w:lang w:val="en-US"/>
        </w:rPr>
      </w:pPr>
      <w:bookmarkStart w:id="118" w:name="Con_el_sistema_de_c.C3.A1lculo_AND_en_al"/>
      <w:bookmarkStart w:id="119" w:name="Caso_3:_Trabajo_con_varios_grupos"/>
      <w:bookmarkStart w:id="120" w:name="_Toc166652886"/>
      <w:bookmarkStart w:id="121" w:name="_Toc263520920"/>
      <w:bookmarkEnd w:id="118"/>
      <w:bookmarkEnd w:id="119"/>
      <w:r w:rsidRPr="008E06A2">
        <w:rPr>
          <w:lang w:val="en-US"/>
        </w:rPr>
        <w:t>Case 3: Restricted access to branches</w:t>
      </w:r>
      <w:bookmarkEnd w:id="120"/>
      <w:bookmarkEnd w:id="121"/>
    </w:p>
    <w:p w:rsidR="00902173" w:rsidRPr="008E06A2" w:rsidRDefault="00902173" w:rsidP="00902173">
      <w:r w:rsidRPr="008E06A2">
        <w:t>A development team has the following participants:</w:t>
      </w:r>
    </w:p>
    <w:p w:rsidR="00902173" w:rsidRPr="008E06A2" w:rsidRDefault="00902173" w:rsidP="00ED0551">
      <w:pPr>
        <w:numPr>
          <w:ilvl w:val="0"/>
          <w:numId w:val="13"/>
        </w:numPr>
      </w:pPr>
      <w:r w:rsidRPr="008E06A2">
        <w:t>A system administrator</w:t>
      </w:r>
    </w:p>
    <w:p w:rsidR="00902173" w:rsidRPr="008E06A2" w:rsidRDefault="00902173" w:rsidP="00ED0551">
      <w:pPr>
        <w:numPr>
          <w:ilvl w:val="0"/>
          <w:numId w:val="13"/>
        </w:numPr>
      </w:pPr>
      <w:r w:rsidRPr="008E06A2">
        <w:t>A development group</w:t>
      </w:r>
    </w:p>
    <w:p w:rsidR="00902173" w:rsidRPr="008E06A2" w:rsidRDefault="00902173" w:rsidP="00ED0551">
      <w:pPr>
        <w:numPr>
          <w:ilvl w:val="0"/>
          <w:numId w:val="13"/>
        </w:numPr>
      </w:pPr>
      <w:r w:rsidRPr="008E06A2">
        <w:t>An integrators group</w:t>
      </w:r>
    </w:p>
    <w:p w:rsidR="00902173" w:rsidRPr="008E06A2" w:rsidRDefault="00902173" w:rsidP="00902173">
      <w:r w:rsidRPr="008E06A2">
        <w:t>Developers can only work on development branches.</w:t>
      </w:r>
    </w:p>
    <w:p w:rsidR="00902173" w:rsidRPr="008E06A2" w:rsidRDefault="00902173" w:rsidP="00902173">
      <w:r w:rsidRPr="008E06A2">
        <w:t>Integrators can only make changes on integration branches.</w:t>
      </w:r>
    </w:p>
    <w:p w:rsidR="00902173" w:rsidRPr="008E06A2" w:rsidRDefault="00902173" w:rsidP="00902173">
      <w:r w:rsidRPr="008E06A2">
        <w:t>Administrators have full access.</w:t>
      </w:r>
    </w:p>
    <w:p w:rsidR="00902173" w:rsidRPr="008E06A2" w:rsidRDefault="00902173" w:rsidP="00902173">
      <w:r w:rsidRPr="008E06A2">
        <w:t>If a us</w:t>
      </w:r>
      <w:r w:rsidR="00A01FB6" w:rsidRPr="008E06A2">
        <w:t>er belongs to several groups, he</w:t>
      </w:r>
      <w:r w:rsidRPr="008E06A2">
        <w:t xml:space="preserve"> will have all the combined benefits (if a user is both a developer and administrator, he should be given full access).</w:t>
      </w:r>
    </w:p>
    <w:p w:rsidR="00902173" w:rsidRPr="008E06A2" w:rsidRDefault="00902173" w:rsidP="00902173">
      <w:r w:rsidRPr="008E06A2">
        <w:t>Steps to set up the scenario:</w:t>
      </w:r>
    </w:p>
    <w:p w:rsidR="00902173" w:rsidRPr="008E06A2" w:rsidRDefault="00902173" w:rsidP="00ED0551">
      <w:pPr>
        <w:numPr>
          <w:ilvl w:val="0"/>
          <w:numId w:val="14"/>
        </w:numPr>
      </w:pPr>
      <w:r w:rsidRPr="008E06A2">
        <w:t xml:space="preserve">The </w:t>
      </w:r>
      <w:proofErr w:type="spellStart"/>
      <w:r w:rsidRPr="008E06A2">
        <w:rPr>
          <w:i/>
        </w:rPr>
        <w:t>mkbranch</w:t>
      </w:r>
      <w:proofErr w:type="spellEnd"/>
      <w:r w:rsidRPr="008E06A2">
        <w:t xml:space="preserve"> permission will be disabled at the repository level for both integrators and developers.</w:t>
      </w:r>
    </w:p>
    <w:p w:rsidR="00902173" w:rsidRPr="008E06A2" w:rsidRDefault="00902173" w:rsidP="00ED0551">
      <w:pPr>
        <w:numPr>
          <w:ilvl w:val="0"/>
          <w:numId w:val="14"/>
        </w:numPr>
      </w:pPr>
      <w:r w:rsidRPr="008E06A2">
        <w:t xml:space="preserve">Development branches: integrators will have </w:t>
      </w:r>
      <w:r w:rsidRPr="008E06A2">
        <w:rPr>
          <w:i/>
        </w:rPr>
        <w:t>co</w:t>
      </w:r>
      <w:r w:rsidRPr="008E06A2">
        <w:t xml:space="preserve">, </w:t>
      </w:r>
      <w:r w:rsidRPr="008E06A2">
        <w:rPr>
          <w:i/>
        </w:rPr>
        <w:t>ci</w:t>
      </w:r>
      <w:r w:rsidRPr="008E06A2">
        <w:t xml:space="preserve">, </w:t>
      </w:r>
      <w:proofErr w:type="spellStart"/>
      <w:r w:rsidRPr="008E06A2">
        <w:rPr>
          <w:i/>
        </w:rPr>
        <w:t>mkrev</w:t>
      </w:r>
      <w:proofErr w:type="spellEnd"/>
      <w:r w:rsidRPr="008E06A2">
        <w:t xml:space="preserve"> and </w:t>
      </w:r>
      <w:proofErr w:type="spellStart"/>
      <w:r w:rsidRPr="008E06A2">
        <w:rPr>
          <w:i/>
        </w:rPr>
        <w:t>applylabel</w:t>
      </w:r>
      <w:proofErr w:type="spellEnd"/>
      <w:r w:rsidRPr="008E06A2">
        <w:t xml:space="preserve"> permissions disabled. Developers will have all permissions allowed.</w:t>
      </w:r>
    </w:p>
    <w:p w:rsidR="00902173" w:rsidRPr="008E06A2" w:rsidRDefault="00902173" w:rsidP="00ED0551">
      <w:pPr>
        <w:numPr>
          <w:ilvl w:val="0"/>
          <w:numId w:val="14"/>
        </w:numPr>
      </w:pPr>
      <w:r w:rsidRPr="008E06A2">
        <w:t xml:space="preserve">Integration branches: developers will have </w:t>
      </w:r>
      <w:r w:rsidRPr="008E06A2">
        <w:rPr>
          <w:i/>
        </w:rPr>
        <w:t>co</w:t>
      </w:r>
      <w:r w:rsidRPr="008E06A2">
        <w:t xml:space="preserve">, </w:t>
      </w:r>
      <w:r w:rsidRPr="008E06A2">
        <w:rPr>
          <w:i/>
        </w:rPr>
        <w:t>ci</w:t>
      </w:r>
      <w:r w:rsidRPr="008E06A2">
        <w:t xml:space="preserve">, </w:t>
      </w:r>
      <w:proofErr w:type="spellStart"/>
      <w:r w:rsidRPr="008E06A2">
        <w:rPr>
          <w:i/>
        </w:rPr>
        <w:t>mkrev</w:t>
      </w:r>
      <w:proofErr w:type="spellEnd"/>
      <w:r w:rsidRPr="008E06A2">
        <w:t xml:space="preserve"> and </w:t>
      </w:r>
      <w:proofErr w:type="spellStart"/>
      <w:r w:rsidRPr="008E06A2">
        <w:rPr>
          <w:i/>
        </w:rPr>
        <w:t>applylabel</w:t>
      </w:r>
      <w:proofErr w:type="spellEnd"/>
      <w:r w:rsidRPr="008E06A2">
        <w:t xml:space="preserve"> permissions disabled. Integrators will have all permissions allowed.</w:t>
      </w:r>
    </w:p>
    <w:p w:rsidR="00902173" w:rsidRPr="008E06A2" w:rsidRDefault="00902173" w:rsidP="00902173">
      <w:pPr>
        <w:pStyle w:val="Heading2"/>
        <w:rPr>
          <w:lang w:val="en-US"/>
        </w:rPr>
      </w:pPr>
      <w:bookmarkStart w:id="122" w:name="Con_el_sistema_de_c.C3.A1lculo_AND"/>
      <w:bookmarkStart w:id="123" w:name="Caso_4:_Consultores_invitados"/>
      <w:bookmarkStart w:id="124" w:name="_Toc166652887"/>
      <w:bookmarkStart w:id="125" w:name="_Toc263520921"/>
      <w:bookmarkEnd w:id="122"/>
      <w:bookmarkEnd w:id="123"/>
      <w:r w:rsidRPr="008E06A2">
        <w:rPr>
          <w:lang w:val="en-US"/>
        </w:rPr>
        <w:t>Case 4: Guest consultants</w:t>
      </w:r>
      <w:bookmarkEnd w:id="124"/>
      <w:bookmarkEnd w:id="125"/>
    </w:p>
    <w:p w:rsidR="00902173" w:rsidRPr="008E06A2" w:rsidRDefault="00902173" w:rsidP="00902173">
      <w:r w:rsidRPr="008E06A2">
        <w:t xml:space="preserve">When external consultants work together with the development group during a quality assessment (e.g. a </w:t>
      </w:r>
      <w:proofErr w:type="spellStart"/>
      <w:r w:rsidRPr="008E06A2">
        <w:t>CMMi</w:t>
      </w:r>
      <w:proofErr w:type="spellEnd"/>
      <w:r w:rsidRPr="008E06A2">
        <w:t xml:space="preserve"> evaluation), it is normally required to give them read access to repositories, but ensure that they can’t perform </w:t>
      </w:r>
      <w:r w:rsidR="00A01FB6" w:rsidRPr="008E06A2">
        <w:t>any modification to the code or</w:t>
      </w:r>
      <w:r w:rsidRPr="008E06A2">
        <w:t xml:space="preserve"> the documentation.</w:t>
      </w:r>
    </w:p>
    <w:p w:rsidR="00902173" w:rsidRPr="008E06A2" w:rsidRDefault="00902173" w:rsidP="00902173">
      <w:r w:rsidRPr="008E06A2">
        <w:t>To set up this scenario using Plastic SCM security, consider the following steps:</w:t>
      </w:r>
    </w:p>
    <w:p w:rsidR="00902173" w:rsidRPr="008E06A2" w:rsidRDefault="00902173" w:rsidP="00ED0551">
      <w:pPr>
        <w:numPr>
          <w:ilvl w:val="0"/>
          <w:numId w:val="15"/>
        </w:numPr>
      </w:pPr>
      <w:r w:rsidRPr="008E06A2">
        <w:t xml:space="preserve">Create a </w:t>
      </w:r>
      <w:r w:rsidRPr="008E06A2">
        <w:rPr>
          <w:i/>
        </w:rPr>
        <w:t>guests</w:t>
      </w:r>
      <w:r w:rsidRPr="008E06A2">
        <w:t xml:space="preserve"> group on your operating system (or set any suitable name).</w:t>
      </w:r>
    </w:p>
    <w:p w:rsidR="00902173" w:rsidRPr="008E06A2" w:rsidRDefault="00902173" w:rsidP="00ED0551">
      <w:pPr>
        <w:numPr>
          <w:ilvl w:val="0"/>
          <w:numId w:val="15"/>
        </w:numPr>
      </w:pPr>
      <w:r w:rsidRPr="008E06A2">
        <w:t xml:space="preserve">Add the newly created group to the required repositories, and deny the permissions </w:t>
      </w:r>
      <w:proofErr w:type="spellStart"/>
      <w:r w:rsidRPr="008E06A2">
        <w:rPr>
          <w:i/>
        </w:rPr>
        <w:t>mkrevision</w:t>
      </w:r>
      <w:proofErr w:type="spellEnd"/>
      <w:r w:rsidRPr="008E06A2">
        <w:t xml:space="preserve">, </w:t>
      </w:r>
      <w:proofErr w:type="spellStart"/>
      <w:r w:rsidRPr="008E06A2">
        <w:rPr>
          <w:i/>
        </w:rPr>
        <w:t>mkbranch</w:t>
      </w:r>
      <w:proofErr w:type="spellEnd"/>
      <w:r w:rsidRPr="008E06A2">
        <w:t xml:space="preserve">, </w:t>
      </w:r>
      <w:proofErr w:type="spellStart"/>
      <w:r w:rsidRPr="008E06A2">
        <w:rPr>
          <w:i/>
        </w:rPr>
        <w:t>mkchildbranch</w:t>
      </w:r>
      <w:proofErr w:type="spellEnd"/>
      <w:r w:rsidRPr="008E06A2">
        <w:t xml:space="preserve">, </w:t>
      </w:r>
      <w:proofErr w:type="spellStart"/>
      <w:r w:rsidRPr="008E06A2">
        <w:rPr>
          <w:i/>
        </w:rPr>
        <w:t>mkitem</w:t>
      </w:r>
      <w:proofErr w:type="spellEnd"/>
      <w:r w:rsidRPr="008E06A2">
        <w:t xml:space="preserve">, </w:t>
      </w:r>
      <w:r w:rsidRPr="008E06A2">
        <w:rPr>
          <w:i/>
        </w:rPr>
        <w:t>co</w:t>
      </w:r>
      <w:r w:rsidRPr="008E06A2">
        <w:t xml:space="preserve"> and </w:t>
      </w:r>
      <w:r w:rsidRPr="008E06A2">
        <w:rPr>
          <w:i/>
        </w:rPr>
        <w:t>ci</w:t>
      </w:r>
      <w:r w:rsidRPr="008E06A2">
        <w:t>.</w:t>
      </w:r>
    </w:p>
    <w:p w:rsidR="00902173" w:rsidRPr="008E06A2" w:rsidRDefault="00902173" w:rsidP="00902173">
      <w:pPr>
        <w:pStyle w:val="Heading2"/>
        <w:rPr>
          <w:lang w:val="en-US"/>
        </w:rPr>
      </w:pPr>
      <w:bookmarkStart w:id="126" w:name="Caso_5:_Marcar_un_repositorio_de_s.C3.B3"/>
      <w:bookmarkStart w:id="127" w:name="_Toc166652888"/>
      <w:bookmarkStart w:id="128" w:name="_Toc263520922"/>
      <w:bookmarkEnd w:id="126"/>
      <w:r w:rsidRPr="008E06A2">
        <w:rPr>
          <w:lang w:val="en-US"/>
        </w:rPr>
        <w:t xml:space="preserve">Case 5: Set a repository as </w:t>
      </w:r>
      <w:proofErr w:type="spellStart"/>
      <w:r w:rsidRPr="008E06A2">
        <w:rPr>
          <w:lang w:val="en-US"/>
        </w:rPr>
        <w:t>readonly</w:t>
      </w:r>
      <w:proofErr w:type="spellEnd"/>
      <w:r w:rsidRPr="008E06A2">
        <w:rPr>
          <w:lang w:val="en-US"/>
        </w:rPr>
        <w:t xml:space="preserve"> for a given set of users</w:t>
      </w:r>
      <w:bookmarkEnd w:id="127"/>
      <w:bookmarkEnd w:id="128"/>
      <w:r w:rsidRPr="008E06A2">
        <w:rPr>
          <w:lang w:val="en-US"/>
        </w:rPr>
        <w:t xml:space="preserve"> </w:t>
      </w:r>
    </w:p>
    <w:p w:rsidR="00902173" w:rsidRPr="008E06A2" w:rsidRDefault="00902173" w:rsidP="00902173">
      <w:r w:rsidRPr="008E06A2">
        <w:t>To restrict access to a given set of users to a certain repository so that they can just have read access but not being able to create revisions or any other object, consider the following steps:</w:t>
      </w:r>
    </w:p>
    <w:p w:rsidR="00902173" w:rsidRPr="008E06A2" w:rsidRDefault="00902173" w:rsidP="00ED0551">
      <w:pPr>
        <w:numPr>
          <w:ilvl w:val="0"/>
          <w:numId w:val="16"/>
        </w:numPr>
      </w:pPr>
      <w:r w:rsidRPr="008E06A2">
        <w:t>Add the group to the repository.</w:t>
      </w:r>
    </w:p>
    <w:p w:rsidR="00902173" w:rsidRPr="008E06A2" w:rsidRDefault="00902173" w:rsidP="00ED0551">
      <w:pPr>
        <w:numPr>
          <w:ilvl w:val="0"/>
          <w:numId w:val="16"/>
        </w:numPr>
      </w:pPr>
      <w:r w:rsidRPr="008E06A2">
        <w:t xml:space="preserve">Deny (or disable, depending on whether you need to support users being member of several groups and having the less restrictive set of permissions or not) the following permissions: </w:t>
      </w:r>
      <w:proofErr w:type="spellStart"/>
      <w:r w:rsidRPr="008E06A2">
        <w:rPr>
          <w:i/>
        </w:rPr>
        <w:t>chgpermission</w:t>
      </w:r>
      <w:proofErr w:type="spellEnd"/>
      <w:r w:rsidRPr="008E06A2">
        <w:t xml:space="preserve">, </w:t>
      </w:r>
      <w:proofErr w:type="spellStart"/>
      <w:r w:rsidRPr="008E06A2">
        <w:rPr>
          <w:i/>
        </w:rPr>
        <w:t>mkrevision</w:t>
      </w:r>
      <w:proofErr w:type="spellEnd"/>
      <w:r w:rsidRPr="008E06A2">
        <w:t xml:space="preserve">, </w:t>
      </w:r>
      <w:proofErr w:type="spellStart"/>
      <w:r w:rsidRPr="008E06A2">
        <w:rPr>
          <w:i/>
        </w:rPr>
        <w:t>mkbranch</w:t>
      </w:r>
      <w:proofErr w:type="spellEnd"/>
      <w:r w:rsidRPr="008E06A2">
        <w:t xml:space="preserve">, </w:t>
      </w:r>
      <w:proofErr w:type="spellStart"/>
      <w:r w:rsidRPr="008E06A2">
        <w:rPr>
          <w:i/>
        </w:rPr>
        <w:t>mkchildbranch</w:t>
      </w:r>
      <w:proofErr w:type="spellEnd"/>
      <w:r w:rsidRPr="008E06A2">
        <w:t xml:space="preserve">, </w:t>
      </w:r>
      <w:proofErr w:type="spellStart"/>
      <w:r w:rsidRPr="008E06A2">
        <w:rPr>
          <w:i/>
        </w:rPr>
        <w:t>mkattr</w:t>
      </w:r>
      <w:proofErr w:type="spellEnd"/>
      <w:r w:rsidRPr="008E06A2">
        <w:t xml:space="preserve">, </w:t>
      </w:r>
      <w:proofErr w:type="spellStart"/>
      <w:r w:rsidRPr="008E06A2">
        <w:rPr>
          <w:i/>
        </w:rPr>
        <w:t>applylabel</w:t>
      </w:r>
      <w:proofErr w:type="spellEnd"/>
      <w:r w:rsidRPr="008E06A2">
        <w:t xml:space="preserve">, </w:t>
      </w:r>
      <w:proofErr w:type="spellStart"/>
      <w:r w:rsidRPr="008E06A2">
        <w:rPr>
          <w:i/>
        </w:rPr>
        <w:t>mklabel</w:t>
      </w:r>
      <w:proofErr w:type="spellEnd"/>
      <w:r w:rsidRPr="008E06A2">
        <w:t xml:space="preserve">, </w:t>
      </w:r>
      <w:proofErr w:type="spellStart"/>
      <w:r w:rsidRPr="008E06A2">
        <w:rPr>
          <w:i/>
        </w:rPr>
        <w:t>unco</w:t>
      </w:r>
      <w:proofErr w:type="spellEnd"/>
      <w:r w:rsidRPr="008E06A2">
        <w:t xml:space="preserve">, </w:t>
      </w:r>
      <w:r w:rsidRPr="008E06A2">
        <w:rPr>
          <w:i/>
        </w:rPr>
        <w:t>ci</w:t>
      </w:r>
      <w:r w:rsidRPr="008E06A2">
        <w:t>.</w:t>
      </w:r>
    </w:p>
    <w:p w:rsidR="00902173" w:rsidRPr="008E06A2" w:rsidRDefault="00902173" w:rsidP="00902173">
      <w:pPr>
        <w:pStyle w:val="Heading2"/>
        <w:rPr>
          <w:lang w:val="en-US"/>
        </w:rPr>
      </w:pPr>
      <w:bookmarkStart w:id="129" w:name="Caso_6:_S.C3.B3lo_los_integradores_puede"/>
      <w:bookmarkStart w:id="130" w:name="_Toc166652889"/>
      <w:bookmarkStart w:id="131" w:name="_Toc263520923"/>
      <w:bookmarkEnd w:id="129"/>
      <w:r w:rsidRPr="008E06A2">
        <w:rPr>
          <w:lang w:val="en-US"/>
        </w:rPr>
        <w:lastRenderedPageBreak/>
        <w:t>Case 6: Only integrators can check in to the main branch</w:t>
      </w:r>
      <w:bookmarkEnd w:id="130"/>
      <w:bookmarkEnd w:id="131"/>
      <w:r w:rsidRPr="008E06A2">
        <w:rPr>
          <w:lang w:val="en-US"/>
        </w:rPr>
        <w:t xml:space="preserve"> </w:t>
      </w:r>
    </w:p>
    <w:p w:rsidR="00902173" w:rsidRPr="008E06A2" w:rsidRDefault="00902173" w:rsidP="00902173">
      <w:r w:rsidRPr="008E06A2">
        <w:t>In the proposed case study only the integrators can perform a check in operation to the main branch, although developers would be able to check out files and directories.</w:t>
      </w:r>
      <w:bookmarkStart w:id="132" w:name="Sistema_de_c.C3.A1lculo_actual"/>
      <w:bookmarkStart w:id="133" w:name="C.C3.A1lculo_con_sistema_AND"/>
      <w:bookmarkEnd w:id="132"/>
      <w:bookmarkEnd w:id="133"/>
    </w:p>
    <w:p w:rsidR="00902173" w:rsidRPr="008E06A2" w:rsidRDefault="00902173" w:rsidP="00902173">
      <w:r w:rsidRPr="008E06A2">
        <w:t>To set up this scenario consider the next step:</w:t>
      </w:r>
    </w:p>
    <w:p w:rsidR="00902173" w:rsidRPr="008E06A2" w:rsidRDefault="00902173" w:rsidP="00ED0551">
      <w:pPr>
        <w:numPr>
          <w:ilvl w:val="0"/>
          <w:numId w:val="17"/>
        </w:numPr>
      </w:pPr>
      <w:r w:rsidRPr="008E06A2">
        <w:t xml:space="preserve">Disable the </w:t>
      </w:r>
      <w:r w:rsidRPr="008E06A2">
        <w:rPr>
          <w:i/>
        </w:rPr>
        <w:t>ci</w:t>
      </w:r>
      <w:r w:rsidRPr="008E06A2">
        <w:t xml:space="preserve"> permission to the </w:t>
      </w:r>
      <w:r w:rsidRPr="008E06A2">
        <w:rPr>
          <w:i/>
        </w:rPr>
        <w:t>developers</w:t>
      </w:r>
      <w:r w:rsidRPr="008E06A2">
        <w:t xml:space="preserve"> group on the main branch. This way a member who is both developer and integrator will have </w:t>
      </w:r>
      <w:r w:rsidRPr="008E06A2">
        <w:rPr>
          <w:i/>
        </w:rPr>
        <w:t>ci</w:t>
      </w:r>
      <w:r w:rsidRPr="008E06A2">
        <w:t xml:space="preserve"> permission allowed, but users who are just developers won’t be able to perform check in operations on the main branch.</w:t>
      </w:r>
    </w:p>
    <w:p w:rsidR="00902173" w:rsidRPr="008E06A2" w:rsidRDefault="00902173" w:rsidP="00902173">
      <w:pPr>
        <w:pStyle w:val="Heading2"/>
        <w:rPr>
          <w:lang w:val="en-US"/>
        </w:rPr>
      </w:pPr>
      <w:bookmarkStart w:id="134" w:name="Caso_7:_S.C3.B3lo_los_integradores_puede"/>
      <w:bookmarkStart w:id="135" w:name="_Toc166652890"/>
      <w:bookmarkStart w:id="136" w:name="_Toc263520924"/>
      <w:bookmarkEnd w:id="134"/>
      <w:r w:rsidRPr="008E06A2">
        <w:rPr>
          <w:lang w:val="en-US"/>
        </w:rPr>
        <w:t>Case 7: Only integrators can modify the main and the maintenance branches</w:t>
      </w:r>
      <w:bookmarkEnd w:id="135"/>
      <w:bookmarkEnd w:id="136"/>
      <w:r w:rsidRPr="008E06A2">
        <w:rPr>
          <w:lang w:val="en-US"/>
        </w:rPr>
        <w:t xml:space="preserve"> </w:t>
      </w:r>
    </w:p>
    <w:p w:rsidR="00902173" w:rsidRPr="008E06A2" w:rsidRDefault="00902173" w:rsidP="00902173">
      <w:r w:rsidRPr="008E06A2">
        <w:t xml:space="preserve">The purpose of the case is restricting the access to the revisions stored on both a main line branch and a maintenance branch. Only integrators will be allowed to perform changes on those branches. Developers will only be able to </w:t>
      </w:r>
      <w:r w:rsidRPr="008E06A2">
        <w:rPr>
          <w:i/>
        </w:rPr>
        <w:t>read</w:t>
      </w:r>
      <w:r w:rsidRPr="008E06A2">
        <w:t xml:space="preserve"> data from those branches, but won’t be allowed to perform any change.</w:t>
      </w:r>
    </w:p>
    <w:p w:rsidR="00902173" w:rsidRPr="008E06A2" w:rsidRDefault="00902173" w:rsidP="00902173">
      <w:r w:rsidRPr="008E06A2">
        <w:t>In order to implement the scenario consider the following steps:</w:t>
      </w:r>
    </w:p>
    <w:p w:rsidR="00902173" w:rsidRPr="008E06A2" w:rsidRDefault="00902173" w:rsidP="00ED0551">
      <w:pPr>
        <w:numPr>
          <w:ilvl w:val="0"/>
          <w:numId w:val="17"/>
        </w:numPr>
      </w:pPr>
      <w:r w:rsidRPr="008E06A2">
        <w:t xml:space="preserve">Disable all permissions, except </w:t>
      </w:r>
      <w:r w:rsidRPr="008E06A2">
        <w:rPr>
          <w:i/>
        </w:rPr>
        <w:t>view</w:t>
      </w:r>
      <w:r w:rsidRPr="008E06A2">
        <w:t xml:space="preserve"> and </w:t>
      </w:r>
      <w:r w:rsidRPr="008E06A2">
        <w:rPr>
          <w:i/>
        </w:rPr>
        <w:t>read</w:t>
      </w:r>
      <w:r w:rsidRPr="008E06A2">
        <w:t xml:space="preserve"> to the developer’s group.</w:t>
      </w:r>
    </w:p>
    <w:p w:rsidR="00902173" w:rsidRPr="008E06A2" w:rsidRDefault="00902173" w:rsidP="00902173">
      <w:pPr>
        <w:pStyle w:val="Heading2"/>
        <w:rPr>
          <w:lang w:val="en-US"/>
        </w:rPr>
      </w:pPr>
      <w:bookmarkStart w:id="137" w:name="Caso_8:_Que_s.C3.B3lo_el_due.C3.B1o_del_"/>
      <w:bookmarkStart w:id="138" w:name="_Toc166652891"/>
      <w:bookmarkStart w:id="139" w:name="_Toc263520925"/>
      <w:bookmarkEnd w:id="137"/>
      <w:r w:rsidRPr="008E06A2">
        <w:rPr>
          <w:lang w:val="en-US"/>
        </w:rPr>
        <w:t>Case 8: Only the owner of a check out can undo the check out</w:t>
      </w:r>
      <w:bookmarkEnd w:id="138"/>
      <w:bookmarkEnd w:id="139"/>
      <w:r w:rsidRPr="008E06A2">
        <w:rPr>
          <w:lang w:val="en-US"/>
        </w:rPr>
        <w:t xml:space="preserve"> </w:t>
      </w:r>
    </w:p>
    <w:p w:rsidR="00902173" w:rsidRPr="008E06A2" w:rsidRDefault="00902173" w:rsidP="00902173">
      <w:r w:rsidRPr="008E06A2">
        <w:t xml:space="preserve">This scenario is useful to prevent a user to </w:t>
      </w:r>
      <w:r w:rsidRPr="008E06A2">
        <w:rPr>
          <w:i/>
        </w:rPr>
        <w:t>undo</w:t>
      </w:r>
      <w:r w:rsidRPr="008E06A2">
        <w:t xml:space="preserve"> a check out to another user. Normally in a secured scenario only the owner and the administrator will be allowed to perform an </w:t>
      </w:r>
      <w:proofErr w:type="spellStart"/>
      <w:r w:rsidRPr="008E06A2">
        <w:rPr>
          <w:i/>
        </w:rPr>
        <w:t>uncheckout</w:t>
      </w:r>
      <w:proofErr w:type="spellEnd"/>
      <w:r w:rsidRPr="008E06A2">
        <w:t xml:space="preserve"> operation.</w:t>
      </w:r>
    </w:p>
    <w:p w:rsidR="00902173" w:rsidRPr="008E06A2" w:rsidRDefault="00902173" w:rsidP="00902173">
      <w:r w:rsidRPr="008E06A2">
        <w:t xml:space="preserve">Setting up this behavior is very simple with Plastic SCM: disable the </w:t>
      </w:r>
      <w:proofErr w:type="spellStart"/>
      <w:r w:rsidRPr="008E06A2">
        <w:rPr>
          <w:i/>
        </w:rPr>
        <w:t>unco</w:t>
      </w:r>
      <w:proofErr w:type="spellEnd"/>
      <w:r w:rsidRPr="008E06A2">
        <w:t xml:space="preserve"> permission for ALL USERS at the repository or repository server level, and leave the permission enabled just for the OWNER special user and the </w:t>
      </w:r>
      <w:r w:rsidRPr="008E06A2">
        <w:rPr>
          <w:i/>
        </w:rPr>
        <w:t>administrator’s</w:t>
      </w:r>
      <w:r w:rsidRPr="008E06A2">
        <w:t xml:space="preserve"> group.</w:t>
      </w:r>
    </w:p>
    <w:p w:rsidR="00902173" w:rsidRPr="008E06A2" w:rsidRDefault="00902173" w:rsidP="00902173">
      <w:pPr>
        <w:pStyle w:val="Heading2"/>
        <w:rPr>
          <w:lang w:val="en-US"/>
        </w:rPr>
      </w:pPr>
      <w:bookmarkStart w:id="140" w:name="Caso_9:_Abrir_un_repositorio_a_un_grupo_"/>
      <w:bookmarkStart w:id="141" w:name="_Toc166652892"/>
      <w:bookmarkStart w:id="142" w:name="_Toc263520926"/>
      <w:bookmarkEnd w:id="140"/>
      <w:r w:rsidRPr="008E06A2">
        <w:rPr>
          <w:lang w:val="en-US"/>
        </w:rPr>
        <w:t>Case 9: Open a repository to a given group</w:t>
      </w:r>
      <w:bookmarkEnd w:id="141"/>
      <w:bookmarkEnd w:id="142"/>
      <w:r w:rsidRPr="008E06A2">
        <w:rPr>
          <w:lang w:val="en-US"/>
        </w:rPr>
        <w:t xml:space="preserve"> </w:t>
      </w:r>
    </w:p>
    <w:p w:rsidR="00902173" w:rsidRPr="008E06A2" w:rsidRDefault="00902173" w:rsidP="00902173">
      <w:r w:rsidRPr="008E06A2">
        <w:t>Consider a company which develops several projects. Each of them is run by a certain development group which is assigned a given repository to work with.</w:t>
      </w:r>
    </w:p>
    <w:p w:rsidR="00902173" w:rsidRPr="008E06A2" w:rsidRDefault="00902173" w:rsidP="00902173">
      <w:r w:rsidRPr="008E06A2">
        <w:t xml:space="preserve">Each repository can be thought as a </w:t>
      </w:r>
      <w:r w:rsidRPr="008E06A2">
        <w:rPr>
          <w:i/>
        </w:rPr>
        <w:t>component</w:t>
      </w:r>
      <w:r w:rsidRPr="008E06A2">
        <w:t xml:space="preserve"> in which certain functionality is implemented. So, at a given moment in time, a second development group will need </w:t>
      </w:r>
      <w:r w:rsidRPr="008E06A2">
        <w:rPr>
          <w:i/>
        </w:rPr>
        <w:t>read access</w:t>
      </w:r>
      <w:r w:rsidRPr="008E06A2">
        <w:t xml:space="preserve"> to a repository not directly handled by them so they can use it as a </w:t>
      </w:r>
      <w:proofErr w:type="spellStart"/>
      <w:r w:rsidRPr="008E06A2">
        <w:rPr>
          <w:i/>
        </w:rPr>
        <w:t>subproduct</w:t>
      </w:r>
      <w:proofErr w:type="spellEnd"/>
      <w:r w:rsidRPr="008E06A2">
        <w:t xml:space="preserve"> (a dependency or a library) for their project.</w:t>
      </w:r>
    </w:p>
    <w:p w:rsidR="00902173" w:rsidRPr="008E06A2" w:rsidRDefault="00902173" w:rsidP="00902173">
      <w:r w:rsidRPr="008E06A2">
        <w:t>Setting this scenario with Plastic SCM will involve the following considerations:</w:t>
      </w:r>
    </w:p>
    <w:p w:rsidR="00902173" w:rsidRPr="008E06A2" w:rsidRDefault="00902173" w:rsidP="00ED0551">
      <w:pPr>
        <w:numPr>
          <w:ilvl w:val="0"/>
          <w:numId w:val="17"/>
        </w:numPr>
      </w:pPr>
      <w:r w:rsidRPr="008E06A2">
        <w:t xml:space="preserve">The two repositories involved will be named </w:t>
      </w:r>
      <w:r w:rsidRPr="008E06A2">
        <w:rPr>
          <w:i/>
        </w:rPr>
        <w:t>rep00</w:t>
      </w:r>
      <w:r w:rsidRPr="008E06A2">
        <w:t xml:space="preserve"> and </w:t>
      </w:r>
      <w:r w:rsidRPr="008E06A2">
        <w:rPr>
          <w:i/>
        </w:rPr>
        <w:t>rep01</w:t>
      </w:r>
      <w:r w:rsidRPr="008E06A2">
        <w:t>.</w:t>
      </w:r>
    </w:p>
    <w:p w:rsidR="00902173" w:rsidRPr="008E06A2" w:rsidRDefault="00902173" w:rsidP="00ED0551">
      <w:pPr>
        <w:numPr>
          <w:ilvl w:val="0"/>
          <w:numId w:val="17"/>
        </w:numPr>
      </w:pPr>
      <w:r w:rsidRPr="008E06A2">
        <w:t xml:space="preserve">The two groups will be </w:t>
      </w:r>
      <w:r w:rsidRPr="008E06A2">
        <w:rPr>
          <w:i/>
        </w:rPr>
        <w:t xml:space="preserve">grp00 </w:t>
      </w:r>
      <w:r w:rsidRPr="008E06A2">
        <w:t xml:space="preserve">and </w:t>
      </w:r>
      <w:r w:rsidRPr="008E06A2">
        <w:rPr>
          <w:i/>
        </w:rPr>
        <w:t>grp01</w:t>
      </w:r>
      <w:r w:rsidRPr="008E06A2">
        <w:t>.</w:t>
      </w:r>
    </w:p>
    <w:p w:rsidR="00902173" w:rsidRPr="008E06A2" w:rsidRDefault="00902173" w:rsidP="00ED0551">
      <w:pPr>
        <w:numPr>
          <w:ilvl w:val="0"/>
          <w:numId w:val="17"/>
        </w:numPr>
      </w:pPr>
      <w:proofErr w:type="gramStart"/>
      <w:r w:rsidRPr="008E06A2">
        <w:rPr>
          <w:i/>
        </w:rPr>
        <w:t>grp00</w:t>
      </w:r>
      <w:proofErr w:type="gramEnd"/>
      <w:r w:rsidRPr="008E06A2">
        <w:t xml:space="preserve"> has full access to </w:t>
      </w:r>
      <w:r w:rsidRPr="008E06A2">
        <w:rPr>
          <w:i/>
        </w:rPr>
        <w:t>rep00</w:t>
      </w:r>
      <w:r w:rsidRPr="008E06A2">
        <w:t xml:space="preserve"> and </w:t>
      </w:r>
      <w:r w:rsidRPr="008E06A2">
        <w:rPr>
          <w:i/>
        </w:rPr>
        <w:t>grp01</w:t>
      </w:r>
      <w:r w:rsidRPr="008E06A2">
        <w:t xml:space="preserve"> has full access to </w:t>
      </w:r>
      <w:r w:rsidRPr="008E06A2">
        <w:rPr>
          <w:i/>
        </w:rPr>
        <w:t>rep01</w:t>
      </w:r>
      <w:r w:rsidRPr="008E06A2">
        <w:t>.</w:t>
      </w:r>
    </w:p>
    <w:p w:rsidR="00902173" w:rsidRPr="008E06A2" w:rsidRDefault="00902173" w:rsidP="00ED0551">
      <w:pPr>
        <w:numPr>
          <w:ilvl w:val="0"/>
          <w:numId w:val="17"/>
        </w:numPr>
      </w:pPr>
      <w:proofErr w:type="gramStart"/>
      <w:r w:rsidRPr="008E06A2">
        <w:t>grp01</w:t>
      </w:r>
      <w:proofErr w:type="gramEnd"/>
      <w:r w:rsidRPr="008E06A2">
        <w:t xml:space="preserve"> will need read access to rep00.</w:t>
      </w:r>
    </w:p>
    <w:p w:rsidR="00FD4B30" w:rsidRPr="008E06A2" w:rsidRDefault="00902173" w:rsidP="00AE23D4">
      <w:pPr>
        <w:numPr>
          <w:ilvl w:val="0"/>
          <w:numId w:val="17"/>
        </w:numPr>
      </w:pPr>
      <w:r w:rsidRPr="008E06A2">
        <w:t xml:space="preserve">The administrator will give </w:t>
      </w:r>
      <w:r w:rsidRPr="008E06A2">
        <w:rPr>
          <w:i/>
        </w:rPr>
        <w:t>read</w:t>
      </w:r>
      <w:r w:rsidRPr="008E06A2">
        <w:t xml:space="preserve"> and </w:t>
      </w:r>
      <w:r w:rsidRPr="008E06A2">
        <w:rPr>
          <w:i/>
        </w:rPr>
        <w:t>view</w:t>
      </w:r>
      <w:r w:rsidRPr="008E06A2">
        <w:t xml:space="preserve"> permissions to the </w:t>
      </w:r>
      <w:r w:rsidRPr="008E06A2">
        <w:rPr>
          <w:i/>
        </w:rPr>
        <w:t>rep00</w:t>
      </w:r>
      <w:r w:rsidRPr="008E06A2">
        <w:t xml:space="preserve"> main branch for </w:t>
      </w:r>
      <w:r w:rsidRPr="008E06A2">
        <w:rPr>
          <w:i/>
        </w:rPr>
        <w:t>grp01</w:t>
      </w:r>
      <w:r w:rsidRPr="008E06A2">
        <w:t>.</w:t>
      </w:r>
    </w:p>
    <w:sectPr w:rsidR="00FD4B30" w:rsidRPr="008E06A2" w:rsidSect="00873A43">
      <w:footerReference w:type="default" r:id="rId44"/>
      <w:pgSz w:w="11906" w:h="16838" w:code="9"/>
      <w:pgMar w:top="1417" w:right="1701" w:bottom="1417" w:left="1701" w:header="180" w:footer="709"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732" w:rsidRDefault="00F67732" w:rsidP="00160EBF">
      <w:pPr>
        <w:spacing w:after="0"/>
      </w:pPr>
      <w:r>
        <w:separator/>
      </w:r>
    </w:p>
  </w:endnote>
  <w:endnote w:type="continuationSeparator" w:id="0">
    <w:p w:rsidR="00F67732" w:rsidRDefault="00F67732" w:rsidP="00160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B1C" w:rsidRDefault="00F75B1C" w:rsidP="00873A4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B1C" w:rsidRDefault="00F75B1C" w:rsidP="003A58A0">
    <w:pPr>
      <w:pStyle w:val="Footer"/>
      <w:jc w:val="center"/>
    </w:pPr>
    <w:r>
      <w:fldChar w:fldCharType="begin"/>
    </w:r>
    <w:r>
      <w:instrText xml:space="preserve"> PAGE </w:instrText>
    </w:r>
    <w:r>
      <w:fldChar w:fldCharType="separate"/>
    </w:r>
    <w:r w:rsidR="00F44502">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732" w:rsidRDefault="00F67732" w:rsidP="00160EBF">
      <w:pPr>
        <w:spacing w:after="0"/>
      </w:pPr>
      <w:r>
        <w:separator/>
      </w:r>
    </w:p>
  </w:footnote>
  <w:footnote w:type="continuationSeparator" w:id="0">
    <w:p w:rsidR="00F67732" w:rsidRDefault="00F67732" w:rsidP="00160E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B1C" w:rsidRDefault="00F75B1C" w:rsidP="00850AE1">
    <w:pPr>
      <w:pStyle w:val="Header"/>
    </w:pPr>
    <w:r>
      <w:rPr>
        <w:noProof/>
        <w:lang w:eastAsia="en-US"/>
      </w:rPr>
      <w:drawing>
        <wp:anchor distT="0" distB="0" distL="114300" distR="114300" simplePos="0" relativeHeight="251658240" behindDoc="1" locked="0" layoutInCell="0" allowOverlap="1" wp14:anchorId="0E74A6BA" wp14:editId="2C2CEA44">
          <wp:simplePos x="0" y="0"/>
          <wp:positionH relativeFrom="margin">
            <wp:align>center</wp:align>
          </wp:positionH>
          <wp:positionV relativeFrom="margin">
            <wp:align>center</wp:align>
          </wp:positionV>
          <wp:extent cx="5667375" cy="485775"/>
          <wp:effectExtent l="0" t="0" r="0" b="0"/>
          <wp:wrapNone/>
          <wp:docPr id="14" name="Pictur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7375" cy="485775"/>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1724.25pt;height:148.5pt;z-index:-251659264;mso-position-horizontal:center;mso-position-horizontal-relative:margin;mso-position-vertical:center;mso-position-vertical-relative:margin" o:allowincell="f">
          <v:imagedata r:id="rId2" o:title="header"/>
          <w10:wrap anchorx="margin" anchory="margin"/>
        </v:shape>
      </w:pict>
    </w:r>
  </w:p>
  <w:p w:rsidR="00F75B1C" w:rsidRDefault="00F75B1C" w:rsidP="00850AE1"/>
  <w:p w:rsidR="00F75B1C" w:rsidRDefault="00F75B1C" w:rsidP="00850AE1"/>
  <w:p w:rsidR="00F75B1C" w:rsidRDefault="00F75B1C" w:rsidP="00850A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78DD96"/>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11CE2E5C"/>
    <w:multiLevelType w:val="hybridMultilevel"/>
    <w:tmpl w:val="7A00B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F622A8"/>
    <w:multiLevelType w:val="hybridMultilevel"/>
    <w:tmpl w:val="8B62D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74E1160"/>
    <w:multiLevelType w:val="hybridMultilevel"/>
    <w:tmpl w:val="6E46F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E6F173A"/>
    <w:multiLevelType w:val="hybridMultilevel"/>
    <w:tmpl w:val="A0426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34A532D"/>
    <w:multiLevelType w:val="hybridMultilevel"/>
    <w:tmpl w:val="6016A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74511F3"/>
    <w:multiLevelType w:val="hybridMultilevel"/>
    <w:tmpl w:val="891ED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ABC749B"/>
    <w:multiLevelType w:val="hybridMultilevel"/>
    <w:tmpl w:val="7EEC9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C647D55"/>
    <w:multiLevelType w:val="hybridMultilevel"/>
    <w:tmpl w:val="EB2C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E017F94"/>
    <w:multiLevelType w:val="hybridMultilevel"/>
    <w:tmpl w:val="27985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F47606F"/>
    <w:multiLevelType w:val="hybridMultilevel"/>
    <w:tmpl w:val="A07053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695775EA"/>
    <w:multiLevelType w:val="multilevel"/>
    <w:tmpl w:val="B6509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D07AEA"/>
    <w:multiLevelType w:val="hybridMultilevel"/>
    <w:tmpl w:val="480E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B35AC8"/>
    <w:multiLevelType w:val="hybridMultilevel"/>
    <w:tmpl w:val="070A5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E06706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7FA5313F"/>
    <w:multiLevelType w:val="hybridMultilevel"/>
    <w:tmpl w:val="342E2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1"/>
  </w:num>
  <w:num w:numId="4">
    <w:abstractNumId w:val="0"/>
  </w:num>
  <w:num w:numId="5">
    <w:abstractNumId w:val="5"/>
  </w:num>
  <w:num w:numId="6">
    <w:abstractNumId w:val="13"/>
  </w:num>
  <w:num w:numId="7">
    <w:abstractNumId w:val="4"/>
  </w:num>
  <w:num w:numId="8">
    <w:abstractNumId w:val="10"/>
  </w:num>
  <w:num w:numId="9">
    <w:abstractNumId w:val="15"/>
  </w:num>
  <w:num w:numId="10">
    <w:abstractNumId w:val="11"/>
  </w:num>
  <w:num w:numId="11">
    <w:abstractNumId w:val="16"/>
  </w:num>
  <w:num w:numId="12">
    <w:abstractNumId w:val="3"/>
  </w:num>
  <w:num w:numId="13">
    <w:abstractNumId w:val="6"/>
  </w:num>
  <w:num w:numId="14">
    <w:abstractNumId w:val="8"/>
  </w:num>
  <w:num w:numId="15">
    <w:abstractNumId w:val="9"/>
  </w:num>
  <w:num w:numId="16">
    <w:abstractNumId w:val="12"/>
  </w:num>
  <w:num w:numId="17">
    <w:abstractNumId w:val="7"/>
  </w:num>
  <w:num w:numId="18">
    <w:abstractNumId w:val="14"/>
  </w:num>
  <w:num w:numId="19">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02173"/>
    <w:rsid w:val="00001095"/>
    <w:rsid w:val="00001D07"/>
    <w:rsid w:val="00002717"/>
    <w:rsid w:val="00007519"/>
    <w:rsid w:val="00016913"/>
    <w:rsid w:val="00020E61"/>
    <w:rsid w:val="00021FAD"/>
    <w:rsid w:val="00022079"/>
    <w:rsid w:val="00023BA0"/>
    <w:rsid w:val="00030924"/>
    <w:rsid w:val="00030EC0"/>
    <w:rsid w:val="000349C1"/>
    <w:rsid w:val="00034E06"/>
    <w:rsid w:val="00036803"/>
    <w:rsid w:val="00045CD2"/>
    <w:rsid w:val="000460FD"/>
    <w:rsid w:val="0005120D"/>
    <w:rsid w:val="00056677"/>
    <w:rsid w:val="00063549"/>
    <w:rsid w:val="000639CD"/>
    <w:rsid w:val="000662A9"/>
    <w:rsid w:val="00070D6D"/>
    <w:rsid w:val="00077201"/>
    <w:rsid w:val="000807D2"/>
    <w:rsid w:val="00080D87"/>
    <w:rsid w:val="0008294E"/>
    <w:rsid w:val="000847DC"/>
    <w:rsid w:val="0008692A"/>
    <w:rsid w:val="00086FA6"/>
    <w:rsid w:val="000970D6"/>
    <w:rsid w:val="0009773C"/>
    <w:rsid w:val="000B14EA"/>
    <w:rsid w:val="000B5A58"/>
    <w:rsid w:val="000B7762"/>
    <w:rsid w:val="000C0C4B"/>
    <w:rsid w:val="000C5838"/>
    <w:rsid w:val="000D0FE6"/>
    <w:rsid w:val="000D2483"/>
    <w:rsid w:val="000D2AAC"/>
    <w:rsid w:val="000D508B"/>
    <w:rsid w:val="000E066D"/>
    <w:rsid w:val="000E08DF"/>
    <w:rsid w:val="000E105A"/>
    <w:rsid w:val="000E19E2"/>
    <w:rsid w:val="000E26B6"/>
    <w:rsid w:val="000E3777"/>
    <w:rsid w:val="000F1339"/>
    <w:rsid w:val="000F586F"/>
    <w:rsid w:val="001020A3"/>
    <w:rsid w:val="00102C8A"/>
    <w:rsid w:val="001121F0"/>
    <w:rsid w:val="00115E58"/>
    <w:rsid w:val="00117169"/>
    <w:rsid w:val="001207A0"/>
    <w:rsid w:val="0012127E"/>
    <w:rsid w:val="0012188A"/>
    <w:rsid w:val="00121917"/>
    <w:rsid w:val="001246C9"/>
    <w:rsid w:val="00127DAA"/>
    <w:rsid w:val="001308D2"/>
    <w:rsid w:val="0013201A"/>
    <w:rsid w:val="001346B3"/>
    <w:rsid w:val="00134A84"/>
    <w:rsid w:val="0013675D"/>
    <w:rsid w:val="001416ED"/>
    <w:rsid w:val="00146E0C"/>
    <w:rsid w:val="00147729"/>
    <w:rsid w:val="0015102B"/>
    <w:rsid w:val="00151540"/>
    <w:rsid w:val="0015664A"/>
    <w:rsid w:val="00160EBF"/>
    <w:rsid w:val="001649EE"/>
    <w:rsid w:val="001661D2"/>
    <w:rsid w:val="0016631D"/>
    <w:rsid w:val="001665B2"/>
    <w:rsid w:val="00166BAF"/>
    <w:rsid w:val="00167E4E"/>
    <w:rsid w:val="001714DA"/>
    <w:rsid w:val="00171723"/>
    <w:rsid w:val="00172458"/>
    <w:rsid w:val="00173E5A"/>
    <w:rsid w:val="00174E6F"/>
    <w:rsid w:val="00175B8A"/>
    <w:rsid w:val="001828F5"/>
    <w:rsid w:val="00182968"/>
    <w:rsid w:val="00182E80"/>
    <w:rsid w:val="0018382C"/>
    <w:rsid w:val="00192904"/>
    <w:rsid w:val="00195D07"/>
    <w:rsid w:val="001A2460"/>
    <w:rsid w:val="001B016E"/>
    <w:rsid w:val="001C0E34"/>
    <w:rsid w:val="001C21C3"/>
    <w:rsid w:val="001C6C95"/>
    <w:rsid w:val="001C6E4D"/>
    <w:rsid w:val="001D09F8"/>
    <w:rsid w:val="001D0CB7"/>
    <w:rsid w:val="001E04C1"/>
    <w:rsid w:val="001E0558"/>
    <w:rsid w:val="001E56D0"/>
    <w:rsid w:val="001E6448"/>
    <w:rsid w:val="001E690F"/>
    <w:rsid w:val="001E727C"/>
    <w:rsid w:val="001F01B7"/>
    <w:rsid w:val="001F243F"/>
    <w:rsid w:val="001F3A5E"/>
    <w:rsid w:val="001F480E"/>
    <w:rsid w:val="002001D1"/>
    <w:rsid w:val="0020284C"/>
    <w:rsid w:val="002101E1"/>
    <w:rsid w:val="002115AB"/>
    <w:rsid w:val="0021491D"/>
    <w:rsid w:val="00217A15"/>
    <w:rsid w:val="00224017"/>
    <w:rsid w:val="00224A11"/>
    <w:rsid w:val="00224F6D"/>
    <w:rsid w:val="00235164"/>
    <w:rsid w:val="002407F6"/>
    <w:rsid w:val="00242D74"/>
    <w:rsid w:val="00247517"/>
    <w:rsid w:val="00250466"/>
    <w:rsid w:val="00250E9A"/>
    <w:rsid w:val="002517F7"/>
    <w:rsid w:val="00253319"/>
    <w:rsid w:val="00254C03"/>
    <w:rsid w:val="00257511"/>
    <w:rsid w:val="0026286A"/>
    <w:rsid w:val="00262B64"/>
    <w:rsid w:val="002635BE"/>
    <w:rsid w:val="00266884"/>
    <w:rsid w:val="002729A8"/>
    <w:rsid w:val="00274AEF"/>
    <w:rsid w:val="00275AAE"/>
    <w:rsid w:val="002831A4"/>
    <w:rsid w:val="0028327D"/>
    <w:rsid w:val="00285B69"/>
    <w:rsid w:val="00285F5F"/>
    <w:rsid w:val="00287035"/>
    <w:rsid w:val="0029314A"/>
    <w:rsid w:val="00293EAD"/>
    <w:rsid w:val="002953E9"/>
    <w:rsid w:val="00295A44"/>
    <w:rsid w:val="00297BBA"/>
    <w:rsid w:val="002A4904"/>
    <w:rsid w:val="002A4C29"/>
    <w:rsid w:val="002B2023"/>
    <w:rsid w:val="002B24CB"/>
    <w:rsid w:val="002B3806"/>
    <w:rsid w:val="002B506F"/>
    <w:rsid w:val="002B5ABF"/>
    <w:rsid w:val="002B6A28"/>
    <w:rsid w:val="002B7998"/>
    <w:rsid w:val="002C1ABE"/>
    <w:rsid w:val="002C1FEA"/>
    <w:rsid w:val="002C7E6E"/>
    <w:rsid w:val="002D5500"/>
    <w:rsid w:val="002E3A17"/>
    <w:rsid w:val="002E45C4"/>
    <w:rsid w:val="002E4F3C"/>
    <w:rsid w:val="002F13AB"/>
    <w:rsid w:val="002F2639"/>
    <w:rsid w:val="002F338E"/>
    <w:rsid w:val="002F373D"/>
    <w:rsid w:val="002F39C2"/>
    <w:rsid w:val="002F4B5F"/>
    <w:rsid w:val="00300CBA"/>
    <w:rsid w:val="0030178C"/>
    <w:rsid w:val="00302952"/>
    <w:rsid w:val="00303065"/>
    <w:rsid w:val="00304F7E"/>
    <w:rsid w:val="00307592"/>
    <w:rsid w:val="0031104B"/>
    <w:rsid w:val="003125D7"/>
    <w:rsid w:val="003125E2"/>
    <w:rsid w:val="00314877"/>
    <w:rsid w:val="003153EF"/>
    <w:rsid w:val="00320745"/>
    <w:rsid w:val="0033764B"/>
    <w:rsid w:val="00342293"/>
    <w:rsid w:val="0034591F"/>
    <w:rsid w:val="00345B03"/>
    <w:rsid w:val="00352550"/>
    <w:rsid w:val="00357D72"/>
    <w:rsid w:val="0036124D"/>
    <w:rsid w:val="00361B5C"/>
    <w:rsid w:val="003852F7"/>
    <w:rsid w:val="0038771C"/>
    <w:rsid w:val="00392573"/>
    <w:rsid w:val="003967B7"/>
    <w:rsid w:val="003A015C"/>
    <w:rsid w:val="003A28F5"/>
    <w:rsid w:val="003A2CCC"/>
    <w:rsid w:val="003A3471"/>
    <w:rsid w:val="003A58A0"/>
    <w:rsid w:val="003B174C"/>
    <w:rsid w:val="003B1D0B"/>
    <w:rsid w:val="003B51F4"/>
    <w:rsid w:val="003B5AF0"/>
    <w:rsid w:val="003C1715"/>
    <w:rsid w:val="003C1BB5"/>
    <w:rsid w:val="003C1BC5"/>
    <w:rsid w:val="003C439D"/>
    <w:rsid w:val="003C7B2B"/>
    <w:rsid w:val="003D0124"/>
    <w:rsid w:val="003D175B"/>
    <w:rsid w:val="003D3C96"/>
    <w:rsid w:val="003D450A"/>
    <w:rsid w:val="003E0048"/>
    <w:rsid w:val="003E2519"/>
    <w:rsid w:val="003E37A6"/>
    <w:rsid w:val="003E4BE9"/>
    <w:rsid w:val="003F1FBE"/>
    <w:rsid w:val="003F3970"/>
    <w:rsid w:val="003F6CB0"/>
    <w:rsid w:val="003F7DF2"/>
    <w:rsid w:val="00400CB6"/>
    <w:rsid w:val="0040131A"/>
    <w:rsid w:val="00403865"/>
    <w:rsid w:val="00405AEB"/>
    <w:rsid w:val="00406AF3"/>
    <w:rsid w:val="004100AD"/>
    <w:rsid w:val="00414023"/>
    <w:rsid w:val="00420CC0"/>
    <w:rsid w:val="00421165"/>
    <w:rsid w:val="0042381E"/>
    <w:rsid w:val="00424493"/>
    <w:rsid w:val="00430C5F"/>
    <w:rsid w:val="00434500"/>
    <w:rsid w:val="004350AB"/>
    <w:rsid w:val="004351CD"/>
    <w:rsid w:val="00440BCF"/>
    <w:rsid w:val="00443ED0"/>
    <w:rsid w:val="00446411"/>
    <w:rsid w:val="00452CC5"/>
    <w:rsid w:val="00453DEC"/>
    <w:rsid w:val="0045602A"/>
    <w:rsid w:val="004568B5"/>
    <w:rsid w:val="00456A82"/>
    <w:rsid w:val="00456D45"/>
    <w:rsid w:val="004605E8"/>
    <w:rsid w:val="004640F2"/>
    <w:rsid w:val="00464CFC"/>
    <w:rsid w:val="00466D28"/>
    <w:rsid w:val="0046759D"/>
    <w:rsid w:val="004737BF"/>
    <w:rsid w:val="00475CA2"/>
    <w:rsid w:val="004772DC"/>
    <w:rsid w:val="00482085"/>
    <w:rsid w:val="004A5F38"/>
    <w:rsid w:val="004B1323"/>
    <w:rsid w:val="004B2A1B"/>
    <w:rsid w:val="004B3BE6"/>
    <w:rsid w:val="004B4375"/>
    <w:rsid w:val="004B4A11"/>
    <w:rsid w:val="004B65EA"/>
    <w:rsid w:val="004B7CC5"/>
    <w:rsid w:val="004C04C0"/>
    <w:rsid w:val="004C0582"/>
    <w:rsid w:val="004C4864"/>
    <w:rsid w:val="004D2976"/>
    <w:rsid w:val="004D32C9"/>
    <w:rsid w:val="004E5302"/>
    <w:rsid w:val="004E6F88"/>
    <w:rsid w:val="004F1527"/>
    <w:rsid w:val="004F1874"/>
    <w:rsid w:val="004F3529"/>
    <w:rsid w:val="004F703B"/>
    <w:rsid w:val="0050643D"/>
    <w:rsid w:val="00513980"/>
    <w:rsid w:val="005309CC"/>
    <w:rsid w:val="00532FD1"/>
    <w:rsid w:val="00552B14"/>
    <w:rsid w:val="00554E49"/>
    <w:rsid w:val="005556A7"/>
    <w:rsid w:val="00555A1C"/>
    <w:rsid w:val="00556D11"/>
    <w:rsid w:val="005576D3"/>
    <w:rsid w:val="005664D3"/>
    <w:rsid w:val="00574E89"/>
    <w:rsid w:val="00574FD2"/>
    <w:rsid w:val="00580E7D"/>
    <w:rsid w:val="00581C3C"/>
    <w:rsid w:val="00584401"/>
    <w:rsid w:val="00586C82"/>
    <w:rsid w:val="00592587"/>
    <w:rsid w:val="005975B7"/>
    <w:rsid w:val="005A05D9"/>
    <w:rsid w:val="005A09EE"/>
    <w:rsid w:val="005A1698"/>
    <w:rsid w:val="005A6E2F"/>
    <w:rsid w:val="005B06BE"/>
    <w:rsid w:val="005B365A"/>
    <w:rsid w:val="005B3F6F"/>
    <w:rsid w:val="005B3FD3"/>
    <w:rsid w:val="005B5C76"/>
    <w:rsid w:val="005B5D0B"/>
    <w:rsid w:val="005B5EA6"/>
    <w:rsid w:val="005C0F1E"/>
    <w:rsid w:val="005C0FCC"/>
    <w:rsid w:val="005C38E5"/>
    <w:rsid w:val="005C7572"/>
    <w:rsid w:val="005C7CC5"/>
    <w:rsid w:val="005D13E2"/>
    <w:rsid w:val="005D2CA1"/>
    <w:rsid w:val="005D48F8"/>
    <w:rsid w:val="005D5A82"/>
    <w:rsid w:val="005D7A86"/>
    <w:rsid w:val="005D7C91"/>
    <w:rsid w:val="005E073E"/>
    <w:rsid w:val="005E0F18"/>
    <w:rsid w:val="005E102C"/>
    <w:rsid w:val="005E1B86"/>
    <w:rsid w:val="005E1E3C"/>
    <w:rsid w:val="005E2C84"/>
    <w:rsid w:val="005E6808"/>
    <w:rsid w:val="005F120D"/>
    <w:rsid w:val="005F3FAC"/>
    <w:rsid w:val="005F4B74"/>
    <w:rsid w:val="005F59ED"/>
    <w:rsid w:val="00600424"/>
    <w:rsid w:val="00602AAA"/>
    <w:rsid w:val="00603076"/>
    <w:rsid w:val="006123FA"/>
    <w:rsid w:val="006138C2"/>
    <w:rsid w:val="00616723"/>
    <w:rsid w:val="006239D8"/>
    <w:rsid w:val="0062426C"/>
    <w:rsid w:val="006252A9"/>
    <w:rsid w:val="00625AF0"/>
    <w:rsid w:val="00625E71"/>
    <w:rsid w:val="006263CB"/>
    <w:rsid w:val="006307F6"/>
    <w:rsid w:val="00631096"/>
    <w:rsid w:val="006314D8"/>
    <w:rsid w:val="006329B4"/>
    <w:rsid w:val="00633BEB"/>
    <w:rsid w:val="00637ECF"/>
    <w:rsid w:val="00640395"/>
    <w:rsid w:val="0064315D"/>
    <w:rsid w:val="00643CE4"/>
    <w:rsid w:val="00645E6F"/>
    <w:rsid w:val="00647D87"/>
    <w:rsid w:val="006516B3"/>
    <w:rsid w:val="00651BEB"/>
    <w:rsid w:val="00655F40"/>
    <w:rsid w:val="00660FF7"/>
    <w:rsid w:val="00661132"/>
    <w:rsid w:val="00663378"/>
    <w:rsid w:val="00663F94"/>
    <w:rsid w:val="0066580A"/>
    <w:rsid w:val="00667741"/>
    <w:rsid w:val="00673E28"/>
    <w:rsid w:val="00674B7E"/>
    <w:rsid w:val="00683666"/>
    <w:rsid w:val="00692410"/>
    <w:rsid w:val="006929EF"/>
    <w:rsid w:val="00695AB2"/>
    <w:rsid w:val="006963D4"/>
    <w:rsid w:val="006966EF"/>
    <w:rsid w:val="00697E0F"/>
    <w:rsid w:val="006A6D99"/>
    <w:rsid w:val="006A7C08"/>
    <w:rsid w:val="006C0124"/>
    <w:rsid w:val="006C15EB"/>
    <w:rsid w:val="006C211F"/>
    <w:rsid w:val="006C237A"/>
    <w:rsid w:val="006C37B2"/>
    <w:rsid w:val="006D30C7"/>
    <w:rsid w:val="006D3E72"/>
    <w:rsid w:val="006D4912"/>
    <w:rsid w:val="006D4FB3"/>
    <w:rsid w:val="006E0171"/>
    <w:rsid w:val="006E1666"/>
    <w:rsid w:val="006E3232"/>
    <w:rsid w:val="006F69F0"/>
    <w:rsid w:val="006F7A91"/>
    <w:rsid w:val="00703200"/>
    <w:rsid w:val="007054F2"/>
    <w:rsid w:val="00707307"/>
    <w:rsid w:val="00711192"/>
    <w:rsid w:val="007119DA"/>
    <w:rsid w:val="0071278A"/>
    <w:rsid w:val="00721168"/>
    <w:rsid w:val="00724A7C"/>
    <w:rsid w:val="00726446"/>
    <w:rsid w:val="0072699B"/>
    <w:rsid w:val="00727612"/>
    <w:rsid w:val="007309FF"/>
    <w:rsid w:val="00731EC1"/>
    <w:rsid w:val="00733C7B"/>
    <w:rsid w:val="00735A8D"/>
    <w:rsid w:val="00736A90"/>
    <w:rsid w:val="00746D4E"/>
    <w:rsid w:val="00747513"/>
    <w:rsid w:val="007507DB"/>
    <w:rsid w:val="00750B33"/>
    <w:rsid w:val="007521C4"/>
    <w:rsid w:val="00753B1F"/>
    <w:rsid w:val="00754074"/>
    <w:rsid w:val="00754969"/>
    <w:rsid w:val="0076068C"/>
    <w:rsid w:val="00765245"/>
    <w:rsid w:val="00765E49"/>
    <w:rsid w:val="00770D6E"/>
    <w:rsid w:val="007722B2"/>
    <w:rsid w:val="007732ED"/>
    <w:rsid w:val="007824A4"/>
    <w:rsid w:val="0078420D"/>
    <w:rsid w:val="00785914"/>
    <w:rsid w:val="00790EF6"/>
    <w:rsid w:val="00796077"/>
    <w:rsid w:val="0079645D"/>
    <w:rsid w:val="007A2337"/>
    <w:rsid w:val="007A241D"/>
    <w:rsid w:val="007A249A"/>
    <w:rsid w:val="007A2DDE"/>
    <w:rsid w:val="007A32D2"/>
    <w:rsid w:val="007A54F2"/>
    <w:rsid w:val="007A5F03"/>
    <w:rsid w:val="007A6769"/>
    <w:rsid w:val="007B094E"/>
    <w:rsid w:val="007B1371"/>
    <w:rsid w:val="007B371E"/>
    <w:rsid w:val="007C0CBF"/>
    <w:rsid w:val="007C31BF"/>
    <w:rsid w:val="007C4CC1"/>
    <w:rsid w:val="007D4440"/>
    <w:rsid w:val="007E5BCD"/>
    <w:rsid w:val="007F5699"/>
    <w:rsid w:val="00802E13"/>
    <w:rsid w:val="00806743"/>
    <w:rsid w:val="00810EEC"/>
    <w:rsid w:val="0081160C"/>
    <w:rsid w:val="008174A1"/>
    <w:rsid w:val="0082277D"/>
    <w:rsid w:val="00822C04"/>
    <w:rsid w:val="00832645"/>
    <w:rsid w:val="00834DFB"/>
    <w:rsid w:val="00835F18"/>
    <w:rsid w:val="008370BE"/>
    <w:rsid w:val="008456DC"/>
    <w:rsid w:val="00846279"/>
    <w:rsid w:val="00850AE1"/>
    <w:rsid w:val="00850BB7"/>
    <w:rsid w:val="00852EFD"/>
    <w:rsid w:val="00853073"/>
    <w:rsid w:val="00854C49"/>
    <w:rsid w:val="00857680"/>
    <w:rsid w:val="008621A2"/>
    <w:rsid w:val="0086392A"/>
    <w:rsid w:val="00865CA5"/>
    <w:rsid w:val="00866500"/>
    <w:rsid w:val="00870B11"/>
    <w:rsid w:val="00873A43"/>
    <w:rsid w:val="008745AF"/>
    <w:rsid w:val="00881F89"/>
    <w:rsid w:val="00882E82"/>
    <w:rsid w:val="008832EB"/>
    <w:rsid w:val="00890504"/>
    <w:rsid w:val="008919CE"/>
    <w:rsid w:val="00892A31"/>
    <w:rsid w:val="00893380"/>
    <w:rsid w:val="008A22C6"/>
    <w:rsid w:val="008A5125"/>
    <w:rsid w:val="008B3E3C"/>
    <w:rsid w:val="008B4ECC"/>
    <w:rsid w:val="008C1396"/>
    <w:rsid w:val="008C145C"/>
    <w:rsid w:val="008D0F12"/>
    <w:rsid w:val="008D1554"/>
    <w:rsid w:val="008D1F45"/>
    <w:rsid w:val="008E06A2"/>
    <w:rsid w:val="008E358F"/>
    <w:rsid w:val="008E3718"/>
    <w:rsid w:val="008E41C6"/>
    <w:rsid w:val="008E5572"/>
    <w:rsid w:val="008E6E4B"/>
    <w:rsid w:val="008F2C8C"/>
    <w:rsid w:val="00900DAC"/>
    <w:rsid w:val="00902173"/>
    <w:rsid w:val="00905A60"/>
    <w:rsid w:val="00912F62"/>
    <w:rsid w:val="00917377"/>
    <w:rsid w:val="00917E8A"/>
    <w:rsid w:val="00922252"/>
    <w:rsid w:val="00925511"/>
    <w:rsid w:val="00926F4D"/>
    <w:rsid w:val="00930B34"/>
    <w:rsid w:val="009332E1"/>
    <w:rsid w:val="00941DF6"/>
    <w:rsid w:val="009437C5"/>
    <w:rsid w:val="00951A21"/>
    <w:rsid w:val="00956274"/>
    <w:rsid w:val="00957E22"/>
    <w:rsid w:val="0096466A"/>
    <w:rsid w:val="00964704"/>
    <w:rsid w:val="00966381"/>
    <w:rsid w:val="00966F0C"/>
    <w:rsid w:val="00967CF0"/>
    <w:rsid w:val="00972B0F"/>
    <w:rsid w:val="00972F30"/>
    <w:rsid w:val="0097610D"/>
    <w:rsid w:val="00976E92"/>
    <w:rsid w:val="00980558"/>
    <w:rsid w:val="00983E9E"/>
    <w:rsid w:val="00984031"/>
    <w:rsid w:val="00984C29"/>
    <w:rsid w:val="0099125D"/>
    <w:rsid w:val="00992AE5"/>
    <w:rsid w:val="0099760A"/>
    <w:rsid w:val="009A4479"/>
    <w:rsid w:val="009B2849"/>
    <w:rsid w:val="009B2C12"/>
    <w:rsid w:val="009C49D4"/>
    <w:rsid w:val="009D013E"/>
    <w:rsid w:val="009D67D3"/>
    <w:rsid w:val="009D6D3C"/>
    <w:rsid w:val="009E3CE0"/>
    <w:rsid w:val="009E50EF"/>
    <w:rsid w:val="009E570F"/>
    <w:rsid w:val="009E6ACC"/>
    <w:rsid w:val="009F0B5E"/>
    <w:rsid w:val="009F289F"/>
    <w:rsid w:val="009F3FA7"/>
    <w:rsid w:val="009F43CA"/>
    <w:rsid w:val="009F6339"/>
    <w:rsid w:val="009F7BC3"/>
    <w:rsid w:val="00A00DE2"/>
    <w:rsid w:val="00A01FB6"/>
    <w:rsid w:val="00A0624B"/>
    <w:rsid w:val="00A0631E"/>
    <w:rsid w:val="00A10367"/>
    <w:rsid w:val="00A10CF7"/>
    <w:rsid w:val="00A11277"/>
    <w:rsid w:val="00A1303B"/>
    <w:rsid w:val="00A148BD"/>
    <w:rsid w:val="00A216B8"/>
    <w:rsid w:val="00A2623C"/>
    <w:rsid w:val="00A26B21"/>
    <w:rsid w:val="00A30399"/>
    <w:rsid w:val="00A32818"/>
    <w:rsid w:val="00A33D3B"/>
    <w:rsid w:val="00A3642B"/>
    <w:rsid w:val="00A40DF1"/>
    <w:rsid w:val="00A429DA"/>
    <w:rsid w:val="00A464EC"/>
    <w:rsid w:val="00A4682A"/>
    <w:rsid w:val="00A46AB5"/>
    <w:rsid w:val="00A505E8"/>
    <w:rsid w:val="00A530F7"/>
    <w:rsid w:val="00A53D80"/>
    <w:rsid w:val="00A57908"/>
    <w:rsid w:val="00A6217A"/>
    <w:rsid w:val="00A66923"/>
    <w:rsid w:val="00A86281"/>
    <w:rsid w:val="00A94EF1"/>
    <w:rsid w:val="00A96A3E"/>
    <w:rsid w:val="00AA0124"/>
    <w:rsid w:val="00AA344D"/>
    <w:rsid w:val="00AB167B"/>
    <w:rsid w:val="00AB1FB0"/>
    <w:rsid w:val="00AB2CE0"/>
    <w:rsid w:val="00AB44E1"/>
    <w:rsid w:val="00AB6115"/>
    <w:rsid w:val="00AB6752"/>
    <w:rsid w:val="00AB7FD4"/>
    <w:rsid w:val="00AC0C85"/>
    <w:rsid w:val="00AC29F3"/>
    <w:rsid w:val="00AC3F65"/>
    <w:rsid w:val="00AC3F83"/>
    <w:rsid w:val="00AC4CFE"/>
    <w:rsid w:val="00AC7C99"/>
    <w:rsid w:val="00AD5A33"/>
    <w:rsid w:val="00AD7C45"/>
    <w:rsid w:val="00AE0079"/>
    <w:rsid w:val="00AE1689"/>
    <w:rsid w:val="00AE212F"/>
    <w:rsid w:val="00AE23D4"/>
    <w:rsid w:val="00AE3F3D"/>
    <w:rsid w:val="00AE6CBF"/>
    <w:rsid w:val="00AE7E33"/>
    <w:rsid w:val="00AF0FB0"/>
    <w:rsid w:val="00B13AF9"/>
    <w:rsid w:val="00B154F8"/>
    <w:rsid w:val="00B250BC"/>
    <w:rsid w:val="00B30D1A"/>
    <w:rsid w:val="00B365C6"/>
    <w:rsid w:val="00B37850"/>
    <w:rsid w:val="00B41351"/>
    <w:rsid w:val="00B450F4"/>
    <w:rsid w:val="00B5054D"/>
    <w:rsid w:val="00B50F5E"/>
    <w:rsid w:val="00B57F17"/>
    <w:rsid w:val="00B702F3"/>
    <w:rsid w:val="00B70341"/>
    <w:rsid w:val="00B7173A"/>
    <w:rsid w:val="00B762A4"/>
    <w:rsid w:val="00B7674C"/>
    <w:rsid w:val="00B77AFB"/>
    <w:rsid w:val="00B8006E"/>
    <w:rsid w:val="00B822F8"/>
    <w:rsid w:val="00B8657D"/>
    <w:rsid w:val="00B87298"/>
    <w:rsid w:val="00B92F92"/>
    <w:rsid w:val="00B96568"/>
    <w:rsid w:val="00B97BFC"/>
    <w:rsid w:val="00B97D7E"/>
    <w:rsid w:val="00BA0AE3"/>
    <w:rsid w:val="00BA16C3"/>
    <w:rsid w:val="00BA237D"/>
    <w:rsid w:val="00BA3EAE"/>
    <w:rsid w:val="00BB1202"/>
    <w:rsid w:val="00BB15DD"/>
    <w:rsid w:val="00BB3196"/>
    <w:rsid w:val="00BB411D"/>
    <w:rsid w:val="00BB54F2"/>
    <w:rsid w:val="00BB7206"/>
    <w:rsid w:val="00BC347D"/>
    <w:rsid w:val="00BC34D8"/>
    <w:rsid w:val="00BD1ACE"/>
    <w:rsid w:val="00BD47B7"/>
    <w:rsid w:val="00BE0EE1"/>
    <w:rsid w:val="00BE3989"/>
    <w:rsid w:val="00BE44A3"/>
    <w:rsid w:val="00BE54DD"/>
    <w:rsid w:val="00BE57E8"/>
    <w:rsid w:val="00BF3431"/>
    <w:rsid w:val="00BF4233"/>
    <w:rsid w:val="00BF5B6E"/>
    <w:rsid w:val="00C00EE2"/>
    <w:rsid w:val="00C01304"/>
    <w:rsid w:val="00C02B22"/>
    <w:rsid w:val="00C059CF"/>
    <w:rsid w:val="00C07EC3"/>
    <w:rsid w:val="00C141A7"/>
    <w:rsid w:val="00C17F03"/>
    <w:rsid w:val="00C2037B"/>
    <w:rsid w:val="00C2277D"/>
    <w:rsid w:val="00C25203"/>
    <w:rsid w:val="00C263FB"/>
    <w:rsid w:val="00C26B5D"/>
    <w:rsid w:val="00C340B0"/>
    <w:rsid w:val="00C342B8"/>
    <w:rsid w:val="00C35C1C"/>
    <w:rsid w:val="00C44606"/>
    <w:rsid w:val="00C4787F"/>
    <w:rsid w:val="00C51487"/>
    <w:rsid w:val="00C51CC6"/>
    <w:rsid w:val="00C521BE"/>
    <w:rsid w:val="00C60783"/>
    <w:rsid w:val="00C618FC"/>
    <w:rsid w:val="00C62384"/>
    <w:rsid w:val="00C63D00"/>
    <w:rsid w:val="00C67597"/>
    <w:rsid w:val="00C67D90"/>
    <w:rsid w:val="00C739B3"/>
    <w:rsid w:val="00C759A2"/>
    <w:rsid w:val="00C77076"/>
    <w:rsid w:val="00C846E0"/>
    <w:rsid w:val="00C8553C"/>
    <w:rsid w:val="00C86099"/>
    <w:rsid w:val="00C872E3"/>
    <w:rsid w:val="00C9457E"/>
    <w:rsid w:val="00CA34DE"/>
    <w:rsid w:val="00CA6964"/>
    <w:rsid w:val="00CB06B1"/>
    <w:rsid w:val="00CB1727"/>
    <w:rsid w:val="00CB18A9"/>
    <w:rsid w:val="00CB1CC6"/>
    <w:rsid w:val="00CB2626"/>
    <w:rsid w:val="00CB551E"/>
    <w:rsid w:val="00CB5E33"/>
    <w:rsid w:val="00CC1B5C"/>
    <w:rsid w:val="00CC222F"/>
    <w:rsid w:val="00CC2DE5"/>
    <w:rsid w:val="00CC4C20"/>
    <w:rsid w:val="00CC76AC"/>
    <w:rsid w:val="00CD094B"/>
    <w:rsid w:val="00CD258A"/>
    <w:rsid w:val="00CD61D7"/>
    <w:rsid w:val="00CE1ABE"/>
    <w:rsid w:val="00CE4D21"/>
    <w:rsid w:val="00CE5015"/>
    <w:rsid w:val="00CE5789"/>
    <w:rsid w:val="00CE6A56"/>
    <w:rsid w:val="00CE75C0"/>
    <w:rsid w:val="00CF3BFA"/>
    <w:rsid w:val="00CF512C"/>
    <w:rsid w:val="00CF6A1E"/>
    <w:rsid w:val="00CF7BDA"/>
    <w:rsid w:val="00D10386"/>
    <w:rsid w:val="00D230F9"/>
    <w:rsid w:val="00D265D1"/>
    <w:rsid w:val="00D2783B"/>
    <w:rsid w:val="00D319E7"/>
    <w:rsid w:val="00D35FEE"/>
    <w:rsid w:val="00D3767B"/>
    <w:rsid w:val="00D41323"/>
    <w:rsid w:val="00D41EF4"/>
    <w:rsid w:val="00D5026D"/>
    <w:rsid w:val="00D51BE6"/>
    <w:rsid w:val="00D52918"/>
    <w:rsid w:val="00D540F5"/>
    <w:rsid w:val="00D55719"/>
    <w:rsid w:val="00D5609F"/>
    <w:rsid w:val="00D56364"/>
    <w:rsid w:val="00D57976"/>
    <w:rsid w:val="00D614E8"/>
    <w:rsid w:val="00D66577"/>
    <w:rsid w:val="00D73F19"/>
    <w:rsid w:val="00D7425E"/>
    <w:rsid w:val="00D76E00"/>
    <w:rsid w:val="00D81AED"/>
    <w:rsid w:val="00D83BF4"/>
    <w:rsid w:val="00D85113"/>
    <w:rsid w:val="00D91C23"/>
    <w:rsid w:val="00D94664"/>
    <w:rsid w:val="00D9498B"/>
    <w:rsid w:val="00D963BB"/>
    <w:rsid w:val="00D973F2"/>
    <w:rsid w:val="00DA30F2"/>
    <w:rsid w:val="00DA47F8"/>
    <w:rsid w:val="00DA639F"/>
    <w:rsid w:val="00DB0FF9"/>
    <w:rsid w:val="00DB147A"/>
    <w:rsid w:val="00DB15E1"/>
    <w:rsid w:val="00DB4AFB"/>
    <w:rsid w:val="00DB57A9"/>
    <w:rsid w:val="00DB6503"/>
    <w:rsid w:val="00DB7480"/>
    <w:rsid w:val="00DD0F04"/>
    <w:rsid w:val="00DD4998"/>
    <w:rsid w:val="00DE18E4"/>
    <w:rsid w:val="00DE1DFC"/>
    <w:rsid w:val="00DE28E2"/>
    <w:rsid w:val="00DF0ADE"/>
    <w:rsid w:val="00DF2E9C"/>
    <w:rsid w:val="00DF6116"/>
    <w:rsid w:val="00E00466"/>
    <w:rsid w:val="00E02FC7"/>
    <w:rsid w:val="00E034F0"/>
    <w:rsid w:val="00E03C67"/>
    <w:rsid w:val="00E04CC1"/>
    <w:rsid w:val="00E0557A"/>
    <w:rsid w:val="00E106DA"/>
    <w:rsid w:val="00E10E02"/>
    <w:rsid w:val="00E12EF8"/>
    <w:rsid w:val="00E13F37"/>
    <w:rsid w:val="00E14F1D"/>
    <w:rsid w:val="00E152B1"/>
    <w:rsid w:val="00E224CD"/>
    <w:rsid w:val="00E26FFB"/>
    <w:rsid w:val="00E30205"/>
    <w:rsid w:val="00E305C4"/>
    <w:rsid w:val="00E33A34"/>
    <w:rsid w:val="00E528A2"/>
    <w:rsid w:val="00E56176"/>
    <w:rsid w:val="00E671A3"/>
    <w:rsid w:val="00E76099"/>
    <w:rsid w:val="00E765FD"/>
    <w:rsid w:val="00E76601"/>
    <w:rsid w:val="00E84BAB"/>
    <w:rsid w:val="00E95BF4"/>
    <w:rsid w:val="00EA1CA0"/>
    <w:rsid w:val="00EA1E77"/>
    <w:rsid w:val="00EA5F5C"/>
    <w:rsid w:val="00EB2126"/>
    <w:rsid w:val="00EB43FB"/>
    <w:rsid w:val="00EB49CC"/>
    <w:rsid w:val="00EC3430"/>
    <w:rsid w:val="00EC41D6"/>
    <w:rsid w:val="00ED0551"/>
    <w:rsid w:val="00ED293D"/>
    <w:rsid w:val="00ED3802"/>
    <w:rsid w:val="00ED6DCD"/>
    <w:rsid w:val="00EE29C0"/>
    <w:rsid w:val="00EE2F9A"/>
    <w:rsid w:val="00EE3F82"/>
    <w:rsid w:val="00EF14E4"/>
    <w:rsid w:val="00EF1D65"/>
    <w:rsid w:val="00EF4097"/>
    <w:rsid w:val="00EF71E6"/>
    <w:rsid w:val="00EF7202"/>
    <w:rsid w:val="00EF792F"/>
    <w:rsid w:val="00EF7976"/>
    <w:rsid w:val="00F06263"/>
    <w:rsid w:val="00F07CEB"/>
    <w:rsid w:val="00F12798"/>
    <w:rsid w:val="00F13802"/>
    <w:rsid w:val="00F144BF"/>
    <w:rsid w:val="00F164EF"/>
    <w:rsid w:val="00F17246"/>
    <w:rsid w:val="00F20A6A"/>
    <w:rsid w:val="00F22947"/>
    <w:rsid w:val="00F22FF9"/>
    <w:rsid w:val="00F27C88"/>
    <w:rsid w:val="00F32222"/>
    <w:rsid w:val="00F33BF3"/>
    <w:rsid w:val="00F34664"/>
    <w:rsid w:val="00F35A0D"/>
    <w:rsid w:val="00F44502"/>
    <w:rsid w:val="00F45EC6"/>
    <w:rsid w:val="00F463B7"/>
    <w:rsid w:val="00F50E73"/>
    <w:rsid w:val="00F52E9D"/>
    <w:rsid w:val="00F531F3"/>
    <w:rsid w:val="00F560A6"/>
    <w:rsid w:val="00F562DD"/>
    <w:rsid w:val="00F57B1B"/>
    <w:rsid w:val="00F63665"/>
    <w:rsid w:val="00F63A14"/>
    <w:rsid w:val="00F67732"/>
    <w:rsid w:val="00F7522D"/>
    <w:rsid w:val="00F75B1C"/>
    <w:rsid w:val="00F77C46"/>
    <w:rsid w:val="00F80241"/>
    <w:rsid w:val="00F80A1B"/>
    <w:rsid w:val="00F80EE6"/>
    <w:rsid w:val="00F81B55"/>
    <w:rsid w:val="00F81E0F"/>
    <w:rsid w:val="00F83E7B"/>
    <w:rsid w:val="00F8506B"/>
    <w:rsid w:val="00F85619"/>
    <w:rsid w:val="00F856FE"/>
    <w:rsid w:val="00F85FBD"/>
    <w:rsid w:val="00F94D1E"/>
    <w:rsid w:val="00F95C98"/>
    <w:rsid w:val="00FA1963"/>
    <w:rsid w:val="00FA6F2F"/>
    <w:rsid w:val="00FA7B63"/>
    <w:rsid w:val="00FB09E5"/>
    <w:rsid w:val="00FB0ABA"/>
    <w:rsid w:val="00FB1499"/>
    <w:rsid w:val="00FB6502"/>
    <w:rsid w:val="00FB6D77"/>
    <w:rsid w:val="00FC439B"/>
    <w:rsid w:val="00FC511B"/>
    <w:rsid w:val="00FC6385"/>
    <w:rsid w:val="00FC77D8"/>
    <w:rsid w:val="00FC7E7F"/>
    <w:rsid w:val="00FD05C2"/>
    <w:rsid w:val="00FD2077"/>
    <w:rsid w:val="00FD367F"/>
    <w:rsid w:val="00FD4B30"/>
    <w:rsid w:val="00FF07C5"/>
    <w:rsid w:val="00FF2708"/>
    <w:rsid w:val="00FF3992"/>
    <w:rsid w:val="00FF3B89"/>
    <w:rsid w:val="00FF4E0D"/>
    <w:rsid w:val="00FF60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onnector" idref="#_x0000_s1064"/>
        <o:r id="V:Rule2" type="connector" idref="#_x0000_s106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val="en-US"/>
    </w:rPr>
  </w:style>
  <w:style w:type="paragraph" w:styleId="Heading1">
    <w:name w:val="heading 1"/>
    <w:basedOn w:val="Normal"/>
    <w:next w:val="Normal"/>
    <w:qFormat/>
    <w:rsid w:val="003A58A0"/>
    <w:pPr>
      <w:keepNext/>
      <w:pageBreakBefore/>
      <w:numPr>
        <w:numId w:val="1"/>
      </w:numPr>
      <w:spacing w:before="2040" w:after="3840"/>
      <w:jc w:val="right"/>
      <w:outlineLvl w:val="0"/>
    </w:pPr>
    <w:rPr>
      <w:rFonts w:ascii="Myriad Pro" w:hAnsi="Myriad Pro" w:cs="Arial"/>
      <w:bCs/>
      <w:color w:val="FF6600"/>
      <w:kern w:val="32"/>
      <w:sz w:val="56"/>
      <w:szCs w:val="32"/>
      <w:lang w:val="es-ES"/>
    </w:rPr>
  </w:style>
  <w:style w:type="paragraph" w:styleId="Heading2">
    <w:name w:val="heading 2"/>
    <w:basedOn w:val="Normal"/>
    <w:next w:val="Normal"/>
    <w:link w:val="Heading2Char"/>
    <w:qFormat/>
    <w:rsid w:val="003A58A0"/>
    <w:pPr>
      <w:keepNext/>
      <w:numPr>
        <w:ilvl w:val="1"/>
        <w:numId w:val="1"/>
      </w:numPr>
      <w:spacing w:before="360" w:after="240"/>
      <w:outlineLvl w:val="1"/>
    </w:pPr>
    <w:rPr>
      <w:rFonts w:ascii="Arial" w:hAnsi="Arial" w:cs="Arial"/>
      <w:bCs/>
      <w:iCs/>
      <w:color w:val="595959"/>
      <w:sz w:val="28"/>
      <w:szCs w:val="28"/>
      <w:lang w:val="es-ES"/>
    </w:rPr>
  </w:style>
  <w:style w:type="paragraph" w:styleId="Heading3">
    <w:name w:val="heading 3"/>
    <w:basedOn w:val="Normal"/>
    <w:next w:val="Normal"/>
    <w:qFormat/>
    <w:rsid w:val="009F3FA7"/>
    <w:pPr>
      <w:numPr>
        <w:ilvl w:val="2"/>
        <w:numId w:val="1"/>
      </w:numPr>
      <w:outlineLvl w:val="2"/>
    </w:pPr>
    <w:rPr>
      <w:rFonts w:cs="Arial"/>
      <w:bCs/>
      <w:sz w:val="26"/>
      <w:szCs w:val="26"/>
      <w:lang w:val="es-ES"/>
    </w:rPr>
  </w:style>
  <w:style w:type="paragraph" w:styleId="Heading4">
    <w:name w:val="heading 4"/>
    <w:basedOn w:val="Normal"/>
    <w:next w:val="Normal"/>
    <w:link w:val="Heading4Char"/>
    <w:qFormat/>
    <w:rsid w:val="002B7998"/>
    <w:pPr>
      <w:keepNext/>
      <w:numPr>
        <w:ilvl w:val="3"/>
        <w:numId w:val="1"/>
      </w:numPr>
      <w:spacing w:before="240" w:after="60"/>
      <w:outlineLvl w:val="3"/>
    </w:pPr>
    <w:rPr>
      <w:rFonts w:ascii="Calibri" w:hAnsi="Calibri"/>
      <w:b/>
      <w:bCs/>
      <w:sz w:val="26"/>
      <w:szCs w:val="28"/>
    </w:rPr>
  </w:style>
  <w:style w:type="paragraph" w:styleId="Heading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Heading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Heading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DD4998"/>
    <w:pPr>
      <w:widowControl w:val="0"/>
      <w:jc w:val="center"/>
    </w:pPr>
    <w:rPr>
      <w:rFonts w:ascii="Arial" w:hAnsi="Arial"/>
      <w:b/>
      <w:sz w:val="36"/>
      <w:szCs w:val="20"/>
      <w:lang w:eastAsia="en-US"/>
    </w:rPr>
  </w:style>
  <w:style w:type="paragraph" w:styleId="Header">
    <w:name w:val="header"/>
    <w:basedOn w:val="Normal"/>
    <w:rsid w:val="00DD4998"/>
    <w:pPr>
      <w:tabs>
        <w:tab w:val="center" w:pos="4252"/>
        <w:tab w:val="right" w:pos="8504"/>
      </w:tabs>
    </w:pPr>
  </w:style>
  <w:style w:type="paragraph" w:styleId="Footer">
    <w:name w:val="footer"/>
    <w:basedOn w:val="Normal"/>
    <w:rsid w:val="00DD4998"/>
    <w:pPr>
      <w:tabs>
        <w:tab w:val="center" w:pos="4252"/>
        <w:tab w:val="right" w:pos="8504"/>
      </w:tabs>
    </w:pPr>
  </w:style>
  <w:style w:type="paragraph" w:styleId="TOC1">
    <w:name w:val="toc 1"/>
    <w:basedOn w:val="Normal"/>
    <w:next w:val="Normal"/>
    <w:uiPriority w:val="39"/>
    <w:qFormat/>
    <w:rsid w:val="00C63D00"/>
    <w:pPr>
      <w:tabs>
        <w:tab w:val="left" w:pos="426"/>
        <w:tab w:val="right" w:leader="dot" w:pos="8222"/>
      </w:tabs>
      <w:spacing w:before="120" w:after="0"/>
    </w:pPr>
    <w:rPr>
      <w:b/>
      <w:bCs/>
      <w:szCs w:val="20"/>
    </w:rPr>
  </w:style>
  <w:style w:type="character" w:styleId="Hyperlink">
    <w:name w:val="Hyperlink"/>
    <w:basedOn w:val="DefaultParagraphFont"/>
    <w:uiPriority w:val="99"/>
    <w:rsid w:val="00DD4998"/>
    <w:rPr>
      <w:color w:val="0000FF"/>
      <w:u w:val="single"/>
    </w:rPr>
  </w:style>
  <w:style w:type="paragraph" w:styleId="TOC3">
    <w:name w:val="toc 3"/>
    <w:basedOn w:val="TOC1"/>
    <w:next w:val="Normal"/>
    <w:uiPriority w:val="39"/>
    <w:qFormat/>
    <w:rsid w:val="00C63D00"/>
    <w:pPr>
      <w:tabs>
        <w:tab w:val="left" w:pos="851"/>
        <w:tab w:val="left" w:pos="1276"/>
      </w:tabs>
      <w:spacing w:before="0"/>
      <w:ind w:left="482"/>
    </w:pPr>
    <w:rPr>
      <w:b w:val="0"/>
      <w:iCs/>
    </w:rPr>
  </w:style>
  <w:style w:type="paragraph" w:styleId="TOC2">
    <w:name w:val="toc 2"/>
    <w:basedOn w:val="TOC1"/>
    <w:next w:val="Normal"/>
    <w:uiPriority w:val="39"/>
    <w:qFormat/>
    <w:rsid w:val="00C63D00"/>
    <w:pPr>
      <w:tabs>
        <w:tab w:val="left" w:pos="851"/>
      </w:tabs>
      <w:spacing w:before="0"/>
      <w:ind w:left="238"/>
    </w:pPr>
    <w:rPr>
      <w:b w:val="0"/>
      <w:noProof/>
      <w:lang w:val="es-ES"/>
    </w:rPr>
  </w:style>
  <w:style w:type="paragraph" w:styleId="TOC4">
    <w:name w:val="toc 4"/>
    <w:basedOn w:val="Normal"/>
    <w:next w:val="Normal"/>
    <w:autoRedefine/>
    <w:uiPriority w:val="39"/>
    <w:qFormat/>
    <w:rsid w:val="00DD4998"/>
    <w:pPr>
      <w:ind w:left="720"/>
    </w:pPr>
    <w:rPr>
      <w:sz w:val="18"/>
      <w:szCs w:val="18"/>
    </w:rPr>
  </w:style>
  <w:style w:type="paragraph" w:styleId="TOC5">
    <w:name w:val="toc 5"/>
    <w:basedOn w:val="Normal"/>
    <w:next w:val="Normal"/>
    <w:autoRedefine/>
    <w:uiPriority w:val="39"/>
    <w:qFormat/>
    <w:rsid w:val="00DD4998"/>
    <w:pPr>
      <w:ind w:left="960"/>
    </w:pPr>
    <w:rPr>
      <w:sz w:val="18"/>
      <w:szCs w:val="18"/>
    </w:rPr>
  </w:style>
  <w:style w:type="paragraph" w:styleId="TOC6">
    <w:name w:val="toc 6"/>
    <w:basedOn w:val="Normal"/>
    <w:next w:val="Normal"/>
    <w:autoRedefine/>
    <w:uiPriority w:val="39"/>
    <w:qFormat/>
    <w:rsid w:val="00DD4998"/>
    <w:pPr>
      <w:ind w:left="1200"/>
    </w:pPr>
    <w:rPr>
      <w:sz w:val="18"/>
      <w:szCs w:val="18"/>
    </w:rPr>
  </w:style>
  <w:style w:type="paragraph" w:styleId="TOC7">
    <w:name w:val="toc 7"/>
    <w:basedOn w:val="Normal"/>
    <w:next w:val="Normal"/>
    <w:autoRedefine/>
    <w:uiPriority w:val="39"/>
    <w:qFormat/>
    <w:rsid w:val="00DD4998"/>
    <w:pPr>
      <w:ind w:left="1440"/>
    </w:pPr>
    <w:rPr>
      <w:sz w:val="18"/>
      <w:szCs w:val="18"/>
    </w:rPr>
  </w:style>
  <w:style w:type="paragraph" w:styleId="TOC8">
    <w:name w:val="toc 8"/>
    <w:basedOn w:val="Normal"/>
    <w:next w:val="Normal"/>
    <w:autoRedefine/>
    <w:uiPriority w:val="39"/>
    <w:qFormat/>
    <w:rsid w:val="00DD4998"/>
    <w:pPr>
      <w:ind w:left="1680"/>
    </w:pPr>
    <w:rPr>
      <w:sz w:val="18"/>
      <w:szCs w:val="18"/>
    </w:rPr>
  </w:style>
  <w:style w:type="paragraph" w:styleId="TOC9">
    <w:name w:val="toc 9"/>
    <w:basedOn w:val="Normal"/>
    <w:next w:val="Normal"/>
    <w:autoRedefine/>
    <w:uiPriority w:val="39"/>
    <w:qFormat/>
    <w:rsid w:val="00DD4998"/>
    <w:pPr>
      <w:ind w:left="1920"/>
    </w:pPr>
    <w:rPr>
      <w:sz w:val="18"/>
      <w:szCs w:val="18"/>
    </w:rPr>
  </w:style>
  <w:style w:type="table" w:styleId="TableGrid">
    <w:name w:val="Table Grid"/>
    <w:basedOn w:val="Table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Heading3"/>
    <w:autoRedefine/>
    <w:rsid w:val="00DB41D6"/>
    <w:pPr>
      <w:keepNext/>
      <w:numPr>
        <w:ilvl w:val="0"/>
        <w:numId w:val="0"/>
      </w:numPr>
      <w:tabs>
        <w:tab w:val="num" w:pos="0"/>
      </w:tabs>
      <w:spacing w:before="240" w:after="60"/>
      <w:jc w:val="left"/>
    </w:pPr>
    <w:rPr>
      <w:lang w:val="en-US"/>
    </w:rPr>
  </w:style>
  <w:style w:type="paragraph" w:styleId="BalloonText">
    <w:name w:val="Balloon Text"/>
    <w:basedOn w:val="Normal"/>
    <w:link w:val="BalloonTextChar"/>
    <w:rsid w:val="002E45C4"/>
    <w:rPr>
      <w:rFonts w:ascii="Tahoma" w:hAnsi="Tahoma" w:cs="Tahoma"/>
      <w:sz w:val="16"/>
      <w:szCs w:val="16"/>
    </w:rPr>
  </w:style>
  <w:style w:type="character" w:customStyle="1" w:styleId="BalloonTextChar">
    <w:name w:val="Balloon Text Char"/>
    <w:basedOn w:val="DefaultParagraphFont"/>
    <w:link w:val="BalloonText"/>
    <w:rsid w:val="002E45C4"/>
    <w:rPr>
      <w:rFonts w:ascii="Tahoma" w:hAnsi="Tahoma" w:cs="Tahoma"/>
      <w:sz w:val="16"/>
      <w:szCs w:val="16"/>
    </w:rPr>
  </w:style>
  <w:style w:type="paragraph" w:styleId="Caption">
    <w:name w:val="caption"/>
    <w:basedOn w:val="Normal"/>
    <w:next w:val="Normal"/>
    <w:link w:val="CaptionChar"/>
    <w:autoRedefine/>
    <w:qFormat/>
    <w:rsid w:val="003B51F4"/>
    <w:pPr>
      <w:jc w:val="center"/>
    </w:pPr>
    <w:rPr>
      <w:b/>
      <w:bCs/>
      <w:szCs w:val="20"/>
    </w:rPr>
  </w:style>
  <w:style w:type="paragraph" w:styleId="TableofFigures">
    <w:name w:val="table of figures"/>
    <w:basedOn w:val="Normal"/>
    <w:next w:val="Normal"/>
    <w:uiPriority w:val="99"/>
    <w:rsid w:val="00117169"/>
    <w:pPr>
      <w:spacing w:after="0"/>
    </w:pPr>
  </w:style>
  <w:style w:type="paragraph" w:styleId="List">
    <w:name w:val="List"/>
    <w:basedOn w:val="Normal"/>
    <w:rsid w:val="0013675D"/>
    <w:pPr>
      <w:ind w:left="283" w:hanging="283"/>
    </w:pPr>
  </w:style>
  <w:style w:type="paragraph" w:styleId="List2">
    <w:name w:val="List 2"/>
    <w:basedOn w:val="Normal"/>
    <w:rsid w:val="0013675D"/>
    <w:pPr>
      <w:ind w:left="566" w:hanging="283"/>
    </w:pPr>
  </w:style>
  <w:style w:type="paragraph" w:styleId="List3">
    <w:name w:val="List 3"/>
    <w:basedOn w:val="Normal"/>
    <w:rsid w:val="0013675D"/>
    <w:pPr>
      <w:ind w:left="849" w:hanging="283"/>
    </w:pPr>
  </w:style>
  <w:style w:type="paragraph" w:styleId="ListBullet">
    <w:name w:val="List Bullet"/>
    <w:basedOn w:val="Normal"/>
    <w:rsid w:val="0013675D"/>
    <w:pPr>
      <w:numPr>
        <w:numId w:val="2"/>
      </w:numPr>
    </w:pPr>
  </w:style>
  <w:style w:type="paragraph" w:styleId="ListBullet2">
    <w:name w:val="List Bullet 2"/>
    <w:basedOn w:val="Normal"/>
    <w:rsid w:val="0013675D"/>
    <w:pPr>
      <w:numPr>
        <w:numId w:val="3"/>
      </w:numPr>
    </w:pPr>
  </w:style>
  <w:style w:type="paragraph" w:styleId="ListBullet3">
    <w:name w:val="List Bullet 3"/>
    <w:basedOn w:val="Normal"/>
    <w:rsid w:val="0013675D"/>
    <w:pPr>
      <w:numPr>
        <w:numId w:val="4"/>
      </w:numPr>
    </w:pPr>
  </w:style>
  <w:style w:type="paragraph" w:styleId="ListContinue">
    <w:name w:val="List Continue"/>
    <w:basedOn w:val="Normal"/>
    <w:rsid w:val="0013675D"/>
    <w:pPr>
      <w:ind w:left="283"/>
    </w:pPr>
  </w:style>
  <w:style w:type="paragraph" w:styleId="ListContinue2">
    <w:name w:val="List Continue 2"/>
    <w:basedOn w:val="Normal"/>
    <w:rsid w:val="0013675D"/>
    <w:pPr>
      <w:ind w:left="566"/>
    </w:pPr>
  </w:style>
  <w:style w:type="paragraph" w:styleId="BodyText">
    <w:name w:val="Body Text"/>
    <w:basedOn w:val="Normal"/>
    <w:link w:val="BodyTextChar"/>
    <w:autoRedefine/>
    <w:rsid w:val="003C439D"/>
    <w:pPr>
      <w:ind w:right="-710"/>
      <w:jc w:val="left"/>
    </w:pPr>
    <w:rPr>
      <w:b/>
      <w:color w:val="FFFFFF"/>
      <w:szCs w:val="20"/>
    </w:rPr>
  </w:style>
  <w:style w:type="paragraph" w:styleId="BodyTextIndent">
    <w:name w:val="Body Text Indent"/>
    <w:basedOn w:val="Normal"/>
    <w:rsid w:val="0013675D"/>
    <w:pPr>
      <w:ind w:left="283"/>
    </w:pPr>
  </w:style>
  <w:style w:type="paragraph" w:styleId="NormalIndent">
    <w:name w:val="Normal Indent"/>
    <w:basedOn w:val="Normal"/>
    <w:rsid w:val="0013675D"/>
    <w:pPr>
      <w:ind w:left="708"/>
    </w:pPr>
  </w:style>
  <w:style w:type="paragraph" w:styleId="BodyTextFirstIndent">
    <w:name w:val="Body Text First Indent"/>
    <w:basedOn w:val="BodyText"/>
    <w:rsid w:val="0013675D"/>
    <w:pPr>
      <w:ind w:firstLine="210"/>
    </w:pPr>
  </w:style>
  <w:style w:type="paragraph" w:styleId="BodyTextFirstIndent2">
    <w:name w:val="Body Text First Indent 2"/>
    <w:basedOn w:val="BodyTextIndent"/>
    <w:rsid w:val="0013675D"/>
    <w:pPr>
      <w:ind w:firstLine="210"/>
    </w:pPr>
  </w:style>
  <w:style w:type="paragraph" w:styleId="FootnoteText">
    <w:name w:val="footnote text"/>
    <w:basedOn w:val="Normal"/>
    <w:semiHidden/>
    <w:rsid w:val="004B1323"/>
    <w:rPr>
      <w:szCs w:val="20"/>
    </w:rPr>
  </w:style>
  <w:style w:type="character" w:styleId="FootnoteReference">
    <w:name w:val="footnote reference"/>
    <w:basedOn w:val="DefaultParagraphFont"/>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DefaultParagraphFont"/>
    <w:rsid w:val="001F480E"/>
  </w:style>
  <w:style w:type="character" w:customStyle="1" w:styleId="BodyTextChar">
    <w:name w:val="Body Text Char"/>
    <w:basedOn w:val="DefaultParagraphFont"/>
    <w:link w:val="BodyText"/>
    <w:rsid w:val="003C439D"/>
    <w:rPr>
      <w:rFonts w:ascii="Verdana" w:hAnsi="Verdana"/>
      <w:b/>
      <w:color w:val="FFFFFF"/>
      <w:lang w:val="en-US"/>
    </w:rPr>
  </w:style>
  <w:style w:type="paragraph" w:styleId="NormalWeb">
    <w:name w:val="Normal (Web)"/>
    <w:basedOn w:val="Normal"/>
    <w:uiPriority w:val="99"/>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NoList"/>
    <w:rsid w:val="003B51F4"/>
    <w:pPr>
      <w:numPr>
        <w:numId w:val="5"/>
      </w:numPr>
    </w:pPr>
  </w:style>
  <w:style w:type="table" w:styleId="LightShading-Accent2">
    <w:name w:val="Light Shading Accent 2"/>
    <w:basedOn w:val="Table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FollowedHyperlink">
    <w:name w:val="FollowedHyperlink"/>
    <w:basedOn w:val="DefaultParagraphFont"/>
    <w:rsid w:val="00B154F8"/>
    <w:rPr>
      <w:color w:val="800080"/>
      <w:u w:val="single"/>
    </w:rPr>
  </w:style>
  <w:style w:type="character" w:customStyle="1" w:styleId="CaptionChar">
    <w:name w:val="Caption Char"/>
    <w:basedOn w:val="DefaultParagraphFont"/>
    <w:link w:val="Caption"/>
    <w:rsid w:val="001D09F8"/>
    <w:rPr>
      <w:rFonts w:ascii="Verdana" w:hAnsi="Verdana"/>
      <w:b/>
      <w:bCs/>
      <w:lang w:val="en-US" w:eastAsia="es-ES" w:bidi="ar-SA"/>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DefaultParagraphFont"/>
    <w:rsid w:val="00CB5E33"/>
    <w:rPr>
      <w:rFonts w:ascii="Verdana" w:hAnsi="Verdana"/>
      <w:sz w:val="24"/>
      <w:szCs w:val="24"/>
      <w:lang w:val="en-US" w:eastAsia="es-ES" w:bidi="ar-SA"/>
    </w:rPr>
  </w:style>
  <w:style w:type="character" w:customStyle="1" w:styleId="EpgrafeCar1">
    <w:name w:val="Epígrafe Car1"/>
    <w:basedOn w:val="DefaultParagraphFont"/>
    <w:rsid w:val="00CB5E33"/>
    <w:rPr>
      <w:rFonts w:ascii="Verdana" w:hAnsi="Verdana"/>
      <w:b/>
      <w:bCs/>
      <w:lang w:val="en-US" w:eastAsia="es-ES" w:bidi="ar-SA"/>
    </w:rPr>
  </w:style>
  <w:style w:type="character" w:customStyle="1" w:styleId="TextoindependienteCar3">
    <w:name w:val="Texto independiente Car3"/>
    <w:basedOn w:val="DefaultParagraphFont"/>
    <w:rsid w:val="005B365A"/>
    <w:rPr>
      <w:rFonts w:ascii="Verdana" w:hAnsi="Verdana"/>
      <w:sz w:val="24"/>
      <w:szCs w:val="24"/>
      <w:lang w:val="en-US" w:eastAsia="es-ES" w:bidi="ar-SA"/>
    </w:rPr>
  </w:style>
  <w:style w:type="character" w:customStyle="1" w:styleId="TextoindependienteCar2">
    <w:name w:val="Texto independiente Car2"/>
    <w:basedOn w:val="DefaultParagraphFont"/>
    <w:rsid w:val="001121F0"/>
    <w:rPr>
      <w:rFonts w:ascii="Verdana" w:hAnsi="Verdana"/>
      <w:sz w:val="24"/>
      <w:szCs w:val="24"/>
      <w:lang w:val="en-US" w:eastAsia="es-ES" w:bidi="ar-SA"/>
    </w:rPr>
  </w:style>
  <w:style w:type="character" w:styleId="LineNumber">
    <w:name w:val="line number"/>
    <w:basedOn w:val="DefaultParagraphFont"/>
    <w:rsid w:val="00ED3802"/>
  </w:style>
  <w:style w:type="character" w:styleId="PageNumber">
    <w:name w:val="page number"/>
    <w:basedOn w:val="DefaultParagraphFont"/>
    <w:rsid w:val="00ED3802"/>
  </w:style>
  <w:style w:type="character" w:customStyle="1" w:styleId="TextoindependienteCar4">
    <w:name w:val="Texto independiente Car4"/>
    <w:basedOn w:val="DefaultParagraphFont"/>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Heading4Char">
    <w:name w:val="Heading 4 Char"/>
    <w:basedOn w:val="DefaultParagraphFont"/>
    <w:link w:val="Heading4"/>
    <w:rsid w:val="002B7998"/>
    <w:rPr>
      <w:rFonts w:ascii="Calibri" w:hAnsi="Calibri"/>
      <w:b/>
      <w:bCs/>
      <w:sz w:val="26"/>
      <w:szCs w:val="28"/>
      <w:lang w:val="en-US"/>
    </w:rPr>
  </w:style>
  <w:style w:type="character" w:customStyle="1" w:styleId="codeCar">
    <w:name w:val="code Car"/>
    <w:basedOn w:val="DefaultParagraphFont"/>
    <w:link w:val="code"/>
    <w:rsid w:val="00045CD2"/>
    <w:rPr>
      <w:rFonts w:ascii="Courier New" w:hAnsi="Courier New" w:cs="Courier New"/>
      <w:szCs w:val="24"/>
      <w:shd w:val="clear" w:color="auto" w:fill="F2F2F2"/>
    </w:rPr>
  </w:style>
  <w:style w:type="character" w:customStyle="1" w:styleId="Heading2Char">
    <w:name w:val="Heading 2 Char"/>
    <w:basedOn w:val="DefaultParagraphFont"/>
    <w:link w:val="Heading2"/>
    <w:rsid w:val="003A58A0"/>
    <w:rPr>
      <w:rFonts w:ascii="Arial" w:hAnsi="Arial" w:cs="Arial"/>
      <w:bCs/>
      <w:iCs/>
      <w:color w:val="595959"/>
      <w:sz w:val="28"/>
      <w:szCs w:val="28"/>
    </w:rPr>
  </w:style>
  <w:style w:type="character" w:styleId="Emphasis">
    <w:name w:val="Emphasis"/>
    <w:basedOn w:val="DefaultParagraphFont"/>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styleId="DocumentMap">
    <w:name w:val="Document Map"/>
    <w:basedOn w:val="Normal"/>
    <w:link w:val="DocumentMapChar"/>
    <w:rsid w:val="009B2849"/>
    <w:pPr>
      <w:spacing w:after="0"/>
    </w:pPr>
    <w:rPr>
      <w:rFonts w:ascii="Tahoma" w:hAnsi="Tahoma" w:cs="Tahoma"/>
      <w:sz w:val="16"/>
      <w:szCs w:val="16"/>
    </w:rPr>
  </w:style>
  <w:style w:type="character" w:customStyle="1" w:styleId="DocumentMapChar">
    <w:name w:val="Document Map Char"/>
    <w:basedOn w:val="DefaultParagraphFont"/>
    <w:link w:val="DocumentMap"/>
    <w:rsid w:val="009B2849"/>
    <w:rPr>
      <w:rFonts w:ascii="Tahoma" w:hAnsi="Tahoma" w:cs="Tahoma"/>
      <w:sz w:val="16"/>
      <w:szCs w:val="16"/>
      <w:lang w:val="en-US"/>
    </w:rPr>
  </w:style>
  <w:style w:type="paragraph" w:styleId="Revision">
    <w:name w:val="Revision"/>
    <w:hidden/>
    <w:uiPriority w:val="99"/>
    <w:semiHidden/>
    <w:rsid w:val="00F856FE"/>
    <w:rPr>
      <w:rFonts w:ascii="Verdana" w:hAnsi="Verdana"/>
      <w:szCs w:val="24"/>
      <w:lang w:val="en-US"/>
    </w:rPr>
  </w:style>
  <w:style w:type="paragraph" w:styleId="EndnoteText">
    <w:name w:val="endnote text"/>
    <w:basedOn w:val="Normal"/>
    <w:link w:val="EndnoteTextChar"/>
    <w:rsid w:val="00F856FE"/>
    <w:pPr>
      <w:spacing w:after="0"/>
    </w:pPr>
    <w:rPr>
      <w:szCs w:val="20"/>
    </w:rPr>
  </w:style>
  <w:style w:type="character" w:customStyle="1" w:styleId="EndnoteTextChar">
    <w:name w:val="Endnote Text Char"/>
    <w:basedOn w:val="DefaultParagraphFont"/>
    <w:link w:val="EndnoteText"/>
    <w:rsid w:val="00F856FE"/>
    <w:rPr>
      <w:rFonts w:ascii="Verdana" w:hAnsi="Verdana"/>
      <w:lang w:val="en-US"/>
    </w:rPr>
  </w:style>
  <w:style w:type="character" w:styleId="EndnoteReference">
    <w:name w:val="endnote reference"/>
    <w:basedOn w:val="DefaultParagraphFont"/>
    <w:rsid w:val="00F856FE"/>
    <w:rPr>
      <w:vertAlign w:val="superscript"/>
    </w:rPr>
  </w:style>
  <w:style w:type="paragraph" w:styleId="ListParagraph">
    <w:name w:val="List Paragraph"/>
    <w:basedOn w:val="Normal"/>
    <w:uiPriority w:val="34"/>
    <w:qFormat/>
    <w:rsid w:val="00127DAA"/>
    <w:pPr>
      <w:ind w:left="720"/>
      <w:contextualSpacing/>
    </w:pPr>
  </w:style>
  <w:style w:type="paragraph" w:styleId="HTMLPreformatted">
    <w:name w:val="HTML Preformatted"/>
    <w:basedOn w:val="Normal"/>
    <w:link w:val="HTMLPreformattedChar"/>
    <w:uiPriority w:val="99"/>
    <w:unhideWhenUsed/>
    <w:rsid w:val="00127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Cs w:val="20"/>
      <w:lang w:eastAsia="en-US"/>
    </w:rPr>
  </w:style>
  <w:style w:type="character" w:customStyle="1" w:styleId="HTMLPreformattedChar">
    <w:name w:val="HTML Preformatted Char"/>
    <w:basedOn w:val="DefaultParagraphFont"/>
    <w:link w:val="HTMLPreformatted"/>
    <w:uiPriority w:val="99"/>
    <w:rsid w:val="00127DAA"/>
    <w:rPr>
      <w:rFonts w:ascii="Courier New"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38979">
      <w:bodyDiv w:val="1"/>
      <w:marLeft w:val="0"/>
      <w:marRight w:val="0"/>
      <w:marTop w:val="0"/>
      <w:marBottom w:val="0"/>
      <w:divBdr>
        <w:top w:val="none" w:sz="0" w:space="0" w:color="auto"/>
        <w:left w:val="none" w:sz="0" w:space="0" w:color="auto"/>
        <w:bottom w:val="none" w:sz="0" w:space="0" w:color="auto"/>
        <w:right w:val="none" w:sz="0" w:space="0" w:color="auto"/>
      </w:divBdr>
    </w:div>
    <w:div w:id="172663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pport@codicesoftware.com"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1.png"/><Relationship Id="rId21" Type="http://schemas.openxmlformats.org/officeDocument/2006/relationships/image" Target="media/image12.emf"/><Relationship Id="rId34" Type="http://schemas.openxmlformats.org/officeDocument/2006/relationships/oleObject" Target="embeddings/oleObject7.bin"/><Relationship Id="rId42"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emf"/><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5.emf"/><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oleObject" Target="embeddings/oleObject11.bin"/><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9.bin"/><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FBEBC-F333-4DD6-9DF3-6F7A5F992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plantilla_manuales.dot</Template>
  <TotalTime>1098</TotalTime>
  <Pages>32</Pages>
  <Words>5708</Words>
  <Characters>32538</Characters>
  <Application>Microsoft Office Word</Application>
  <DocSecurity>0</DocSecurity>
  <Lines>271</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Security Guide</vt:lpstr>
      <vt:lpstr>Manual de usuario</vt:lpstr>
    </vt:vector>
  </TitlesOfParts>
  <Company>Codice Software</Company>
  <LinksUpToDate>false</LinksUpToDate>
  <CharactersWithSpaces>38170</CharactersWithSpaces>
  <SharedDoc>false</SharedDoc>
  <HLinks>
    <vt:vector size="306" baseType="variant">
      <vt:variant>
        <vt:i4>5177442</vt:i4>
      </vt:variant>
      <vt:variant>
        <vt:i4>306</vt:i4>
      </vt:variant>
      <vt:variant>
        <vt:i4>0</vt:i4>
      </vt:variant>
      <vt:variant>
        <vt:i4>5</vt:i4>
      </vt:variant>
      <vt:variant>
        <vt:lpwstr>mailto:support@codicesoftware.com</vt:lpwstr>
      </vt:variant>
      <vt:variant>
        <vt:lpwstr/>
      </vt:variant>
      <vt:variant>
        <vt:i4>1179706</vt:i4>
      </vt:variant>
      <vt:variant>
        <vt:i4>299</vt:i4>
      </vt:variant>
      <vt:variant>
        <vt:i4>0</vt:i4>
      </vt:variant>
      <vt:variant>
        <vt:i4>5</vt:i4>
      </vt:variant>
      <vt:variant>
        <vt:lpwstr/>
      </vt:variant>
      <vt:variant>
        <vt:lpwstr>_Toc261882193</vt:lpwstr>
      </vt:variant>
      <vt:variant>
        <vt:i4>1179706</vt:i4>
      </vt:variant>
      <vt:variant>
        <vt:i4>293</vt:i4>
      </vt:variant>
      <vt:variant>
        <vt:i4>0</vt:i4>
      </vt:variant>
      <vt:variant>
        <vt:i4>5</vt:i4>
      </vt:variant>
      <vt:variant>
        <vt:lpwstr/>
      </vt:variant>
      <vt:variant>
        <vt:lpwstr>_Toc261882192</vt:lpwstr>
      </vt:variant>
      <vt:variant>
        <vt:i4>1179706</vt:i4>
      </vt:variant>
      <vt:variant>
        <vt:i4>287</vt:i4>
      </vt:variant>
      <vt:variant>
        <vt:i4>0</vt:i4>
      </vt:variant>
      <vt:variant>
        <vt:i4>5</vt:i4>
      </vt:variant>
      <vt:variant>
        <vt:lpwstr/>
      </vt:variant>
      <vt:variant>
        <vt:lpwstr>_Toc261882191</vt:lpwstr>
      </vt:variant>
      <vt:variant>
        <vt:i4>1179706</vt:i4>
      </vt:variant>
      <vt:variant>
        <vt:i4>281</vt:i4>
      </vt:variant>
      <vt:variant>
        <vt:i4>0</vt:i4>
      </vt:variant>
      <vt:variant>
        <vt:i4>5</vt:i4>
      </vt:variant>
      <vt:variant>
        <vt:lpwstr/>
      </vt:variant>
      <vt:variant>
        <vt:lpwstr>_Toc261882190</vt:lpwstr>
      </vt:variant>
      <vt:variant>
        <vt:i4>1245242</vt:i4>
      </vt:variant>
      <vt:variant>
        <vt:i4>275</vt:i4>
      </vt:variant>
      <vt:variant>
        <vt:i4>0</vt:i4>
      </vt:variant>
      <vt:variant>
        <vt:i4>5</vt:i4>
      </vt:variant>
      <vt:variant>
        <vt:lpwstr/>
      </vt:variant>
      <vt:variant>
        <vt:lpwstr>_Toc261882189</vt:lpwstr>
      </vt:variant>
      <vt:variant>
        <vt:i4>1245242</vt:i4>
      </vt:variant>
      <vt:variant>
        <vt:i4>269</vt:i4>
      </vt:variant>
      <vt:variant>
        <vt:i4>0</vt:i4>
      </vt:variant>
      <vt:variant>
        <vt:i4>5</vt:i4>
      </vt:variant>
      <vt:variant>
        <vt:lpwstr/>
      </vt:variant>
      <vt:variant>
        <vt:lpwstr>_Toc261882188</vt:lpwstr>
      </vt:variant>
      <vt:variant>
        <vt:i4>1245242</vt:i4>
      </vt:variant>
      <vt:variant>
        <vt:i4>263</vt:i4>
      </vt:variant>
      <vt:variant>
        <vt:i4>0</vt:i4>
      </vt:variant>
      <vt:variant>
        <vt:i4>5</vt:i4>
      </vt:variant>
      <vt:variant>
        <vt:lpwstr/>
      </vt:variant>
      <vt:variant>
        <vt:lpwstr>_Toc261882187</vt:lpwstr>
      </vt:variant>
      <vt:variant>
        <vt:i4>1245242</vt:i4>
      </vt:variant>
      <vt:variant>
        <vt:i4>257</vt:i4>
      </vt:variant>
      <vt:variant>
        <vt:i4>0</vt:i4>
      </vt:variant>
      <vt:variant>
        <vt:i4>5</vt:i4>
      </vt:variant>
      <vt:variant>
        <vt:lpwstr/>
      </vt:variant>
      <vt:variant>
        <vt:lpwstr>_Toc261882186</vt:lpwstr>
      </vt:variant>
      <vt:variant>
        <vt:i4>1245242</vt:i4>
      </vt:variant>
      <vt:variant>
        <vt:i4>251</vt:i4>
      </vt:variant>
      <vt:variant>
        <vt:i4>0</vt:i4>
      </vt:variant>
      <vt:variant>
        <vt:i4>5</vt:i4>
      </vt:variant>
      <vt:variant>
        <vt:lpwstr/>
      </vt:variant>
      <vt:variant>
        <vt:lpwstr>_Toc261882185</vt:lpwstr>
      </vt:variant>
      <vt:variant>
        <vt:i4>1245242</vt:i4>
      </vt:variant>
      <vt:variant>
        <vt:i4>245</vt:i4>
      </vt:variant>
      <vt:variant>
        <vt:i4>0</vt:i4>
      </vt:variant>
      <vt:variant>
        <vt:i4>5</vt:i4>
      </vt:variant>
      <vt:variant>
        <vt:lpwstr/>
      </vt:variant>
      <vt:variant>
        <vt:lpwstr>_Toc261882184</vt:lpwstr>
      </vt:variant>
      <vt:variant>
        <vt:i4>1245242</vt:i4>
      </vt:variant>
      <vt:variant>
        <vt:i4>239</vt:i4>
      </vt:variant>
      <vt:variant>
        <vt:i4>0</vt:i4>
      </vt:variant>
      <vt:variant>
        <vt:i4>5</vt:i4>
      </vt:variant>
      <vt:variant>
        <vt:lpwstr/>
      </vt:variant>
      <vt:variant>
        <vt:lpwstr>_Toc261882183</vt:lpwstr>
      </vt:variant>
      <vt:variant>
        <vt:i4>1245242</vt:i4>
      </vt:variant>
      <vt:variant>
        <vt:i4>233</vt:i4>
      </vt:variant>
      <vt:variant>
        <vt:i4>0</vt:i4>
      </vt:variant>
      <vt:variant>
        <vt:i4>5</vt:i4>
      </vt:variant>
      <vt:variant>
        <vt:lpwstr/>
      </vt:variant>
      <vt:variant>
        <vt:lpwstr>_Toc261882182</vt:lpwstr>
      </vt:variant>
      <vt:variant>
        <vt:i4>1245242</vt:i4>
      </vt:variant>
      <vt:variant>
        <vt:i4>227</vt:i4>
      </vt:variant>
      <vt:variant>
        <vt:i4>0</vt:i4>
      </vt:variant>
      <vt:variant>
        <vt:i4>5</vt:i4>
      </vt:variant>
      <vt:variant>
        <vt:lpwstr/>
      </vt:variant>
      <vt:variant>
        <vt:lpwstr>_Toc261882181</vt:lpwstr>
      </vt:variant>
      <vt:variant>
        <vt:i4>1245242</vt:i4>
      </vt:variant>
      <vt:variant>
        <vt:i4>221</vt:i4>
      </vt:variant>
      <vt:variant>
        <vt:i4>0</vt:i4>
      </vt:variant>
      <vt:variant>
        <vt:i4>5</vt:i4>
      </vt:variant>
      <vt:variant>
        <vt:lpwstr/>
      </vt:variant>
      <vt:variant>
        <vt:lpwstr>_Toc261882180</vt:lpwstr>
      </vt:variant>
      <vt:variant>
        <vt:i4>1835066</vt:i4>
      </vt:variant>
      <vt:variant>
        <vt:i4>215</vt:i4>
      </vt:variant>
      <vt:variant>
        <vt:i4>0</vt:i4>
      </vt:variant>
      <vt:variant>
        <vt:i4>5</vt:i4>
      </vt:variant>
      <vt:variant>
        <vt:lpwstr/>
      </vt:variant>
      <vt:variant>
        <vt:lpwstr>_Toc261882179</vt:lpwstr>
      </vt:variant>
      <vt:variant>
        <vt:i4>1835066</vt:i4>
      </vt:variant>
      <vt:variant>
        <vt:i4>209</vt:i4>
      </vt:variant>
      <vt:variant>
        <vt:i4>0</vt:i4>
      </vt:variant>
      <vt:variant>
        <vt:i4>5</vt:i4>
      </vt:variant>
      <vt:variant>
        <vt:lpwstr/>
      </vt:variant>
      <vt:variant>
        <vt:lpwstr>_Toc261882178</vt:lpwstr>
      </vt:variant>
      <vt:variant>
        <vt:i4>1835066</vt:i4>
      </vt:variant>
      <vt:variant>
        <vt:i4>203</vt:i4>
      </vt:variant>
      <vt:variant>
        <vt:i4>0</vt:i4>
      </vt:variant>
      <vt:variant>
        <vt:i4>5</vt:i4>
      </vt:variant>
      <vt:variant>
        <vt:lpwstr/>
      </vt:variant>
      <vt:variant>
        <vt:lpwstr>_Toc261882177</vt:lpwstr>
      </vt:variant>
      <vt:variant>
        <vt:i4>1835066</vt:i4>
      </vt:variant>
      <vt:variant>
        <vt:i4>197</vt:i4>
      </vt:variant>
      <vt:variant>
        <vt:i4>0</vt:i4>
      </vt:variant>
      <vt:variant>
        <vt:i4>5</vt:i4>
      </vt:variant>
      <vt:variant>
        <vt:lpwstr/>
      </vt:variant>
      <vt:variant>
        <vt:lpwstr>_Toc261882176</vt:lpwstr>
      </vt:variant>
      <vt:variant>
        <vt:i4>1835066</vt:i4>
      </vt:variant>
      <vt:variant>
        <vt:i4>191</vt:i4>
      </vt:variant>
      <vt:variant>
        <vt:i4>0</vt:i4>
      </vt:variant>
      <vt:variant>
        <vt:i4>5</vt:i4>
      </vt:variant>
      <vt:variant>
        <vt:lpwstr/>
      </vt:variant>
      <vt:variant>
        <vt:lpwstr>_Toc261882175</vt:lpwstr>
      </vt:variant>
      <vt:variant>
        <vt:i4>1835066</vt:i4>
      </vt:variant>
      <vt:variant>
        <vt:i4>185</vt:i4>
      </vt:variant>
      <vt:variant>
        <vt:i4>0</vt:i4>
      </vt:variant>
      <vt:variant>
        <vt:i4>5</vt:i4>
      </vt:variant>
      <vt:variant>
        <vt:lpwstr/>
      </vt:variant>
      <vt:variant>
        <vt:lpwstr>_Toc261882174</vt:lpwstr>
      </vt:variant>
      <vt:variant>
        <vt:i4>1835066</vt:i4>
      </vt:variant>
      <vt:variant>
        <vt:i4>176</vt:i4>
      </vt:variant>
      <vt:variant>
        <vt:i4>0</vt:i4>
      </vt:variant>
      <vt:variant>
        <vt:i4>5</vt:i4>
      </vt:variant>
      <vt:variant>
        <vt:lpwstr/>
      </vt:variant>
      <vt:variant>
        <vt:lpwstr>_Toc261882173</vt:lpwstr>
      </vt:variant>
      <vt:variant>
        <vt:i4>1835066</vt:i4>
      </vt:variant>
      <vt:variant>
        <vt:i4>170</vt:i4>
      </vt:variant>
      <vt:variant>
        <vt:i4>0</vt:i4>
      </vt:variant>
      <vt:variant>
        <vt:i4>5</vt:i4>
      </vt:variant>
      <vt:variant>
        <vt:lpwstr/>
      </vt:variant>
      <vt:variant>
        <vt:lpwstr>_Toc261882172</vt:lpwstr>
      </vt:variant>
      <vt:variant>
        <vt:i4>1835066</vt:i4>
      </vt:variant>
      <vt:variant>
        <vt:i4>164</vt:i4>
      </vt:variant>
      <vt:variant>
        <vt:i4>0</vt:i4>
      </vt:variant>
      <vt:variant>
        <vt:i4>5</vt:i4>
      </vt:variant>
      <vt:variant>
        <vt:lpwstr/>
      </vt:variant>
      <vt:variant>
        <vt:lpwstr>_Toc261882171</vt:lpwstr>
      </vt:variant>
      <vt:variant>
        <vt:i4>1835066</vt:i4>
      </vt:variant>
      <vt:variant>
        <vt:i4>158</vt:i4>
      </vt:variant>
      <vt:variant>
        <vt:i4>0</vt:i4>
      </vt:variant>
      <vt:variant>
        <vt:i4>5</vt:i4>
      </vt:variant>
      <vt:variant>
        <vt:lpwstr/>
      </vt:variant>
      <vt:variant>
        <vt:lpwstr>_Toc261882170</vt:lpwstr>
      </vt:variant>
      <vt:variant>
        <vt:i4>1900602</vt:i4>
      </vt:variant>
      <vt:variant>
        <vt:i4>152</vt:i4>
      </vt:variant>
      <vt:variant>
        <vt:i4>0</vt:i4>
      </vt:variant>
      <vt:variant>
        <vt:i4>5</vt:i4>
      </vt:variant>
      <vt:variant>
        <vt:lpwstr/>
      </vt:variant>
      <vt:variant>
        <vt:lpwstr>_Toc261882169</vt:lpwstr>
      </vt:variant>
      <vt:variant>
        <vt:i4>1900602</vt:i4>
      </vt:variant>
      <vt:variant>
        <vt:i4>146</vt:i4>
      </vt:variant>
      <vt:variant>
        <vt:i4>0</vt:i4>
      </vt:variant>
      <vt:variant>
        <vt:i4>5</vt:i4>
      </vt:variant>
      <vt:variant>
        <vt:lpwstr/>
      </vt:variant>
      <vt:variant>
        <vt:lpwstr>_Toc261882168</vt:lpwstr>
      </vt:variant>
      <vt:variant>
        <vt:i4>1900602</vt:i4>
      </vt:variant>
      <vt:variant>
        <vt:i4>140</vt:i4>
      </vt:variant>
      <vt:variant>
        <vt:i4>0</vt:i4>
      </vt:variant>
      <vt:variant>
        <vt:i4>5</vt:i4>
      </vt:variant>
      <vt:variant>
        <vt:lpwstr/>
      </vt:variant>
      <vt:variant>
        <vt:lpwstr>_Toc261882167</vt:lpwstr>
      </vt:variant>
      <vt:variant>
        <vt:i4>1900602</vt:i4>
      </vt:variant>
      <vt:variant>
        <vt:i4>134</vt:i4>
      </vt:variant>
      <vt:variant>
        <vt:i4>0</vt:i4>
      </vt:variant>
      <vt:variant>
        <vt:i4>5</vt:i4>
      </vt:variant>
      <vt:variant>
        <vt:lpwstr/>
      </vt:variant>
      <vt:variant>
        <vt:lpwstr>_Toc261882166</vt:lpwstr>
      </vt:variant>
      <vt:variant>
        <vt:i4>1900602</vt:i4>
      </vt:variant>
      <vt:variant>
        <vt:i4>128</vt:i4>
      </vt:variant>
      <vt:variant>
        <vt:i4>0</vt:i4>
      </vt:variant>
      <vt:variant>
        <vt:i4>5</vt:i4>
      </vt:variant>
      <vt:variant>
        <vt:lpwstr/>
      </vt:variant>
      <vt:variant>
        <vt:lpwstr>_Toc261882165</vt:lpwstr>
      </vt:variant>
      <vt:variant>
        <vt:i4>1900602</vt:i4>
      </vt:variant>
      <vt:variant>
        <vt:i4>122</vt:i4>
      </vt:variant>
      <vt:variant>
        <vt:i4>0</vt:i4>
      </vt:variant>
      <vt:variant>
        <vt:i4>5</vt:i4>
      </vt:variant>
      <vt:variant>
        <vt:lpwstr/>
      </vt:variant>
      <vt:variant>
        <vt:lpwstr>_Toc261882164</vt:lpwstr>
      </vt:variant>
      <vt:variant>
        <vt:i4>1900602</vt:i4>
      </vt:variant>
      <vt:variant>
        <vt:i4>116</vt:i4>
      </vt:variant>
      <vt:variant>
        <vt:i4>0</vt:i4>
      </vt:variant>
      <vt:variant>
        <vt:i4>5</vt:i4>
      </vt:variant>
      <vt:variant>
        <vt:lpwstr/>
      </vt:variant>
      <vt:variant>
        <vt:lpwstr>_Toc261882163</vt:lpwstr>
      </vt:variant>
      <vt:variant>
        <vt:i4>1900602</vt:i4>
      </vt:variant>
      <vt:variant>
        <vt:i4>110</vt:i4>
      </vt:variant>
      <vt:variant>
        <vt:i4>0</vt:i4>
      </vt:variant>
      <vt:variant>
        <vt:i4>5</vt:i4>
      </vt:variant>
      <vt:variant>
        <vt:lpwstr/>
      </vt:variant>
      <vt:variant>
        <vt:lpwstr>_Toc261882162</vt:lpwstr>
      </vt:variant>
      <vt:variant>
        <vt:i4>1900602</vt:i4>
      </vt:variant>
      <vt:variant>
        <vt:i4>104</vt:i4>
      </vt:variant>
      <vt:variant>
        <vt:i4>0</vt:i4>
      </vt:variant>
      <vt:variant>
        <vt:i4>5</vt:i4>
      </vt:variant>
      <vt:variant>
        <vt:lpwstr/>
      </vt:variant>
      <vt:variant>
        <vt:lpwstr>_Toc261882161</vt:lpwstr>
      </vt:variant>
      <vt:variant>
        <vt:i4>1900602</vt:i4>
      </vt:variant>
      <vt:variant>
        <vt:i4>98</vt:i4>
      </vt:variant>
      <vt:variant>
        <vt:i4>0</vt:i4>
      </vt:variant>
      <vt:variant>
        <vt:i4>5</vt:i4>
      </vt:variant>
      <vt:variant>
        <vt:lpwstr/>
      </vt:variant>
      <vt:variant>
        <vt:lpwstr>_Toc261882160</vt:lpwstr>
      </vt:variant>
      <vt:variant>
        <vt:i4>1966138</vt:i4>
      </vt:variant>
      <vt:variant>
        <vt:i4>92</vt:i4>
      </vt:variant>
      <vt:variant>
        <vt:i4>0</vt:i4>
      </vt:variant>
      <vt:variant>
        <vt:i4>5</vt:i4>
      </vt:variant>
      <vt:variant>
        <vt:lpwstr/>
      </vt:variant>
      <vt:variant>
        <vt:lpwstr>_Toc261882159</vt:lpwstr>
      </vt:variant>
      <vt:variant>
        <vt:i4>1966138</vt:i4>
      </vt:variant>
      <vt:variant>
        <vt:i4>86</vt:i4>
      </vt:variant>
      <vt:variant>
        <vt:i4>0</vt:i4>
      </vt:variant>
      <vt:variant>
        <vt:i4>5</vt:i4>
      </vt:variant>
      <vt:variant>
        <vt:lpwstr/>
      </vt:variant>
      <vt:variant>
        <vt:lpwstr>_Toc261882158</vt:lpwstr>
      </vt:variant>
      <vt:variant>
        <vt:i4>1966138</vt:i4>
      </vt:variant>
      <vt:variant>
        <vt:i4>80</vt:i4>
      </vt:variant>
      <vt:variant>
        <vt:i4>0</vt:i4>
      </vt:variant>
      <vt:variant>
        <vt:i4>5</vt:i4>
      </vt:variant>
      <vt:variant>
        <vt:lpwstr/>
      </vt:variant>
      <vt:variant>
        <vt:lpwstr>_Toc261882157</vt:lpwstr>
      </vt:variant>
      <vt:variant>
        <vt:i4>1966138</vt:i4>
      </vt:variant>
      <vt:variant>
        <vt:i4>74</vt:i4>
      </vt:variant>
      <vt:variant>
        <vt:i4>0</vt:i4>
      </vt:variant>
      <vt:variant>
        <vt:i4>5</vt:i4>
      </vt:variant>
      <vt:variant>
        <vt:lpwstr/>
      </vt:variant>
      <vt:variant>
        <vt:lpwstr>_Toc261882156</vt:lpwstr>
      </vt:variant>
      <vt:variant>
        <vt:i4>1966138</vt:i4>
      </vt:variant>
      <vt:variant>
        <vt:i4>68</vt:i4>
      </vt:variant>
      <vt:variant>
        <vt:i4>0</vt:i4>
      </vt:variant>
      <vt:variant>
        <vt:i4>5</vt:i4>
      </vt:variant>
      <vt:variant>
        <vt:lpwstr/>
      </vt:variant>
      <vt:variant>
        <vt:lpwstr>_Toc261882155</vt:lpwstr>
      </vt:variant>
      <vt:variant>
        <vt:i4>1966138</vt:i4>
      </vt:variant>
      <vt:variant>
        <vt:i4>62</vt:i4>
      </vt:variant>
      <vt:variant>
        <vt:i4>0</vt:i4>
      </vt:variant>
      <vt:variant>
        <vt:i4>5</vt:i4>
      </vt:variant>
      <vt:variant>
        <vt:lpwstr/>
      </vt:variant>
      <vt:variant>
        <vt:lpwstr>_Toc261882154</vt:lpwstr>
      </vt:variant>
      <vt:variant>
        <vt:i4>1966138</vt:i4>
      </vt:variant>
      <vt:variant>
        <vt:i4>56</vt:i4>
      </vt:variant>
      <vt:variant>
        <vt:i4>0</vt:i4>
      </vt:variant>
      <vt:variant>
        <vt:i4>5</vt:i4>
      </vt:variant>
      <vt:variant>
        <vt:lpwstr/>
      </vt:variant>
      <vt:variant>
        <vt:lpwstr>_Toc261882153</vt:lpwstr>
      </vt:variant>
      <vt:variant>
        <vt:i4>1966138</vt:i4>
      </vt:variant>
      <vt:variant>
        <vt:i4>50</vt:i4>
      </vt:variant>
      <vt:variant>
        <vt:i4>0</vt:i4>
      </vt:variant>
      <vt:variant>
        <vt:i4>5</vt:i4>
      </vt:variant>
      <vt:variant>
        <vt:lpwstr/>
      </vt:variant>
      <vt:variant>
        <vt:lpwstr>_Toc261882152</vt:lpwstr>
      </vt:variant>
      <vt:variant>
        <vt:i4>1966138</vt:i4>
      </vt:variant>
      <vt:variant>
        <vt:i4>44</vt:i4>
      </vt:variant>
      <vt:variant>
        <vt:i4>0</vt:i4>
      </vt:variant>
      <vt:variant>
        <vt:i4>5</vt:i4>
      </vt:variant>
      <vt:variant>
        <vt:lpwstr/>
      </vt:variant>
      <vt:variant>
        <vt:lpwstr>_Toc261882151</vt:lpwstr>
      </vt:variant>
      <vt:variant>
        <vt:i4>1966138</vt:i4>
      </vt:variant>
      <vt:variant>
        <vt:i4>38</vt:i4>
      </vt:variant>
      <vt:variant>
        <vt:i4>0</vt:i4>
      </vt:variant>
      <vt:variant>
        <vt:i4>5</vt:i4>
      </vt:variant>
      <vt:variant>
        <vt:lpwstr/>
      </vt:variant>
      <vt:variant>
        <vt:lpwstr>_Toc261882150</vt:lpwstr>
      </vt:variant>
      <vt:variant>
        <vt:i4>2031674</vt:i4>
      </vt:variant>
      <vt:variant>
        <vt:i4>32</vt:i4>
      </vt:variant>
      <vt:variant>
        <vt:i4>0</vt:i4>
      </vt:variant>
      <vt:variant>
        <vt:i4>5</vt:i4>
      </vt:variant>
      <vt:variant>
        <vt:lpwstr/>
      </vt:variant>
      <vt:variant>
        <vt:lpwstr>_Toc261882149</vt:lpwstr>
      </vt:variant>
      <vt:variant>
        <vt:i4>2031674</vt:i4>
      </vt:variant>
      <vt:variant>
        <vt:i4>26</vt:i4>
      </vt:variant>
      <vt:variant>
        <vt:i4>0</vt:i4>
      </vt:variant>
      <vt:variant>
        <vt:i4>5</vt:i4>
      </vt:variant>
      <vt:variant>
        <vt:lpwstr/>
      </vt:variant>
      <vt:variant>
        <vt:lpwstr>_Toc261882148</vt:lpwstr>
      </vt:variant>
      <vt:variant>
        <vt:i4>2031674</vt:i4>
      </vt:variant>
      <vt:variant>
        <vt:i4>20</vt:i4>
      </vt:variant>
      <vt:variant>
        <vt:i4>0</vt:i4>
      </vt:variant>
      <vt:variant>
        <vt:i4>5</vt:i4>
      </vt:variant>
      <vt:variant>
        <vt:lpwstr/>
      </vt:variant>
      <vt:variant>
        <vt:lpwstr>_Toc261882147</vt:lpwstr>
      </vt:variant>
      <vt:variant>
        <vt:i4>2031674</vt:i4>
      </vt:variant>
      <vt:variant>
        <vt:i4>14</vt:i4>
      </vt:variant>
      <vt:variant>
        <vt:i4>0</vt:i4>
      </vt:variant>
      <vt:variant>
        <vt:i4>5</vt:i4>
      </vt:variant>
      <vt:variant>
        <vt:lpwstr/>
      </vt:variant>
      <vt:variant>
        <vt:lpwstr>_Toc261882146</vt:lpwstr>
      </vt:variant>
      <vt:variant>
        <vt:i4>2031674</vt:i4>
      </vt:variant>
      <vt:variant>
        <vt:i4>8</vt:i4>
      </vt:variant>
      <vt:variant>
        <vt:i4>0</vt:i4>
      </vt:variant>
      <vt:variant>
        <vt:i4>5</vt:i4>
      </vt:variant>
      <vt:variant>
        <vt:lpwstr/>
      </vt:variant>
      <vt:variant>
        <vt:lpwstr>_Toc261882145</vt:lpwstr>
      </vt:variant>
      <vt:variant>
        <vt:i4>2031674</vt:i4>
      </vt:variant>
      <vt:variant>
        <vt:i4>2</vt:i4>
      </vt:variant>
      <vt:variant>
        <vt:i4>0</vt:i4>
      </vt:variant>
      <vt:variant>
        <vt:i4>5</vt:i4>
      </vt:variant>
      <vt:variant>
        <vt:lpwstr/>
      </vt:variant>
      <vt:variant>
        <vt:lpwstr>_Toc261882144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Security Guide</dc:title>
  <dc:creator>dave</dc:creator>
  <cp:lastModifiedBy>pablo</cp:lastModifiedBy>
  <cp:revision>22</cp:revision>
  <cp:lastPrinted>2010-07-06T15:08:00Z</cp:lastPrinted>
  <dcterms:created xsi:type="dcterms:W3CDTF">2010-06-05T15:05:00Z</dcterms:created>
  <dcterms:modified xsi:type="dcterms:W3CDTF">2012-01-27T17:51:00Z</dcterms:modified>
</cp:coreProperties>
</file>