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58A0" w:rsidRDefault="0097416A" w:rsidP="003A58A0">
      <w:bookmarkStart w:id="0" w:name="_Hlk255323684"/>
      <w:r>
        <w:rPr>
          <w:noProof/>
          <w:lang w:val="es-ES"/>
        </w:rPr>
        <w:drawing>
          <wp:anchor distT="0" distB="0" distL="114300" distR="114300" simplePos="0" relativeHeight="251656704" behindDoc="0" locked="0" layoutInCell="1" allowOverlap="1">
            <wp:simplePos x="0" y="0"/>
            <wp:positionH relativeFrom="column">
              <wp:posOffset>-737235</wp:posOffset>
            </wp:positionH>
            <wp:positionV relativeFrom="paragraph">
              <wp:posOffset>-557530</wp:posOffset>
            </wp:positionV>
            <wp:extent cx="2343150" cy="489585"/>
            <wp:effectExtent l="19050" t="0" r="0" b="0"/>
            <wp:wrapNone/>
            <wp:docPr id="3" name="Imagen 43" descr="C:\dsuarez local\codice artwork\new codice logo (new colors)\lab03 - logo design by 3marketeers\PlasticSCM_Codice_Blk_Or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C:\dsuarez local\codice artwork\new codice logo (new colors)\lab03 - logo design by 3marketeers\PlasticSCM_Codice_Blk_Org_logo_RGB.jpg"/>
                    <pic:cNvPicPr>
                      <a:picLocks noChangeAspect="1" noChangeArrowheads="1"/>
                    </pic:cNvPicPr>
                  </pic:nvPicPr>
                  <pic:blipFill>
                    <a:blip r:embed="rId7" cstate="print"/>
                    <a:srcRect/>
                    <a:stretch>
                      <a:fillRect/>
                    </a:stretch>
                  </pic:blipFill>
                  <pic:spPr bwMode="auto">
                    <a:xfrm>
                      <a:off x="0" y="0"/>
                      <a:ext cx="2343150" cy="489585"/>
                    </a:xfrm>
                    <a:prstGeom prst="rect">
                      <a:avLst/>
                    </a:prstGeom>
                    <a:noFill/>
                    <a:ln w="9525">
                      <a:noFill/>
                      <a:miter lim="800000"/>
                      <a:headEnd/>
                      <a:tailEnd/>
                    </a:ln>
                  </pic:spPr>
                </pic:pic>
              </a:graphicData>
            </a:graphic>
          </wp:anchor>
        </w:drawing>
      </w:r>
    </w:p>
    <w:p w:rsidR="003A58A0" w:rsidRDefault="003A58A0" w:rsidP="003A58A0"/>
    <w:p w:rsidR="003A58A0" w:rsidRDefault="003A58A0" w:rsidP="003A58A0"/>
    <w:p w:rsidR="00160EBF" w:rsidRPr="00873A43" w:rsidRDefault="006B32E8" w:rsidP="003A58A0">
      <w:pPr>
        <w:jc w:val="right"/>
        <w:rPr>
          <w:lang w:val="es-ES"/>
        </w:rPr>
      </w:pPr>
      <w:r>
        <w:rPr>
          <w:noProof/>
          <w:lang w:val="es-ES"/>
        </w:rPr>
        <w:pict>
          <v:shapetype id="_x0000_t202" coordsize="21600,21600" o:spt="202" path="m,l,21600r21600,l21600,xe">
            <v:stroke joinstyle="miter"/>
            <v:path gradientshapeok="t" o:connecttype="rect"/>
          </v:shapetype>
          <v:shape id="_x0000_s1033" type="#_x0000_t202" style="position:absolute;left:0;text-align:left;margin-left:-8.75pt;margin-top:265.65pt;width:354.8pt;height:19.35pt;z-index:251659776;mso-height-percent:200;mso-height-percent:200;mso-width-relative:margin;mso-height-relative:margin" stroked="f">
            <v:textbox style="mso-next-textbox:#_x0000_s1033;mso-fit-shape-to-text:t">
              <w:txbxContent>
                <w:p w:rsidR="008744E9" w:rsidRPr="005013BD" w:rsidRDefault="008744E9" w:rsidP="0097416A">
                  <w:pPr>
                    <w:spacing w:after="0"/>
                    <w:rPr>
                      <w:color w:val="808080"/>
                      <w:lang w:val="es-ES"/>
                    </w:rPr>
                  </w:pPr>
                  <w:r>
                    <w:rPr>
                      <w:color w:val="808080"/>
                      <w:lang w:val="es-ES"/>
                    </w:rPr>
                    <w:t>Versión 3.0</w:t>
                  </w:r>
                </w:p>
              </w:txbxContent>
            </v:textbox>
          </v:shape>
        </w:pict>
      </w:r>
      <w:r w:rsidRPr="006B32E8">
        <w:rPr>
          <w:noProof/>
          <w:lang w:val="es-ES_tradnl" w:eastAsia="es-ES_tradnl"/>
        </w:rPr>
        <w:pict>
          <v:shape id="_x0000_s1029" type="#_x0000_t202" style="position:absolute;left:0;text-align:left;margin-left:-8.75pt;margin-top:242.55pt;width:354.8pt;height:19.35pt;z-index:251658752;mso-height-percent:200;mso-height-percent:200;mso-width-relative:margin;mso-height-relative:margin" stroked="f">
            <v:textbox style="mso-next-textbox:#_x0000_s1029;mso-fit-shape-to-text:t">
              <w:txbxContent>
                <w:p w:rsidR="008744E9" w:rsidRPr="005013BD" w:rsidRDefault="008744E9" w:rsidP="003A58A0">
                  <w:pPr>
                    <w:spacing w:after="0"/>
                    <w:rPr>
                      <w:color w:val="808080"/>
                      <w:lang w:val="es-ES"/>
                    </w:rPr>
                  </w:pPr>
                  <w:r w:rsidRPr="005013BD">
                    <w:rPr>
                      <w:color w:val="808080"/>
                      <w:lang w:val="es-ES"/>
                    </w:rPr>
                    <w:t>La guía para establecer la seguridad de su sistema Plastic SCM</w:t>
                  </w:r>
                </w:p>
              </w:txbxContent>
            </v:textbox>
          </v:shape>
        </w:pict>
      </w:r>
      <w:r>
        <w:rPr>
          <w:noProof/>
          <w:lang w:val="es-ES" w:eastAsia="en-US"/>
        </w:rPr>
        <w:pict>
          <v:shape id="_x0000_s1028" type="#_x0000_t202" style="position:absolute;left:0;text-align:left;margin-left:-8.75pt;margin-top:188.55pt;width:454.45pt;height:50.9pt;z-index:251657728;mso-height-percent:200;mso-height-percent:200;mso-width-relative:margin;mso-height-relative:margin" stroked="f">
            <v:textbox style="mso-fit-shape-to-text:t">
              <w:txbxContent>
                <w:p w:rsidR="008744E9" w:rsidRPr="005013BD" w:rsidRDefault="008744E9" w:rsidP="00F8506B">
                  <w:pPr>
                    <w:spacing w:after="0"/>
                    <w:jc w:val="left"/>
                    <w:rPr>
                      <w:rFonts w:ascii="Myriad Pro" w:hAnsi="Myriad Pro"/>
                      <w:color w:val="F47320"/>
                      <w:sz w:val="76"/>
                      <w:szCs w:val="76"/>
                    </w:rPr>
                  </w:pPr>
                  <w:r w:rsidRPr="005013BD">
                    <w:rPr>
                      <w:rFonts w:ascii="Myriad Pro" w:hAnsi="Myriad Pro"/>
                      <w:color w:val="F47320"/>
                      <w:sz w:val="76"/>
                      <w:szCs w:val="76"/>
                    </w:rPr>
                    <w:t>Plastic SCM</w:t>
                  </w:r>
                  <w:r>
                    <w:rPr>
                      <w:rFonts w:ascii="Myriad Pro" w:hAnsi="Myriad Pro"/>
                      <w:color w:val="F47320"/>
                      <w:sz w:val="76"/>
                      <w:szCs w:val="76"/>
                    </w:rPr>
                    <w:t xml:space="preserve"> </w:t>
                  </w:r>
                  <w:r w:rsidRPr="005013BD">
                    <w:rPr>
                      <w:rFonts w:ascii="Myriad Pro" w:hAnsi="Myriad Pro"/>
                      <w:b/>
                      <w:color w:val="F47320"/>
                      <w:sz w:val="76"/>
                      <w:szCs w:val="76"/>
                    </w:rPr>
                    <w:t>Seguridad</w:t>
                  </w:r>
                </w:p>
              </w:txbxContent>
            </v:textbox>
          </v:shape>
        </w:pict>
      </w:r>
      <w:r w:rsidR="003A58A0">
        <w:br w:type="page"/>
      </w:r>
      <w:r>
        <w:rPr>
          <w:noProof/>
          <w:lang w:val="es-ES" w:eastAsia="en-US"/>
        </w:rPr>
        <w:lastRenderedPageBreak/>
        <w:pict>
          <v:shape id="_x0000_s1030" type="#_x0000_t202" style="position:absolute;left:0;text-align:left;margin-left:-.95pt;margin-top:574.45pt;width:279.7pt;height:125.9pt;z-index:251655680;mso-height-percent:200;mso-height-percent:200;mso-width-relative:margin;mso-height-relative:margin" stroked="f">
            <v:textbox style="mso-fit-shape-to-text:t">
              <w:txbxContent>
                <w:p w:rsidR="008744E9" w:rsidRPr="00992FBD" w:rsidRDefault="008744E9" w:rsidP="003A58A0">
                  <w:pPr>
                    <w:rPr>
                      <w:rFonts w:ascii="Arial" w:hAnsi="Arial" w:cs="Arial"/>
                    </w:rPr>
                  </w:pPr>
                  <w:r w:rsidRPr="00992FBD">
                    <w:rPr>
                      <w:rFonts w:ascii="Arial" w:hAnsi="Arial" w:cs="Arial"/>
                    </w:rPr>
                    <w:t>©</w:t>
                  </w:r>
                  <w:r>
                    <w:rPr>
                      <w:rFonts w:ascii="Arial" w:hAnsi="Arial" w:cs="Arial"/>
                    </w:rPr>
                    <w:t xml:space="preserve"> 2006-2010 Codice Software</w:t>
                  </w:r>
                </w:p>
                <w:p w:rsidR="008744E9" w:rsidRPr="00992FBD" w:rsidRDefault="008744E9" w:rsidP="003A58A0">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rsidR="008744E9" w:rsidRPr="00992FBD" w:rsidRDefault="008744E9" w:rsidP="003A58A0">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rsidR="008744E9" w:rsidRPr="00992FBD" w:rsidRDefault="008744E9" w:rsidP="003A58A0">
                  <w:pPr>
                    <w:autoSpaceDE w:val="0"/>
                    <w:autoSpaceDN w:val="0"/>
                    <w:adjustRightInd w:val="0"/>
                    <w:spacing w:after="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rsidR="008744E9" w:rsidRPr="00992FBD" w:rsidRDefault="008744E9" w:rsidP="003A58A0">
                  <w:pPr>
                    <w:autoSpaceDE w:val="0"/>
                    <w:autoSpaceDN w:val="0"/>
                    <w:adjustRightInd w:val="0"/>
                    <w:spacing w:after="0"/>
                    <w:jc w:val="left"/>
                    <w:rPr>
                      <w:rFonts w:ascii="Arial" w:hAnsi="Arial" w:cs="Arial"/>
                    </w:rPr>
                  </w:pPr>
                  <w:r w:rsidRPr="00992FBD">
                    <w:rPr>
                      <w:rFonts w:ascii="Arial" w:eastAsia="Calibri" w:hAnsi="Arial" w:cs="Arial"/>
                      <w:sz w:val="14"/>
                      <w:szCs w:val="14"/>
                      <w:lang w:eastAsia="es-ES_tradnl"/>
                    </w:rPr>
                    <w:t>All terms mentioned in this book that are known to be trademarks or service marks have been appropriately capitalized. Codice Software cannot attest to the accuracy of this information. Use of a term in this book should not be regarded as affecting the validity of any trademark or service mark.</w:t>
                  </w:r>
                </w:p>
              </w:txbxContent>
            </v:textbox>
          </v:shape>
        </w:pict>
      </w:r>
      <w:r w:rsidR="003A58A0" w:rsidRPr="00685833">
        <w:br w:type="page"/>
      </w:r>
      <w:bookmarkEnd w:id="0"/>
    </w:p>
    <w:p w:rsidR="00DB5BCA" w:rsidRPr="00873A43" w:rsidRDefault="00160EBF" w:rsidP="00DB5BCA">
      <w:pPr>
        <w:rPr>
          <w:b/>
          <w:sz w:val="28"/>
          <w:szCs w:val="28"/>
          <w:lang w:val="es-ES"/>
        </w:rPr>
      </w:pPr>
      <w:r w:rsidRPr="00873A43">
        <w:rPr>
          <w:lang w:val="es-ES"/>
        </w:rPr>
        <w:lastRenderedPageBreak/>
        <w:br w:type="page"/>
      </w:r>
      <w:r w:rsidR="00DB5BCA" w:rsidRPr="00873A43">
        <w:rPr>
          <w:b/>
          <w:sz w:val="28"/>
          <w:szCs w:val="28"/>
          <w:lang w:val="es-ES"/>
        </w:rPr>
        <w:lastRenderedPageBreak/>
        <w:t>Contenido</w:t>
      </w:r>
    </w:p>
    <w:p w:rsidR="00677DCC" w:rsidRDefault="006B32E8">
      <w:pPr>
        <w:pStyle w:val="TDC1"/>
        <w:rPr>
          <w:rFonts w:ascii="Times New Roman" w:hAnsi="Times New Roman"/>
          <w:b w:val="0"/>
          <w:bCs w:val="0"/>
          <w:noProof/>
          <w:sz w:val="24"/>
          <w:szCs w:val="24"/>
          <w:lang w:val="es-ES"/>
        </w:rPr>
      </w:pPr>
      <w:r w:rsidRPr="006B32E8">
        <w:rPr>
          <w:lang w:val="es-ES"/>
        </w:rPr>
        <w:fldChar w:fldCharType="begin"/>
      </w:r>
      <w:r w:rsidR="00DB5BCA" w:rsidRPr="00873A43">
        <w:rPr>
          <w:lang w:val="es-ES"/>
        </w:rPr>
        <w:instrText xml:space="preserve"> TOC \o "1-3" \h \z \u </w:instrText>
      </w:r>
      <w:r w:rsidRPr="006B32E8">
        <w:rPr>
          <w:lang w:val="es-ES"/>
        </w:rPr>
        <w:fldChar w:fldCharType="separate"/>
      </w:r>
      <w:hyperlink w:anchor="_Toc262202489" w:history="1">
        <w:r w:rsidR="00677DCC" w:rsidRPr="00D014CA">
          <w:rPr>
            <w:rStyle w:val="Hipervnculo"/>
            <w:noProof/>
          </w:rPr>
          <w:t>1.</w:t>
        </w:r>
        <w:r w:rsidR="00677DCC">
          <w:rPr>
            <w:rFonts w:ascii="Times New Roman" w:hAnsi="Times New Roman"/>
            <w:b w:val="0"/>
            <w:bCs w:val="0"/>
            <w:noProof/>
            <w:sz w:val="24"/>
            <w:szCs w:val="24"/>
            <w:lang w:val="es-ES"/>
          </w:rPr>
          <w:tab/>
        </w:r>
        <w:r w:rsidR="00677DCC" w:rsidRPr="00D014CA">
          <w:rPr>
            <w:rStyle w:val="Hipervnculo"/>
            <w:noProof/>
          </w:rPr>
          <w:t>Objetivos</w:t>
        </w:r>
        <w:r w:rsidR="00677DCC">
          <w:rPr>
            <w:noProof/>
            <w:webHidden/>
          </w:rPr>
          <w:tab/>
        </w:r>
        <w:r>
          <w:rPr>
            <w:noProof/>
            <w:webHidden/>
          </w:rPr>
          <w:fldChar w:fldCharType="begin"/>
        </w:r>
        <w:r w:rsidR="00677DCC">
          <w:rPr>
            <w:noProof/>
            <w:webHidden/>
          </w:rPr>
          <w:instrText xml:space="preserve"> PAGEREF _Toc262202489 \h </w:instrText>
        </w:r>
        <w:r>
          <w:rPr>
            <w:noProof/>
            <w:webHidden/>
          </w:rPr>
        </w:r>
        <w:r>
          <w:rPr>
            <w:noProof/>
            <w:webHidden/>
          </w:rPr>
          <w:fldChar w:fldCharType="separate"/>
        </w:r>
        <w:r w:rsidR="00C20860">
          <w:rPr>
            <w:noProof/>
            <w:webHidden/>
          </w:rPr>
          <w:t>2</w:t>
        </w:r>
        <w:r>
          <w:rPr>
            <w:noProof/>
            <w:webHidden/>
          </w:rPr>
          <w:fldChar w:fldCharType="end"/>
        </w:r>
      </w:hyperlink>
    </w:p>
    <w:p w:rsidR="00677DCC" w:rsidRDefault="006B32E8">
      <w:pPr>
        <w:pStyle w:val="TDC1"/>
        <w:rPr>
          <w:rFonts w:ascii="Times New Roman" w:hAnsi="Times New Roman"/>
          <w:b w:val="0"/>
          <w:bCs w:val="0"/>
          <w:noProof/>
          <w:sz w:val="24"/>
          <w:szCs w:val="24"/>
          <w:lang w:val="es-ES"/>
        </w:rPr>
      </w:pPr>
      <w:hyperlink w:anchor="_Toc262202490" w:history="1">
        <w:r w:rsidR="00677DCC" w:rsidRPr="00D014CA">
          <w:rPr>
            <w:rStyle w:val="Hipervnculo"/>
            <w:noProof/>
          </w:rPr>
          <w:t>2.</w:t>
        </w:r>
        <w:r w:rsidR="00677DCC">
          <w:rPr>
            <w:rFonts w:ascii="Times New Roman" w:hAnsi="Times New Roman"/>
            <w:b w:val="0"/>
            <w:bCs w:val="0"/>
            <w:noProof/>
            <w:sz w:val="24"/>
            <w:szCs w:val="24"/>
            <w:lang w:val="es-ES"/>
          </w:rPr>
          <w:tab/>
        </w:r>
        <w:r w:rsidR="00677DCC" w:rsidRPr="00D014CA">
          <w:rPr>
            <w:rStyle w:val="Hipervnculo"/>
            <w:noProof/>
          </w:rPr>
          <w:t>Objetos seguros</w:t>
        </w:r>
        <w:r w:rsidR="00677DCC">
          <w:rPr>
            <w:noProof/>
            <w:webHidden/>
          </w:rPr>
          <w:tab/>
        </w:r>
        <w:r>
          <w:rPr>
            <w:noProof/>
            <w:webHidden/>
          </w:rPr>
          <w:fldChar w:fldCharType="begin"/>
        </w:r>
        <w:r w:rsidR="00677DCC">
          <w:rPr>
            <w:noProof/>
            <w:webHidden/>
          </w:rPr>
          <w:instrText xml:space="preserve"> PAGEREF _Toc262202490 \h </w:instrText>
        </w:r>
        <w:r>
          <w:rPr>
            <w:noProof/>
            <w:webHidden/>
          </w:rPr>
        </w:r>
        <w:r>
          <w:rPr>
            <w:noProof/>
            <w:webHidden/>
          </w:rPr>
          <w:fldChar w:fldCharType="separate"/>
        </w:r>
        <w:r w:rsidR="00C20860">
          <w:rPr>
            <w:noProof/>
            <w:webHidden/>
          </w:rPr>
          <w:t>3</w:t>
        </w:r>
        <w:r>
          <w:rPr>
            <w:noProof/>
            <w:webHidden/>
          </w:rPr>
          <w:fldChar w:fldCharType="end"/>
        </w:r>
      </w:hyperlink>
    </w:p>
    <w:p w:rsidR="00677DCC" w:rsidRDefault="006B32E8">
      <w:pPr>
        <w:pStyle w:val="TDC2"/>
        <w:rPr>
          <w:rFonts w:ascii="Times New Roman" w:hAnsi="Times New Roman"/>
          <w:bCs w:val="0"/>
          <w:sz w:val="24"/>
          <w:szCs w:val="24"/>
        </w:rPr>
      </w:pPr>
      <w:hyperlink w:anchor="_Toc262202491" w:history="1">
        <w:r w:rsidR="00677DCC" w:rsidRPr="00D014CA">
          <w:rPr>
            <w:rStyle w:val="Hipervnculo"/>
          </w:rPr>
          <w:t>2.1.</w:t>
        </w:r>
        <w:r w:rsidR="00677DCC">
          <w:rPr>
            <w:rFonts w:ascii="Times New Roman" w:hAnsi="Times New Roman"/>
            <w:bCs w:val="0"/>
            <w:sz w:val="24"/>
            <w:szCs w:val="24"/>
          </w:rPr>
          <w:tab/>
        </w:r>
        <w:r w:rsidR="00677DCC" w:rsidRPr="00D014CA">
          <w:rPr>
            <w:rStyle w:val="Hipervnculo"/>
          </w:rPr>
          <w:t>Estructura de una ACL</w:t>
        </w:r>
        <w:r w:rsidR="00677DCC">
          <w:rPr>
            <w:webHidden/>
          </w:rPr>
          <w:tab/>
        </w:r>
        <w:r>
          <w:rPr>
            <w:webHidden/>
          </w:rPr>
          <w:fldChar w:fldCharType="begin"/>
        </w:r>
        <w:r w:rsidR="00677DCC">
          <w:rPr>
            <w:webHidden/>
          </w:rPr>
          <w:instrText xml:space="preserve"> PAGEREF _Toc262202491 \h </w:instrText>
        </w:r>
        <w:r>
          <w:rPr>
            <w:webHidden/>
          </w:rPr>
        </w:r>
        <w:r>
          <w:rPr>
            <w:webHidden/>
          </w:rPr>
          <w:fldChar w:fldCharType="separate"/>
        </w:r>
        <w:r w:rsidR="00C20860">
          <w:rPr>
            <w:webHidden/>
          </w:rPr>
          <w:t>5</w:t>
        </w:r>
        <w:r>
          <w:rPr>
            <w:webHidden/>
          </w:rPr>
          <w:fldChar w:fldCharType="end"/>
        </w:r>
      </w:hyperlink>
    </w:p>
    <w:p w:rsidR="00677DCC" w:rsidRDefault="006B32E8">
      <w:pPr>
        <w:pStyle w:val="TDC2"/>
        <w:rPr>
          <w:rFonts w:ascii="Times New Roman" w:hAnsi="Times New Roman"/>
          <w:bCs w:val="0"/>
          <w:sz w:val="24"/>
          <w:szCs w:val="24"/>
        </w:rPr>
      </w:pPr>
      <w:hyperlink w:anchor="_Toc262202492" w:history="1">
        <w:r w:rsidR="00677DCC" w:rsidRPr="00D014CA">
          <w:rPr>
            <w:rStyle w:val="Hipervnculo"/>
          </w:rPr>
          <w:t>2.2.</w:t>
        </w:r>
        <w:r w:rsidR="00677DCC">
          <w:rPr>
            <w:rFonts w:ascii="Times New Roman" w:hAnsi="Times New Roman"/>
            <w:bCs w:val="0"/>
            <w:sz w:val="24"/>
            <w:szCs w:val="24"/>
          </w:rPr>
          <w:tab/>
        </w:r>
        <w:r w:rsidR="00677DCC" w:rsidRPr="00D014CA">
          <w:rPr>
            <w:rStyle w:val="Hipervnculo"/>
          </w:rPr>
          <w:t>Permisos disponibles</w:t>
        </w:r>
        <w:r w:rsidR="00677DCC">
          <w:rPr>
            <w:webHidden/>
          </w:rPr>
          <w:tab/>
        </w:r>
        <w:r>
          <w:rPr>
            <w:webHidden/>
          </w:rPr>
          <w:fldChar w:fldCharType="begin"/>
        </w:r>
        <w:r w:rsidR="00677DCC">
          <w:rPr>
            <w:webHidden/>
          </w:rPr>
          <w:instrText xml:space="preserve"> PAGEREF _Toc262202492 \h </w:instrText>
        </w:r>
        <w:r>
          <w:rPr>
            <w:webHidden/>
          </w:rPr>
        </w:r>
        <w:r>
          <w:rPr>
            <w:webHidden/>
          </w:rPr>
          <w:fldChar w:fldCharType="separate"/>
        </w:r>
        <w:r w:rsidR="00C20860">
          <w:rPr>
            <w:webHidden/>
          </w:rPr>
          <w:t>5</w:t>
        </w:r>
        <w:r>
          <w:rPr>
            <w:webHidden/>
          </w:rPr>
          <w:fldChar w:fldCharType="end"/>
        </w:r>
      </w:hyperlink>
    </w:p>
    <w:p w:rsidR="00677DCC" w:rsidRDefault="006B32E8">
      <w:pPr>
        <w:pStyle w:val="TDC2"/>
        <w:rPr>
          <w:rFonts w:ascii="Times New Roman" w:hAnsi="Times New Roman"/>
          <w:bCs w:val="0"/>
          <w:sz w:val="24"/>
          <w:szCs w:val="24"/>
        </w:rPr>
      </w:pPr>
      <w:hyperlink w:anchor="_Toc262202493" w:history="1">
        <w:r w:rsidR="00677DCC" w:rsidRPr="00D014CA">
          <w:rPr>
            <w:rStyle w:val="Hipervnculo"/>
          </w:rPr>
          <w:t>2.3.</w:t>
        </w:r>
        <w:r w:rsidR="00677DCC">
          <w:rPr>
            <w:rFonts w:ascii="Times New Roman" w:hAnsi="Times New Roman"/>
            <w:bCs w:val="0"/>
            <w:sz w:val="24"/>
            <w:szCs w:val="24"/>
          </w:rPr>
          <w:tab/>
        </w:r>
        <w:r w:rsidR="00677DCC" w:rsidRPr="00D014CA">
          <w:rPr>
            <w:rStyle w:val="Hipervnculo"/>
          </w:rPr>
          <w:t>Cálculo de permisos</w:t>
        </w:r>
        <w:r w:rsidR="00677DCC">
          <w:rPr>
            <w:webHidden/>
          </w:rPr>
          <w:tab/>
        </w:r>
        <w:r>
          <w:rPr>
            <w:webHidden/>
          </w:rPr>
          <w:fldChar w:fldCharType="begin"/>
        </w:r>
        <w:r w:rsidR="00677DCC">
          <w:rPr>
            <w:webHidden/>
          </w:rPr>
          <w:instrText xml:space="preserve"> PAGEREF _Toc262202493 \h </w:instrText>
        </w:r>
        <w:r>
          <w:rPr>
            <w:webHidden/>
          </w:rPr>
        </w:r>
        <w:r>
          <w:rPr>
            <w:webHidden/>
          </w:rPr>
          <w:fldChar w:fldCharType="separate"/>
        </w:r>
        <w:r w:rsidR="00C20860">
          <w:rPr>
            <w:webHidden/>
          </w:rPr>
          <w:t>7</w:t>
        </w:r>
        <w:r>
          <w:rPr>
            <w:webHidden/>
          </w:rPr>
          <w:fldChar w:fldCharType="end"/>
        </w:r>
      </w:hyperlink>
    </w:p>
    <w:p w:rsidR="00677DCC" w:rsidRDefault="006B32E8">
      <w:pPr>
        <w:pStyle w:val="TDC1"/>
        <w:rPr>
          <w:rFonts w:ascii="Times New Roman" w:hAnsi="Times New Roman"/>
          <w:b w:val="0"/>
          <w:bCs w:val="0"/>
          <w:noProof/>
          <w:sz w:val="24"/>
          <w:szCs w:val="24"/>
          <w:lang w:val="es-ES"/>
        </w:rPr>
      </w:pPr>
      <w:hyperlink w:anchor="_Toc262202494" w:history="1">
        <w:r w:rsidR="00677DCC" w:rsidRPr="00D014CA">
          <w:rPr>
            <w:rStyle w:val="Hipervnculo"/>
            <w:noProof/>
          </w:rPr>
          <w:t>3.</w:t>
        </w:r>
        <w:r w:rsidR="00677DCC">
          <w:rPr>
            <w:rFonts w:ascii="Times New Roman" w:hAnsi="Times New Roman"/>
            <w:b w:val="0"/>
            <w:bCs w:val="0"/>
            <w:noProof/>
            <w:sz w:val="24"/>
            <w:szCs w:val="24"/>
            <w:lang w:val="es-ES"/>
          </w:rPr>
          <w:tab/>
        </w:r>
        <w:r w:rsidR="00677DCC" w:rsidRPr="00D014CA">
          <w:rPr>
            <w:rStyle w:val="Hipervnculo"/>
            <w:noProof/>
          </w:rPr>
          <w:t>Usuarios y grupos</w:t>
        </w:r>
        <w:r w:rsidR="00677DCC">
          <w:rPr>
            <w:noProof/>
            <w:webHidden/>
          </w:rPr>
          <w:tab/>
        </w:r>
        <w:r>
          <w:rPr>
            <w:noProof/>
            <w:webHidden/>
          </w:rPr>
          <w:fldChar w:fldCharType="begin"/>
        </w:r>
        <w:r w:rsidR="00677DCC">
          <w:rPr>
            <w:noProof/>
            <w:webHidden/>
          </w:rPr>
          <w:instrText xml:space="preserve"> PAGEREF _Toc262202494 \h </w:instrText>
        </w:r>
        <w:r>
          <w:rPr>
            <w:noProof/>
            <w:webHidden/>
          </w:rPr>
        </w:r>
        <w:r>
          <w:rPr>
            <w:noProof/>
            <w:webHidden/>
          </w:rPr>
          <w:fldChar w:fldCharType="separate"/>
        </w:r>
        <w:r w:rsidR="00C20860">
          <w:rPr>
            <w:noProof/>
            <w:webHidden/>
          </w:rPr>
          <w:t>9</w:t>
        </w:r>
        <w:r>
          <w:rPr>
            <w:noProof/>
            <w:webHidden/>
          </w:rPr>
          <w:fldChar w:fldCharType="end"/>
        </w:r>
      </w:hyperlink>
    </w:p>
    <w:p w:rsidR="00677DCC" w:rsidRDefault="006B32E8">
      <w:pPr>
        <w:pStyle w:val="TDC2"/>
        <w:rPr>
          <w:rFonts w:ascii="Times New Roman" w:hAnsi="Times New Roman"/>
          <w:bCs w:val="0"/>
          <w:sz w:val="24"/>
          <w:szCs w:val="24"/>
        </w:rPr>
      </w:pPr>
      <w:hyperlink w:anchor="_Toc262202495" w:history="1">
        <w:r w:rsidR="00677DCC" w:rsidRPr="00D014CA">
          <w:rPr>
            <w:rStyle w:val="Hipervnculo"/>
          </w:rPr>
          <w:t>3.1.</w:t>
        </w:r>
        <w:r w:rsidR="00677DCC">
          <w:rPr>
            <w:rFonts w:ascii="Times New Roman" w:hAnsi="Times New Roman"/>
            <w:bCs w:val="0"/>
            <w:sz w:val="24"/>
            <w:szCs w:val="24"/>
          </w:rPr>
          <w:tab/>
        </w:r>
        <w:r w:rsidR="00677DCC" w:rsidRPr="00D014CA">
          <w:rPr>
            <w:rStyle w:val="Hipervnculo"/>
          </w:rPr>
          <w:t>Usuarios especiales</w:t>
        </w:r>
        <w:r w:rsidR="00677DCC">
          <w:rPr>
            <w:webHidden/>
          </w:rPr>
          <w:tab/>
        </w:r>
        <w:r>
          <w:rPr>
            <w:webHidden/>
          </w:rPr>
          <w:fldChar w:fldCharType="begin"/>
        </w:r>
        <w:r w:rsidR="00677DCC">
          <w:rPr>
            <w:webHidden/>
          </w:rPr>
          <w:instrText xml:space="preserve"> PAGEREF _Toc262202495 \h </w:instrText>
        </w:r>
        <w:r>
          <w:rPr>
            <w:webHidden/>
          </w:rPr>
        </w:r>
        <w:r>
          <w:rPr>
            <w:webHidden/>
          </w:rPr>
          <w:fldChar w:fldCharType="separate"/>
        </w:r>
        <w:r w:rsidR="00C20860">
          <w:rPr>
            <w:webHidden/>
          </w:rPr>
          <w:t>11</w:t>
        </w:r>
        <w:r>
          <w:rPr>
            <w:webHidden/>
          </w:rPr>
          <w:fldChar w:fldCharType="end"/>
        </w:r>
      </w:hyperlink>
    </w:p>
    <w:p w:rsidR="00677DCC" w:rsidRDefault="006B32E8">
      <w:pPr>
        <w:pStyle w:val="TDC3"/>
        <w:rPr>
          <w:rFonts w:ascii="Times New Roman" w:hAnsi="Times New Roman"/>
          <w:bCs w:val="0"/>
          <w:iCs w:val="0"/>
          <w:noProof/>
          <w:sz w:val="24"/>
          <w:szCs w:val="24"/>
          <w:lang w:val="es-ES"/>
        </w:rPr>
      </w:pPr>
      <w:hyperlink w:anchor="_Toc262202496" w:history="1">
        <w:r w:rsidR="00677DCC" w:rsidRPr="00D014CA">
          <w:rPr>
            <w:rStyle w:val="Hipervnculo"/>
            <w:noProof/>
          </w:rPr>
          <w:t>3.1.1.</w:t>
        </w:r>
        <w:r w:rsidR="00677DCC">
          <w:rPr>
            <w:rFonts w:ascii="Times New Roman" w:hAnsi="Times New Roman"/>
            <w:bCs w:val="0"/>
            <w:iCs w:val="0"/>
            <w:noProof/>
            <w:sz w:val="24"/>
            <w:szCs w:val="24"/>
            <w:lang w:val="es-ES"/>
          </w:rPr>
          <w:tab/>
        </w:r>
        <w:r w:rsidR="00677DCC" w:rsidRPr="00D014CA">
          <w:rPr>
            <w:rStyle w:val="Hipervnculo"/>
            <w:noProof/>
          </w:rPr>
          <w:t>ALL USERS</w:t>
        </w:r>
        <w:r w:rsidR="00677DCC">
          <w:rPr>
            <w:noProof/>
            <w:webHidden/>
          </w:rPr>
          <w:tab/>
        </w:r>
        <w:r>
          <w:rPr>
            <w:noProof/>
            <w:webHidden/>
          </w:rPr>
          <w:fldChar w:fldCharType="begin"/>
        </w:r>
        <w:r w:rsidR="00677DCC">
          <w:rPr>
            <w:noProof/>
            <w:webHidden/>
          </w:rPr>
          <w:instrText xml:space="preserve"> PAGEREF _Toc262202496 \h </w:instrText>
        </w:r>
        <w:r>
          <w:rPr>
            <w:noProof/>
            <w:webHidden/>
          </w:rPr>
        </w:r>
        <w:r>
          <w:rPr>
            <w:noProof/>
            <w:webHidden/>
          </w:rPr>
          <w:fldChar w:fldCharType="separate"/>
        </w:r>
        <w:r w:rsidR="00C20860">
          <w:rPr>
            <w:noProof/>
            <w:webHidden/>
          </w:rPr>
          <w:t>11</w:t>
        </w:r>
        <w:r>
          <w:rPr>
            <w:noProof/>
            <w:webHidden/>
          </w:rPr>
          <w:fldChar w:fldCharType="end"/>
        </w:r>
      </w:hyperlink>
    </w:p>
    <w:p w:rsidR="00677DCC" w:rsidRDefault="006B32E8">
      <w:pPr>
        <w:pStyle w:val="TDC3"/>
        <w:rPr>
          <w:rFonts w:ascii="Times New Roman" w:hAnsi="Times New Roman"/>
          <w:bCs w:val="0"/>
          <w:iCs w:val="0"/>
          <w:noProof/>
          <w:sz w:val="24"/>
          <w:szCs w:val="24"/>
          <w:lang w:val="es-ES"/>
        </w:rPr>
      </w:pPr>
      <w:hyperlink w:anchor="_Toc262202497" w:history="1">
        <w:r w:rsidR="00677DCC" w:rsidRPr="00D014CA">
          <w:rPr>
            <w:rStyle w:val="Hipervnculo"/>
            <w:noProof/>
          </w:rPr>
          <w:t>3.1.2.</w:t>
        </w:r>
        <w:r w:rsidR="00677DCC">
          <w:rPr>
            <w:rFonts w:ascii="Times New Roman" w:hAnsi="Times New Roman"/>
            <w:bCs w:val="0"/>
            <w:iCs w:val="0"/>
            <w:noProof/>
            <w:sz w:val="24"/>
            <w:szCs w:val="24"/>
            <w:lang w:val="es-ES"/>
          </w:rPr>
          <w:tab/>
        </w:r>
        <w:r w:rsidR="00677DCC" w:rsidRPr="00D014CA">
          <w:rPr>
            <w:rStyle w:val="Hipervnculo"/>
            <w:noProof/>
          </w:rPr>
          <w:t>OWNER</w:t>
        </w:r>
        <w:r w:rsidR="00677DCC">
          <w:rPr>
            <w:noProof/>
            <w:webHidden/>
          </w:rPr>
          <w:tab/>
        </w:r>
        <w:r>
          <w:rPr>
            <w:noProof/>
            <w:webHidden/>
          </w:rPr>
          <w:fldChar w:fldCharType="begin"/>
        </w:r>
        <w:r w:rsidR="00677DCC">
          <w:rPr>
            <w:noProof/>
            <w:webHidden/>
          </w:rPr>
          <w:instrText xml:space="preserve"> PAGEREF _Toc262202497 \h </w:instrText>
        </w:r>
        <w:r>
          <w:rPr>
            <w:noProof/>
            <w:webHidden/>
          </w:rPr>
        </w:r>
        <w:r>
          <w:rPr>
            <w:noProof/>
            <w:webHidden/>
          </w:rPr>
          <w:fldChar w:fldCharType="separate"/>
        </w:r>
        <w:r w:rsidR="00C20860">
          <w:rPr>
            <w:noProof/>
            <w:webHidden/>
          </w:rPr>
          <w:t>11</w:t>
        </w:r>
        <w:r>
          <w:rPr>
            <w:noProof/>
            <w:webHidden/>
          </w:rPr>
          <w:fldChar w:fldCharType="end"/>
        </w:r>
      </w:hyperlink>
    </w:p>
    <w:p w:rsidR="00677DCC" w:rsidRDefault="006B32E8">
      <w:pPr>
        <w:pStyle w:val="TDC1"/>
        <w:rPr>
          <w:rFonts w:ascii="Times New Roman" w:hAnsi="Times New Roman"/>
          <w:b w:val="0"/>
          <w:bCs w:val="0"/>
          <w:noProof/>
          <w:sz w:val="24"/>
          <w:szCs w:val="24"/>
          <w:lang w:val="es-ES"/>
        </w:rPr>
      </w:pPr>
      <w:hyperlink w:anchor="_Toc262202498" w:history="1">
        <w:r w:rsidR="00677DCC" w:rsidRPr="00D014CA">
          <w:rPr>
            <w:rStyle w:val="Hipervnculo"/>
            <w:noProof/>
          </w:rPr>
          <w:t>4.</w:t>
        </w:r>
        <w:r w:rsidR="00677DCC">
          <w:rPr>
            <w:rFonts w:ascii="Times New Roman" w:hAnsi="Times New Roman"/>
            <w:b w:val="0"/>
            <w:bCs w:val="0"/>
            <w:noProof/>
            <w:sz w:val="24"/>
            <w:szCs w:val="24"/>
            <w:lang w:val="es-ES"/>
          </w:rPr>
          <w:tab/>
        </w:r>
        <w:r w:rsidR="00677DCC" w:rsidRPr="00D014CA">
          <w:rPr>
            <w:rStyle w:val="Hipervnculo"/>
            <w:noProof/>
          </w:rPr>
          <w:t>Fijar permisos desde la herramienta gráfica</w:t>
        </w:r>
        <w:r w:rsidR="00677DCC">
          <w:rPr>
            <w:noProof/>
            <w:webHidden/>
          </w:rPr>
          <w:tab/>
        </w:r>
        <w:r>
          <w:rPr>
            <w:noProof/>
            <w:webHidden/>
          </w:rPr>
          <w:fldChar w:fldCharType="begin"/>
        </w:r>
        <w:r w:rsidR="00677DCC">
          <w:rPr>
            <w:noProof/>
            <w:webHidden/>
          </w:rPr>
          <w:instrText xml:space="preserve"> PAGEREF _Toc262202498 \h </w:instrText>
        </w:r>
        <w:r>
          <w:rPr>
            <w:noProof/>
            <w:webHidden/>
          </w:rPr>
        </w:r>
        <w:r>
          <w:rPr>
            <w:noProof/>
            <w:webHidden/>
          </w:rPr>
          <w:fldChar w:fldCharType="separate"/>
        </w:r>
        <w:r w:rsidR="00C20860">
          <w:rPr>
            <w:noProof/>
            <w:webHidden/>
          </w:rPr>
          <w:t>12</w:t>
        </w:r>
        <w:r>
          <w:rPr>
            <w:noProof/>
            <w:webHidden/>
          </w:rPr>
          <w:fldChar w:fldCharType="end"/>
        </w:r>
      </w:hyperlink>
    </w:p>
    <w:p w:rsidR="00677DCC" w:rsidRDefault="006B32E8">
      <w:pPr>
        <w:pStyle w:val="TDC2"/>
        <w:rPr>
          <w:rFonts w:ascii="Times New Roman" w:hAnsi="Times New Roman"/>
          <w:bCs w:val="0"/>
          <w:sz w:val="24"/>
          <w:szCs w:val="24"/>
        </w:rPr>
      </w:pPr>
      <w:hyperlink w:anchor="_Toc262202499" w:history="1">
        <w:r w:rsidR="00677DCC" w:rsidRPr="00D014CA">
          <w:rPr>
            <w:rStyle w:val="Hipervnculo"/>
          </w:rPr>
          <w:t>4.1.</w:t>
        </w:r>
        <w:r w:rsidR="00677DCC">
          <w:rPr>
            <w:rFonts w:ascii="Times New Roman" w:hAnsi="Times New Roman"/>
            <w:bCs w:val="0"/>
            <w:sz w:val="24"/>
            <w:szCs w:val="24"/>
          </w:rPr>
          <w:tab/>
        </w:r>
        <w:r w:rsidR="00677DCC" w:rsidRPr="00D014CA">
          <w:rPr>
            <w:rStyle w:val="Hipervnculo"/>
          </w:rPr>
          <w:t>Fijando permisos básicos</w:t>
        </w:r>
        <w:r w:rsidR="00677DCC">
          <w:rPr>
            <w:webHidden/>
          </w:rPr>
          <w:tab/>
        </w:r>
        <w:r>
          <w:rPr>
            <w:webHidden/>
          </w:rPr>
          <w:fldChar w:fldCharType="begin"/>
        </w:r>
        <w:r w:rsidR="00677DCC">
          <w:rPr>
            <w:webHidden/>
          </w:rPr>
          <w:instrText xml:space="preserve"> PAGEREF _Toc262202499 \h </w:instrText>
        </w:r>
        <w:r>
          <w:rPr>
            <w:webHidden/>
          </w:rPr>
        </w:r>
        <w:r>
          <w:rPr>
            <w:webHidden/>
          </w:rPr>
          <w:fldChar w:fldCharType="separate"/>
        </w:r>
        <w:r w:rsidR="00C20860">
          <w:rPr>
            <w:webHidden/>
          </w:rPr>
          <w:t>12</w:t>
        </w:r>
        <w:r>
          <w:rPr>
            <w:webHidden/>
          </w:rPr>
          <w:fldChar w:fldCharType="end"/>
        </w:r>
      </w:hyperlink>
    </w:p>
    <w:p w:rsidR="00677DCC" w:rsidRDefault="006B32E8">
      <w:pPr>
        <w:pStyle w:val="TDC2"/>
        <w:rPr>
          <w:rFonts w:ascii="Times New Roman" w:hAnsi="Times New Roman"/>
          <w:bCs w:val="0"/>
          <w:sz w:val="24"/>
          <w:szCs w:val="24"/>
        </w:rPr>
      </w:pPr>
      <w:hyperlink w:anchor="_Toc262202500" w:history="1">
        <w:r w:rsidR="00677DCC" w:rsidRPr="00D014CA">
          <w:rPr>
            <w:rStyle w:val="Hipervnculo"/>
          </w:rPr>
          <w:t>4.2.</w:t>
        </w:r>
        <w:r w:rsidR="00677DCC">
          <w:rPr>
            <w:rFonts w:ascii="Times New Roman" w:hAnsi="Times New Roman"/>
            <w:bCs w:val="0"/>
            <w:sz w:val="24"/>
            <w:szCs w:val="24"/>
          </w:rPr>
          <w:tab/>
        </w:r>
        <w:r w:rsidR="00677DCC" w:rsidRPr="00D014CA">
          <w:rPr>
            <w:rStyle w:val="Hipervnculo"/>
          </w:rPr>
          <w:t>Información avanzada</w:t>
        </w:r>
        <w:r w:rsidR="00677DCC">
          <w:rPr>
            <w:webHidden/>
          </w:rPr>
          <w:tab/>
        </w:r>
        <w:r>
          <w:rPr>
            <w:webHidden/>
          </w:rPr>
          <w:fldChar w:fldCharType="begin"/>
        </w:r>
        <w:r w:rsidR="00677DCC">
          <w:rPr>
            <w:webHidden/>
          </w:rPr>
          <w:instrText xml:space="preserve"> PAGEREF _Toc262202500 \h </w:instrText>
        </w:r>
        <w:r>
          <w:rPr>
            <w:webHidden/>
          </w:rPr>
        </w:r>
        <w:r>
          <w:rPr>
            <w:webHidden/>
          </w:rPr>
          <w:fldChar w:fldCharType="separate"/>
        </w:r>
        <w:r w:rsidR="00C20860">
          <w:rPr>
            <w:webHidden/>
          </w:rPr>
          <w:t>13</w:t>
        </w:r>
        <w:r>
          <w:rPr>
            <w:webHidden/>
          </w:rPr>
          <w:fldChar w:fldCharType="end"/>
        </w:r>
      </w:hyperlink>
    </w:p>
    <w:p w:rsidR="00677DCC" w:rsidRDefault="006B32E8">
      <w:pPr>
        <w:pStyle w:val="TDC2"/>
        <w:rPr>
          <w:rFonts w:ascii="Times New Roman" w:hAnsi="Times New Roman"/>
          <w:bCs w:val="0"/>
          <w:sz w:val="24"/>
          <w:szCs w:val="24"/>
        </w:rPr>
      </w:pPr>
      <w:hyperlink w:anchor="_Toc262202501" w:history="1">
        <w:r w:rsidR="00677DCC" w:rsidRPr="00D014CA">
          <w:rPr>
            <w:rStyle w:val="Hipervnculo"/>
          </w:rPr>
          <w:t>4.3.</w:t>
        </w:r>
        <w:r w:rsidR="00677DCC">
          <w:rPr>
            <w:rFonts w:ascii="Times New Roman" w:hAnsi="Times New Roman"/>
            <w:bCs w:val="0"/>
            <w:sz w:val="24"/>
            <w:szCs w:val="24"/>
          </w:rPr>
          <w:tab/>
        </w:r>
        <w:r w:rsidR="00677DCC" w:rsidRPr="00D014CA">
          <w:rPr>
            <w:rStyle w:val="Hipervnculo"/>
          </w:rPr>
          <w:t>Romper herencia</w:t>
        </w:r>
        <w:r w:rsidR="00677DCC">
          <w:rPr>
            <w:webHidden/>
          </w:rPr>
          <w:tab/>
        </w:r>
        <w:r>
          <w:rPr>
            <w:webHidden/>
          </w:rPr>
          <w:fldChar w:fldCharType="begin"/>
        </w:r>
        <w:r w:rsidR="00677DCC">
          <w:rPr>
            <w:webHidden/>
          </w:rPr>
          <w:instrText xml:space="preserve"> PAGEREF _Toc262202501 \h </w:instrText>
        </w:r>
        <w:r>
          <w:rPr>
            <w:webHidden/>
          </w:rPr>
        </w:r>
        <w:r>
          <w:rPr>
            <w:webHidden/>
          </w:rPr>
          <w:fldChar w:fldCharType="separate"/>
        </w:r>
        <w:r w:rsidR="00C20860">
          <w:rPr>
            <w:webHidden/>
          </w:rPr>
          <w:t>14</w:t>
        </w:r>
        <w:r>
          <w:rPr>
            <w:webHidden/>
          </w:rPr>
          <w:fldChar w:fldCharType="end"/>
        </w:r>
      </w:hyperlink>
    </w:p>
    <w:p w:rsidR="00677DCC" w:rsidRDefault="006B32E8">
      <w:pPr>
        <w:pStyle w:val="TDC2"/>
        <w:rPr>
          <w:rFonts w:ascii="Times New Roman" w:hAnsi="Times New Roman"/>
          <w:bCs w:val="0"/>
          <w:sz w:val="24"/>
          <w:szCs w:val="24"/>
        </w:rPr>
      </w:pPr>
      <w:hyperlink w:anchor="_Toc262202502" w:history="1">
        <w:r w:rsidR="00677DCC" w:rsidRPr="00D014CA">
          <w:rPr>
            <w:rStyle w:val="Hipervnculo"/>
          </w:rPr>
          <w:t>4.4.</w:t>
        </w:r>
        <w:r w:rsidR="00677DCC">
          <w:rPr>
            <w:rFonts w:ascii="Times New Roman" w:hAnsi="Times New Roman"/>
            <w:bCs w:val="0"/>
            <w:sz w:val="24"/>
            <w:szCs w:val="24"/>
          </w:rPr>
          <w:tab/>
        </w:r>
        <w:r w:rsidR="00677DCC" w:rsidRPr="00D014CA">
          <w:rPr>
            <w:rStyle w:val="Hipervnculo"/>
          </w:rPr>
          <w:t>Reaplicar la herencia</w:t>
        </w:r>
        <w:r w:rsidR="00677DCC">
          <w:rPr>
            <w:webHidden/>
          </w:rPr>
          <w:tab/>
        </w:r>
        <w:r>
          <w:rPr>
            <w:webHidden/>
          </w:rPr>
          <w:fldChar w:fldCharType="begin"/>
        </w:r>
        <w:r w:rsidR="00677DCC">
          <w:rPr>
            <w:webHidden/>
          </w:rPr>
          <w:instrText xml:space="preserve"> PAGEREF _Toc262202502 \h </w:instrText>
        </w:r>
        <w:r>
          <w:rPr>
            <w:webHidden/>
          </w:rPr>
        </w:r>
        <w:r>
          <w:rPr>
            <w:webHidden/>
          </w:rPr>
          <w:fldChar w:fldCharType="separate"/>
        </w:r>
        <w:r w:rsidR="00C20860">
          <w:rPr>
            <w:webHidden/>
          </w:rPr>
          <w:t>15</w:t>
        </w:r>
        <w:r>
          <w:rPr>
            <w:webHidden/>
          </w:rPr>
          <w:fldChar w:fldCharType="end"/>
        </w:r>
      </w:hyperlink>
    </w:p>
    <w:p w:rsidR="00677DCC" w:rsidRDefault="006B32E8">
      <w:pPr>
        <w:pStyle w:val="TDC2"/>
        <w:rPr>
          <w:rFonts w:ascii="Times New Roman" w:hAnsi="Times New Roman"/>
          <w:bCs w:val="0"/>
          <w:sz w:val="24"/>
          <w:szCs w:val="24"/>
        </w:rPr>
      </w:pPr>
      <w:hyperlink w:anchor="_Toc262202503" w:history="1">
        <w:r w:rsidR="00677DCC" w:rsidRPr="00D014CA">
          <w:rPr>
            <w:rStyle w:val="Hipervnculo"/>
          </w:rPr>
          <w:t>4.5.</w:t>
        </w:r>
        <w:r w:rsidR="00677DCC">
          <w:rPr>
            <w:rFonts w:ascii="Times New Roman" w:hAnsi="Times New Roman"/>
            <w:bCs w:val="0"/>
            <w:sz w:val="24"/>
            <w:szCs w:val="24"/>
          </w:rPr>
          <w:tab/>
        </w:r>
        <w:r w:rsidR="00677DCC" w:rsidRPr="00D014CA">
          <w:rPr>
            <w:rStyle w:val="Hipervnculo"/>
          </w:rPr>
          <w:t>Extender herencia</w:t>
        </w:r>
        <w:r w:rsidR="00677DCC">
          <w:rPr>
            <w:webHidden/>
          </w:rPr>
          <w:tab/>
        </w:r>
        <w:r>
          <w:rPr>
            <w:webHidden/>
          </w:rPr>
          <w:fldChar w:fldCharType="begin"/>
        </w:r>
        <w:r w:rsidR="00677DCC">
          <w:rPr>
            <w:webHidden/>
          </w:rPr>
          <w:instrText xml:space="preserve"> PAGEREF _Toc262202503 \h </w:instrText>
        </w:r>
        <w:r>
          <w:rPr>
            <w:webHidden/>
          </w:rPr>
        </w:r>
        <w:r>
          <w:rPr>
            <w:webHidden/>
          </w:rPr>
          <w:fldChar w:fldCharType="separate"/>
        </w:r>
        <w:r w:rsidR="00C20860">
          <w:rPr>
            <w:webHidden/>
          </w:rPr>
          <w:t>15</w:t>
        </w:r>
        <w:r>
          <w:rPr>
            <w:webHidden/>
          </w:rPr>
          <w:fldChar w:fldCharType="end"/>
        </w:r>
      </w:hyperlink>
    </w:p>
    <w:p w:rsidR="00677DCC" w:rsidRDefault="006B32E8">
      <w:pPr>
        <w:pStyle w:val="TDC1"/>
        <w:rPr>
          <w:rFonts w:ascii="Times New Roman" w:hAnsi="Times New Roman"/>
          <w:b w:val="0"/>
          <w:bCs w:val="0"/>
          <w:noProof/>
          <w:sz w:val="24"/>
          <w:szCs w:val="24"/>
          <w:lang w:val="es-ES"/>
        </w:rPr>
      </w:pPr>
      <w:hyperlink w:anchor="_Toc262202504" w:history="1">
        <w:r w:rsidR="00677DCC" w:rsidRPr="00D014CA">
          <w:rPr>
            <w:rStyle w:val="Hipervnculo"/>
            <w:noProof/>
          </w:rPr>
          <w:t>5.</w:t>
        </w:r>
        <w:r w:rsidR="00677DCC">
          <w:rPr>
            <w:rFonts w:ascii="Times New Roman" w:hAnsi="Times New Roman"/>
            <w:b w:val="0"/>
            <w:bCs w:val="0"/>
            <w:noProof/>
            <w:sz w:val="24"/>
            <w:szCs w:val="24"/>
            <w:lang w:val="es-ES"/>
          </w:rPr>
          <w:tab/>
        </w:r>
        <w:r w:rsidR="00677DCC" w:rsidRPr="00D014CA">
          <w:rPr>
            <w:rStyle w:val="Hipervnculo"/>
            <w:noProof/>
          </w:rPr>
          <w:t>Configuración de la seguridad desde línea de comandos</w:t>
        </w:r>
        <w:r w:rsidR="00677DCC">
          <w:rPr>
            <w:noProof/>
            <w:webHidden/>
          </w:rPr>
          <w:tab/>
        </w:r>
        <w:r>
          <w:rPr>
            <w:noProof/>
            <w:webHidden/>
          </w:rPr>
          <w:fldChar w:fldCharType="begin"/>
        </w:r>
        <w:r w:rsidR="00677DCC">
          <w:rPr>
            <w:noProof/>
            <w:webHidden/>
          </w:rPr>
          <w:instrText xml:space="preserve"> PAGEREF _Toc262202504 \h </w:instrText>
        </w:r>
        <w:r>
          <w:rPr>
            <w:noProof/>
            <w:webHidden/>
          </w:rPr>
        </w:r>
        <w:r>
          <w:rPr>
            <w:noProof/>
            <w:webHidden/>
          </w:rPr>
          <w:fldChar w:fldCharType="separate"/>
        </w:r>
        <w:r w:rsidR="00C20860">
          <w:rPr>
            <w:noProof/>
            <w:webHidden/>
          </w:rPr>
          <w:t>17</w:t>
        </w:r>
        <w:r>
          <w:rPr>
            <w:noProof/>
            <w:webHidden/>
          </w:rPr>
          <w:fldChar w:fldCharType="end"/>
        </w:r>
      </w:hyperlink>
    </w:p>
    <w:p w:rsidR="00677DCC" w:rsidRDefault="006B32E8">
      <w:pPr>
        <w:pStyle w:val="TDC2"/>
        <w:rPr>
          <w:rFonts w:ascii="Times New Roman" w:hAnsi="Times New Roman"/>
          <w:bCs w:val="0"/>
          <w:sz w:val="24"/>
          <w:szCs w:val="24"/>
        </w:rPr>
      </w:pPr>
      <w:hyperlink w:anchor="_Toc262202505" w:history="1">
        <w:r w:rsidR="00677DCC" w:rsidRPr="00D014CA">
          <w:rPr>
            <w:rStyle w:val="Hipervnculo"/>
          </w:rPr>
          <w:t>5.1.</w:t>
        </w:r>
        <w:r w:rsidR="00677DCC">
          <w:rPr>
            <w:rFonts w:ascii="Times New Roman" w:hAnsi="Times New Roman"/>
            <w:bCs w:val="0"/>
            <w:sz w:val="24"/>
            <w:szCs w:val="24"/>
          </w:rPr>
          <w:tab/>
        </w:r>
        <w:r w:rsidR="00677DCC" w:rsidRPr="00D014CA">
          <w:rPr>
            <w:rStyle w:val="Hipervnculo"/>
          </w:rPr>
          <w:t>Mostrar permisos</w:t>
        </w:r>
        <w:r w:rsidR="00677DCC">
          <w:rPr>
            <w:webHidden/>
          </w:rPr>
          <w:tab/>
        </w:r>
        <w:r>
          <w:rPr>
            <w:webHidden/>
          </w:rPr>
          <w:fldChar w:fldCharType="begin"/>
        </w:r>
        <w:r w:rsidR="00677DCC">
          <w:rPr>
            <w:webHidden/>
          </w:rPr>
          <w:instrText xml:space="preserve"> PAGEREF _Toc262202505 \h </w:instrText>
        </w:r>
        <w:r>
          <w:rPr>
            <w:webHidden/>
          </w:rPr>
        </w:r>
        <w:r>
          <w:rPr>
            <w:webHidden/>
          </w:rPr>
          <w:fldChar w:fldCharType="separate"/>
        </w:r>
        <w:r w:rsidR="00C20860">
          <w:rPr>
            <w:webHidden/>
          </w:rPr>
          <w:t>17</w:t>
        </w:r>
        <w:r>
          <w:rPr>
            <w:webHidden/>
          </w:rPr>
          <w:fldChar w:fldCharType="end"/>
        </w:r>
      </w:hyperlink>
    </w:p>
    <w:p w:rsidR="00677DCC" w:rsidRDefault="006B32E8">
      <w:pPr>
        <w:pStyle w:val="TDC2"/>
        <w:rPr>
          <w:rFonts w:ascii="Times New Roman" w:hAnsi="Times New Roman"/>
          <w:bCs w:val="0"/>
          <w:sz w:val="24"/>
          <w:szCs w:val="24"/>
        </w:rPr>
      </w:pPr>
      <w:hyperlink w:anchor="_Toc262202506" w:history="1">
        <w:r w:rsidR="00677DCC" w:rsidRPr="00D014CA">
          <w:rPr>
            <w:rStyle w:val="Hipervnculo"/>
          </w:rPr>
          <w:t>5.2.</w:t>
        </w:r>
        <w:r w:rsidR="00677DCC">
          <w:rPr>
            <w:rFonts w:ascii="Times New Roman" w:hAnsi="Times New Roman"/>
            <w:bCs w:val="0"/>
            <w:sz w:val="24"/>
            <w:szCs w:val="24"/>
          </w:rPr>
          <w:tab/>
        </w:r>
        <w:r w:rsidR="00677DCC" w:rsidRPr="00D014CA">
          <w:rPr>
            <w:rStyle w:val="Hipervnculo"/>
          </w:rPr>
          <w:t>Fijar permisos</w:t>
        </w:r>
        <w:r w:rsidR="00677DCC">
          <w:rPr>
            <w:webHidden/>
          </w:rPr>
          <w:tab/>
        </w:r>
        <w:r>
          <w:rPr>
            <w:webHidden/>
          </w:rPr>
          <w:fldChar w:fldCharType="begin"/>
        </w:r>
        <w:r w:rsidR="00677DCC">
          <w:rPr>
            <w:webHidden/>
          </w:rPr>
          <w:instrText xml:space="preserve"> PAGEREF _Toc262202506 \h </w:instrText>
        </w:r>
        <w:r>
          <w:rPr>
            <w:webHidden/>
          </w:rPr>
        </w:r>
        <w:r>
          <w:rPr>
            <w:webHidden/>
          </w:rPr>
          <w:fldChar w:fldCharType="separate"/>
        </w:r>
        <w:r w:rsidR="00C20860">
          <w:rPr>
            <w:webHidden/>
          </w:rPr>
          <w:t>19</w:t>
        </w:r>
        <w:r>
          <w:rPr>
            <w:webHidden/>
          </w:rPr>
          <w:fldChar w:fldCharType="end"/>
        </w:r>
      </w:hyperlink>
    </w:p>
    <w:p w:rsidR="00677DCC" w:rsidRDefault="006B32E8">
      <w:pPr>
        <w:pStyle w:val="TDC2"/>
        <w:rPr>
          <w:rFonts w:ascii="Times New Roman" w:hAnsi="Times New Roman"/>
          <w:bCs w:val="0"/>
          <w:sz w:val="24"/>
          <w:szCs w:val="24"/>
        </w:rPr>
      </w:pPr>
      <w:hyperlink w:anchor="_Toc262202507" w:history="1">
        <w:r w:rsidR="00677DCC" w:rsidRPr="00D014CA">
          <w:rPr>
            <w:rStyle w:val="Hipervnculo"/>
          </w:rPr>
          <w:t>5.3.</w:t>
        </w:r>
        <w:r w:rsidR="00677DCC">
          <w:rPr>
            <w:rFonts w:ascii="Times New Roman" w:hAnsi="Times New Roman"/>
            <w:bCs w:val="0"/>
            <w:sz w:val="24"/>
            <w:szCs w:val="24"/>
          </w:rPr>
          <w:tab/>
        </w:r>
        <w:r w:rsidR="00677DCC" w:rsidRPr="00D014CA">
          <w:rPr>
            <w:rStyle w:val="Hipervnculo"/>
          </w:rPr>
          <w:t>Manipular la herencia</w:t>
        </w:r>
        <w:r w:rsidR="00677DCC">
          <w:rPr>
            <w:webHidden/>
          </w:rPr>
          <w:tab/>
        </w:r>
        <w:r>
          <w:rPr>
            <w:webHidden/>
          </w:rPr>
          <w:fldChar w:fldCharType="begin"/>
        </w:r>
        <w:r w:rsidR="00677DCC">
          <w:rPr>
            <w:webHidden/>
          </w:rPr>
          <w:instrText xml:space="preserve"> PAGEREF _Toc262202507 \h </w:instrText>
        </w:r>
        <w:r>
          <w:rPr>
            <w:webHidden/>
          </w:rPr>
        </w:r>
        <w:r>
          <w:rPr>
            <w:webHidden/>
          </w:rPr>
          <w:fldChar w:fldCharType="separate"/>
        </w:r>
        <w:r w:rsidR="00C20860">
          <w:rPr>
            <w:webHidden/>
          </w:rPr>
          <w:t>20</w:t>
        </w:r>
        <w:r>
          <w:rPr>
            <w:webHidden/>
          </w:rPr>
          <w:fldChar w:fldCharType="end"/>
        </w:r>
      </w:hyperlink>
    </w:p>
    <w:p w:rsidR="00677DCC" w:rsidRDefault="006B32E8">
      <w:pPr>
        <w:pStyle w:val="TDC1"/>
        <w:rPr>
          <w:rFonts w:ascii="Times New Roman" w:hAnsi="Times New Roman"/>
          <w:b w:val="0"/>
          <w:bCs w:val="0"/>
          <w:noProof/>
          <w:sz w:val="24"/>
          <w:szCs w:val="24"/>
          <w:lang w:val="es-ES"/>
        </w:rPr>
      </w:pPr>
      <w:hyperlink w:anchor="_Toc262202508" w:history="1">
        <w:r w:rsidR="00677DCC" w:rsidRPr="00D014CA">
          <w:rPr>
            <w:rStyle w:val="Hipervnculo"/>
            <w:noProof/>
          </w:rPr>
          <w:t>6.</w:t>
        </w:r>
        <w:r w:rsidR="00677DCC">
          <w:rPr>
            <w:rFonts w:ascii="Times New Roman" w:hAnsi="Times New Roman"/>
            <w:b w:val="0"/>
            <w:bCs w:val="0"/>
            <w:noProof/>
            <w:sz w:val="24"/>
            <w:szCs w:val="24"/>
            <w:lang w:val="es-ES"/>
          </w:rPr>
          <w:tab/>
        </w:r>
        <w:r w:rsidR="00677DCC" w:rsidRPr="00D014CA">
          <w:rPr>
            <w:rStyle w:val="Hipervnculo"/>
            <w:noProof/>
          </w:rPr>
          <w:t>Configurar la seguridad en Plastic SCM</w:t>
        </w:r>
        <w:r w:rsidR="00677DCC">
          <w:rPr>
            <w:noProof/>
            <w:webHidden/>
          </w:rPr>
          <w:tab/>
        </w:r>
        <w:r>
          <w:rPr>
            <w:noProof/>
            <w:webHidden/>
          </w:rPr>
          <w:fldChar w:fldCharType="begin"/>
        </w:r>
        <w:r w:rsidR="00677DCC">
          <w:rPr>
            <w:noProof/>
            <w:webHidden/>
          </w:rPr>
          <w:instrText xml:space="preserve"> PAGEREF _Toc262202508 \h </w:instrText>
        </w:r>
        <w:r>
          <w:rPr>
            <w:noProof/>
            <w:webHidden/>
          </w:rPr>
        </w:r>
        <w:r>
          <w:rPr>
            <w:noProof/>
            <w:webHidden/>
          </w:rPr>
          <w:fldChar w:fldCharType="separate"/>
        </w:r>
        <w:r w:rsidR="00C20860">
          <w:rPr>
            <w:noProof/>
            <w:webHidden/>
          </w:rPr>
          <w:t>22</w:t>
        </w:r>
        <w:r>
          <w:rPr>
            <w:noProof/>
            <w:webHidden/>
          </w:rPr>
          <w:fldChar w:fldCharType="end"/>
        </w:r>
      </w:hyperlink>
    </w:p>
    <w:p w:rsidR="00677DCC" w:rsidRDefault="006B32E8">
      <w:pPr>
        <w:pStyle w:val="TDC1"/>
        <w:rPr>
          <w:rFonts w:ascii="Times New Roman" w:hAnsi="Times New Roman"/>
          <w:b w:val="0"/>
          <w:bCs w:val="0"/>
          <w:noProof/>
          <w:sz w:val="24"/>
          <w:szCs w:val="24"/>
          <w:lang w:val="es-ES"/>
        </w:rPr>
      </w:pPr>
      <w:hyperlink w:anchor="_Toc262202509" w:history="1">
        <w:r w:rsidR="00677DCC" w:rsidRPr="00D014CA">
          <w:rPr>
            <w:rStyle w:val="Hipervnculo"/>
            <w:noProof/>
          </w:rPr>
          <w:t>7.</w:t>
        </w:r>
        <w:r w:rsidR="00677DCC">
          <w:rPr>
            <w:rFonts w:ascii="Times New Roman" w:hAnsi="Times New Roman"/>
            <w:b w:val="0"/>
            <w:bCs w:val="0"/>
            <w:noProof/>
            <w:sz w:val="24"/>
            <w:szCs w:val="24"/>
            <w:lang w:val="es-ES"/>
          </w:rPr>
          <w:tab/>
        </w:r>
        <w:r w:rsidR="00677DCC" w:rsidRPr="00D014CA">
          <w:rPr>
            <w:rStyle w:val="Hipervnculo"/>
            <w:noProof/>
          </w:rPr>
          <w:t>Casos de estudio</w:t>
        </w:r>
        <w:r w:rsidR="00677DCC">
          <w:rPr>
            <w:noProof/>
            <w:webHidden/>
          </w:rPr>
          <w:tab/>
        </w:r>
        <w:r>
          <w:rPr>
            <w:noProof/>
            <w:webHidden/>
          </w:rPr>
          <w:fldChar w:fldCharType="begin"/>
        </w:r>
        <w:r w:rsidR="00677DCC">
          <w:rPr>
            <w:noProof/>
            <w:webHidden/>
          </w:rPr>
          <w:instrText xml:space="preserve"> PAGEREF _Toc262202509 \h </w:instrText>
        </w:r>
        <w:r>
          <w:rPr>
            <w:noProof/>
            <w:webHidden/>
          </w:rPr>
        </w:r>
        <w:r>
          <w:rPr>
            <w:noProof/>
            <w:webHidden/>
          </w:rPr>
          <w:fldChar w:fldCharType="separate"/>
        </w:r>
        <w:r w:rsidR="00C20860">
          <w:rPr>
            <w:noProof/>
            <w:webHidden/>
          </w:rPr>
          <w:t>23</w:t>
        </w:r>
        <w:r>
          <w:rPr>
            <w:noProof/>
            <w:webHidden/>
          </w:rPr>
          <w:fldChar w:fldCharType="end"/>
        </w:r>
      </w:hyperlink>
    </w:p>
    <w:p w:rsidR="00677DCC" w:rsidRDefault="006B32E8">
      <w:pPr>
        <w:pStyle w:val="TDC2"/>
        <w:rPr>
          <w:rFonts w:ascii="Times New Roman" w:hAnsi="Times New Roman"/>
          <w:bCs w:val="0"/>
          <w:sz w:val="24"/>
          <w:szCs w:val="24"/>
        </w:rPr>
      </w:pPr>
      <w:hyperlink w:anchor="_Toc262202510" w:history="1">
        <w:r w:rsidR="00677DCC" w:rsidRPr="00D014CA">
          <w:rPr>
            <w:rStyle w:val="Hipervnculo"/>
          </w:rPr>
          <w:t>7.1.</w:t>
        </w:r>
        <w:r w:rsidR="00677DCC">
          <w:rPr>
            <w:rFonts w:ascii="Times New Roman" w:hAnsi="Times New Roman"/>
            <w:bCs w:val="0"/>
            <w:sz w:val="24"/>
            <w:szCs w:val="24"/>
          </w:rPr>
          <w:tab/>
        </w:r>
        <w:r w:rsidR="00677DCC" w:rsidRPr="00D014CA">
          <w:rPr>
            <w:rStyle w:val="Hipervnculo"/>
          </w:rPr>
          <w:t>Caso 1: Restringir ramas de integración</w:t>
        </w:r>
        <w:r w:rsidR="00677DCC">
          <w:rPr>
            <w:webHidden/>
          </w:rPr>
          <w:tab/>
        </w:r>
        <w:r>
          <w:rPr>
            <w:webHidden/>
          </w:rPr>
          <w:fldChar w:fldCharType="begin"/>
        </w:r>
        <w:r w:rsidR="00677DCC">
          <w:rPr>
            <w:webHidden/>
          </w:rPr>
          <w:instrText xml:space="preserve"> PAGEREF _Toc262202510 \h </w:instrText>
        </w:r>
        <w:r>
          <w:rPr>
            <w:webHidden/>
          </w:rPr>
        </w:r>
        <w:r>
          <w:rPr>
            <w:webHidden/>
          </w:rPr>
          <w:fldChar w:fldCharType="separate"/>
        </w:r>
        <w:r w:rsidR="00C20860">
          <w:rPr>
            <w:webHidden/>
          </w:rPr>
          <w:t>23</w:t>
        </w:r>
        <w:r>
          <w:rPr>
            <w:webHidden/>
          </w:rPr>
          <w:fldChar w:fldCharType="end"/>
        </w:r>
      </w:hyperlink>
    </w:p>
    <w:p w:rsidR="00677DCC" w:rsidRDefault="006B32E8">
      <w:pPr>
        <w:pStyle w:val="TDC2"/>
        <w:rPr>
          <w:rFonts w:ascii="Times New Roman" w:hAnsi="Times New Roman"/>
          <w:bCs w:val="0"/>
          <w:sz w:val="24"/>
          <w:szCs w:val="24"/>
        </w:rPr>
      </w:pPr>
      <w:hyperlink w:anchor="_Toc262202511" w:history="1">
        <w:r w:rsidR="00677DCC" w:rsidRPr="00D014CA">
          <w:rPr>
            <w:rStyle w:val="Hipervnculo"/>
          </w:rPr>
          <w:t>7.2.</w:t>
        </w:r>
        <w:r w:rsidR="00677DCC">
          <w:rPr>
            <w:rFonts w:ascii="Times New Roman" w:hAnsi="Times New Roman"/>
            <w:bCs w:val="0"/>
            <w:sz w:val="24"/>
            <w:szCs w:val="24"/>
          </w:rPr>
          <w:tab/>
        </w:r>
        <w:r w:rsidR="00677DCC" w:rsidRPr="00D014CA">
          <w:rPr>
            <w:rStyle w:val="Hipervnculo"/>
          </w:rPr>
          <w:t>Caso 2: Acceso restringido a directorios de código fuente</w:t>
        </w:r>
        <w:r w:rsidR="00677DCC">
          <w:rPr>
            <w:webHidden/>
          </w:rPr>
          <w:tab/>
        </w:r>
        <w:r>
          <w:rPr>
            <w:webHidden/>
          </w:rPr>
          <w:fldChar w:fldCharType="begin"/>
        </w:r>
        <w:r w:rsidR="00677DCC">
          <w:rPr>
            <w:webHidden/>
          </w:rPr>
          <w:instrText xml:space="preserve"> PAGEREF _Toc262202511 \h </w:instrText>
        </w:r>
        <w:r>
          <w:rPr>
            <w:webHidden/>
          </w:rPr>
        </w:r>
        <w:r>
          <w:rPr>
            <w:webHidden/>
          </w:rPr>
          <w:fldChar w:fldCharType="separate"/>
        </w:r>
        <w:r w:rsidR="00C20860">
          <w:rPr>
            <w:webHidden/>
          </w:rPr>
          <w:t>24</w:t>
        </w:r>
        <w:r>
          <w:rPr>
            <w:webHidden/>
          </w:rPr>
          <w:fldChar w:fldCharType="end"/>
        </w:r>
      </w:hyperlink>
    </w:p>
    <w:p w:rsidR="00677DCC" w:rsidRDefault="006B32E8">
      <w:pPr>
        <w:pStyle w:val="TDC2"/>
        <w:rPr>
          <w:rFonts w:ascii="Times New Roman" w:hAnsi="Times New Roman"/>
          <w:bCs w:val="0"/>
          <w:sz w:val="24"/>
          <w:szCs w:val="24"/>
        </w:rPr>
      </w:pPr>
      <w:hyperlink w:anchor="_Toc262202512" w:history="1">
        <w:r w:rsidR="00677DCC" w:rsidRPr="00D014CA">
          <w:rPr>
            <w:rStyle w:val="Hipervnculo"/>
          </w:rPr>
          <w:t>7.3.</w:t>
        </w:r>
        <w:r w:rsidR="00677DCC">
          <w:rPr>
            <w:rFonts w:ascii="Times New Roman" w:hAnsi="Times New Roman"/>
            <w:bCs w:val="0"/>
            <w:sz w:val="24"/>
            <w:szCs w:val="24"/>
          </w:rPr>
          <w:tab/>
        </w:r>
        <w:r w:rsidR="00677DCC" w:rsidRPr="00D014CA">
          <w:rPr>
            <w:rStyle w:val="Hipervnculo"/>
          </w:rPr>
          <w:t>Caso 3: Acceso restringido a ramas</w:t>
        </w:r>
        <w:r w:rsidR="00677DCC">
          <w:rPr>
            <w:webHidden/>
          </w:rPr>
          <w:tab/>
        </w:r>
        <w:r>
          <w:rPr>
            <w:webHidden/>
          </w:rPr>
          <w:fldChar w:fldCharType="begin"/>
        </w:r>
        <w:r w:rsidR="00677DCC">
          <w:rPr>
            <w:webHidden/>
          </w:rPr>
          <w:instrText xml:space="preserve"> PAGEREF _Toc262202512 \h </w:instrText>
        </w:r>
        <w:r>
          <w:rPr>
            <w:webHidden/>
          </w:rPr>
        </w:r>
        <w:r>
          <w:rPr>
            <w:webHidden/>
          </w:rPr>
          <w:fldChar w:fldCharType="separate"/>
        </w:r>
        <w:r w:rsidR="00C20860">
          <w:rPr>
            <w:webHidden/>
          </w:rPr>
          <w:t>24</w:t>
        </w:r>
        <w:r>
          <w:rPr>
            <w:webHidden/>
          </w:rPr>
          <w:fldChar w:fldCharType="end"/>
        </w:r>
      </w:hyperlink>
    </w:p>
    <w:p w:rsidR="00677DCC" w:rsidRDefault="006B32E8">
      <w:pPr>
        <w:pStyle w:val="TDC2"/>
        <w:rPr>
          <w:rFonts w:ascii="Times New Roman" w:hAnsi="Times New Roman"/>
          <w:bCs w:val="0"/>
          <w:sz w:val="24"/>
          <w:szCs w:val="24"/>
        </w:rPr>
      </w:pPr>
      <w:hyperlink w:anchor="_Toc262202513" w:history="1">
        <w:r w:rsidR="00677DCC" w:rsidRPr="00D014CA">
          <w:rPr>
            <w:rStyle w:val="Hipervnculo"/>
          </w:rPr>
          <w:t>7.4.</w:t>
        </w:r>
        <w:r w:rsidR="00677DCC">
          <w:rPr>
            <w:rFonts w:ascii="Times New Roman" w:hAnsi="Times New Roman"/>
            <w:bCs w:val="0"/>
            <w:sz w:val="24"/>
            <w:szCs w:val="24"/>
          </w:rPr>
          <w:tab/>
        </w:r>
        <w:r w:rsidR="00677DCC" w:rsidRPr="00D014CA">
          <w:rPr>
            <w:rStyle w:val="Hipervnculo"/>
          </w:rPr>
          <w:t>Caso 4: Consultores invitados</w:t>
        </w:r>
        <w:r w:rsidR="00677DCC">
          <w:rPr>
            <w:webHidden/>
          </w:rPr>
          <w:tab/>
        </w:r>
        <w:r>
          <w:rPr>
            <w:webHidden/>
          </w:rPr>
          <w:fldChar w:fldCharType="begin"/>
        </w:r>
        <w:r w:rsidR="00677DCC">
          <w:rPr>
            <w:webHidden/>
          </w:rPr>
          <w:instrText xml:space="preserve"> PAGEREF _Toc262202513 \h </w:instrText>
        </w:r>
        <w:r>
          <w:rPr>
            <w:webHidden/>
          </w:rPr>
        </w:r>
        <w:r>
          <w:rPr>
            <w:webHidden/>
          </w:rPr>
          <w:fldChar w:fldCharType="separate"/>
        </w:r>
        <w:r w:rsidR="00C20860">
          <w:rPr>
            <w:webHidden/>
          </w:rPr>
          <w:t>24</w:t>
        </w:r>
        <w:r>
          <w:rPr>
            <w:webHidden/>
          </w:rPr>
          <w:fldChar w:fldCharType="end"/>
        </w:r>
      </w:hyperlink>
    </w:p>
    <w:p w:rsidR="00677DCC" w:rsidRDefault="006B32E8">
      <w:pPr>
        <w:pStyle w:val="TDC2"/>
        <w:rPr>
          <w:rFonts w:ascii="Times New Roman" w:hAnsi="Times New Roman"/>
          <w:bCs w:val="0"/>
          <w:sz w:val="24"/>
          <w:szCs w:val="24"/>
        </w:rPr>
      </w:pPr>
      <w:hyperlink w:anchor="_Toc262202514" w:history="1">
        <w:r w:rsidR="00677DCC" w:rsidRPr="00D014CA">
          <w:rPr>
            <w:rStyle w:val="Hipervnculo"/>
          </w:rPr>
          <w:t>7.5.</w:t>
        </w:r>
        <w:r w:rsidR="00677DCC">
          <w:rPr>
            <w:rFonts w:ascii="Times New Roman" w:hAnsi="Times New Roman"/>
            <w:bCs w:val="0"/>
            <w:sz w:val="24"/>
            <w:szCs w:val="24"/>
          </w:rPr>
          <w:tab/>
        </w:r>
        <w:r w:rsidR="00677DCC" w:rsidRPr="00D014CA">
          <w:rPr>
            <w:rStyle w:val="Hipervnculo"/>
          </w:rPr>
          <w:t>Caso 5: Repositorio de sólo lectura para un grupo</w:t>
        </w:r>
        <w:r w:rsidR="00677DCC">
          <w:rPr>
            <w:webHidden/>
          </w:rPr>
          <w:tab/>
        </w:r>
        <w:r>
          <w:rPr>
            <w:webHidden/>
          </w:rPr>
          <w:fldChar w:fldCharType="begin"/>
        </w:r>
        <w:r w:rsidR="00677DCC">
          <w:rPr>
            <w:webHidden/>
          </w:rPr>
          <w:instrText xml:space="preserve"> PAGEREF _Toc262202514 \h </w:instrText>
        </w:r>
        <w:r>
          <w:rPr>
            <w:webHidden/>
          </w:rPr>
        </w:r>
        <w:r>
          <w:rPr>
            <w:webHidden/>
          </w:rPr>
          <w:fldChar w:fldCharType="separate"/>
        </w:r>
        <w:r w:rsidR="00C20860">
          <w:rPr>
            <w:webHidden/>
          </w:rPr>
          <w:t>25</w:t>
        </w:r>
        <w:r>
          <w:rPr>
            <w:webHidden/>
          </w:rPr>
          <w:fldChar w:fldCharType="end"/>
        </w:r>
      </w:hyperlink>
    </w:p>
    <w:p w:rsidR="00677DCC" w:rsidRDefault="006B32E8">
      <w:pPr>
        <w:pStyle w:val="TDC2"/>
        <w:rPr>
          <w:rFonts w:ascii="Times New Roman" w:hAnsi="Times New Roman"/>
          <w:bCs w:val="0"/>
          <w:sz w:val="24"/>
          <w:szCs w:val="24"/>
        </w:rPr>
      </w:pPr>
      <w:hyperlink w:anchor="_Toc262202515" w:history="1">
        <w:r w:rsidR="00677DCC" w:rsidRPr="00D014CA">
          <w:rPr>
            <w:rStyle w:val="Hipervnculo"/>
          </w:rPr>
          <w:t>7.6.</w:t>
        </w:r>
        <w:r w:rsidR="00677DCC">
          <w:rPr>
            <w:rFonts w:ascii="Times New Roman" w:hAnsi="Times New Roman"/>
            <w:bCs w:val="0"/>
            <w:sz w:val="24"/>
            <w:szCs w:val="24"/>
          </w:rPr>
          <w:tab/>
        </w:r>
        <w:r w:rsidR="00677DCC" w:rsidRPr="00D014CA">
          <w:rPr>
            <w:rStyle w:val="Hipervnculo"/>
          </w:rPr>
          <w:t>Caso 6: Acceso a integradores en la rama principal</w:t>
        </w:r>
        <w:r w:rsidR="00677DCC">
          <w:rPr>
            <w:webHidden/>
          </w:rPr>
          <w:tab/>
        </w:r>
        <w:r>
          <w:rPr>
            <w:webHidden/>
          </w:rPr>
          <w:fldChar w:fldCharType="begin"/>
        </w:r>
        <w:r w:rsidR="00677DCC">
          <w:rPr>
            <w:webHidden/>
          </w:rPr>
          <w:instrText xml:space="preserve"> PAGEREF _Toc262202515 \h </w:instrText>
        </w:r>
        <w:r>
          <w:rPr>
            <w:webHidden/>
          </w:rPr>
        </w:r>
        <w:r>
          <w:rPr>
            <w:webHidden/>
          </w:rPr>
          <w:fldChar w:fldCharType="separate"/>
        </w:r>
        <w:r w:rsidR="00C20860">
          <w:rPr>
            <w:webHidden/>
          </w:rPr>
          <w:t>25</w:t>
        </w:r>
        <w:r>
          <w:rPr>
            <w:webHidden/>
          </w:rPr>
          <w:fldChar w:fldCharType="end"/>
        </w:r>
      </w:hyperlink>
    </w:p>
    <w:p w:rsidR="00677DCC" w:rsidRDefault="006B32E8">
      <w:pPr>
        <w:pStyle w:val="TDC2"/>
        <w:rPr>
          <w:rFonts w:ascii="Times New Roman" w:hAnsi="Times New Roman"/>
          <w:bCs w:val="0"/>
          <w:sz w:val="24"/>
          <w:szCs w:val="24"/>
        </w:rPr>
      </w:pPr>
      <w:hyperlink w:anchor="_Toc262202516" w:history="1">
        <w:r w:rsidR="00677DCC" w:rsidRPr="00D014CA">
          <w:rPr>
            <w:rStyle w:val="Hipervnculo"/>
          </w:rPr>
          <w:t>7.7.</w:t>
        </w:r>
        <w:r w:rsidR="00677DCC">
          <w:rPr>
            <w:rFonts w:ascii="Times New Roman" w:hAnsi="Times New Roman"/>
            <w:bCs w:val="0"/>
            <w:sz w:val="24"/>
            <w:szCs w:val="24"/>
          </w:rPr>
          <w:tab/>
        </w:r>
        <w:r w:rsidR="00677DCC" w:rsidRPr="00D014CA">
          <w:rPr>
            <w:rStyle w:val="Hipervnculo"/>
          </w:rPr>
          <w:t>Caso 7: Acceso a integradores en main y  mantenimiento</w:t>
        </w:r>
        <w:r w:rsidR="00677DCC">
          <w:rPr>
            <w:webHidden/>
          </w:rPr>
          <w:tab/>
        </w:r>
        <w:r>
          <w:rPr>
            <w:webHidden/>
          </w:rPr>
          <w:fldChar w:fldCharType="begin"/>
        </w:r>
        <w:r w:rsidR="00677DCC">
          <w:rPr>
            <w:webHidden/>
          </w:rPr>
          <w:instrText xml:space="preserve"> PAGEREF _Toc262202516 \h </w:instrText>
        </w:r>
        <w:r>
          <w:rPr>
            <w:webHidden/>
          </w:rPr>
        </w:r>
        <w:r>
          <w:rPr>
            <w:webHidden/>
          </w:rPr>
          <w:fldChar w:fldCharType="separate"/>
        </w:r>
        <w:r w:rsidR="00C20860">
          <w:rPr>
            <w:webHidden/>
          </w:rPr>
          <w:t>25</w:t>
        </w:r>
        <w:r>
          <w:rPr>
            <w:webHidden/>
          </w:rPr>
          <w:fldChar w:fldCharType="end"/>
        </w:r>
      </w:hyperlink>
    </w:p>
    <w:p w:rsidR="00677DCC" w:rsidRDefault="006B32E8">
      <w:pPr>
        <w:pStyle w:val="TDC2"/>
        <w:rPr>
          <w:rFonts w:ascii="Times New Roman" w:hAnsi="Times New Roman"/>
          <w:bCs w:val="0"/>
          <w:sz w:val="24"/>
          <w:szCs w:val="24"/>
        </w:rPr>
      </w:pPr>
      <w:hyperlink w:anchor="_Toc262202517" w:history="1">
        <w:r w:rsidR="00677DCC" w:rsidRPr="00D014CA">
          <w:rPr>
            <w:rStyle w:val="Hipervnculo"/>
          </w:rPr>
          <w:t>7.8.</w:t>
        </w:r>
        <w:r w:rsidR="00677DCC">
          <w:rPr>
            <w:rFonts w:ascii="Times New Roman" w:hAnsi="Times New Roman"/>
            <w:bCs w:val="0"/>
            <w:sz w:val="24"/>
            <w:szCs w:val="24"/>
          </w:rPr>
          <w:tab/>
        </w:r>
        <w:r w:rsidR="00677DCC" w:rsidRPr="00D014CA">
          <w:rPr>
            <w:rStyle w:val="Hipervnculo"/>
          </w:rPr>
          <w:t>Caso 8: Sólo un propietario de un check out puede deshacerlo</w:t>
        </w:r>
        <w:r w:rsidR="00677DCC">
          <w:rPr>
            <w:webHidden/>
          </w:rPr>
          <w:tab/>
        </w:r>
        <w:r>
          <w:rPr>
            <w:webHidden/>
          </w:rPr>
          <w:fldChar w:fldCharType="begin"/>
        </w:r>
        <w:r w:rsidR="00677DCC">
          <w:rPr>
            <w:webHidden/>
          </w:rPr>
          <w:instrText xml:space="preserve"> PAGEREF _Toc262202517 \h </w:instrText>
        </w:r>
        <w:r>
          <w:rPr>
            <w:webHidden/>
          </w:rPr>
        </w:r>
        <w:r>
          <w:rPr>
            <w:webHidden/>
          </w:rPr>
          <w:fldChar w:fldCharType="separate"/>
        </w:r>
        <w:r w:rsidR="00C20860">
          <w:rPr>
            <w:webHidden/>
          </w:rPr>
          <w:t>25</w:t>
        </w:r>
        <w:r>
          <w:rPr>
            <w:webHidden/>
          </w:rPr>
          <w:fldChar w:fldCharType="end"/>
        </w:r>
      </w:hyperlink>
    </w:p>
    <w:p w:rsidR="00677DCC" w:rsidRDefault="006B32E8">
      <w:pPr>
        <w:pStyle w:val="TDC2"/>
        <w:rPr>
          <w:rFonts w:ascii="Times New Roman" w:hAnsi="Times New Roman"/>
          <w:bCs w:val="0"/>
          <w:sz w:val="24"/>
          <w:szCs w:val="24"/>
        </w:rPr>
      </w:pPr>
      <w:hyperlink w:anchor="_Toc262202518" w:history="1">
        <w:r w:rsidR="00677DCC" w:rsidRPr="00D014CA">
          <w:rPr>
            <w:rStyle w:val="Hipervnculo"/>
          </w:rPr>
          <w:t>7.9.</w:t>
        </w:r>
        <w:r w:rsidR="00677DCC">
          <w:rPr>
            <w:rFonts w:ascii="Times New Roman" w:hAnsi="Times New Roman"/>
            <w:bCs w:val="0"/>
            <w:sz w:val="24"/>
            <w:szCs w:val="24"/>
          </w:rPr>
          <w:tab/>
        </w:r>
        <w:r w:rsidR="00677DCC" w:rsidRPr="00D014CA">
          <w:rPr>
            <w:rStyle w:val="Hipervnculo"/>
          </w:rPr>
          <w:t>Caso 9: Abrir un repositorio a un determinado grupo</w:t>
        </w:r>
        <w:r w:rsidR="00677DCC">
          <w:rPr>
            <w:webHidden/>
          </w:rPr>
          <w:tab/>
        </w:r>
        <w:r>
          <w:rPr>
            <w:webHidden/>
          </w:rPr>
          <w:fldChar w:fldCharType="begin"/>
        </w:r>
        <w:r w:rsidR="00677DCC">
          <w:rPr>
            <w:webHidden/>
          </w:rPr>
          <w:instrText xml:space="preserve"> PAGEREF _Toc262202518 \h </w:instrText>
        </w:r>
        <w:r>
          <w:rPr>
            <w:webHidden/>
          </w:rPr>
        </w:r>
        <w:r>
          <w:rPr>
            <w:webHidden/>
          </w:rPr>
          <w:fldChar w:fldCharType="separate"/>
        </w:r>
        <w:r w:rsidR="00C20860">
          <w:rPr>
            <w:webHidden/>
          </w:rPr>
          <w:t>26</w:t>
        </w:r>
        <w:r>
          <w:rPr>
            <w:webHidden/>
          </w:rPr>
          <w:fldChar w:fldCharType="end"/>
        </w:r>
      </w:hyperlink>
    </w:p>
    <w:p w:rsidR="00DB5BCA" w:rsidRPr="00873A43" w:rsidRDefault="006B32E8" w:rsidP="00DB5BCA">
      <w:pPr>
        <w:rPr>
          <w:b/>
          <w:lang w:val="es-ES"/>
        </w:rPr>
      </w:pPr>
      <w:r w:rsidRPr="00873A43">
        <w:rPr>
          <w:lang w:val="es-ES"/>
        </w:rPr>
        <w:fldChar w:fldCharType="end"/>
      </w:r>
      <w:r w:rsidR="00160EBF" w:rsidRPr="00873A43">
        <w:rPr>
          <w:lang w:val="es-ES"/>
        </w:rPr>
        <w:br w:type="page"/>
      </w:r>
      <w:r w:rsidR="00DB5BCA" w:rsidRPr="00873A43">
        <w:rPr>
          <w:b/>
          <w:sz w:val="28"/>
          <w:szCs w:val="28"/>
          <w:lang w:val="es-ES"/>
        </w:rPr>
        <w:lastRenderedPageBreak/>
        <w:t>Tablas</w:t>
      </w:r>
    </w:p>
    <w:p w:rsidR="00677DCC" w:rsidRDefault="006B32E8">
      <w:pPr>
        <w:pStyle w:val="Tabladeilustraciones"/>
        <w:tabs>
          <w:tab w:val="right" w:leader="dot" w:pos="8210"/>
        </w:tabs>
        <w:rPr>
          <w:rFonts w:ascii="Times New Roman" w:hAnsi="Times New Roman"/>
          <w:noProof/>
          <w:sz w:val="24"/>
          <w:lang w:val="es-ES"/>
        </w:rPr>
      </w:pPr>
      <w:r w:rsidRPr="00873A43">
        <w:rPr>
          <w:lang w:val="es-ES"/>
        </w:rPr>
        <w:fldChar w:fldCharType="begin"/>
      </w:r>
      <w:r w:rsidR="00DB5BCA" w:rsidRPr="00873A43">
        <w:rPr>
          <w:lang w:val="es-ES"/>
        </w:rPr>
        <w:instrText xml:space="preserve"> TOC \h \z \c "Tabla" </w:instrText>
      </w:r>
      <w:r w:rsidRPr="00873A43">
        <w:rPr>
          <w:lang w:val="es-ES"/>
        </w:rPr>
        <w:fldChar w:fldCharType="separate"/>
      </w:r>
      <w:hyperlink w:anchor="_Toc262202519" w:history="1">
        <w:r w:rsidR="00677DCC" w:rsidRPr="00580E5B">
          <w:rPr>
            <w:rStyle w:val="Hipervnculo"/>
            <w:noProof/>
            <w:lang w:val="es-ES"/>
          </w:rPr>
          <w:t>Tabla 1. Descripción detallada de permisos</w:t>
        </w:r>
        <w:r w:rsidR="00677DCC">
          <w:rPr>
            <w:noProof/>
            <w:webHidden/>
          </w:rPr>
          <w:tab/>
        </w:r>
        <w:r>
          <w:rPr>
            <w:noProof/>
            <w:webHidden/>
          </w:rPr>
          <w:fldChar w:fldCharType="begin"/>
        </w:r>
        <w:r w:rsidR="00677DCC">
          <w:rPr>
            <w:noProof/>
            <w:webHidden/>
          </w:rPr>
          <w:instrText xml:space="preserve"> PAGEREF _Toc262202519 \h </w:instrText>
        </w:r>
        <w:r>
          <w:rPr>
            <w:noProof/>
            <w:webHidden/>
          </w:rPr>
        </w:r>
        <w:r>
          <w:rPr>
            <w:noProof/>
            <w:webHidden/>
          </w:rPr>
          <w:fldChar w:fldCharType="separate"/>
        </w:r>
        <w:r w:rsidR="00C20860">
          <w:rPr>
            <w:noProof/>
            <w:webHidden/>
          </w:rPr>
          <w:t>7</w:t>
        </w:r>
        <w:r>
          <w:rPr>
            <w:noProof/>
            <w:webHidden/>
          </w:rPr>
          <w:fldChar w:fldCharType="end"/>
        </w:r>
      </w:hyperlink>
    </w:p>
    <w:p w:rsidR="00160EBF" w:rsidRPr="00873A43" w:rsidRDefault="006B32E8" w:rsidP="00DB5BCA">
      <w:pPr>
        <w:rPr>
          <w:lang w:val="es-ES"/>
        </w:rPr>
      </w:pPr>
      <w:r w:rsidRPr="00873A43">
        <w:rPr>
          <w:lang w:val="es-ES"/>
        </w:rPr>
        <w:fldChar w:fldCharType="end"/>
      </w:r>
    </w:p>
    <w:p w:rsidR="00160EBF" w:rsidRPr="00873A43" w:rsidRDefault="00160EBF" w:rsidP="00B7173A">
      <w:pPr>
        <w:rPr>
          <w:lang w:val="es-ES"/>
        </w:rPr>
      </w:pPr>
    </w:p>
    <w:p w:rsidR="00160EBF" w:rsidRPr="00873A43" w:rsidRDefault="00160EBF" w:rsidP="00B7173A">
      <w:pPr>
        <w:rPr>
          <w:lang w:val="es-ES"/>
        </w:rPr>
        <w:sectPr w:rsidR="00160EBF" w:rsidRPr="00873A43" w:rsidSect="007824A4">
          <w:headerReference w:type="even" r:id="rId8"/>
          <w:footerReference w:type="first" r:id="rId9"/>
          <w:type w:val="continuous"/>
          <w:pgSz w:w="11906" w:h="16838" w:code="9"/>
          <w:pgMar w:top="1417" w:right="1701" w:bottom="1417" w:left="1701" w:header="180" w:footer="709" w:gutter="284"/>
          <w:cols w:space="708"/>
          <w:titlePg/>
          <w:docGrid w:linePitch="360"/>
        </w:sectPr>
      </w:pPr>
    </w:p>
    <w:p w:rsidR="00DB5BCA" w:rsidRPr="00873A43" w:rsidRDefault="00DB5BCA" w:rsidP="00DB5BCA">
      <w:pPr>
        <w:rPr>
          <w:b/>
          <w:sz w:val="28"/>
          <w:szCs w:val="28"/>
          <w:lang w:val="es-ES"/>
        </w:rPr>
      </w:pPr>
      <w:r w:rsidRPr="00873A43">
        <w:rPr>
          <w:b/>
          <w:sz w:val="28"/>
          <w:szCs w:val="28"/>
          <w:lang w:val="es-ES"/>
        </w:rPr>
        <w:lastRenderedPageBreak/>
        <w:t>Figuras</w:t>
      </w:r>
    </w:p>
    <w:p w:rsidR="00677DCC" w:rsidRDefault="006B32E8">
      <w:pPr>
        <w:pStyle w:val="Tabladeilustraciones"/>
        <w:tabs>
          <w:tab w:val="right" w:leader="dot" w:pos="8210"/>
        </w:tabs>
        <w:rPr>
          <w:rFonts w:ascii="Times New Roman" w:hAnsi="Times New Roman"/>
          <w:noProof/>
          <w:sz w:val="24"/>
          <w:lang w:val="es-ES"/>
        </w:rPr>
      </w:pPr>
      <w:r w:rsidRPr="00873A43">
        <w:rPr>
          <w:lang w:val="es-ES"/>
        </w:rPr>
        <w:fldChar w:fldCharType="begin"/>
      </w:r>
      <w:r w:rsidR="00DB5BCA" w:rsidRPr="00873A43">
        <w:rPr>
          <w:lang w:val="es-ES"/>
        </w:rPr>
        <w:instrText xml:space="preserve"> TOC \h \z \c "Figura" </w:instrText>
      </w:r>
      <w:r w:rsidRPr="00873A43">
        <w:rPr>
          <w:lang w:val="es-ES"/>
        </w:rPr>
        <w:fldChar w:fldCharType="separate"/>
      </w:r>
      <w:hyperlink w:anchor="_Toc262202520" w:history="1">
        <w:r w:rsidR="00677DCC" w:rsidRPr="00D90DEE">
          <w:rPr>
            <w:rStyle w:val="Hipervnculo"/>
            <w:noProof/>
            <w:lang w:val="es-ES"/>
          </w:rPr>
          <w:t>Figura 1. Jerarquía de permisos en un repositorio</w:t>
        </w:r>
        <w:r w:rsidR="00677DCC">
          <w:rPr>
            <w:noProof/>
            <w:webHidden/>
          </w:rPr>
          <w:tab/>
        </w:r>
        <w:r>
          <w:rPr>
            <w:noProof/>
            <w:webHidden/>
          </w:rPr>
          <w:fldChar w:fldCharType="begin"/>
        </w:r>
        <w:r w:rsidR="00677DCC">
          <w:rPr>
            <w:noProof/>
            <w:webHidden/>
          </w:rPr>
          <w:instrText xml:space="preserve"> PAGEREF _Toc262202520 \h </w:instrText>
        </w:r>
        <w:r>
          <w:rPr>
            <w:noProof/>
            <w:webHidden/>
          </w:rPr>
        </w:r>
        <w:r>
          <w:rPr>
            <w:noProof/>
            <w:webHidden/>
          </w:rPr>
          <w:fldChar w:fldCharType="separate"/>
        </w:r>
        <w:r w:rsidR="00C20860">
          <w:rPr>
            <w:noProof/>
            <w:webHidden/>
          </w:rPr>
          <w:t>4</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21" w:history="1">
        <w:r w:rsidR="00677DCC" w:rsidRPr="00D90DEE">
          <w:rPr>
            <w:rStyle w:val="Hipervnculo"/>
            <w:noProof/>
            <w:lang w:val="es-ES"/>
          </w:rPr>
          <w:t>Figura 2. Jerarquía de permisos en un espacio de trabajo</w:t>
        </w:r>
        <w:r w:rsidR="00677DCC">
          <w:rPr>
            <w:noProof/>
            <w:webHidden/>
          </w:rPr>
          <w:tab/>
        </w:r>
        <w:r>
          <w:rPr>
            <w:noProof/>
            <w:webHidden/>
          </w:rPr>
          <w:fldChar w:fldCharType="begin"/>
        </w:r>
        <w:r w:rsidR="00677DCC">
          <w:rPr>
            <w:noProof/>
            <w:webHidden/>
          </w:rPr>
          <w:instrText xml:space="preserve"> PAGEREF _Toc262202521 \h </w:instrText>
        </w:r>
        <w:r>
          <w:rPr>
            <w:noProof/>
            <w:webHidden/>
          </w:rPr>
        </w:r>
        <w:r>
          <w:rPr>
            <w:noProof/>
            <w:webHidden/>
          </w:rPr>
          <w:fldChar w:fldCharType="separate"/>
        </w:r>
        <w:r w:rsidR="00C20860">
          <w:rPr>
            <w:noProof/>
            <w:webHidden/>
          </w:rPr>
          <w:t>5</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22" w:history="1">
        <w:r w:rsidR="00677DCC" w:rsidRPr="00D90DEE">
          <w:rPr>
            <w:rStyle w:val="Hipervnculo"/>
            <w:noProof/>
            <w:lang w:val="es-ES"/>
          </w:rPr>
          <w:t>Figura 3. Lista de permisos disponibles</w:t>
        </w:r>
        <w:r w:rsidR="00677DCC">
          <w:rPr>
            <w:noProof/>
            <w:webHidden/>
          </w:rPr>
          <w:tab/>
        </w:r>
        <w:r>
          <w:rPr>
            <w:noProof/>
            <w:webHidden/>
          </w:rPr>
          <w:fldChar w:fldCharType="begin"/>
        </w:r>
        <w:r w:rsidR="00677DCC">
          <w:rPr>
            <w:noProof/>
            <w:webHidden/>
          </w:rPr>
          <w:instrText xml:space="preserve"> PAGEREF _Toc262202522 \h </w:instrText>
        </w:r>
        <w:r>
          <w:rPr>
            <w:noProof/>
            <w:webHidden/>
          </w:rPr>
        </w:r>
        <w:r>
          <w:rPr>
            <w:noProof/>
            <w:webHidden/>
          </w:rPr>
          <w:fldChar w:fldCharType="separate"/>
        </w:r>
        <w:r w:rsidR="00C20860">
          <w:rPr>
            <w:noProof/>
            <w:webHidden/>
          </w:rPr>
          <w:t>5</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23" w:history="1">
        <w:r w:rsidR="00677DCC" w:rsidRPr="00D90DEE">
          <w:rPr>
            <w:rStyle w:val="Hipervnculo"/>
            <w:noProof/>
            <w:lang w:val="es-ES"/>
          </w:rPr>
          <w:t>Figura 4. Ejemplo de cálculo de permisos</w:t>
        </w:r>
        <w:r w:rsidR="00677DCC">
          <w:rPr>
            <w:noProof/>
            <w:webHidden/>
          </w:rPr>
          <w:tab/>
        </w:r>
        <w:r>
          <w:rPr>
            <w:noProof/>
            <w:webHidden/>
          </w:rPr>
          <w:fldChar w:fldCharType="begin"/>
        </w:r>
        <w:r w:rsidR="00677DCC">
          <w:rPr>
            <w:noProof/>
            <w:webHidden/>
          </w:rPr>
          <w:instrText xml:space="preserve"> PAGEREF _Toc262202523 \h </w:instrText>
        </w:r>
        <w:r>
          <w:rPr>
            <w:noProof/>
            <w:webHidden/>
          </w:rPr>
        </w:r>
        <w:r>
          <w:rPr>
            <w:noProof/>
            <w:webHidden/>
          </w:rPr>
          <w:fldChar w:fldCharType="separate"/>
        </w:r>
        <w:r w:rsidR="00C20860">
          <w:rPr>
            <w:noProof/>
            <w:webHidden/>
          </w:rPr>
          <w:t>8</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24" w:history="1">
        <w:r w:rsidR="00677DCC" w:rsidRPr="00D90DEE">
          <w:rPr>
            <w:rStyle w:val="Hipervnculo"/>
            <w:noProof/>
            <w:lang w:val="es-ES"/>
          </w:rPr>
          <w:t>Figura 5. Ejemplo: usuario en dos grupos. Permisos en la rama br:/main.</w:t>
        </w:r>
        <w:r w:rsidR="00677DCC">
          <w:rPr>
            <w:noProof/>
            <w:webHidden/>
          </w:rPr>
          <w:tab/>
        </w:r>
        <w:r>
          <w:rPr>
            <w:noProof/>
            <w:webHidden/>
          </w:rPr>
          <w:fldChar w:fldCharType="begin"/>
        </w:r>
        <w:r w:rsidR="00677DCC">
          <w:rPr>
            <w:noProof/>
            <w:webHidden/>
          </w:rPr>
          <w:instrText xml:space="preserve"> PAGEREF _Toc262202524 \h </w:instrText>
        </w:r>
        <w:r>
          <w:rPr>
            <w:noProof/>
            <w:webHidden/>
          </w:rPr>
        </w:r>
        <w:r>
          <w:rPr>
            <w:noProof/>
            <w:webHidden/>
          </w:rPr>
          <w:fldChar w:fldCharType="separate"/>
        </w:r>
        <w:r w:rsidR="00C20860">
          <w:rPr>
            <w:noProof/>
            <w:webHidden/>
          </w:rPr>
          <w:t>10</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25" w:history="1">
        <w:r w:rsidR="00677DCC" w:rsidRPr="00D90DEE">
          <w:rPr>
            <w:rStyle w:val="Hipervnculo"/>
            <w:noProof/>
            <w:lang w:val="es-ES"/>
          </w:rPr>
          <w:t>Figura 6. Ejemplo de seguridad: permisos denegados en grupos</w:t>
        </w:r>
        <w:r w:rsidR="00677DCC">
          <w:rPr>
            <w:noProof/>
            <w:webHidden/>
          </w:rPr>
          <w:tab/>
        </w:r>
        <w:r>
          <w:rPr>
            <w:noProof/>
            <w:webHidden/>
          </w:rPr>
          <w:fldChar w:fldCharType="begin"/>
        </w:r>
        <w:r w:rsidR="00677DCC">
          <w:rPr>
            <w:noProof/>
            <w:webHidden/>
          </w:rPr>
          <w:instrText xml:space="preserve"> PAGEREF _Toc262202525 \h </w:instrText>
        </w:r>
        <w:r>
          <w:rPr>
            <w:noProof/>
            <w:webHidden/>
          </w:rPr>
        </w:r>
        <w:r>
          <w:rPr>
            <w:noProof/>
            <w:webHidden/>
          </w:rPr>
          <w:fldChar w:fldCharType="separate"/>
        </w:r>
        <w:r w:rsidR="00C20860">
          <w:rPr>
            <w:noProof/>
            <w:webHidden/>
          </w:rPr>
          <w:t>10</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26" w:history="1">
        <w:r w:rsidR="00677DCC" w:rsidRPr="00D90DEE">
          <w:rPr>
            <w:rStyle w:val="Hipervnculo"/>
            <w:noProof/>
          </w:rPr>
          <w:t>Figura 7. Diálogo de permisos</w:t>
        </w:r>
        <w:r w:rsidR="00677DCC">
          <w:rPr>
            <w:noProof/>
            <w:webHidden/>
          </w:rPr>
          <w:tab/>
        </w:r>
        <w:r>
          <w:rPr>
            <w:noProof/>
            <w:webHidden/>
          </w:rPr>
          <w:fldChar w:fldCharType="begin"/>
        </w:r>
        <w:r w:rsidR="00677DCC">
          <w:rPr>
            <w:noProof/>
            <w:webHidden/>
          </w:rPr>
          <w:instrText xml:space="preserve"> PAGEREF _Toc262202526 \h </w:instrText>
        </w:r>
        <w:r>
          <w:rPr>
            <w:noProof/>
            <w:webHidden/>
          </w:rPr>
        </w:r>
        <w:r>
          <w:rPr>
            <w:noProof/>
            <w:webHidden/>
          </w:rPr>
          <w:fldChar w:fldCharType="separate"/>
        </w:r>
        <w:r w:rsidR="00C20860">
          <w:rPr>
            <w:noProof/>
            <w:webHidden/>
          </w:rPr>
          <w:t>13</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27" w:history="1">
        <w:r w:rsidR="00677DCC" w:rsidRPr="00D90DEE">
          <w:rPr>
            <w:rStyle w:val="Hipervnculo"/>
            <w:noProof/>
            <w:lang w:val="es-ES"/>
          </w:rPr>
          <w:t>Figura 8. Diálogo avanzado de permisos</w:t>
        </w:r>
        <w:r w:rsidR="00677DCC">
          <w:rPr>
            <w:noProof/>
            <w:webHidden/>
          </w:rPr>
          <w:tab/>
        </w:r>
        <w:r>
          <w:rPr>
            <w:noProof/>
            <w:webHidden/>
          </w:rPr>
          <w:fldChar w:fldCharType="begin"/>
        </w:r>
        <w:r w:rsidR="00677DCC">
          <w:rPr>
            <w:noProof/>
            <w:webHidden/>
          </w:rPr>
          <w:instrText xml:space="preserve"> PAGEREF _Toc262202527 \h </w:instrText>
        </w:r>
        <w:r>
          <w:rPr>
            <w:noProof/>
            <w:webHidden/>
          </w:rPr>
        </w:r>
        <w:r>
          <w:rPr>
            <w:noProof/>
            <w:webHidden/>
          </w:rPr>
          <w:fldChar w:fldCharType="separate"/>
        </w:r>
        <w:r w:rsidR="00C20860">
          <w:rPr>
            <w:noProof/>
            <w:webHidden/>
          </w:rPr>
          <w:t>14</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28" w:history="1">
        <w:r w:rsidR="00677DCC" w:rsidRPr="00D90DEE">
          <w:rPr>
            <w:rStyle w:val="Hipervnculo"/>
            <w:noProof/>
            <w:lang w:val="es-ES"/>
          </w:rPr>
          <w:t>Figura 9. Estructura de directorios de ejemplo antes de extender herencia</w:t>
        </w:r>
        <w:r w:rsidR="00677DCC">
          <w:rPr>
            <w:noProof/>
            <w:webHidden/>
          </w:rPr>
          <w:tab/>
        </w:r>
        <w:r>
          <w:rPr>
            <w:noProof/>
            <w:webHidden/>
          </w:rPr>
          <w:fldChar w:fldCharType="begin"/>
        </w:r>
        <w:r w:rsidR="00677DCC">
          <w:rPr>
            <w:noProof/>
            <w:webHidden/>
          </w:rPr>
          <w:instrText xml:space="preserve"> PAGEREF _Toc262202528 \h </w:instrText>
        </w:r>
        <w:r>
          <w:rPr>
            <w:noProof/>
            <w:webHidden/>
          </w:rPr>
        </w:r>
        <w:r>
          <w:rPr>
            <w:noProof/>
            <w:webHidden/>
          </w:rPr>
          <w:fldChar w:fldCharType="separate"/>
        </w:r>
        <w:r w:rsidR="00C20860">
          <w:rPr>
            <w:noProof/>
            <w:webHidden/>
          </w:rPr>
          <w:t>15</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29" w:history="1">
        <w:r w:rsidR="00677DCC" w:rsidRPr="00D90DEE">
          <w:rPr>
            <w:rStyle w:val="Hipervnculo"/>
            <w:noProof/>
            <w:lang w:val="es-ES"/>
          </w:rPr>
          <w:t>Figura 10. Estructura de directorios de ejemplo tras extender herencia</w:t>
        </w:r>
        <w:r w:rsidR="00677DCC">
          <w:rPr>
            <w:noProof/>
            <w:webHidden/>
          </w:rPr>
          <w:tab/>
        </w:r>
        <w:r>
          <w:rPr>
            <w:noProof/>
            <w:webHidden/>
          </w:rPr>
          <w:fldChar w:fldCharType="begin"/>
        </w:r>
        <w:r w:rsidR="00677DCC">
          <w:rPr>
            <w:noProof/>
            <w:webHidden/>
          </w:rPr>
          <w:instrText xml:space="preserve"> PAGEREF _Toc262202529 \h </w:instrText>
        </w:r>
        <w:r>
          <w:rPr>
            <w:noProof/>
            <w:webHidden/>
          </w:rPr>
        </w:r>
        <w:r>
          <w:rPr>
            <w:noProof/>
            <w:webHidden/>
          </w:rPr>
          <w:fldChar w:fldCharType="separate"/>
        </w:r>
        <w:r w:rsidR="00C20860">
          <w:rPr>
            <w:noProof/>
            <w:webHidden/>
          </w:rPr>
          <w:t>15</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30" w:history="1">
        <w:r w:rsidR="00677DCC" w:rsidRPr="00D90DEE">
          <w:rPr>
            <w:rStyle w:val="Hipervnculo"/>
            <w:noProof/>
            <w:lang w:val="es-ES"/>
          </w:rPr>
          <w:t>Figura 11. Ejemplo: eliminación de una ACL al extender la herencia</w:t>
        </w:r>
        <w:r w:rsidR="00677DCC">
          <w:rPr>
            <w:noProof/>
            <w:webHidden/>
          </w:rPr>
          <w:tab/>
        </w:r>
        <w:r>
          <w:rPr>
            <w:noProof/>
            <w:webHidden/>
          </w:rPr>
          <w:fldChar w:fldCharType="begin"/>
        </w:r>
        <w:r w:rsidR="00677DCC">
          <w:rPr>
            <w:noProof/>
            <w:webHidden/>
          </w:rPr>
          <w:instrText xml:space="preserve"> PAGEREF _Toc262202530 \h </w:instrText>
        </w:r>
        <w:r>
          <w:rPr>
            <w:noProof/>
            <w:webHidden/>
          </w:rPr>
        </w:r>
        <w:r>
          <w:rPr>
            <w:noProof/>
            <w:webHidden/>
          </w:rPr>
          <w:fldChar w:fldCharType="separate"/>
        </w:r>
        <w:r w:rsidR="00C20860">
          <w:rPr>
            <w:noProof/>
            <w:webHidden/>
          </w:rPr>
          <w:t>16</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31" w:history="1">
        <w:r w:rsidR="00677DCC" w:rsidRPr="00D90DEE">
          <w:rPr>
            <w:rStyle w:val="Hipervnculo"/>
            <w:noProof/>
            <w:lang w:val="es-ES"/>
          </w:rPr>
          <w:t>Figura 12. Comando para mostrar los permisos de un ítem</w:t>
        </w:r>
        <w:r w:rsidR="00677DCC">
          <w:rPr>
            <w:noProof/>
            <w:webHidden/>
          </w:rPr>
          <w:tab/>
        </w:r>
        <w:r>
          <w:rPr>
            <w:noProof/>
            <w:webHidden/>
          </w:rPr>
          <w:fldChar w:fldCharType="begin"/>
        </w:r>
        <w:r w:rsidR="00677DCC">
          <w:rPr>
            <w:noProof/>
            <w:webHidden/>
          </w:rPr>
          <w:instrText xml:space="preserve"> PAGEREF _Toc262202531 \h </w:instrText>
        </w:r>
        <w:r>
          <w:rPr>
            <w:noProof/>
            <w:webHidden/>
          </w:rPr>
        </w:r>
        <w:r>
          <w:rPr>
            <w:noProof/>
            <w:webHidden/>
          </w:rPr>
          <w:fldChar w:fldCharType="separate"/>
        </w:r>
        <w:r w:rsidR="00C20860">
          <w:rPr>
            <w:noProof/>
            <w:webHidden/>
          </w:rPr>
          <w:t>18</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32" w:history="1">
        <w:r w:rsidR="00677DCC" w:rsidRPr="00D90DEE">
          <w:rPr>
            <w:rStyle w:val="Hipervnculo"/>
            <w:noProof/>
            <w:lang w:val="es-ES"/>
          </w:rPr>
          <w:t>Figura 13. Información de ACL extendida</w:t>
        </w:r>
        <w:r w:rsidR="00677DCC">
          <w:rPr>
            <w:noProof/>
            <w:webHidden/>
          </w:rPr>
          <w:tab/>
        </w:r>
        <w:r>
          <w:rPr>
            <w:noProof/>
            <w:webHidden/>
          </w:rPr>
          <w:fldChar w:fldCharType="begin"/>
        </w:r>
        <w:r w:rsidR="00677DCC">
          <w:rPr>
            <w:noProof/>
            <w:webHidden/>
          </w:rPr>
          <w:instrText xml:space="preserve"> PAGEREF _Toc262202532 \h </w:instrText>
        </w:r>
        <w:r>
          <w:rPr>
            <w:noProof/>
            <w:webHidden/>
          </w:rPr>
        </w:r>
        <w:r>
          <w:rPr>
            <w:noProof/>
            <w:webHidden/>
          </w:rPr>
          <w:fldChar w:fldCharType="separate"/>
        </w:r>
        <w:r w:rsidR="00C20860">
          <w:rPr>
            <w:noProof/>
            <w:webHidden/>
          </w:rPr>
          <w:t>18</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33" w:history="1">
        <w:r w:rsidR="00677DCC" w:rsidRPr="00D90DEE">
          <w:rPr>
            <w:rStyle w:val="Hipervnculo"/>
            <w:noProof/>
            <w:lang w:val="es-ES"/>
          </w:rPr>
          <w:t>Figura 14. Herramienta CLI mostrando permisos de una revisión</w:t>
        </w:r>
        <w:r w:rsidR="00677DCC">
          <w:rPr>
            <w:noProof/>
            <w:webHidden/>
          </w:rPr>
          <w:tab/>
        </w:r>
        <w:r>
          <w:rPr>
            <w:noProof/>
            <w:webHidden/>
          </w:rPr>
          <w:fldChar w:fldCharType="begin"/>
        </w:r>
        <w:r w:rsidR="00677DCC">
          <w:rPr>
            <w:noProof/>
            <w:webHidden/>
          </w:rPr>
          <w:instrText xml:space="preserve"> PAGEREF _Toc262202533 \h </w:instrText>
        </w:r>
        <w:r>
          <w:rPr>
            <w:noProof/>
            <w:webHidden/>
          </w:rPr>
        </w:r>
        <w:r>
          <w:rPr>
            <w:noProof/>
            <w:webHidden/>
          </w:rPr>
          <w:fldChar w:fldCharType="separate"/>
        </w:r>
        <w:r w:rsidR="00C20860">
          <w:rPr>
            <w:noProof/>
            <w:webHidden/>
          </w:rPr>
          <w:t>18</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34" w:history="1">
        <w:r w:rsidR="00677DCC" w:rsidRPr="00D90DEE">
          <w:rPr>
            <w:rStyle w:val="Hipervnculo"/>
            <w:noProof/>
            <w:lang w:val="es-ES"/>
          </w:rPr>
          <w:t>Figura 15. Explicación detallada de los permisos de una revisión</w:t>
        </w:r>
        <w:r w:rsidR="00677DCC">
          <w:rPr>
            <w:noProof/>
            <w:webHidden/>
          </w:rPr>
          <w:tab/>
        </w:r>
        <w:r>
          <w:rPr>
            <w:noProof/>
            <w:webHidden/>
          </w:rPr>
          <w:fldChar w:fldCharType="begin"/>
        </w:r>
        <w:r w:rsidR="00677DCC">
          <w:rPr>
            <w:noProof/>
            <w:webHidden/>
          </w:rPr>
          <w:instrText xml:space="preserve"> PAGEREF _Toc262202534 \h </w:instrText>
        </w:r>
        <w:r>
          <w:rPr>
            <w:noProof/>
            <w:webHidden/>
          </w:rPr>
        </w:r>
        <w:r>
          <w:rPr>
            <w:noProof/>
            <w:webHidden/>
          </w:rPr>
          <w:fldChar w:fldCharType="separate"/>
        </w:r>
        <w:r w:rsidR="00C20860">
          <w:rPr>
            <w:noProof/>
            <w:webHidden/>
          </w:rPr>
          <w:t>19</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35" w:history="1">
        <w:r w:rsidR="00677DCC" w:rsidRPr="00D90DEE">
          <w:rPr>
            <w:rStyle w:val="Hipervnculo"/>
            <w:noProof/>
            <w:lang w:val="es-ES"/>
          </w:rPr>
          <w:t xml:space="preserve">Figura 16. Explicación detallada de la sintaxis del comando </w:t>
        </w:r>
        <w:r w:rsidR="00677DCC" w:rsidRPr="00D90DEE">
          <w:rPr>
            <w:rStyle w:val="Hipervnculo"/>
            <w:i/>
            <w:noProof/>
            <w:lang w:val="es-ES"/>
          </w:rPr>
          <w:t>acl</w:t>
        </w:r>
        <w:r w:rsidR="00677DCC">
          <w:rPr>
            <w:noProof/>
            <w:webHidden/>
          </w:rPr>
          <w:tab/>
        </w:r>
        <w:r>
          <w:rPr>
            <w:noProof/>
            <w:webHidden/>
          </w:rPr>
          <w:fldChar w:fldCharType="begin"/>
        </w:r>
        <w:r w:rsidR="00677DCC">
          <w:rPr>
            <w:noProof/>
            <w:webHidden/>
          </w:rPr>
          <w:instrText xml:space="preserve"> PAGEREF _Toc262202535 \h </w:instrText>
        </w:r>
        <w:r>
          <w:rPr>
            <w:noProof/>
            <w:webHidden/>
          </w:rPr>
        </w:r>
        <w:r>
          <w:rPr>
            <w:noProof/>
            <w:webHidden/>
          </w:rPr>
          <w:fldChar w:fldCharType="separate"/>
        </w:r>
        <w:r w:rsidR="00C20860">
          <w:rPr>
            <w:noProof/>
            <w:webHidden/>
          </w:rPr>
          <w:t>19</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36" w:history="1">
        <w:r w:rsidR="00677DCC" w:rsidRPr="00D90DEE">
          <w:rPr>
            <w:rStyle w:val="Hipervnculo"/>
            <w:noProof/>
            <w:lang w:val="es-ES"/>
          </w:rPr>
          <w:t xml:space="preserve">Figura 17. Denegando el permiso de </w:t>
        </w:r>
        <w:r w:rsidR="00677DCC" w:rsidRPr="00D90DEE">
          <w:rPr>
            <w:rStyle w:val="Hipervnculo"/>
            <w:i/>
            <w:noProof/>
            <w:lang w:val="es-ES"/>
          </w:rPr>
          <w:t>check out</w:t>
        </w:r>
        <w:r w:rsidR="00677DCC" w:rsidRPr="00D90DEE">
          <w:rPr>
            <w:rStyle w:val="Hipervnculo"/>
            <w:noProof/>
            <w:lang w:val="es-ES"/>
          </w:rPr>
          <w:t xml:space="preserve"> a la rama principal</w:t>
        </w:r>
        <w:r w:rsidR="00677DCC">
          <w:rPr>
            <w:noProof/>
            <w:webHidden/>
          </w:rPr>
          <w:tab/>
        </w:r>
        <w:r>
          <w:rPr>
            <w:noProof/>
            <w:webHidden/>
          </w:rPr>
          <w:fldChar w:fldCharType="begin"/>
        </w:r>
        <w:r w:rsidR="00677DCC">
          <w:rPr>
            <w:noProof/>
            <w:webHidden/>
          </w:rPr>
          <w:instrText xml:space="preserve"> PAGEREF _Toc262202536 \h </w:instrText>
        </w:r>
        <w:r>
          <w:rPr>
            <w:noProof/>
            <w:webHidden/>
          </w:rPr>
        </w:r>
        <w:r>
          <w:rPr>
            <w:noProof/>
            <w:webHidden/>
          </w:rPr>
          <w:fldChar w:fldCharType="separate"/>
        </w:r>
        <w:r w:rsidR="00C20860">
          <w:rPr>
            <w:noProof/>
            <w:webHidden/>
          </w:rPr>
          <w:t>20</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37" w:history="1">
        <w:r w:rsidR="00677DCC" w:rsidRPr="00D90DEE">
          <w:rPr>
            <w:rStyle w:val="Hipervnculo"/>
            <w:noProof/>
            <w:lang w:val="es-ES"/>
          </w:rPr>
          <w:t>Figura 18. Información extendida tras realizar cambios</w:t>
        </w:r>
        <w:r w:rsidR="00677DCC">
          <w:rPr>
            <w:noProof/>
            <w:webHidden/>
          </w:rPr>
          <w:tab/>
        </w:r>
        <w:r>
          <w:rPr>
            <w:noProof/>
            <w:webHidden/>
          </w:rPr>
          <w:fldChar w:fldCharType="begin"/>
        </w:r>
        <w:r w:rsidR="00677DCC">
          <w:rPr>
            <w:noProof/>
            <w:webHidden/>
          </w:rPr>
          <w:instrText xml:space="preserve"> PAGEREF _Toc262202537 \h </w:instrText>
        </w:r>
        <w:r>
          <w:rPr>
            <w:noProof/>
            <w:webHidden/>
          </w:rPr>
        </w:r>
        <w:r>
          <w:rPr>
            <w:noProof/>
            <w:webHidden/>
          </w:rPr>
          <w:fldChar w:fldCharType="separate"/>
        </w:r>
        <w:r w:rsidR="00C20860">
          <w:rPr>
            <w:noProof/>
            <w:webHidden/>
          </w:rPr>
          <w:t>20</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38" w:history="1">
        <w:r w:rsidR="00677DCC" w:rsidRPr="00D90DEE">
          <w:rPr>
            <w:rStyle w:val="Hipervnculo"/>
            <w:noProof/>
            <w:lang w:val="es-ES"/>
          </w:rPr>
          <w:t>Figura 19. Ejemplo de cortar herencia copiando</w:t>
        </w:r>
        <w:r w:rsidR="00677DCC">
          <w:rPr>
            <w:noProof/>
            <w:webHidden/>
          </w:rPr>
          <w:tab/>
        </w:r>
        <w:r>
          <w:rPr>
            <w:noProof/>
            <w:webHidden/>
          </w:rPr>
          <w:fldChar w:fldCharType="begin"/>
        </w:r>
        <w:r w:rsidR="00677DCC">
          <w:rPr>
            <w:noProof/>
            <w:webHidden/>
          </w:rPr>
          <w:instrText xml:space="preserve"> PAGEREF _Toc262202538 \h </w:instrText>
        </w:r>
        <w:r>
          <w:rPr>
            <w:noProof/>
            <w:webHidden/>
          </w:rPr>
        </w:r>
        <w:r>
          <w:rPr>
            <w:noProof/>
            <w:webHidden/>
          </w:rPr>
          <w:fldChar w:fldCharType="separate"/>
        </w:r>
        <w:r w:rsidR="00C20860">
          <w:rPr>
            <w:noProof/>
            <w:webHidden/>
          </w:rPr>
          <w:t>21</w:t>
        </w:r>
        <w:r>
          <w:rPr>
            <w:noProof/>
            <w:webHidden/>
          </w:rPr>
          <w:fldChar w:fldCharType="end"/>
        </w:r>
      </w:hyperlink>
    </w:p>
    <w:p w:rsidR="00677DCC" w:rsidRDefault="006B32E8">
      <w:pPr>
        <w:pStyle w:val="Tabladeilustraciones"/>
        <w:tabs>
          <w:tab w:val="right" w:leader="dot" w:pos="8210"/>
        </w:tabs>
        <w:rPr>
          <w:rFonts w:ascii="Times New Roman" w:hAnsi="Times New Roman"/>
          <w:noProof/>
          <w:sz w:val="24"/>
          <w:lang w:val="es-ES"/>
        </w:rPr>
      </w:pPr>
      <w:hyperlink w:anchor="_Toc262202539" w:history="1">
        <w:r w:rsidR="00677DCC" w:rsidRPr="00D90DEE">
          <w:rPr>
            <w:rStyle w:val="Hipervnculo"/>
            <w:noProof/>
            <w:lang w:val="es-ES"/>
          </w:rPr>
          <w:t>Figura 20. Ejemplo de añadir herencia</w:t>
        </w:r>
        <w:r w:rsidR="00677DCC">
          <w:rPr>
            <w:noProof/>
            <w:webHidden/>
          </w:rPr>
          <w:tab/>
        </w:r>
        <w:r>
          <w:rPr>
            <w:noProof/>
            <w:webHidden/>
          </w:rPr>
          <w:fldChar w:fldCharType="begin"/>
        </w:r>
        <w:r w:rsidR="00677DCC">
          <w:rPr>
            <w:noProof/>
            <w:webHidden/>
          </w:rPr>
          <w:instrText xml:space="preserve"> PAGEREF _Toc262202539 \h </w:instrText>
        </w:r>
        <w:r>
          <w:rPr>
            <w:noProof/>
            <w:webHidden/>
          </w:rPr>
        </w:r>
        <w:r>
          <w:rPr>
            <w:noProof/>
            <w:webHidden/>
          </w:rPr>
          <w:fldChar w:fldCharType="separate"/>
        </w:r>
        <w:r w:rsidR="00C20860">
          <w:rPr>
            <w:noProof/>
            <w:webHidden/>
          </w:rPr>
          <w:t>21</w:t>
        </w:r>
        <w:r>
          <w:rPr>
            <w:noProof/>
            <w:webHidden/>
          </w:rPr>
          <w:fldChar w:fldCharType="end"/>
        </w:r>
      </w:hyperlink>
    </w:p>
    <w:p w:rsidR="00721168" w:rsidRPr="00DB5BCA" w:rsidRDefault="006B32E8" w:rsidP="00DB5BCA">
      <w:pPr>
        <w:rPr>
          <w:lang w:val="es-ES"/>
        </w:rPr>
      </w:pPr>
      <w:r w:rsidRPr="00873A43">
        <w:rPr>
          <w:lang w:val="es-ES"/>
        </w:rPr>
        <w:fldChar w:fldCharType="end"/>
      </w:r>
    </w:p>
    <w:p w:rsidR="00DB5BCA" w:rsidRPr="00835A3F" w:rsidRDefault="00DB5BCA" w:rsidP="00DB5BCA">
      <w:pPr>
        <w:pStyle w:val="Ttulo1"/>
      </w:pPr>
      <w:bookmarkStart w:id="1" w:name="_Toc170700441"/>
      <w:bookmarkStart w:id="2" w:name="_Toc262202489"/>
      <w:r w:rsidRPr="00835A3F">
        <w:lastRenderedPageBreak/>
        <w:t>Objetivos</w:t>
      </w:r>
      <w:bookmarkEnd w:id="1"/>
      <w:bookmarkEnd w:id="2"/>
    </w:p>
    <w:p w:rsidR="00DB5BCA" w:rsidRDefault="00DB5BCA" w:rsidP="00DB5BCA">
      <w:pPr>
        <w:rPr>
          <w:lang w:val="es-ES"/>
        </w:rPr>
      </w:pPr>
      <w:r>
        <w:rPr>
          <w:lang w:val="es-ES"/>
        </w:rPr>
        <w:t>Los principales objetivos del sistema de seguridad de Plastic SCM son:</w:t>
      </w:r>
    </w:p>
    <w:p w:rsidR="00DB5BCA" w:rsidRDefault="00DB5BCA" w:rsidP="00640E6B">
      <w:pPr>
        <w:numPr>
          <w:ilvl w:val="0"/>
          <w:numId w:val="19"/>
        </w:numPr>
        <w:rPr>
          <w:lang w:val="es-ES"/>
        </w:rPr>
      </w:pPr>
      <w:r>
        <w:rPr>
          <w:lang w:val="es-ES"/>
        </w:rPr>
        <w:t>Proporcionar un mecanismo de control de acceso a los repositorios y ser capaz de restringir ciertas operaciones. Muchas empresas requieren poder fijar diferentes permisos a diferentes proyectos, usuarios y grupos, siendo capaces de limitar el acceso efectivo y de evitar que ciertos datos sensibles puedan ser accedidos o modificados por personal no autorizado.</w:t>
      </w:r>
    </w:p>
    <w:p w:rsidR="00DB5BCA" w:rsidRPr="00B27E45" w:rsidRDefault="00DB5BCA" w:rsidP="00640E6B">
      <w:pPr>
        <w:numPr>
          <w:ilvl w:val="0"/>
          <w:numId w:val="19"/>
        </w:numPr>
        <w:rPr>
          <w:lang w:val="es-ES"/>
        </w:rPr>
      </w:pPr>
      <w:r>
        <w:rPr>
          <w:lang w:val="es-ES"/>
        </w:rPr>
        <w:t xml:space="preserve">Promover políticas de desarrollo y de puesta en producción (deployment). Incluso en empresas con políticas de acceso abiertas puede ser necesario restringir el acceso a ciertas partes de los repositorios, no por razones de seguridad sino para prevenir errores. De ese modo en muchos grupos de desarrollo se restringe el acceso a la línea principal de desarrollo (la rama br:/main en Plastic SCM) de modo que únicamente los </w:t>
      </w:r>
      <w:r>
        <w:rPr>
          <w:i/>
          <w:lang w:val="es-ES"/>
        </w:rPr>
        <w:t>integradores</w:t>
      </w:r>
      <w:r>
        <w:rPr>
          <w:lang w:val="es-ES"/>
        </w:rPr>
        <w:t xml:space="preserve"> puedan modificarla. La razón no es una falta de confianza en el resto del equipo sino prevenir errores innecesarios. Un gran número de escenarios similares se pueden configurar mediante Plastic SCM.</w:t>
      </w:r>
    </w:p>
    <w:p w:rsidR="00DB5BCA" w:rsidRPr="00B27E45" w:rsidRDefault="00DB5BCA" w:rsidP="00DB5BCA">
      <w:pPr>
        <w:rPr>
          <w:lang w:val="es-ES"/>
        </w:rPr>
      </w:pPr>
      <w:r>
        <w:rPr>
          <w:lang w:val="es-ES"/>
        </w:rPr>
        <w:t xml:space="preserve">Siguiendo con la filosofía de diseño del resto del sistema, la seguridad permite un mecanismo muy flexible y potente para fijar permisos y configurar escenarios de uso diferentes. Plastic SCM facilita el manejo de la seguridad sin necesidad de escribir complejos </w:t>
      </w:r>
      <w:r>
        <w:rPr>
          <w:i/>
          <w:lang w:val="es-ES"/>
        </w:rPr>
        <w:t>triggers</w:t>
      </w:r>
      <w:r w:rsidRPr="00B27E45">
        <w:rPr>
          <w:lang w:val="es-ES"/>
        </w:rPr>
        <w:t xml:space="preserve"> </w:t>
      </w:r>
    </w:p>
    <w:p w:rsidR="00DB5BCA" w:rsidRPr="00835A3F" w:rsidRDefault="00DB5BCA" w:rsidP="00DB5BCA">
      <w:pPr>
        <w:pStyle w:val="Ttulo1"/>
      </w:pPr>
      <w:bookmarkStart w:id="3" w:name="_Toc170700442"/>
      <w:bookmarkStart w:id="4" w:name="_Toc262202490"/>
      <w:r w:rsidRPr="00835A3F">
        <w:lastRenderedPageBreak/>
        <w:t>Objetos seguros</w:t>
      </w:r>
      <w:bookmarkEnd w:id="3"/>
      <w:bookmarkEnd w:id="4"/>
    </w:p>
    <w:p w:rsidR="00DB5BCA" w:rsidRDefault="00DB5BCA" w:rsidP="00DB5BCA">
      <w:pPr>
        <w:rPr>
          <w:lang w:val="es-ES"/>
        </w:rPr>
      </w:pPr>
      <w:r>
        <w:rPr>
          <w:lang w:val="es-ES"/>
        </w:rPr>
        <w:t xml:space="preserve">Los siguientes objetos tienen información de seguridad en Plastic SCM y tienen una lista de control de acceso (ACL: Access Control List) asociada. La </w:t>
      </w:r>
      <w:r w:rsidR="006B32E8">
        <w:rPr>
          <w:lang w:val="es-ES"/>
        </w:rPr>
        <w:fldChar w:fldCharType="begin"/>
      </w:r>
      <w:r>
        <w:rPr>
          <w:lang w:val="es-ES"/>
        </w:rPr>
        <w:instrText xml:space="preserve"> REF _Ref170715555 \h </w:instrText>
      </w:r>
      <w:r w:rsidR="006B32E8">
        <w:rPr>
          <w:lang w:val="es-ES"/>
        </w:rPr>
      </w:r>
      <w:r w:rsidR="006B32E8">
        <w:rPr>
          <w:lang w:val="es-ES"/>
        </w:rPr>
        <w:fldChar w:fldCharType="separate"/>
      </w:r>
      <w:r w:rsidR="00C20860" w:rsidRPr="00835A3F">
        <w:rPr>
          <w:lang w:val="es-ES"/>
        </w:rPr>
        <w:t xml:space="preserve">Figura </w:t>
      </w:r>
      <w:r w:rsidR="00C20860">
        <w:rPr>
          <w:noProof/>
          <w:lang w:val="es-ES"/>
        </w:rPr>
        <w:t>1</w:t>
      </w:r>
      <w:r w:rsidR="00C20860" w:rsidRPr="00835A3F">
        <w:rPr>
          <w:lang w:val="es-ES"/>
        </w:rPr>
        <w:t>. Jerarquía de permisos en un repositorio</w:t>
      </w:r>
      <w:r w:rsidR="006B32E8">
        <w:rPr>
          <w:lang w:val="es-ES"/>
        </w:rPr>
        <w:fldChar w:fldCharType="end"/>
      </w:r>
      <w:r w:rsidRPr="00B27E45">
        <w:rPr>
          <w:lang w:val="es-ES"/>
        </w:rPr>
        <w:t xml:space="preserve"> </w:t>
      </w:r>
      <w:r>
        <w:rPr>
          <w:lang w:val="es-ES"/>
        </w:rPr>
        <w:t>y</w:t>
      </w:r>
      <w:r w:rsidRPr="00B27E45">
        <w:rPr>
          <w:lang w:val="es-ES"/>
        </w:rPr>
        <w:t xml:space="preserve"> </w:t>
      </w:r>
      <w:r>
        <w:rPr>
          <w:lang w:val="es-ES"/>
        </w:rPr>
        <w:t xml:space="preserve">la </w:t>
      </w:r>
      <w:r w:rsidR="006B32E8" w:rsidRPr="00B27E45">
        <w:rPr>
          <w:lang w:val="es-ES"/>
        </w:rPr>
        <w:fldChar w:fldCharType="begin"/>
      </w:r>
      <w:r w:rsidRPr="00B27E45">
        <w:rPr>
          <w:lang w:val="es-ES"/>
        </w:rPr>
        <w:instrText xml:space="preserve"> REF _Ref164594662 \h </w:instrText>
      </w:r>
      <w:r w:rsidR="006B32E8" w:rsidRPr="00B27E45">
        <w:rPr>
          <w:lang w:val="es-ES"/>
        </w:rPr>
      </w:r>
      <w:r w:rsidR="006B32E8" w:rsidRPr="00B27E45">
        <w:rPr>
          <w:lang w:val="es-ES"/>
        </w:rPr>
        <w:fldChar w:fldCharType="separate"/>
      </w:r>
      <w:r w:rsidR="00C20860" w:rsidRPr="002B2BBF">
        <w:rPr>
          <w:lang w:val="es-ES"/>
        </w:rPr>
        <w:t xml:space="preserve">Figura </w:t>
      </w:r>
      <w:r w:rsidR="00C20860">
        <w:rPr>
          <w:noProof/>
          <w:lang w:val="es-ES"/>
        </w:rPr>
        <w:t>2</w:t>
      </w:r>
      <w:r w:rsidR="006B32E8" w:rsidRPr="00B27E45">
        <w:rPr>
          <w:lang w:val="es-ES"/>
        </w:rPr>
        <w:fldChar w:fldCharType="end"/>
      </w:r>
      <w:r>
        <w:rPr>
          <w:lang w:val="es-ES"/>
        </w:rPr>
        <w:t xml:space="preserve"> proporcionan información más detallada.</w:t>
      </w:r>
    </w:p>
    <w:p w:rsidR="00DB5BCA" w:rsidRDefault="00DB5BCA" w:rsidP="00640E6B">
      <w:pPr>
        <w:numPr>
          <w:ilvl w:val="0"/>
          <w:numId w:val="20"/>
        </w:numPr>
        <w:rPr>
          <w:lang w:val="es-ES"/>
        </w:rPr>
      </w:pPr>
      <w:r w:rsidRPr="00CA78C3">
        <w:rPr>
          <w:b/>
          <w:lang w:val="es-ES"/>
        </w:rPr>
        <w:t>Servidor</w:t>
      </w:r>
      <w:r>
        <w:rPr>
          <w:lang w:val="es-ES"/>
        </w:rPr>
        <w:t>: cada servidor tiene una ACL asociada. Por defecto todos los objetos dentro de un servidor heredan sus permisos de él.</w:t>
      </w:r>
    </w:p>
    <w:p w:rsidR="00DB5BCA" w:rsidRPr="00B27E45" w:rsidRDefault="00DB5BCA" w:rsidP="00640E6B">
      <w:pPr>
        <w:numPr>
          <w:ilvl w:val="0"/>
          <w:numId w:val="20"/>
        </w:numPr>
        <w:rPr>
          <w:lang w:val="es-ES"/>
        </w:rPr>
      </w:pPr>
      <w:r w:rsidRPr="00CA78C3">
        <w:rPr>
          <w:b/>
          <w:lang w:val="es-ES"/>
        </w:rPr>
        <w:t>Repositorio</w:t>
      </w:r>
      <w:r>
        <w:rPr>
          <w:lang w:val="es-ES"/>
        </w:rPr>
        <w:t xml:space="preserve">: un sistema puede tener múltiples repositorios. Cada repositorio hereda sus permisos del </w:t>
      </w:r>
      <w:r>
        <w:rPr>
          <w:i/>
          <w:lang w:val="es-ES"/>
        </w:rPr>
        <w:t>servidor de repositorios</w:t>
      </w:r>
      <w:r>
        <w:rPr>
          <w:lang w:val="es-ES"/>
        </w:rPr>
        <w:t>. Cada repositorio tiene una ACL asociada. Por defecto todos los objetos heredan sus permisos de su repositorio.</w:t>
      </w:r>
    </w:p>
    <w:p w:rsidR="00DB5BCA" w:rsidRDefault="00DB5BCA" w:rsidP="00640E6B">
      <w:pPr>
        <w:numPr>
          <w:ilvl w:val="0"/>
          <w:numId w:val="20"/>
        </w:numPr>
        <w:rPr>
          <w:lang w:val="es-ES"/>
        </w:rPr>
      </w:pPr>
      <w:r w:rsidRPr="00CA78C3">
        <w:rPr>
          <w:b/>
          <w:lang w:val="es-ES"/>
        </w:rPr>
        <w:t>Ítem</w:t>
      </w:r>
      <w:r>
        <w:rPr>
          <w:lang w:val="es-ES"/>
        </w:rPr>
        <w:t xml:space="preserve">: los </w:t>
      </w:r>
      <w:r>
        <w:rPr>
          <w:i/>
          <w:lang w:val="es-ES"/>
        </w:rPr>
        <w:t>ítems</w:t>
      </w:r>
      <w:r>
        <w:rPr>
          <w:lang w:val="es-ES"/>
        </w:rPr>
        <w:t xml:space="preserve"> heredan sus permisos de un modo similar a un sistema de archivos. El ítem raíz del repositorio heredará sus permisos del repositorio, y el resto de ítems heredarán de él de manera directa o indirecta. Cada fichero hereda sus permisos de su directorio padre. La herencia de permisos no se recalcula cuando un ítem se mueve a otro directorio, para evitar posibles errores debido al desarrollo paralelo (un ítem podría estar en más de una ubicación al mismo tiempo, en ramas diferentes). En cualquier momento un usuario con privilegios puede </w:t>
      </w:r>
      <w:r>
        <w:rPr>
          <w:i/>
          <w:lang w:val="es-ES"/>
        </w:rPr>
        <w:t>extender</w:t>
      </w:r>
      <w:r>
        <w:rPr>
          <w:lang w:val="es-ES"/>
        </w:rPr>
        <w:t xml:space="preserve"> los permisos de un directorio a todos los ítems que contiene, de manera recursiva, reestableciendo una jerarquía de permisos similar a la de un sistema de archivos.</w:t>
      </w:r>
    </w:p>
    <w:p w:rsidR="00DB5BCA" w:rsidRDefault="00DB5BCA" w:rsidP="00640E6B">
      <w:pPr>
        <w:numPr>
          <w:ilvl w:val="0"/>
          <w:numId w:val="20"/>
        </w:numPr>
        <w:rPr>
          <w:lang w:val="es-ES"/>
        </w:rPr>
      </w:pPr>
      <w:r w:rsidRPr="00CA78C3">
        <w:rPr>
          <w:b/>
          <w:lang w:val="es-ES"/>
        </w:rPr>
        <w:t>Rama</w:t>
      </w:r>
      <w:r>
        <w:rPr>
          <w:lang w:val="es-ES"/>
        </w:rPr>
        <w:t>: una rama hereda sus permisos de su repositorio. Por defecto los permisos de una rama afectarán a todas las revisiones que contiene.</w:t>
      </w:r>
    </w:p>
    <w:p w:rsidR="00DB5BCA" w:rsidRDefault="00DB5BCA" w:rsidP="00640E6B">
      <w:pPr>
        <w:numPr>
          <w:ilvl w:val="0"/>
          <w:numId w:val="20"/>
        </w:numPr>
        <w:rPr>
          <w:lang w:val="es-ES"/>
        </w:rPr>
      </w:pPr>
      <w:r w:rsidRPr="00CA78C3">
        <w:rPr>
          <w:b/>
          <w:lang w:val="es-ES"/>
        </w:rPr>
        <w:t>Etiqueta</w:t>
      </w:r>
      <w:r>
        <w:rPr>
          <w:lang w:val="es-ES"/>
        </w:rPr>
        <w:t>: las etiquetas heredan sus permisos de su repositorio.</w:t>
      </w:r>
    </w:p>
    <w:p w:rsidR="00DB5BCA" w:rsidRDefault="00DB5BCA" w:rsidP="00640E6B">
      <w:pPr>
        <w:numPr>
          <w:ilvl w:val="0"/>
          <w:numId w:val="20"/>
        </w:numPr>
        <w:rPr>
          <w:lang w:val="es-ES"/>
        </w:rPr>
      </w:pPr>
      <w:r w:rsidRPr="00CA78C3">
        <w:rPr>
          <w:b/>
          <w:lang w:val="es-ES"/>
        </w:rPr>
        <w:t>Atributo</w:t>
      </w:r>
      <w:r>
        <w:rPr>
          <w:lang w:val="es-ES"/>
        </w:rPr>
        <w:t>: los atributos heredan sus permisos de su repositorio.</w:t>
      </w:r>
    </w:p>
    <w:p w:rsidR="00DB5BCA" w:rsidRPr="00B27E45" w:rsidRDefault="00DB5BCA" w:rsidP="00640E6B">
      <w:pPr>
        <w:numPr>
          <w:ilvl w:val="0"/>
          <w:numId w:val="20"/>
        </w:numPr>
        <w:rPr>
          <w:lang w:val="es-ES"/>
        </w:rPr>
      </w:pPr>
      <w:r w:rsidRPr="00CA78C3">
        <w:rPr>
          <w:b/>
          <w:lang w:val="es-ES"/>
        </w:rPr>
        <w:t>Links</w:t>
      </w:r>
      <w:r>
        <w:rPr>
          <w:lang w:val="es-ES"/>
        </w:rPr>
        <w:t xml:space="preserve"> o enlaces: los </w:t>
      </w:r>
      <w:r>
        <w:rPr>
          <w:i/>
          <w:lang w:val="es-ES"/>
        </w:rPr>
        <w:t>links</w:t>
      </w:r>
      <w:r>
        <w:rPr>
          <w:lang w:val="es-ES"/>
        </w:rPr>
        <w:t xml:space="preserve"> heredan sus permisos de su repositorio.</w:t>
      </w:r>
    </w:p>
    <w:p w:rsidR="00DB5BCA" w:rsidRPr="00B27E45" w:rsidRDefault="00DB5BCA" w:rsidP="00640E6B">
      <w:pPr>
        <w:numPr>
          <w:ilvl w:val="0"/>
          <w:numId w:val="20"/>
        </w:numPr>
        <w:rPr>
          <w:lang w:val="es-ES"/>
        </w:rPr>
      </w:pPr>
      <w:r w:rsidRPr="00CA78C3">
        <w:rPr>
          <w:b/>
          <w:lang w:val="es-ES"/>
        </w:rPr>
        <w:lastRenderedPageBreak/>
        <w:t>Todas las revisiones de una rama</w:t>
      </w:r>
      <w:r>
        <w:rPr>
          <w:lang w:val="es-ES"/>
        </w:rPr>
        <w:t xml:space="preserve">: todas las revisiones en una rama de un ítem determinado compartirán, por defecto, los mismos permisos. Es posible fijar permisos a todas las revisiones de un ítem en una rama a la vez. El objeto </w:t>
      </w:r>
      <w:r>
        <w:rPr>
          <w:i/>
          <w:lang w:val="es-ES"/>
        </w:rPr>
        <w:t>todas las revisiones en la rama</w:t>
      </w:r>
      <w:r>
        <w:rPr>
          <w:lang w:val="es-ES"/>
        </w:rPr>
        <w:t xml:space="preserve"> hereda sus permisos del ítem y de la rama. Por defecto es el único objeto que utiliza herencia múltiple de permisos. Los permisos calculados mediante </w:t>
      </w:r>
      <w:r>
        <w:rPr>
          <w:i/>
          <w:lang w:val="es-ES"/>
        </w:rPr>
        <w:t>herencia múltiple</w:t>
      </w:r>
      <w:r>
        <w:rPr>
          <w:lang w:val="es-ES"/>
        </w:rPr>
        <w:t xml:space="preserve"> se calculan de la siguiente forma: para denegar un permiso valdrá con que esté denegado en uno de los padres, para concederlo tendrá que estar concedido en ambos.</w:t>
      </w:r>
    </w:p>
    <w:p w:rsidR="00DB5BCA" w:rsidRPr="00B27E45" w:rsidRDefault="00DB5BCA" w:rsidP="00640E6B">
      <w:pPr>
        <w:numPr>
          <w:ilvl w:val="0"/>
          <w:numId w:val="20"/>
        </w:numPr>
        <w:rPr>
          <w:lang w:val="es-ES"/>
        </w:rPr>
      </w:pPr>
      <w:r w:rsidRPr="00CA78C3">
        <w:rPr>
          <w:b/>
          <w:lang w:val="es-ES"/>
        </w:rPr>
        <w:t>Revisión</w:t>
      </w:r>
      <w:r>
        <w:rPr>
          <w:lang w:val="es-ES"/>
        </w:rPr>
        <w:t xml:space="preserve">: una revisión heredará sus permisos del objeto especial </w:t>
      </w:r>
      <w:r>
        <w:rPr>
          <w:i/>
          <w:lang w:val="es-ES"/>
        </w:rPr>
        <w:t>todas las revisiones en la rama</w:t>
      </w:r>
      <w:r>
        <w:rPr>
          <w:lang w:val="es-ES"/>
        </w:rPr>
        <w:t>. Por defecto una revisión no tiene una ACL propia asociada, sino que usa la de su objeto padre. Cuando se cambian los permisos específicos de una revisión se crea una ACL específica para ella.</w:t>
      </w:r>
    </w:p>
    <w:p w:rsidR="00DB5BCA" w:rsidRPr="00B27E45" w:rsidRDefault="0097416A" w:rsidP="00DB5BCA">
      <w:pPr>
        <w:jc w:val="center"/>
        <w:rPr>
          <w:lang w:val="es-ES"/>
        </w:rPr>
      </w:pPr>
      <w:r>
        <w:rPr>
          <w:noProof/>
          <w:lang w:val="es-ES"/>
        </w:rPr>
        <w:drawing>
          <wp:inline distT="0" distB="0" distL="0" distR="0">
            <wp:extent cx="4486275" cy="3700145"/>
            <wp:effectExtent l="19050" t="0" r="9525" b="0"/>
            <wp:docPr id="1" name="Imagen 1" descr="secured objects es 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ed objects es rep"/>
                    <pic:cNvPicPr>
                      <a:picLocks noChangeAspect="1" noChangeArrowheads="1"/>
                    </pic:cNvPicPr>
                  </pic:nvPicPr>
                  <pic:blipFill>
                    <a:blip r:embed="rId10"/>
                    <a:srcRect/>
                    <a:stretch>
                      <a:fillRect/>
                    </a:stretch>
                  </pic:blipFill>
                  <pic:spPr bwMode="auto">
                    <a:xfrm>
                      <a:off x="0" y="0"/>
                      <a:ext cx="4486275" cy="3700145"/>
                    </a:xfrm>
                    <a:prstGeom prst="rect">
                      <a:avLst/>
                    </a:prstGeom>
                    <a:noFill/>
                    <a:ln w="9525">
                      <a:noFill/>
                      <a:miter lim="800000"/>
                      <a:headEnd/>
                      <a:tailEnd/>
                    </a:ln>
                  </pic:spPr>
                </pic:pic>
              </a:graphicData>
            </a:graphic>
          </wp:inline>
        </w:drawing>
      </w:r>
    </w:p>
    <w:p w:rsidR="00DB5BCA" w:rsidRPr="00835A3F" w:rsidRDefault="00DB5BCA" w:rsidP="00DB5BCA">
      <w:pPr>
        <w:pStyle w:val="Epgrafe"/>
        <w:rPr>
          <w:lang w:val="es-ES"/>
        </w:rPr>
      </w:pPr>
      <w:bookmarkStart w:id="5" w:name="_Toc170700471"/>
      <w:bookmarkStart w:id="6" w:name="_Ref170715555"/>
      <w:bookmarkStart w:id="7" w:name="_Toc262202520"/>
      <w:r w:rsidRPr="00835A3F">
        <w:rPr>
          <w:lang w:val="es-ES"/>
        </w:rPr>
        <w:t xml:space="preserve">Figura </w:t>
      </w:r>
      <w:r w:rsidR="006B32E8">
        <w:fldChar w:fldCharType="begin"/>
      </w:r>
      <w:r w:rsidRPr="00835A3F">
        <w:rPr>
          <w:lang w:val="es-ES"/>
        </w:rPr>
        <w:instrText xml:space="preserve"> SEQ Figura \* ARABIC </w:instrText>
      </w:r>
      <w:r w:rsidR="006B32E8">
        <w:fldChar w:fldCharType="separate"/>
      </w:r>
      <w:r w:rsidR="00C20860">
        <w:rPr>
          <w:noProof/>
          <w:lang w:val="es-ES"/>
        </w:rPr>
        <w:t>1</w:t>
      </w:r>
      <w:r w:rsidR="006B32E8">
        <w:fldChar w:fldCharType="end"/>
      </w:r>
      <w:r w:rsidRPr="00835A3F">
        <w:rPr>
          <w:lang w:val="es-ES"/>
        </w:rPr>
        <w:t>. Jerarquía de permisos en un repositorio</w:t>
      </w:r>
      <w:bookmarkEnd w:id="5"/>
      <w:bookmarkEnd w:id="6"/>
      <w:bookmarkEnd w:id="7"/>
    </w:p>
    <w:p w:rsidR="00DB5BCA" w:rsidRPr="00835A3F" w:rsidRDefault="00DB5BCA" w:rsidP="00DB5BCA">
      <w:pPr>
        <w:pStyle w:val="Ttulo2"/>
        <w:spacing w:before="600"/>
        <w:ind w:left="0" w:firstLine="0"/>
      </w:pPr>
      <w:bookmarkStart w:id="8" w:name="_Toc170700443"/>
      <w:bookmarkStart w:id="9" w:name="_Toc262202491"/>
      <w:r w:rsidRPr="00835A3F">
        <w:t>Estructura de una ACL</w:t>
      </w:r>
      <w:bookmarkEnd w:id="8"/>
      <w:bookmarkEnd w:id="9"/>
    </w:p>
    <w:p w:rsidR="00DB5BCA" w:rsidRPr="00835A3F" w:rsidRDefault="00DB5BCA" w:rsidP="00DB5BCA">
      <w:pPr>
        <w:rPr>
          <w:lang w:val="es-ES"/>
        </w:rPr>
      </w:pPr>
      <w:r w:rsidRPr="00835A3F">
        <w:rPr>
          <w:lang w:val="es-ES"/>
        </w:rPr>
        <w:t>Una ACL consiste en lo siguiente:</w:t>
      </w:r>
    </w:p>
    <w:p w:rsidR="00DB5BCA" w:rsidRDefault="00DB5BCA" w:rsidP="00DB5BCA">
      <w:pPr>
        <w:numPr>
          <w:ilvl w:val="0"/>
          <w:numId w:val="6"/>
        </w:numPr>
        <w:spacing w:after="0"/>
        <w:jc w:val="left"/>
      </w:pPr>
      <w:r w:rsidRPr="00835A3F">
        <w:rPr>
          <w:lang w:val="es-ES"/>
        </w:rPr>
        <w:t xml:space="preserve">Entradas: cada usuario (SEID o SEcured IDentifier según la terminología de Plastic SCM) o grupo al que se hayan dado o denegado permisos tendrá una entrada en una ACL. </w:t>
      </w:r>
      <w:r>
        <w:t xml:space="preserve">Cada entrada tendrá permisos </w:t>
      </w:r>
      <w:r>
        <w:rPr>
          <w:i/>
        </w:rPr>
        <w:t>permitidos</w:t>
      </w:r>
      <w:r>
        <w:t xml:space="preserve"> y </w:t>
      </w:r>
      <w:r>
        <w:rPr>
          <w:i/>
        </w:rPr>
        <w:t>denegados</w:t>
      </w:r>
      <w:r>
        <w:t>.</w:t>
      </w:r>
    </w:p>
    <w:p w:rsidR="00DB5BCA" w:rsidRPr="00835A3F" w:rsidRDefault="00DB5BCA" w:rsidP="00DB5BCA">
      <w:pPr>
        <w:numPr>
          <w:ilvl w:val="0"/>
          <w:numId w:val="6"/>
        </w:numPr>
        <w:spacing w:after="0"/>
        <w:jc w:val="left"/>
        <w:rPr>
          <w:lang w:val="es-ES"/>
        </w:rPr>
      </w:pPr>
      <w:r w:rsidRPr="00835A3F">
        <w:rPr>
          <w:lang w:val="es-ES"/>
        </w:rPr>
        <w:t xml:space="preserve">Entradas de herencia: son </w:t>
      </w:r>
      <w:r w:rsidRPr="00835A3F">
        <w:rPr>
          <w:i/>
          <w:lang w:val="es-ES"/>
        </w:rPr>
        <w:t>punteros</w:t>
      </w:r>
      <w:r w:rsidRPr="00835A3F">
        <w:rPr>
          <w:lang w:val="es-ES"/>
        </w:rPr>
        <w:t xml:space="preserve"> a las ACLs heredadas por el objeto ACL actual.</w:t>
      </w:r>
    </w:p>
    <w:p w:rsidR="00DB5BCA" w:rsidRPr="00835A3F" w:rsidRDefault="00DB5BCA" w:rsidP="00DB5BCA">
      <w:pPr>
        <w:pStyle w:val="Ttulo2"/>
        <w:spacing w:before="600"/>
        <w:ind w:left="0" w:firstLine="0"/>
      </w:pPr>
      <w:bookmarkStart w:id="10" w:name="_Toc170700444"/>
      <w:bookmarkStart w:id="11" w:name="_Toc262202492"/>
      <w:r w:rsidRPr="00835A3F">
        <w:lastRenderedPageBreak/>
        <w:t>Permisos disponibles</w:t>
      </w:r>
      <w:bookmarkEnd w:id="10"/>
      <w:bookmarkEnd w:id="11"/>
    </w:p>
    <w:p w:rsidR="00DB5BCA" w:rsidRPr="00B27E45" w:rsidRDefault="00DB5BCA" w:rsidP="00DB5BCA">
      <w:pPr>
        <w:rPr>
          <w:lang w:val="es-ES"/>
        </w:rPr>
      </w:pPr>
      <w:r>
        <w:rPr>
          <w:lang w:val="es-ES"/>
        </w:rPr>
        <w:t xml:space="preserve">La </w:t>
      </w:r>
      <w:r w:rsidR="006B32E8" w:rsidRPr="00B27E45">
        <w:rPr>
          <w:lang w:val="es-ES"/>
        </w:rPr>
        <w:fldChar w:fldCharType="begin"/>
      </w:r>
      <w:r w:rsidRPr="00B27E45">
        <w:rPr>
          <w:lang w:val="es-ES"/>
        </w:rPr>
        <w:instrText xml:space="preserve"> REF _Ref164594804 \h </w:instrText>
      </w:r>
      <w:r w:rsidR="006B32E8" w:rsidRPr="00B27E45">
        <w:rPr>
          <w:lang w:val="es-ES"/>
        </w:rPr>
      </w:r>
      <w:r w:rsidR="006B32E8" w:rsidRPr="00B27E45">
        <w:rPr>
          <w:lang w:val="es-ES"/>
        </w:rPr>
        <w:fldChar w:fldCharType="separate"/>
      </w:r>
      <w:r w:rsidR="00C20860" w:rsidRPr="00835A3F">
        <w:rPr>
          <w:lang w:val="es-ES"/>
        </w:rPr>
        <w:t xml:space="preserve">Figura </w:t>
      </w:r>
      <w:r w:rsidR="00C20860">
        <w:rPr>
          <w:noProof/>
          <w:lang w:val="es-ES"/>
        </w:rPr>
        <w:t>3</w:t>
      </w:r>
      <w:r w:rsidR="006B32E8" w:rsidRPr="00B27E45">
        <w:rPr>
          <w:lang w:val="es-ES"/>
        </w:rPr>
        <w:fldChar w:fldCharType="end"/>
      </w:r>
      <w:r w:rsidRPr="00B27E45">
        <w:rPr>
          <w:lang w:val="es-ES"/>
        </w:rPr>
        <w:t xml:space="preserve"> </w:t>
      </w:r>
      <w:r>
        <w:rPr>
          <w:lang w:val="es-ES"/>
        </w:rPr>
        <w:t>muestra una lista de los permisos disponibles en Plastic SCM y cómo se aplican a los diferentes objetos.</w:t>
      </w:r>
    </w:p>
    <w:p w:rsidR="00DB5BCA" w:rsidRPr="00B27E45" w:rsidRDefault="008744E9" w:rsidP="004876FF">
      <w:pPr>
        <w:jc w:val="center"/>
        <w:rPr>
          <w:lang w:val="es-ES"/>
        </w:rPr>
      </w:pPr>
      <w:r>
        <w:rPr>
          <w:noProof/>
          <w:lang w:val="es-ES"/>
        </w:rPr>
        <w:drawing>
          <wp:inline distT="0" distB="0" distL="0" distR="0">
            <wp:extent cx="5219700" cy="2496820"/>
            <wp:effectExtent l="19050" t="0" r="0" b="0"/>
            <wp:docPr id="9" name="8 Imagen" descr="securitysystem-manu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system-manual-es.png"/>
                    <pic:cNvPicPr/>
                  </pic:nvPicPr>
                  <pic:blipFill>
                    <a:blip r:embed="rId11"/>
                    <a:stretch>
                      <a:fillRect/>
                    </a:stretch>
                  </pic:blipFill>
                  <pic:spPr>
                    <a:xfrm>
                      <a:off x="0" y="0"/>
                      <a:ext cx="5219700" cy="2496820"/>
                    </a:xfrm>
                    <a:prstGeom prst="rect">
                      <a:avLst/>
                    </a:prstGeom>
                  </pic:spPr>
                </pic:pic>
              </a:graphicData>
            </a:graphic>
          </wp:inline>
        </w:drawing>
      </w:r>
    </w:p>
    <w:p w:rsidR="00DB5BCA" w:rsidRPr="00835A3F" w:rsidRDefault="00DB5BCA" w:rsidP="00DB5BCA">
      <w:pPr>
        <w:pStyle w:val="Epgrafe"/>
        <w:rPr>
          <w:lang w:val="es-ES"/>
        </w:rPr>
      </w:pPr>
      <w:bookmarkStart w:id="12" w:name="_Ref164594804"/>
      <w:bookmarkStart w:id="13" w:name="_Toc166652896"/>
      <w:bookmarkStart w:id="14" w:name="_Toc170700473"/>
      <w:bookmarkStart w:id="15" w:name="_Toc262202522"/>
      <w:r w:rsidRPr="00835A3F">
        <w:rPr>
          <w:lang w:val="es-ES"/>
        </w:rPr>
        <w:t xml:space="preserve">Figura </w:t>
      </w:r>
      <w:r w:rsidR="006B32E8">
        <w:fldChar w:fldCharType="begin"/>
      </w:r>
      <w:r w:rsidRPr="00835A3F">
        <w:rPr>
          <w:lang w:val="es-ES"/>
        </w:rPr>
        <w:instrText xml:space="preserve"> SEQ Figura \* ARABIC </w:instrText>
      </w:r>
      <w:r w:rsidR="006B32E8">
        <w:fldChar w:fldCharType="separate"/>
      </w:r>
      <w:r w:rsidR="00C20860">
        <w:rPr>
          <w:noProof/>
          <w:lang w:val="es-ES"/>
        </w:rPr>
        <w:t>3</w:t>
      </w:r>
      <w:r w:rsidR="006B32E8">
        <w:fldChar w:fldCharType="end"/>
      </w:r>
      <w:bookmarkEnd w:id="12"/>
      <w:r w:rsidRPr="00835A3F">
        <w:rPr>
          <w:lang w:val="es-ES"/>
        </w:rPr>
        <w:t xml:space="preserve">. </w:t>
      </w:r>
      <w:bookmarkEnd w:id="13"/>
      <w:r w:rsidRPr="00835A3F">
        <w:rPr>
          <w:lang w:val="es-ES"/>
        </w:rPr>
        <w:t>Lista de permisos disponibles</w:t>
      </w:r>
      <w:bookmarkEnd w:id="14"/>
      <w:bookmarkEnd w:id="15"/>
    </w:p>
    <w:p w:rsidR="00DB5BCA" w:rsidRPr="00B27E45" w:rsidRDefault="00DB5BCA" w:rsidP="00DB5BCA">
      <w:pPr>
        <w:rPr>
          <w:lang w:val="es-ES"/>
        </w:rPr>
      </w:pPr>
      <w:r>
        <w:rPr>
          <w:lang w:val="es-ES"/>
        </w:rPr>
        <w:t xml:space="preserve">La </w:t>
      </w:r>
      <w:r w:rsidR="006B32E8">
        <w:rPr>
          <w:lang w:val="es-ES"/>
        </w:rPr>
        <w:fldChar w:fldCharType="begin"/>
      </w:r>
      <w:r>
        <w:rPr>
          <w:lang w:val="es-ES"/>
        </w:rPr>
        <w:instrText xml:space="preserve"> REF _Ref170639757 \h </w:instrText>
      </w:r>
      <w:r w:rsidR="006B32E8">
        <w:rPr>
          <w:lang w:val="es-ES"/>
        </w:rPr>
      </w:r>
      <w:r w:rsidR="006B32E8">
        <w:rPr>
          <w:lang w:val="es-ES"/>
        </w:rPr>
        <w:fldChar w:fldCharType="separate"/>
      </w:r>
      <w:r w:rsidR="00C20860" w:rsidRPr="00A505C0">
        <w:rPr>
          <w:lang w:val="es-ES"/>
        </w:rPr>
        <w:t xml:space="preserve">Tabla </w:t>
      </w:r>
      <w:r w:rsidR="00C20860">
        <w:rPr>
          <w:noProof/>
          <w:lang w:val="es-ES"/>
        </w:rPr>
        <w:t>1</w:t>
      </w:r>
      <w:r w:rsidR="006B32E8">
        <w:rPr>
          <w:lang w:val="es-ES"/>
        </w:rPr>
        <w:fldChar w:fldCharType="end"/>
      </w:r>
      <w:r>
        <w:rPr>
          <w:lang w:val="es-ES"/>
        </w:rPr>
        <w:t xml:space="preserve"> </w:t>
      </w:r>
      <w:r w:rsidRPr="00B27E45">
        <w:rPr>
          <w:lang w:val="es-ES"/>
        </w:rPr>
        <w:t>expl</w:t>
      </w:r>
      <w:r>
        <w:rPr>
          <w:lang w:val="es-ES"/>
        </w:rPr>
        <w:t>ica todos los permisos en detalle</w:t>
      </w:r>
      <w:r w:rsidRPr="00B27E45">
        <w:rPr>
          <w:lang w:val="es-E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81"/>
        <w:gridCol w:w="2138"/>
        <w:gridCol w:w="4417"/>
      </w:tblGrid>
      <w:tr w:rsidR="00DB5BCA" w:rsidRPr="00B27E45" w:rsidTr="00CA78C3">
        <w:trPr>
          <w:jc w:val="center"/>
        </w:trPr>
        <w:tc>
          <w:tcPr>
            <w:tcW w:w="1881" w:type="dxa"/>
            <w:shd w:val="clear" w:color="auto" w:fill="D9D9D9"/>
          </w:tcPr>
          <w:p w:rsidR="00DB5BCA" w:rsidRPr="00835A3F" w:rsidRDefault="00DB5BCA" w:rsidP="00640E6B">
            <w:pPr>
              <w:rPr>
                <w:lang w:val="es-ES"/>
              </w:rPr>
            </w:pPr>
            <w:r w:rsidRPr="00835A3F">
              <w:rPr>
                <w:lang w:val="es-ES"/>
              </w:rPr>
              <w:t>Se aplica a</w:t>
            </w:r>
          </w:p>
        </w:tc>
        <w:tc>
          <w:tcPr>
            <w:tcW w:w="2138" w:type="dxa"/>
            <w:shd w:val="clear" w:color="auto" w:fill="D9D9D9"/>
          </w:tcPr>
          <w:p w:rsidR="00DB5BCA" w:rsidRPr="00835A3F" w:rsidRDefault="00DB5BCA" w:rsidP="00640E6B">
            <w:pPr>
              <w:rPr>
                <w:lang w:val="es-ES"/>
              </w:rPr>
            </w:pPr>
            <w:r w:rsidRPr="00835A3F">
              <w:rPr>
                <w:lang w:val="es-ES"/>
              </w:rPr>
              <w:t>Nombre</w:t>
            </w:r>
          </w:p>
        </w:tc>
        <w:tc>
          <w:tcPr>
            <w:tcW w:w="4417" w:type="dxa"/>
            <w:shd w:val="clear" w:color="auto" w:fill="D9D9D9"/>
          </w:tcPr>
          <w:p w:rsidR="00DB5BCA" w:rsidRPr="00835A3F" w:rsidRDefault="00DB5BCA" w:rsidP="00640E6B">
            <w:pPr>
              <w:rPr>
                <w:lang w:val="es-ES"/>
              </w:rPr>
            </w:pPr>
            <w:r w:rsidRPr="00835A3F">
              <w:rPr>
                <w:lang w:val="es-ES"/>
              </w:rPr>
              <w:t>Descripción</w:t>
            </w:r>
          </w:p>
        </w:tc>
      </w:tr>
      <w:tr w:rsidR="00DB5BCA" w:rsidRPr="00CA78C3" w:rsidTr="00CA78C3">
        <w:trPr>
          <w:jc w:val="center"/>
        </w:trPr>
        <w:tc>
          <w:tcPr>
            <w:tcW w:w="1881" w:type="dxa"/>
            <w:vMerge w:val="restart"/>
          </w:tcPr>
          <w:p w:rsidR="00DB5BCA" w:rsidRPr="00835A3F" w:rsidRDefault="00DB5BCA" w:rsidP="00640E6B">
            <w:pPr>
              <w:rPr>
                <w:lang w:val="es-ES"/>
              </w:rPr>
            </w:pPr>
            <w:r w:rsidRPr="00835A3F">
              <w:rPr>
                <w:lang w:val="es-ES"/>
              </w:rPr>
              <w:t>Todos</w:t>
            </w:r>
          </w:p>
        </w:tc>
        <w:tc>
          <w:tcPr>
            <w:tcW w:w="2138" w:type="dxa"/>
          </w:tcPr>
          <w:p w:rsidR="00DB5BCA" w:rsidRPr="00835A3F" w:rsidRDefault="00DB5BCA" w:rsidP="00640E6B">
            <w:pPr>
              <w:rPr>
                <w:lang w:val="es-ES"/>
              </w:rPr>
            </w:pPr>
            <w:r w:rsidRPr="00835A3F">
              <w:rPr>
                <w:lang w:val="es-ES"/>
              </w:rPr>
              <w:t>chgperm</w:t>
            </w:r>
          </w:p>
        </w:tc>
        <w:tc>
          <w:tcPr>
            <w:tcW w:w="4417" w:type="dxa"/>
          </w:tcPr>
          <w:p w:rsidR="00DB5BCA" w:rsidRPr="00835A3F" w:rsidRDefault="00DB5BCA" w:rsidP="00640E6B">
            <w:pPr>
              <w:rPr>
                <w:lang w:val="es-ES"/>
              </w:rPr>
            </w:pPr>
            <w:r w:rsidRPr="00835A3F">
              <w:rPr>
                <w:lang w:val="es-ES"/>
              </w:rPr>
              <w:t>Permite o deniega cambiar los permisos a un objeto</w:t>
            </w:r>
            <w:r w:rsidR="00CA78C3">
              <w:rPr>
                <w:lang w:val="es-ES"/>
              </w:rPr>
              <w:t>. Por defecto, activo.</w:t>
            </w:r>
          </w:p>
        </w:tc>
      </w:tr>
      <w:tr w:rsidR="00DB5BCA" w:rsidRPr="00CA78C3" w:rsidTr="00CA78C3">
        <w:trPr>
          <w:jc w:val="center"/>
        </w:trPr>
        <w:tc>
          <w:tcPr>
            <w:tcW w:w="1881" w:type="dxa"/>
            <w:vMerge/>
          </w:tcPr>
          <w:p w:rsidR="00DB5BCA" w:rsidRPr="00835A3F" w:rsidRDefault="00DB5BCA" w:rsidP="00CA78C3">
            <w:pPr>
              <w:pStyle w:val="Textoindependiente"/>
              <w:rPr>
                <w:lang w:val="es-ES"/>
              </w:rPr>
            </w:pPr>
          </w:p>
        </w:tc>
        <w:tc>
          <w:tcPr>
            <w:tcW w:w="2138" w:type="dxa"/>
          </w:tcPr>
          <w:p w:rsidR="00DB5BCA" w:rsidRPr="00835A3F" w:rsidRDefault="00DB5BCA" w:rsidP="00640E6B">
            <w:pPr>
              <w:rPr>
                <w:lang w:val="es-ES"/>
              </w:rPr>
            </w:pPr>
            <w:r w:rsidRPr="00835A3F">
              <w:rPr>
                <w:lang w:val="es-ES"/>
              </w:rPr>
              <w:t>view</w:t>
            </w:r>
          </w:p>
        </w:tc>
        <w:tc>
          <w:tcPr>
            <w:tcW w:w="4417" w:type="dxa"/>
          </w:tcPr>
          <w:p w:rsidR="00DB5BCA" w:rsidRPr="00835A3F" w:rsidRDefault="00DB5BCA" w:rsidP="00640E6B">
            <w:pPr>
              <w:rPr>
                <w:lang w:val="es-ES"/>
              </w:rPr>
            </w:pPr>
            <w:r w:rsidRPr="00835A3F">
              <w:rPr>
                <w:lang w:val="es-ES"/>
              </w:rPr>
              <w:t xml:space="preserve">Permiso para ver un objeto. Por ejemplo si un usuario tiene permiso para </w:t>
            </w:r>
            <w:r w:rsidRPr="00835A3F">
              <w:rPr>
                <w:i/>
                <w:lang w:val="es-ES"/>
              </w:rPr>
              <w:t>ver</w:t>
            </w:r>
            <w:r w:rsidRPr="00835A3F">
              <w:rPr>
                <w:lang w:val="es-ES"/>
              </w:rPr>
              <w:t xml:space="preserve"> una rama, podrá visualizarla en la lista de ramas, pero el permiso de </w:t>
            </w:r>
            <w:r w:rsidRPr="00835A3F">
              <w:rPr>
                <w:i/>
                <w:lang w:val="es-ES"/>
              </w:rPr>
              <w:t>read</w:t>
            </w:r>
            <w:r w:rsidRPr="00835A3F">
              <w:rPr>
                <w:lang w:val="es-ES"/>
              </w:rPr>
              <w:t xml:space="preserve"> será el que controle el acceso a los datos de la rama. Para etiquetas </w:t>
            </w:r>
            <w:r w:rsidRPr="00835A3F">
              <w:rPr>
                <w:i/>
                <w:lang w:val="es-ES"/>
              </w:rPr>
              <w:t>view</w:t>
            </w:r>
            <w:r w:rsidRPr="00835A3F">
              <w:rPr>
                <w:lang w:val="es-ES"/>
              </w:rPr>
              <w:t xml:space="preserve"> es la capacidad de ser listadas y </w:t>
            </w:r>
            <w:r w:rsidRPr="00835A3F">
              <w:rPr>
                <w:i/>
                <w:lang w:val="es-ES"/>
              </w:rPr>
              <w:t>read</w:t>
            </w:r>
            <w:r w:rsidRPr="00835A3F">
              <w:rPr>
                <w:lang w:val="es-ES"/>
              </w:rPr>
              <w:t xml:space="preserve"> se comprueba cuando se va a aplicar la etiqueta</w:t>
            </w:r>
            <w:r w:rsidR="00CA78C3">
              <w:rPr>
                <w:lang w:val="es-ES"/>
              </w:rPr>
              <w:t>. Por defecto, activo.</w:t>
            </w:r>
          </w:p>
        </w:tc>
      </w:tr>
      <w:tr w:rsidR="00DB5BCA" w:rsidRPr="00AC7F3B" w:rsidTr="00CA78C3">
        <w:trPr>
          <w:jc w:val="center"/>
        </w:trPr>
        <w:tc>
          <w:tcPr>
            <w:tcW w:w="1881" w:type="dxa"/>
            <w:vMerge/>
          </w:tcPr>
          <w:p w:rsidR="00DB5BCA" w:rsidRPr="00835A3F" w:rsidRDefault="00DB5BCA" w:rsidP="00CA78C3">
            <w:pPr>
              <w:pStyle w:val="Textoindependiente"/>
              <w:rPr>
                <w:lang w:val="es-ES"/>
              </w:rPr>
            </w:pPr>
          </w:p>
        </w:tc>
        <w:tc>
          <w:tcPr>
            <w:tcW w:w="2138" w:type="dxa"/>
          </w:tcPr>
          <w:p w:rsidR="00DB5BCA" w:rsidRPr="00835A3F" w:rsidRDefault="00DB5BCA" w:rsidP="00640E6B">
            <w:pPr>
              <w:rPr>
                <w:lang w:val="es-ES"/>
              </w:rPr>
            </w:pPr>
            <w:r w:rsidRPr="00835A3F">
              <w:rPr>
                <w:lang w:val="es-ES"/>
              </w:rPr>
              <w:t>rm</w:t>
            </w:r>
          </w:p>
        </w:tc>
        <w:tc>
          <w:tcPr>
            <w:tcW w:w="4417" w:type="dxa"/>
          </w:tcPr>
          <w:p w:rsidR="00DB5BCA" w:rsidRPr="00835A3F" w:rsidRDefault="00DB5BCA" w:rsidP="00640E6B">
            <w:pPr>
              <w:rPr>
                <w:lang w:val="es-ES"/>
              </w:rPr>
            </w:pPr>
            <w:r w:rsidRPr="00835A3F">
              <w:rPr>
                <w:lang w:val="es-ES"/>
              </w:rPr>
              <w:t>Eliminar un determinado objeto</w:t>
            </w:r>
            <w:r w:rsidR="00CA78C3">
              <w:rPr>
                <w:lang w:val="es-ES"/>
              </w:rPr>
              <w:t>. Por defecto, activo.</w:t>
            </w:r>
          </w:p>
        </w:tc>
      </w:tr>
      <w:tr w:rsidR="00DB5BCA" w:rsidRPr="00CA78C3" w:rsidTr="00CA78C3">
        <w:trPr>
          <w:jc w:val="center"/>
        </w:trPr>
        <w:tc>
          <w:tcPr>
            <w:tcW w:w="1881" w:type="dxa"/>
            <w:vMerge/>
          </w:tcPr>
          <w:p w:rsidR="00DB5BCA" w:rsidRPr="00835A3F" w:rsidRDefault="00DB5BCA" w:rsidP="00CA78C3">
            <w:pPr>
              <w:pStyle w:val="Textoindependiente"/>
              <w:rPr>
                <w:lang w:val="es-ES"/>
              </w:rPr>
            </w:pPr>
          </w:p>
        </w:tc>
        <w:tc>
          <w:tcPr>
            <w:tcW w:w="2138" w:type="dxa"/>
          </w:tcPr>
          <w:p w:rsidR="00DB5BCA" w:rsidRPr="00835A3F" w:rsidRDefault="00DB5BCA" w:rsidP="00640E6B">
            <w:pPr>
              <w:rPr>
                <w:lang w:val="es-ES"/>
              </w:rPr>
            </w:pPr>
            <w:r w:rsidRPr="00835A3F">
              <w:rPr>
                <w:lang w:val="es-ES"/>
              </w:rPr>
              <w:t>read</w:t>
            </w:r>
          </w:p>
        </w:tc>
        <w:tc>
          <w:tcPr>
            <w:tcW w:w="4417" w:type="dxa"/>
          </w:tcPr>
          <w:p w:rsidR="00DB5BCA" w:rsidRPr="00835A3F" w:rsidRDefault="00DB5BCA" w:rsidP="00640E6B">
            <w:pPr>
              <w:rPr>
                <w:lang w:val="es-ES"/>
              </w:rPr>
            </w:pPr>
            <w:r w:rsidRPr="00835A3F">
              <w:rPr>
                <w:lang w:val="es-ES"/>
              </w:rPr>
              <w:t>Leer datos de un objeto</w:t>
            </w:r>
            <w:r w:rsidR="00CA78C3">
              <w:rPr>
                <w:lang w:val="es-ES"/>
              </w:rPr>
              <w:t>. Por defecto, activo.</w:t>
            </w:r>
          </w:p>
        </w:tc>
      </w:tr>
      <w:tr w:rsidR="00DB5BCA" w:rsidRPr="00CA78C3" w:rsidTr="00CA78C3">
        <w:trPr>
          <w:jc w:val="center"/>
        </w:trPr>
        <w:tc>
          <w:tcPr>
            <w:tcW w:w="1881" w:type="dxa"/>
            <w:vMerge/>
          </w:tcPr>
          <w:p w:rsidR="00DB5BCA" w:rsidRPr="00835A3F" w:rsidRDefault="00DB5BCA" w:rsidP="00CA78C3">
            <w:pPr>
              <w:pStyle w:val="Textoindependiente"/>
              <w:rPr>
                <w:lang w:val="es-ES"/>
              </w:rPr>
            </w:pPr>
          </w:p>
        </w:tc>
        <w:tc>
          <w:tcPr>
            <w:tcW w:w="2138" w:type="dxa"/>
          </w:tcPr>
          <w:p w:rsidR="00DB5BCA" w:rsidRPr="00835A3F" w:rsidRDefault="00DB5BCA" w:rsidP="00640E6B">
            <w:pPr>
              <w:rPr>
                <w:lang w:val="es-ES"/>
              </w:rPr>
            </w:pPr>
            <w:r w:rsidRPr="00835A3F">
              <w:rPr>
                <w:lang w:val="es-ES"/>
              </w:rPr>
              <w:t>chgowner</w:t>
            </w:r>
          </w:p>
        </w:tc>
        <w:tc>
          <w:tcPr>
            <w:tcW w:w="4417" w:type="dxa"/>
          </w:tcPr>
          <w:p w:rsidR="00DB5BCA" w:rsidRPr="00835A3F" w:rsidRDefault="00DB5BCA" w:rsidP="00640E6B">
            <w:pPr>
              <w:rPr>
                <w:lang w:val="es-ES"/>
              </w:rPr>
            </w:pPr>
            <w:r w:rsidRPr="00835A3F">
              <w:rPr>
                <w:lang w:val="es-ES"/>
              </w:rPr>
              <w:t>Cambiar el propietario de un objeto</w:t>
            </w:r>
            <w:r w:rsidR="00CA78C3">
              <w:rPr>
                <w:lang w:val="es-ES"/>
              </w:rPr>
              <w:t>. Por defecto, activo.</w:t>
            </w:r>
          </w:p>
        </w:tc>
      </w:tr>
      <w:tr w:rsidR="00DB5BCA" w:rsidRPr="00CA78C3" w:rsidTr="00CA78C3">
        <w:trPr>
          <w:jc w:val="center"/>
        </w:trPr>
        <w:tc>
          <w:tcPr>
            <w:tcW w:w="1881" w:type="dxa"/>
            <w:vMerge/>
          </w:tcPr>
          <w:p w:rsidR="00DB5BCA" w:rsidRPr="00835A3F" w:rsidRDefault="00DB5BCA" w:rsidP="00CA78C3">
            <w:pPr>
              <w:pStyle w:val="Textoindependiente"/>
              <w:rPr>
                <w:lang w:val="es-ES"/>
              </w:rPr>
            </w:pPr>
          </w:p>
        </w:tc>
        <w:tc>
          <w:tcPr>
            <w:tcW w:w="2138" w:type="dxa"/>
          </w:tcPr>
          <w:p w:rsidR="00DB5BCA" w:rsidRPr="00835A3F" w:rsidRDefault="00DB5BCA" w:rsidP="00640E6B">
            <w:pPr>
              <w:rPr>
                <w:lang w:val="es-ES"/>
              </w:rPr>
            </w:pPr>
            <w:r w:rsidRPr="00835A3F">
              <w:rPr>
                <w:lang w:val="es-ES"/>
              </w:rPr>
              <w:t>rename</w:t>
            </w:r>
          </w:p>
        </w:tc>
        <w:tc>
          <w:tcPr>
            <w:tcW w:w="4417" w:type="dxa"/>
          </w:tcPr>
          <w:p w:rsidR="00DB5BCA" w:rsidRPr="00835A3F" w:rsidRDefault="00DB5BCA" w:rsidP="00640E6B">
            <w:pPr>
              <w:rPr>
                <w:lang w:val="es-ES"/>
              </w:rPr>
            </w:pPr>
            <w:r w:rsidRPr="00835A3F">
              <w:rPr>
                <w:lang w:val="es-ES"/>
              </w:rPr>
              <w:t>Cambiar el nombre de un objeto.</w:t>
            </w:r>
          </w:p>
          <w:p w:rsidR="00DB5BCA" w:rsidRPr="00835A3F" w:rsidRDefault="00DB5BCA" w:rsidP="00640E6B">
            <w:pPr>
              <w:rPr>
                <w:lang w:val="es-ES"/>
              </w:rPr>
            </w:pPr>
            <w:r w:rsidRPr="00835A3F">
              <w:rPr>
                <w:lang w:val="es-ES"/>
              </w:rPr>
              <w:t xml:space="preserve">Para </w:t>
            </w:r>
            <w:r w:rsidRPr="00835A3F">
              <w:rPr>
                <w:i/>
                <w:lang w:val="es-ES"/>
              </w:rPr>
              <w:t>workspaces</w:t>
            </w:r>
            <w:r w:rsidRPr="00835A3F">
              <w:rPr>
                <w:lang w:val="es-ES"/>
              </w:rPr>
              <w:t xml:space="preserve"> es necesario para cambiar la ubicación de un workspace</w:t>
            </w:r>
            <w:r w:rsidR="00CA78C3">
              <w:rPr>
                <w:lang w:val="es-ES"/>
              </w:rPr>
              <w:t>. Por defecto, activo.</w:t>
            </w:r>
          </w:p>
        </w:tc>
      </w:tr>
      <w:tr w:rsidR="00DB5BCA" w:rsidRPr="00CA78C3" w:rsidTr="00CA78C3">
        <w:trPr>
          <w:jc w:val="center"/>
        </w:trPr>
        <w:tc>
          <w:tcPr>
            <w:tcW w:w="1881" w:type="dxa"/>
          </w:tcPr>
          <w:p w:rsidR="00DB5BCA" w:rsidRPr="00835A3F" w:rsidRDefault="00DB5BCA" w:rsidP="00640E6B">
            <w:pPr>
              <w:rPr>
                <w:lang w:val="es-ES"/>
              </w:rPr>
            </w:pPr>
            <w:r w:rsidRPr="00835A3F">
              <w:rPr>
                <w:lang w:val="es-ES"/>
              </w:rPr>
              <w:t>Servidor de repositorios</w:t>
            </w:r>
          </w:p>
        </w:tc>
        <w:tc>
          <w:tcPr>
            <w:tcW w:w="2138" w:type="dxa"/>
          </w:tcPr>
          <w:p w:rsidR="00DB5BCA" w:rsidRPr="00835A3F" w:rsidRDefault="00DB5BCA" w:rsidP="00640E6B">
            <w:pPr>
              <w:rPr>
                <w:lang w:val="es-ES"/>
              </w:rPr>
            </w:pPr>
            <w:r w:rsidRPr="00835A3F">
              <w:rPr>
                <w:lang w:val="es-ES"/>
              </w:rPr>
              <w:t>mkrepository</w:t>
            </w:r>
          </w:p>
        </w:tc>
        <w:tc>
          <w:tcPr>
            <w:tcW w:w="4417" w:type="dxa"/>
          </w:tcPr>
          <w:p w:rsidR="00DB5BCA" w:rsidRPr="00835A3F" w:rsidRDefault="00DB5BCA" w:rsidP="00640E6B">
            <w:pPr>
              <w:rPr>
                <w:lang w:val="es-ES"/>
              </w:rPr>
            </w:pPr>
            <w:r w:rsidRPr="00835A3F">
              <w:rPr>
                <w:lang w:val="es-ES"/>
              </w:rPr>
              <w:t>Permite o deniega la creación de repositorios en un determinado servidor</w:t>
            </w:r>
            <w:r w:rsidR="00CA78C3">
              <w:rPr>
                <w:lang w:val="es-ES"/>
              </w:rPr>
              <w:t>. Por defecto, activo.</w:t>
            </w:r>
          </w:p>
        </w:tc>
      </w:tr>
      <w:tr w:rsidR="00DB5BCA" w:rsidRPr="00CA78C3" w:rsidTr="00CA78C3">
        <w:trPr>
          <w:jc w:val="center"/>
        </w:trPr>
        <w:tc>
          <w:tcPr>
            <w:tcW w:w="1881" w:type="dxa"/>
            <w:vMerge w:val="restart"/>
          </w:tcPr>
          <w:p w:rsidR="00DB5BCA" w:rsidRPr="00835A3F" w:rsidRDefault="00DB5BCA" w:rsidP="00640E6B">
            <w:pPr>
              <w:rPr>
                <w:lang w:val="es-ES"/>
              </w:rPr>
            </w:pPr>
            <w:r w:rsidRPr="00835A3F">
              <w:rPr>
                <w:lang w:val="es-ES"/>
              </w:rPr>
              <w:t>Repositorio</w:t>
            </w:r>
          </w:p>
        </w:tc>
        <w:tc>
          <w:tcPr>
            <w:tcW w:w="2138" w:type="dxa"/>
          </w:tcPr>
          <w:p w:rsidR="00DB5BCA" w:rsidRPr="00835A3F" w:rsidRDefault="00DB5BCA" w:rsidP="00640E6B">
            <w:pPr>
              <w:rPr>
                <w:lang w:val="es-ES"/>
              </w:rPr>
            </w:pPr>
            <w:r w:rsidRPr="00835A3F">
              <w:rPr>
                <w:lang w:val="es-ES"/>
              </w:rPr>
              <w:t>mkrevision</w:t>
            </w:r>
          </w:p>
        </w:tc>
        <w:tc>
          <w:tcPr>
            <w:tcW w:w="4417" w:type="dxa"/>
          </w:tcPr>
          <w:p w:rsidR="00DB5BCA" w:rsidRPr="00835A3F" w:rsidRDefault="00DB5BCA" w:rsidP="00640E6B">
            <w:pPr>
              <w:rPr>
                <w:lang w:val="es-ES"/>
              </w:rPr>
            </w:pPr>
            <w:r w:rsidRPr="00835A3F">
              <w:rPr>
                <w:i/>
                <w:lang w:val="es-ES"/>
              </w:rPr>
              <w:t>mkrevision</w:t>
            </w:r>
            <w:r w:rsidRPr="00835A3F">
              <w:rPr>
                <w:lang w:val="es-ES"/>
              </w:rPr>
              <w:t xml:space="preserve"> es un permiso especial que posibilita denegar todo tipo de creación </w:t>
            </w:r>
            <w:r w:rsidRPr="00835A3F">
              <w:rPr>
                <w:lang w:val="es-ES"/>
              </w:rPr>
              <w:lastRenderedPageBreak/>
              <w:t>de revisiones en un repositorio.</w:t>
            </w:r>
          </w:p>
          <w:p w:rsidR="00DB5BCA" w:rsidRPr="00835A3F" w:rsidRDefault="00DB5BCA" w:rsidP="00640E6B">
            <w:pPr>
              <w:rPr>
                <w:lang w:val="es-ES"/>
              </w:rPr>
            </w:pPr>
            <w:r w:rsidRPr="00835A3F">
              <w:rPr>
                <w:lang w:val="es-ES"/>
              </w:rPr>
              <w:t xml:space="preserve">Se comprueba </w:t>
            </w:r>
            <w:r w:rsidRPr="00835A3F">
              <w:rPr>
                <w:i/>
                <w:lang w:val="es-ES"/>
              </w:rPr>
              <w:t>siempre</w:t>
            </w:r>
            <w:r w:rsidRPr="00835A3F">
              <w:rPr>
                <w:lang w:val="es-ES"/>
              </w:rPr>
              <w:t xml:space="preserve"> que el repositorio, la rama y el ítem tengan ese permiso durante la creación de revisiones.</w:t>
            </w:r>
          </w:p>
          <w:p w:rsidR="00DB5BCA" w:rsidRPr="00835A3F" w:rsidRDefault="00DB5BCA" w:rsidP="00640E6B">
            <w:pPr>
              <w:rPr>
                <w:lang w:val="es-ES"/>
              </w:rPr>
            </w:pPr>
            <w:r w:rsidRPr="00835A3F">
              <w:rPr>
                <w:lang w:val="es-ES"/>
              </w:rPr>
              <w:t xml:space="preserve">El permiso </w:t>
            </w:r>
            <w:r w:rsidRPr="00835A3F">
              <w:rPr>
                <w:i/>
                <w:lang w:val="es-ES"/>
              </w:rPr>
              <w:t>mkrevision</w:t>
            </w:r>
            <w:r w:rsidRPr="00835A3F">
              <w:rPr>
                <w:lang w:val="es-ES"/>
              </w:rPr>
              <w:t xml:space="preserve"> se superpone sobre el permiso de </w:t>
            </w:r>
            <w:r w:rsidRPr="00835A3F">
              <w:rPr>
                <w:i/>
                <w:lang w:val="es-ES"/>
              </w:rPr>
              <w:t>check out</w:t>
            </w:r>
            <w:r w:rsidR="00CA78C3">
              <w:rPr>
                <w:lang w:val="es-ES"/>
              </w:rPr>
              <w:t>. Por defecto, activo.</w:t>
            </w:r>
          </w:p>
        </w:tc>
      </w:tr>
      <w:tr w:rsidR="00DB5BCA" w:rsidRPr="00CA78C3" w:rsidTr="00CA78C3">
        <w:trPr>
          <w:jc w:val="center"/>
        </w:trPr>
        <w:tc>
          <w:tcPr>
            <w:tcW w:w="1881" w:type="dxa"/>
            <w:vMerge/>
          </w:tcPr>
          <w:p w:rsidR="00DB5BCA" w:rsidRPr="00835A3F" w:rsidRDefault="00DB5BCA" w:rsidP="00CA78C3">
            <w:pPr>
              <w:pStyle w:val="Textoindependiente"/>
              <w:rPr>
                <w:lang w:val="es-ES"/>
              </w:rPr>
            </w:pPr>
          </w:p>
        </w:tc>
        <w:tc>
          <w:tcPr>
            <w:tcW w:w="2138" w:type="dxa"/>
          </w:tcPr>
          <w:p w:rsidR="00DB5BCA" w:rsidRPr="00835A3F" w:rsidRDefault="00DB5BCA" w:rsidP="00640E6B">
            <w:pPr>
              <w:rPr>
                <w:lang w:val="es-ES"/>
              </w:rPr>
            </w:pPr>
            <w:r w:rsidRPr="00835A3F">
              <w:rPr>
                <w:lang w:val="es-ES"/>
              </w:rPr>
              <w:t>mkitem</w:t>
            </w:r>
          </w:p>
        </w:tc>
        <w:tc>
          <w:tcPr>
            <w:tcW w:w="4417" w:type="dxa"/>
          </w:tcPr>
          <w:p w:rsidR="00DB5BCA" w:rsidRPr="00835A3F" w:rsidRDefault="00DB5BCA" w:rsidP="00640E6B">
            <w:pPr>
              <w:rPr>
                <w:lang w:val="es-ES"/>
              </w:rPr>
            </w:pPr>
            <w:r w:rsidRPr="00835A3F">
              <w:rPr>
                <w:lang w:val="es-ES"/>
              </w:rPr>
              <w:t xml:space="preserve">Permite crear ítems en un repositorio. Se comprueba siempre durante operaciones de </w:t>
            </w:r>
            <w:r w:rsidRPr="00835A3F">
              <w:rPr>
                <w:i/>
                <w:lang w:val="es-ES"/>
              </w:rPr>
              <w:t>add</w:t>
            </w:r>
            <w:r w:rsidR="00CA78C3">
              <w:rPr>
                <w:lang w:val="es-ES"/>
              </w:rPr>
              <w:t>. Por defecto, activo.</w:t>
            </w:r>
          </w:p>
        </w:tc>
      </w:tr>
      <w:tr w:rsidR="00DB5BCA" w:rsidRPr="00CA78C3" w:rsidTr="00CA78C3">
        <w:trPr>
          <w:jc w:val="center"/>
        </w:trPr>
        <w:tc>
          <w:tcPr>
            <w:tcW w:w="1881" w:type="dxa"/>
            <w:vMerge/>
          </w:tcPr>
          <w:p w:rsidR="00DB5BCA" w:rsidRPr="00835A3F" w:rsidRDefault="00DB5BCA" w:rsidP="00CA78C3">
            <w:pPr>
              <w:pStyle w:val="Textoindependiente"/>
              <w:rPr>
                <w:lang w:val="es-ES"/>
              </w:rPr>
            </w:pPr>
          </w:p>
        </w:tc>
        <w:tc>
          <w:tcPr>
            <w:tcW w:w="2138" w:type="dxa"/>
          </w:tcPr>
          <w:p w:rsidR="00DB5BCA" w:rsidRPr="00835A3F" w:rsidRDefault="00DB5BCA" w:rsidP="00640E6B">
            <w:pPr>
              <w:rPr>
                <w:lang w:val="es-ES"/>
              </w:rPr>
            </w:pPr>
            <w:r w:rsidRPr="00835A3F">
              <w:rPr>
                <w:lang w:val="es-ES"/>
              </w:rPr>
              <w:t>mkbranch</w:t>
            </w:r>
          </w:p>
        </w:tc>
        <w:tc>
          <w:tcPr>
            <w:tcW w:w="4417" w:type="dxa"/>
          </w:tcPr>
          <w:p w:rsidR="00DB5BCA" w:rsidRPr="00835A3F" w:rsidRDefault="00DB5BCA" w:rsidP="00640E6B">
            <w:pPr>
              <w:rPr>
                <w:lang w:val="es-ES"/>
              </w:rPr>
            </w:pPr>
            <w:r w:rsidRPr="00835A3F">
              <w:rPr>
                <w:lang w:val="es-ES"/>
              </w:rPr>
              <w:t>Controla la creación de ramas en un repositorio</w:t>
            </w:r>
            <w:r w:rsidR="00CA78C3">
              <w:rPr>
                <w:lang w:val="es-ES"/>
              </w:rPr>
              <w:t>. Por defecto, activo.</w:t>
            </w:r>
          </w:p>
        </w:tc>
      </w:tr>
      <w:tr w:rsidR="00DB5BCA" w:rsidRPr="00CA78C3" w:rsidTr="00CA78C3">
        <w:trPr>
          <w:jc w:val="center"/>
        </w:trPr>
        <w:tc>
          <w:tcPr>
            <w:tcW w:w="1881" w:type="dxa"/>
            <w:vMerge/>
          </w:tcPr>
          <w:p w:rsidR="00DB5BCA" w:rsidRPr="00835A3F" w:rsidRDefault="00DB5BCA" w:rsidP="00CA78C3">
            <w:pPr>
              <w:pStyle w:val="Textoindependiente"/>
              <w:rPr>
                <w:lang w:val="es-ES"/>
              </w:rPr>
            </w:pPr>
          </w:p>
        </w:tc>
        <w:tc>
          <w:tcPr>
            <w:tcW w:w="2138" w:type="dxa"/>
          </w:tcPr>
          <w:p w:rsidR="00DB5BCA" w:rsidRPr="00835A3F" w:rsidRDefault="00DB5BCA" w:rsidP="00640E6B">
            <w:pPr>
              <w:rPr>
                <w:lang w:val="es-ES"/>
              </w:rPr>
            </w:pPr>
            <w:r w:rsidRPr="00835A3F">
              <w:rPr>
                <w:lang w:val="es-ES"/>
              </w:rPr>
              <w:t>mkaction</w:t>
            </w:r>
          </w:p>
        </w:tc>
        <w:tc>
          <w:tcPr>
            <w:tcW w:w="4417" w:type="dxa"/>
          </w:tcPr>
          <w:p w:rsidR="00DB5BCA" w:rsidRPr="00835A3F" w:rsidRDefault="00DB5BCA" w:rsidP="00640E6B">
            <w:pPr>
              <w:rPr>
                <w:lang w:val="es-ES"/>
              </w:rPr>
            </w:pPr>
            <w:r w:rsidRPr="00835A3F">
              <w:rPr>
                <w:lang w:val="es-ES"/>
              </w:rPr>
              <w:t>Creación de acciones (triggers) en un repositorio</w:t>
            </w:r>
            <w:r w:rsidR="00CA78C3">
              <w:rPr>
                <w:lang w:val="es-ES"/>
              </w:rPr>
              <w:t>. Por defecto, activo.</w:t>
            </w:r>
          </w:p>
        </w:tc>
      </w:tr>
      <w:tr w:rsidR="00DB5BCA" w:rsidRPr="00AC7F3B" w:rsidTr="00CA78C3">
        <w:trPr>
          <w:jc w:val="center"/>
        </w:trPr>
        <w:tc>
          <w:tcPr>
            <w:tcW w:w="1881" w:type="dxa"/>
            <w:vMerge/>
          </w:tcPr>
          <w:p w:rsidR="00DB5BCA" w:rsidRPr="00835A3F" w:rsidRDefault="00DB5BCA" w:rsidP="00CA78C3">
            <w:pPr>
              <w:pStyle w:val="Textoindependiente"/>
              <w:rPr>
                <w:lang w:val="es-ES"/>
              </w:rPr>
            </w:pPr>
          </w:p>
        </w:tc>
        <w:tc>
          <w:tcPr>
            <w:tcW w:w="2138" w:type="dxa"/>
          </w:tcPr>
          <w:p w:rsidR="00DB5BCA" w:rsidRPr="00835A3F" w:rsidRDefault="00DB5BCA" w:rsidP="00640E6B">
            <w:pPr>
              <w:rPr>
                <w:lang w:val="es-ES"/>
              </w:rPr>
            </w:pPr>
            <w:r w:rsidRPr="00835A3F">
              <w:rPr>
                <w:lang w:val="es-ES"/>
              </w:rPr>
              <w:t>mklink</w:t>
            </w:r>
          </w:p>
        </w:tc>
        <w:tc>
          <w:tcPr>
            <w:tcW w:w="4417" w:type="dxa"/>
          </w:tcPr>
          <w:p w:rsidR="00DB5BCA" w:rsidRPr="00835A3F" w:rsidRDefault="00DB5BCA" w:rsidP="00640E6B">
            <w:pPr>
              <w:rPr>
                <w:lang w:val="es-ES"/>
              </w:rPr>
            </w:pPr>
            <w:r w:rsidRPr="00835A3F">
              <w:rPr>
                <w:lang w:val="es-ES"/>
              </w:rPr>
              <w:t>Creación de links</w:t>
            </w:r>
            <w:r w:rsidR="00CA78C3">
              <w:rPr>
                <w:lang w:val="es-ES"/>
              </w:rPr>
              <w:t>. Por defecto, activo.</w:t>
            </w:r>
          </w:p>
        </w:tc>
      </w:tr>
      <w:tr w:rsidR="00DB5BCA" w:rsidRPr="00AC7F3B" w:rsidTr="00CA78C3">
        <w:trPr>
          <w:jc w:val="center"/>
        </w:trPr>
        <w:tc>
          <w:tcPr>
            <w:tcW w:w="1881" w:type="dxa"/>
            <w:vMerge/>
          </w:tcPr>
          <w:p w:rsidR="00DB5BCA" w:rsidRPr="00835A3F" w:rsidRDefault="00DB5BCA" w:rsidP="00CA78C3">
            <w:pPr>
              <w:pStyle w:val="Textoindependiente"/>
              <w:rPr>
                <w:lang w:val="es-ES"/>
              </w:rPr>
            </w:pPr>
          </w:p>
        </w:tc>
        <w:tc>
          <w:tcPr>
            <w:tcW w:w="2138" w:type="dxa"/>
          </w:tcPr>
          <w:p w:rsidR="00DB5BCA" w:rsidRPr="00835A3F" w:rsidRDefault="00DB5BCA" w:rsidP="00640E6B">
            <w:pPr>
              <w:rPr>
                <w:lang w:val="es-ES"/>
              </w:rPr>
            </w:pPr>
            <w:r w:rsidRPr="00835A3F">
              <w:rPr>
                <w:lang w:val="es-ES"/>
              </w:rPr>
              <w:t>mkattr</w:t>
            </w:r>
          </w:p>
        </w:tc>
        <w:tc>
          <w:tcPr>
            <w:tcW w:w="4417" w:type="dxa"/>
          </w:tcPr>
          <w:p w:rsidR="00DB5BCA" w:rsidRPr="00835A3F" w:rsidRDefault="00DB5BCA" w:rsidP="00640E6B">
            <w:pPr>
              <w:rPr>
                <w:lang w:val="es-ES"/>
              </w:rPr>
            </w:pPr>
            <w:r w:rsidRPr="00835A3F">
              <w:rPr>
                <w:lang w:val="es-ES"/>
              </w:rPr>
              <w:t>Creación de atributos</w:t>
            </w:r>
            <w:r w:rsidR="00CA78C3">
              <w:rPr>
                <w:lang w:val="es-ES"/>
              </w:rPr>
              <w:t>. Por defecto, activo.</w:t>
            </w:r>
          </w:p>
        </w:tc>
      </w:tr>
      <w:tr w:rsidR="00DB5BCA" w:rsidRPr="00AC7F3B" w:rsidTr="00CA78C3">
        <w:trPr>
          <w:jc w:val="center"/>
        </w:trPr>
        <w:tc>
          <w:tcPr>
            <w:tcW w:w="1881" w:type="dxa"/>
            <w:vMerge/>
          </w:tcPr>
          <w:p w:rsidR="00DB5BCA" w:rsidRPr="00835A3F" w:rsidRDefault="00DB5BCA" w:rsidP="00CA78C3">
            <w:pPr>
              <w:pStyle w:val="Textoindependiente"/>
              <w:rPr>
                <w:lang w:val="es-ES"/>
              </w:rPr>
            </w:pPr>
          </w:p>
        </w:tc>
        <w:tc>
          <w:tcPr>
            <w:tcW w:w="2138" w:type="dxa"/>
          </w:tcPr>
          <w:p w:rsidR="00DB5BCA" w:rsidRPr="00835A3F" w:rsidRDefault="00DB5BCA" w:rsidP="00640E6B">
            <w:pPr>
              <w:rPr>
                <w:lang w:val="es-ES"/>
              </w:rPr>
            </w:pPr>
            <w:r w:rsidRPr="00835A3F">
              <w:rPr>
                <w:lang w:val="es-ES"/>
              </w:rPr>
              <w:t>mklabel</w:t>
            </w:r>
          </w:p>
        </w:tc>
        <w:tc>
          <w:tcPr>
            <w:tcW w:w="4417" w:type="dxa"/>
          </w:tcPr>
          <w:p w:rsidR="00DB5BCA" w:rsidRPr="00835A3F" w:rsidRDefault="00DB5BCA" w:rsidP="00640E6B">
            <w:pPr>
              <w:rPr>
                <w:lang w:val="es-ES"/>
              </w:rPr>
            </w:pPr>
            <w:r w:rsidRPr="00835A3F">
              <w:rPr>
                <w:lang w:val="es-ES"/>
              </w:rPr>
              <w:t>Creación de etiquetas</w:t>
            </w:r>
            <w:r w:rsidR="00CA78C3">
              <w:rPr>
                <w:lang w:val="es-ES"/>
              </w:rPr>
              <w:t>. Por defecto, activo.</w:t>
            </w:r>
          </w:p>
        </w:tc>
      </w:tr>
      <w:tr w:rsidR="00DB5BCA" w:rsidRPr="00CA78C3" w:rsidTr="00CA78C3">
        <w:trPr>
          <w:jc w:val="center"/>
        </w:trPr>
        <w:tc>
          <w:tcPr>
            <w:tcW w:w="1881" w:type="dxa"/>
            <w:vMerge/>
          </w:tcPr>
          <w:p w:rsidR="00DB5BCA" w:rsidRPr="00835A3F" w:rsidRDefault="00DB5BCA" w:rsidP="00CA78C3">
            <w:pPr>
              <w:pStyle w:val="Textoindependiente"/>
              <w:rPr>
                <w:lang w:val="es-ES"/>
              </w:rPr>
            </w:pPr>
          </w:p>
        </w:tc>
        <w:tc>
          <w:tcPr>
            <w:tcW w:w="2138" w:type="dxa"/>
          </w:tcPr>
          <w:p w:rsidR="00DB5BCA" w:rsidRPr="00835A3F" w:rsidRDefault="00DB5BCA" w:rsidP="00640E6B">
            <w:pPr>
              <w:rPr>
                <w:lang w:val="es-ES"/>
              </w:rPr>
            </w:pPr>
            <w:r w:rsidRPr="00835A3F">
              <w:rPr>
                <w:lang w:val="es-ES"/>
              </w:rPr>
              <w:t>advancedquery</w:t>
            </w:r>
          </w:p>
        </w:tc>
        <w:tc>
          <w:tcPr>
            <w:tcW w:w="4417" w:type="dxa"/>
          </w:tcPr>
          <w:p w:rsidR="00DB5BCA" w:rsidRPr="00835A3F" w:rsidRDefault="00DB5BCA" w:rsidP="00CA78C3">
            <w:pPr>
              <w:rPr>
                <w:lang w:val="es-ES"/>
              </w:rPr>
            </w:pPr>
            <w:r w:rsidRPr="00835A3F">
              <w:rPr>
                <w:lang w:val="es-ES"/>
              </w:rPr>
              <w:t>Posibilidad de ejecutar consultas avanzadas en un repositorio</w:t>
            </w:r>
            <w:r w:rsidR="00CA78C3">
              <w:rPr>
                <w:lang w:val="es-ES"/>
              </w:rPr>
              <w:t>. Por defecto, inactivo.</w:t>
            </w:r>
          </w:p>
        </w:tc>
      </w:tr>
      <w:tr w:rsidR="00CA78C3" w:rsidRPr="00CA78C3" w:rsidTr="008744E9">
        <w:trPr>
          <w:trHeight w:val="736"/>
          <w:jc w:val="center"/>
        </w:trPr>
        <w:tc>
          <w:tcPr>
            <w:tcW w:w="1881" w:type="dxa"/>
            <w:vMerge w:val="restart"/>
          </w:tcPr>
          <w:p w:rsidR="00CA78C3" w:rsidRPr="00835A3F" w:rsidRDefault="00CA78C3" w:rsidP="00640E6B">
            <w:pPr>
              <w:rPr>
                <w:lang w:val="es-ES"/>
              </w:rPr>
            </w:pPr>
            <w:r w:rsidRPr="00835A3F">
              <w:rPr>
                <w:lang w:val="es-ES"/>
              </w:rPr>
              <w:t>Todos los objetos dentro de un repositorio</w:t>
            </w:r>
          </w:p>
        </w:tc>
        <w:tc>
          <w:tcPr>
            <w:tcW w:w="2138" w:type="dxa"/>
          </w:tcPr>
          <w:p w:rsidR="00CA78C3" w:rsidRPr="00835A3F" w:rsidRDefault="00CA78C3" w:rsidP="00640E6B">
            <w:pPr>
              <w:rPr>
                <w:lang w:val="es-ES"/>
              </w:rPr>
            </w:pPr>
            <w:r w:rsidRPr="00835A3F">
              <w:rPr>
                <w:lang w:val="es-ES"/>
              </w:rPr>
              <w:t>applyattr</w:t>
            </w:r>
          </w:p>
        </w:tc>
        <w:tc>
          <w:tcPr>
            <w:tcW w:w="4417" w:type="dxa"/>
          </w:tcPr>
          <w:p w:rsidR="00CA78C3" w:rsidRPr="00835A3F" w:rsidRDefault="00CA78C3" w:rsidP="00640E6B">
            <w:pPr>
              <w:rPr>
                <w:lang w:val="es-ES"/>
              </w:rPr>
            </w:pPr>
            <w:r w:rsidRPr="00835A3F">
              <w:rPr>
                <w:lang w:val="es-ES"/>
              </w:rPr>
              <w:t>Permiso para aplicar un atributo</w:t>
            </w:r>
            <w:r>
              <w:rPr>
                <w:lang w:val="es-ES"/>
              </w:rPr>
              <w:t>. Por defecto, activo.</w:t>
            </w:r>
          </w:p>
        </w:tc>
      </w:tr>
      <w:tr w:rsidR="00DB5BCA" w:rsidRPr="00CA78C3" w:rsidTr="00CA78C3">
        <w:trPr>
          <w:jc w:val="center"/>
        </w:trPr>
        <w:tc>
          <w:tcPr>
            <w:tcW w:w="1881" w:type="dxa"/>
            <w:vMerge/>
          </w:tcPr>
          <w:p w:rsidR="00DB5BCA" w:rsidRPr="00835A3F" w:rsidRDefault="00DB5BCA" w:rsidP="00CA78C3">
            <w:pPr>
              <w:pStyle w:val="Textoindependiente"/>
              <w:rPr>
                <w:lang w:val="es-ES"/>
              </w:rPr>
            </w:pPr>
          </w:p>
        </w:tc>
        <w:tc>
          <w:tcPr>
            <w:tcW w:w="2138" w:type="dxa"/>
          </w:tcPr>
          <w:p w:rsidR="00DB5BCA" w:rsidRPr="00835A3F" w:rsidRDefault="00DB5BCA" w:rsidP="00640E6B">
            <w:pPr>
              <w:rPr>
                <w:lang w:val="es-ES"/>
              </w:rPr>
            </w:pPr>
            <w:r w:rsidRPr="00835A3F">
              <w:rPr>
                <w:lang w:val="es-ES"/>
              </w:rPr>
              <w:t>applylink</w:t>
            </w:r>
          </w:p>
        </w:tc>
        <w:tc>
          <w:tcPr>
            <w:tcW w:w="4417" w:type="dxa"/>
          </w:tcPr>
          <w:p w:rsidR="00DB5BCA" w:rsidRPr="00835A3F" w:rsidRDefault="00DB5BCA" w:rsidP="00640E6B">
            <w:pPr>
              <w:rPr>
                <w:lang w:val="es-ES"/>
              </w:rPr>
            </w:pPr>
            <w:r w:rsidRPr="00835A3F">
              <w:rPr>
                <w:lang w:val="es-ES"/>
              </w:rPr>
              <w:t xml:space="preserve">Permiso que permite que se </w:t>
            </w:r>
            <w:r w:rsidRPr="00835A3F">
              <w:rPr>
                <w:i/>
                <w:lang w:val="es-ES"/>
              </w:rPr>
              <w:t>linke</w:t>
            </w:r>
            <w:r w:rsidRPr="00835A3F">
              <w:rPr>
                <w:lang w:val="es-ES"/>
              </w:rPr>
              <w:t xml:space="preserve"> un objeto</w:t>
            </w:r>
            <w:r w:rsidR="00CA78C3">
              <w:rPr>
                <w:lang w:val="es-ES"/>
              </w:rPr>
              <w:t>. Por defecto, activo.</w:t>
            </w:r>
          </w:p>
        </w:tc>
      </w:tr>
      <w:tr w:rsidR="00DB5BCA" w:rsidRPr="00CA78C3" w:rsidTr="00CA78C3">
        <w:trPr>
          <w:jc w:val="center"/>
        </w:trPr>
        <w:tc>
          <w:tcPr>
            <w:tcW w:w="1881" w:type="dxa"/>
            <w:vMerge w:val="restart"/>
          </w:tcPr>
          <w:p w:rsidR="00DB5BCA" w:rsidRPr="00835A3F" w:rsidRDefault="00DB5BCA" w:rsidP="00640E6B">
            <w:pPr>
              <w:rPr>
                <w:lang w:val="es-ES"/>
              </w:rPr>
            </w:pPr>
            <w:r w:rsidRPr="00835A3F">
              <w:rPr>
                <w:lang w:val="es-ES"/>
              </w:rPr>
              <w:t>Revisión / Todas las revisiones de un ítem en una rama</w:t>
            </w:r>
          </w:p>
        </w:tc>
        <w:tc>
          <w:tcPr>
            <w:tcW w:w="2138" w:type="dxa"/>
          </w:tcPr>
          <w:p w:rsidR="00DB5BCA" w:rsidRPr="00835A3F" w:rsidRDefault="00DB5BCA" w:rsidP="00640E6B">
            <w:pPr>
              <w:rPr>
                <w:lang w:val="es-ES"/>
              </w:rPr>
            </w:pPr>
            <w:r w:rsidRPr="00835A3F">
              <w:rPr>
                <w:lang w:val="es-ES"/>
              </w:rPr>
              <w:t>co</w:t>
            </w:r>
          </w:p>
        </w:tc>
        <w:tc>
          <w:tcPr>
            <w:tcW w:w="4417" w:type="dxa"/>
          </w:tcPr>
          <w:p w:rsidR="00DB5BCA" w:rsidRPr="00835A3F" w:rsidRDefault="00DB5BCA" w:rsidP="00640E6B">
            <w:pPr>
              <w:rPr>
                <w:lang w:val="es-ES"/>
              </w:rPr>
            </w:pPr>
            <w:r w:rsidRPr="00835A3F">
              <w:rPr>
                <w:lang w:val="es-ES"/>
              </w:rPr>
              <w:t>Check out. Permiso para hacer check out (desproteger) una determinada revisión, creando una nueva</w:t>
            </w:r>
            <w:r w:rsidR="00CA78C3">
              <w:rPr>
                <w:lang w:val="es-ES"/>
              </w:rPr>
              <w:t>. Por defecto, activo.</w:t>
            </w:r>
          </w:p>
        </w:tc>
      </w:tr>
      <w:tr w:rsidR="00DB5BCA" w:rsidRPr="00CA78C3" w:rsidTr="00CA78C3">
        <w:trPr>
          <w:jc w:val="center"/>
        </w:trPr>
        <w:tc>
          <w:tcPr>
            <w:tcW w:w="1881" w:type="dxa"/>
            <w:vMerge/>
          </w:tcPr>
          <w:p w:rsidR="00DB5BCA" w:rsidRPr="00835A3F" w:rsidRDefault="00DB5BCA" w:rsidP="00CA78C3">
            <w:pPr>
              <w:pStyle w:val="Textoindependiente"/>
              <w:rPr>
                <w:lang w:val="es-ES"/>
              </w:rPr>
            </w:pPr>
          </w:p>
        </w:tc>
        <w:tc>
          <w:tcPr>
            <w:tcW w:w="2138" w:type="dxa"/>
          </w:tcPr>
          <w:p w:rsidR="00DB5BCA" w:rsidRPr="00835A3F" w:rsidRDefault="00DB5BCA" w:rsidP="00640E6B">
            <w:pPr>
              <w:rPr>
                <w:lang w:val="es-ES"/>
              </w:rPr>
            </w:pPr>
            <w:r w:rsidRPr="00835A3F">
              <w:rPr>
                <w:lang w:val="es-ES"/>
              </w:rPr>
              <w:t>unco</w:t>
            </w:r>
          </w:p>
        </w:tc>
        <w:tc>
          <w:tcPr>
            <w:tcW w:w="4417" w:type="dxa"/>
          </w:tcPr>
          <w:p w:rsidR="00DB5BCA" w:rsidRPr="00835A3F" w:rsidRDefault="00DB5BCA" w:rsidP="00640E6B">
            <w:pPr>
              <w:rPr>
                <w:lang w:val="es-ES"/>
              </w:rPr>
            </w:pPr>
            <w:r w:rsidRPr="00835A3F">
              <w:rPr>
                <w:lang w:val="es-ES"/>
              </w:rPr>
              <w:t>Permiso para deshacer un checkout</w:t>
            </w:r>
            <w:r w:rsidR="00CA78C3">
              <w:rPr>
                <w:lang w:val="es-ES"/>
              </w:rPr>
              <w:t>. Por defecto, activo.</w:t>
            </w:r>
          </w:p>
        </w:tc>
      </w:tr>
      <w:tr w:rsidR="00DB5BCA" w:rsidRPr="00CA78C3" w:rsidTr="00CA78C3">
        <w:trPr>
          <w:jc w:val="center"/>
        </w:trPr>
        <w:tc>
          <w:tcPr>
            <w:tcW w:w="1881" w:type="dxa"/>
            <w:vMerge/>
          </w:tcPr>
          <w:p w:rsidR="00DB5BCA" w:rsidRPr="00835A3F" w:rsidRDefault="00DB5BCA" w:rsidP="00CA78C3">
            <w:pPr>
              <w:pStyle w:val="Textoindependiente"/>
              <w:rPr>
                <w:lang w:val="es-ES"/>
              </w:rPr>
            </w:pPr>
          </w:p>
        </w:tc>
        <w:tc>
          <w:tcPr>
            <w:tcW w:w="2138" w:type="dxa"/>
          </w:tcPr>
          <w:p w:rsidR="00DB5BCA" w:rsidRPr="00835A3F" w:rsidRDefault="00DB5BCA" w:rsidP="00640E6B">
            <w:pPr>
              <w:rPr>
                <w:lang w:val="es-ES"/>
              </w:rPr>
            </w:pPr>
            <w:r w:rsidRPr="00835A3F">
              <w:rPr>
                <w:lang w:val="es-ES"/>
              </w:rPr>
              <w:t>ci</w:t>
            </w:r>
          </w:p>
        </w:tc>
        <w:tc>
          <w:tcPr>
            <w:tcW w:w="4417" w:type="dxa"/>
          </w:tcPr>
          <w:p w:rsidR="00DB5BCA" w:rsidRPr="00835A3F" w:rsidRDefault="00DB5BCA" w:rsidP="00640E6B">
            <w:pPr>
              <w:rPr>
                <w:lang w:val="es-ES"/>
              </w:rPr>
            </w:pPr>
            <w:r w:rsidRPr="00835A3F">
              <w:rPr>
                <w:lang w:val="es-ES"/>
              </w:rPr>
              <w:t>Permiso para hacer check in (proteger) una determinada revisión</w:t>
            </w:r>
            <w:r w:rsidR="00CA78C3">
              <w:rPr>
                <w:lang w:val="es-ES"/>
              </w:rPr>
              <w:t>. Por defecto, activo.</w:t>
            </w:r>
          </w:p>
        </w:tc>
      </w:tr>
      <w:tr w:rsidR="00DB5BCA" w:rsidRPr="00AC7F3B" w:rsidTr="00CA78C3">
        <w:trPr>
          <w:jc w:val="center"/>
        </w:trPr>
        <w:tc>
          <w:tcPr>
            <w:tcW w:w="1881" w:type="dxa"/>
            <w:vMerge/>
          </w:tcPr>
          <w:p w:rsidR="00DB5BCA" w:rsidRPr="00835A3F" w:rsidRDefault="00DB5BCA" w:rsidP="00CA78C3">
            <w:pPr>
              <w:pStyle w:val="Textoindependiente"/>
              <w:rPr>
                <w:lang w:val="es-ES"/>
              </w:rPr>
            </w:pPr>
          </w:p>
        </w:tc>
        <w:tc>
          <w:tcPr>
            <w:tcW w:w="2138" w:type="dxa"/>
          </w:tcPr>
          <w:p w:rsidR="00DB5BCA" w:rsidRPr="00835A3F" w:rsidRDefault="00DB5BCA" w:rsidP="00640E6B">
            <w:pPr>
              <w:rPr>
                <w:lang w:val="es-ES"/>
              </w:rPr>
            </w:pPr>
            <w:r w:rsidRPr="00835A3F">
              <w:rPr>
                <w:lang w:val="es-ES"/>
              </w:rPr>
              <w:t>applylabel</w:t>
            </w:r>
          </w:p>
        </w:tc>
        <w:tc>
          <w:tcPr>
            <w:tcW w:w="4417" w:type="dxa"/>
          </w:tcPr>
          <w:p w:rsidR="00DB5BCA" w:rsidRPr="00835A3F" w:rsidRDefault="00DB5BCA" w:rsidP="00640E6B">
            <w:pPr>
              <w:rPr>
                <w:lang w:val="es-ES"/>
              </w:rPr>
            </w:pPr>
            <w:r w:rsidRPr="00835A3F">
              <w:rPr>
                <w:lang w:val="es-ES"/>
              </w:rPr>
              <w:t>Permiso para aplicar etiquetas</w:t>
            </w:r>
            <w:r w:rsidR="00CA78C3">
              <w:rPr>
                <w:lang w:val="es-ES"/>
              </w:rPr>
              <w:t>. Por defecto, activo.</w:t>
            </w:r>
          </w:p>
        </w:tc>
      </w:tr>
      <w:tr w:rsidR="00CA78C3" w:rsidRPr="00CA78C3" w:rsidTr="00CA78C3">
        <w:trPr>
          <w:jc w:val="center"/>
        </w:trPr>
        <w:tc>
          <w:tcPr>
            <w:tcW w:w="1881" w:type="dxa"/>
            <w:vMerge w:val="restart"/>
          </w:tcPr>
          <w:p w:rsidR="00CA78C3" w:rsidRPr="00835A3F" w:rsidRDefault="00CA78C3" w:rsidP="00640E6B">
            <w:pPr>
              <w:rPr>
                <w:lang w:val="es-ES"/>
              </w:rPr>
            </w:pPr>
            <w:r w:rsidRPr="00835A3F">
              <w:rPr>
                <w:lang w:val="es-ES"/>
              </w:rPr>
              <w:t>Branch</w:t>
            </w:r>
          </w:p>
        </w:tc>
        <w:tc>
          <w:tcPr>
            <w:tcW w:w="2138" w:type="dxa"/>
          </w:tcPr>
          <w:p w:rsidR="00CA78C3" w:rsidRPr="00835A3F" w:rsidRDefault="00CA78C3" w:rsidP="00640E6B">
            <w:pPr>
              <w:rPr>
                <w:lang w:val="es-ES"/>
              </w:rPr>
            </w:pPr>
            <w:r w:rsidRPr="00835A3F">
              <w:rPr>
                <w:lang w:val="es-ES"/>
              </w:rPr>
              <w:t>mergefrom</w:t>
            </w:r>
          </w:p>
        </w:tc>
        <w:tc>
          <w:tcPr>
            <w:tcW w:w="4417" w:type="dxa"/>
          </w:tcPr>
          <w:p w:rsidR="00CA78C3" w:rsidRPr="00835A3F" w:rsidRDefault="00CA78C3" w:rsidP="00640E6B">
            <w:pPr>
              <w:rPr>
                <w:lang w:val="es-ES"/>
              </w:rPr>
            </w:pPr>
            <w:r w:rsidRPr="00835A3F">
              <w:rPr>
                <w:lang w:val="es-ES"/>
              </w:rPr>
              <w:t>Permiso para hacer merge desde una determinada rama</w:t>
            </w:r>
            <w:r>
              <w:rPr>
                <w:lang w:val="es-ES"/>
              </w:rPr>
              <w:t>. Por defecto, activo.</w:t>
            </w:r>
          </w:p>
        </w:tc>
      </w:tr>
      <w:tr w:rsidR="00CA78C3" w:rsidRPr="00CA78C3" w:rsidTr="00CA78C3">
        <w:trPr>
          <w:jc w:val="center"/>
        </w:trPr>
        <w:tc>
          <w:tcPr>
            <w:tcW w:w="1881" w:type="dxa"/>
            <w:vMerge/>
          </w:tcPr>
          <w:p w:rsidR="00CA78C3" w:rsidRPr="00835A3F" w:rsidRDefault="00CA78C3" w:rsidP="00CA78C3">
            <w:pPr>
              <w:pStyle w:val="Textoindependiente"/>
              <w:rPr>
                <w:lang w:val="es-ES"/>
              </w:rPr>
            </w:pPr>
          </w:p>
        </w:tc>
        <w:tc>
          <w:tcPr>
            <w:tcW w:w="2138" w:type="dxa"/>
          </w:tcPr>
          <w:p w:rsidR="00CA78C3" w:rsidRPr="00835A3F" w:rsidRDefault="00CA78C3" w:rsidP="00640E6B">
            <w:pPr>
              <w:rPr>
                <w:lang w:val="es-ES"/>
              </w:rPr>
            </w:pPr>
            <w:r w:rsidRPr="00835A3F">
              <w:rPr>
                <w:lang w:val="es-ES"/>
              </w:rPr>
              <w:t>mkchildbranch</w:t>
            </w:r>
          </w:p>
        </w:tc>
        <w:tc>
          <w:tcPr>
            <w:tcW w:w="4417" w:type="dxa"/>
          </w:tcPr>
          <w:p w:rsidR="00CA78C3" w:rsidRPr="00835A3F" w:rsidRDefault="00CA78C3" w:rsidP="00640E6B">
            <w:pPr>
              <w:rPr>
                <w:lang w:val="es-ES"/>
              </w:rPr>
            </w:pPr>
            <w:r w:rsidRPr="00835A3F">
              <w:rPr>
                <w:lang w:val="es-ES"/>
              </w:rPr>
              <w:t>Permiso para crear ramas hijas de una rama</w:t>
            </w:r>
            <w:r>
              <w:rPr>
                <w:lang w:val="es-ES"/>
              </w:rPr>
              <w:t>. Por defecto, activo.</w:t>
            </w:r>
          </w:p>
        </w:tc>
      </w:tr>
      <w:tr w:rsidR="00CA78C3" w:rsidRPr="00AC7F3B" w:rsidTr="00CA78C3">
        <w:trPr>
          <w:jc w:val="center"/>
        </w:trPr>
        <w:tc>
          <w:tcPr>
            <w:tcW w:w="1881" w:type="dxa"/>
            <w:vMerge/>
          </w:tcPr>
          <w:p w:rsidR="00CA78C3" w:rsidRPr="00835A3F" w:rsidRDefault="00CA78C3" w:rsidP="00CA78C3">
            <w:pPr>
              <w:pStyle w:val="Textoindependiente"/>
              <w:rPr>
                <w:lang w:val="es-ES"/>
              </w:rPr>
            </w:pPr>
          </w:p>
        </w:tc>
        <w:tc>
          <w:tcPr>
            <w:tcW w:w="2138" w:type="dxa"/>
          </w:tcPr>
          <w:p w:rsidR="00CA78C3" w:rsidRPr="00835A3F" w:rsidRDefault="00CA78C3" w:rsidP="00640E6B">
            <w:pPr>
              <w:rPr>
                <w:lang w:val="es-ES"/>
              </w:rPr>
            </w:pPr>
            <w:r>
              <w:rPr>
                <w:lang w:val="es-ES"/>
              </w:rPr>
              <w:t>replicate</w:t>
            </w:r>
          </w:p>
        </w:tc>
        <w:tc>
          <w:tcPr>
            <w:tcW w:w="4417" w:type="dxa"/>
          </w:tcPr>
          <w:p w:rsidR="00CA78C3" w:rsidRPr="00835A3F" w:rsidRDefault="00CA78C3" w:rsidP="00640E6B">
            <w:pPr>
              <w:rPr>
                <w:lang w:val="es-ES"/>
              </w:rPr>
            </w:pPr>
            <w:r>
              <w:rPr>
                <w:lang w:val="es-ES"/>
              </w:rPr>
              <w:t xml:space="preserve">Permiso para replicar ramas. Por defecto, establecido. Da permiso únicamente para obtener los datos en el origen. Si en el destino no hay permisos suficientes, la operación de replicación fallará. Además, para que la replicación tenga éxito son </w:t>
            </w:r>
            <w:r>
              <w:rPr>
                <w:lang w:val="es-ES"/>
              </w:rPr>
              <w:lastRenderedPageBreak/>
              <w:t xml:space="preserve">necesarios los permisos de </w:t>
            </w:r>
            <w:r w:rsidRPr="003757C5">
              <w:rPr>
                <w:i/>
                <w:lang w:val="es-ES"/>
              </w:rPr>
              <w:t>mkbranch</w:t>
            </w:r>
            <w:r>
              <w:rPr>
                <w:lang w:val="es-ES"/>
              </w:rPr>
              <w:t xml:space="preserve">, </w:t>
            </w:r>
            <w:r w:rsidRPr="003757C5">
              <w:rPr>
                <w:i/>
                <w:lang w:val="es-ES"/>
              </w:rPr>
              <w:t>mkchildbranch</w:t>
            </w:r>
            <w:r>
              <w:rPr>
                <w:lang w:val="es-ES"/>
              </w:rPr>
              <w:t xml:space="preserve">, </w:t>
            </w:r>
            <w:r w:rsidRPr="003757C5">
              <w:rPr>
                <w:i/>
                <w:lang w:val="es-ES"/>
              </w:rPr>
              <w:t>mklabel</w:t>
            </w:r>
            <w:r>
              <w:rPr>
                <w:lang w:val="es-ES"/>
              </w:rPr>
              <w:t xml:space="preserve">, </w:t>
            </w:r>
            <w:r w:rsidRPr="003757C5">
              <w:rPr>
                <w:i/>
                <w:lang w:val="es-ES"/>
              </w:rPr>
              <w:t>applylabel</w:t>
            </w:r>
            <w:r>
              <w:rPr>
                <w:lang w:val="es-ES"/>
              </w:rPr>
              <w:t xml:space="preserve">, </w:t>
            </w:r>
            <w:r w:rsidRPr="003757C5">
              <w:rPr>
                <w:i/>
                <w:lang w:val="es-ES"/>
              </w:rPr>
              <w:t>mkrevision</w:t>
            </w:r>
            <w:r>
              <w:rPr>
                <w:lang w:val="es-ES"/>
              </w:rPr>
              <w:t>.</w:t>
            </w:r>
          </w:p>
        </w:tc>
      </w:tr>
      <w:tr w:rsidR="00CA78C3" w:rsidRPr="00CA78C3" w:rsidTr="00CA78C3">
        <w:trPr>
          <w:jc w:val="center"/>
        </w:trPr>
        <w:tc>
          <w:tcPr>
            <w:tcW w:w="1881" w:type="dxa"/>
          </w:tcPr>
          <w:p w:rsidR="00CA78C3" w:rsidRPr="00835A3F" w:rsidRDefault="00CA78C3" w:rsidP="00CA78C3">
            <w:pPr>
              <w:pStyle w:val="Textoindependiente"/>
              <w:rPr>
                <w:lang w:val="es-ES"/>
              </w:rPr>
            </w:pPr>
            <w:r w:rsidRPr="00CA78C3">
              <w:rPr>
                <w:b w:val="0"/>
                <w:color w:val="auto"/>
                <w:lang w:val="es-ES"/>
              </w:rPr>
              <w:lastRenderedPageBreak/>
              <w:t>Ítem</w:t>
            </w:r>
          </w:p>
        </w:tc>
        <w:tc>
          <w:tcPr>
            <w:tcW w:w="2138" w:type="dxa"/>
          </w:tcPr>
          <w:p w:rsidR="00CA78C3" w:rsidRPr="00835A3F" w:rsidRDefault="00CA78C3" w:rsidP="00CA78C3">
            <w:pPr>
              <w:rPr>
                <w:lang w:val="es-ES"/>
              </w:rPr>
            </w:pPr>
            <w:r>
              <w:rPr>
                <w:lang w:val="es-ES"/>
              </w:rPr>
              <w:t>obliterate</w:t>
            </w:r>
          </w:p>
        </w:tc>
        <w:tc>
          <w:tcPr>
            <w:tcW w:w="4417" w:type="dxa"/>
          </w:tcPr>
          <w:p w:rsidR="00CA78C3" w:rsidRPr="00835A3F" w:rsidRDefault="00CA78C3" w:rsidP="00640E6B">
            <w:pPr>
              <w:rPr>
                <w:lang w:val="es-ES"/>
              </w:rPr>
            </w:pPr>
            <w:r>
              <w:rPr>
                <w:lang w:val="es-ES"/>
              </w:rPr>
              <w:t>Permiso para eliminar elementos del sistema permantemente. Estos elementos no podrán ser recuperados de ningún modo, pues se borra el ítem de la base de datos y todas sus revisiones. Por defecto, desactivado.</w:t>
            </w:r>
          </w:p>
        </w:tc>
      </w:tr>
    </w:tbl>
    <w:p w:rsidR="00DB5BCA" w:rsidRPr="00A505C0" w:rsidRDefault="00DB5BCA" w:rsidP="00DB5BCA">
      <w:pPr>
        <w:pStyle w:val="Epgrafe"/>
        <w:rPr>
          <w:lang w:val="es-ES"/>
        </w:rPr>
      </w:pPr>
      <w:bookmarkStart w:id="16" w:name="_Ref170639757"/>
      <w:bookmarkStart w:id="17" w:name="_Toc262202519"/>
      <w:r w:rsidRPr="00A505C0">
        <w:rPr>
          <w:lang w:val="es-ES"/>
        </w:rPr>
        <w:t xml:space="preserve">Tabla </w:t>
      </w:r>
      <w:r w:rsidR="006B32E8">
        <w:fldChar w:fldCharType="begin"/>
      </w:r>
      <w:r w:rsidRPr="00A505C0">
        <w:rPr>
          <w:lang w:val="es-ES"/>
        </w:rPr>
        <w:instrText xml:space="preserve"> SEQ Tabla \* ARABIC </w:instrText>
      </w:r>
      <w:r w:rsidR="006B32E8">
        <w:fldChar w:fldCharType="separate"/>
      </w:r>
      <w:r w:rsidR="00C20860">
        <w:rPr>
          <w:noProof/>
          <w:lang w:val="es-ES"/>
        </w:rPr>
        <w:t>1</w:t>
      </w:r>
      <w:r w:rsidR="006B32E8">
        <w:fldChar w:fldCharType="end"/>
      </w:r>
      <w:bookmarkEnd w:id="16"/>
      <w:r w:rsidRPr="00A505C0">
        <w:rPr>
          <w:lang w:val="es-ES"/>
        </w:rPr>
        <w:t>. Descripción detallada de permisos</w:t>
      </w:r>
      <w:bookmarkEnd w:id="17"/>
    </w:p>
    <w:p w:rsidR="00DB5BCA" w:rsidRPr="00835A3F" w:rsidRDefault="00DB5BCA" w:rsidP="00DB5BCA">
      <w:pPr>
        <w:pStyle w:val="Ttulo2"/>
        <w:spacing w:before="600"/>
        <w:ind w:left="0" w:firstLine="0"/>
      </w:pPr>
      <w:bookmarkStart w:id="18" w:name="_Toc170700445"/>
      <w:bookmarkStart w:id="19" w:name="_Toc262202493"/>
      <w:r w:rsidRPr="00835A3F">
        <w:t>Cálculo de permisos</w:t>
      </w:r>
      <w:bookmarkEnd w:id="18"/>
      <w:bookmarkEnd w:id="19"/>
    </w:p>
    <w:p w:rsidR="00DB5BCA" w:rsidRPr="00A25EE4" w:rsidRDefault="00DB5BCA" w:rsidP="00DB5BCA">
      <w:pPr>
        <w:rPr>
          <w:b/>
          <w:lang w:val="es-ES"/>
        </w:rPr>
      </w:pPr>
      <w:r>
        <w:rPr>
          <w:lang w:val="es-ES"/>
        </w:rPr>
        <w:t xml:space="preserve">Para calcular los permisos de un objeto se considera toda su jerarquía de permisos. Los permisos de sus </w:t>
      </w:r>
      <w:r>
        <w:rPr>
          <w:i/>
          <w:lang w:val="es-ES"/>
        </w:rPr>
        <w:t>antecesores</w:t>
      </w:r>
      <w:r>
        <w:rPr>
          <w:lang w:val="es-ES"/>
        </w:rPr>
        <w:t xml:space="preserve"> se combinan con las entradas de ACL del propio objeto. </w:t>
      </w:r>
      <w:r>
        <w:rPr>
          <w:i/>
          <w:lang w:val="es-ES"/>
        </w:rPr>
        <w:t>Combinar</w:t>
      </w:r>
      <w:r>
        <w:rPr>
          <w:lang w:val="es-ES"/>
        </w:rPr>
        <w:t xml:space="preserve"> significa que tanto los permisos permitidos como denegados para cada usuario y grupo se </w:t>
      </w:r>
      <w:r>
        <w:rPr>
          <w:i/>
          <w:lang w:val="es-ES"/>
        </w:rPr>
        <w:t>mezclan</w:t>
      </w:r>
      <w:r>
        <w:rPr>
          <w:lang w:val="es-ES"/>
        </w:rPr>
        <w:t xml:space="preserve"> mediante una operación lógica OR. Por ejemplo si un repositorio no tiene el permiso </w:t>
      </w:r>
      <w:r>
        <w:rPr>
          <w:i/>
          <w:lang w:val="es-ES"/>
        </w:rPr>
        <w:t>co</w:t>
      </w:r>
      <w:r>
        <w:rPr>
          <w:lang w:val="es-ES"/>
        </w:rPr>
        <w:t xml:space="preserve"> (check out) permitido ni denegado pero el </w:t>
      </w:r>
      <w:r>
        <w:rPr>
          <w:i/>
          <w:lang w:val="es-ES"/>
        </w:rPr>
        <w:t>ítem</w:t>
      </w:r>
      <w:r>
        <w:rPr>
          <w:lang w:val="es-ES"/>
        </w:rPr>
        <w:t xml:space="preserve"> lo tiene permitido, la revisión tendrá el permiso.</w:t>
      </w:r>
    </w:p>
    <w:p w:rsidR="00DB5BCA" w:rsidRPr="00B17D96" w:rsidRDefault="00DB5BCA" w:rsidP="00DB5BCA">
      <w:pPr>
        <w:rPr>
          <w:lang w:val="es-ES"/>
        </w:rPr>
      </w:pPr>
      <w:r>
        <w:rPr>
          <w:lang w:val="es-ES"/>
        </w:rPr>
        <w:t xml:space="preserve">Cuando una ACL en la cadena de herencia tiene dos antecesores se produce un caso especial de </w:t>
      </w:r>
      <w:r>
        <w:rPr>
          <w:i/>
          <w:lang w:val="es-ES"/>
        </w:rPr>
        <w:t xml:space="preserve">combinación </w:t>
      </w:r>
      <w:r>
        <w:rPr>
          <w:lang w:val="es-ES"/>
        </w:rPr>
        <w:t xml:space="preserve">de permisos. En lugar de simplemente mezclar ambos antecesores juntos lo que ocurre es que los permisos </w:t>
      </w:r>
      <w:r>
        <w:rPr>
          <w:i/>
          <w:lang w:val="es-ES"/>
        </w:rPr>
        <w:t>concedidos</w:t>
      </w:r>
      <w:r>
        <w:rPr>
          <w:lang w:val="es-ES"/>
        </w:rPr>
        <w:t xml:space="preserve"> se combinan con un operador lógico </w:t>
      </w:r>
      <w:r>
        <w:rPr>
          <w:i/>
          <w:lang w:val="es-ES"/>
        </w:rPr>
        <w:t>AND</w:t>
      </w:r>
      <w:r w:rsidRPr="00B17D96">
        <w:rPr>
          <w:lang w:val="es-ES"/>
        </w:rPr>
        <w:t xml:space="preserve"> mientras que los denegados se combinan con un OR. De este modo para que un permiso esté concedido </w:t>
      </w:r>
      <w:r w:rsidRPr="00B17D96">
        <w:rPr>
          <w:i/>
          <w:lang w:val="es-ES"/>
        </w:rPr>
        <w:t>todos</w:t>
      </w:r>
      <w:r w:rsidRPr="00B17D96">
        <w:rPr>
          <w:lang w:val="es-ES"/>
        </w:rPr>
        <w:t xml:space="preserve"> los antecesores tendrán que tenerlo, sin embargo bastará con que uno tenga el permiso denegado para que finalmente el permiso efectivo esté denegado.</w:t>
      </w:r>
    </w:p>
    <w:p w:rsidR="00DB5BCA" w:rsidRPr="00C82E92" w:rsidRDefault="00DB5BCA" w:rsidP="00DB5BCA">
      <w:pPr>
        <w:rPr>
          <w:lang w:val="es-ES"/>
        </w:rPr>
      </w:pPr>
      <w:r>
        <w:rPr>
          <w:lang w:val="es-ES"/>
        </w:rPr>
        <w:t xml:space="preserve">Una vez que los permisos se han calculado para un usuario se combinan con los permisos del grupo especial </w:t>
      </w:r>
      <w:r>
        <w:rPr>
          <w:i/>
          <w:lang w:val="es-ES"/>
        </w:rPr>
        <w:t>todos los usuarios</w:t>
      </w:r>
      <w:r>
        <w:rPr>
          <w:lang w:val="es-ES"/>
        </w:rPr>
        <w:t xml:space="preserve"> (ALL USERS).</w:t>
      </w:r>
    </w:p>
    <w:p w:rsidR="00DB5BCA" w:rsidRPr="00B27E45" w:rsidRDefault="00DB5BCA" w:rsidP="00DB5BCA">
      <w:pPr>
        <w:rPr>
          <w:lang w:val="es-ES"/>
        </w:rPr>
      </w:pPr>
      <w:r>
        <w:rPr>
          <w:lang w:val="es-ES"/>
        </w:rPr>
        <w:t xml:space="preserve">La </w:t>
      </w:r>
      <w:r w:rsidR="006B32E8" w:rsidRPr="00B27E45">
        <w:rPr>
          <w:lang w:val="es-ES"/>
        </w:rPr>
        <w:fldChar w:fldCharType="begin"/>
      </w:r>
      <w:r w:rsidRPr="00B27E45">
        <w:rPr>
          <w:lang w:val="es-ES"/>
        </w:rPr>
        <w:instrText xml:space="preserve"> REF _Ref164798253 \h </w:instrText>
      </w:r>
      <w:r w:rsidR="006B32E8" w:rsidRPr="00B27E45">
        <w:rPr>
          <w:lang w:val="es-ES"/>
        </w:rPr>
      </w:r>
      <w:r w:rsidR="006B32E8" w:rsidRPr="00B27E45">
        <w:rPr>
          <w:lang w:val="es-ES"/>
        </w:rPr>
        <w:fldChar w:fldCharType="separate"/>
      </w:r>
      <w:r w:rsidR="00C20860" w:rsidRPr="00835A3F">
        <w:rPr>
          <w:lang w:val="es-ES"/>
        </w:rPr>
        <w:t xml:space="preserve">Figura </w:t>
      </w:r>
      <w:r w:rsidR="00C20860">
        <w:rPr>
          <w:noProof/>
          <w:lang w:val="es-ES"/>
        </w:rPr>
        <w:t>4</w:t>
      </w:r>
      <w:r w:rsidR="006B32E8" w:rsidRPr="00B27E45">
        <w:rPr>
          <w:lang w:val="es-ES"/>
        </w:rPr>
        <w:fldChar w:fldCharType="end"/>
      </w:r>
      <w:r w:rsidRPr="00B27E45">
        <w:rPr>
          <w:lang w:val="es-ES"/>
        </w:rPr>
        <w:t xml:space="preserve"> </w:t>
      </w:r>
      <w:r>
        <w:rPr>
          <w:lang w:val="es-ES"/>
        </w:rPr>
        <w:t>muestra un ejemplo de cálculo de permisos. La primera fila muestra permisos concedidos y la segunda denegados. El ejemplo muestra cómo se combinan permisos de diferentes antecesores.</w:t>
      </w:r>
    </w:p>
    <w:p w:rsidR="00DB5BCA" w:rsidRPr="00B27E45" w:rsidRDefault="0097416A" w:rsidP="004876FF">
      <w:pPr>
        <w:jc w:val="center"/>
        <w:rPr>
          <w:lang w:val="es-ES"/>
        </w:rPr>
      </w:pPr>
      <w:r>
        <w:rPr>
          <w:noProof/>
          <w:lang w:val="es-ES"/>
        </w:rPr>
        <w:lastRenderedPageBreak/>
        <w:drawing>
          <wp:inline distT="0" distB="0" distL="0" distR="0">
            <wp:extent cx="5392420" cy="4366895"/>
            <wp:effectExtent l="19050" t="0" r="0" b="0"/>
            <wp:docPr id="4" name="Imagen 4" descr="permissioncalcsampl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missioncalcsample00"/>
                    <pic:cNvPicPr>
                      <a:picLocks noChangeAspect="1" noChangeArrowheads="1"/>
                    </pic:cNvPicPr>
                  </pic:nvPicPr>
                  <pic:blipFill>
                    <a:blip r:embed="rId12"/>
                    <a:srcRect/>
                    <a:stretch>
                      <a:fillRect/>
                    </a:stretch>
                  </pic:blipFill>
                  <pic:spPr bwMode="auto">
                    <a:xfrm>
                      <a:off x="0" y="0"/>
                      <a:ext cx="5392420" cy="4366895"/>
                    </a:xfrm>
                    <a:prstGeom prst="rect">
                      <a:avLst/>
                    </a:prstGeom>
                    <a:noFill/>
                    <a:ln w="9525">
                      <a:noFill/>
                      <a:miter lim="800000"/>
                      <a:headEnd/>
                      <a:tailEnd/>
                    </a:ln>
                  </pic:spPr>
                </pic:pic>
              </a:graphicData>
            </a:graphic>
          </wp:inline>
        </w:drawing>
      </w:r>
    </w:p>
    <w:p w:rsidR="00DB5BCA" w:rsidRPr="00835A3F" w:rsidRDefault="00DB5BCA" w:rsidP="00F44B5D">
      <w:pPr>
        <w:pStyle w:val="Epgrafe"/>
        <w:rPr>
          <w:lang w:val="es-ES"/>
        </w:rPr>
      </w:pPr>
      <w:bookmarkStart w:id="20" w:name="_Ref164798253"/>
      <w:bookmarkStart w:id="21" w:name="_Toc166652897"/>
      <w:bookmarkStart w:id="22" w:name="_Toc170700474"/>
      <w:bookmarkStart w:id="23" w:name="_Toc262202523"/>
      <w:r w:rsidRPr="00835A3F">
        <w:rPr>
          <w:lang w:val="es-ES"/>
        </w:rPr>
        <w:t xml:space="preserve">Figura </w:t>
      </w:r>
      <w:r w:rsidR="006B32E8">
        <w:fldChar w:fldCharType="begin"/>
      </w:r>
      <w:r w:rsidRPr="00835A3F">
        <w:rPr>
          <w:lang w:val="es-ES"/>
        </w:rPr>
        <w:instrText xml:space="preserve"> SEQ Figura \* ARABIC </w:instrText>
      </w:r>
      <w:r w:rsidR="006B32E8">
        <w:fldChar w:fldCharType="separate"/>
      </w:r>
      <w:r w:rsidR="00C20860">
        <w:rPr>
          <w:noProof/>
          <w:lang w:val="es-ES"/>
        </w:rPr>
        <w:t>4</w:t>
      </w:r>
      <w:r w:rsidR="006B32E8">
        <w:fldChar w:fldCharType="end"/>
      </w:r>
      <w:bookmarkEnd w:id="20"/>
      <w:r w:rsidRPr="00835A3F">
        <w:rPr>
          <w:lang w:val="es-ES"/>
        </w:rPr>
        <w:t xml:space="preserve">. </w:t>
      </w:r>
      <w:bookmarkEnd w:id="21"/>
      <w:r w:rsidRPr="00835A3F">
        <w:rPr>
          <w:lang w:val="es-ES"/>
        </w:rPr>
        <w:t>Ejemplo de cálculo de permisos</w:t>
      </w:r>
      <w:bookmarkEnd w:id="22"/>
      <w:bookmarkEnd w:id="23"/>
    </w:p>
    <w:p w:rsidR="00DB5BCA" w:rsidRPr="00835A3F" w:rsidRDefault="00DB5BCA" w:rsidP="00DB5BCA">
      <w:pPr>
        <w:pStyle w:val="Ttulo1"/>
      </w:pPr>
      <w:bookmarkStart w:id="24" w:name="_Toc170700446"/>
      <w:bookmarkStart w:id="25" w:name="_Toc262202494"/>
      <w:r w:rsidRPr="00835A3F">
        <w:lastRenderedPageBreak/>
        <w:t>Usuarios y grupos</w:t>
      </w:r>
      <w:bookmarkEnd w:id="24"/>
      <w:bookmarkEnd w:id="25"/>
    </w:p>
    <w:p w:rsidR="00DB5BCA" w:rsidRPr="00B27E45" w:rsidRDefault="00DB5BCA" w:rsidP="00DB5BCA">
      <w:pPr>
        <w:rPr>
          <w:lang w:val="es-ES"/>
        </w:rPr>
      </w:pPr>
      <w:r>
        <w:rPr>
          <w:lang w:val="es-ES"/>
        </w:rPr>
        <w:t>Las ACLs especifican permisos concedidos o denegados a diferentes usuarios y grupos. Cuando los permisos de un usuario en un grupo concreto son calculados, Plastic primero resuelve la herencia de cada SEID (usuario o grupo) y depués los combina teniendo en cuenta las relaciones entre los usuarios y los grupos.</w:t>
      </w:r>
    </w:p>
    <w:p w:rsidR="00DB5BCA" w:rsidRPr="00B17D96" w:rsidRDefault="00DB5BCA" w:rsidP="00DB5BCA">
      <w:pPr>
        <w:rPr>
          <w:lang w:val="es-ES"/>
        </w:rPr>
      </w:pPr>
      <w:r>
        <w:rPr>
          <w:lang w:val="es-ES"/>
        </w:rPr>
        <w:t xml:space="preserve">La </w:t>
      </w:r>
      <w:r w:rsidR="006B32E8" w:rsidRPr="00B27E45">
        <w:rPr>
          <w:lang w:val="es-ES"/>
        </w:rPr>
        <w:fldChar w:fldCharType="begin"/>
      </w:r>
      <w:r w:rsidRPr="00B27E45">
        <w:rPr>
          <w:lang w:val="es-ES"/>
        </w:rPr>
        <w:instrText xml:space="preserve"> REF _Ref164916500 \h </w:instrText>
      </w:r>
      <w:r w:rsidR="006B32E8" w:rsidRPr="00B27E45">
        <w:rPr>
          <w:lang w:val="es-ES"/>
        </w:rPr>
      </w:r>
      <w:r w:rsidR="006B32E8" w:rsidRPr="00B27E45">
        <w:rPr>
          <w:lang w:val="es-ES"/>
        </w:rPr>
        <w:fldChar w:fldCharType="separate"/>
      </w:r>
      <w:r w:rsidR="00C20860" w:rsidRPr="00835A3F">
        <w:rPr>
          <w:lang w:val="es-ES"/>
        </w:rPr>
        <w:t xml:space="preserve">Figura </w:t>
      </w:r>
      <w:r w:rsidR="00C20860">
        <w:rPr>
          <w:noProof/>
          <w:lang w:val="es-ES"/>
        </w:rPr>
        <w:t>5</w:t>
      </w:r>
      <w:r w:rsidR="006B32E8" w:rsidRPr="00B27E45">
        <w:rPr>
          <w:lang w:val="es-ES"/>
        </w:rPr>
        <w:fldChar w:fldCharType="end"/>
      </w:r>
      <w:r w:rsidRPr="00B27E45">
        <w:rPr>
          <w:lang w:val="es-ES"/>
        </w:rPr>
        <w:t xml:space="preserve"> </w:t>
      </w:r>
      <w:r>
        <w:rPr>
          <w:lang w:val="es-ES"/>
        </w:rPr>
        <w:t xml:space="preserve">ilustra un escenario en el que un usuario es a la vez desarrollador e integrador. Los permisos mostrados hacen referencia a la línea principal de desarrollo: la rama br:/main. Los integradores tienen permisos para hacer </w:t>
      </w:r>
      <w:r>
        <w:rPr>
          <w:i/>
          <w:lang w:val="es-ES"/>
        </w:rPr>
        <w:t>check out</w:t>
      </w:r>
      <w:r>
        <w:rPr>
          <w:lang w:val="es-ES"/>
        </w:rPr>
        <w:t xml:space="preserve">, </w:t>
      </w:r>
      <w:r>
        <w:rPr>
          <w:i/>
          <w:lang w:val="es-ES"/>
        </w:rPr>
        <w:t>check in</w:t>
      </w:r>
      <w:r>
        <w:rPr>
          <w:lang w:val="es-ES"/>
        </w:rPr>
        <w:t xml:space="preserve"> y etiquetar en la rama principal, pero los desarrolladores no pueden hacer cambios en esa rama, así que no tienen los permisos </w:t>
      </w:r>
      <w:r>
        <w:rPr>
          <w:i/>
          <w:lang w:val="es-ES"/>
        </w:rPr>
        <w:t>check in</w:t>
      </w:r>
      <w:r w:rsidRPr="00B17D96">
        <w:rPr>
          <w:lang w:val="es-ES"/>
        </w:rPr>
        <w:t xml:space="preserve"> ni </w:t>
      </w:r>
      <w:r w:rsidRPr="00B17D96">
        <w:rPr>
          <w:i/>
          <w:lang w:val="es-ES"/>
        </w:rPr>
        <w:t>applylabel</w:t>
      </w:r>
      <w:r w:rsidRPr="00B17D96">
        <w:rPr>
          <w:lang w:val="es-ES"/>
        </w:rPr>
        <w:t xml:space="preserve"> activos.</w:t>
      </w:r>
    </w:p>
    <w:p w:rsidR="00DB5BCA" w:rsidRDefault="00DB5BCA" w:rsidP="00DB5BCA">
      <w:pPr>
        <w:rPr>
          <w:lang w:val="es-ES"/>
        </w:rPr>
      </w:pPr>
      <w:r>
        <w:rPr>
          <w:lang w:val="es-ES"/>
        </w:rPr>
        <w:t xml:space="preserve">Tenga en cuenta que en lugar de </w:t>
      </w:r>
      <w:r>
        <w:rPr>
          <w:b/>
          <w:lang w:val="es-ES"/>
        </w:rPr>
        <w:t>denegar</w:t>
      </w:r>
      <w:r>
        <w:rPr>
          <w:b/>
          <w:i/>
          <w:lang w:val="es-ES"/>
        </w:rPr>
        <w:t xml:space="preserve"> </w:t>
      </w:r>
      <w:r>
        <w:rPr>
          <w:lang w:val="es-ES"/>
        </w:rPr>
        <w:t xml:space="preserve">permisos el ejemplo </w:t>
      </w:r>
      <w:r>
        <w:rPr>
          <w:b/>
          <w:lang w:val="es-ES"/>
        </w:rPr>
        <w:t>no los asigna</w:t>
      </w:r>
      <w:r>
        <w:rPr>
          <w:lang w:val="es-ES"/>
        </w:rPr>
        <w:t xml:space="preserve"> a los desarrolladores: denegar es más restrictivo y siempre prevalecerá en un escenario con múltiples grupos.</w:t>
      </w:r>
    </w:p>
    <w:p w:rsidR="00DB5BCA" w:rsidRPr="00B27E45" w:rsidRDefault="00DB5BCA" w:rsidP="00DB5BCA">
      <w:pPr>
        <w:rPr>
          <w:lang w:val="es-ES"/>
        </w:rPr>
      </w:pPr>
      <w:r>
        <w:rPr>
          <w:lang w:val="es-ES"/>
        </w:rPr>
        <w:t>Plastic combinará los permisos de desarrolladores e integradores para calcular los permisos del usuario que finalmente tendrá permisos para realizar las operaciones en la rama principal porque pertenece al grupo de integradores.</w:t>
      </w:r>
    </w:p>
    <w:p w:rsidR="00DB5BCA" w:rsidRPr="00B27E45" w:rsidRDefault="0097416A" w:rsidP="004876FF">
      <w:pPr>
        <w:jc w:val="center"/>
        <w:rPr>
          <w:lang w:val="es-ES"/>
        </w:rPr>
      </w:pPr>
      <w:r>
        <w:rPr>
          <w:noProof/>
          <w:lang w:val="es-ES"/>
        </w:rPr>
        <w:lastRenderedPageBreak/>
        <w:drawing>
          <wp:inline distT="0" distB="0" distL="0" distR="0">
            <wp:extent cx="5392420" cy="3161665"/>
            <wp:effectExtent l="19050" t="0" r="0" b="0"/>
            <wp:docPr id="5" name="Imagen 5" descr="groupsample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oupsamples00"/>
                    <pic:cNvPicPr>
                      <a:picLocks noChangeAspect="1" noChangeArrowheads="1"/>
                    </pic:cNvPicPr>
                  </pic:nvPicPr>
                  <pic:blipFill>
                    <a:blip r:embed="rId13"/>
                    <a:srcRect/>
                    <a:stretch>
                      <a:fillRect/>
                    </a:stretch>
                  </pic:blipFill>
                  <pic:spPr bwMode="auto">
                    <a:xfrm>
                      <a:off x="0" y="0"/>
                      <a:ext cx="5392420" cy="3161665"/>
                    </a:xfrm>
                    <a:prstGeom prst="rect">
                      <a:avLst/>
                    </a:prstGeom>
                    <a:noFill/>
                    <a:ln w="9525">
                      <a:noFill/>
                      <a:miter lim="800000"/>
                      <a:headEnd/>
                      <a:tailEnd/>
                    </a:ln>
                  </pic:spPr>
                </pic:pic>
              </a:graphicData>
            </a:graphic>
          </wp:inline>
        </w:drawing>
      </w:r>
    </w:p>
    <w:p w:rsidR="00DB5BCA" w:rsidRPr="00835A3F" w:rsidRDefault="00DB5BCA" w:rsidP="00DB5BCA">
      <w:pPr>
        <w:pStyle w:val="Epgrafe"/>
        <w:rPr>
          <w:lang w:val="es-ES"/>
        </w:rPr>
      </w:pPr>
      <w:bookmarkStart w:id="26" w:name="_Ref164916500"/>
      <w:bookmarkStart w:id="27" w:name="_Toc166652898"/>
      <w:bookmarkStart w:id="28" w:name="_Toc170700475"/>
      <w:bookmarkStart w:id="29" w:name="_Toc262202524"/>
      <w:r w:rsidRPr="00835A3F">
        <w:rPr>
          <w:lang w:val="es-ES"/>
        </w:rPr>
        <w:t xml:space="preserve">Figura </w:t>
      </w:r>
      <w:r w:rsidR="006B32E8">
        <w:fldChar w:fldCharType="begin"/>
      </w:r>
      <w:r w:rsidRPr="00835A3F">
        <w:rPr>
          <w:lang w:val="es-ES"/>
        </w:rPr>
        <w:instrText xml:space="preserve"> SEQ Figura \* ARABIC </w:instrText>
      </w:r>
      <w:r w:rsidR="006B32E8">
        <w:fldChar w:fldCharType="separate"/>
      </w:r>
      <w:r w:rsidR="00C20860">
        <w:rPr>
          <w:noProof/>
          <w:lang w:val="es-ES"/>
        </w:rPr>
        <w:t>5</w:t>
      </w:r>
      <w:r w:rsidR="006B32E8">
        <w:fldChar w:fldCharType="end"/>
      </w:r>
      <w:bookmarkEnd w:id="26"/>
      <w:r w:rsidRPr="00835A3F">
        <w:rPr>
          <w:lang w:val="es-ES"/>
        </w:rPr>
        <w:t>. Ejemplo: usuario en dos grupos. Permisos en la rama br:/main.</w:t>
      </w:r>
      <w:bookmarkEnd w:id="27"/>
      <w:bookmarkEnd w:id="28"/>
      <w:bookmarkEnd w:id="29"/>
    </w:p>
    <w:p w:rsidR="00DB5BCA" w:rsidRDefault="00DB5BCA" w:rsidP="00DB5BCA">
      <w:pPr>
        <w:rPr>
          <w:lang w:val="es-ES"/>
        </w:rPr>
      </w:pPr>
      <w:r>
        <w:rPr>
          <w:lang w:val="es-ES"/>
        </w:rPr>
        <w:t xml:space="preserve">La </w:t>
      </w:r>
      <w:r w:rsidR="006B32E8" w:rsidRPr="00B27E45">
        <w:rPr>
          <w:lang w:val="es-ES"/>
        </w:rPr>
        <w:fldChar w:fldCharType="begin"/>
      </w:r>
      <w:r w:rsidRPr="00B27E45">
        <w:rPr>
          <w:lang w:val="es-ES"/>
        </w:rPr>
        <w:instrText xml:space="preserve"> REF _Ref164953665 \h </w:instrText>
      </w:r>
      <w:r w:rsidR="006B32E8" w:rsidRPr="00B27E45">
        <w:rPr>
          <w:lang w:val="es-ES"/>
        </w:rPr>
      </w:r>
      <w:r w:rsidR="006B32E8" w:rsidRPr="00B27E45">
        <w:rPr>
          <w:lang w:val="es-ES"/>
        </w:rPr>
        <w:fldChar w:fldCharType="separate"/>
      </w:r>
      <w:r w:rsidR="00C20860" w:rsidRPr="00835A3F">
        <w:rPr>
          <w:lang w:val="es-ES"/>
        </w:rPr>
        <w:t xml:space="preserve">Figura </w:t>
      </w:r>
      <w:r w:rsidR="00C20860">
        <w:rPr>
          <w:noProof/>
          <w:lang w:val="es-ES"/>
        </w:rPr>
        <w:t>6</w:t>
      </w:r>
      <w:r w:rsidR="006B32E8" w:rsidRPr="00B27E45">
        <w:rPr>
          <w:lang w:val="es-ES"/>
        </w:rPr>
        <w:fldChar w:fldCharType="end"/>
      </w:r>
      <w:r w:rsidRPr="00B27E45">
        <w:rPr>
          <w:lang w:val="es-ES"/>
        </w:rPr>
        <w:t xml:space="preserve"> </w:t>
      </w:r>
      <w:r>
        <w:rPr>
          <w:lang w:val="es-ES"/>
        </w:rPr>
        <w:t xml:space="preserve">muestra cómo se aplican permisos denegados en un escenario con múltiples grupos. A diferencia de lo que ocurre con permisos </w:t>
      </w:r>
      <w:r>
        <w:rPr>
          <w:i/>
          <w:lang w:val="es-ES"/>
        </w:rPr>
        <w:t>no habilitados</w:t>
      </w:r>
      <w:r>
        <w:rPr>
          <w:lang w:val="es-ES"/>
        </w:rPr>
        <w:t xml:space="preserve"> (no permitidos ni denegados), los denegados siempre prevalecerán en las operaciones de combinación.</w:t>
      </w:r>
    </w:p>
    <w:p w:rsidR="00DB5BCA" w:rsidRDefault="00DB5BCA" w:rsidP="00DB5BCA">
      <w:pPr>
        <w:rPr>
          <w:lang w:val="es-ES"/>
        </w:rPr>
      </w:pPr>
      <w:r>
        <w:rPr>
          <w:lang w:val="es-ES"/>
        </w:rPr>
        <w:t xml:space="preserve">El ejemplo muestra los permisos de un repositorio: el Group 1 tiene el permiso de </w:t>
      </w:r>
      <w:r>
        <w:rPr>
          <w:i/>
          <w:lang w:val="es-ES"/>
        </w:rPr>
        <w:t xml:space="preserve">mkbranch </w:t>
      </w:r>
      <w:r>
        <w:rPr>
          <w:lang w:val="es-ES"/>
        </w:rPr>
        <w:t>(crear rama) denegado: ningún usuario en el Group 1 podrá crear ramas en el repositoio.</w:t>
      </w:r>
    </w:p>
    <w:p w:rsidR="00DB5BCA" w:rsidRDefault="00DB5BCA" w:rsidP="00DB5BCA">
      <w:pPr>
        <w:rPr>
          <w:lang w:val="es-ES"/>
        </w:rPr>
      </w:pPr>
      <w:r>
        <w:rPr>
          <w:lang w:val="es-ES"/>
        </w:rPr>
        <w:t>El Group 2 tiene todos los permisos concedidos.</w:t>
      </w:r>
    </w:p>
    <w:p w:rsidR="00DB5BCA" w:rsidRPr="0028175D" w:rsidRDefault="00DB5BCA" w:rsidP="00DB5BCA">
      <w:pPr>
        <w:rPr>
          <w:lang w:val="es-ES"/>
        </w:rPr>
      </w:pPr>
      <w:r>
        <w:rPr>
          <w:lang w:val="es-ES"/>
        </w:rPr>
        <w:t xml:space="preserve">El usuario del ejemplo pertenece a ambos grupos así que plastic denegará el permiso </w:t>
      </w:r>
      <w:r>
        <w:rPr>
          <w:i/>
          <w:lang w:val="es-ES"/>
        </w:rPr>
        <w:t>mkbranch</w:t>
      </w:r>
      <w:r>
        <w:rPr>
          <w:lang w:val="es-ES"/>
        </w:rPr>
        <w:t>: la combinación de los permisos de ambos grupos hace que los denegados permanezcan.</w:t>
      </w:r>
    </w:p>
    <w:p w:rsidR="00DB5BCA" w:rsidRPr="00B27E45" w:rsidRDefault="0097416A" w:rsidP="004876FF">
      <w:pPr>
        <w:jc w:val="center"/>
        <w:rPr>
          <w:lang w:val="es-ES"/>
        </w:rPr>
      </w:pPr>
      <w:r>
        <w:rPr>
          <w:noProof/>
          <w:lang w:val="es-ES"/>
        </w:rPr>
        <w:drawing>
          <wp:inline distT="0" distB="0" distL="0" distR="0">
            <wp:extent cx="5400675" cy="3136265"/>
            <wp:effectExtent l="19050" t="0" r="9525" b="0"/>
            <wp:docPr id="6" name="Imagen 6" descr="groupsample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oupsamples01"/>
                    <pic:cNvPicPr>
                      <a:picLocks noChangeAspect="1" noChangeArrowheads="1"/>
                    </pic:cNvPicPr>
                  </pic:nvPicPr>
                  <pic:blipFill>
                    <a:blip r:embed="rId14"/>
                    <a:srcRect/>
                    <a:stretch>
                      <a:fillRect/>
                    </a:stretch>
                  </pic:blipFill>
                  <pic:spPr bwMode="auto">
                    <a:xfrm>
                      <a:off x="0" y="0"/>
                      <a:ext cx="5400675" cy="3136265"/>
                    </a:xfrm>
                    <a:prstGeom prst="rect">
                      <a:avLst/>
                    </a:prstGeom>
                    <a:noFill/>
                    <a:ln w="9525">
                      <a:noFill/>
                      <a:miter lim="800000"/>
                      <a:headEnd/>
                      <a:tailEnd/>
                    </a:ln>
                  </pic:spPr>
                </pic:pic>
              </a:graphicData>
            </a:graphic>
          </wp:inline>
        </w:drawing>
      </w:r>
    </w:p>
    <w:p w:rsidR="00DB5BCA" w:rsidRPr="00835A3F" w:rsidRDefault="00DB5BCA" w:rsidP="00DB5BCA">
      <w:pPr>
        <w:pStyle w:val="Epgrafe"/>
        <w:rPr>
          <w:lang w:val="es-ES"/>
        </w:rPr>
      </w:pPr>
      <w:bookmarkStart w:id="30" w:name="_Ref164953665"/>
      <w:bookmarkStart w:id="31" w:name="_Toc166652899"/>
      <w:bookmarkStart w:id="32" w:name="_Toc170700476"/>
      <w:bookmarkStart w:id="33" w:name="_Toc262202525"/>
      <w:r w:rsidRPr="00835A3F">
        <w:rPr>
          <w:lang w:val="es-ES"/>
        </w:rPr>
        <w:t xml:space="preserve">Figura </w:t>
      </w:r>
      <w:r w:rsidR="006B32E8">
        <w:fldChar w:fldCharType="begin"/>
      </w:r>
      <w:r w:rsidRPr="00835A3F">
        <w:rPr>
          <w:lang w:val="es-ES"/>
        </w:rPr>
        <w:instrText xml:space="preserve"> SEQ Figura \* ARABIC </w:instrText>
      </w:r>
      <w:r w:rsidR="006B32E8">
        <w:fldChar w:fldCharType="separate"/>
      </w:r>
      <w:r w:rsidR="00C20860">
        <w:rPr>
          <w:noProof/>
          <w:lang w:val="es-ES"/>
        </w:rPr>
        <w:t>6</w:t>
      </w:r>
      <w:r w:rsidR="006B32E8">
        <w:fldChar w:fldCharType="end"/>
      </w:r>
      <w:bookmarkEnd w:id="30"/>
      <w:r w:rsidRPr="00835A3F">
        <w:rPr>
          <w:lang w:val="es-ES"/>
        </w:rPr>
        <w:t>. Ejemplo de seguridad: permisos denegados en grupos</w:t>
      </w:r>
      <w:bookmarkEnd w:id="31"/>
      <w:bookmarkEnd w:id="32"/>
      <w:bookmarkEnd w:id="33"/>
    </w:p>
    <w:p w:rsidR="00DB5BCA" w:rsidRPr="00835A3F" w:rsidRDefault="00DB5BCA" w:rsidP="00DB5BCA">
      <w:pPr>
        <w:pStyle w:val="Ttulo2"/>
        <w:spacing w:before="600"/>
        <w:ind w:left="0" w:firstLine="0"/>
      </w:pPr>
      <w:bookmarkStart w:id="34" w:name="_Toc170700447"/>
      <w:bookmarkStart w:id="35" w:name="_Toc262202495"/>
      <w:r w:rsidRPr="00835A3F">
        <w:lastRenderedPageBreak/>
        <w:t>Usuarios especiales</w:t>
      </w:r>
      <w:bookmarkEnd w:id="34"/>
      <w:bookmarkEnd w:id="35"/>
    </w:p>
    <w:p w:rsidR="00DB5BCA" w:rsidRPr="00B27E45" w:rsidRDefault="00DB5BCA" w:rsidP="00DB5BCA">
      <w:pPr>
        <w:rPr>
          <w:lang w:val="es-ES"/>
        </w:rPr>
      </w:pPr>
      <w:r>
        <w:rPr>
          <w:lang w:val="es-ES"/>
        </w:rPr>
        <w:t>El sistema de seguridad de Plastic SCM incluye un usuario y un group especiales que ayudan en la configuración de políticas de seguridad.</w:t>
      </w:r>
    </w:p>
    <w:p w:rsidR="00DB5BCA" w:rsidRPr="00835A3F" w:rsidRDefault="00DB5BCA" w:rsidP="00DB5BCA">
      <w:pPr>
        <w:pStyle w:val="Ttulo3"/>
      </w:pPr>
      <w:bookmarkStart w:id="36" w:name="_Toc170700448"/>
      <w:bookmarkStart w:id="37" w:name="_Toc262202496"/>
      <w:r w:rsidRPr="00835A3F">
        <w:t>ALL USERS</w:t>
      </w:r>
      <w:bookmarkEnd w:id="36"/>
      <w:bookmarkEnd w:id="37"/>
    </w:p>
    <w:p w:rsidR="00DB5BCA" w:rsidRPr="00660F3F" w:rsidRDefault="00DB5BCA" w:rsidP="00DB5BCA">
      <w:pPr>
        <w:rPr>
          <w:lang w:val="es-ES"/>
        </w:rPr>
      </w:pPr>
      <w:r>
        <w:rPr>
          <w:lang w:val="es-ES"/>
        </w:rPr>
        <w:t xml:space="preserve">Hace referencia a todos los usuarios reconocidos por Plastic SCM. Fijando permisos a este grupo especial todos los usuarios se verán afectados. Por defecto, tras la instalación, el sistema está totalmente abierto así que el group </w:t>
      </w:r>
      <w:r>
        <w:rPr>
          <w:i/>
          <w:lang w:val="es-ES"/>
        </w:rPr>
        <w:t>todos</w:t>
      </w:r>
      <w:r>
        <w:rPr>
          <w:lang w:val="es-ES"/>
        </w:rPr>
        <w:t xml:space="preserve"> dispone de todos los permisos.</w:t>
      </w:r>
    </w:p>
    <w:p w:rsidR="00DB5BCA" w:rsidRPr="00B27E45" w:rsidRDefault="00DB5BCA" w:rsidP="00DB5BCA">
      <w:pPr>
        <w:rPr>
          <w:lang w:val="es-ES"/>
        </w:rPr>
      </w:pPr>
      <w:r>
        <w:rPr>
          <w:lang w:val="es-ES"/>
        </w:rPr>
        <w:t xml:space="preserve">Es importante destacar que denegar permisos al grupo </w:t>
      </w:r>
      <w:r>
        <w:rPr>
          <w:i/>
          <w:lang w:val="es-ES"/>
        </w:rPr>
        <w:t>all users</w:t>
      </w:r>
      <w:r>
        <w:rPr>
          <w:lang w:val="es-ES"/>
        </w:rPr>
        <w:t xml:space="preserve"> afectará a </w:t>
      </w:r>
      <w:r>
        <w:rPr>
          <w:i/>
          <w:lang w:val="es-ES"/>
        </w:rPr>
        <w:t>todos</w:t>
      </w:r>
      <w:r>
        <w:rPr>
          <w:lang w:val="es-ES"/>
        </w:rPr>
        <w:t xml:space="preserve"> los usuarios del sistema, prevalenciendo sobre cualquier otro permiso asignado.</w:t>
      </w:r>
    </w:p>
    <w:p w:rsidR="00DB5BCA" w:rsidRPr="00835A3F" w:rsidRDefault="00DB5BCA" w:rsidP="00DB5BCA">
      <w:pPr>
        <w:pStyle w:val="Ttulo3"/>
      </w:pPr>
      <w:bookmarkStart w:id="38" w:name="_Toc170700449"/>
      <w:bookmarkStart w:id="39" w:name="_Toc262202497"/>
      <w:r w:rsidRPr="00835A3F">
        <w:t>OWNER</w:t>
      </w:r>
      <w:bookmarkEnd w:id="38"/>
      <w:bookmarkEnd w:id="39"/>
    </w:p>
    <w:p w:rsidR="00DB5BCA" w:rsidRPr="00B17D96" w:rsidRDefault="00DB5BCA" w:rsidP="00DB5BCA">
      <w:pPr>
        <w:rPr>
          <w:lang w:val="es-ES"/>
        </w:rPr>
      </w:pPr>
      <w:r>
        <w:rPr>
          <w:lang w:val="es-ES"/>
        </w:rPr>
        <w:t xml:space="preserve">El </w:t>
      </w:r>
      <w:r>
        <w:rPr>
          <w:i/>
          <w:lang w:val="es-ES"/>
        </w:rPr>
        <w:t>owner</w:t>
      </w:r>
      <w:r w:rsidRPr="00B17D96">
        <w:rPr>
          <w:lang w:val="es-ES"/>
        </w:rPr>
        <w:t xml:space="preserve"> o propietario es un usuario especial que permite asignar o denegar permisos al propietario (puede cambiarse pero por defecto sera el usuario que ha creado el objeto). </w:t>
      </w:r>
    </w:p>
    <w:p w:rsidR="00DB5BCA" w:rsidRPr="00B17D96" w:rsidRDefault="00DB5BCA" w:rsidP="00DB5BCA">
      <w:pPr>
        <w:rPr>
          <w:lang w:val="es-ES"/>
        </w:rPr>
      </w:pPr>
      <w:r w:rsidRPr="00B17D96">
        <w:rPr>
          <w:lang w:val="es-ES"/>
        </w:rPr>
        <w:t xml:space="preserve">Cambiando los permisos del usuario </w:t>
      </w:r>
      <w:r w:rsidRPr="00B17D96">
        <w:rPr>
          <w:i/>
          <w:lang w:val="es-ES"/>
        </w:rPr>
        <w:t>propietario</w:t>
      </w:r>
      <w:r w:rsidRPr="00B17D96">
        <w:rPr>
          <w:lang w:val="es-ES"/>
        </w:rPr>
        <w:t xml:space="preserve"> el administrador puede configurar lo que cada propietario puede hacer.</w:t>
      </w:r>
    </w:p>
    <w:p w:rsidR="00DB5BCA" w:rsidRPr="00B27E45" w:rsidRDefault="00DB5BCA" w:rsidP="00DB5BCA">
      <w:pPr>
        <w:rPr>
          <w:lang w:val="es-ES"/>
        </w:rPr>
      </w:pPr>
      <w:r w:rsidRPr="00B17D96">
        <w:rPr>
          <w:lang w:val="es-ES"/>
        </w:rPr>
        <w:t>Por ejemplo puede usarse para prevenir que nadie pueda deshacer un checkout excepto quien lo haya creado.</w:t>
      </w:r>
    </w:p>
    <w:p w:rsidR="00DB5BCA" w:rsidRPr="00835A3F" w:rsidRDefault="00DB5BCA" w:rsidP="00DB5BCA">
      <w:pPr>
        <w:pStyle w:val="Ttulo1"/>
      </w:pPr>
      <w:bookmarkStart w:id="40" w:name="_Toc170700450"/>
      <w:bookmarkStart w:id="41" w:name="_Toc262202498"/>
      <w:r w:rsidRPr="00835A3F">
        <w:lastRenderedPageBreak/>
        <w:t>Fijar permisos desde la herramienta gráfica</w:t>
      </w:r>
      <w:bookmarkEnd w:id="40"/>
      <w:bookmarkEnd w:id="41"/>
    </w:p>
    <w:p w:rsidR="00DB5BCA" w:rsidRPr="00B27E45" w:rsidRDefault="00DB5BCA" w:rsidP="00DB5BCA">
      <w:pPr>
        <w:rPr>
          <w:lang w:val="es-ES"/>
        </w:rPr>
      </w:pPr>
      <w:r>
        <w:rPr>
          <w:lang w:val="es-ES"/>
        </w:rPr>
        <w:t xml:space="preserve">La configuración de seguridad puede hacerse desde la herramienta gráfica mediante el </w:t>
      </w:r>
      <w:r>
        <w:rPr>
          <w:i/>
          <w:lang w:val="es-ES"/>
        </w:rPr>
        <w:t>diálogo de permisos</w:t>
      </w:r>
      <w:r>
        <w:rPr>
          <w:lang w:val="es-ES"/>
        </w:rPr>
        <w:t xml:space="preserve">. El diálogo puede mostrar y editar </w:t>
      </w:r>
      <w:smartTag w:uri="urn:schemas-microsoft-com:office:smarttags" w:element="PersonName">
        <w:smartTagPr>
          <w:attr w:name="ProductID" w:val="la ACL"/>
        </w:smartTagPr>
        <w:r>
          <w:rPr>
            <w:lang w:val="es-ES"/>
          </w:rPr>
          <w:t>la ACL</w:t>
        </w:r>
      </w:smartTag>
      <w:r>
        <w:rPr>
          <w:lang w:val="es-ES"/>
        </w:rPr>
        <w:t xml:space="preserve"> de cualquier objeto en Plastic SCM.</w:t>
      </w:r>
    </w:p>
    <w:p w:rsidR="00DB5BCA" w:rsidRPr="00835A3F" w:rsidRDefault="00DB5BCA" w:rsidP="00DB5BCA">
      <w:pPr>
        <w:pStyle w:val="Ttulo2"/>
        <w:spacing w:before="600"/>
        <w:ind w:left="0" w:firstLine="0"/>
      </w:pPr>
      <w:bookmarkStart w:id="42" w:name="_Toc170700451"/>
      <w:bookmarkStart w:id="43" w:name="_Toc262202499"/>
      <w:r w:rsidRPr="00835A3F">
        <w:t>Fijando permisos básicos</w:t>
      </w:r>
      <w:bookmarkEnd w:id="42"/>
      <w:bookmarkEnd w:id="43"/>
    </w:p>
    <w:p w:rsidR="00DB5BCA" w:rsidRPr="00113B77" w:rsidRDefault="00DB5BCA" w:rsidP="00DB5BCA">
      <w:pPr>
        <w:rPr>
          <w:lang w:val="es-ES"/>
        </w:rPr>
      </w:pPr>
      <w:r>
        <w:rPr>
          <w:lang w:val="es-ES"/>
        </w:rPr>
        <w:t xml:space="preserve">La </w:t>
      </w:r>
      <w:r w:rsidR="006B32E8" w:rsidRPr="00B27E45">
        <w:rPr>
          <w:lang w:val="es-ES"/>
        </w:rPr>
        <w:fldChar w:fldCharType="begin"/>
      </w:r>
      <w:r w:rsidRPr="00B27E45">
        <w:rPr>
          <w:lang w:val="es-ES"/>
        </w:rPr>
        <w:instrText xml:space="preserve"> REF _Ref166507865 \h </w:instrText>
      </w:r>
      <w:r w:rsidR="006B32E8" w:rsidRPr="00B27E45">
        <w:rPr>
          <w:lang w:val="es-ES"/>
        </w:rPr>
      </w:r>
      <w:r w:rsidR="006B32E8" w:rsidRPr="00B27E45">
        <w:rPr>
          <w:lang w:val="es-ES"/>
        </w:rPr>
        <w:fldChar w:fldCharType="separate"/>
      </w:r>
      <w:r w:rsidR="00C20860" w:rsidRPr="00CA78C3">
        <w:rPr>
          <w:lang w:val="es-ES"/>
        </w:rPr>
        <w:t xml:space="preserve">Figura </w:t>
      </w:r>
      <w:r w:rsidR="00C20860" w:rsidRPr="00CA78C3">
        <w:rPr>
          <w:noProof/>
          <w:lang w:val="es-ES"/>
        </w:rPr>
        <w:t>7</w:t>
      </w:r>
      <w:r w:rsidR="006B32E8" w:rsidRPr="00B27E45">
        <w:rPr>
          <w:lang w:val="es-ES"/>
        </w:rPr>
        <w:fldChar w:fldCharType="end"/>
      </w:r>
      <w:r w:rsidRPr="00B27E45">
        <w:rPr>
          <w:lang w:val="es-ES"/>
        </w:rPr>
        <w:t xml:space="preserve"> </w:t>
      </w:r>
      <w:r>
        <w:rPr>
          <w:lang w:val="es-ES"/>
        </w:rPr>
        <w:t xml:space="preserve">muestra los principales elementos del diálogo de permisos. El diálogo consiste en dos </w:t>
      </w:r>
      <w:r>
        <w:rPr>
          <w:i/>
          <w:lang w:val="es-ES"/>
        </w:rPr>
        <w:t>pestañas</w:t>
      </w:r>
      <w:r>
        <w:rPr>
          <w:lang w:val="es-ES"/>
        </w:rPr>
        <w:t xml:space="preserve">, la primera muestra los usuarios y grupos de </w:t>
      </w:r>
      <w:smartTag w:uri="urn:schemas-microsoft-com:office:smarttags" w:element="PersonName">
        <w:smartTagPr>
          <w:attr w:name="ProductID" w:val="la ACL"/>
        </w:smartTagPr>
        <w:r>
          <w:rPr>
            <w:lang w:val="es-ES"/>
          </w:rPr>
          <w:t>la ACL</w:t>
        </w:r>
      </w:smartTag>
      <w:r>
        <w:rPr>
          <w:lang w:val="es-ES"/>
        </w:rPr>
        <w:t xml:space="preserve"> y sus permisos, y el segundo muestra información y operaciones avanzadas. En la parte superior del diálogo se muestra una especificación completa del objeto cuya ACL asociada se está mostrando.</w:t>
      </w:r>
    </w:p>
    <w:p w:rsidR="00DB5BCA" w:rsidRPr="00B27E45" w:rsidRDefault="00DB5BCA" w:rsidP="00DB5BCA">
      <w:pPr>
        <w:rPr>
          <w:lang w:val="es-ES"/>
        </w:rPr>
      </w:pPr>
      <w:r>
        <w:rPr>
          <w:lang w:val="es-ES"/>
        </w:rPr>
        <w:t xml:space="preserve">La </w:t>
      </w:r>
      <w:r>
        <w:rPr>
          <w:i/>
          <w:lang w:val="es-ES"/>
        </w:rPr>
        <w:t xml:space="preserve">pestaña </w:t>
      </w:r>
      <w:r>
        <w:rPr>
          <w:lang w:val="es-ES"/>
        </w:rPr>
        <w:t>de permisos muestra la siguiente información:</w:t>
      </w:r>
    </w:p>
    <w:p w:rsidR="00DB5BCA" w:rsidRDefault="00DB5BCA" w:rsidP="00640E6B">
      <w:pPr>
        <w:numPr>
          <w:ilvl w:val="0"/>
          <w:numId w:val="18"/>
        </w:numPr>
        <w:rPr>
          <w:lang w:val="es-ES"/>
        </w:rPr>
      </w:pPr>
      <w:r>
        <w:rPr>
          <w:lang w:val="es-ES"/>
        </w:rPr>
        <w:t xml:space="preserve">Una lista de los usuarios y grupos presentes en </w:t>
      </w:r>
      <w:smartTag w:uri="urn:schemas-microsoft-com:office:smarttags" w:element="PersonName">
        <w:smartTagPr>
          <w:attr w:name="ProductID" w:val="la ACL. Cada"/>
        </w:smartTagPr>
        <w:smartTag w:uri="urn:schemas-microsoft-com:office:smarttags" w:element="PersonName">
          <w:smartTagPr>
            <w:attr w:name="ProductID" w:val="la ACL."/>
          </w:smartTagPr>
          <w:r>
            <w:rPr>
              <w:lang w:val="es-ES"/>
            </w:rPr>
            <w:t>la ACL.</w:t>
          </w:r>
        </w:smartTag>
        <w:r>
          <w:rPr>
            <w:lang w:val="es-ES"/>
          </w:rPr>
          <w:t xml:space="preserve"> Cada</w:t>
        </w:r>
      </w:smartTag>
      <w:r>
        <w:rPr>
          <w:lang w:val="es-ES"/>
        </w:rPr>
        <w:t xml:space="preserve"> uno de ellos tendrá una lista de permisos concedidos, denegados o no asignados.</w:t>
      </w:r>
    </w:p>
    <w:p w:rsidR="00DB5BCA" w:rsidRPr="00B27E45" w:rsidRDefault="00DB5BCA" w:rsidP="00640E6B">
      <w:pPr>
        <w:numPr>
          <w:ilvl w:val="0"/>
          <w:numId w:val="18"/>
        </w:numPr>
        <w:rPr>
          <w:lang w:val="es-ES"/>
        </w:rPr>
      </w:pPr>
      <w:r>
        <w:rPr>
          <w:lang w:val="es-ES"/>
        </w:rPr>
        <w:t>Una lista de los permisos y el estado de cada uno de ellos se muestra justo debajo de la lista de usuarios y grupos. Cada vez que el usuario selecciona un elemento (usuario o grupo) en la lista superior, el contenido de la lista de permisos se actualiza.</w:t>
      </w:r>
    </w:p>
    <w:p w:rsidR="00DB5BCA" w:rsidRPr="00B27E45" w:rsidRDefault="00DB5BCA" w:rsidP="00640E6B">
      <w:pPr>
        <w:numPr>
          <w:ilvl w:val="0"/>
          <w:numId w:val="18"/>
        </w:numPr>
        <w:rPr>
          <w:lang w:val="es-ES"/>
        </w:rPr>
      </w:pPr>
      <w:r>
        <w:rPr>
          <w:lang w:val="es-ES"/>
        </w:rPr>
        <w:t>La información sobre el propietario del objeto se muestra en la parte inferior.</w:t>
      </w:r>
    </w:p>
    <w:p w:rsidR="00DB5BCA" w:rsidRPr="00B27E45" w:rsidRDefault="00DB5BCA" w:rsidP="00640E6B">
      <w:pPr>
        <w:numPr>
          <w:ilvl w:val="0"/>
          <w:numId w:val="18"/>
        </w:numPr>
        <w:rPr>
          <w:lang w:val="es-ES"/>
        </w:rPr>
      </w:pPr>
      <w:r>
        <w:rPr>
          <w:lang w:val="es-ES"/>
        </w:rPr>
        <w:t xml:space="preserve">Los botones de </w:t>
      </w:r>
      <w:r>
        <w:rPr>
          <w:i/>
          <w:lang w:val="es-ES"/>
        </w:rPr>
        <w:t>añadir</w:t>
      </w:r>
      <w:r>
        <w:rPr>
          <w:lang w:val="es-ES"/>
        </w:rPr>
        <w:t xml:space="preserve"> y </w:t>
      </w:r>
      <w:r>
        <w:rPr>
          <w:i/>
          <w:lang w:val="es-ES"/>
        </w:rPr>
        <w:t>borrar</w:t>
      </w:r>
      <w:r>
        <w:rPr>
          <w:lang w:val="es-ES"/>
        </w:rPr>
        <w:t xml:space="preserve"> situados bajo la lista de usuarios y grupos permiten añadir y eliminar usuarios y grupos a </w:t>
      </w:r>
      <w:smartTag w:uri="urn:schemas-microsoft-com:office:smarttags" w:element="PersonName">
        <w:smartTagPr>
          <w:attr w:name="ProductID" w:val="la ACL. Cuando"/>
        </w:smartTagPr>
        <w:smartTag w:uri="urn:schemas-microsoft-com:office:smarttags" w:element="PersonName">
          <w:smartTagPr>
            <w:attr w:name="ProductID" w:val="la ACL."/>
          </w:smartTagPr>
          <w:r>
            <w:rPr>
              <w:lang w:val="es-ES"/>
            </w:rPr>
            <w:t>la ACL.</w:t>
          </w:r>
        </w:smartTag>
        <w:r>
          <w:rPr>
            <w:lang w:val="es-ES"/>
          </w:rPr>
          <w:t xml:space="preserve"> Cuando</w:t>
        </w:r>
      </w:smartTag>
      <w:r>
        <w:rPr>
          <w:lang w:val="es-ES"/>
        </w:rPr>
        <w:t xml:space="preserve"> un usuario o un grupo es </w:t>
      </w:r>
      <w:r>
        <w:rPr>
          <w:i/>
          <w:lang w:val="es-ES"/>
        </w:rPr>
        <w:t>heredado</w:t>
      </w:r>
      <w:r>
        <w:rPr>
          <w:lang w:val="es-ES"/>
        </w:rPr>
        <w:t xml:space="preserve"> desde un ACL padre, el sistema no permitirá eliminarlo.</w:t>
      </w:r>
    </w:p>
    <w:p w:rsidR="00DB5BCA" w:rsidRPr="00F44B5D" w:rsidRDefault="00DB5BCA" w:rsidP="00640E6B">
      <w:pPr>
        <w:numPr>
          <w:ilvl w:val="0"/>
          <w:numId w:val="18"/>
        </w:numPr>
        <w:rPr>
          <w:lang w:val="es-ES"/>
        </w:rPr>
      </w:pPr>
      <w:r>
        <w:rPr>
          <w:lang w:val="es-ES"/>
        </w:rPr>
        <w:lastRenderedPageBreak/>
        <w:t xml:space="preserve">El botón </w:t>
      </w:r>
      <w:r>
        <w:rPr>
          <w:i/>
          <w:lang w:val="es-ES"/>
        </w:rPr>
        <w:t>propietario</w:t>
      </w:r>
      <w:r>
        <w:rPr>
          <w:lang w:val="es-ES"/>
        </w:rPr>
        <w:t xml:space="preserve"> permite cambiar el propietario del objeto.</w:t>
      </w:r>
    </w:p>
    <w:p w:rsidR="00DB5BCA" w:rsidRPr="00B27E45" w:rsidRDefault="0097416A" w:rsidP="004876FF">
      <w:pPr>
        <w:jc w:val="center"/>
        <w:rPr>
          <w:lang w:val="es-ES"/>
        </w:rPr>
      </w:pPr>
      <w:r>
        <w:rPr>
          <w:noProof/>
          <w:lang w:val="es-ES"/>
        </w:rPr>
        <w:drawing>
          <wp:inline distT="0" distB="0" distL="0" distR="0">
            <wp:extent cx="5187315" cy="4495165"/>
            <wp:effectExtent l="19050" t="0" r="0" b="0"/>
            <wp:docPr id="7" name="Imagen 7"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bujo"/>
                    <pic:cNvPicPr>
                      <a:picLocks noChangeAspect="1" noChangeArrowheads="1"/>
                    </pic:cNvPicPr>
                  </pic:nvPicPr>
                  <pic:blipFill>
                    <a:blip r:embed="rId15"/>
                    <a:srcRect/>
                    <a:stretch>
                      <a:fillRect/>
                    </a:stretch>
                  </pic:blipFill>
                  <pic:spPr bwMode="auto">
                    <a:xfrm>
                      <a:off x="0" y="0"/>
                      <a:ext cx="5187315" cy="4495165"/>
                    </a:xfrm>
                    <a:prstGeom prst="rect">
                      <a:avLst/>
                    </a:prstGeom>
                    <a:noFill/>
                    <a:ln w="9525">
                      <a:noFill/>
                      <a:miter lim="800000"/>
                      <a:headEnd/>
                      <a:tailEnd/>
                    </a:ln>
                  </pic:spPr>
                </pic:pic>
              </a:graphicData>
            </a:graphic>
          </wp:inline>
        </w:drawing>
      </w:r>
    </w:p>
    <w:p w:rsidR="00DB5BCA" w:rsidRPr="00B27E45" w:rsidRDefault="00DB5BCA" w:rsidP="00DB5BCA">
      <w:pPr>
        <w:pStyle w:val="Epgrafe"/>
      </w:pPr>
      <w:bookmarkStart w:id="44" w:name="_Ref166507865"/>
      <w:bookmarkStart w:id="45" w:name="_Toc166652900"/>
      <w:bookmarkStart w:id="46" w:name="_Toc170700477"/>
      <w:bookmarkStart w:id="47" w:name="_Toc262202526"/>
      <w:r>
        <w:t>Figura</w:t>
      </w:r>
      <w:r w:rsidRPr="00B27E45">
        <w:t xml:space="preserve"> </w:t>
      </w:r>
      <w:fldSimple w:instr=" SEQ Figura \* ARABIC ">
        <w:r w:rsidR="00C20860">
          <w:rPr>
            <w:noProof/>
          </w:rPr>
          <w:t>7</w:t>
        </w:r>
      </w:fldSimple>
      <w:bookmarkEnd w:id="44"/>
      <w:r w:rsidRPr="00B27E45">
        <w:t xml:space="preserve">. </w:t>
      </w:r>
      <w:bookmarkEnd w:id="45"/>
      <w:r>
        <w:t>Diálogo de permisos</w:t>
      </w:r>
      <w:bookmarkEnd w:id="46"/>
      <w:bookmarkEnd w:id="47"/>
    </w:p>
    <w:p w:rsidR="00DB5BCA" w:rsidRPr="00835A3F" w:rsidRDefault="00DB5BCA" w:rsidP="00DB5BCA">
      <w:pPr>
        <w:pStyle w:val="Ttulo2"/>
        <w:spacing w:before="600"/>
        <w:ind w:left="0" w:firstLine="0"/>
      </w:pPr>
      <w:bookmarkStart w:id="48" w:name="_Toc170700452"/>
      <w:bookmarkStart w:id="49" w:name="_Toc262202500"/>
      <w:r w:rsidRPr="00835A3F">
        <w:t>Información avanzada</w:t>
      </w:r>
      <w:bookmarkEnd w:id="48"/>
      <w:bookmarkEnd w:id="49"/>
    </w:p>
    <w:p w:rsidR="00DB5BCA" w:rsidRDefault="00DB5BCA" w:rsidP="00DB5BCA">
      <w:pPr>
        <w:rPr>
          <w:lang w:val="es-ES"/>
        </w:rPr>
      </w:pPr>
      <w:r>
        <w:rPr>
          <w:lang w:val="es-ES"/>
        </w:rPr>
        <w:t xml:space="preserve">La </w:t>
      </w:r>
      <w:r>
        <w:rPr>
          <w:i/>
          <w:lang w:val="es-ES"/>
        </w:rPr>
        <w:t>pestaña</w:t>
      </w:r>
      <w:r>
        <w:rPr>
          <w:lang w:val="es-ES"/>
        </w:rPr>
        <w:t xml:space="preserve"> de permisos avanzados muestra información adicional sobre </w:t>
      </w:r>
      <w:smartTag w:uri="urn:schemas-microsoft-com:office:smarttags" w:element="PersonName">
        <w:smartTagPr>
          <w:attr w:name="ProductID" w:val="la ACL. La"/>
        </w:smartTagPr>
        <w:smartTag w:uri="urn:schemas-microsoft-com:office:smarttags" w:element="PersonName">
          <w:smartTagPr>
            <w:attr w:name="ProductID" w:val="la ACL."/>
          </w:smartTagPr>
          <w:r>
            <w:rPr>
              <w:lang w:val="es-ES"/>
            </w:rPr>
            <w:t>la ACL.</w:t>
          </w:r>
        </w:smartTag>
        <w:r>
          <w:rPr>
            <w:lang w:val="es-ES"/>
          </w:rPr>
          <w:t xml:space="preserve"> La</w:t>
        </w:r>
      </w:smartTag>
      <w:r>
        <w:rPr>
          <w:lang w:val="es-ES"/>
        </w:rPr>
        <w:t xml:space="preserve"> </w:t>
      </w:r>
      <w:r w:rsidR="006B32E8" w:rsidRPr="00B27E45">
        <w:rPr>
          <w:lang w:val="es-ES"/>
        </w:rPr>
        <w:fldChar w:fldCharType="begin"/>
      </w:r>
      <w:r w:rsidRPr="00B27E45">
        <w:rPr>
          <w:lang w:val="es-ES"/>
        </w:rPr>
        <w:instrText xml:space="preserve"> REF _Ref166550010 \h </w:instrText>
      </w:r>
      <w:r w:rsidR="006B32E8" w:rsidRPr="00B27E45">
        <w:rPr>
          <w:lang w:val="es-ES"/>
        </w:rPr>
      </w:r>
      <w:r w:rsidR="006B32E8" w:rsidRPr="00B27E45">
        <w:rPr>
          <w:lang w:val="es-ES"/>
        </w:rPr>
        <w:fldChar w:fldCharType="separate"/>
      </w:r>
      <w:r w:rsidR="00C20860" w:rsidRPr="00A505C0">
        <w:rPr>
          <w:lang w:val="es-ES"/>
        </w:rPr>
        <w:t xml:space="preserve">Figura </w:t>
      </w:r>
      <w:r w:rsidR="00C20860">
        <w:rPr>
          <w:noProof/>
          <w:lang w:val="es-ES"/>
        </w:rPr>
        <w:t>8</w:t>
      </w:r>
      <w:r w:rsidR="006B32E8" w:rsidRPr="00B27E45">
        <w:rPr>
          <w:lang w:val="es-ES"/>
        </w:rPr>
        <w:fldChar w:fldCharType="end"/>
      </w:r>
      <w:r w:rsidRPr="00B27E45">
        <w:rPr>
          <w:lang w:val="es-ES"/>
        </w:rPr>
        <w:t xml:space="preserve"> </w:t>
      </w:r>
      <w:r>
        <w:rPr>
          <w:lang w:val="es-ES"/>
        </w:rPr>
        <w:t xml:space="preserve">muestra una ACL de ejemplo y toda su información avanzada. </w:t>
      </w:r>
    </w:p>
    <w:p w:rsidR="00DB5BCA" w:rsidRPr="00084257" w:rsidRDefault="00DB5BCA" w:rsidP="00DB5BCA">
      <w:pPr>
        <w:rPr>
          <w:lang w:val="es-ES"/>
        </w:rPr>
      </w:pPr>
      <w:r>
        <w:rPr>
          <w:lang w:val="es-ES"/>
        </w:rPr>
        <w:t xml:space="preserve">La lista de </w:t>
      </w:r>
      <w:r>
        <w:rPr>
          <w:i/>
          <w:lang w:val="es-ES"/>
        </w:rPr>
        <w:t>permisos heredados</w:t>
      </w:r>
      <w:r>
        <w:rPr>
          <w:lang w:val="es-ES"/>
        </w:rPr>
        <w:t xml:space="preserve"> detalla información sobre cada uno de los permisos presentes en </w:t>
      </w:r>
      <w:smartTag w:uri="urn:schemas-microsoft-com:office:smarttags" w:element="PersonName">
        <w:smartTagPr>
          <w:attr w:name="ProductID" w:val="la ACL. Muestra"/>
        </w:smartTagPr>
        <w:smartTag w:uri="urn:schemas-microsoft-com:office:smarttags" w:element="PersonName">
          <w:smartTagPr>
            <w:attr w:name="ProductID" w:val="la ACL."/>
          </w:smartTagPr>
          <w:r>
            <w:rPr>
              <w:lang w:val="es-ES"/>
            </w:rPr>
            <w:t>la ACL.</w:t>
          </w:r>
        </w:smartTag>
        <w:r>
          <w:rPr>
            <w:lang w:val="es-ES"/>
          </w:rPr>
          <w:t xml:space="preserve"> Muestra</w:t>
        </w:r>
      </w:smartTag>
      <w:r>
        <w:rPr>
          <w:lang w:val="es-ES"/>
        </w:rPr>
        <w:t xml:space="preserve"> qué usuario tiene cada permiso, si está permitido o denegado y cuál es el objeto desde el que se hereda.</w:t>
      </w:r>
    </w:p>
    <w:p w:rsidR="00DB5BCA" w:rsidRPr="00B27E45" w:rsidRDefault="00DB5BCA" w:rsidP="00DB5BCA">
      <w:pPr>
        <w:rPr>
          <w:lang w:val="es-ES"/>
        </w:rPr>
      </w:pPr>
      <w:r>
        <w:rPr>
          <w:lang w:val="es-ES"/>
        </w:rPr>
        <w:t xml:space="preserve">La especificación de objeto que se muestra en la columna </w:t>
      </w:r>
      <w:r>
        <w:rPr>
          <w:i/>
          <w:lang w:val="es-ES"/>
        </w:rPr>
        <w:t xml:space="preserve">herencia </w:t>
      </w:r>
      <w:r>
        <w:rPr>
          <w:lang w:val="es-ES"/>
        </w:rPr>
        <w:t xml:space="preserve">se calcula de la siguiente manera: considere que está mostrando permisos para un ítem determinado, como hace la </w:t>
      </w:r>
      <w:r w:rsidR="006B32E8" w:rsidRPr="00B27E45">
        <w:rPr>
          <w:lang w:val="es-ES"/>
        </w:rPr>
        <w:fldChar w:fldCharType="begin"/>
      </w:r>
      <w:r w:rsidRPr="00B27E45">
        <w:rPr>
          <w:lang w:val="es-ES"/>
        </w:rPr>
        <w:instrText xml:space="preserve"> REF _Ref166550010 \h </w:instrText>
      </w:r>
      <w:r w:rsidR="006B32E8" w:rsidRPr="00B27E45">
        <w:rPr>
          <w:lang w:val="es-ES"/>
        </w:rPr>
      </w:r>
      <w:r w:rsidR="006B32E8" w:rsidRPr="00B27E45">
        <w:rPr>
          <w:lang w:val="es-ES"/>
        </w:rPr>
        <w:fldChar w:fldCharType="separate"/>
      </w:r>
      <w:r w:rsidR="00C20860" w:rsidRPr="00A505C0">
        <w:rPr>
          <w:lang w:val="es-ES"/>
        </w:rPr>
        <w:t xml:space="preserve">Figura </w:t>
      </w:r>
      <w:r w:rsidR="00C20860">
        <w:rPr>
          <w:noProof/>
          <w:lang w:val="es-ES"/>
        </w:rPr>
        <w:t>8</w:t>
      </w:r>
      <w:r w:rsidR="006B32E8" w:rsidRPr="00B27E45">
        <w:rPr>
          <w:lang w:val="es-ES"/>
        </w:rPr>
        <w:fldChar w:fldCharType="end"/>
      </w:r>
      <w:r w:rsidRPr="00B27E45">
        <w:rPr>
          <w:lang w:val="es-ES"/>
        </w:rPr>
        <w:t xml:space="preserve">. </w:t>
      </w:r>
      <w:r>
        <w:rPr>
          <w:lang w:val="es-ES"/>
        </w:rPr>
        <w:t xml:space="preserve">Indica que tiene el permiso </w:t>
      </w:r>
      <w:r>
        <w:rPr>
          <w:i/>
          <w:lang w:val="es-ES"/>
        </w:rPr>
        <w:t>read</w:t>
      </w:r>
      <w:r>
        <w:rPr>
          <w:lang w:val="es-ES"/>
        </w:rPr>
        <w:t xml:space="preserve"> permitido y que hereda desde el </w:t>
      </w:r>
      <w:r>
        <w:rPr>
          <w:i/>
          <w:lang w:val="es-ES"/>
        </w:rPr>
        <w:t>servidor de repositorios</w:t>
      </w:r>
      <w:r>
        <w:rPr>
          <w:lang w:val="es-ES"/>
        </w:rPr>
        <w:t xml:space="preserve">. ¿Qué significa? El ítem hereda sus permisos del repositorio que a su vez los hereda del servidor. Así que el objeto </w:t>
      </w:r>
      <w:r>
        <w:rPr>
          <w:i/>
          <w:lang w:val="es-ES"/>
        </w:rPr>
        <w:t>más alto en la jerarquía</w:t>
      </w:r>
      <w:r>
        <w:rPr>
          <w:lang w:val="es-ES"/>
        </w:rPr>
        <w:t xml:space="preserve"> que define los permisos es el que se muestra.</w:t>
      </w:r>
    </w:p>
    <w:p w:rsidR="00DB5BCA" w:rsidRPr="00B27E45" w:rsidRDefault="0097416A" w:rsidP="004876FF">
      <w:pPr>
        <w:jc w:val="center"/>
        <w:rPr>
          <w:lang w:val="es-ES"/>
        </w:rPr>
      </w:pPr>
      <w:r>
        <w:rPr>
          <w:noProof/>
          <w:lang w:val="es-ES"/>
        </w:rPr>
        <w:lastRenderedPageBreak/>
        <w:drawing>
          <wp:inline distT="0" distB="0" distL="0" distR="0">
            <wp:extent cx="5187315" cy="4708525"/>
            <wp:effectExtent l="19050" t="0" r="0" b="0"/>
            <wp:docPr id="8" name="Imagen 8"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bujo"/>
                    <pic:cNvPicPr>
                      <a:picLocks noChangeAspect="1" noChangeArrowheads="1"/>
                    </pic:cNvPicPr>
                  </pic:nvPicPr>
                  <pic:blipFill>
                    <a:blip r:embed="rId16"/>
                    <a:srcRect/>
                    <a:stretch>
                      <a:fillRect/>
                    </a:stretch>
                  </pic:blipFill>
                  <pic:spPr bwMode="auto">
                    <a:xfrm>
                      <a:off x="0" y="0"/>
                      <a:ext cx="5187315" cy="4708525"/>
                    </a:xfrm>
                    <a:prstGeom prst="rect">
                      <a:avLst/>
                    </a:prstGeom>
                    <a:noFill/>
                    <a:ln w="9525">
                      <a:noFill/>
                      <a:miter lim="800000"/>
                      <a:headEnd/>
                      <a:tailEnd/>
                    </a:ln>
                  </pic:spPr>
                </pic:pic>
              </a:graphicData>
            </a:graphic>
          </wp:inline>
        </w:drawing>
      </w:r>
    </w:p>
    <w:p w:rsidR="00DB5BCA" w:rsidRPr="00A505C0" w:rsidRDefault="00DB5BCA" w:rsidP="00DB5BCA">
      <w:pPr>
        <w:pStyle w:val="Epgrafe"/>
        <w:rPr>
          <w:lang w:val="es-ES"/>
        </w:rPr>
      </w:pPr>
      <w:bookmarkStart w:id="50" w:name="_Ref166550010"/>
      <w:bookmarkStart w:id="51" w:name="_Toc166652901"/>
      <w:bookmarkStart w:id="52" w:name="_Toc170700478"/>
      <w:bookmarkStart w:id="53" w:name="_Toc262202527"/>
      <w:r w:rsidRPr="00A505C0">
        <w:rPr>
          <w:lang w:val="es-ES"/>
        </w:rPr>
        <w:t xml:space="preserve">Figura </w:t>
      </w:r>
      <w:r w:rsidR="006B32E8">
        <w:fldChar w:fldCharType="begin"/>
      </w:r>
      <w:r w:rsidRPr="00A505C0">
        <w:rPr>
          <w:lang w:val="es-ES"/>
        </w:rPr>
        <w:instrText xml:space="preserve"> SEQ Figura \* ARABIC </w:instrText>
      </w:r>
      <w:r w:rsidR="006B32E8">
        <w:fldChar w:fldCharType="separate"/>
      </w:r>
      <w:r w:rsidR="00C20860">
        <w:rPr>
          <w:noProof/>
          <w:lang w:val="es-ES"/>
        </w:rPr>
        <w:t>8</w:t>
      </w:r>
      <w:r w:rsidR="006B32E8">
        <w:fldChar w:fldCharType="end"/>
      </w:r>
      <w:bookmarkEnd w:id="50"/>
      <w:r w:rsidRPr="00A505C0">
        <w:rPr>
          <w:lang w:val="es-ES"/>
        </w:rPr>
        <w:t xml:space="preserve">. </w:t>
      </w:r>
      <w:bookmarkEnd w:id="51"/>
      <w:r w:rsidRPr="00A505C0">
        <w:rPr>
          <w:lang w:val="es-ES"/>
        </w:rPr>
        <w:t>Diálogo avanzado de permisos</w:t>
      </w:r>
      <w:bookmarkEnd w:id="52"/>
      <w:bookmarkEnd w:id="53"/>
    </w:p>
    <w:p w:rsidR="00DB5BCA" w:rsidRPr="00835A3F" w:rsidRDefault="00DB5BCA" w:rsidP="00DB5BCA">
      <w:pPr>
        <w:pStyle w:val="Ttulo2"/>
        <w:spacing w:before="600"/>
        <w:ind w:left="0" w:firstLine="0"/>
      </w:pPr>
      <w:bookmarkStart w:id="54" w:name="_Toc170700453"/>
      <w:bookmarkStart w:id="55" w:name="_Toc262202501"/>
      <w:r w:rsidRPr="00835A3F">
        <w:t>Romper herencia</w:t>
      </w:r>
      <w:bookmarkEnd w:id="54"/>
      <w:bookmarkEnd w:id="55"/>
    </w:p>
    <w:p w:rsidR="00DB5BCA" w:rsidRDefault="00DB5BCA" w:rsidP="00DB5BCA">
      <w:pPr>
        <w:rPr>
          <w:lang w:val="es-ES"/>
        </w:rPr>
      </w:pPr>
      <w:r>
        <w:rPr>
          <w:lang w:val="es-ES"/>
        </w:rPr>
        <w:t>La parte inferior de la pestaña de opciones avanzadas del diálogo de permisos se centra en operaciones de herencia.</w:t>
      </w:r>
    </w:p>
    <w:p w:rsidR="00DB5BCA" w:rsidRDefault="00DB5BCA" w:rsidP="00DB5BCA">
      <w:pPr>
        <w:rPr>
          <w:lang w:val="es-ES"/>
        </w:rPr>
      </w:pPr>
      <w:smartTag w:uri="urn:schemas-microsoft-com:office:smarttags" w:element="PersonName">
        <w:smartTagPr>
          <w:attr w:name="ProductID" w:val="la ACL"/>
        </w:smartTagPr>
        <w:r>
          <w:rPr>
            <w:lang w:val="es-ES"/>
          </w:rPr>
          <w:t>La ACL</w:t>
        </w:r>
      </w:smartTag>
      <w:r>
        <w:rPr>
          <w:lang w:val="es-ES"/>
        </w:rPr>
        <w:t xml:space="preserve"> de un objeto puede heredar de las ACLs de otros objetos, pero esa herencia también se puede romper. La herencia se puede </w:t>
      </w:r>
      <w:r>
        <w:rPr>
          <w:i/>
          <w:lang w:val="es-ES"/>
        </w:rPr>
        <w:t>cortar</w:t>
      </w:r>
      <w:r>
        <w:rPr>
          <w:lang w:val="es-ES"/>
        </w:rPr>
        <w:t xml:space="preserve"> de dos maneras: copiando o no copiando los permisos heredados.</w:t>
      </w:r>
    </w:p>
    <w:p w:rsidR="00DB5BCA" w:rsidRDefault="00DB5BCA" w:rsidP="00640E6B">
      <w:pPr>
        <w:numPr>
          <w:ilvl w:val="0"/>
          <w:numId w:val="17"/>
        </w:numPr>
        <w:rPr>
          <w:lang w:val="es-ES"/>
        </w:rPr>
      </w:pPr>
      <w:r>
        <w:rPr>
          <w:lang w:val="es-ES"/>
        </w:rPr>
        <w:t xml:space="preserve">Romper herencia copiando: cuando se fija esta opción las entradas de herencia de </w:t>
      </w:r>
      <w:smartTag w:uri="urn:schemas-microsoft-com:office:smarttags" w:element="PersonName">
        <w:smartTagPr>
          <w:attr w:name="ProductID" w:val="la ACL"/>
        </w:smartTagPr>
        <w:r>
          <w:rPr>
            <w:lang w:val="es-ES"/>
          </w:rPr>
          <w:t>la ACL</w:t>
        </w:r>
      </w:smartTag>
      <w:r>
        <w:rPr>
          <w:lang w:val="es-ES"/>
        </w:rPr>
        <w:t xml:space="preserve"> del objeto se eliminarán, pero todos los permisos heredados se copiarán sobre </w:t>
      </w:r>
      <w:smartTag w:uri="urn:schemas-microsoft-com:office:smarttags" w:element="PersonName">
        <w:smartTagPr>
          <w:attr w:name="ProductID" w:val="la ACL. Por"/>
        </w:smartTagPr>
        <w:smartTag w:uri="urn:schemas-microsoft-com:office:smarttags" w:element="PersonName">
          <w:smartTagPr>
            <w:attr w:name="ProductID" w:val="la ACL."/>
          </w:smartTagPr>
          <w:r>
            <w:rPr>
              <w:lang w:val="es-ES"/>
            </w:rPr>
            <w:t>la ACL.</w:t>
          </w:r>
        </w:smartTag>
        <w:r>
          <w:rPr>
            <w:lang w:val="es-ES"/>
          </w:rPr>
          <w:t xml:space="preserve"> Por</w:t>
        </w:r>
      </w:smartTag>
      <w:r>
        <w:rPr>
          <w:lang w:val="es-ES"/>
        </w:rPr>
        <w:t xml:space="preserve"> ejemplo si el permiso de </w:t>
      </w:r>
      <w:r>
        <w:rPr>
          <w:i/>
          <w:lang w:val="es-ES"/>
        </w:rPr>
        <w:t>read</w:t>
      </w:r>
      <w:r>
        <w:rPr>
          <w:lang w:val="es-ES"/>
        </w:rPr>
        <w:t xml:space="preserve"> está heredado del servidor y asignado a </w:t>
      </w:r>
      <w:r>
        <w:rPr>
          <w:i/>
          <w:lang w:val="es-ES"/>
        </w:rPr>
        <w:t>ALL USERS</w:t>
      </w:r>
      <w:r>
        <w:rPr>
          <w:lang w:val="es-ES"/>
        </w:rPr>
        <w:t xml:space="preserve">, tras cortar la herencia copiando esa entrada estará presente en </w:t>
      </w:r>
      <w:smartTag w:uri="urn:schemas-microsoft-com:office:smarttags" w:element="PersonName">
        <w:smartTagPr>
          <w:attr w:name="ProductID" w:val="la ACL"/>
        </w:smartTagPr>
        <w:r>
          <w:rPr>
            <w:lang w:val="es-ES"/>
          </w:rPr>
          <w:t>la ACL</w:t>
        </w:r>
      </w:smartTag>
      <w:r>
        <w:rPr>
          <w:lang w:val="es-ES"/>
        </w:rPr>
        <w:t xml:space="preserve"> del propio objeto.</w:t>
      </w:r>
    </w:p>
    <w:p w:rsidR="00DB5BCA" w:rsidRPr="00B27E45" w:rsidRDefault="00DB5BCA" w:rsidP="00640E6B">
      <w:pPr>
        <w:numPr>
          <w:ilvl w:val="0"/>
          <w:numId w:val="17"/>
        </w:numPr>
        <w:rPr>
          <w:lang w:val="es-ES"/>
        </w:rPr>
      </w:pPr>
      <w:r>
        <w:rPr>
          <w:lang w:val="es-ES"/>
        </w:rPr>
        <w:t xml:space="preserve">Romper herencia sin copiar: si se fija esta opción las entradas de herencia se eliminarán de </w:t>
      </w:r>
      <w:smartTag w:uri="urn:schemas-microsoft-com:office:smarttags" w:element="PersonName">
        <w:smartTagPr>
          <w:attr w:name="ProductID" w:val="la ACL"/>
        </w:smartTagPr>
        <w:r>
          <w:rPr>
            <w:lang w:val="es-ES"/>
          </w:rPr>
          <w:t>la ACL</w:t>
        </w:r>
      </w:smartTag>
      <w:r>
        <w:rPr>
          <w:lang w:val="es-ES"/>
        </w:rPr>
        <w:t xml:space="preserve"> pero los permisos no se copiarán. Si </w:t>
      </w:r>
      <w:smartTag w:uri="urn:schemas-microsoft-com:office:smarttags" w:element="PersonName">
        <w:smartTagPr>
          <w:attr w:name="ProductID" w:val="la ACL"/>
        </w:smartTagPr>
        <w:r>
          <w:rPr>
            <w:lang w:val="es-ES"/>
          </w:rPr>
          <w:t>la ACL</w:t>
        </w:r>
      </w:smartTag>
      <w:r>
        <w:rPr>
          <w:lang w:val="es-ES"/>
        </w:rPr>
        <w:t xml:space="preserve"> tenía sus propias entradas se mantendrán, pero si no tenía entradas </w:t>
      </w:r>
      <w:smartTag w:uri="urn:schemas-microsoft-com:office:smarttags" w:element="PersonName">
        <w:smartTagPr>
          <w:attr w:name="ProductID" w:val="la ACL"/>
        </w:smartTagPr>
        <w:r>
          <w:rPr>
            <w:lang w:val="es-ES"/>
          </w:rPr>
          <w:t>la ACL</w:t>
        </w:r>
      </w:smartTag>
      <w:r>
        <w:rPr>
          <w:lang w:val="es-ES"/>
        </w:rPr>
        <w:t xml:space="preserve"> quedará totalmente vacía.</w:t>
      </w:r>
    </w:p>
    <w:p w:rsidR="00DB5BCA" w:rsidRPr="00835A3F" w:rsidRDefault="00DB5BCA" w:rsidP="00DB5BCA">
      <w:pPr>
        <w:pStyle w:val="Ttulo2"/>
        <w:spacing w:before="600"/>
        <w:ind w:left="0" w:firstLine="0"/>
      </w:pPr>
      <w:bookmarkStart w:id="56" w:name="_Toc170700454"/>
      <w:bookmarkStart w:id="57" w:name="_Toc262202502"/>
      <w:r w:rsidRPr="00835A3F">
        <w:lastRenderedPageBreak/>
        <w:t>Reaplicar la herencia</w:t>
      </w:r>
      <w:bookmarkEnd w:id="56"/>
      <w:bookmarkEnd w:id="57"/>
    </w:p>
    <w:p w:rsidR="00DB5BCA" w:rsidRDefault="00DB5BCA" w:rsidP="00DB5BCA">
      <w:pPr>
        <w:rPr>
          <w:lang w:val="es-ES"/>
        </w:rPr>
      </w:pPr>
      <w:r>
        <w:rPr>
          <w:lang w:val="es-ES"/>
        </w:rPr>
        <w:t xml:space="preserve">La herencia también se puede </w:t>
      </w:r>
      <w:r>
        <w:rPr>
          <w:i/>
          <w:lang w:val="es-ES"/>
        </w:rPr>
        <w:t>reaplicar</w:t>
      </w:r>
      <w:r>
        <w:rPr>
          <w:lang w:val="es-ES"/>
        </w:rPr>
        <w:t xml:space="preserve"> o añadir usando las opciones de </w:t>
      </w:r>
      <w:r>
        <w:rPr>
          <w:i/>
          <w:lang w:val="es-ES"/>
        </w:rPr>
        <w:t>agregar herencia</w:t>
      </w:r>
      <w:r>
        <w:rPr>
          <w:lang w:val="es-ES"/>
        </w:rPr>
        <w:t xml:space="preserve"> de la pestaña de opciones avanzadas.</w:t>
      </w:r>
    </w:p>
    <w:p w:rsidR="00DB5BCA" w:rsidRPr="00ED56DA" w:rsidRDefault="00DB5BCA" w:rsidP="00DB5BCA">
      <w:pPr>
        <w:rPr>
          <w:lang w:val="es-ES"/>
        </w:rPr>
      </w:pPr>
      <w:r>
        <w:rPr>
          <w:lang w:val="es-ES"/>
        </w:rPr>
        <w:t xml:space="preserve">Si </w:t>
      </w:r>
      <w:smartTag w:uri="urn:schemas-microsoft-com:office:smarttags" w:element="PersonName">
        <w:smartTagPr>
          <w:attr w:name="ProductID" w:val="la ACL"/>
        </w:smartTagPr>
        <w:r>
          <w:rPr>
            <w:lang w:val="es-ES"/>
          </w:rPr>
          <w:t>la ACL</w:t>
        </w:r>
      </w:smartTag>
      <w:r>
        <w:rPr>
          <w:lang w:val="es-ES"/>
        </w:rPr>
        <w:t xml:space="preserve"> que se está editando corresponde a un ítem, entonces la opción de </w:t>
      </w:r>
      <w:r>
        <w:rPr>
          <w:i/>
          <w:lang w:val="es-ES"/>
        </w:rPr>
        <w:t>reheredar del directorio padre</w:t>
      </w:r>
      <w:r>
        <w:rPr>
          <w:lang w:val="es-ES"/>
        </w:rPr>
        <w:t xml:space="preserve"> estará habilitada, y el usuario podrá restaurar la seguridad de un fichero o directorio haciendo que herede de su directorio contenedor.</w:t>
      </w:r>
    </w:p>
    <w:p w:rsidR="00DB5BCA" w:rsidRPr="00B27E45" w:rsidRDefault="00DB5BCA" w:rsidP="00DB5BCA">
      <w:pPr>
        <w:rPr>
          <w:lang w:val="es-ES"/>
        </w:rPr>
      </w:pPr>
      <w:r>
        <w:rPr>
          <w:lang w:val="es-ES"/>
        </w:rPr>
        <w:t xml:space="preserve">La segunda opción de </w:t>
      </w:r>
      <w:r>
        <w:rPr>
          <w:i/>
          <w:lang w:val="es-ES"/>
        </w:rPr>
        <w:t>agregar herencia</w:t>
      </w:r>
      <w:r>
        <w:rPr>
          <w:lang w:val="es-ES"/>
        </w:rPr>
        <w:t xml:space="preserve"> permite introducir una especificación completa de objeto. El sistema añadirá a la herencia </w:t>
      </w:r>
      <w:smartTag w:uri="urn:schemas-microsoft-com:office:smarttags" w:element="PersonName">
        <w:smartTagPr>
          <w:attr w:name="ProductID" w:val="la ACL"/>
        </w:smartTagPr>
        <w:r>
          <w:rPr>
            <w:lang w:val="es-ES"/>
          </w:rPr>
          <w:t>la ACL</w:t>
        </w:r>
      </w:smartTag>
      <w:r>
        <w:rPr>
          <w:lang w:val="es-ES"/>
        </w:rPr>
        <w:t xml:space="preserve"> del objeto especificado.</w:t>
      </w:r>
    </w:p>
    <w:p w:rsidR="00DB5BCA" w:rsidRPr="00835A3F" w:rsidRDefault="00DB5BCA" w:rsidP="00DB5BCA">
      <w:pPr>
        <w:pStyle w:val="Ttulo2"/>
        <w:spacing w:before="600"/>
        <w:ind w:left="0" w:firstLine="0"/>
      </w:pPr>
      <w:bookmarkStart w:id="58" w:name="_Toc170700455"/>
      <w:bookmarkStart w:id="59" w:name="_Toc262202503"/>
      <w:r w:rsidRPr="00835A3F">
        <w:t>Extender herencia</w:t>
      </w:r>
      <w:bookmarkEnd w:id="58"/>
      <w:bookmarkEnd w:id="59"/>
    </w:p>
    <w:p w:rsidR="00DB5BCA" w:rsidRPr="00204510" w:rsidRDefault="00DB5BCA" w:rsidP="00DB5BCA">
      <w:pPr>
        <w:rPr>
          <w:lang w:val="es-ES"/>
        </w:rPr>
      </w:pPr>
      <w:r>
        <w:rPr>
          <w:lang w:val="es-ES"/>
        </w:rPr>
        <w:t xml:space="preserve">La opción </w:t>
      </w:r>
      <w:r>
        <w:rPr>
          <w:i/>
          <w:lang w:val="es-ES"/>
        </w:rPr>
        <w:t xml:space="preserve">extender herencia </w:t>
      </w:r>
      <w:r>
        <w:rPr>
          <w:lang w:val="es-ES"/>
        </w:rPr>
        <w:t xml:space="preserve">está disponible para ítems de tipo directorio. El usuario podrá extender los permisos de un ítem tipo directorio a todos los ficheros y subdirectorios que contenga, recursivamente, reemplazando sus permisos actuales por aquellos fijados en su directorio. Los permisos no se copian sino que </w:t>
      </w:r>
      <w:smartTag w:uri="urn:schemas-microsoft-com:office:smarttags" w:element="PersonName">
        <w:smartTagPr>
          <w:attr w:name="ProductID" w:val="la ACL"/>
        </w:smartTagPr>
        <w:r>
          <w:rPr>
            <w:lang w:val="es-ES"/>
          </w:rPr>
          <w:t>la ACL</w:t>
        </w:r>
      </w:smartTag>
      <w:r>
        <w:rPr>
          <w:lang w:val="es-ES"/>
        </w:rPr>
        <w:t xml:space="preserve"> de cada objeto se </w:t>
      </w:r>
      <w:r>
        <w:rPr>
          <w:i/>
          <w:lang w:val="es-ES"/>
        </w:rPr>
        <w:t>limpia</w:t>
      </w:r>
      <w:r>
        <w:rPr>
          <w:lang w:val="es-ES"/>
        </w:rPr>
        <w:t xml:space="preserve"> y hereda de su directorio padre.</w:t>
      </w:r>
    </w:p>
    <w:p w:rsidR="00DB5BCA" w:rsidRPr="00B27E45" w:rsidRDefault="00DB5BCA" w:rsidP="00DB5BCA">
      <w:pPr>
        <w:rPr>
          <w:lang w:val="es-ES"/>
        </w:rPr>
      </w:pPr>
      <w:r>
        <w:rPr>
          <w:lang w:val="es-ES"/>
        </w:rPr>
        <w:t xml:space="preserve">El ejemplo que se muestra en la </w:t>
      </w:r>
      <w:r w:rsidR="006B32E8" w:rsidRPr="00B27E45">
        <w:rPr>
          <w:lang w:val="es-ES"/>
        </w:rPr>
        <w:fldChar w:fldCharType="begin"/>
      </w:r>
      <w:r w:rsidRPr="00B27E45">
        <w:rPr>
          <w:lang w:val="es-ES"/>
        </w:rPr>
        <w:instrText xml:space="preserve"> REF _Ref166578095 \h </w:instrText>
      </w:r>
      <w:r w:rsidR="006B32E8" w:rsidRPr="00B27E45">
        <w:rPr>
          <w:lang w:val="es-ES"/>
        </w:rPr>
      </w:r>
      <w:r w:rsidR="006B32E8" w:rsidRPr="00B27E45">
        <w:rPr>
          <w:lang w:val="es-ES"/>
        </w:rPr>
        <w:fldChar w:fldCharType="separate"/>
      </w:r>
      <w:r w:rsidR="00C20860" w:rsidRPr="00835A3F">
        <w:rPr>
          <w:lang w:val="es-ES"/>
        </w:rPr>
        <w:t xml:space="preserve">Figura </w:t>
      </w:r>
      <w:r w:rsidR="00C20860">
        <w:rPr>
          <w:noProof/>
          <w:lang w:val="es-ES"/>
        </w:rPr>
        <w:t>9</w:t>
      </w:r>
      <w:r w:rsidR="006B32E8" w:rsidRPr="00B27E45">
        <w:rPr>
          <w:lang w:val="es-ES"/>
        </w:rPr>
        <w:fldChar w:fldCharType="end"/>
      </w:r>
      <w:r>
        <w:rPr>
          <w:lang w:val="es-ES"/>
        </w:rPr>
        <w:t xml:space="preserve"> muestra una estructura de directorios en la que dos ítems tienen ACLs propios que no heredan del directorio padre.</w:t>
      </w:r>
    </w:p>
    <w:p w:rsidR="00DB5BCA" w:rsidRPr="00B27E45" w:rsidRDefault="00DB5BCA" w:rsidP="004876FF">
      <w:pPr>
        <w:jc w:val="center"/>
        <w:rPr>
          <w:lang w:val="es-ES"/>
        </w:rPr>
      </w:pPr>
      <w:r>
        <w:object w:dxaOrig="4021" w:dyaOrig="2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1pt;height:124.95pt" o:ole="">
            <v:imagedata r:id="rId17" o:title=""/>
          </v:shape>
          <o:OLEObject Type="Embed" ProgID="Visio.Drawing.11" ShapeID="_x0000_i1025" DrawAspect="Content" ObjectID="_1349787270" r:id="rId18"/>
        </w:object>
      </w:r>
    </w:p>
    <w:p w:rsidR="00DB5BCA" w:rsidRPr="00835A3F" w:rsidRDefault="00DB5BCA" w:rsidP="00DB5BCA">
      <w:pPr>
        <w:pStyle w:val="Epgrafe"/>
        <w:rPr>
          <w:lang w:val="es-ES"/>
        </w:rPr>
      </w:pPr>
      <w:bookmarkStart w:id="60" w:name="_Ref166578095"/>
      <w:bookmarkStart w:id="61" w:name="_Toc166652902"/>
      <w:bookmarkStart w:id="62" w:name="_Toc170700479"/>
      <w:bookmarkStart w:id="63" w:name="_Toc262202528"/>
      <w:r w:rsidRPr="00835A3F">
        <w:rPr>
          <w:lang w:val="es-ES"/>
        </w:rPr>
        <w:t xml:space="preserve">Figura </w:t>
      </w:r>
      <w:r w:rsidR="006B32E8">
        <w:fldChar w:fldCharType="begin"/>
      </w:r>
      <w:r w:rsidRPr="00835A3F">
        <w:rPr>
          <w:lang w:val="es-ES"/>
        </w:rPr>
        <w:instrText xml:space="preserve"> SEQ Figura \* ARABIC </w:instrText>
      </w:r>
      <w:r w:rsidR="006B32E8">
        <w:fldChar w:fldCharType="separate"/>
      </w:r>
      <w:r w:rsidR="00C20860">
        <w:rPr>
          <w:noProof/>
          <w:lang w:val="es-ES"/>
        </w:rPr>
        <w:t>9</w:t>
      </w:r>
      <w:r w:rsidR="006B32E8">
        <w:fldChar w:fldCharType="end"/>
      </w:r>
      <w:bookmarkEnd w:id="60"/>
      <w:r w:rsidRPr="00835A3F">
        <w:rPr>
          <w:lang w:val="es-ES"/>
        </w:rPr>
        <w:t xml:space="preserve">. </w:t>
      </w:r>
      <w:bookmarkEnd w:id="61"/>
      <w:r w:rsidRPr="00835A3F">
        <w:rPr>
          <w:lang w:val="es-ES"/>
        </w:rPr>
        <w:t>Estructura de directorios de ejemplo antes de extender herencia</w:t>
      </w:r>
      <w:bookmarkEnd w:id="62"/>
      <w:bookmarkEnd w:id="63"/>
    </w:p>
    <w:p w:rsidR="00DB5BCA" w:rsidRPr="00B27E45" w:rsidRDefault="00DB5BCA" w:rsidP="00DB5BCA">
      <w:pPr>
        <w:rPr>
          <w:lang w:val="es-ES"/>
        </w:rPr>
      </w:pPr>
      <w:r>
        <w:rPr>
          <w:lang w:val="es-ES"/>
        </w:rPr>
        <w:t xml:space="preserve">Después de expandir la herencia desde el directorio raíz del ejemplo, las ACLs de los ficheros y directorios heredan directamente de las ACLs de sus directorios padre. Sus permisos serán los que tengan asignados sus directorios padre, y la jerarquía de seguridad se reestablece. La </w:t>
      </w:r>
      <w:r w:rsidR="006B32E8" w:rsidRPr="00B27E45">
        <w:rPr>
          <w:lang w:val="es-ES"/>
        </w:rPr>
        <w:fldChar w:fldCharType="begin"/>
      </w:r>
      <w:r w:rsidRPr="00B27E45">
        <w:rPr>
          <w:lang w:val="es-ES"/>
        </w:rPr>
        <w:instrText xml:space="preserve"> REF _Ref166579508 \h </w:instrText>
      </w:r>
      <w:r w:rsidR="006B32E8" w:rsidRPr="00B27E45">
        <w:rPr>
          <w:lang w:val="es-ES"/>
        </w:rPr>
      </w:r>
      <w:r w:rsidR="006B32E8" w:rsidRPr="00B27E45">
        <w:rPr>
          <w:lang w:val="es-ES"/>
        </w:rPr>
        <w:fldChar w:fldCharType="separate"/>
      </w:r>
      <w:r w:rsidR="00C20860" w:rsidRPr="00835A3F">
        <w:rPr>
          <w:lang w:val="es-ES"/>
        </w:rPr>
        <w:t xml:space="preserve">Figura </w:t>
      </w:r>
      <w:r w:rsidR="00C20860">
        <w:rPr>
          <w:noProof/>
          <w:lang w:val="es-ES"/>
        </w:rPr>
        <w:t>10</w:t>
      </w:r>
      <w:r w:rsidR="006B32E8" w:rsidRPr="00B27E45">
        <w:rPr>
          <w:lang w:val="es-ES"/>
        </w:rPr>
        <w:fldChar w:fldCharType="end"/>
      </w:r>
      <w:r w:rsidRPr="00B27E45">
        <w:rPr>
          <w:lang w:val="es-ES"/>
        </w:rPr>
        <w:t xml:space="preserve"> </w:t>
      </w:r>
      <w:r>
        <w:rPr>
          <w:lang w:val="es-ES"/>
        </w:rPr>
        <w:t>muestra la situación tras expandir la herencia en el directorio raíz del ejemplo.</w:t>
      </w:r>
    </w:p>
    <w:p w:rsidR="00DB5BCA" w:rsidRPr="00B27E45" w:rsidRDefault="00DB5BCA" w:rsidP="004876FF">
      <w:pPr>
        <w:keepNext/>
        <w:jc w:val="center"/>
      </w:pPr>
      <w:r>
        <w:object w:dxaOrig="4021" w:dyaOrig="2509">
          <v:shape id="_x0000_i1026" type="#_x0000_t75" style="width:201.1pt;height:124.95pt" o:ole="">
            <v:imagedata r:id="rId19" o:title=""/>
          </v:shape>
          <o:OLEObject Type="Embed" ProgID="Visio.Drawing.11" ShapeID="_x0000_i1026" DrawAspect="Content" ObjectID="_1349787271" r:id="rId20"/>
        </w:object>
      </w:r>
    </w:p>
    <w:p w:rsidR="00DB5BCA" w:rsidRPr="00835A3F" w:rsidRDefault="00DB5BCA" w:rsidP="00DB5BCA">
      <w:pPr>
        <w:pStyle w:val="Epgrafe"/>
        <w:rPr>
          <w:lang w:val="es-ES"/>
        </w:rPr>
      </w:pPr>
      <w:bookmarkStart w:id="64" w:name="_Ref166579508"/>
      <w:bookmarkStart w:id="65" w:name="_Toc166652903"/>
      <w:bookmarkStart w:id="66" w:name="_Toc170700480"/>
      <w:bookmarkStart w:id="67" w:name="_Toc262202529"/>
      <w:r w:rsidRPr="00835A3F">
        <w:rPr>
          <w:lang w:val="es-ES"/>
        </w:rPr>
        <w:t xml:space="preserve">Figura </w:t>
      </w:r>
      <w:r w:rsidR="006B32E8">
        <w:fldChar w:fldCharType="begin"/>
      </w:r>
      <w:r w:rsidRPr="00835A3F">
        <w:rPr>
          <w:lang w:val="es-ES"/>
        </w:rPr>
        <w:instrText xml:space="preserve"> SEQ Figura \* ARABIC </w:instrText>
      </w:r>
      <w:r w:rsidR="006B32E8">
        <w:fldChar w:fldCharType="separate"/>
      </w:r>
      <w:r w:rsidR="00C20860">
        <w:rPr>
          <w:noProof/>
          <w:lang w:val="es-ES"/>
        </w:rPr>
        <w:t>10</w:t>
      </w:r>
      <w:r w:rsidR="006B32E8">
        <w:fldChar w:fldCharType="end"/>
      </w:r>
      <w:bookmarkEnd w:id="64"/>
      <w:r w:rsidRPr="00835A3F">
        <w:rPr>
          <w:lang w:val="es-ES"/>
        </w:rPr>
        <w:t xml:space="preserve">. </w:t>
      </w:r>
      <w:bookmarkEnd w:id="65"/>
      <w:r w:rsidRPr="00835A3F">
        <w:rPr>
          <w:lang w:val="es-ES"/>
        </w:rPr>
        <w:t>Estructura de directorios de ejemplo tras extender herencia</w:t>
      </w:r>
      <w:bookmarkEnd w:id="66"/>
      <w:bookmarkEnd w:id="67"/>
    </w:p>
    <w:p w:rsidR="00DB5BCA" w:rsidRPr="00B27E45" w:rsidRDefault="00DB5BCA" w:rsidP="00DB5BCA">
      <w:pPr>
        <w:rPr>
          <w:lang w:val="es-ES"/>
        </w:rPr>
      </w:pPr>
      <w:r>
        <w:rPr>
          <w:lang w:val="es-ES"/>
        </w:rPr>
        <w:lastRenderedPageBreak/>
        <w:t xml:space="preserve">Si un fichero o un directorio dentro del árbol de directorios sobre el que se está aplicando la </w:t>
      </w:r>
      <w:r>
        <w:rPr>
          <w:i/>
          <w:lang w:val="es-ES"/>
        </w:rPr>
        <w:t>expansión</w:t>
      </w:r>
      <w:r>
        <w:rPr>
          <w:lang w:val="es-ES"/>
        </w:rPr>
        <w:t xml:space="preserve"> tiene su propia ACL que a su vez tiene definidas entradas de herencia, sus entradas serán eliminadas y la herencia fijada al ítem correspondiente a su directorio padre.</w:t>
      </w:r>
      <w:r w:rsidRPr="00B27E45">
        <w:rPr>
          <w:lang w:val="es-ES"/>
        </w:rPr>
        <w:t xml:space="preserve"> </w:t>
      </w:r>
      <w:r>
        <w:rPr>
          <w:lang w:val="es-ES"/>
        </w:rPr>
        <w:t>La</w:t>
      </w:r>
      <w:r w:rsidRPr="00B27E45">
        <w:rPr>
          <w:lang w:val="es-ES"/>
        </w:rPr>
        <w:t xml:space="preserve"> </w:t>
      </w:r>
      <w:r w:rsidR="006B32E8" w:rsidRPr="00B27E45">
        <w:rPr>
          <w:lang w:val="es-ES"/>
        </w:rPr>
        <w:fldChar w:fldCharType="begin"/>
      </w:r>
      <w:r w:rsidRPr="00B27E45">
        <w:rPr>
          <w:lang w:val="es-ES"/>
        </w:rPr>
        <w:instrText xml:space="preserve"> REF _Ref166582885 \h </w:instrText>
      </w:r>
      <w:r w:rsidR="006B32E8" w:rsidRPr="00B27E45">
        <w:rPr>
          <w:lang w:val="es-ES"/>
        </w:rPr>
      </w:r>
      <w:r w:rsidR="006B32E8" w:rsidRPr="00B27E45">
        <w:rPr>
          <w:lang w:val="es-ES"/>
        </w:rPr>
        <w:fldChar w:fldCharType="separate"/>
      </w:r>
      <w:r w:rsidR="00C20860" w:rsidRPr="00835A3F">
        <w:rPr>
          <w:lang w:val="es-ES"/>
        </w:rPr>
        <w:t xml:space="preserve">Figura </w:t>
      </w:r>
      <w:r w:rsidR="00C20860">
        <w:rPr>
          <w:noProof/>
          <w:lang w:val="es-ES"/>
        </w:rPr>
        <w:t>11</w:t>
      </w:r>
      <w:r w:rsidR="006B32E8" w:rsidRPr="00B27E45">
        <w:rPr>
          <w:lang w:val="es-ES"/>
        </w:rPr>
        <w:fldChar w:fldCharType="end"/>
      </w:r>
      <w:r w:rsidRPr="00B27E45">
        <w:rPr>
          <w:lang w:val="es-ES"/>
        </w:rPr>
        <w:t xml:space="preserve"> </w:t>
      </w:r>
      <w:r>
        <w:rPr>
          <w:lang w:val="es-ES"/>
        </w:rPr>
        <w:t>muestra un ejemplo que ilustra la situación descrita.</w:t>
      </w:r>
    </w:p>
    <w:p w:rsidR="00DB5BCA" w:rsidRPr="00B27E45" w:rsidRDefault="00DB5BCA" w:rsidP="004876FF">
      <w:pPr>
        <w:keepNext/>
        <w:jc w:val="center"/>
      </w:pPr>
      <w:r>
        <w:object w:dxaOrig="7989" w:dyaOrig="3130">
          <v:shape id="_x0000_i1027" type="#_x0000_t75" style="width:399.7pt;height:156.4pt" o:ole="">
            <v:imagedata r:id="rId21" o:title=""/>
          </v:shape>
          <o:OLEObject Type="Embed" ProgID="Visio.Drawing.11" ShapeID="_x0000_i1027" DrawAspect="Content" ObjectID="_1349787272" r:id="rId22"/>
        </w:object>
      </w:r>
    </w:p>
    <w:p w:rsidR="00DB5BCA" w:rsidRPr="00835A3F" w:rsidRDefault="00DB5BCA" w:rsidP="00DB5BCA">
      <w:pPr>
        <w:pStyle w:val="Epgrafe"/>
        <w:rPr>
          <w:lang w:val="es-ES"/>
        </w:rPr>
      </w:pPr>
      <w:bookmarkStart w:id="68" w:name="_Ref166582885"/>
      <w:bookmarkStart w:id="69" w:name="_Toc166652904"/>
      <w:bookmarkStart w:id="70" w:name="_Toc170700481"/>
      <w:bookmarkStart w:id="71" w:name="_Toc262202530"/>
      <w:r w:rsidRPr="00835A3F">
        <w:rPr>
          <w:lang w:val="es-ES"/>
        </w:rPr>
        <w:t xml:space="preserve">Figura </w:t>
      </w:r>
      <w:r w:rsidR="006B32E8">
        <w:fldChar w:fldCharType="begin"/>
      </w:r>
      <w:r w:rsidRPr="00835A3F">
        <w:rPr>
          <w:lang w:val="es-ES"/>
        </w:rPr>
        <w:instrText xml:space="preserve"> SEQ Figura \* ARABIC </w:instrText>
      </w:r>
      <w:r w:rsidR="006B32E8">
        <w:fldChar w:fldCharType="separate"/>
      </w:r>
      <w:r w:rsidR="00C20860">
        <w:rPr>
          <w:noProof/>
          <w:lang w:val="es-ES"/>
        </w:rPr>
        <w:t>11</w:t>
      </w:r>
      <w:r w:rsidR="006B32E8">
        <w:fldChar w:fldCharType="end"/>
      </w:r>
      <w:bookmarkEnd w:id="68"/>
      <w:r w:rsidRPr="00835A3F">
        <w:rPr>
          <w:lang w:val="es-ES"/>
        </w:rPr>
        <w:t xml:space="preserve">. </w:t>
      </w:r>
      <w:bookmarkEnd w:id="69"/>
      <w:r w:rsidRPr="00835A3F">
        <w:rPr>
          <w:lang w:val="es-ES"/>
        </w:rPr>
        <w:t>Ejemplo</w:t>
      </w:r>
      <w:r>
        <w:rPr>
          <w:lang w:val="es-ES"/>
        </w:rPr>
        <w:t xml:space="preserve">: </w:t>
      </w:r>
      <w:r w:rsidRPr="00835A3F">
        <w:rPr>
          <w:lang w:val="es-ES"/>
        </w:rPr>
        <w:t>elimina</w:t>
      </w:r>
      <w:r>
        <w:rPr>
          <w:lang w:val="es-ES"/>
        </w:rPr>
        <w:t>ción de</w:t>
      </w:r>
      <w:r w:rsidRPr="00835A3F">
        <w:rPr>
          <w:lang w:val="es-ES"/>
        </w:rPr>
        <w:t xml:space="preserve"> una ACL al extender la herencia</w:t>
      </w:r>
      <w:bookmarkEnd w:id="70"/>
      <w:bookmarkEnd w:id="71"/>
    </w:p>
    <w:p w:rsidR="00DB5BCA" w:rsidRPr="00835A3F" w:rsidRDefault="00DB5BCA" w:rsidP="00DB5BCA">
      <w:pPr>
        <w:pStyle w:val="Ttulo1"/>
      </w:pPr>
      <w:bookmarkStart w:id="72" w:name="_Toc170700456"/>
      <w:bookmarkStart w:id="73" w:name="_Toc262202504"/>
      <w:r w:rsidRPr="00835A3F">
        <w:lastRenderedPageBreak/>
        <w:t>Configuración de la seguridad desde línea de comandos</w:t>
      </w:r>
      <w:bookmarkEnd w:id="72"/>
      <w:bookmarkEnd w:id="73"/>
    </w:p>
    <w:p w:rsidR="00DB5BCA" w:rsidRPr="00A94C0F" w:rsidRDefault="00DB5BCA" w:rsidP="00DB5BCA">
      <w:pPr>
        <w:rPr>
          <w:lang w:val="es-ES"/>
        </w:rPr>
      </w:pPr>
      <w:r>
        <w:rPr>
          <w:lang w:val="es-ES"/>
        </w:rPr>
        <w:t xml:space="preserve">La seguridad puede ser totalmente configurada desde la línea de comandos usando los comandos </w:t>
      </w:r>
      <w:r>
        <w:rPr>
          <w:i/>
          <w:lang w:val="es-ES"/>
        </w:rPr>
        <w:t xml:space="preserve">cm acl </w:t>
      </w:r>
      <w:r>
        <w:rPr>
          <w:lang w:val="es-ES"/>
        </w:rPr>
        <w:t xml:space="preserve">y </w:t>
      </w:r>
      <w:r>
        <w:rPr>
          <w:i/>
          <w:lang w:val="es-ES"/>
        </w:rPr>
        <w:t>cm sa</w:t>
      </w:r>
      <w:r>
        <w:rPr>
          <w:lang w:val="es-ES"/>
        </w:rPr>
        <w:t xml:space="preserve">. Para listar todos los permisos es posible usar </w:t>
      </w:r>
      <w:r>
        <w:rPr>
          <w:i/>
          <w:lang w:val="es-ES"/>
        </w:rPr>
        <w:t>cm sp</w:t>
      </w:r>
      <w:r>
        <w:rPr>
          <w:lang w:val="es-ES"/>
        </w:rPr>
        <w:t xml:space="preserve"> o </w:t>
      </w:r>
      <w:r>
        <w:rPr>
          <w:i/>
          <w:lang w:val="es-ES"/>
        </w:rPr>
        <w:t>cm showpermissions</w:t>
      </w:r>
      <w:r>
        <w:rPr>
          <w:lang w:val="es-ES"/>
        </w:rPr>
        <w:t>.</w:t>
      </w:r>
    </w:p>
    <w:p w:rsidR="00DB5BCA" w:rsidRPr="00B27E45" w:rsidRDefault="00DB5BCA" w:rsidP="00DB5BCA">
      <w:pPr>
        <w:rPr>
          <w:lang w:val="es-ES"/>
        </w:rPr>
      </w:pPr>
      <w:r>
        <w:rPr>
          <w:lang w:val="es-ES"/>
        </w:rPr>
        <w:t xml:space="preserve">Para obtener ayuda acerca de los comandos de seguridad teclee: </w:t>
      </w:r>
      <w:r>
        <w:rPr>
          <w:i/>
          <w:lang w:val="es-ES"/>
        </w:rPr>
        <w:t>cm help acl</w:t>
      </w:r>
      <w:r>
        <w:rPr>
          <w:lang w:val="es-ES"/>
        </w:rPr>
        <w:t xml:space="preserve">, </w:t>
      </w:r>
      <w:r>
        <w:rPr>
          <w:i/>
          <w:lang w:val="es-ES"/>
        </w:rPr>
        <w:t>cm help sa</w:t>
      </w:r>
      <w:r>
        <w:rPr>
          <w:lang w:val="es-ES"/>
        </w:rPr>
        <w:t xml:space="preserve"> o </w:t>
      </w:r>
      <w:r>
        <w:rPr>
          <w:i/>
          <w:lang w:val="es-ES"/>
        </w:rPr>
        <w:t>cm help showpermissions</w:t>
      </w:r>
      <w:r>
        <w:rPr>
          <w:lang w:val="es-ES"/>
        </w:rPr>
        <w:t>.</w:t>
      </w:r>
    </w:p>
    <w:p w:rsidR="00DB5BCA" w:rsidRPr="00835A3F" w:rsidRDefault="00DB5BCA" w:rsidP="00DB5BCA">
      <w:pPr>
        <w:pStyle w:val="Ttulo2"/>
        <w:spacing w:before="600"/>
        <w:ind w:left="0" w:firstLine="0"/>
      </w:pPr>
      <w:bookmarkStart w:id="74" w:name="_Toc170700457"/>
      <w:bookmarkStart w:id="75" w:name="_Toc262202505"/>
      <w:r w:rsidRPr="00835A3F">
        <w:t>Mostrar permisos</w:t>
      </w:r>
      <w:bookmarkEnd w:id="74"/>
      <w:bookmarkEnd w:id="75"/>
    </w:p>
    <w:p w:rsidR="00DB5BCA" w:rsidRDefault="00DB5BCA" w:rsidP="00DB5BCA">
      <w:pPr>
        <w:rPr>
          <w:lang w:val="es-ES"/>
        </w:rPr>
      </w:pPr>
      <w:r>
        <w:rPr>
          <w:lang w:val="es-ES"/>
        </w:rPr>
        <w:t xml:space="preserve">El comando </w:t>
      </w:r>
      <w:r>
        <w:rPr>
          <w:i/>
          <w:lang w:val="es-ES"/>
        </w:rPr>
        <w:t>cm showacl</w:t>
      </w:r>
      <w:r>
        <w:rPr>
          <w:lang w:val="es-ES"/>
        </w:rPr>
        <w:t xml:space="preserve"> o símplemente </w:t>
      </w:r>
      <w:r>
        <w:rPr>
          <w:i/>
          <w:lang w:val="es-ES"/>
        </w:rPr>
        <w:t>cm sa</w:t>
      </w:r>
      <w:r>
        <w:rPr>
          <w:lang w:val="es-ES"/>
        </w:rPr>
        <w:t xml:space="preserve">, muestra los permisos de un objeto a partir de una </w:t>
      </w:r>
      <w:r>
        <w:rPr>
          <w:i/>
          <w:lang w:val="es-ES"/>
        </w:rPr>
        <w:t>especificación de objetos</w:t>
      </w:r>
      <w:r>
        <w:rPr>
          <w:lang w:val="es-ES"/>
        </w:rPr>
        <w:t xml:space="preserve">. La </w:t>
      </w:r>
      <w:r w:rsidR="006B32E8" w:rsidRPr="00B27E45">
        <w:rPr>
          <w:lang w:val="es-ES"/>
        </w:rPr>
        <w:fldChar w:fldCharType="begin"/>
      </w:r>
      <w:r w:rsidRPr="00B27E45">
        <w:rPr>
          <w:lang w:val="es-ES"/>
        </w:rPr>
        <w:instrText xml:space="preserve"> REF _Ref166604590 \h </w:instrText>
      </w:r>
      <w:r w:rsidR="006B32E8" w:rsidRPr="00B27E45">
        <w:rPr>
          <w:lang w:val="es-ES"/>
        </w:rPr>
      </w:r>
      <w:r w:rsidR="006B32E8" w:rsidRPr="00B27E45">
        <w:rPr>
          <w:lang w:val="es-ES"/>
        </w:rPr>
        <w:fldChar w:fldCharType="separate"/>
      </w:r>
      <w:r w:rsidR="00C20860" w:rsidRPr="00835A3F">
        <w:rPr>
          <w:lang w:val="es-ES"/>
        </w:rPr>
        <w:t xml:space="preserve">Figura </w:t>
      </w:r>
      <w:r w:rsidR="00C20860">
        <w:rPr>
          <w:noProof/>
          <w:lang w:val="es-ES"/>
        </w:rPr>
        <w:t>12</w:t>
      </w:r>
      <w:r w:rsidR="006B32E8" w:rsidRPr="00B27E45">
        <w:rPr>
          <w:lang w:val="es-ES"/>
        </w:rPr>
        <w:fldChar w:fldCharType="end"/>
      </w:r>
      <w:r>
        <w:rPr>
          <w:lang w:val="es-ES"/>
        </w:rPr>
        <w:t xml:space="preserve"> es un ejemplo en el que se muestran los permisos de un ítem de tipo directorio denominado </w:t>
      </w:r>
      <w:r>
        <w:rPr>
          <w:i/>
          <w:lang w:val="es-ES"/>
        </w:rPr>
        <w:t>01nerva</w:t>
      </w:r>
      <w:r>
        <w:rPr>
          <w:lang w:val="es-ES"/>
        </w:rPr>
        <w:t xml:space="preserve">. El comando </w:t>
      </w:r>
      <w:r>
        <w:rPr>
          <w:i/>
          <w:lang w:val="es-ES"/>
        </w:rPr>
        <w:t>cm sa</w:t>
      </w:r>
      <w:r>
        <w:rPr>
          <w:lang w:val="es-ES"/>
        </w:rPr>
        <w:t xml:space="preserve"> le indica al usuario qué permisos están disponibles, a qué usuarios o grupos han sido asignados y de dónde vienen considerando la jerarquía de seguridad.</w:t>
      </w:r>
      <w:r w:rsidRPr="00B27E45">
        <w:rPr>
          <w:lang w:val="es-ES"/>
        </w:rPr>
        <w:t xml:space="preserve"> </w:t>
      </w:r>
    </w:p>
    <w:p w:rsidR="00DB5BCA" w:rsidRPr="00B27E45" w:rsidRDefault="00DB5BCA" w:rsidP="004876FF">
      <w:pPr>
        <w:keepNext/>
        <w:jc w:val="center"/>
      </w:pPr>
      <w:r>
        <w:object w:dxaOrig="12840" w:dyaOrig="3745">
          <v:shape id="_x0000_i1028" type="#_x0000_t75" style="width:427.85pt;height:124.15pt" o:ole="">
            <v:imagedata r:id="rId23" o:title=""/>
          </v:shape>
          <o:OLEObject Type="Embed" ProgID="Visio.Drawing.11" ShapeID="_x0000_i1028" DrawAspect="Content" ObjectID="_1349787273" r:id="rId24"/>
        </w:object>
      </w:r>
    </w:p>
    <w:p w:rsidR="00DB5BCA" w:rsidRPr="00835A3F" w:rsidRDefault="00DB5BCA" w:rsidP="00DB5BCA">
      <w:pPr>
        <w:pStyle w:val="Epgrafe"/>
        <w:rPr>
          <w:lang w:val="es-ES"/>
        </w:rPr>
      </w:pPr>
      <w:bookmarkStart w:id="76" w:name="_Ref166604590"/>
      <w:bookmarkStart w:id="77" w:name="_Toc166652905"/>
      <w:bookmarkStart w:id="78" w:name="_Toc170700482"/>
      <w:bookmarkStart w:id="79" w:name="_Toc262202531"/>
      <w:r w:rsidRPr="00835A3F">
        <w:rPr>
          <w:lang w:val="es-ES"/>
        </w:rPr>
        <w:t xml:space="preserve">Figura </w:t>
      </w:r>
      <w:r w:rsidR="006B32E8">
        <w:fldChar w:fldCharType="begin"/>
      </w:r>
      <w:r w:rsidRPr="00835A3F">
        <w:rPr>
          <w:lang w:val="es-ES"/>
        </w:rPr>
        <w:instrText xml:space="preserve"> SEQ Figura \* ARABIC </w:instrText>
      </w:r>
      <w:r w:rsidR="006B32E8">
        <w:fldChar w:fldCharType="separate"/>
      </w:r>
      <w:r w:rsidR="00C20860">
        <w:rPr>
          <w:noProof/>
          <w:lang w:val="es-ES"/>
        </w:rPr>
        <w:t>12</w:t>
      </w:r>
      <w:r w:rsidR="006B32E8">
        <w:fldChar w:fldCharType="end"/>
      </w:r>
      <w:bookmarkEnd w:id="76"/>
      <w:r w:rsidRPr="00835A3F">
        <w:rPr>
          <w:lang w:val="es-ES"/>
        </w:rPr>
        <w:t xml:space="preserve">. </w:t>
      </w:r>
      <w:bookmarkEnd w:id="77"/>
      <w:r w:rsidRPr="00835A3F">
        <w:rPr>
          <w:lang w:val="es-ES"/>
        </w:rPr>
        <w:t>Comando para mostrar los permisos de un ítem</w:t>
      </w:r>
      <w:bookmarkEnd w:id="78"/>
      <w:bookmarkEnd w:id="79"/>
    </w:p>
    <w:p w:rsidR="00DB5BCA" w:rsidRPr="00B27E45" w:rsidRDefault="00DB5BCA" w:rsidP="00DB5BCA">
      <w:pPr>
        <w:rPr>
          <w:lang w:val="es-ES"/>
        </w:rPr>
      </w:pPr>
      <w:r>
        <w:rPr>
          <w:lang w:val="es-ES"/>
        </w:rPr>
        <w:t xml:space="preserve">El modificador </w:t>
      </w:r>
      <w:r>
        <w:rPr>
          <w:i/>
          <w:lang w:val="es-ES"/>
        </w:rPr>
        <w:t xml:space="preserve">– -extended </w:t>
      </w:r>
      <w:r>
        <w:rPr>
          <w:lang w:val="es-ES"/>
        </w:rPr>
        <w:t>permite al usuario obtener información más detallada acerca de cómo se asignan realmente los permisos. La</w:t>
      </w:r>
      <w:r w:rsidRPr="00B27E45">
        <w:rPr>
          <w:lang w:val="es-ES"/>
        </w:rPr>
        <w:t xml:space="preserve"> </w:t>
      </w:r>
      <w:r w:rsidR="006B32E8" w:rsidRPr="00B27E45">
        <w:rPr>
          <w:lang w:val="es-ES"/>
        </w:rPr>
        <w:fldChar w:fldCharType="begin"/>
      </w:r>
      <w:r w:rsidRPr="00B27E45">
        <w:rPr>
          <w:lang w:val="es-ES"/>
        </w:rPr>
        <w:instrText xml:space="preserve"> REF _Ref166630616 \h </w:instrText>
      </w:r>
      <w:r w:rsidR="006B32E8" w:rsidRPr="00B27E45">
        <w:rPr>
          <w:lang w:val="es-ES"/>
        </w:rPr>
      </w:r>
      <w:r w:rsidR="006B32E8" w:rsidRPr="00B27E45">
        <w:rPr>
          <w:lang w:val="es-ES"/>
        </w:rPr>
        <w:fldChar w:fldCharType="separate"/>
      </w:r>
      <w:r w:rsidR="00C20860" w:rsidRPr="00835A3F">
        <w:rPr>
          <w:lang w:val="es-ES"/>
        </w:rPr>
        <w:t xml:space="preserve">Figura </w:t>
      </w:r>
      <w:r w:rsidR="00C20860">
        <w:rPr>
          <w:noProof/>
          <w:lang w:val="es-ES"/>
        </w:rPr>
        <w:t>13</w:t>
      </w:r>
      <w:r w:rsidR="006B32E8" w:rsidRPr="00B27E45">
        <w:rPr>
          <w:lang w:val="es-ES"/>
        </w:rPr>
        <w:fldChar w:fldCharType="end"/>
      </w:r>
      <w:r w:rsidRPr="00B27E45">
        <w:rPr>
          <w:lang w:val="es-ES"/>
        </w:rPr>
        <w:t xml:space="preserve"> </w:t>
      </w:r>
      <w:r>
        <w:rPr>
          <w:lang w:val="es-ES"/>
        </w:rPr>
        <w:t xml:space="preserve">muestra un ejemplo completo de una ejecución con la opción </w:t>
      </w:r>
      <w:r w:rsidRPr="00A94C0F">
        <w:rPr>
          <w:i/>
          <w:lang w:val="es-ES"/>
        </w:rPr>
        <w:t>- - extended</w:t>
      </w:r>
      <w:r>
        <w:rPr>
          <w:lang w:val="es-ES"/>
        </w:rPr>
        <w:t>.</w:t>
      </w:r>
      <w:r w:rsidRPr="00B27E45">
        <w:rPr>
          <w:lang w:val="es-ES"/>
        </w:rPr>
        <w:t>.</w:t>
      </w:r>
    </w:p>
    <w:p w:rsidR="00DB5BCA" w:rsidRPr="00B27E45" w:rsidRDefault="00DB5BCA" w:rsidP="004876FF">
      <w:pPr>
        <w:keepNext/>
        <w:jc w:val="center"/>
      </w:pPr>
      <w:r>
        <w:object w:dxaOrig="12377" w:dyaOrig="5563">
          <v:shape id="_x0000_i1029" type="#_x0000_t75" style="width:427.05pt;height:192.85pt" o:ole="">
            <v:imagedata r:id="rId25" o:title=""/>
          </v:shape>
          <o:OLEObject Type="Embed" ProgID="Visio.Drawing.11" ShapeID="_x0000_i1029" DrawAspect="Content" ObjectID="_1349787274" r:id="rId26"/>
        </w:object>
      </w:r>
    </w:p>
    <w:p w:rsidR="00DB5BCA" w:rsidRPr="00835A3F" w:rsidRDefault="00DB5BCA" w:rsidP="00DB5BCA">
      <w:pPr>
        <w:pStyle w:val="Epgrafe"/>
        <w:rPr>
          <w:lang w:val="es-ES"/>
        </w:rPr>
      </w:pPr>
      <w:bookmarkStart w:id="80" w:name="_Ref166630616"/>
      <w:bookmarkStart w:id="81" w:name="_Toc166652906"/>
      <w:bookmarkStart w:id="82" w:name="_Toc170700483"/>
      <w:bookmarkStart w:id="83" w:name="_Toc262202532"/>
      <w:r w:rsidRPr="00835A3F">
        <w:rPr>
          <w:lang w:val="es-ES"/>
        </w:rPr>
        <w:t xml:space="preserve">Figura </w:t>
      </w:r>
      <w:r w:rsidR="006B32E8">
        <w:fldChar w:fldCharType="begin"/>
      </w:r>
      <w:r w:rsidRPr="00835A3F">
        <w:rPr>
          <w:lang w:val="es-ES"/>
        </w:rPr>
        <w:instrText xml:space="preserve"> SEQ Figura \* ARABIC </w:instrText>
      </w:r>
      <w:r w:rsidR="006B32E8">
        <w:fldChar w:fldCharType="separate"/>
      </w:r>
      <w:r w:rsidR="00C20860">
        <w:rPr>
          <w:noProof/>
          <w:lang w:val="es-ES"/>
        </w:rPr>
        <w:t>13</w:t>
      </w:r>
      <w:r w:rsidR="006B32E8">
        <w:fldChar w:fldCharType="end"/>
      </w:r>
      <w:bookmarkEnd w:id="80"/>
      <w:r w:rsidRPr="00835A3F">
        <w:rPr>
          <w:lang w:val="es-ES"/>
        </w:rPr>
        <w:t xml:space="preserve">. </w:t>
      </w:r>
      <w:bookmarkEnd w:id="81"/>
      <w:r w:rsidRPr="00835A3F">
        <w:rPr>
          <w:lang w:val="es-ES"/>
        </w:rPr>
        <w:t>Información de ACL extendida</w:t>
      </w:r>
      <w:bookmarkEnd w:id="82"/>
      <w:bookmarkEnd w:id="83"/>
    </w:p>
    <w:p w:rsidR="00DB5BCA" w:rsidRPr="00B27E45" w:rsidRDefault="00DB5BCA" w:rsidP="00DB5BCA">
      <w:pPr>
        <w:rPr>
          <w:lang w:val="es-ES"/>
        </w:rPr>
      </w:pPr>
      <w:r>
        <w:rPr>
          <w:lang w:val="es-ES"/>
        </w:rPr>
        <w:t>Los dos ejemplos anteriores se centran en permisos de ítems, pero la línea de comandos puede trabajar con cualquier tipo de objeto. La</w:t>
      </w:r>
      <w:r w:rsidRPr="00B27E45">
        <w:rPr>
          <w:lang w:val="es-ES"/>
        </w:rPr>
        <w:t xml:space="preserve"> </w:t>
      </w:r>
      <w:r w:rsidR="006B32E8" w:rsidRPr="00B27E45">
        <w:rPr>
          <w:lang w:val="es-ES"/>
        </w:rPr>
        <w:fldChar w:fldCharType="begin"/>
      </w:r>
      <w:r w:rsidRPr="00B27E45">
        <w:rPr>
          <w:lang w:val="es-ES"/>
        </w:rPr>
        <w:instrText xml:space="preserve"> REF _Ref166630783 \h </w:instrText>
      </w:r>
      <w:r w:rsidR="006B32E8" w:rsidRPr="00B27E45">
        <w:rPr>
          <w:lang w:val="es-ES"/>
        </w:rPr>
      </w:r>
      <w:r w:rsidR="006B32E8" w:rsidRPr="00B27E45">
        <w:rPr>
          <w:lang w:val="es-ES"/>
        </w:rPr>
        <w:fldChar w:fldCharType="separate"/>
      </w:r>
      <w:r w:rsidR="00C20860" w:rsidRPr="00835A3F">
        <w:rPr>
          <w:lang w:val="es-ES"/>
        </w:rPr>
        <w:t xml:space="preserve">Figura </w:t>
      </w:r>
      <w:r w:rsidR="00C20860">
        <w:rPr>
          <w:noProof/>
          <w:lang w:val="es-ES"/>
        </w:rPr>
        <w:t>14</w:t>
      </w:r>
      <w:r w:rsidR="006B32E8" w:rsidRPr="00B27E45">
        <w:rPr>
          <w:lang w:val="es-ES"/>
        </w:rPr>
        <w:fldChar w:fldCharType="end"/>
      </w:r>
      <w:r w:rsidRPr="00B27E45">
        <w:rPr>
          <w:lang w:val="es-ES"/>
        </w:rPr>
        <w:t xml:space="preserve"> </w:t>
      </w:r>
      <w:r>
        <w:rPr>
          <w:lang w:val="es-ES"/>
        </w:rPr>
        <w:t>muestra los permisos de una revisión concreta de un directorio. Para elegir una revisión concreta se utiliza una especificación de revisión.</w:t>
      </w:r>
    </w:p>
    <w:p w:rsidR="00DB5BCA" w:rsidRPr="00B27E45" w:rsidRDefault="00DB5BCA" w:rsidP="004876FF">
      <w:pPr>
        <w:keepNext/>
        <w:jc w:val="center"/>
      </w:pPr>
      <w:r>
        <w:object w:dxaOrig="11713" w:dyaOrig="3839">
          <v:shape id="_x0000_i1030" type="#_x0000_t75" style="width:427.85pt;height:139.85pt" o:ole="">
            <v:imagedata r:id="rId27" o:title=""/>
          </v:shape>
          <o:OLEObject Type="Embed" ProgID="Visio.Drawing.11" ShapeID="_x0000_i1030" DrawAspect="Content" ObjectID="_1349787275" r:id="rId28"/>
        </w:object>
      </w:r>
    </w:p>
    <w:p w:rsidR="00DB5BCA" w:rsidRPr="00835A3F" w:rsidRDefault="00DB5BCA" w:rsidP="00DB5BCA">
      <w:pPr>
        <w:pStyle w:val="Epgrafe"/>
        <w:rPr>
          <w:lang w:val="es-ES"/>
        </w:rPr>
      </w:pPr>
      <w:bookmarkStart w:id="84" w:name="_Ref166630783"/>
      <w:bookmarkStart w:id="85" w:name="_Toc166652907"/>
      <w:bookmarkStart w:id="86" w:name="_Toc170700484"/>
      <w:bookmarkStart w:id="87" w:name="_Toc262202533"/>
      <w:r w:rsidRPr="00835A3F">
        <w:rPr>
          <w:lang w:val="es-ES"/>
        </w:rPr>
        <w:t xml:space="preserve">Figura </w:t>
      </w:r>
      <w:r w:rsidR="006B32E8">
        <w:fldChar w:fldCharType="begin"/>
      </w:r>
      <w:r w:rsidRPr="00835A3F">
        <w:rPr>
          <w:lang w:val="es-ES"/>
        </w:rPr>
        <w:instrText xml:space="preserve"> SEQ Figura \* ARABIC </w:instrText>
      </w:r>
      <w:r w:rsidR="006B32E8">
        <w:fldChar w:fldCharType="separate"/>
      </w:r>
      <w:r w:rsidR="00C20860">
        <w:rPr>
          <w:noProof/>
          <w:lang w:val="es-ES"/>
        </w:rPr>
        <w:t>14</w:t>
      </w:r>
      <w:r w:rsidR="006B32E8">
        <w:fldChar w:fldCharType="end"/>
      </w:r>
      <w:bookmarkEnd w:id="84"/>
      <w:r w:rsidRPr="00835A3F">
        <w:rPr>
          <w:lang w:val="es-ES"/>
        </w:rPr>
        <w:t xml:space="preserve">. </w:t>
      </w:r>
      <w:bookmarkEnd w:id="85"/>
      <w:r w:rsidRPr="00835A3F">
        <w:rPr>
          <w:lang w:val="es-ES"/>
        </w:rPr>
        <w:t>Herramienta CLI mostrando permisos de una revisión</w:t>
      </w:r>
      <w:bookmarkEnd w:id="86"/>
      <w:bookmarkEnd w:id="87"/>
    </w:p>
    <w:p w:rsidR="00DB5BCA" w:rsidRPr="00B27E45" w:rsidRDefault="00DB5BCA" w:rsidP="00DB5BCA">
      <w:pPr>
        <w:rPr>
          <w:lang w:val="es-ES"/>
        </w:rPr>
      </w:pPr>
      <w:r>
        <w:rPr>
          <w:lang w:val="es-ES"/>
        </w:rPr>
        <w:t xml:space="preserve">La </w:t>
      </w:r>
      <w:r w:rsidR="006B32E8" w:rsidRPr="00B27E45">
        <w:rPr>
          <w:lang w:val="es-ES"/>
        </w:rPr>
        <w:fldChar w:fldCharType="begin"/>
      </w:r>
      <w:r w:rsidRPr="00B27E45">
        <w:rPr>
          <w:lang w:val="es-ES"/>
        </w:rPr>
        <w:instrText xml:space="preserve"> REF _Ref166630993 \h </w:instrText>
      </w:r>
      <w:r w:rsidR="006B32E8" w:rsidRPr="00B27E45">
        <w:rPr>
          <w:lang w:val="es-ES"/>
        </w:rPr>
      </w:r>
      <w:r w:rsidR="006B32E8" w:rsidRPr="00B27E45">
        <w:rPr>
          <w:lang w:val="es-ES"/>
        </w:rPr>
        <w:fldChar w:fldCharType="separate"/>
      </w:r>
      <w:r w:rsidR="00C20860" w:rsidRPr="00835A3F">
        <w:rPr>
          <w:lang w:val="es-ES"/>
        </w:rPr>
        <w:t xml:space="preserve">Figura </w:t>
      </w:r>
      <w:r w:rsidR="00C20860">
        <w:rPr>
          <w:noProof/>
          <w:lang w:val="es-ES"/>
        </w:rPr>
        <w:t>15</w:t>
      </w:r>
      <w:r w:rsidR="006B32E8" w:rsidRPr="00B27E45">
        <w:rPr>
          <w:lang w:val="es-ES"/>
        </w:rPr>
        <w:fldChar w:fldCharType="end"/>
      </w:r>
      <w:r w:rsidRPr="00B27E45">
        <w:rPr>
          <w:lang w:val="es-ES"/>
        </w:rPr>
        <w:t xml:space="preserve"> </w:t>
      </w:r>
      <w:r>
        <w:rPr>
          <w:lang w:val="es-ES"/>
        </w:rPr>
        <w:t>incluye una explicación detallada de cómo se fijan los permisos en la revisión considerando toda la jerarquía de herencia múltiple de seguridad.</w:t>
      </w:r>
    </w:p>
    <w:p w:rsidR="00DB5BCA" w:rsidRPr="00B27E45" w:rsidRDefault="00DB5BCA" w:rsidP="004876FF">
      <w:pPr>
        <w:keepNext/>
        <w:jc w:val="center"/>
      </w:pPr>
      <w:r>
        <w:object w:dxaOrig="14578" w:dyaOrig="6670">
          <v:shape id="_x0000_i1031" type="#_x0000_t75" style="width:427.85pt;height:196.15pt" o:ole="">
            <v:imagedata r:id="rId29" o:title=""/>
          </v:shape>
          <o:OLEObject Type="Embed" ProgID="Visio.Drawing.11" ShapeID="_x0000_i1031" DrawAspect="Content" ObjectID="_1349787276" r:id="rId30"/>
        </w:object>
      </w:r>
    </w:p>
    <w:p w:rsidR="00DB5BCA" w:rsidRPr="00835A3F" w:rsidRDefault="00DB5BCA" w:rsidP="00DB5BCA">
      <w:pPr>
        <w:pStyle w:val="Epgrafe"/>
        <w:rPr>
          <w:lang w:val="es-ES"/>
        </w:rPr>
      </w:pPr>
      <w:bookmarkStart w:id="88" w:name="_Ref166630993"/>
      <w:bookmarkStart w:id="89" w:name="_Toc166652908"/>
      <w:bookmarkStart w:id="90" w:name="_Toc170700485"/>
      <w:bookmarkStart w:id="91" w:name="_Toc262202534"/>
      <w:r w:rsidRPr="00835A3F">
        <w:rPr>
          <w:lang w:val="es-ES"/>
        </w:rPr>
        <w:t xml:space="preserve">Figura </w:t>
      </w:r>
      <w:r w:rsidR="006B32E8">
        <w:fldChar w:fldCharType="begin"/>
      </w:r>
      <w:r w:rsidRPr="00835A3F">
        <w:rPr>
          <w:lang w:val="es-ES"/>
        </w:rPr>
        <w:instrText xml:space="preserve"> SEQ Figura \* ARABIC </w:instrText>
      </w:r>
      <w:r w:rsidR="006B32E8">
        <w:fldChar w:fldCharType="separate"/>
      </w:r>
      <w:r w:rsidR="00C20860">
        <w:rPr>
          <w:noProof/>
          <w:lang w:val="es-ES"/>
        </w:rPr>
        <w:t>15</w:t>
      </w:r>
      <w:r w:rsidR="006B32E8">
        <w:fldChar w:fldCharType="end"/>
      </w:r>
      <w:bookmarkEnd w:id="88"/>
      <w:r w:rsidRPr="00835A3F">
        <w:rPr>
          <w:lang w:val="es-ES"/>
        </w:rPr>
        <w:t xml:space="preserve">. </w:t>
      </w:r>
      <w:bookmarkEnd w:id="89"/>
      <w:r w:rsidRPr="00835A3F">
        <w:rPr>
          <w:lang w:val="es-ES"/>
        </w:rPr>
        <w:t>Explicación detallada de los permisos de una revisión</w:t>
      </w:r>
      <w:bookmarkEnd w:id="90"/>
      <w:bookmarkEnd w:id="91"/>
    </w:p>
    <w:p w:rsidR="00DB5BCA" w:rsidRPr="00835A3F" w:rsidRDefault="00DB5BCA" w:rsidP="00DB5BCA">
      <w:pPr>
        <w:pStyle w:val="Ttulo2"/>
        <w:spacing w:before="600"/>
        <w:ind w:left="0" w:firstLine="0"/>
      </w:pPr>
      <w:bookmarkStart w:id="92" w:name="_Toc170700458"/>
      <w:bookmarkStart w:id="93" w:name="_Toc262202506"/>
      <w:r w:rsidRPr="00835A3F">
        <w:t>Fijar permisos</w:t>
      </w:r>
      <w:bookmarkEnd w:id="92"/>
      <w:bookmarkEnd w:id="93"/>
    </w:p>
    <w:p w:rsidR="00DB5BCA" w:rsidRPr="00432109" w:rsidRDefault="00DB5BCA" w:rsidP="00DB5BCA">
      <w:pPr>
        <w:rPr>
          <w:lang w:val="es-ES"/>
        </w:rPr>
      </w:pPr>
      <w:r>
        <w:rPr>
          <w:lang w:val="es-ES"/>
        </w:rPr>
        <w:t xml:space="preserve">Para modificar permisos desde la línea de comandos debe usarse el comando </w:t>
      </w:r>
      <w:r>
        <w:rPr>
          <w:i/>
          <w:lang w:val="es-ES"/>
        </w:rPr>
        <w:t>cm acl</w:t>
      </w:r>
      <w:r>
        <w:rPr>
          <w:lang w:val="es-ES"/>
        </w:rPr>
        <w:t xml:space="preserve">. La </w:t>
      </w:r>
      <w:r w:rsidR="006B32E8" w:rsidRPr="00B27E45">
        <w:rPr>
          <w:lang w:val="es-ES"/>
        </w:rPr>
        <w:fldChar w:fldCharType="begin"/>
      </w:r>
      <w:r w:rsidRPr="00B27E45">
        <w:rPr>
          <w:lang w:val="es-ES"/>
        </w:rPr>
        <w:instrText xml:space="preserve"> REF _Ref166631923 \h </w:instrText>
      </w:r>
      <w:r w:rsidR="006B32E8" w:rsidRPr="00B27E45">
        <w:rPr>
          <w:lang w:val="es-ES"/>
        </w:rPr>
      </w:r>
      <w:r w:rsidR="006B32E8" w:rsidRPr="00B27E45">
        <w:rPr>
          <w:lang w:val="es-ES"/>
        </w:rPr>
        <w:fldChar w:fldCharType="separate"/>
      </w:r>
      <w:r w:rsidR="00C20860" w:rsidRPr="00835A3F">
        <w:rPr>
          <w:lang w:val="es-ES"/>
        </w:rPr>
        <w:t xml:space="preserve">Figura </w:t>
      </w:r>
      <w:r w:rsidR="00C20860">
        <w:rPr>
          <w:noProof/>
          <w:lang w:val="es-ES"/>
        </w:rPr>
        <w:t>16</w:t>
      </w:r>
      <w:r w:rsidR="006B32E8" w:rsidRPr="00B27E45">
        <w:rPr>
          <w:lang w:val="es-ES"/>
        </w:rPr>
        <w:fldChar w:fldCharType="end"/>
      </w:r>
      <w:r w:rsidRPr="00B27E45">
        <w:rPr>
          <w:lang w:val="es-ES"/>
        </w:rPr>
        <w:t xml:space="preserve"> </w:t>
      </w:r>
      <w:r>
        <w:rPr>
          <w:lang w:val="es-ES"/>
        </w:rPr>
        <w:t xml:space="preserve">ilustra todas las opciones del comando </w:t>
      </w:r>
      <w:r>
        <w:rPr>
          <w:i/>
          <w:lang w:val="es-ES"/>
        </w:rPr>
        <w:t>cm acl</w:t>
      </w:r>
      <w:r>
        <w:rPr>
          <w:lang w:val="es-ES"/>
        </w:rPr>
        <w:t xml:space="preserve">. Usando el comando </w:t>
      </w:r>
      <w:r>
        <w:rPr>
          <w:i/>
          <w:lang w:val="es-ES"/>
        </w:rPr>
        <w:t>acl</w:t>
      </w:r>
      <w:r>
        <w:rPr>
          <w:lang w:val="es-ES"/>
        </w:rPr>
        <w:t xml:space="preserve"> será posible añadir o eliminar usuarios y grupos de una ACL y conceder, denegar y anular concesiones y denegaciones. La herencia también puede manipularse mediante los modificadores </w:t>
      </w:r>
      <w:r>
        <w:rPr>
          <w:i/>
          <w:lang w:val="es-ES"/>
        </w:rPr>
        <w:t>–cut</w:t>
      </w:r>
      <w:r>
        <w:rPr>
          <w:lang w:val="es-ES"/>
        </w:rPr>
        <w:t xml:space="preserve">, </w:t>
      </w:r>
      <w:r>
        <w:rPr>
          <w:i/>
          <w:lang w:val="es-ES"/>
        </w:rPr>
        <w:t>-cutncpy</w:t>
      </w:r>
      <w:r>
        <w:rPr>
          <w:lang w:val="es-ES"/>
        </w:rPr>
        <w:t xml:space="preserve"> y </w:t>
      </w:r>
      <w:r>
        <w:rPr>
          <w:i/>
          <w:lang w:val="es-ES"/>
        </w:rPr>
        <w:t>–inherit</w:t>
      </w:r>
      <w:r>
        <w:rPr>
          <w:lang w:val="es-ES"/>
        </w:rPr>
        <w:t>.</w:t>
      </w:r>
    </w:p>
    <w:p w:rsidR="00DB5BCA" w:rsidRPr="00B27E45" w:rsidRDefault="00DB5BCA" w:rsidP="00D9064E">
      <w:pPr>
        <w:jc w:val="center"/>
        <w:rPr>
          <w:lang w:val="es-ES"/>
        </w:rPr>
      </w:pPr>
      <w:r>
        <w:object w:dxaOrig="11300" w:dyaOrig="4929">
          <v:shape id="_x0000_i1032" type="#_x0000_t75" style="width:427.85pt;height:186.2pt" o:ole="">
            <v:imagedata r:id="rId31" o:title=""/>
          </v:shape>
          <o:OLEObject Type="Embed" ProgID="Visio.Drawing.11" ShapeID="_x0000_i1032" DrawAspect="Content" ObjectID="_1349787277" r:id="rId32"/>
        </w:object>
      </w:r>
    </w:p>
    <w:p w:rsidR="00DB5BCA" w:rsidRPr="00835A3F" w:rsidRDefault="00DB5BCA" w:rsidP="00DB5BCA">
      <w:pPr>
        <w:pStyle w:val="Epgrafe"/>
        <w:rPr>
          <w:i/>
          <w:lang w:val="es-ES"/>
        </w:rPr>
      </w:pPr>
      <w:bookmarkStart w:id="94" w:name="_Ref166631923"/>
      <w:bookmarkStart w:id="95" w:name="_Toc166652909"/>
      <w:bookmarkStart w:id="96" w:name="_Toc170700486"/>
      <w:bookmarkStart w:id="97" w:name="_Toc262202535"/>
      <w:r w:rsidRPr="00835A3F">
        <w:rPr>
          <w:lang w:val="es-ES"/>
        </w:rPr>
        <w:t xml:space="preserve">Figura </w:t>
      </w:r>
      <w:r w:rsidR="006B32E8">
        <w:fldChar w:fldCharType="begin"/>
      </w:r>
      <w:r w:rsidRPr="00835A3F">
        <w:rPr>
          <w:lang w:val="es-ES"/>
        </w:rPr>
        <w:instrText xml:space="preserve"> SEQ Figura \* ARABIC </w:instrText>
      </w:r>
      <w:r w:rsidR="006B32E8">
        <w:fldChar w:fldCharType="separate"/>
      </w:r>
      <w:r w:rsidR="00C20860">
        <w:rPr>
          <w:noProof/>
          <w:lang w:val="es-ES"/>
        </w:rPr>
        <w:t>16</w:t>
      </w:r>
      <w:r w:rsidR="006B32E8">
        <w:fldChar w:fldCharType="end"/>
      </w:r>
      <w:bookmarkEnd w:id="94"/>
      <w:r w:rsidRPr="00835A3F">
        <w:rPr>
          <w:lang w:val="es-ES"/>
        </w:rPr>
        <w:t xml:space="preserve">. </w:t>
      </w:r>
      <w:bookmarkEnd w:id="95"/>
      <w:r w:rsidRPr="00835A3F">
        <w:rPr>
          <w:lang w:val="es-ES"/>
        </w:rPr>
        <w:t xml:space="preserve">Explicación detallada de la sintaxis del comando </w:t>
      </w:r>
      <w:r w:rsidRPr="00835A3F">
        <w:rPr>
          <w:i/>
          <w:lang w:val="es-ES"/>
        </w:rPr>
        <w:t>acl</w:t>
      </w:r>
      <w:bookmarkEnd w:id="96"/>
      <w:bookmarkEnd w:id="97"/>
    </w:p>
    <w:p w:rsidR="00DB5BCA" w:rsidRPr="00B27E45" w:rsidRDefault="00DB5BCA" w:rsidP="00DB5BCA">
      <w:pPr>
        <w:rPr>
          <w:lang w:val="es-ES"/>
        </w:rPr>
      </w:pPr>
      <w:r>
        <w:rPr>
          <w:lang w:val="es-ES"/>
        </w:rPr>
        <w:t xml:space="preserve">Usando el mismo ejemplo introducido en el punto anterior, la </w:t>
      </w:r>
      <w:r w:rsidR="006B32E8" w:rsidRPr="00B27E45">
        <w:rPr>
          <w:lang w:val="es-ES"/>
        </w:rPr>
        <w:fldChar w:fldCharType="begin"/>
      </w:r>
      <w:r w:rsidRPr="00B27E45">
        <w:rPr>
          <w:lang w:val="es-ES"/>
        </w:rPr>
        <w:instrText xml:space="preserve"> REF _Ref166632112 \h </w:instrText>
      </w:r>
      <w:r w:rsidR="006B32E8" w:rsidRPr="00B27E45">
        <w:rPr>
          <w:lang w:val="es-ES"/>
        </w:rPr>
      </w:r>
      <w:r w:rsidR="006B32E8" w:rsidRPr="00B27E45">
        <w:rPr>
          <w:lang w:val="es-ES"/>
        </w:rPr>
        <w:fldChar w:fldCharType="separate"/>
      </w:r>
      <w:r w:rsidR="00C20860" w:rsidRPr="00835A3F">
        <w:rPr>
          <w:lang w:val="es-ES"/>
        </w:rPr>
        <w:t xml:space="preserve">Figura </w:t>
      </w:r>
      <w:r w:rsidR="00C20860">
        <w:rPr>
          <w:noProof/>
          <w:lang w:val="es-ES"/>
        </w:rPr>
        <w:t>17</w:t>
      </w:r>
      <w:r w:rsidR="006B32E8" w:rsidRPr="00B27E45">
        <w:rPr>
          <w:lang w:val="es-ES"/>
        </w:rPr>
        <w:fldChar w:fldCharType="end"/>
      </w:r>
      <w:r>
        <w:rPr>
          <w:lang w:val="es-ES"/>
        </w:rPr>
        <w:t xml:space="preserve"> deniega el permiso de </w:t>
      </w:r>
      <w:r>
        <w:rPr>
          <w:i/>
          <w:lang w:val="es-ES"/>
        </w:rPr>
        <w:t>co</w:t>
      </w:r>
      <w:r>
        <w:rPr>
          <w:lang w:val="es-ES"/>
        </w:rPr>
        <w:t xml:space="preserve"> a la rama </w:t>
      </w:r>
      <w:r>
        <w:rPr>
          <w:i/>
          <w:lang w:val="es-ES"/>
        </w:rPr>
        <w:t>main</w:t>
      </w:r>
      <w:r>
        <w:rPr>
          <w:lang w:val="es-ES"/>
        </w:rPr>
        <w:t xml:space="preserve"> y verifica cómo los permisos de la revisión 1 del directorio </w:t>
      </w:r>
      <w:r>
        <w:rPr>
          <w:i/>
          <w:lang w:val="es-ES"/>
        </w:rPr>
        <w:t>01nerva</w:t>
      </w:r>
      <w:r>
        <w:rPr>
          <w:lang w:val="es-ES"/>
        </w:rPr>
        <w:t xml:space="preserve"> se ven alterados.</w:t>
      </w:r>
    </w:p>
    <w:p w:rsidR="00DB5BCA" w:rsidRPr="00B27E45" w:rsidRDefault="00DB5BCA" w:rsidP="004876FF">
      <w:pPr>
        <w:jc w:val="center"/>
        <w:rPr>
          <w:lang w:val="es-ES"/>
        </w:rPr>
      </w:pPr>
      <w:r>
        <w:object w:dxaOrig="11172" w:dyaOrig="2328">
          <v:shape id="_x0000_i1033" type="#_x0000_t75" style="width:427.85pt;height:89.4pt" o:ole="">
            <v:imagedata r:id="rId33" o:title=""/>
          </v:shape>
          <o:OLEObject Type="Embed" ProgID="Visio.Drawing.11" ShapeID="_x0000_i1033" DrawAspect="Content" ObjectID="_1349787278" r:id="rId34"/>
        </w:object>
      </w:r>
    </w:p>
    <w:p w:rsidR="00DB5BCA" w:rsidRPr="00835A3F" w:rsidRDefault="00DB5BCA" w:rsidP="00DB5BCA">
      <w:pPr>
        <w:pStyle w:val="Epgrafe"/>
        <w:rPr>
          <w:lang w:val="es-ES"/>
        </w:rPr>
      </w:pPr>
      <w:bookmarkStart w:id="98" w:name="_Ref166632112"/>
      <w:bookmarkStart w:id="99" w:name="_Toc166652910"/>
      <w:bookmarkStart w:id="100" w:name="_Toc170700487"/>
      <w:bookmarkStart w:id="101" w:name="_Toc262202536"/>
      <w:r w:rsidRPr="00835A3F">
        <w:rPr>
          <w:lang w:val="es-ES"/>
        </w:rPr>
        <w:t xml:space="preserve">Figura </w:t>
      </w:r>
      <w:r w:rsidR="006B32E8">
        <w:fldChar w:fldCharType="begin"/>
      </w:r>
      <w:r w:rsidRPr="00835A3F">
        <w:rPr>
          <w:lang w:val="es-ES"/>
        </w:rPr>
        <w:instrText xml:space="preserve"> SEQ Figura \* ARABIC </w:instrText>
      </w:r>
      <w:r w:rsidR="006B32E8">
        <w:fldChar w:fldCharType="separate"/>
      </w:r>
      <w:r w:rsidR="00C20860">
        <w:rPr>
          <w:noProof/>
          <w:lang w:val="es-ES"/>
        </w:rPr>
        <w:t>17</w:t>
      </w:r>
      <w:r w:rsidR="006B32E8">
        <w:fldChar w:fldCharType="end"/>
      </w:r>
      <w:bookmarkEnd w:id="98"/>
      <w:r w:rsidRPr="00835A3F">
        <w:rPr>
          <w:lang w:val="es-ES"/>
        </w:rPr>
        <w:t xml:space="preserve">. </w:t>
      </w:r>
      <w:bookmarkEnd w:id="99"/>
      <w:r w:rsidRPr="00835A3F">
        <w:rPr>
          <w:lang w:val="es-ES"/>
        </w:rPr>
        <w:t xml:space="preserve">Denegando el permiso de </w:t>
      </w:r>
      <w:r w:rsidRPr="00835A3F">
        <w:rPr>
          <w:i/>
          <w:lang w:val="es-ES"/>
        </w:rPr>
        <w:t>check out</w:t>
      </w:r>
      <w:r w:rsidRPr="00835A3F">
        <w:rPr>
          <w:lang w:val="es-ES"/>
        </w:rPr>
        <w:t xml:space="preserve"> a la rama principal</w:t>
      </w:r>
      <w:bookmarkEnd w:id="100"/>
      <w:bookmarkEnd w:id="101"/>
    </w:p>
    <w:p w:rsidR="00DB5BCA" w:rsidRPr="009563BD" w:rsidRDefault="00DB5BCA" w:rsidP="00DB5BCA">
      <w:pPr>
        <w:rPr>
          <w:lang w:val="es-ES"/>
        </w:rPr>
      </w:pPr>
      <w:r>
        <w:rPr>
          <w:lang w:val="es-ES"/>
        </w:rPr>
        <w:t xml:space="preserve">La </w:t>
      </w:r>
      <w:r w:rsidR="006B32E8" w:rsidRPr="00B27E45">
        <w:rPr>
          <w:lang w:val="es-ES"/>
        </w:rPr>
        <w:fldChar w:fldCharType="begin"/>
      </w:r>
      <w:r w:rsidRPr="00B27E45">
        <w:rPr>
          <w:lang w:val="es-ES"/>
        </w:rPr>
        <w:instrText xml:space="preserve"> REF _Ref166632236 \h </w:instrText>
      </w:r>
      <w:r w:rsidR="006B32E8" w:rsidRPr="00B27E45">
        <w:rPr>
          <w:lang w:val="es-ES"/>
        </w:rPr>
      </w:r>
      <w:r w:rsidR="006B32E8" w:rsidRPr="00B27E45">
        <w:rPr>
          <w:lang w:val="es-ES"/>
        </w:rPr>
        <w:fldChar w:fldCharType="separate"/>
      </w:r>
      <w:r w:rsidR="00C20860" w:rsidRPr="002B2BBF">
        <w:rPr>
          <w:lang w:val="es-ES"/>
        </w:rPr>
        <w:t xml:space="preserve">Figura </w:t>
      </w:r>
      <w:r w:rsidR="00C20860">
        <w:rPr>
          <w:noProof/>
          <w:lang w:val="es-ES"/>
        </w:rPr>
        <w:t>18</w:t>
      </w:r>
      <w:r w:rsidR="006B32E8" w:rsidRPr="00B27E45">
        <w:rPr>
          <w:lang w:val="es-ES"/>
        </w:rPr>
        <w:fldChar w:fldCharType="end"/>
      </w:r>
      <w:r w:rsidRPr="00B27E45">
        <w:rPr>
          <w:lang w:val="es-ES"/>
        </w:rPr>
        <w:t xml:space="preserve"> </w:t>
      </w:r>
      <w:r>
        <w:rPr>
          <w:lang w:val="es-ES"/>
        </w:rPr>
        <w:t xml:space="preserve">ilustra el ejemplo en mayor detalle usando la opción </w:t>
      </w:r>
      <w:r w:rsidRPr="009563BD">
        <w:rPr>
          <w:i/>
          <w:lang w:val="es-ES"/>
        </w:rPr>
        <w:t>- -extended</w:t>
      </w:r>
      <w:r>
        <w:rPr>
          <w:lang w:val="es-ES"/>
        </w:rPr>
        <w:t>.</w:t>
      </w:r>
    </w:p>
    <w:p w:rsidR="00DB5BCA" w:rsidRPr="00B27E45" w:rsidRDefault="00DB5BCA" w:rsidP="00DB5BCA">
      <w:pPr>
        <w:rPr>
          <w:lang w:val="es-ES"/>
        </w:rPr>
      </w:pPr>
      <w:r>
        <w:rPr>
          <w:lang w:val="es-ES"/>
        </w:rPr>
        <w:t xml:space="preserve">Ahora </w:t>
      </w:r>
      <w:smartTag w:uri="urn:schemas-microsoft-com:office:smarttags" w:element="PersonName">
        <w:smartTagPr>
          <w:attr w:name="ProductID" w:val="la ACL"/>
        </w:smartTagPr>
        <w:r>
          <w:rPr>
            <w:lang w:val="es-ES"/>
          </w:rPr>
          <w:t>la ACL</w:t>
        </w:r>
      </w:smartTag>
      <w:r>
        <w:rPr>
          <w:lang w:val="es-ES"/>
        </w:rPr>
        <w:t xml:space="preserve"> asociada a la rama, que antes sólo tenía una entrada de herencia, introduce su propia entrada de ACL para el grupo especial </w:t>
      </w:r>
      <w:r>
        <w:rPr>
          <w:i/>
          <w:lang w:val="es-ES"/>
        </w:rPr>
        <w:t>ALL USERS</w:t>
      </w:r>
      <w:r>
        <w:rPr>
          <w:lang w:val="es-ES"/>
        </w:rPr>
        <w:t xml:space="preserve">, indicando que se deniegue el permiso </w:t>
      </w:r>
      <w:r>
        <w:rPr>
          <w:i/>
          <w:lang w:val="es-ES"/>
        </w:rPr>
        <w:t>co</w:t>
      </w:r>
      <w:r>
        <w:rPr>
          <w:lang w:val="es-ES"/>
        </w:rPr>
        <w:t>.</w:t>
      </w:r>
    </w:p>
    <w:p w:rsidR="00DB5BCA" w:rsidRPr="00B27E45" w:rsidRDefault="0097416A" w:rsidP="004876FF">
      <w:pPr>
        <w:jc w:val="center"/>
        <w:rPr>
          <w:lang w:val="es-ES"/>
        </w:rPr>
      </w:pPr>
      <w:r>
        <w:rPr>
          <w:noProof/>
          <w:lang w:val="es-ES"/>
        </w:rPr>
        <w:drawing>
          <wp:inline distT="0" distB="0" distL="0" distR="0">
            <wp:extent cx="5434965" cy="4178935"/>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5434965" cy="4178935"/>
                    </a:xfrm>
                    <a:prstGeom prst="rect">
                      <a:avLst/>
                    </a:prstGeom>
                    <a:noFill/>
                    <a:ln w="9525">
                      <a:noFill/>
                      <a:miter lim="800000"/>
                      <a:headEnd/>
                      <a:tailEnd/>
                    </a:ln>
                  </pic:spPr>
                </pic:pic>
              </a:graphicData>
            </a:graphic>
          </wp:inline>
        </w:drawing>
      </w:r>
    </w:p>
    <w:p w:rsidR="00DB5BCA" w:rsidRPr="002B2BBF" w:rsidRDefault="00DB5BCA" w:rsidP="00DB5BCA">
      <w:pPr>
        <w:pStyle w:val="Epgrafe"/>
        <w:rPr>
          <w:lang w:val="es-ES"/>
        </w:rPr>
      </w:pPr>
      <w:bookmarkStart w:id="102" w:name="_Ref166632236"/>
      <w:bookmarkStart w:id="103" w:name="_Toc166652911"/>
      <w:bookmarkStart w:id="104" w:name="_Toc170700488"/>
      <w:bookmarkStart w:id="105" w:name="_Toc262202537"/>
      <w:r w:rsidRPr="002B2BBF">
        <w:rPr>
          <w:lang w:val="es-ES"/>
        </w:rPr>
        <w:t xml:space="preserve">Figura </w:t>
      </w:r>
      <w:r w:rsidR="006B32E8">
        <w:fldChar w:fldCharType="begin"/>
      </w:r>
      <w:r w:rsidRPr="002B2BBF">
        <w:rPr>
          <w:lang w:val="es-ES"/>
        </w:rPr>
        <w:instrText xml:space="preserve"> SEQ Figura \* ARABIC </w:instrText>
      </w:r>
      <w:r w:rsidR="006B32E8">
        <w:fldChar w:fldCharType="separate"/>
      </w:r>
      <w:r w:rsidR="00C20860">
        <w:rPr>
          <w:noProof/>
          <w:lang w:val="es-ES"/>
        </w:rPr>
        <w:t>18</w:t>
      </w:r>
      <w:r w:rsidR="006B32E8">
        <w:fldChar w:fldCharType="end"/>
      </w:r>
      <w:bookmarkEnd w:id="102"/>
      <w:r w:rsidRPr="002B2BBF">
        <w:rPr>
          <w:lang w:val="es-ES"/>
        </w:rPr>
        <w:t xml:space="preserve">. </w:t>
      </w:r>
      <w:bookmarkEnd w:id="103"/>
      <w:bookmarkEnd w:id="104"/>
      <w:r w:rsidRPr="002B2BBF">
        <w:rPr>
          <w:lang w:val="es-ES"/>
        </w:rPr>
        <w:t>Información extendida tras realizar cambios</w:t>
      </w:r>
      <w:bookmarkEnd w:id="105"/>
    </w:p>
    <w:p w:rsidR="00DB5BCA" w:rsidRPr="00835A3F" w:rsidRDefault="00DB5BCA" w:rsidP="00DB5BCA">
      <w:pPr>
        <w:pStyle w:val="Ttulo2"/>
        <w:spacing w:before="600"/>
        <w:ind w:left="0" w:firstLine="0"/>
      </w:pPr>
      <w:bookmarkStart w:id="106" w:name="_Toc170700459"/>
      <w:bookmarkStart w:id="107" w:name="_Toc262202507"/>
      <w:r w:rsidRPr="00835A3F">
        <w:t>Manipular la herencia</w:t>
      </w:r>
      <w:bookmarkEnd w:id="106"/>
      <w:bookmarkEnd w:id="107"/>
    </w:p>
    <w:p w:rsidR="00DB5BCA" w:rsidRPr="004526B4" w:rsidRDefault="00DB5BCA" w:rsidP="00DB5BCA">
      <w:pPr>
        <w:rPr>
          <w:lang w:val="es-ES"/>
        </w:rPr>
      </w:pPr>
      <w:r>
        <w:rPr>
          <w:lang w:val="es-ES"/>
        </w:rPr>
        <w:t xml:space="preserve">La herencia puede manipularse usando el comando </w:t>
      </w:r>
      <w:r>
        <w:rPr>
          <w:i/>
          <w:lang w:val="es-ES"/>
        </w:rPr>
        <w:t>cm acl</w:t>
      </w:r>
      <w:r>
        <w:rPr>
          <w:lang w:val="es-ES"/>
        </w:rPr>
        <w:t xml:space="preserve"> y los modificadores </w:t>
      </w:r>
      <w:r>
        <w:rPr>
          <w:i/>
          <w:lang w:val="es-ES"/>
        </w:rPr>
        <w:t>–cut</w:t>
      </w:r>
      <w:r>
        <w:rPr>
          <w:lang w:val="es-ES"/>
        </w:rPr>
        <w:t xml:space="preserve">, </w:t>
      </w:r>
      <w:r>
        <w:rPr>
          <w:i/>
          <w:lang w:val="es-ES"/>
        </w:rPr>
        <w:t>-cutncpy</w:t>
      </w:r>
      <w:r>
        <w:rPr>
          <w:lang w:val="es-ES"/>
        </w:rPr>
        <w:t xml:space="preserve"> y </w:t>
      </w:r>
      <w:r>
        <w:rPr>
          <w:i/>
          <w:lang w:val="es-ES"/>
        </w:rPr>
        <w:t>–inherit</w:t>
      </w:r>
      <w:r>
        <w:rPr>
          <w:lang w:val="es-ES"/>
        </w:rPr>
        <w:t>.</w:t>
      </w:r>
    </w:p>
    <w:p w:rsidR="00DB5BCA" w:rsidRPr="001A7F8D" w:rsidRDefault="00DB5BCA" w:rsidP="00DB5BCA">
      <w:pPr>
        <w:rPr>
          <w:lang w:val="es-ES"/>
        </w:rPr>
      </w:pPr>
      <w:r>
        <w:rPr>
          <w:lang w:val="es-ES"/>
        </w:rPr>
        <w:t xml:space="preserve">La </w:t>
      </w:r>
      <w:r w:rsidR="006B32E8" w:rsidRPr="00B27E45">
        <w:rPr>
          <w:lang w:val="es-ES"/>
        </w:rPr>
        <w:fldChar w:fldCharType="begin"/>
      </w:r>
      <w:r w:rsidRPr="00B27E45">
        <w:rPr>
          <w:lang w:val="es-ES"/>
        </w:rPr>
        <w:instrText xml:space="preserve"> REF _Ref166645876 \h </w:instrText>
      </w:r>
      <w:r w:rsidR="006B32E8" w:rsidRPr="00B27E45">
        <w:rPr>
          <w:lang w:val="es-ES"/>
        </w:rPr>
      </w:r>
      <w:r w:rsidR="006B32E8" w:rsidRPr="00B27E45">
        <w:rPr>
          <w:lang w:val="es-ES"/>
        </w:rPr>
        <w:fldChar w:fldCharType="separate"/>
      </w:r>
      <w:r w:rsidR="00C20860" w:rsidRPr="00835A3F">
        <w:rPr>
          <w:lang w:val="es-ES"/>
        </w:rPr>
        <w:t xml:space="preserve">Figura </w:t>
      </w:r>
      <w:r w:rsidR="00C20860">
        <w:rPr>
          <w:noProof/>
          <w:lang w:val="es-ES"/>
        </w:rPr>
        <w:t>19</w:t>
      </w:r>
      <w:r w:rsidR="006B32E8" w:rsidRPr="00B27E45">
        <w:rPr>
          <w:lang w:val="es-ES"/>
        </w:rPr>
        <w:fldChar w:fldCharType="end"/>
      </w:r>
      <w:r w:rsidRPr="00B27E45">
        <w:rPr>
          <w:lang w:val="es-ES"/>
        </w:rPr>
        <w:t xml:space="preserve"> </w:t>
      </w:r>
      <w:r>
        <w:rPr>
          <w:lang w:val="es-ES"/>
        </w:rPr>
        <w:t xml:space="preserve">muestra un ejemplo en el que la rama </w:t>
      </w:r>
      <w:r>
        <w:rPr>
          <w:i/>
          <w:lang w:val="es-ES"/>
        </w:rPr>
        <w:t>br:/main</w:t>
      </w:r>
      <w:r>
        <w:rPr>
          <w:lang w:val="es-ES"/>
        </w:rPr>
        <w:t xml:space="preserve"> hereda sus permisos del servidor de repositorios y también tiene un permiso en su propia ACL denegado para todos los usuarios. Tras cortar la herencia copiando ambas entradas aparecen como </w:t>
      </w:r>
      <w:r>
        <w:rPr>
          <w:i/>
          <w:lang w:val="es-ES"/>
        </w:rPr>
        <w:t>no heredadas</w:t>
      </w:r>
      <w:r>
        <w:rPr>
          <w:lang w:val="es-ES"/>
        </w:rPr>
        <w:t xml:space="preserve"> y se muestran con el comando </w:t>
      </w:r>
      <w:r>
        <w:rPr>
          <w:i/>
          <w:lang w:val="es-ES"/>
        </w:rPr>
        <w:t>cm sa</w:t>
      </w:r>
      <w:r>
        <w:rPr>
          <w:lang w:val="es-ES"/>
        </w:rPr>
        <w:t>.</w:t>
      </w:r>
    </w:p>
    <w:p w:rsidR="00DB5BCA" w:rsidRPr="00B27E45" w:rsidRDefault="00DB5BCA" w:rsidP="004876FF">
      <w:pPr>
        <w:jc w:val="center"/>
        <w:rPr>
          <w:lang w:val="es-ES"/>
        </w:rPr>
      </w:pPr>
      <w:r>
        <w:object w:dxaOrig="11129" w:dyaOrig="3328">
          <v:shape id="_x0000_i1034" type="#_x0000_t75" style="width:427.85pt;height:127.45pt" o:ole="">
            <v:imagedata r:id="rId36" o:title=""/>
          </v:shape>
          <o:OLEObject Type="Embed" ProgID="Visio.Drawing.11" ShapeID="_x0000_i1034" DrawAspect="Content" ObjectID="_1349787279" r:id="rId37"/>
        </w:object>
      </w:r>
    </w:p>
    <w:p w:rsidR="00DB5BCA" w:rsidRPr="00835A3F" w:rsidRDefault="00DB5BCA" w:rsidP="00DB5BCA">
      <w:pPr>
        <w:pStyle w:val="Epgrafe"/>
        <w:rPr>
          <w:lang w:val="es-ES"/>
        </w:rPr>
      </w:pPr>
      <w:bookmarkStart w:id="108" w:name="_Ref166645876"/>
      <w:bookmarkStart w:id="109" w:name="_Toc166652912"/>
      <w:bookmarkStart w:id="110" w:name="_Toc170700489"/>
      <w:bookmarkStart w:id="111" w:name="_Toc262202538"/>
      <w:r w:rsidRPr="00835A3F">
        <w:rPr>
          <w:lang w:val="es-ES"/>
        </w:rPr>
        <w:t xml:space="preserve">Figura </w:t>
      </w:r>
      <w:r w:rsidR="006B32E8">
        <w:fldChar w:fldCharType="begin"/>
      </w:r>
      <w:r w:rsidRPr="00835A3F">
        <w:rPr>
          <w:lang w:val="es-ES"/>
        </w:rPr>
        <w:instrText xml:space="preserve"> SEQ Figura \* ARABIC </w:instrText>
      </w:r>
      <w:r w:rsidR="006B32E8">
        <w:fldChar w:fldCharType="separate"/>
      </w:r>
      <w:r w:rsidR="00C20860">
        <w:rPr>
          <w:noProof/>
          <w:lang w:val="es-ES"/>
        </w:rPr>
        <w:t>19</w:t>
      </w:r>
      <w:r w:rsidR="006B32E8">
        <w:fldChar w:fldCharType="end"/>
      </w:r>
      <w:bookmarkEnd w:id="108"/>
      <w:r w:rsidRPr="00835A3F">
        <w:rPr>
          <w:lang w:val="es-ES"/>
        </w:rPr>
        <w:t xml:space="preserve">. </w:t>
      </w:r>
      <w:bookmarkEnd w:id="109"/>
      <w:r w:rsidRPr="00835A3F">
        <w:rPr>
          <w:lang w:val="es-ES"/>
        </w:rPr>
        <w:t>Ejemplo de cortar herencia copiando</w:t>
      </w:r>
      <w:bookmarkEnd w:id="110"/>
      <w:bookmarkEnd w:id="111"/>
    </w:p>
    <w:p w:rsidR="00DB5BCA" w:rsidRDefault="00DB5BCA" w:rsidP="00DB5BCA">
      <w:pPr>
        <w:rPr>
          <w:lang w:val="es-ES"/>
        </w:rPr>
      </w:pPr>
      <w:r>
        <w:rPr>
          <w:lang w:val="es-ES"/>
        </w:rPr>
        <w:t xml:space="preserve">Es posible también añadir herencia de seguridad a un objeto, haciendo que sus permisos hereden de </w:t>
      </w:r>
      <w:smartTag w:uri="urn:schemas-microsoft-com:office:smarttags" w:element="PersonName">
        <w:smartTagPr>
          <w:attr w:name="ProductID" w:val="la ACL"/>
        </w:smartTagPr>
        <w:r>
          <w:rPr>
            <w:lang w:val="es-ES"/>
          </w:rPr>
          <w:t>la ACL</w:t>
        </w:r>
      </w:smartTag>
      <w:r>
        <w:rPr>
          <w:lang w:val="es-ES"/>
        </w:rPr>
        <w:t xml:space="preserve"> de cualquier objeto del sistema (teniendo en cuenta las restricciones de jerarquía: ningún objeto puede heredar de otro que esté por debajo en la jerarquía, por ejemplo un repositorio no puede heredar de una revisión).</w:t>
      </w:r>
    </w:p>
    <w:p w:rsidR="00DB5BCA" w:rsidRPr="00B27E45" w:rsidRDefault="00DB5BCA" w:rsidP="00DB5BCA">
      <w:pPr>
        <w:rPr>
          <w:lang w:val="es-ES"/>
        </w:rPr>
      </w:pPr>
      <w:r>
        <w:rPr>
          <w:lang w:val="es-ES"/>
        </w:rPr>
        <w:t xml:space="preserve">La </w:t>
      </w:r>
      <w:r w:rsidR="006B32E8" w:rsidRPr="00B27E45">
        <w:rPr>
          <w:lang w:val="es-ES"/>
        </w:rPr>
        <w:fldChar w:fldCharType="begin"/>
      </w:r>
      <w:r w:rsidRPr="00B27E45">
        <w:rPr>
          <w:lang w:val="es-ES"/>
        </w:rPr>
        <w:instrText xml:space="preserve"> REF _Ref166646512 \h </w:instrText>
      </w:r>
      <w:r w:rsidR="006B32E8" w:rsidRPr="00B27E45">
        <w:rPr>
          <w:lang w:val="es-ES"/>
        </w:rPr>
      </w:r>
      <w:r w:rsidR="006B32E8" w:rsidRPr="00B27E45">
        <w:rPr>
          <w:lang w:val="es-ES"/>
        </w:rPr>
        <w:fldChar w:fldCharType="separate"/>
      </w:r>
      <w:r w:rsidR="00C20860" w:rsidRPr="00A505C0">
        <w:rPr>
          <w:lang w:val="es-ES"/>
        </w:rPr>
        <w:t xml:space="preserve">Figura </w:t>
      </w:r>
      <w:r w:rsidR="00C20860">
        <w:rPr>
          <w:noProof/>
          <w:lang w:val="es-ES"/>
        </w:rPr>
        <w:t>20</w:t>
      </w:r>
      <w:r w:rsidR="006B32E8" w:rsidRPr="00B27E45">
        <w:rPr>
          <w:lang w:val="es-ES"/>
        </w:rPr>
        <w:fldChar w:fldCharType="end"/>
      </w:r>
      <w:r w:rsidRPr="00B27E45">
        <w:rPr>
          <w:lang w:val="es-ES"/>
        </w:rPr>
        <w:t xml:space="preserve"> </w:t>
      </w:r>
      <w:r>
        <w:rPr>
          <w:lang w:val="es-ES"/>
        </w:rPr>
        <w:t xml:space="preserve">muestra cómo la herencia puede añadirse de nuevo a la rama </w:t>
      </w:r>
      <w:r w:rsidRPr="001A7F8D">
        <w:rPr>
          <w:i/>
          <w:lang w:val="es-ES"/>
        </w:rPr>
        <w:t>br:/main</w:t>
      </w:r>
      <w:r>
        <w:rPr>
          <w:lang w:val="es-ES"/>
        </w:rPr>
        <w:t xml:space="preserve"> del ejemplo anterior.</w:t>
      </w:r>
    </w:p>
    <w:p w:rsidR="00DB5BCA" w:rsidRPr="00B27E45" w:rsidRDefault="00DB5BCA" w:rsidP="004876FF">
      <w:pPr>
        <w:jc w:val="center"/>
        <w:rPr>
          <w:lang w:val="es-ES"/>
        </w:rPr>
      </w:pPr>
      <w:r>
        <w:object w:dxaOrig="11729" w:dyaOrig="1694">
          <v:shape id="_x0000_i1035" type="#_x0000_t75" style="width:427.85pt;height:62.05pt" o:ole="">
            <v:imagedata r:id="rId38" o:title=""/>
          </v:shape>
          <o:OLEObject Type="Embed" ProgID="Visio.Drawing.11" ShapeID="_x0000_i1035" DrawAspect="Content" ObjectID="_1349787280" r:id="rId39"/>
        </w:object>
      </w:r>
    </w:p>
    <w:p w:rsidR="00DB5BCA" w:rsidRPr="00A505C0" w:rsidRDefault="00DB5BCA" w:rsidP="00DB5BCA">
      <w:pPr>
        <w:pStyle w:val="Epgrafe"/>
        <w:rPr>
          <w:lang w:val="es-ES"/>
        </w:rPr>
      </w:pPr>
      <w:bookmarkStart w:id="112" w:name="_Ref166646512"/>
      <w:bookmarkStart w:id="113" w:name="_Toc166652913"/>
      <w:bookmarkStart w:id="114" w:name="_Toc170700490"/>
      <w:bookmarkStart w:id="115" w:name="_Toc262202539"/>
      <w:r w:rsidRPr="00A505C0">
        <w:rPr>
          <w:lang w:val="es-ES"/>
        </w:rPr>
        <w:t xml:space="preserve">Figura </w:t>
      </w:r>
      <w:r w:rsidR="006B32E8">
        <w:fldChar w:fldCharType="begin"/>
      </w:r>
      <w:r w:rsidRPr="00A505C0">
        <w:rPr>
          <w:lang w:val="es-ES"/>
        </w:rPr>
        <w:instrText xml:space="preserve"> SEQ Figura \* ARABIC </w:instrText>
      </w:r>
      <w:r w:rsidR="006B32E8">
        <w:fldChar w:fldCharType="separate"/>
      </w:r>
      <w:r w:rsidR="00C20860">
        <w:rPr>
          <w:noProof/>
          <w:lang w:val="es-ES"/>
        </w:rPr>
        <w:t>20</w:t>
      </w:r>
      <w:r w:rsidR="006B32E8">
        <w:fldChar w:fldCharType="end"/>
      </w:r>
      <w:bookmarkEnd w:id="112"/>
      <w:r w:rsidRPr="00A505C0">
        <w:rPr>
          <w:lang w:val="es-ES"/>
        </w:rPr>
        <w:t xml:space="preserve">. </w:t>
      </w:r>
      <w:bookmarkEnd w:id="113"/>
      <w:r w:rsidRPr="00A505C0">
        <w:rPr>
          <w:lang w:val="es-ES"/>
        </w:rPr>
        <w:t>Ejemplo de añadir herencia</w:t>
      </w:r>
      <w:bookmarkEnd w:id="114"/>
      <w:bookmarkEnd w:id="115"/>
    </w:p>
    <w:p w:rsidR="00DB5BCA" w:rsidRPr="00835A3F" w:rsidRDefault="00DB5BCA" w:rsidP="00DB5BCA">
      <w:pPr>
        <w:pStyle w:val="Ttulo1"/>
      </w:pPr>
      <w:bookmarkStart w:id="116" w:name="_Toc170700460"/>
      <w:bookmarkStart w:id="117" w:name="_Toc262202508"/>
      <w:r w:rsidRPr="00835A3F">
        <w:lastRenderedPageBreak/>
        <w:t>Configurar la seguridad en Plastic SCM</w:t>
      </w:r>
      <w:bookmarkEnd w:id="116"/>
      <w:bookmarkEnd w:id="117"/>
    </w:p>
    <w:p w:rsidR="00DB5BCA" w:rsidRDefault="00DB5BCA" w:rsidP="00DB5BCA">
      <w:pPr>
        <w:rPr>
          <w:lang w:val="es-ES"/>
        </w:rPr>
      </w:pPr>
      <w:r>
        <w:rPr>
          <w:lang w:val="es-ES"/>
        </w:rPr>
        <w:t>Cuando Plastic SCM se instala por primera vez, la configuración de seguridad está totalmente abierta. Esto significa que cualquier usuario que pueda ser autentificado por el sistema tendrá acceso total.</w:t>
      </w:r>
    </w:p>
    <w:p w:rsidR="00DB5BCA" w:rsidRPr="00B27E45" w:rsidRDefault="00DB5BCA" w:rsidP="00DB5BCA">
      <w:pPr>
        <w:rPr>
          <w:lang w:val="es-ES"/>
        </w:rPr>
      </w:pPr>
      <w:r>
        <w:rPr>
          <w:lang w:val="es-ES"/>
        </w:rPr>
        <w:t>Si en su empresa es necesario establecer restricciones de seguridad, ya sean para prevenir accesos no deseados o para reforzar la política de desarrollo, considere lo siguiente:</w:t>
      </w:r>
    </w:p>
    <w:p w:rsidR="00DB5BCA" w:rsidRDefault="00DB5BCA" w:rsidP="00640E6B">
      <w:pPr>
        <w:numPr>
          <w:ilvl w:val="0"/>
          <w:numId w:val="16"/>
        </w:numPr>
        <w:rPr>
          <w:lang w:val="es-ES"/>
        </w:rPr>
      </w:pPr>
      <w:r>
        <w:rPr>
          <w:lang w:val="es-ES"/>
        </w:rPr>
        <w:t>Cambie los permisos del servidor de repositorios como primer paso para establecer una política de seguridad. Cambiando los permisos en el elemento de mayor nivel hará que todos los objetos queden asegurados.</w:t>
      </w:r>
    </w:p>
    <w:p w:rsidR="00DB5BCA" w:rsidRPr="00B27E45" w:rsidRDefault="00DB5BCA" w:rsidP="00640E6B">
      <w:pPr>
        <w:numPr>
          <w:ilvl w:val="0"/>
          <w:numId w:val="16"/>
        </w:numPr>
        <w:rPr>
          <w:lang w:val="es-ES"/>
        </w:rPr>
      </w:pPr>
      <w:r>
        <w:rPr>
          <w:lang w:val="es-ES"/>
        </w:rPr>
        <w:t>Defina qué usuarios y grupos tendrán acceso al sistema Plastic SCM, y asigne los permisos adecuados en el servidor de repositorios. Posteriormente podrá configurar privilegios específicos en repositorios, ramas e incluso ítems si es necesario.</w:t>
      </w:r>
    </w:p>
    <w:p w:rsidR="00DB5BCA" w:rsidRPr="00B27E45" w:rsidRDefault="00DB5BCA" w:rsidP="00640E6B">
      <w:pPr>
        <w:numPr>
          <w:ilvl w:val="0"/>
          <w:numId w:val="16"/>
        </w:numPr>
        <w:rPr>
          <w:lang w:val="es-ES"/>
        </w:rPr>
      </w:pPr>
      <w:r>
        <w:rPr>
          <w:lang w:val="es-ES"/>
        </w:rPr>
        <w:t>Asegúrese de que comprende correctamente el significado de ada uno de los permisos y su impacto en el sistema, leyendo con atención este manual.</w:t>
      </w:r>
    </w:p>
    <w:p w:rsidR="00DB5BCA" w:rsidRPr="00835A3F" w:rsidRDefault="00DB5BCA" w:rsidP="00DB5BCA">
      <w:pPr>
        <w:pStyle w:val="Ttulo1"/>
      </w:pPr>
      <w:bookmarkStart w:id="118" w:name="_Toc170700461"/>
      <w:bookmarkStart w:id="119" w:name="_Toc262202509"/>
      <w:r w:rsidRPr="00835A3F">
        <w:lastRenderedPageBreak/>
        <w:t>Casos de estudio</w:t>
      </w:r>
      <w:bookmarkEnd w:id="118"/>
      <w:bookmarkEnd w:id="119"/>
    </w:p>
    <w:p w:rsidR="00DB5BCA" w:rsidRPr="00835A3F" w:rsidRDefault="00DB5BCA" w:rsidP="00DB5BCA">
      <w:pPr>
        <w:pStyle w:val="Ttulo2"/>
        <w:spacing w:before="600"/>
        <w:ind w:left="0" w:firstLine="0"/>
      </w:pPr>
      <w:bookmarkStart w:id="120" w:name="_Toc170700462"/>
      <w:bookmarkStart w:id="121" w:name="_Toc262202510"/>
      <w:r w:rsidRPr="00835A3F">
        <w:t>Caso 1: Restringir ramas de integración</w:t>
      </w:r>
      <w:bookmarkEnd w:id="120"/>
      <w:bookmarkEnd w:id="121"/>
    </w:p>
    <w:p w:rsidR="00DB5BCA" w:rsidRDefault="00DB5BCA" w:rsidP="00DB5BCA">
      <w:pPr>
        <w:rPr>
          <w:lang w:val="es-ES"/>
        </w:rPr>
      </w:pPr>
      <w:r>
        <w:rPr>
          <w:lang w:val="es-ES"/>
        </w:rPr>
        <w:t xml:space="preserve">Los desarrolladores usan varias ramas para trabajar, siguiendo un patrón de </w:t>
      </w:r>
      <w:r>
        <w:rPr>
          <w:i/>
          <w:lang w:val="es-ES"/>
        </w:rPr>
        <w:t>rama por tarea</w:t>
      </w:r>
      <w:r>
        <w:rPr>
          <w:lang w:val="es-ES"/>
        </w:rPr>
        <w:t xml:space="preserve">. Existen dos grupos diferentes: desarrolladores e integradores. Algunos desarrolladores pueden actuar como integradores. </w:t>
      </w:r>
    </w:p>
    <w:p w:rsidR="00DB5BCA" w:rsidRDefault="00DB5BCA" w:rsidP="00DB5BCA">
      <w:pPr>
        <w:rPr>
          <w:lang w:val="es-ES"/>
        </w:rPr>
      </w:pPr>
      <w:r>
        <w:rPr>
          <w:lang w:val="es-ES"/>
        </w:rPr>
        <w:t xml:space="preserve">La política de seguridad a implementar será la siguiente: los desarrolladores no podrán hacer </w:t>
      </w:r>
      <w:r>
        <w:rPr>
          <w:i/>
          <w:lang w:val="es-ES"/>
        </w:rPr>
        <w:t>check out</w:t>
      </w:r>
      <w:r>
        <w:rPr>
          <w:lang w:val="es-ES"/>
        </w:rPr>
        <w:t xml:space="preserve">, </w:t>
      </w:r>
      <w:r>
        <w:rPr>
          <w:i/>
          <w:lang w:val="es-ES"/>
        </w:rPr>
        <w:t>check in</w:t>
      </w:r>
      <w:r>
        <w:rPr>
          <w:lang w:val="es-ES"/>
        </w:rPr>
        <w:t xml:space="preserve"> o etiquetar en las ramas de integración, sin embargo los integradores sí que podrán.</w:t>
      </w:r>
    </w:p>
    <w:p w:rsidR="00DB5BCA" w:rsidRPr="0088538D" w:rsidRDefault="00DB5BCA" w:rsidP="00DB5BCA">
      <w:pPr>
        <w:rPr>
          <w:lang w:val="es-ES"/>
        </w:rPr>
      </w:pPr>
      <w:r>
        <w:rPr>
          <w:lang w:val="es-ES"/>
        </w:rPr>
        <w:t>Es importante destacar que un usuario que sea desarrollador e integrador deberá tener los privilegios de integrador.</w:t>
      </w:r>
    </w:p>
    <w:p w:rsidR="00DB5BCA" w:rsidRPr="00B27E45" w:rsidRDefault="00DB5BCA" w:rsidP="00DB5BCA">
      <w:pPr>
        <w:rPr>
          <w:lang w:val="es-ES"/>
        </w:rPr>
      </w:pPr>
      <w:r>
        <w:rPr>
          <w:lang w:val="es-ES"/>
        </w:rPr>
        <w:t>Para configurar la seguridad el administrador hará lo siguiente:</w:t>
      </w:r>
    </w:p>
    <w:p w:rsidR="00DB5BCA" w:rsidRDefault="00DB5BCA" w:rsidP="00640E6B">
      <w:pPr>
        <w:numPr>
          <w:ilvl w:val="0"/>
          <w:numId w:val="15"/>
        </w:numPr>
        <w:rPr>
          <w:lang w:val="es-ES"/>
        </w:rPr>
      </w:pPr>
      <w:r>
        <w:rPr>
          <w:lang w:val="es-ES"/>
        </w:rPr>
        <w:t>En las ramas de integración rompa la herencia copiando. De este modo las ramas de integración continuarán teniendo los mismos permisos pero ahora no será posible alterarlos mediante la herencia.</w:t>
      </w:r>
    </w:p>
    <w:p w:rsidR="00DB5BCA" w:rsidRPr="00B27E45" w:rsidRDefault="00DB5BCA" w:rsidP="00640E6B">
      <w:pPr>
        <w:numPr>
          <w:ilvl w:val="0"/>
          <w:numId w:val="15"/>
        </w:numPr>
        <w:rPr>
          <w:lang w:val="es-ES"/>
        </w:rPr>
      </w:pPr>
      <w:r>
        <w:rPr>
          <w:lang w:val="es-ES"/>
        </w:rPr>
        <w:t xml:space="preserve">Deshabilite los permisos de </w:t>
      </w:r>
      <w:r>
        <w:rPr>
          <w:i/>
          <w:lang w:val="es-ES"/>
        </w:rPr>
        <w:t>check out</w:t>
      </w:r>
      <w:r>
        <w:rPr>
          <w:lang w:val="es-ES"/>
        </w:rPr>
        <w:t xml:space="preserve">, </w:t>
      </w:r>
      <w:r>
        <w:rPr>
          <w:i/>
          <w:lang w:val="es-ES"/>
        </w:rPr>
        <w:t>check in</w:t>
      </w:r>
      <w:r>
        <w:rPr>
          <w:lang w:val="es-ES"/>
        </w:rPr>
        <w:t xml:space="preserve"> y </w:t>
      </w:r>
      <w:r>
        <w:rPr>
          <w:i/>
          <w:lang w:val="es-ES"/>
        </w:rPr>
        <w:t>applylabel</w:t>
      </w:r>
      <w:r>
        <w:rPr>
          <w:lang w:val="es-ES"/>
        </w:rPr>
        <w:t xml:space="preserve"> para los desarrolladores en las ramas de integración. Tenga en cuenta que es necesario </w:t>
      </w:r>
      <w:r>
        <w:rPr>
          <w:i/>
          <w:lang w:val="es-ES"/>
        </w:rPr>
        <w:t>deshabilitarlos</w:t>
      </w:r>
      <w:r>
        <w:rPr>
          <w:lang w:val="es-ES"/>
        </w:rPr>
        <w:t xml:space="preserve">, no denegarlos. De ese modo los integradores tendrán esos permisos pero los desarrolladores no dispondrán de la capacidad de hacer </w:t>
      </w:r>
      <w:r>
        <w:rPr>
          <w:i/>
          <w:lang w:val="es-ES"/>
        </w:rPr>
        <w:t>check out, check in</w:t>
      </w:r>
      <w:r>
        <w:rPr>
          <w:lang w:val="es-ES"/>
        </w:rPr>
        <w:t xml:space="preserve"> o aplicar etiquetas. Un usuario que pertenezca a ambos grupos tendrá los permisos concedidos como resultado de la combinación de ambos grupos.</w:t>
      </w:r>
    </w:p>
    <w:p w:rsidR="00DB5BCA" w:rsidRPr="00835A3F" w:rsidRDefault="00DB5BCA" w:rsidP="00DB5BCA">
      <w:pPr>
        <w:pStyle w:val="Ttulo2"/>
        <w:spacing w:before="600"/>
        <w:ind w:left="0" w:firstLine="0"/>
      </w:pPr>
      <w:bookmarkStart w:id="122" w:name="Con_el_sistema_actual_.28BL054.29"/>
      <w:bookmarkStart w:id="123" w:name="Caso_2:_Acceso_restringido_al_directorio"/>
      <w:bookmarkStart w:id="124" w:name="_Toc170700463"/>
      <w:bookmarkStart w:id="125" w:name="_Toc262202511"/>
      <w:bookmarkEnd w:id="122"/>
      <w:bookmarkEnd w:id="123"/>
      <w:r w:rsidRPr="00835A3F">
        <w:lastRenderedPageBreak/>
        <w:t>Caso 2: Acceso restringido a directorios de código fuente</w:t>
      </w:r>
      <w:bookmarkEnd w:id="124"/>
      <w:bookmarkEnd w:id="125"/>
    </w:p>
    <w:p w:rsidR="00DB5BCA" w:rsidRDefault="00DB5BCA" w:rsidP="00DB5BCA">
      <w:pPr>
        <w:rPr>
          <w:lang w:val="es-ES"/>
        </w:rPr>
      </w:pPr>
      <w:r>
        <w:rPr>
          <w:lang w:val="es-ES"/>
        </w:rPr>
        <w:t>Exiten dos grupos diferentes en la empresa: desarrolladores y analistas. Los desarrolladores tendrán acceso total al árbol de directorios de código fuente pero los analistas sólo acceso de lectura.</w:t>
      </w:r>
    </w:p>
    <w:p w:rsidR="00DB5BCA" w:rsidRPr="00B27E45" w:rsidRDefault="00DB5BCA" w:rsidP="00DB5BCA">
      <w:pPr>
        <w:rPr>
          <w:lang w:val="es-ES"/>
        </w:rPr>
      </w:pPr>
      <w:r>
        <w:rPr>
          <w:lang w:val="es-ES"/>
        </w:rPr>
        <w:t>Los pasos para configurar el escenario serán</w:t>
      </w:r>
      <w:r w:rsidRPr="00B27E45">
        <w:rPr>
          <w:lang w:val="es-ES"/>
        </w:rPr>
        <w:t>:</w:t>
      </w:r>
    </w:p>
    <w:p w:rsidR="00DB5BCA" w:rsidRDefault="00DB5BCA" w:rsidP="00640E6B">
      <w:pPr>
        <w:numPr>
          <w:ilvl w:val="0"/>
          <w:numId w:val="14"/>
        </w:numPr>
        <w:rPr>
          <w:lang w:val="es-ES"/>
        </w:rPr>
      </w:pPr>
      <w:r>
        <w:rPr>
          <w:lang w:val="es-ES"/>
        </w:rPr>
        <w:t xml:space="preserve">Asegúrese de que los permisos están correctamente fijados en todo el árbol de directorios de código fuente </w:t>
      </w:r>
      <w:r>
        <w:rPr>
          <w:i/>
          <w:lang w:val="es-ES"/>
        </w:rPr>
        <w:t>expandiendo</w:t>
      </w:r>
      <w:r>
        <w:rPr>
          <w:lang w:val="es-ES"/>
        </w:rPr>
        <w:t xml:space="preserve"> la seguridad del directorio raíz de dicho árbol (pestaña de opciones avanzadas del diálogo de permisos).</w:t>
      </w:r>
    </w:p>
    <w:p w:rsidR="00DB5BCA" w:rsidRPr="00B27E45" w:rsidRDefault="00DB5BCA" w:rsidP="00640E6B">
      <w:pPr>
        <w:numPr>
          <w:ilvl w:val="0"/>
          <w:numId w:val="14"/>
        </w:numPr>
        <w:rPr>
          <w:lang w:val="es-ES"/>
        </w:rPr>
      </w:pPr>
      <w:r>
        <w:rPr>
          <w:lang w:val="es-ES"/>
        </w:rPr>
        <w:t>Corte la herencia copiando en el directorio raíz del código fuente.</w:t>
      </w:r>
    </w:p>
    <w:p w:rsidR="00DB5BCA" w:rsidRPr="00B27E45" w:rsidRDefault="00DB5BCA" w:rsidP="00640E6B">
      <w:pPr>
        <w:numPr>
          <w:ilvl w:val="0"/>
          <w:numId w:val="14"/>
        </w:numPr>
        <w:rPr>
          <w:lang w:val="es-ES"/>
        </w:rPr>
      </w:pPr>
      <w:r>
        <w:rPr>
          <w:lang w:val="es-ES"/>
        </w:rPr>
        <w:t xml:space="preserve">Deshabilite los permisos de </w:t>
      </w:r>
      <w:r>
        <w:rPr>
          <w:i/>
          <w:lang w:val="es-ES"/>
        </w:rPr>
        <w:t>ci</w:t>
      </w:r>
      <w:r>
        <w:rPr>
          <w:lang w:val="es-ES"/>
        </w:rPr>
        <w:t xml:space="preserve">, </w:t>
      </w:r>
      <w:r>
        <w:rPr>
          <w:i/>
          <w:lang w:val="es-ES"/>
        </w:rPr>
        <w:t>co</w:t>
      </w:r>
      <w:r>
        <w:rPr>
          <w:lang w:val="es-ES"/>
        </w:rPr>
        <w:t xml:space="preserve"> y </w:t>
      </w:r>
      <w:r>
        <w:rPr>
          <w:i/>
          <w:lang w:val="es-ES"/>
        </w:rPr>
        <w:t>applylabel</w:t>
      </w:r>
      <w:r>
        <w:rPr>
          <w:lang w:val="es-ES"/>
        </w:rPr>
        <w:t xml:space="preserve"> el la raíz del directorio de código fuente para el grupo de analistas. Mantenga los permisos para los desarrolladores.</w:t>
      </w:r>
    </w:p>
    <w:p w:rsidR="00DB5BCA" w:rsidRPr="00835A3F" w:rsidRDefault="00DB5BCA" w:rsidP="00DB5BCA">
      <w:pPr>
        <w:pStyle w:val="Ttulo2"/>
        <w:spacing w:before="600"/>
        <w:ind w:left="0" w:firstLine="0"/>
      </w:pPr>
      <w:bookmarkStart w:id="126" w:name="Con_el_sistema_de_c.C3.A1lculo_AND_en_al"/>
      <w:bookmarkStart w:id="127" w:name="Caso_3:_Trabajo_con_varios_grupos"/>
      <w:bookmarkStart w:id="128" w:name="_Toc170700464"/>
      <w:bookmarkStart w:id="129" w:name="_Toc262202512"/>
      <w:bookmarkEnd w:id="126"/>
      <w:bookmarkEnd w:id="127"/>
      <w:r w:rsidRPr="00835A3F">
        <w:t>Caso 3: Acceso restringido a ramas</w:t>
      </w:r>
      <w:bookmarkEnd w:id="128"/>
      <w:bookmarkEnd w:id="129"/>
    </w:p>
    <w:p w:rsidR="00DB5BCA" w:rsidRDefault="00DB5BCA" w:rsidP="00DB5BCA">
      <w:pPr>
        <w:rPr>
          <w:lang w:val="es-ES"/>
        </w:rPr>
      </w:pPr>
      <w:r>
        <w:rPr>
          <w:lang w:val="es-ES"/>
        </w:rPr>
        <w:t>Un equipo de desarrollo en el que existen los siguientes miembros:</w:t>
      </w:r>
    </w:p>
    <w:p w:rsidR="00DB5BCA" w:rsidRPr="00B27E45" w:rsidRDefault="00DB5BCA" w:rsidP="00640E6B">
      <w:pPr>
        <w:numPr>
          <w:ilvl w:val="0"/>
          <w:numId w:val="13"/>
        </w:numPr>
        <w:rPr>
          <w:lang w:val="es-ES"/>
        </w:rPr>
      </w:pPr>
      <w:r>
        <w:rPr>
          <w:lang w:val="es-ES"/>
        </w:rPr>
        <w:t>Administrador de sistemas</w:t>
      </w:r>
    </w:p>
    <w:p w:rsidR="00DB5BCA" w:rsidRPr="00B27E45" w:rsidRDefault="00DB5BCA" w:rsidP="00640E6B">
      <w:pPr>
        <w:numPr>
          <w:ilvl w:val="0"/>
          <w:numId w:val="13"/>
        </w:numPr>
        <w:rPr>
          <w:lang w:val="es-ES"/>
        </w:rPr>
      </w:pPr>
      <w:r>
        <w:rPr>
          <w:lang w:val="es-ES"/>
        </w:rPr>
        <w:t>Desarrolladores</w:t>
      </w:r>
    </w:p>
    <w:p w:rsidR="00DB5BCA" w:rsidRPr="00B27E45" w:rsidRDefault="00DB5BCA" w:rsidP="00640E6B">
      <w:pPr>
        <w:numPr>
          <w:ilvl w:val="0"/>
          <w:numId w:val="13"/>
        </w:numPr>
        <w:rPr>
          <w:lang w:val="es-ES"/>
        </w:rPr>
      </w:pPr>
      <w:r>
        <w:rPr>
          <w:lang w:val="es-ES"/>
        </w:rPr>
        <w:t>Grupo de integradores</w:t>
      </w:r>
    </w:p>
    <w:p w:rsidR="00DB5BCA" w:rsidRDefault="00DB5BCA" w:rsidP="00DB5BCA">
      <w:pPr>
        <w:rPr>
          <w:lang w:val="es-ES"/>
        </w:rPr>
      </w:pPr>
      <w:r>
        <w:rPr>
          <w:lang w:val="es-ES"/>
        </w:rPr>
        <w:t>Los desarrolladores sólo pueden trabajar en ramas de desarrollo.</w:t>
      </w:r>
    </w:p>
    <w:p w:rsidR="00DB5BCA" w:rsidRPr="00B27E45" w:rsidRDefault="00DB5BCA" w:rsidP="00DB5BCA">
      <w:pPr>
        <w:rPr>
          <w:lang w:val="es-ES"/>
        </w:rPr>
      </w:pPr>
      <w:r>
        <w:rPr>
          <w:lang w:val="es-ES"/>
        </w:rPr>
        <w:t>Los integradores sólo pueden hacer cambios en las ramas de integración.</w:t>
      </w:r>
    </w:p>
    <w:p w:rsidR="00DB5BCA" w:rsidRPr="00B27E45" w:rsidRDefault="00DB5BCA" w:rsidP="00DB5BCA">
      <w:pPr>
        <w:rPr>
          <w:lang w:val="es-ES"/>
        </w:rPr>
      </w:pPr>
      <w:r>
        <w:rPr>
          <w:lang w:val="es-ES"/>
        </w:rPr>
        <w:t>Los administradores tienen acceso total.</w:t>
      </w:r>
    </w:p>
    <w:p w:rsidR="00DB5BCA" w:rsidRPr="00B27E45" w:rsidRDefault="00DB5BCA" w:rsidP="00DB5BCA">
      <w:pPr>
        <w:rPr>
          <w:lang w:val="es-ES"/>
        </w:rPr>
      </w:pPr>
      <w:r>
        <w:rPr>
          <w:lang w:val="es-ES"/>
        </w:rPr>
        <w:t>Si un usuario pertenece a varios grupos debería tener todos sus privilegios combinados (si un desarrollador es también administrador, debería tener acceso total).</w:t>
      </w:r>
    </w:p>
    <w:p w:rsidR="00DB5BCA" w:rsidRPr="00B27E45" w:rsidRDefault="00DB5BCA" w:rsidP="00DB5BCA">
      <w:pPr>
        <w:rPr>
          <w:lang w:val="es-ES"/>
        </w:rPr>
      </w:pPr>
      <w:r>
        <w:rPr>
          <w:lang w:val="es-ES"/>
        </w:rPr>
        <w:t>Pasos para configurar el escenario</w:t>
      </w:r>
    </w:p>
    <w:p w:rsidR="00DB5BCA" w:rsidRDefault="00DB5BCA" w:rsidP="00640E6B">
      <w:pPr>
        <w:numPr>
          <w:ilvl w:val="0"/>
          <w:numId w:val="12"/>
        </w:numPr>
        <w:rPr>
          <w:lang w:val="es-ES"/>
        </w:rPr>
      </w:pPr>
      <w:r>
        <w:rPr>
          <w:lang w:val="es-ES"/>
        </w:rPr>
        <w:t xml:space="preserve">Deshabilitar el permiso </w:t>
      </w:r>
      <w:r>
        <w:rPr>
          <w:i/>
          <w:lang w:val="es-ES"/>
        </w:rPr>
        <w:t>mkbranch</w:t>
      </w:r>
      <w:r>
        <w:rPr>
          <w:lang w:val="es-ES"/>
        </w:rPr>
        <w:t xml:space="preserve"> a nivel del repositorio para integradores y desarrolladores.</w:t>
      </w:r>
    </w:p>
    <w:p w:rsidR="00DB5BCA" w:rsidRPr="00B27E45" w:rsidRDefault="00DB5BCA" w:rsidP="00640E6B">
      <w:pPr>
        <w:numPr>
          <w:ilvl w:val="0"/>
          <w:numId w:val="12"/>
        </w:numPr>
        <w:rPr>
          <w:lang w:val="es-ES"/>
        </w:rPr>
      </w:pPr>
      <w:r>
        <w:rPr>
          <w:lang w:val="es-ES"/>
        </w:rPr>
        <w:t xml:space="preserve">En ramas de desarrollo: los integradores tendrán los permisos </w:t>
      </w:r>
      <w:r>
        <w:rPr>
          <w:i/>
          <w:lang w:val="es-ES"/>
        </w:rPr>
        <w:t>co</w:t>
      </w:r>
      <w:r>
        <w:rPr>
          <w:lang w:val="es-ES"/>
        </w:rPr>
        <w:t xml:space="preserve">, </w:t>
      </w:r>
      <w:r>
        <w:rPr>
          <w:i/>
          <w:lang w:val="es-ES"/>
        </w:rPr>
        <w:t>ci</w:t>
      </w:r>
      <w:r>
        <w:rPr>
          <w:lang w:val="es-ES"/>
        </w:rPr>
        <w:t xml:space="preserve">, </w:t>
      </w:r>
      <w:r>
        <w:rPr>
          <w:i/>
          <w:lang w:val="es-ES"/>
        </w:rPr>
        <w:t>mkrev</w:t>
      </w:r>
      <w:r>
        <w:rPr>
          <w:lang w:val="es-ES"/>
        </w:rPr>
        <w:t xml:space="preserve"> y </w:t>
      </w:r>
      <w:r>
        <w:rPr>
          <w:i/>
          <w:lang w:val="es-ES"/>
        </w:rPr>
        <w:t>applylabel</w:t>
      </w:r>
      <w:r>
        <w:rPr>
          <w:lang w:val="es-ES"/>
        </w:rPr>
        <w:t xml:space="preserve"> deshabilitados. Los desarrolladores todos los permisos concedidos.</w:t>
      </w:r>
    </w:p>
    <w:p w:rsidR="00DB5BCA" w:rsidRPr="00B27E45" w:rsidRDefault="00DB5BCA" w:rsidP="00640E6B">
      <w:pPr>
        <w:numPr>
          <w:ilvl w:val="0"/>
          <w:numId w:val="12"/>
        </w:numPr>
        <w:rPr>
          <w:lang w:val="es-ES"/>
        </w:rPr>
      </w:pPr>
      <w:r>
        <w:rPr>
          <w:lang w:val="es-ES"/>
        </w:rPr>
        <w:t xml:space="preserve">En ramas de integración: los desarrolladores tendrán permisos de </w:t>
      </w:r>
      <w:r>
        <w:rPr>
          <w:i/>
          <w:lang w:val="es-ES"/>
        </w:rPr>
        <w:t>co</w:t>
      </w:r>
      <w:r>
        <w:rPr>
          <w:lang w:val="es-ES"/>
        </w:rPr>
        <w:t xml:space="preserve">, </w:t>
      </w:r>
      <w:r>
        <w:rPr>
          <w:i/>
          <w:lang w:val="es-ES"/>
        </w:rPr>
        <w:t>ci</w:t>
      </w:r>
      <w:r>
        <w:rPr>
          <w:lang w:val="es-ES"/>
        </w:rPr>
        <w:t xml:space="preserve">, </w:t>
      </w:r>
      <w:r>
        <w:rPr>
          <w:i/>
          <w:lang w:val="es-ES"/>
        </w:rPr>
        <w:t>mkrev</w:t>
      </w:r>
      <w:r w:rsidRPr="00B17D96">
        <w:rPr>
          <w:lang w:val="es-ES"/>
        </w:rPr>
        <w:t xml:space="preserve">y </w:t>
      </w:r>
      <w:r w:rsidRPr="00B17D96">
        <w:rPr>
          <w:i/>
          <w:lang w:val="es-ES"/>
        </w:rPr>
        <w:t xml:space="preserve">applylabel </w:t>
      </w:r>
      <w:r w:rsidRPr="00B17D96">
        <w:rPr>
          <w:lang w:val="es-ES"/>
        </w:rPr>
        <w:t xml:space="preserve">deshabilitados. </w:t>
      </w:r>
      <w:r>
        <w:t>Los integradores todos los permisos concedidos.</w:t>
      </w:r>
    </w:p>
    <w:p w:rsidR="00DB5BCA" w:rsidRPr="00835A3F" w:rsidRDefault="00DB5BCA" w:rsidP="00DB5BCA">
      <w:pPr>
        <w:pStyle w:val="Ttulo2"/>
        <w:spacing w:before="600"/>
        <w:ind w:left="0" w:firstLine="0"/>
      </w:pPr>
      <w:bookmarkStart w:id="130" w:name="Con_el_sistema_de_c.C3.A1lculo_AND"/>
      <w:bookmarkStart w:id="131" w:name="Caso_4:_Consultores_invitados"/>
      <w:bookmarkStart w:id="132" w:name="_Toc170700465"/>
      <w:bookmarkStart w:id="133" w:name="_Toc262202513"/>
      <w:bookmarkEnd w:id="130"/>
      <w:bookmarkEnd w:id="131"/>
      <w:r w:rsidRPr="00835A3F">
        <w:t>Caso 4: Consultores invitados</w:t>
      </w:r>
      <w:bookmarkEnd w:id="132"/>
      <w:bookmarkEnd w:id="133"/>
    </w:p>
    <w:p w:rsidR="00DB5BCA" w:rsidRDefault="00DB5BCA" w:rsidP="00DB5BCA">
      <w:pPr>
        <w:rPr>
          <w:lang w:val="es-ES"/>
        </w:rPr>
      </w:pPr>
      <w:r>
        <w:rPr>
          <w:lang w:val="es-ES"/>
        </w:rPr>
        <w:t>Cuando un grupo de consultores externos trabajan junto al equipo de desarrollo durante una auditoría de calidad (por ejemplo una evaluación CMMi), será necesario que cuenten con acceso a los repositorios, pero asegurándose de que no puedan realizar cambios ni al código ni a la documentación.</w:t>
      </w:r>
    </w:p>
    <w:p w:rsidR="00DB5BCA" w:rsidRPr="00B27E45" w:rsidRDefault="00DB5BCA" w:rsidP="00DB5BCA">
      <w:pPr>
        <w:rPr>
          <w:lang w:val="es-ES"/>
        </w:rPr>
      </w:pPr>
      <w:r>
        <w:rPr>
          <w:lang w:val="es-ES"/>
        </w:rPr>
        <w:t>Para configurar este escenario usando Plastic SCM siga los siguientes pasos:</w:t>
      </w:r>
    </w:p>
    <w:p w:rsidR="00DB5BCA" w:rsidRDefault="00DB5BCA" w:rsidP="00640E6B">
      <w:pPr>
        <w:numPr>
          <w:ilvl w:val="0"/>
          <w:numId w:val="11"/>
        </w:numPr>
        <w:rPr>
          <w:lang w:val="es-ES"/>
        </w:rPr>
      </w:pPr>
      <w:r>
        <w:rPr>
          <w:lang w:val="es-ES"/>
        </w:rPr>
        <w:t xml:space="preserve">Cree un grupo </w:t>
      </w:r>
      <w:r>
        <w:rPr>
          <w:i/>
          <w:lang w:val="es-ES"/>
        </w:rPr>
        <w:t>invitados</w:t>
      </w:r>
      <w:r>
        <w:rPr>
          <w:lang w:val="es-ES"/>
        </w:rPr>
        <w:t xml:space="preserve"> en su sistema operativo.</w:t>
      </w:r>
    </w:p>
    <w:p w:rsidR="00DB5BCA" w:rsidRPr="00B27E45" w:rsidRDefault="00DB5BCA" w:rsidP="00640E6B">
      <w:pPr>
        <w:numPr>
          <w:ilvl w:val="0"/>
          <w:numId w:val="11"/>
        </w:numPr>
        <w:rPr>
          <w:lang w:val="es-ES"/>
        </w:rPr>
      </w:pPr>
      <w:r>
        <w:rPr>
          <w:lang w:val="es-ES"/>
        </w:rPr>
        <w:lastRenderedPageBreak/>
        <w:t xml:space="preserve">Añada el grupo a los repositorios necesarios y deniegue los permisos </w:t>
      </w:r>
      <w:r>
        <w:rPr>
          <w:i/>
          <w:lang w:val="es-ES"/>
        </w:rPr>
        <w:t>mkrevision</w:t>
      </w:r>
      <w:r>
        <w:rPr>
          <w:lang w:val="es-ES"/>
        </w:rPr>
        <w:t xml:space="preserve">, </w:t>
      </w:r>
      <w:r>
        <w:rPr>
          <w:i/>
          <w:lang w:val="es-ES"/>
        </w:rPr>
        <w:t>mkbranch</w:t>
      </w:r>
      <w:r>
        <w:rPr>
          <w:lang w:val="es-ES"/>
        </w:rPr>
        <w:t xml:space="preserve">, </w:t>
      </w:r>
      <w:r>
        <w:rPr>
          <w:i/>
          <w:lang w:val="es-ES"/>
        </w:rPr>
        <w:t>mkchildbranch</w:t>
      </w:r>
      <w:r>
        <w:rPr>
          <w:lang w:val="es-ES"/>
        </w:rPr>
        <w:t xml:space="preserve">, </w:t>
      </w:r>
      <w:r>
        <w:rPr>
          <w:i/>
          <w:lang w:val="es-ES"/>
        </w:rPr>
        <w:t>mkitem</w:t>
      </w:r>
      <w:r>
        <w:rPr>
          <w:lang w:val="es-ES"/>
        </w:rPr>
        <w:t xml:space="preserve">, </w:t>
      </w:r>
      <w:r>
        <w:rPr>
          <w:i/>
          <w:lang w:val="es-ES"/>
        </w:rPr>
        <w:t>co</w:t>
      </w:r>
      <w:r w:rsidRPr="00B17D96">
        <w:rPr>
          <w:lang w:val="es-ES"/>
        </w:rPr>
        <w:t xml:space="preserve"> y </w:t>
      </w:r>
      <w:r w:rsidRPr="00B17D96">
        <w:rPr>
          <w:i/>
          <w:lang w:val="es-ES"/>
        </w:rPr>
        <w:t>ci.</w:t>
      </w:r>
    </w:p>
    <w:p w:rsidR="00DB5BCA" w:rsidRPr="00835A3F" w:rsidRDefault="00DB5BCA" w:rsidP="00DB5BCA">
      <w:pPr>
        <w:pStyle w:val="Ttulo2"/>
        <w:spacing w:before="600"/>
        <w:ind w:left="0" w:firstLine="0"/>
      </w:pPr>
      <w:bookmarkStart w:id="134" w:name="Caso_5:_Marcar_un_repositorio_de_s.C3.B3"/>
      <w:bookmarkStart w:id="135" w:name="_Toc170700466"/>
      <w:bookmarkStart w:id="136" w:name="_Toc262202514"/>
      <w:bookmarkEnd w:id="134"/>
      <w:r w:rsidRPr="00835A3F">
        <w:t xml:space="preserve">Caso 5: </w:t>
      </w:r>
      <w:r>
        <w:t>R</w:t>
      </w:r>
      <w:r w:rsidRPr="00835A3F">
        <w:t xml:space="preserve">epositorio </w:t>
      </w:r>
      <w:r>
        <w:t>de</w:t>
      </w:r>
      <w:r w:rsidRPr="00835A3F">
        <w:t xml:space="preserve"> sólo lectura para un grupo</w:t>
      </w:r>
      <w:bookmarkEnd w:id="135"/>
      <w:bookmarkEnd w:id="136"/>
    </w:p>
    <w:p w:rsidR="00DB5BCA" w:rsidRPr="00B27E45" w:rsidRDefault="00DB5BCA" w:rsidP="00DB5BCA">
      <w:pPr>
        <w:rPr>
          <w:lang w:val="es-ES"/>
        </w:rPr>
      </w:pPr>
      <w:r>
        <w:rPr>
          <w:lang w:val="es-ES"/>
        </w:rPr>
        <w:t>Para restringir el acceso a un grupo determinado de usuarios a un repositorio concreto, de modo que puedan tener acceso de lectura pero no ser capaces de modificar ningún objeto, siga los siguientes pasos:</w:t>
      </w:r>
    </w:p>
    <w:p w:rsidR="00DB5BCA" w:rsidRPr="00B27E45" w:rsidRDefault="00DB5BCA" w:rsidP="00640E6B">
      <w:pPr>
        <w:numPr>
          <w:ilvl w:val="0"/>
          <w:numId w:val="10"/>
        </w:numPr>
        <w:rPr>
          <w:lang w:val="es-ES"/>
        </w:rPr>
      </w:pPr>
      <w:r>
        <w:rPr>
          <w:lang w:val="es-ES"/>
        </w:rPr>
        <w:t>Añada el grupo al repositorio.</w:t>
      </w:r>
    </w:p>
    <w:p w:rsidR="00DB5BCA" w:rsidRPr="00B27E45" w:rsidRDefault="00DB5BCA" w:rsidP="00640E6B">
      <w:pPr>
        <w:numPr>
          <w:ilvl w:val="0"/>
          <w:numId w:val="10"/>
        </w:numPr>
        <w:rPr>
          <w:lang w:val="es-ES"/>
        </w:rPr>
      </w:pPr>
      <w:r>
        <w:rPr>
          <w:lang w:val="es-ES"/>
        </w:rPr>
        <w:t>Deniegue (o deshabilite, dependiendo de si necesita que los miembros de ese grupo tengan los privilegios menos restrictivos en caso de pertencer a algún otro) los siguientes permisos:</w:t>
      </w:r>
      <w:r w:rsidRPr="00B27E45">
        <w:rPr>
          <w:lang w:val="es-ES"/>
        </w:rPr>
        <w:t xml:space="preserve"> </w:t>
      </w:r>
      <w:r w:rsidRPr="00B27E45">
        <w:rPr>
          <w:i/>
          <w:lang w:val="es-ES"/>
        </w:rPr>
        <w:t>chgpermission</w:t>
      </w:r>
      <w:r w:rsidRPr="00B27E45">
        <w:rPr>
          <w:lang w:val="es-ES"/>
        </w:rPr>
        <w:t xml:space="preserve">, mkrevision, </w:t>
      </w:r>
      <w:r w:rsidRPr="00B27E45">
        <w:rPr>
          <w:i/>
          <w:lang w:val="es-ES"/>
        </w:rPr>
        <w:t>mkbranch</w:t>
      </w:r>
      <w:r w:rsidRPr="00B27E45">
        <w:rPr>
          <w:lang w:val="es-ES"/>
        </w:rPr>
        <w:t xml:space="preserve">, </w:t>
      </w:r>
      <w:r w:rsidRPr="00B27E45">
        <w:rPr>
          <w:i/>
          <w:lang w:val="es-ES"/>
        </w:rPr>
        <w:t>mkchildbranch</w:t>
      </w:r>
      <w:r w:rsidRPr="00B27E45">
        <w:rPr>
          <w:lang w:val="es-ES"/>
        </w:rPr>
        <w:t xml:space="preserve">, </w:t>
      </w:r>
      <w:r w:rsidRPr="00B27E45">
        <w:rPr>
          <w:i/>
          <w:lang w:val="es-ES"/>
        </w:rPr>
        <w:t>mkattr</w:t>
      </w:r>
      <w:r w:rsidRPr="00B27E45">
        <w:rPr>
          <w:lang w:val="es-ES"/>
        </w:rPr>
        <w:t xml:space="preserve">, </w:t>
      </w:r>
      <w:r w:rsidRPr="00B27E45">
        <w:rPr>
          <w:i/>
          <w:lang w:val="es-ES"/>
        </w:rPr>
        <w:t>applylabel</w:t>
      </w:r>
      <w:r w:rsidRPr="00B27E45">
        <w:rPr>
          <w:lang w:val="es-ES"/>
        </w:rPr>
        <w:t xml:space="preserve">, </w:t>
      </w:r>
      <w:r w:rsidRPr="00B27E45">
        <w:rPr>
          <w:i/>
          <w:lang w:val="es-ES"/>
        </w:rPr>
        <w:t>mklabel</w:t>
      </w:r>
      <w:r w:rsidRPr="00B27E45">
        <w:rPr>
          <w:lang w:val="es-ES"/>
        </w:rPr>
        <w:t xml:space="preserve">, </w:t>
      </w:r>
      <w:r w:rsidRPr="00B27E45">
        <w:rPr>
          <w:i/>
          <w:lang w:val="es-ES"/>
        </w:rPr>
        <w:t>unco</w:t>
      </w:r>
      <w:r w:rsidRPr="00B27E45">
        <w:rPr>
          <w:lang w:val="es-ES"/>
        </w:rPr>
        <w:t xml:space="preserve">, </w:t>
      </w:r>
      <w:r w:rsidRPr="00B27E45">
        <w:rPr>
          <w:i/>
          <w:lang w:val="es-ES"/>
        </w:rPr>
        <w:t>ci</w:t>
      </w:r>
      <w:r w:rsidRPr="00B27E45">
        <w:rPr>
          <w:lang w:val="es-ES"/>
        </w:rPr>
        <w:t>.</w:t>
      </w:r>
    </w:p>
    <w:p w:rsidR="00DB5BCA" w:rsidRPr="00835A3F" w:rsidRDefault="00DB5BCA" w:rsidP="00DB5BCA">
      <w:pPr>
        <w:pStyle w:val="Ttulo2"/>
        <w:spacing w:before="600"/>
        <w:ind w:left="0" w:firstLine="0"/>
      </w:pPr>
      <w:bookmarkStart w:id="137" w:name="Caso_6:_S.C3.B3lo_los_integradores_puede"/>
      <w:bookmarkStart w:id="138" w:name="_Toc170700467"/>
      <w:bookmarkStart w:id="139" w:name="_Toc262202515"/>
      <w:bookmarkEnd w:id="137"/>
      <w:r w:rsidRPr="00835A3F">
        <w:t xml:space="preserve">Caso 6: </w:t>
      </w:r>
      <w:r>
        <w:t>Acceso a i</w:t>
      </w:r>
      <w:r w:rsidRPr="00835A3F">
        <w:t>ntegradores en la rama principal</w:t>
      </w:r>
      <w:bookmarkEnd w:id="138"/>
      <w:bookmarkEnd w:id="139"/>
    </w:p>
    <w:p w:rsidR="00DB5BCA" w:rsidRPr="00461790" w:rsidRDefault="00DB5BCA" w:rsidP="00DB5BCA">
      <w:pPr>
        <w:rPr>
          <w:lang w:val="es-ES"/>
        </w:rPr>
      </w:pPr>
      <w:r>
        <w:rPr>
          <w:lang w:val="es-ES"/>
        </w:rPr>
        <w:t xml:space="preserve">En este escenario sólo los integradores pueden hacer </w:t>
      </w:r>
      <w:r>
        <w:rPr>
          <w:i/>
          <w:lang w:val="es-ES"/>
        </w:rPr>
        <w:t>check in</w:t>
      </w:r>
      <w:r>
        <w:rPr>
          <w:lang w:val="es-ES"/>
        </w:rPr>
        <w:t xml:space="preserve"> sobre la rama principal, aunque los desarrolladores podrían hacer check out de ficheros y directorios, pero nunca </w:t>
      </w:r>
      <w:r>
        <w:rPr>
          <w:i/>
          <w:lang w:val="es-ES"/>
        </w:rPr>
        <w:t>check in</w:t>
      </w:r>
      <w:r>
        <w:rPr>
          <w:lang w:val="es-ES"/>
        </w:rPr>
        <w:t>.</w:t>
      </w:r>
    </w:p>
    <w:p w:rsidR="00DB5BCA" w:rsidRPr="00B27E45" w:rsidRDefault="00DB5BCA" w:rsidP="00DB5BCA">
      <w:pPr>
        <w:rPr>
          <w:lang w:val="es-ES"/>
        </w:rPr>
      </w:pPr>
      <w:bookmarkStart w:id="140" w:name="Sistema_de_c.C3.A1lculo_actual"/>
      <w:bookmarkStart w:id="141" w:name="C.C3.A1lculo_con_sistema_AND"/>
      <w:bookmarkEnd w:id="140"/>
      <w:bookmarkEnd w:id="141"/>
      <w:r>
        <w:rPr>
          <w:lang w:val="es-ES"/>
        </w:rPr>
        <w:t>Para configurar la seguridad considere el siguiente paso:</w:t>
      </w:r>
    </w:p>
    <w:p w:rsidR="00DB5BCA" w:rsidRPr="00B27E45" w:rsidRDefault="00DB5BCA" w:rsidP="00640E6B">
      <w:pPr>
        <w:numPr>
          <w:ilvl w:val="0"/>
          <w:numId w:val="9"/>
        </w:numPr>
        <w:rPr>
          <w:lang w:val="es-ES"/>
        </w:rPr>
      </w:pPr>
      <w:r>
        <w:rPr>
          <w:lang w:val="es-ES"/>
        </w:rPr>
        <w:t xml:space="preserve">Deshabilite el permiso </w:t>
      </w:r>
      <w:r>
        <w:rPr>
          <w:i/>
          <w:lang w:val="es-ES"/>
        </w:rPr>
        <w:t>ci</w:t>
      </w:r>
      <w:r>
        <w:rPr>
          <w:lang w:val="es-ES"/>
        </w:rPr>
        <w:t xml:space="preserve"> a los desarrolladores en la rama principal. De ese modo un usuario que sea desarrollador e integrador podrá hacer </w:t>
      </w:r>
      <w:r>
        <w:rPr>
          <w:i/>
          <w:lang w:val="es-ES"/>
        </w:rPr>
        <w:t>check in</w:t>
      </w:r>
      <w:r>
        <w:rPr>
          <w:lang w:val="es-ES"/>
        </w:rPr>
        <w:t>, pero los que sólo sean desarrolladores no podrán hacer check in.</w:t>
      </w:r>
    </w:p>
    <w:p w:rsidR="00DB5BCA" w:rsidRPr="00835A3F" w:rsidRDefault="00DB5BCA" w:rsidP="00DB5BCA">
      <w:pPr>
        <w:pStyle w:val="Ttulo2"/>
        <w:spacing w:before="600"/>
        <w:ind w:left="0" w:firstLine="0"/>
      </w:pPr>
      <w:bookmarkStart w:id="142" w:name="Caso_7:_S.C3.B3lo_los_integradores_puede"/>
      <w:bookmarkStart w:id="143" w:name="_Toc170700468"/>
      <w:bookmarkStart w:id="144" w:name="_Toc262202516"/>
      <w:bookmarkEnd w:id="142"/>
      <w:r w:rsidRPr="00835A3F">
        <w:t xml:space="preserve">Caso 7: </w:t>
      </w:r>
      <w:r>
        <w:t>Acceso a</w:t>
      </w:r>
      <w:r w:rsidRPr="00835A3F">
        <w:t xml:space="preserve"> integradores</w:t>
      </w:r>
      <w:r>
        <w:t xml:space="preserve"> en</w:t>
      </w:r>
      <w:r w:rsidRPr="00835A3F">
        <w:t xml:space="preserve"> main y  mantenimiento</w:t>
      </w:r>
      <w:bookmarkEnd w:id="143"/>
      <w:bookmarkEnd w:id="144"/>
    </w:p>
    <w:p w:rsidR="00DB5BCA" w:rsidRPr="002B2BBF" w:rsidRDefault="00DB5BCA" w:rsidP="00DB5BCA">
      <w:pPr>
        <w:rPr>
          <w:lang w:val="es-ES"/>
        </w:rPr>
      </w:pPr>
      <w:r w:rsidRPr="00525971">
        <w:rPr>
          <w:lang w:val="es-ES"/>
        </w:rPr>
        <w:t xml:space="preserve">El propósito es restringir el acceso a las revisions almacenadas tanto en la rama principal como en la de mantenimiento. </w:t>
      </w:r>
      <w:r w:rsidRPr="00610152">
        <w:rPr>
          <w:lang w:val="es-ES"/>
        </w:rPr>
        <w:t>Tan solo los integradores podrán realizar cambios en estas ramas. Los desarrolladores solo podrán ver la información almacenada en estas ramas pero no podr</w:t>
      </w:r>
      <w:r>
        <w:rPr>
          <w:lang w:val="es-ES"/>
        </w:rPr>
        <w:t>án realizar cambios.</w:t>
      </w:r>
      <w:r w:rsidRPr="00610152">
        <w:rPr>
          <w:lang w:val="es-ES"/>
        </w:rPr>
        <w:t xml:space="preserve">  </w:t>
      </w:r>
    </w:p>
    <w:p w:rsidR="00DB5BCA" w:rsidRPr="00900EEC" w:rsidRDefault="00DB5BCA" w:rsidP="00DB5BCA">
      <w:pPr>
        <w:rPr>
          <w:lang w:val="es-ES"/>
        </w:rPr>
      </w:pPr>
      <w:r w:rsidRPr="00900EEC">
        <w:rPr>
          <w:lang w:val="es-ES"/>
        </w:rPr>
        <w:t>Para implementer el escenario necesario hay que realizar los siguientes paso</w:t>
      </w:r>
      <w:r>
        <w:rPr>
          <w:lang w:val="es-ES"/>
        </w:rPr>
        <w:t>s</w:t>
      </w:r>
      <w:r w:rsidRPr="00900EEC">
        <w:rPr>
          <w:lang w:val="es-ES"/>
        </w:rPr>
        <w:t>:</w:t>
      </w:r>
    </w:p>
    <w:p w:rsidR="00DB5BCA" w:rsidRPr="00900EEC" w:rsidRDefault="00DB5BCA" w:rsidP="00640E6B">
      <w:pPr>
        <w:numPr>
          <w:ilvl w:val="0"/>
          <w:numId w:val="8"/>
        </w:numPr>
        <w:rPr>
          <w:lang w:val="es-ES"/>
        </w:rPr>
      </w:pPr>
      <w:r w:rsidRPr="00900EEC">
        <w:rPr>
          <w:lang w:val="es-ES"/>
        </w:rPr>
        <w:t>Inutilizar para el grupo de desarrolladores</w:t>
      </w:r>
      <w:r>
        <w:rPr>
          <w:lang w:val="es-ES"/>
        </w:rPr>
        <w:t xml:space="preserve"> </w:t>
      </w:r>
      <w:r w:rsidRPr="00900EEC">
        <w:rPr>
          <w:lang w:val="es-ES"/>
        </w:rPr>
        <w:t>todos los permisos menos el de ver y leer.</w:t>
      </w:r>
    </w:p>
    <w:p w:rsidR="00DB5BCA" w:rsidRPr="00835A3F" w:rsidRDefault="00DB5BCA" w:rsidP="00DB5BCA">
      <w:pPr>
        <w:pStyle w:val="Ttulo2"/>
        <w:spacing w:before="600"/>
        <w:ind w:left="0" w:firstLine="0"/>
      </w:pPr>
      <w:bookmarkStart w:id="145" w:name="Caso_8:_Que_s.C3.B3lo_el_due.C3.B1o_del_"/>
      <w:bookmarkStart w:id="146" w:name="_Toc170700469"/>
      <w:bookmarkStart w:id="147" w:name="_Toc262202517"/>
      <w:bookmarkEnd w:id="145"/>
      <w:r w:rsidRPr="00835A3F">
        <w:t>Caso 8: Sólo un propietario de un check out puede deshacerlo</w:t>
      </w:r>
      <w:bookmarkEnd w:id="146"/>
      <w:bookmarkEnd w:id="147"/>
    </w:p>
    <w:p w:rsidR="00DB5BCA" w:rsidRPr="00B17D96" w:rsidRDefault="00DB5BCA" w:rsidP="00DB5BCA">
      <w:pPr>
        <w:rPr>
          <w:lang w:val="es-ES"/>
        </w:rPr>
      </w:pPr>
      <w:r>
        <w:rPr>
          <w:lang w:val="es-ES"/>
        </w:rPr>
        <w:t xml:space="preserve">Este escenario es útil para prevenir que un usuario pueda </w:t>
      </w:r>
      <w:r>
        <w:rPr>
          <w:i/>
          <w:lang w:val="es-ES"/>
        </w:rPr>
        <w:t xml:space="preserve">deshacer </w:t>
      </w:r>
      <w:r w:rsidRPr="00B17D96">
        <w:rPr>
          <w:lang w:val="es-ES"/>
        </w:rPr>
        <w:t>un checkout de otro. En un sistema con seguridad habilitada solo el propietario y el administrador deberían tener permiso para deshacer checkouts (uncheckout).</w:t>
      </w:r>
    </w:p>
    <w:p w:rsidR="00DB5BCA" w:rsidRPr="00B27E45" w:rsidRDefault="00DB5BCA" w:rsidP="00DB5BCA">
      <w:pPr>
        <w:rPr>
          <w:lang w:val="es-ES"/>
        </w:rPr>
      </w:pPr>
      <w:r>
        <w:rPr>
          <w:lang w:val="es-ES"/>
        </w:rPr>
        <w:t xml:space="preserve">Configurar esta política de seguridad es muy sencillo con Plastic SCM: deshabilite el permiso </w:t>
      </w:r>
      <w:r>
        <w:rPr>
          <w:i/>
          <w:lang w:val="es-ES"/>
        </w:rPr>
        <w:t>unco</w:t>
      </w:r>
      <w:r>
        <w:rPr>
          <w:lang w:val="es-ES"/>
        </w:rPr>
        <w:t xml:space="preserve"> para el grupo especial ALL USERS a nivel de repositorio o de servidor de repositorios (según quiera hacer la política global o local para un repositorio concreto), y deje el permiso habilitado sólo para el usuario especial OWNER y para el grupo de administradores.</w:t>
      </w:r>
    </w:p>
    <w:p w:rsidR="00DB5BCA" w:rsidRPr="00835A3F" w:rsidRDefault="00DB5BCA" w:rsidP="00DB5BCA">
      <w:pPr>
        <w:pStyle w:val="Ttulo2"/>
        <w:spacing w:before="600"/>
        <w:ind w:left="0" w:firstLine="0"/>
      </w:pPr>
      <w:bookmarkStart w:id="148" w:name="Caso_9:_Abrir_un_repositorio_a_un_grupo_"/>
      <w:bookmarkStart w:id="149" w:name="_Toc170700470"/>
      <w:bookmarkStart w:id="150" w:name="_Toc262202518"/>
      <w:bookmarkEnd w:id="148"/>
      <w:r w:rsidRPr="00835A3F">
        <w:lastRenderedPageBreak/>
        <w:t>Caso 9: Abrir un repositorio a un determinado grupo</w:t>
      </w:r>
      <w:bookmarkEnd w:id="149"/>
      <w:bookmarkEnd w:id="150"/>
      <w:r w:rsidRPr="00835A3F">
        <w:t xml:space="preserve"> </w:t>
      </w:r>
    </w:p>
    <w:p w:rsidR="00DB5BCA" w:rsidRDefault="00DB5BCA" w:rsidP="00DB5BCA">
      <w:pPr>
        <w:rPr>
          <w:lang w:val="es-ES"/>
        </w:rPr>
      </w:pPr>
      <w:r>
        <w:rPr>
          <w:lang w:val="es-ES"/>
        </w:rPr>
        <w:t>Considere una empresa que desarrolle varios proyectos. Cada uno de ellos será desarrollado por un grupo concreto al que se asignará un determinado repositorio.</w:t>
      </w:r>
    </w:p>
    <w:p w:rsidR="00DB5BCA" w:rsidRDefault="00DB5BCA" w:rsidP="00DB5BCA">
      <w:pPr>
        <w:rPr>
          <w:lang w:val="es-ES"/>
        </w:rPr>
      </w:pPr>
      <w:r>
        <w:rPr>
          <w:lang w:val="es-ES"/>
        </w:rPr>
        <w:t xml:space="preserve">Cada repositorio puede considerarse un </w:t>
      </w:r>
      <w:r>
        <w:rPr>
          <w:i/>
          <w:lang w:val="es-ES"/>
        </w:rPr>
        <w:t>componente</w:t>
      </w:r>
      <w:r>
        <w:rPr>
          <w:lang w:val="es-ES"/>
        </w:rPr>
        <w:t xml:space="preserve"> en el que se implementará una cierta funcionalidad. De ese modo, en un instante concreto, un segundo grupo puede necesitar </w:t>
      </w:r>
      <w:r>
        <w:rPr>
          <w:i/>
          <w:lang w:val="es-ES"/>
        </w:rPr>
        <w:t>acceso de sólo lectura</w:t>
      </w:r>
      <w:r>
        <w:rPr>
          <w:lang w:val="es-ES"/>
        </w:rPr>
        <w:t xml:space="preserve"> a un repositorio distinto del que utilizan para su trabajo habitual. Podrán usar dicho repositorio como un </w:t>
      </w:r>
      <w:r>
        <w:rPr>
          <w:i/>
          <w:lang w:val="es-ES"/>
        </w:rPr>
        <w:t>subproducto</w:t>
      </w:r>
      <w:r>
        <w:rPr>
          <w:lang w:val="es-ES"/>
        </w:rPr>
        <w:t xml:space="preserve"> para su proyecto.</w:t>
      </w:r>
    </w:p>
    <w:p w:rsidR="00DB5BCA" w:rsidRPr="00B27E45" w:rsidRDefault="00DB5BCA" w:rsidP="00DB5BCA">
      <w:pPr>
        <w:rPr>
          <w:lang w:val="es-ES"/>
        </w:rPr>
      </w:pPr>
      <w:r>
        <w:rPr>
          <w:lang w:val="es-ES"/>
        </w:rPr>
        <w:t>Configurar un escenario como el descrito en Plastic SCM implicará las siguientes consideraciones:</w:t>
      </w:r>
    </w:p>
    <w:p w:rsidR="00DB5BCA" w:rsidRDefault="00DB5BCA" w:rsidP="00640E6B">
      <w:pPr>
        <w:numPr>
          <w:ilvl w:val="0"/>
          <w:numId w:val="7"/>
        </w:numPr>
        <w:rPr>
          <w:lang w:val="es-ES"/>
        </w:rPr>
      </w:pPr>
      <w:r>
        <w:rPr>
          <w:lang w:val="es-ES"/>
        </w:rPr>
        <w:t xml:space="preserve">Los dos repositorios se denominarán, por ejemplo, </w:t>
      </w:r>
      <w:r>
        <w:rPr>
          <w:i/>
          <w:lang w:val="es-ES"/>
        </w:rPr>
        <w:t xml:space="preserve">rep00 </w:t>
      </w:r>
      <w:r w:rsidRPr="00B17D96">
        <w:rPr>
          <w:lang w:val="es-ES"/>
        </w:rPr>
        <w:t xml:space="preserve">y </w:t>
      </w:r>
      <w:r w:rsidRPr="00B17D96">
        <w:rPr>
          <w:i/>
          <w:lang w:val="es-ES"/>
        </w:rPr>
        <w:t>rep01.</w:t>
      </w:r>
    </w:p>
    <w:p w:rsidR="00DB5BCA" w:rsidRDefault="00DB5BCA" w:rsidP="00640E6B">
      <w:pPr>
        <w:numPr>
          <w:ilvl w:val="0"/>
          <w:numId w:val="7"/>
        </w:numPr>
        <w:rPr>
          <w:lang w:val="es-ES"/>
        </w:rPr>
      </w:pPr>
      <w:r>
        <w:rPr>
          <w:lang w:val="es-ES"/>
        </w:rPr>
        <w:t xml:space="preserve">Los dos grupos </w:t>
      </w:r>
      <w:r>
        <w:rPr>
          <w:i/>
          <w:lang w:val="es-ES"/>
        </w:rPr>
        <w:t xml:space="preserve">grp00 </w:t>
      </w:r>
      <w:r>
        <w:rPr>
          <w:lang w:val="es-ES"/>
        </w:rPr>
        <w:t xml:space="preserve">y </w:t>
      </w:r>
      <w:r>
        <w:rPr>
          <w:i/>
          <w:lang w:val="es-ES"/>
        </w:rPr>
        <w:t>grp01</w:t>
      </w:r>
      <w:r>
        <w:rPr>
          <w:lang w:val="es-ES"/>
        </w:rPr>
        <w:t>.</w:t>
      </w:r>
    </w:p>
    <w:p w:rsidR="00DB5BCA" w:rsidRPr="00B27E45" w:rsidRDefault="00DB5BCA" w:rsidP="00640E6B">
      <w:pPr>
        <w:numPr>
          <w:ilvl w:val="0"/>
          <w:numId w:val="7"/>
        </w:numPr>
        <w:rPr>
          <w:lang w:val="es-ES"/>
        </w:rPr>
      </w:pPr>
      <w:r>
        <w:rPr>
          <w:i/>
          <w:lang w:val="es-ES"/>
        </w:rPr>
        <w:t>grp00</w:t>
      </w:r>
      <w:r>
        <w:rPr>
          <w:lang w:val="es-ES"/>
        </w:rPr>
        <w:t xml:space="preserve"> tiene acceso total a </w:t>
      </w:r>
      <w:r>
        <w:rPr>
          <w:i/>
          <w:lang w:val="es-ES"/>
        </w:rPr>
        <w:t>rep00</w:t>
      </w:r>
      <w:r w:rsidRPr="00B17D96">
        <w:rPr>
          <w:lang w:val="es-ES"/>
        </w:rPr>
        <w:t xml:space="preserve">y </w:t>
      </w:r>
      <w:r w:rsidRPr="00B17D96">
        <w:rPr>
          <w:i/>
          <w:lang w:val="es-ES"/>
        </w:rPr>
        <w:t>grp01</w:t>
      </w:r>
      <w:r w:rsidRPr="00B17D96">
        <w:rPr>
          <w:lang w:val="es-ES"/>
        </w:rPr>
        <w:t xml:space="preserve"> acceso a </w:t>
      </w:r>
      <w:r w:rsidRPr="00B17D96">
        <w:rPr>
          <w:i/>
          <w:lang w:val="es-ES"/>
        </w:rPr>
        <w:t>rep01</w:t>
      </w:r>
      <w:r w:rsidRPr="00B17D96">
        <w:rPr>
          <w:lang w:val="es-ES"/>
        </w:rPr>
        <w:t>. De este modo cada grupo puede autogestionar su repositorio.</w:t>
      </w:r>
    </w:p>
    <w:p w:rsidR="00DB5BCA" w:rsidRPr="00B27E45" w:rsidRDefault="00DB5BCA" w:rsidP="00640E6B">
      <w:pPr>
        <w:numPr>
          <w:ilvl w:val="0"/>
          <w:numId w:val="7"/>
        </w:numPr>
        <w:rPr>
          <w:lang w:val="es-ES"/>
        </w:rPr>
      </w:pPr>
      <w:r>
        <w:rPr>
          <w:i/>
          <w:lang w:val="es-ES"/>
        </w:rPr>
        <w:t>grp01</w:t>
      </w:r>
      <w:r>
        <w:rPr>
          <w:lang w:val="es-ES"/>
        </w:rPr>
        <w:t xml:space="preserve"> necesitará acceso de lectura a </w:t>
      </w:r>
      <w:r>
        <w:rPr>
          <w:i/>
          <w:lang w:val="es-ES"/>
        </w:rPr>
        <w:t>rep00</w:t>
      </w:r>
      <w:r>
        <w:rPr>
          <w:lang w:val="es-ES"/>
        </w:rPr>
        <w:t>.</w:t>
      </w:r>
    </w:p>
    <w:p w:rsidR="00FD4B30" w:rsidRPr="00DB5BCA" w:rsidRDefault="00DB5BCA" w:rsidP="00640E6B">
      <w:pPr>
        <w:numPr>
          <w:ilvl w:val="0"/>
          <w:numId w:val="7"/>
        </w:numPr>
        <w:rPr>
          <w:lang w:val="es-ES"/>
        </w:rPr>
      </w:pPr>
      <w:r w:rsidRPr="00B17D96">
        <w:rPr>
          <w:lang w:val="es-ES"/>
        </w:rPr>
        <w:t xml:space="preserve">El administrador dará permisos </w:t>
      </w:r>
      <w:r w:rsidRPr="00B17D96">
        <w:rPr>
          <w:i/>
          <w:lang w:val="es-ES"/>
        </w:rPr>
        <w:t xml:space="preserve">read </w:t>
      </w:r>
      <w:r w:rsidRPr="00B17D96">
        <w:rPr>
          <w:lang w:val="es-ES"/>
        </w:rPr>
        <w:t xml:space="preserve">y </w:t>
      </w:r>
      <w:r w:rsidRPr="00B17D96">
        <w:rPr>
          <w:i/>
          <w:lang w:val="es-ES"/>
        </w:rPr>
        <w:t>view</w:t>
      </w:r>
      <w:r w:rsidRPr="00B17D96">
        <w:rPr>
          <w:lang w:val="es-ES"/>
        </w:rPr>
        <w:t xml:space="preserve"> a la rama principal de </w:t>
      </w:r>
      <w:r w:rsidRPr="00B17D96">
        <w:rPr>
          <w:i/>
          <w:lang w:val="es-ES"/>
        </w:rPr>
        <w:t>rep00</w:t>
      </w:r>
      <w:r w:rsidRPr="00B17D96">
        <w:rPr>
          <w:lang w:val="es-ES"/>
        </w:rPr>
        <w:t xml:space="preserve"> para el grupo </w:t>
      </w:r>
      <w:r w:rsidRPr="00B17D96">
        <w:rPr>
          <w:i/>
          <w:lang w:val="es-ES"/>
        </w:rPr>
        <w:t>grp01</w:t>
      </w:r>
      <w:r w:rsidRPr="00B17D96">
        <w:rPr>
          <w:lang w:val="es-ES"/>
        </w:rPr>
        <w:t>.</w:t>
      </w:r>
    </w:p>
    <w:sectPr w:rsidR="00FD4B30" w:rsidRPr="00DB5BCA" w:rsidSect="00873A43">
      <w:footerReference w:type="default" r:id="rId40"/>
      <w:pgSz w:w="11906" w:h="16838" w:code="9"/>
      <w:pgMar w:top="1417" w:right="1701" w:bottom="1417" w:left="1701" w:header="180" w:footer="709" w:gutter="284"/>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35A6" w:rsidRDefault="00E335A6" w:rsidP="00160EBF">
      <w:pPr>
        <w:spacing w:after="0"/>
      </w:pPr>
      <w:r>
        <w:separator/>
      </w:r>
    </w:p>
  </w:endnote>
  <w:endnote w:type="continuationSeparator" w:id="1">
    <w:p w:rsidR="00E335A6" w:rsidRDefault="00E335A6" w:rsidP="00160EB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Myriad Pro">
    <w:altName w:val="Arial"/>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44E9" w:rsidRDefault="008744E9" w:rsidP="00873A43">
    <w:pPr>
      <w:pStyle w:val="Piedepgina"/>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44E9" w:rsidRDefault="006B32E8" w:rsidP="003A58A0">
    <w:pPr>
      <w:pStyle w:val="Piedepgina"/>
      <w:jc w:val="center"/>
    </w:pPr>
    <w:fldSimple w:instr=" PAGE ">
      <w:r w:rsidR="00AC7F3B">
        <w:rPr>
          <w:noProof/>
        </w:rPr>
        <w:t>26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35A6" w:rsidRDefault="00E335A6" w:rsidP="00160EBF">
      <w:pPr>
        <w:spacing w:after="0"/>
      </w:pPr>
      <w:r>
        <w:separator/>
      </w:r>
    </w:p>
  </w:footnote>
  <w:footnote w:type="continuationSeparator" w:id="1">
    <w:p w:rsidR="00E335A6" w:rsidRDefault="00E335A6" w:rsidP="00160EBF">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44E9" w:rsidRDefault="006B32E8" w:rsidP="00850AE1">
    <w:pPr>
      <w:pStyle w:val="Encabezado"/>
    </w:pPr>
    <w:r w:rsidRPr="006B32E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0;margin-top:0;width:446.25pt;height:38.25pt;z-index:-251658240;mso-position-horizontal:center;mso-position-horizontal-relative:margin;mso-position-vertical:center;mso-position-vertical-relative:margin" o:allowincell="f">
          <v:imagedata r:id="rId1" o:title="header"/>
          <w10:wrap anchorx="margin" anchory="margin"/>
        </v:shape>
      </w:pict>
    </w:r>
    <w:r w:rsidRPr="006B32E8">
      <w:rPr>
        <w:noProof/>
      </w:rPr>
      <w:pict>
        <v:shape id="WordPictureWatermark2" o:spid="_x0000_s2050" type="#_x0000_t75" style="position:absolute;left:0;text-align:left;margin-left:0;margin-top:0;width:1724.25pt;height:148.5pt;z-index:-251659264;mso-position-horizontal:center;mso-position-horizontal-relative:margin;mso-position-vertical:center;mso-position-vertical-relative:margin" o:allowincell="f">
          <v:imagedata r:id="rId2" o:title="header"/>
          <w10:wrap anchorx="margin" anchory="margin"/>
        </v:shape>
      </w:pict>
    </w:r>
  </w:p>
  <w:p w:rsidR="008744E9" w:rsidRDefault="008744E9" w:rsidP="00850AE1"/>
  <w:p w:rsidR="008744E9" w:rsidRDefault="008744E9" w:rsidP="00850AE1"/>
  <w:p w:rsidR="008744E9" w:rsidRDefault="008744E9" w:rsidP="00850AE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0F78DD96"/>
    <w:lvl w:ilvl="0">
      <w:start w:val="1"/>
      <w:numFmt w:val="bullet"/>
      <w:pStyle w:val="Listaconvietas3"/>
      <w:lvlText w:val=""/>
      <w:lvlJc w:val="left"/>
      <w:pPr>
        <w:tabs>
          <w:tab w:val="num" w:pos="926"/>
        </w:tabs>
        <w:ind w:left="926" w:hanging="360"/>
      </w:pPr>
      <w:rPr>
        <w:rFonts w:ascii="Symbol" w:hAnsi="Symbol" w:hint="default"/>
      </w:rPr>
    </w:lvl>
  </w:abstractNum>
  <w:abstractNum w:abstractNumId="1">
    <w:nsid w:val="FFFFFF83"/>
    <w:multiLevelType w:val="singleLevel"/>
    <w:tmpl w:val="8780B92E"/>
    <w:lvl w:ilvl="0">
      <w:start w:val="1"/>
      <w:numFmt w:val="bullet"/>
      <w:pStyle w:val="Listaconvietas2"/>
      <w:lvlText w:val=""/>
      <w:lvlJc w:val="left"/>
      <w:pPr>
        <w:tabs>
          <w:tab w:val="num" w:pos="643"/>
        </w:tabs>
        <w:ind w:left="643" w:hanging="360"/>
      </w:pPr>
      <w:rPr>
        <w:rFonts w:ascii="Symbol" w:hAnsi="Symbol" w:hint="default"/>
      </w:rPr>
    </w:lvl>
  </w:abstractNum>
  <w:abstractNum w:abstractNumId="2">
    <w:nsid w:val="FFFFFF89"/>
    <w:multiLevelType w:val="singleLevel"/>
    <w:tmpl w:val="FDB48502"/>
    <w:lvl w:ilvl="0">
      <w:start w:val="1"/>
      <w:numFmt w:val="bullet"/>
      <w:pStyle w:val="Listaconvietas"/>
      <w:lvlText w:val=""/>
      <w:lvlJc w:val="left"/>
      <w:pPr>
        <w:tabs>
          <w:tab w:val="num" w:pos="360"/>
        </w:tabs>
        <w:ind w:left="360" w:hanging="360"/>
      </w:pPr>
      <w:rPr>
        <w:rFonts w:ascii="Symbol" w:hAnsi="Symbol" w:hint="default"/>
      </w:rPr>
    </w:lvl>
  </w:abstractNum>
  <w:abstractNum w:abstractNumId="3">
    <w:nsid w:val="09D96A02"/>
    <w:multiLevelType w:val="hybridMultilevel"/>
    <w:tmpl w:val="1BF4B0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36660ED"/>
    <w:multiLevelType w:val="hybridMultilevel"/>
    <w:tmpl w:val="3F04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BB3D2A"/>
    <w:multiLevelType w:val="hybridMultilevel"/>
    <w:tmpl w:val="805E1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3E22EE"/>
    <w:multiLevelType w:val="hybridMultilevel"/>
    <w:tmpl w:val="75361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3412E17"/>
    <w:multiLevelType w:val="hybridMultilevel"/>
    <w:tmpl w:val="D1D20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4F91B4A"/>
    <w:multiLevelType w:val="multilevel"/>
    <w:tmpl w:val="2FB81DF8"/>
    <w:styleLink w:val="EstiloConvietas"/>
    <w:lvl w:ilvl="0">
      <w:start w:val="1"/>
      <w:numFmt w:val="bullet"/>
      <w:lvlText w:val=""/>
      <w:lvlJc w:val="left"/>
      <w:pPr>
        <w:tabs>
          <w:tab w:val="num" w:pos="720"/>
        </w:tabs>
        <w:ind w:left="720" w:hanging="360"/>
      </w:pPr>
      <w:rPr>
        <w:rFonts w:ascii="Verdana" w:hAnsi="Verdana"/>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28DE78DB"/>
    <w:multiLevelType w:val="hybridMultilevel"/>
    <w:tmpl w:val="591C1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3492C4F"/>
    <w:multiLevelType w:val="hybridMultilevel"/>
    <w:tmpl w:val="2E7464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EFD3CD9"/>
    <w:multiLevelType w:val="hybridMultilevel"/>
    <w:tmpl w:val="3A901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3A96C55"/>
    <w:multiLevelType w:val="hybridMultilevel"/>
    <w:tmpl w:val="769CE2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8E05A85"/>
    <w:multiLevelType w:val="hybridMultilevel"/>
    <w:tmpl w:val="BF1620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F47606F"/>
    <w:multiLevelType w:val="hybridMultilevel"/>
    <w:tmpl w:val="A07053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707C2098"/>
    <w:multiLevelType w:val="hybridMultilevel"/>
    <w:tmpl w:val="5A087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3F1394F"/>
    <w:multiLevelType w:val="hybridMultilevel"/>
    <w:tmpl w:val="7BD659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E06706A"/>
    <w:multiLevelType w:val="multilevel"/>
    <w:tmpl w:val="E3C480FE"/>
    <w:lvl w:ilvl="0">
      <w:start w:val="1"/>
      <w:numFmt w:val="decimal"/>
      <w:pStyle w:val="Ttulo1"/>
      <w:lvlText w:val="%1."/>
      <w:lvlJc w:val="left"/>
      <w:pPr>
        <w:tabs>
          <w:tab w:val="num" w:pos="720"/>
        </w:tabs>
        <w:ind w:left="360" w:hanging="360"/>
      </w:pPr>
      <w:rPr>
        <w:rFonts w:hint="default"/>
      </w:rPr>
    </w:lvl>
    <w:lvl w:ilvl="1">
      <w:start w:val="1"/>
      <w:numFmt w:val="decimal"/>
      <w:pStyle w:val="Ttulo2"/>
      <w:lvlText w:val="%1.%2."/>
      <w:lvlJc w:val="left"/>
      <w:pPr>
        <w:tabs>
          <w:tab w:val="num" w:pos="720"/>
        </w:tabs>
        <w:ind w:left="72" w:hanging="432"/>
      </w:pPr>
      <w:rPr>
        <w:rFonts w:hint="default"/>
      </w:rPr>
    </w:lvl>
    <w:lvl w:ilvl="2">
      <w:start w:val="1"/>
      <w:numFmt w:val="decimal"/>
      <w:pStyle w:val="Ttulo3"/>
      <w:lvlText w:val="%1.%2.%3."/>
      <w:lvlJc w:val="left"/>
      <w:pPr>
        <w:tabs>
          <w:tab w:val="num" w:pos="0"/>
        </w:tabs>
        <w:ind w:left="0" w:firstLine="0"/>
      </w:pPr>
      <w:rPr>
        <w:rFonts w:hint="default"/>
      </w:rPr>
    </w:lvl>
    <w:lvl w:ilvl="3">
      <w:start w:val="1"/>
      <w:numFmt w:val="decimal"/>
      <w:lvlText w:val="%1.%2.%3.%4."/>
      <w:lvlJc w:val="left"/>
      <w:pPr>
        <w:tabs>
          <w:tab w:val="num" w:pos="2520"/>
        </w:tabs>
        <w:ind w:left="1008" w:hanging="648"/>
      </w:pPr>
      <w:rPr>
        <w:rFonts w:hint="default"/>
      </w:rPr>
    </w:lvl>
    <w:lvl w:ilvl="4">
      <w:start w:val="1"/>
      <w:numFmt w:val="decimal"/>
      <w:lvlText w:val="%1.%2.%3.%4.%5."/>
      <w:lvlJc w:val="left"/>
      <w:pPr>
        <w:tabs>
          <w:tab w:val="num" w:pos="3240"/>
        </w:tabs>
        <w:ind w:left="1512" w:hanging="792"/>
      </w:pPr>
      <w:rPr>
        <w:rFonts w:hint="default"/>
      </w:rPr>
    </w:lvl>
    <w:lvl w:ilvl="5">
      <w:start w:val="1"/>
      <w:numFmt w:val="decimal"/>
      <w:lvlText w:val="%1.%2.%3.%4.%5.%6."/>
      <w:lvlJc w:val="left"/>
      <w:pPr>
        <w:tabs>
          <w:tab w:val="num" w:pos="3960"/>
        </w:tabs>
        <w:ind w:left="2016" w:hanging="936"/>
      </w:pPr>
      <w:rPr>
        <w:rFonts w:hint="default"/>
      </w:rPr>
    </w:lvl>
    <w:lvl w:ilvl="6">
      <w:start w:val="1"/>
      <w:numFmt w:val="decimal"/>
      <w:lvlText w:val="%1.%2.%3.%4.%5.%6.%7."/>
      <w:lvlJc w:val="left"/>
      <w:pPr>
        <w:tabs>
          <w:tab w:val="num" w:pos="5040"/>
        </w:tabs>
        <w:ind w:left="2520" w:hanging="1080"/>
      </w:pPr>
      <w:rPr>
        <w:rFonts w:hint="default"/>
      </w:rPr>
    </w:lvl>
    <w:lvl w:ilvl="7">
      <w:start w:val="1"/>
      <w:numFmt w:val="decimal"/>
      <w:lvlText w:val="%1.%2.%3.%4.%5.%6.%7.%8."/>
      <w:lvlJc w:val="left"/>
      <w:pPr>
        <w:tabs>
          <w:tab w:val="num" w:pos="5760"/>
        </w:tabs>
        <w:ind w:left="3024" w:hanging="1224"/>
      </w:pPr>
      <w:rPr>
        <w:rFonts w:hint="default"/>
      </w:rPr>
    </w:lvl>
    <w:lvl w:ilvl="8">
      <w:start w:val="1"/>
      <w:numFmt w:val="decimal"/>
      <w:lvlText w:val="%1.%2.%3.%4.%5.%6.%7.%8.%9."/>
      <w:lvlJc w:val="left"/>
      <w:pPr>
        <w:tabs>
          <w:tab w:val="num" w:pos="6480"/>
        </w:tabs>
        <w:ind w:left="3600" w:hanging="1440"/>
      </w:pPr>
      <w:rPr>
        <w:rFonts w:hint="default"/>
      </w:rPr>
    </w:lvl>
  </w:abstractNum>
  <w:abstractNum w:abstractNumId="18">
    <w:nsid w:val="7E4D28ED"/>
    <w:multiLevelType w:val="hybridMultilevel"/>
    <w:tmpl w:val="9DF697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F1B041F"/>
    <w:multiLevelType w:val="hybridMultilevel"/>
    <w:tmpl w:val="A34E8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1"/>
  </w:num>
  <w:num w:numId="4">
    <w:abstractNumId w:val="0"/>
  </w:num>
  <w:num w:numId="5">
    <w:abstractNumId w:val="8"/>
  </w:num>
  <w:num w:numId="6">
    <w:abstractNumId w:val="14"/>
  </w:num>
  <w:num w:numId="7">
    <w:abstractNumId w:val="18"/>
  </w:num>
  <w:num w:numId="8">
    <w:abstractNumId w:val="3"/>
  </w:num>
  <w:num w:numId="9">
    <w:abstractNumId w:val="15"/>
  </w:num>
  <w:num w:numId="10">
    <w:abstractNumId w:val="12"/>
  </w:num>
  <w:num w:numId="11">
    <w:abstractNumId w:val="9"/>
  </w:num>
  <w:num w:numId="12">
    <w:abstractNumId w:val="7"/>
  </w:num>
  <w:num w:numId="13">
    <w:abstractNumId w:val="16"/>
  </w:num>
  <w:num w:numId="14">
    <w:abstractNumId w:val="13"/>
  </w:num>
  <w:num w:numId="15">
    <w:abstractNumId w:val="5"/>
  </w:num>
  <w:num w:numId="16">
    <w:abstractNumId w:val="19"/>
  </w:num>
  <w:num w:numId="17">
    <w:abstractNumId w:val="4"/>
  </w:num>
  <w:num w:numId="18">
    <w:abstractNumId w:val="6"/>
  </w:num>
  <w:num w:numId="19">
    <w:abstractNumId w:val="11"/>
  </w:num>
  <w:num w:numId="20">
    <w:abstractNumId w:val="10"/>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embedSystemFonts/>
  <w:hideSpellingErrors/>
  <w:attachedTemplate r:id="rId1"/>
  <w:stylePaneFormatFilter w:val="3F01"/>
  <w:defaultTabStop w:val="708"/>
  <w:hyphenationZone w:val="425"/>
  <w:drawingGridHorizontalSpacing w:val="100"/>
  <w:displayHorizontalDrawingGridEvery w:val="2"/>
  <w:characterSpacingControl w:val="doNotCompress"/>
  <w:hdrShapeDefaults>
    <o:shapedefaults v:ext="edit" spidmax="15362"/>
    <o:shapelayout v:ext="edit">
      <o:idmap v:ext="edit" data="2"/>
    </o:shapelayout>
  </w:hdrShapeDefaults>
  <w:footnotePr>
    <w:footnote w:id="0"/>
    <w:footnote w:id="1"/>
  </w:footnotePr>
  <w:endnotePr>
    <w:endnote w:id="0"/>
    <w:endnote w:id="1"/>
  </w:endnotePr>
  <w:compat/>
  <w:rsids>
    <w:rsidRoot w:val="00902173"/>
    <w:rsid w:val="00001095"/>
    <w:rsid w:val="00001D07"/>
    <w:rsid w:val="00002717"/>
    <w:rsid w:val="00007519"/>
    <w:rsid w:val="00016913"/>
    <w:rsid w:val="00020E61"/>
    <w:rsid w:val="00021FAD"/>
    <w:rsid w:val="00022079"/>
    <w:rsid w:val="00023BA0"/>
    <w:rsid w:val="00030924"/>
    <w:rsid w:val="00030EC0"/>
    <w:rsid w:val="000349C1"/>
    <w:rsid w:val="00034E06"/>
    <w:rsid w:val="00036803"/>
    <w:rsid w:val="00045CD2"/>
    <w:rsid w:val="000460FD"/>
    <w:rsid w:val="00056677"/>
    <w:rsid w:val="00063549"/>
    <w:rsid w:val="000639CD"/>
    <w:rsid w:val="000662A9"/>
    <w:rsid w:val="00070D6D"/>
    <w:rsid w:val="00077201"/>
    <w:rsid w:val="000807D2"/>
    <w:rsid w:val="00080D87"/>
    <w:rsid w:val="0008294E"/>
    <w:rsid w:val="00082E4C"/>
    <w:rsid w:val="000847DC"/>
    <w:rsid w:val="0008692A"/>
    <w:rsid w:val="00086FA6"/>
    <w:rsid w:val="000970D6"/>
    <w:rsid w:val="0009773C"/>
    <w:rsid w:val="000B14EA"/>
    <w:rsid w:val="000B5A58"/>
    <w:rsid w:val="000B7762"/>
    <w:rsid w:val="000C0C4B"/>
    <w:rsid w:val="000C5838"/>
    <w:rsid w:val="000D0FE6"/>
    <w:rsid w:val="000D2483"/>
    <w:rsid w:val="000D2AAC"/>
    <w:rsid w:val="000D3481"/>
    <w:rsid w:val="000D508B"/>
    <w:rsid w:val="000E066D"/>
    <w:rsid w:val="000E08DF"/>
    <w:rsid w:val="000E105A"/>
    <w:rsid w:val="000E19E2"/>
    <w:rsid w:val="000E26B6"/>
    <w:rsid w:val="000E3777"/>
    <w:rsid w:val="000F1339"/>
    <w:rsid w:val="000F586F"/>
    <w:rsid w:val="001020A3"/>
    <w:rsid w:val="00102C8A"/>
    <w:rsid w:val="001121F0"/>
    <w:rsid w:val="00115E58"/>
    <w:rsid w:val="00117169"/>
    <w:rsid w:val="001207A0"/>
    <w:rsid w:val="0012127E"/>
    <w:rsid w:val="0012188A"/>
    <w:rsid w:val="00121917"/>
    <w:rsid w:val="001246C9"/>
    <w:rsid w:val="001308D2"/>
    <w:rsid w:val="0013201A"/>
    <w:rsid w:val="001346B3"/>
    <w:rsid w:val="00134A84"/>
    <w:rsid w:val="0013675D"/>
    <w:rsid w:val="001416ED"/>
    <w:rsid w:val="00146E0C"/>
    <w:rsid w:val="00147729"/>
    <w:rsid w:val="0015102B"/>
    <w:rsid w:val="0015664A"/>
    <w:rsid w:val="00160EBF"/>
    <w:rsid w:val="001649EE"/>
    <w:rsid w:val="001661D2"/>
    <w:rsid w:val="0016631D"/>
    <w:rsid w:val="001665B2"/>
    <w:rsid w:val="00167E4E"/>
    <w:rsid w:val="001714DA"/>
    <w:rsid w:val="00171723"/>
    <w:rsid w:val="00172458"/>
    <w:rsid w:val="00173E5A"/>
    <w:rsid w:val="00174E6F"/>
    <w:rsid w:val="001828F5"/>
    <w:rsid w:val="00182968"/>
    <w:rsid w:val="00182E80"/>
    <w:rsid w:val="0018382C"/>
    <w:rsid w:val="00192904"/>
    <w:rsid w:val="00195D07"/>
    <w:rsid w:val="001A22C7"/>
    <w:rsid w:val="001A2460"/>
    <w:rsid w:val="001C0E34"/>
    <w:rsid w:val="001C21C3"/>
    <w:rsid w:val="001C6C95"/>
    <w:rsid w:val="001C6E4D"/>
    <w:rsid w:val="001D09F8"/>
    <w:rsid w:val="001D0CB7"/>
    <w:rsid w:val="001E04C1"/>
    <w:rsid w:val="001E0558"/>
    <w:rsid w:val="001E56D0"/>
    <w:rsid w:val="001E690F"/>
    <w:rsid w:val="001F01B7"/>
    <w:rsid w:val="001F243F"/>
    <w:rsid w:val="001F2D3C"/>
    <w:rsid w:val="001F3A5E"/>
    <w:rsid w:val="001F480E"/>
    <w:rsid w:val="002001D1"/>
    <w:rsid w:val="0020284C"/>
    <w:rsid w:val="002101E1"/>
    <w:rsid w:val="002115AB"/>
    <w:rsid w:val="0021491D"/>
    <w:rsid w:val="00217A15"/>
    <w:rsid w:val="00224017"/>
    <w:rsid w:val="00224F6D"/>
    <w:rsid w:val="00235164"/>
    <w:rsid w:val="002407F6"/>
    <w:rsid w:val="00247517"/>
    <w:rsid w:val="00250466"/>
    <w:rsid w:val="00250E9A"/>
    <w:rsid w:val="002517F7"/>
    <w:rsid w:val="00253319"/>
    <w:rsid w:val="00254C03"/>
    <w:rsid w:val="00257511"/>
    <w:rsid w:val="0026286A"/>
    <w:rsid w:val="00262B64"/>
    <w:rsid w:val="002635BE"/>
    <w:rsid w:val="00266884"/>
    <w:rsid w:val="002729A8"/>
    <w:rsid w:val="00274AEF"/>
    <w:rsid w:val="00275AAE"/>
    <w:rsid w:val="002831A4"/>
    <w:rsid w:val="0028327D"/>
    <w:rsid w:val="00285B69"/>
    <w:rsid w:val="00285F5F"/>
    <w:rsid w:val="00287035"/>
    <w:rsid w:val="00290BF3"/>
    <w:rsid w:val="0029314A"/>
    <w:rsid w:val="00293EAD"/>
    <w:rsid w:val="002953E9"/>
    <w:rsid w:val="00295A44"/>
    <w:rsid w:val="00297BBA"/>
    <w:rsid w:val="002A4904"/>
    <w:rsid w:val="002A4C29"/>
    <w:rsid w:val="002B2023"/>
    <w:rsid w:val="002B24CB"/>
    <w:rsid w:val="002B3806"/>
    <w:rsid w:val="002B506F"/>
    <w:rsid w:val="002B5ABF"/>
    <w:rsid w:val="002B6A28"/>
    <w:rsid w:val="002B7998"/>
    <w:rsid w:val="002C1ABE"/>
    <w:rsid w:val="002C1FEA"/>
    <w:rsid w:val="002C7E6E"/>
    <w:rsid w:val="002D5500"/>
    <w:rsid w:val="002E3A17"/>
    <w:rsid w:val="002E45C4"/>
    <w:rsid w:val="002E4F3C"/>
    <w:rsid w:val="002F13AB"/>
    <w:rsid w:val="002F2639"/>
    <w:rsid w:val="002F338E"/>
    <w:rsid w:val="002F373D"/>
    <w:rsid w:val="002F39C2"/>
    <w:rsid w:val="002F4B5F"/>
    <w:rsid w:val="00300CBA"/>
    <w:rsid w:val="0030178C"/>
    <w:rsid w:val="00302952"/>
    <w:rsid w:val="00303065"/>
    <w:rsid w:val="00304F7E"/>
    <w:rsid w:val="00307592"/>
    <w:rsid w:val="0031104B"/>
    <w:rsid w:val="003125D7"/>
    <w:rsid w:val="003125E2"/>
    <w:rsid w:val="00314877"/>
    <w:rsid w:val="003153EF"/>
    <w:rsid w:val="00320745"/>
    <w:rsid w:val="0033764B"/>
    <w:rsid w:val="00342293"/>
    <w:rsid w:val="0034591F"/>
    <w:rsid w:val="00345B03"/>
    <w:rsid w:val="00352550"/>
    <w:rsid w:val="00357D72"/>
    <w:rsid w:val="0036124D"/>
    <w:rsid w:val="00361B5C"/>
    <w:rsid w:val="003757C5"/>
    <w:rsid w:val="003852F7"/>
    <w:rsid w:val="0038771C"/>
    <w:rsid w:val="00392573"/>
    <w:rsid w:val="003967B7"/>
    <w:rsid w:val="003A015C"/>
    <w:rsid w:val="003A28F5"/>
    <w:rsid w:val="003A2CCC"/>
    <w:rsid w:val="003A3471"/>
    <w:rsid w:val="003A58A0"/>
    <w:rsid w:val="003B174C"/>
    <w:rsid w:val="003B51F4"/>
    <w:rsid w:val="003B5AF0"/>
    <w:rsid w:val="003C1715"/>
    <w:rsid w:val="003C1BB5"/>
    <w:rsid w:val="003C1BC5"/>
    <w:rsid w:val="003C7B2B"/>
    <w:rsid w:val="003D0124"/>
    <w:rsid w:val="003D175B"/>
    <w:rsid w:val="003D3C96"/>
    <w:rsid w:val="003D450A"/>
    <w:rsid w:val="003E0048"/>
    <w:rsid w:val="003E2519"/>
    <w:rsid w:val="003E37A6"/>
    <w:rsid w:val="003E4BE9"/>
    <w:rsid w:val="003F1FBE"/>
    <w:rsid w:val="003F3970"/>
    <w:rsid w:val="003F6CB0"/>
    <w:rsid w:val="003F7DF2"/>
    <w:rsid w:val="00400CB6"/>
    <w:rsid w:val="0040131A"/>
    <w:rsid w:val="00403865"/>
    <w:rsid w:val="00405AEB"/>
    <w:rsid w:val="00406AF3"/>
    <w:rsid w:val="004100AD"/>
    <w:rsid w:val="00414023"/>
    <w:rsid w:val="00420CC0"/>
    <w:rsid w:val="00421165"/>
    <w:rsid w:val="0042381E"/>
    <w:rsid w:val="00424493"/>
    <w:rsid w:val="00430C5F"/>
    <w:rsid w:val="004350AB"/>
    <w:rsid w:val="004351CD"/>
    <w:rsid w:val="00443ED0"/>
    <w:rsid w:val="00446411"/>
    <w:rsid w:val="00452CC5"/>
    <w:rsid w:val="00453DEC"/>
    <w:rsid w:val="0045602A"/>
    <w:rsid w:val="004568B5"/>
    <w:rsid w:val="00456A82"/>
    <w:rsid w:val="00456D45"/>
    <w:rsid w:val="004605E8"/>
    <w:rsid w:val="004640F2"/>
    <w:rsid w:val="00464CFC"/>
    <w:rsid w:val="00466D28"/>
    <w:rsid w:val="0046759D"/>
    <w:rsid w:val="004737BF"/>
    <w:rsid w:val="00475CA2"/>
    <w:rsid w:val="004772DC"/>
    <w:rsid w:val="00482085"/>
    <w:rsid w:val="004876FF"/>
    <w:rsid w:val="004A5F38"/>
    <w:rsid w:val="004B1323"/>
    <w:rsid w:val="004B2A1B"/>
    <w:rsid w:val="004B3BE6"/>
    <w:rsid w:val="004B4375"/>
    <w:rsid w:val="004B4A11"/>
    <w:rsid w:val="004B65EA"/>
    <w:rsid w:val="004B7CC5"/>
    <w:rsid w:val="004C04C0"/>
    <w:rsid w:val="004C0582"/>
    <w:rsid w:val="004C4864"/>
    <w:rsid w:val="004D2976"/>
    <w:rsid w:val="004D32C9"/>
    <w:rsid w:val="004E5302"/>
    <w:rsid w:val="004E6F88"/>
    <w:rsid w:val="004F1527"/>
    <w:rsid w:val="004F1874"/>
    <w:rsid w:val="004F3529"/>
    <w:rsid w:val="004F703B"/>
    <w:rsid w:val="005013BD"/>
    <w:rsid w:val="0050643D"/>
    <w:rsid w:val="00513980"/>
    <w:rsid w:val="005309CC"/>
    <w:rsid w:val="00532FD1"/>
    <w:rsid w:val="00552B14"/>
    <w:rsid w:val="00554E49"/>
    <w:rsid w:val="005556A7"/>
    <w:rsid w:val="00555A1C"/>
    <w:rsid w:val="00556D11"/>
    <w:rsid w:val="005576D3"/>
    <w:rsid w:val="005664D3"/>
    <w:rsid w:val="0057264B"/>
    <w:rsid w:val="00574E89"/>
    <w:rsid w:val="00574FD2"/>
    <w:rsid w:val="00580E7D"/>
    <w:rsid w:val="00581C3C"/>
    <w:rsid w:val="00584401"/>
    <w:rsid w:val="00584425"/>
    <w:rsid w:val="00586C82"/>
    <w:rsid w:val="00592587"/>
    <w:rsid w:val="005975B7"/>
    <w:rsid w:val="005A05D9"/>
    <w:rsid w:val="005A09EE"/>
    <w:rsid w:val="005A1698"/>
    <w:rsid w:val="005A6E2F"/>
    <w:rsid w:val="005B06BE"/>
    <w:rsid w:val="005B365A"/>
    <w:rsid w:val="005B3F6F"/>
    <w:rsid w:val="005B3FD3"/>
    <w:rsid w:val="005B5C76"/>
    <w:rsid w:val="005B5D0B"/>
    <w:rsid w:val="005B5EA6"/>
    <w:rsid w:val="005C0F1E"/>
    <w:rsid w:val="005C38E5"/>
    <w:rsid w:val="005C7572"/>
    <w:rsid w:val="005C7CC5"/>
    <w:rsid w:val="005D13E2"/>
    <w:rsid w:val="005D2CA1"/>
    <w:rsid w:val="005D48F8"/>
    <w:rsid w:val="005D5A82"/>
    <w:rsid w:val="005D7A86"/>
    <w:rsid w:val="005D7C91"/>
    <w:rsid w:val="005E073E"/>
    <w:rsid w:val="005E0F18"/>
    <w:rsid w:val="005E102C"/>
    <w:rsid w:val="005E1B86"/>
    <w:rsid w:val="005E1E3C"/>
    <w:rsid w:val="005E2C84"/>
    <w:rsid w:val="005E6808"/>
    <w:rsid w:val="005F120D"/>
    <w:rsid w:val="005F3FAC"/>
    <w:rsid w:val="005F4B74"/>
    <w:rsid w:val="005F59ED"/>
    <w:rsid w:val="00602AAA"/>
    <w:rsid w:val="00603076"/>
    <w:rsid w:val="00605B5B"/>
    <w:rsid w:val="006123FA"/>
    <w:rsid w:val="006138C2"/>
    <w:rsid w:val="00616723"/>
    <w:rsid w:val="006239D8"/>
    <w:rsid w:val="0062426C"/>
    <w:rsid w:val="006252A9"/>
    <w:rsid w:val="00625AF0"/>
    <w:rsid w:val="00625E71"/>
    <w:rsid w:val="006263CB"/>
    <w:rsid w:val="006307F6"/>
    <w:rsid w:val="00631096"/>
    <w:rsid w:val="006314D8"/>
    <w:rsid w:val="006329B4"/>
    <w:rsid w:val="00633BEB"/>
    <w:rsid w:val="00637ECF"/>
    <w:rsid w:val="00640395"/>
    <w:rsid w:val="00640E6B"/>
    <w:rsid w:val="0064315D"/>
    <w:rsid w:val="00643CE4"/>
    <w:rsid w:val="00645E6F"/>
    <w:rsid w:val="00647D87"/>
    <w:rsid w:val="00651BEB"/>
    <w:rsid w:val="00655F40"/>
    <w:rsid w:val="00660FF7"/>
    <w:rsid w:val="00661132"/>
    <w:rsid w:val="00663378"/>
    <w:rsid w:val="00663F94"/>
    <w:rsid w:val="0066580A"/>
    <w:rsid w:val="00667741"/>
    <w:rsid w:val="00673E28"/>
    <w:rsid w:val="00674B7E"/>
    <w:rsid w:val="00677DCC"/>
    <w:rsid w:val="00683666"/>
    <w:rsid w:val="00692410"/>
    <w:rsid w:val="006929EF"/>
    <w:rsid w:val="00695AB2"/>
    <w:rsid w:val="006963D4"/>
    <w:rsid w:val="006966EF"/>
    <w:rsid w:val="00697E0F"/>
    <w:rsid w:val="006A6D99"/>
    <w:rsid w:val="006A7C08"/>
    <w:rsid w:val="006B32E8"/>
    <w:rsid w:val="006C0124"/>
    <w:rsid w:val="006C15EB"/>
    <w:rsid w:val="006C211F"/>
    <w:rsid w:val="006C237A"/>
    <w:rsid w:val="006C37B2"/>
    <w:rsid w:val="006D30C7"/>
    <w:rsid w:val="006D3E72"/>
    <w:rsid w:val="006D4912"/>
    <w:rsid w:val="006D4FB3"/>
    <w:rsid w:val="006E0171"/>
    <w:rsid w:val="006E1666"/>
    <w:rsid w:val="006E3232"/>
    <w:rsid w:val="006F69F0"/>
    <w:rsid w:val="006F7A91"/>
    <w:rsid w:val="00703200"/>
    <w:rsid w:val="007054F2"/>
    <w:rsid w:val="00707307"/>
    <w:rsid w:val="00711192"/>
    <w:rsid w:val="007119DA"/>
    <w:rsid w:val="0071278A"/>
    <w:rsid w:val="00721168"/>
    <w:rsid w:val="00724A7C"/>
    <w:rsid w:val="00726446"/>
    <w:rsid w:val="0072699B"/>
    <w:rsid w:val="00727612"/>
    <w:rsid w:val="007309FF"/>
    <w:rsid w:val="00731EC1"/>
    <w:rsid w:val="00733C7B"/>
    <w:rsid w:val="00735A8D"/>
    <w:rsid w:val="00736A90"/>
    <w:rsid w:val="00746D4E"/>
    <w:rsid w:val="00747513"/>
    <w:rsid w:val="007507DB"/>
    <w:rsid w:val="00750B33"/>
    <w:rsid w:val="007521C4"/>
    <w:rsid w:val="00753B1F"/>
    <w:rsid w:val="00754074"/>
    <w:rsid w:val="0076068C"/>
    <w:rsid w:val="00765245"/>
    <w:rsid w:val="00765E49"/>
    <w:rsid w:val="00770D6E"/>
    <w:rsid w:val="007722B2"/>
    <w:rsid w:val="007732ED"/>
    <w:rsid w:val="007824A4"/>
    <w:rsid w:val="0078420D"/>
    <w:rsid w:val="00785914"/>
    <w:rsid w:val="00790EF6"/>
    <w:rsid w:val="00796077"/>
    <w:rsid w:val="0079645D"/>
    <w:rsid w:val="007A2337"/>
    <w:rsid w:val="007A241D"/>
    <w:rsid w:val="007A249A"/>
    <w:rsid w:val="007A2DDE"/>
    <w:rsid w:val="007A32D2"/>
    <w:rsid w:val="007A54F2"/>
    <w:rsid w:val="007A5F03"/>
    <w:rsid w:val="007A6769"/>
    <w:rsid w:val="007B094E"/>
    <w:rsid w:val="007B1371"/>
    <w:rsid w:val="007B371E"/>
    <w:rsid w:val="007C0CBF"/>
    <w:rsid w:val="007C31BF"/>
    <w:rsid w:val="007C4CC1"/>
    <w:rsid w:val="007D4440"/>
    <w:rsid w:val="007E5BCD"/>
    <w:rsid w:val="007F5699"/>
    <w:rsid w:val="00802E13"/>
    <w:rsid w:val="00806743"/>
    <w:rsid w:val="00810EEC"/>
    <w:rsid w:val="0081160C"/>
    <w:rsid w:val="008174A1"/>
    <w:rsid w:val="0082277D"/>
    <w:rsid w:val="00822C04"/>
    <w:rsid w:val="00832645"/>
    <w:rsid w:val="00834DFB"/>
    <w:rsid w:val="00835F18"/>
    <w:rsid w:val="008370BE"/>
    <w:rsid w:val="00837C15"/>
    <w:rsid w:val="008456DC"/>
    <w:rsid w:val="00846279"/>
    <w:rsid w:val="00850AE1"/>
    <w:rsid w:val="00850BB7"/>
    <w:rsid w:val="00852EFD"/>
    <w:rsid w:val="00853073"/>
    <w:rsid w:val="00854C49"/>
    <w:rsid w:val="00857680"/>
    <w:rsid w:val="008621A2"/>
    <w:rsid w:val="0086392A"/>
    <w:rsid w:val="00865CA5"/>
    <w:rsid w:val="00866500"/>
    <w:rsid w:val="00870B11"/>
    <w:rsid w:val="00872E3D"/>
    <w:rsid w:val="00873A43"/>
    <w:rsid w:val="008744E9"/>
    <w:rsid w:val="008745AF"/>
    <w:rsid w:val="00881F89"/>
    <w:rsid w:val="00882E82"/>
    <w:rsid w:val="008832EB"/>
    <w:rsid w:val="00890504"/>
    <w:rsid w:val="008919CE"/>
    <w:rsid w:val="00892A31"/>
    <w:rsid w:val="00893380"/>
    <w:rsid w:val="008A22C6"/>
    <w:rsid w:val="008A5125"/>
    <w:rsid w:val="008B3E3C"/>
    <w:rsid w:val="008B4ECC"/>
    <w:rsid w:val="008C1396"/>
    <w:rsid w:val="008C145C"/>
    <w:rsid w:val="008C21A5"/>
    <w:rsid w:val="008D0F12"/>
    <w:rsid w:val="008D1554"/>
    <w:rsid w:val="008D1F45"/>
    <w:rsid w:val="008D20AD"/>
    <w:rsid w:val="008E358F"/>
    <w:rsid w:val="008E3718"/>
    <w:rsid w:val="008E41C6"/>
    <w:rsid w:val="008E5572"/>
    <w:rsid w:val="008E6E4B"/>
    <w:rsid w:val="008F2C8C"/>
    <w:rsid w:val="00900DAC"/>
    <w:rsid w:val="00902173"/>
    <w:rsid w:val="00905A60"/>
    <w:rsid w:val="00912F62"/>
    <w:rsid w:val="00917E8A"/>
    <w:rsid w:val="00922252"/>
    <w:rsid w:val="00925511"/>
    <w:rsid w:val="00926F4D"/>
    <w:rsid w:val="00930B34"/>
    <w:rsid w:val="009332E1"/>
    <w:rsid w:val="00941DF6"/>
    <w:rsid w:val="009437C5"/>
    <w:rsid w:val="00950130"/>
    <w:rsid w:val="00951A21"/>
    <w:rsid w:val="00956274"/>
    <w:rsid w:val="00957E22"/>
    <w:rsid w:val="0096466A"/>
    <w:rsid w:val="00964704"/>
    <w:rsid w:val="00966381"/>
    <w:rsid w:val="00966F0C"/>
    <w:rsid w:val="00967CF0"/>
    <w:rsid w:val="00972B0F"/>
    <w:rsid w:val="00972F30"/>
    <w:rsid w:val="0097416A"/>
    <w:rsid w:val="0097610D"/>
    <w:rsid w:val="00976E92"/>
    <w:rsid w:val="00980558"/>
    <w:rsid w:val="00983E9E"/>
    <w:rsid w:val="00984031"/>
    <w:rsid w:val="00984C29"/>
    <w:rsid w:val="0099125D"/>
    <w:rsid w:val="00992AE5"/>
    <w:rsid w:val="0099760A"/>
    <w:rsid w:val="009A4479"/>
    <w:rsid w:val="009B2C12"/>
    <w:rsid w:val="009C49D4"/>
    <w:rsid w:val="009D013E"/>
    <w:rsid w:val="009D67D3"/>
    <w:rsid w:val="009D6D3C"/>
    <w:rsid w:val="009E3CE0"/>
    <w:rsid w:val="009E50EF"/>
    <w:rsid w:val="009E570F"/>
    <w:rsid w:val="009E6ACC"/>
    <w:rsid w:val="009F0B5E"/>
    <w:rsid w:val="009F289F"/>
    <w:rsid w:val="009F3FA7"/>
    <w:rsid w:val="009F43CA"/>
    <w:rsid w:val="009F6339"/>
    <w:rsid w:val="009F7BC3"/>
    <w:rsid w:val="00A00DE2"/>
    <w:rsid w:val="00A01FB6"/>
    <w:rsid w:val="00A0624B"/>
    <w:rsid w:val="00A0631E"/>
    <w:rsid w:val="00A10367"/>
    <w:rsid w:val="00A10CF7"/>
    <w:rsid w:val="00A11277"/>
    <w:rsid w:val="00A148BD"/>
    <w:rsid w:val="00A216B8"/>
    <w:rsid w:val="00A2623C"/>
    <w:rsid w:val="00A26B21"/>
    <w:rsid w:val="00A30399"/>
    <w:rsid w:val="00A32818"/>
    <w:rsid w:val="00A33D3B"/>
    <w:rsid w:val="00A429DA"/>
    <w:rsid w:val="00A464EC"/>
    <w:rsid w:val="00A4682A"/>
    <w:rsid w:val="00A46AB5"/>
    <w:rsid w:val="00A505E8"/>
    <w:rsid w:val="00A530F7"/>
    <w:rsid w:val="00A53D80"/>
    <w:rsid w:val="00A57908"/>
    <w:rsid w:val="00A6217A"/>
    <w:rsid w:val="00A66923"/>
    <w:rsid w:val="00A86281"/>
    <w:rsid w:val="00A872A3"/>
    <w:rsid w:val="00A94EF1"/>
    <w:rsid w:val="00A96A3E"/>
    <w:rsid w:val="00AA0124"/>
    <w:rsid w:val="00AA344D"/>
    <w:rsid w:val="00AB167B"/>
    <w:rsid w:val="00AB1FB0"/>
    <w:rsid w:val="00AB2CE0"/>
    <w:rsid w:val="00AB44E1"/>
    <w:rsid w:val="00AB6752"/>
    <w:rsid w:val="00AB7FD4"/>
    <w:rsid w:val="00AC0C85"/>
    <w:rsid w:val="00AC29F3"/>
    <w:rsid w:val="00AC3F65"/>
    <w:rsid w:val="00AC3F83"/>
    <w:rsid w:val="00AC4CFE"/>
    <w:rsid w:val="00AC7C99"/>
    <w:rsid w:val="00AC7F3B"/>
    <w:rsid w:val="00AD5A33"/>
    <w:rsid w:val="00AD7C45"/>
    <w:rsid w:val="00AE0079"/>
    <w:rsid w:val="00AE1689"/>
    <w:rsid w:val="00AE212F"/>
    <w:rsid w:val="00AE23D4"/>
    <w:rsid w:val="00AE3F3D"/>
    <w:rsid w:val="00AE7E33"/>
    <w:rsid w:val="00AF0FB0"/>
    <w:rsid w:val="00B05D3C"/>
    <w:rsid w:val="00B13AF9"/>
    <w:rsid w:val="00B154F8"/>
    <w:rsid w:val="00B16013"/>
    <w:rsid w:val="00B250BC"/>
    <w:rsid w:val="00B30D1A"/>
    <w:rsid w:val="00B365C6"/>
    <w:rsid w:val="00B37850"/>
    <w:rsid w:val="00B41351"/>
    <w:rsid w:val="00B450F4"/>
    <w:rsid w:val="00B5054D"/>
    <w:rsid w:val="00B50F5E"/>
    <w:rsid w:val="00B57F17"/>
    <w:rsid w:val="00B702F3"/>
    <w:rsid w:val="00B70341"/>
    <w:rsid w:val="00B7173A"/>
    <w:rsid w:val="00B762A4"/>
    <w:rsid w:val="00B7674C"/>
    <w:rsid w:val="00B77AFB"/>
    <w:rsid w:val="00B8006E"/>
    <w:rsid w:val="00B822F8"/>
    <w:rsid w:val="00B8657D"/>
    <w:rsid w:val="00B87298"/>
    <w:rsid w:val="00B96568"/>
    <w:rsid w:val="00B97BFC"/>
    <w:rsid w:val="00B97D7E"/>
    <w:rsid w:val="00BA0AE3"/>
    <w:rsid w:val="00BA16C3"/>
    <w:rsid w:val="00BA237D"/>
    <w:rsid w:val="00BA3EAE"/>
    <w:rsid w:val="00BB1202"/>
    <w:rsid w:val="00BB15DD"/>
    <w:rsid w:val="00BB3196"/>
    <w:rsid w:val="00BB411D"/>
    <w:rsid w:val="00BB54F2"/>
    <w:rsid w:val="00BB7206"/>
    <w:rsid w:val="00BC347D"/>
    <w:rsid w:val="00BC34D8"/>
    <w:rsid w:val="00BD1ACE"/>
    <w:rsid w:val="00BD47B7"/>
    <w:rsid w:val="00BE0EE1"/>
    <w:rsid w:val="00BE3989"/>
    <w:rsid w:val="00BE44A3"/>
    <w:rsid w:val="00BE54DD"/>
    <w:rsid w:val="00BE57E8"/>
    <w:rsid w:val="00BF3431"/>
    <w:rsid w:val="00BF4233"/>
    <w:rsid w:val="00BF5B6E"/>
    <w:rsid w:val="00C00EE2"/>
    <w:rsid w:val="00C01304"/>
    <w:rsid w:val="00C02B22"/>
    <w:rsid w:val="00C059CF"/>
    <w:rsid w:val="00C07EC3"/>
    <w:rsid w:val="00C141A7"/>
    <w:rsid w:val="00C17F03"/>
    <w:rsid w:val="00C2037B"/>
    <w:rsid w:val="00C20860"/>
    <w:rsid w:val="00C2277D"/>
    <w:rsid w:val="00C25203"/>
    <w:rsid w:val="00C263FB"/>
    <w:rsid w:val="00C26B5D"/>
    <w:rsid w:val="00C340B0"/>
    <w:rsid w:val="00C342B8"/>
    <w:rsid w:val="00C35C1C"/>
    <w:rsid w:val="00C44606"/>
    <w:rsid w:val="00C4787F"/>
    <w:rsid w:val="00C51487"/>
    <w:rsid w:val="00C51CC6"/>
    <w:rsid w:val="00C521BE"/>
    <w:rsid w:val="00C60783"/>
    <w:rsid w:val="00C618FC"/>
    <w:rsid w:val="00C62384"/>
    <w:rsid w:val="00C63D00"/>
    <w:rsid w:val="00C67597"/>
    <w:rsid w:val="00C67D90"/>
    <w:rsid w:val="00C739B3"/>
    <w:rsid w:val="00C759A2"/>
    <w:rsid w:val="00C77076"/>
    <w:rsid w:val="00C846E0"/>
    <w:rsid w:val="00C8553C"/>
    <w:rsid w:val="00C86099"/>
    <w:rsid w:val="00C872E3"/>
    <w:rsid w:val="00C9457E"/>
    <w:rsid w:val="00CA34DE"/>
    <w:rsid w:val="00CA6964"/>
    <w:rsid w:val="00CA78C3"/>
    <w:rsid w:val="00CB06B1"/>
    <w:rsid w:val="00CB18A9"/>
    <w:rsid w:val="00CB1CC6"/>
    <w:rsid w:val="00CB2626"/>
    <w:rsid w:val="00CB551E"/>
    <w:rsid w:val="00CB5E33"/>
    <w:rsid w:val="00CC1B5C"/>
    <w:rsid w:val="00CC222F"/>
    <w:rsid w:val="00CC2DE5"/>
    <w:rsid w:val="00CC4C20"/>
    <w:rsid w:val="00CC76AC"/>
    <w:rsid w:val="00CD094B"/>
    <w:rsid w:val="00CD258A"/>
    <w:rsid w:val="00CD61D7"/>
    <w:rsid w:val="00CE1ABE"/>
    <w:rsid w:val="00CE4D21"/>
    <w:rsid w:val="00CE5015"/>
    <w:rsid w:val="00CE5789"/>
    <w:rsid w:val="00CE6A56"/>
    <w:rsid w:val="00CE75C0"/>
    <w:rsid w:val="00CF3BFA"/>
    <w:rsid w:val="00CF512C"/>
    <w:rsid w:val="00CF6A1E"/>
    <w:rsid w:val="00CF7BDA"/>
    <w:rsid w:val="00D10386"/>
    <w:rsid w:val="00D230F9"/>
    <w:rsid w:val="00D25D8D"/>
    <w:rsid w:val="00D265D1"/>
    <w:rsid w:val="00D2783B"/>
    <w:rsid w:val="00D319E7"/>
    <w:rsid w:val="00D35FEE"/>
    <w:rsid w:val="00D3767B"/>
    <w:rsid w:val="00D41323"/>
    <w:rsid w:val="00D41EF4"/>
    <w:rsid w:val="00D5026D"/>
    <w:rsid w:val="00D51BE6"/>
    <w:rsid w:val="00D52918"/>
    <w:rsid w:val="00D540F5"/>
    <w:rsid w:val="00D5609F"/>
    <w:rsid w:val="00D56364"/>
    <w:rsid w:val="00D614E8"/>
    <w:rsid w:val="00D66577"/>
    <w:rsid w:val="00D73F19"/>
    <w:rsid w:val="00D7425E"/>
    <w:rsid w:val="00D81AED"/>
    <w:rsid w:val="00D83BF4"/>
    <w:rsid w:val="00D85113"/>
    <w:rsid w:val="00D9064E"/>
    <w:rsid w:val="00D91C23"/>
    <w:rsid w:val="00D94664"/>
    <w:rsid w:val="00D9498B"/>
    <w:rsid w:val="00D963BB"/>
    <w:rsid w:val="00D973F2"/>
    <w:rsid w:val="00DA30F2"/>
    <w:rsid w:val="00DA639F"/>
    <w:rsid w:val="00DB0FF9"/>
    <w:rsid w:val="00DB147A"/>
    <w:rsid w:val="00DB15E1"/>
    <w:rsid w:val="00DB4AFB"/>
    <w:rsid w:val="00DB57A9"/>
    <w:rsid w:val="00DB5BCA"/>
    <w:rsid w:val="00DB6503"/>
    <w:rsid w:val="00DB7480"/>
    <w:rsid w:val="00DE18E4"/>
    <w:rsid w:val="00DE1DFC"/>
    <w:rsid w:val="00DE28E2"/>
    <w:rsid w:val="00DF0ADE"/>
    <w:rsid w:val="00DF2E9C"/>
    <w:rsid w:val="00DF6116"/>
    <w:rsid w:val="00E00466"/>
    <w:rsid w:val="00E02FC7"/>
    <w:rsid w:val="00E034F0"/>
    <w:rsid w:val="00E03C67"/>
    <w:rsid w:val="00E04CC1"/>
    <w:rsid w:val="00E0557A"/>
    <w:rsid w:val="00E10E02"/>
    <w:rsid w:val="00E12EF8"/>
    <w:rsid w:val="00E13F37"/>
    <w:rsid w:val="00E14F1D"/>
    <w:rsid w:val="00E152B1"/>
    <w:rsid w:val="00E224CD"/>
    <w:rsid w:val="00E26FFB"/>
    <w:rsid w:val="00E30205"/>
    <w:rsid w:val="00E305C4"/>
    <w:rsid w:val="00E335A6"/>
    <w:rsid w:val="00E33A34"/>
    <w:rsid w:val="00E528A2"/>
    <w:rsid w:val="00E56176"/>
    <w:rsid w:val="00E671A3"/>
    <w:rsid w:val="00E76099"/>
    <w:rsid w:val="00E765FD"/>
    <w:rsid w:val="00E76601"/>
    <w:rsid w:val="00E84BAB"/>
    <w:rsid w:val="00E95BF4"/>
    <w:rsid w:val="00EA1CA0"/>
    <w:rsid w:val="00EA1E77"/>
    <w:rsid w:val="00EA5F5C"/>
    <w:rsid w:val="00EB2126"/>
    <w:rsid w:val="00EB43FB"/>
    <w:rsid w:val="00EB49CC"/>
    <w:rsid w:val="00EC3430"/>
    <w:rsid w:val="00EC41D6"/>
    <w:rsid w:val="00EC7DC8"/>
    <w:rsid w:val="00ED0551"/>
    <w:rsid w:val="00ED293D"/>
    <w:rsid w:val="00ED3802"/>
    <w:rsid w:val="00ED6DCD"/>
    <w:rsid w:val="00EE29C0"/>
    <w:rsid w:val="00EE2F9A"/>
    <w:rsid w:val="00EE3F82"/>
    <w:rsid w:val="00EF14E4"/>
    <w:rsid w:val="00EF1D65"/>
    <w:rsid w:val="00EF4097"/>
    <w:rsid w:val="00EF71E6"/>
    <w:rsid w:val="00EF7202"/>
    <w:rsid w:val="00EF792F"/>
    <w:rsid w:val="00EF7976"/>
    <w:rsid w:val="00F06263"/>
    <w:rsid w:val="00F07CEB"/>
    <w:rsid w:val="00F12798"/>
    <w:rsid w:val="00F13802"/>
    <w:rsid w:val="00F144BF"/>
    <w:rsid w:val="00F164EF"/>
    <w:rsid w:val="00F17246"/>
    <w:rsid w:val="00F20A6A"/>
    <w:rsid w:val="00F22947"/>
    <w:rsid w:val="00F22FF9"/>
    <w:rsid w:val="00F27C88"/>
    <w:rsid w:val="00F32222"/>
    <w:rsid w:val="00F33BF3"/>
    <w:rsid w:val="00F34664"/>
    <w:rsid w:val="00F35A0D"/>
    <w:rsid w:val="00F44B5D"/>
    <w:rsid w:val="00F45EC6"/>
    <w:rsid w:val="00F463B7"/>
    <w:rsid w:val="00F50E73"/>
    <w:rsid w:val="00F52E9D"/>
    <w:rsid w:val="00F531F3"/>
    <w:rsid w:val="00F560A6"/>
    <w:rsid w:val="00F562DD"/>
    <w:rsid w:val="00F57B1B"/>
    <w:rsid w:val="00F63665"/>
    <w:rsid w:val="00F63A14"/>
    <w:rsid w:val="00F7522D"/>
    <w:rsid w:val="00F77C46"/>
    <w:rsid w:val="00F80241"/>
    <w:rsid w:val="00F80A1B"/>
    <w:rsid w:val="00F80EE6"/>
    <w:rsid w:val="00F81E0F"/>
    <w:rsid w:val="00F83E7B"/>
    <w:rsid w:val="00F8506B"/>
    <w:rsid w:val="00F85619"/>
    <w:rsid w:val="00F85FBD"/>
    <w:rsid w:val="00F94D1E"/>
    <w:rsid w:val="00F95C98"/>
    <w:rsid w:val="00FA6F2F"/>
    <w:rsid w:val="00FA7B63"/>
    <w:rsid w:val="00FB09E5"/>
    <w:rsid w:val="00FB0ABA"/>
    <w:rsid w:val="00FB1499"/>
    <w:rsid w:val="00FB6502"/>
    <w:rsid w:val="00FB6D77"/>
    <w:rsid w:val="00FC439B"/>
    <w:rsid w:val="00FC511B"/>
    <w:rsid w:val="00FC6385"/>
    <w:rsid w:val="00FC77D8"/>
    <w:rsid w:val="00FC7E7F"/>
    <w:rsid w:val="00FD05C2"/>
    <w:rsid w:val="00FD2077"/>
    <w:rsid w:val="00FD4B30"/>
    <w:rsid w:val="00FF07C5"/>
    <w:rsid w:val="00FF2708"/>
    <w:rsid w:val="00FF3992"/>
    <w:rsid w:val="00FF3B89"/>
    <w:rsid w:val="00FF4E0D"/>
    <w:rsid w:val="00FF608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5CD2"/>
    <w:pPr>
      <w:spacing w:after="120"/>
      <w:jc w:val="both"/>
    </w:pPr>
    <w:rPr>
      <w:rFonts w:ascii="Verdana" w:hAnsi="Verdana"/>
      <w:szCs w:val="24"/>
      <w:lang w:val="en-US"/>
    </w:rPr>
  </w:style>
  <w:style w:type="paragraph" w:styleId="Ttulo1">
    <w:name w:val="heading 1"/>
    <w:basedOn w:val="Normal"/>
    <w:next w:val="Normal"/>
    <w:qFormat/>
    <w:rsid w:val="003A58A0"/>
    <w:pPr>
      <w:keepNext/>
      <w:pageBreakBefore/>
      <w:numPr>
        <w:numId w:val="1"/>
      </w:numPr>
      <w:spacing w:before="2040" w:after="3840"/>
      <w:ind w:left="0" w:firstLine="0"/>
      <w:jc w:val="right"/>
      <w:outlineLvl w:val="0"/>
    </w:pPr>
    <w:rPr>
      <w:rFonts w:ascii="Myriad Pro" w:hAnsi="Myriad Pro" w:cs="Arial"/>
      <w:bCs/>
      <w:color w:val="FF6600"/>
      <w:kern w:val="32"/>
      <w:sz w:val="56"/>
      <w:szCs w:val="32"/>
      <w:lang w:val="es-ES"/>
    </w:rPr>
  </w:style>
  <w:style w:type="paragraph" w:styleId="Ttulo2">
    <w:name w:val="heading 2"/>
    <w:basedOn w:val="Normal"/>
    <w:next w:val="Normal"/>
    <w:link w:val="Ttulo2Car"/>
    <w:qFormat/>
    <w:rsid w:val="003A58A0"/>
    <w:pPr>
      <w:keepNext/>
      <w:numPr>
        <w:ilvl w:val="1"/>
        <w:numId w:val="1"/>
      </w:numPr>
      <w:spacing w:before="360" w:after="240"/>
      <w:outlineLvl w:val="1"/>
    </w:pPr>
    <w:rPr>
      <w:rFonts w:ascii="Arial" w:hAnsi="Arial" w:cs="Arial"/>
      <w:bCs/>
      <w:iCs/>
      <w:color w:val="595959"/>
      <w:sz w:val="28"/>
      <w:szCs w:val="28"/>
      <w:lang w:val="es-ES"/>
    </w:rPr>
  </w:style>
  <w:style w:type="paragraph" w:styleId="Ttulo3">
    <w:name w:val="heading 3"/>
    <w:basedOn w:val="Normal"/>
    <w:next w:val="Normal"/>
    <w:qFormat/>
    <w:rsid w:val="009F3FA7"/>
    <w:pPr>
      <w:numPr>
        <w:ilvl w:val="2"/>
        <w:numId w:val="1"/>
      </w:numPr>
      <w:outlineLvl w:val="2"/>
    </w:pPr>
    <w:rPr>
      <w:rFonts w:cs="Arial"/>
      <w:bCs/>
      <w:sz w:val="26"/>
      <w:szCs w:val="26"/>
      <w:lang w:val="es-ES"/>
    </w:rPr>
  </w:style>
  <w:style w:type="paragraph" w:styleId="Ttulo4">
    <w:name w:val="heading 4"/>
    <w:basedOn w:val="Normal"/>
    <w:next w:val="Normal"/>
    <w:link w:val="Ttulo4Car"/>
    <w:qFormat/>
    <w:rsid w:val="002B7998"/>
    <w:pPr>
      <w:keepNext/>
      <w:spacing w:before="240" w:after="60"/>
      <w:outlineLvl w:val="3"/>
    </w:pPr>
    <w:rPr>
      <w:rFonts w:ascii="Calibri" w:hAnsi="Calibri"/>
      <w:b/>
      <w:bCs/>
      <w:sz w:val="26"/>
      <w:szCs w:val="28"/>
    </w:rPr>
  </w:style>
  <w:style w:type="paragraph" w:styleId="Ttulo5">
    <w:name w:val="heading 5"/>
    <w:basedOn w:val="Normal"/>
    <w:next w:val="Normal"/>
    <w:qFormat/>
    <w:rsid w:val="005B365A"/>
    <w:pPr>
      <w:tabs>
        <w:tab w:val="num" w:pos="1008"/>
      </w:tabs>
      <w:spacing w:before="240" w:after="60"/>
      <w:ind w:left="1008" w:hanging="1008"/>
      <w:outlineLvl w:val="4"/>
    </w:pPr>
    <w:rPr>
      <w:rFonts w:ascii="Times New Roman" w:hAnsi="Times New Roman"/>
      <w:b/>
      <w:bCs/>
      <w:i/>
      <w:iCs/>
      <w:sz w:val="26"/>
      <w:szCs w:val="26"/>
      <w:lang w:val="es-ES"/>
    </w:rPr>
  </w:style>
  <w:style w:type="paragraph" w:styleId="Ttulo6">
    <w:name w:val="heading 6"/>
    <w:basedOn w:val="Normal"/>
    <w:next w:val="Normal"/>
    <w:qFormat/>
    <w:rsid w:val="0013675D"/>
    <w:pPr>
      <w:spacing w:before="240" w:after="60"/>
      <w:outlineLvl w:val="5"/>
    </w:pPr>
    <w:rPr>
      <w:rFonts w:ascii="Times New Roman" w:hAnsi="Times New Roman"/>
      <w:b/>
      <w:bCs/>
      <w:sz w:val="22"/>
      <w:szCs w:val="22"/>
    </w:rPr>
  </w:style>
  <w:style w:type="paragraph" w:styleId="Ttulo7">
    <w:name w:val="heading 7"/>
    <w:basedOn w:val="Normal"/>
    <w:next w:val="Normal"/>
    <w:qFormat/>
    <w:rsid w:val="0013675D"/>
    <w:pPr>
      <w:spacing w:before="240" w:after="60"/>
      <w:outlineLvl w:val="6"/>
    </w:pPr>
    <w:rPr>
      <w:rFonts w:ascii="Times New Roman" w:hAnsi="Times New Roman"/>
      <w:sz w:val="24"/>
    </w:rPr>
  </w:style>
  <w:style w:type="paragraph" w:styleId="Ttulo8">
    <w:name w:val="heading 8"/>
    <w:basedOn w:val="Normal"/>
    <w:next w:val="Normal"/>
    <w:qFormat/>
    <w:rsid w:val="005B365A"/>
    <w:pPr>
      <w:tabs>
        <w:tab w:val="num" w:pos="1440"/>
      </w:tabs>
      <w:spacing w:before="240" w:after="60"/>
      <w:ind w:left="1440" w:hanging="1440"/>
      <w:outlineLvl w:val="7"/>
    </w:pPr>
    <w:rPr>
      <w:rFonts w:ascii="Times New Roman" w:hAnsi="Times New Roman"/>
      <w:i/>
      <w:iCs/>
      <w:sz w:val="24"/>
      <w:lang w:val="es-ES"/>
    </w:rPr>
  </w:style>
  <w:style w:type="paragraph" w:styleId="Ttulo9">
    <w:name w:val="heading 9"/>
    <w:basedOn w:val="Normal"/>
    <w:next w:val="Normal"/>
    <w:qFormat/>
    <w:rsid w:val="005B365A"/>
    <w:pPr>
      <w:tabs>
        <w:tab w:val="num" w:pos="1584"/>
      </w:tabs>
      <w:spacing w:before="240" w:after="60"/>
      <w:ind w:left="1584" w:hanging="1584"/>
      <w:outlineLvl w:val="8"/>
    </w:pPr>
    <w:rPr>
      <w:rFonts w:ascii="Arial" w:hAnsi="Arial" w:cs="Arial"/>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qFormat/>
    <w:rsid w:val="00B05D3C"/>
    <w:pPr>
      <w:widowControl w:val="0"/>
      <w:jc w:val="center"/>
    </w:pPr>
    <w:rPr>
      <w:rFonts w:ascii="Arial" w:hAnsi="Arial"/>
      <w:b/>
      <w:sz w:val="36"/>
      <w:szCs w:val="20"/>
      <w:lang w:eastAsia="en-US"/>
    </w:rPr>
  </w:style>
  <w:style w:type="paragraph" w:styleId="Encabezado">
    <w:name w:val="header"/>
    <w:basedOn w:val="Normal"/>
    <w:rsid w:val="00B05D3C"/>
    <w:pPr>
      <w:tabs>
        <w:tab w:val="center" w:pos="4252"/>
        <w:tab w:val="right" w:pos="8504"/>
      </w:tabs>
    </w:pPr>
  </w:style>
  <w:style w:type="paragraph" w:styleId="Piedepgina">
    <w:name w:val="footer"/>
    <w:basedOn w:val="Normal"/>
    <w:rsid w:val="00B05D3C"/>
    <w:pPr>
      <w:tabs>
        <w:tab w:val="center" w:pos="4252"/>
        <w:tab w:val="right" w:pos="8504"/>
      </w:tabs>
    </w:pPr>
  </w:style>
  <w:style w:type="paragraph" w:styleId="TDC1">
    <w:name w:val="toc 1"/>
    <w:basedOn w:val="Normal"/>
    <w:next w:val="Normal"/>
    <w:uiPriority w:val="39"/>
    <w:qFormat/>
    <w:rsid w:val="00C63D00"/>
    <w:pPr>
      <w:tabs>
        <w:tab w:val="left" w:pos="426"/>
        <w:tab w:val="right" w:leader="dot" w:pos="8222"/>
      </w:tabs>
      <w:spacing w:before="120" w:after="0"/>
    </w:pPr>
    <w:rPr>
      <w:b/>
      <w:bCs/>
      <w:szCs w:val="20"/>
    </w:rPr>
  </w:style>
  <w:style w:type="character" w:styleId="Hipervnculo">
    <w:name w:val="Hyperlink"/>
    <w:basedOn w:val="Fuentedeprrafopredeter"/>
    <w:uiPriority w:val="99"/>
    <w:rsid w:val="00B05D3C"/>
    <w:rPr>
      <w:color w:val="0000FF"/>
      <w:u w:val="single"/>
    </w:rPr>
  </w:style>
  <w:style w:type="paragraph" w:styleId="TDC3">
    <w:name w:val="toc 3"/>
    <w:basedOn w:val="TDC1"/>
    <w:next w:val="Normal"/>
    <w:uiPriority w:val="39"/>
    <w:qFormat/>
    <w:rsid w:val="00C63D00"/>
    <w:pPr>
      <w:tabs>
        <w:tab w:val="left" w:pos="851"/>
        <w:tab w:val="left" w:pos="1276"/>
      </w:tabs>
      <w:spacing w:before="0"/>
      <w:ind w:left="482"/>
    </w:pPr>
    <w:rPr>
      <w:b w:val="0"/>
      <w:iCs/>
    </w:rPr>
  </w:style>
  <w:style w:type="paragraph" w:styleId="TDC2">
    <w:name w:val="toc 2"/>
    <w:basedOn w:val="TDC1"/>
    <w:next w:val="Normal"/>
    <w:uiPriority w:val="39"/>
    <w:qFormat/>
    <w:rsid w:val="00C63D00"/>
    <w:pPr>
      <w:tabs>
        <w:tab w:val="left" w:pos="851"/>
      </w:tabs>
      <w:spacing w:before="0"/>
      <w:ind w:left="238"/>
    </w:pPr>
    <w:rPr>
      <w:b w:val="0"/>
      <w:noProof/>
      <w:lang w:val="es-ES"/>
    </w:rPr>
  </w:style>
  <w:style w:type="paragraph" w:styleId="TDC4">
    <w:name w:val="toc 4"/>
    <w:basedOn w:val="Normal"/>
    <w:next w:val="Normal"/>
    <w:autoRedefine/>
    <w:uiPriority w:val="39"/>
    <w:qFormat/>
    <w:rsid w:val="00B05D3C"/>
    <w:pPr>
      <w:ind w:left="720"/>
    </w:pPr>
    <w:rPr>
      <w:sz w:val="18"/>
      <w:szCs w:val="18"/>
    </w:rPr>
  </w:style>
  <w:style w:type="paragraph" w:styleId="TDC5">
    <w:name w:val="toc 5"/>
    <w:basedOn w:val="Normal"/>
    <w:next w:val="Normal"/>
    <w:autoRedefine/>
    <w:uiPriority w:val="39"/>
    <w:qFormat/>
    <w:rsid w:val="00B05D3C"/>
    <w:pPr>
      <w:ind w:left="960"/>
    </w:pPr>
    <w:rPr>
      <w:sz w:val="18"/>
      <w:szCs w:val="18"/>
    </w:rPr>
  </w:style>
  <w:style w:type="paragraph" w:styleId="TDC6">
    <w:name w:val="toc 6"/>
    <w:basedOn w:val="Normal"/>
    <w:next w:val="Normal"/>
    <w:autoRedefine/>
    <w:uiPriority w:val="39"/>
    <w:qFormat/>
    <w:rsid w:val="00B05D3C"/>
    <w:pPr>
      <w:ind w:left="1200"/>
    </w:pPr>
    <w:rPr>
      <w:sz w:val="18"/>
      <w:szCs w:val="18"/>
    </w:rPr>
  </w:style>
  <w:style w:type="paragraph" w:styleId="TDC7">
    <w:name w:val="toc 7"/>
    <w:basedOn w:val="Normal"/>
    <w:next w:val="Normal"/>
    <w:autoRedefine/>
    <w:uiPriority w:val="39"/>
    <w:qFormat/>
    <w:rsid w:val="00B05D3C"/>
    <w:pPr>
      <w:ind w:left="1440"/>
    </w:pPr>
    <w:rPr>
      <w:sz w:val="18"/>
      <w:szCs w:val="18"/>
    </w:rPr>
  </w:style>
  <w:style w:type="paragraph" w:styleId="TDC8">
    <w:name w:val="toc 8"/>
    <w:basedOn w:val="Normal"/>
    <w:next w:val="Normal"/>
    <w:autoRedefine/>
    <w:uiPriority w:val="39"/>
    <w:qFormat/>
    <w:rsid w:val="00B05D3C"/>
    <w:pPr>
      <w:ind w:left="1680"/>
    </w:pPr>
    <w:rPr>
      <w:sz w:val="18"/>
      <w:szCs w:val="18"/>
    </w:rPr>
  </w:style>
  <w:style w:type="paragraph" w:styleId="TDC9">
    <w:name w:val="toc 9"/>
    <w:basedOn w:val="Normal"/>
    <w:next w:val="Normal"/>
    <w:autoRedefine/>
    <w:uiPriority w:val="39"/>
    <w:qFormat/>
    <w:rsid w:val="00B05D3C"/>
    <w:pPr>
      <w:ind w:left="1920"/>
    </w:pPr>
    <w:rPr>
      <w:sz w:val="18"/>
      <w:szCs w:val="18"/>
    </w:rPr>
  </w:style>
  <w:style w:type="table" w:styleId="Tablaconcuadrcula">
    <w:name w:val="Table Grid"/>
    <w:basedOn w:val="Tablanormal"/>
    <w:rsid w:val="00BE54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3Verdana">
    <w:name w:val="Estilo Título 3 + Verdana"/>
    <w:basedOn w:val="Ttulo3"/>
    <w:autoRedefine/>
    <w:rsid w:val="00DB41D6"/>
    <w:pPr>
      <w:keepNext/>
      <w:numPr>
        <w:ilvl w:val="0"/>
        <w:numId w:val="0"/>
      </w:numPr>
      <w:tabs>
        <w:tab w:val="num" w:pos="0"/>
      </w:tabs>
      <w:spacing w:before="240" w:after="60"/>
      <w:jc w:val="left"/>
    </w:pPr>
    <w:rPr>
      <w:lang w:val="en-US"/>
    </w:rPr>
  </w:style>
  <w:style w:type="paragraph" w:styleId="Textodeglobo">
    <w:name w:val="Balloon Text"/>
    <w:basedOn w:val="Normal"/>
    <w:link w:val="TextodegloboCar"/>
    <w:rsid w:val="002E45C4"/>
    <w:rPr>
      <w:rFonts w:ascii="Tahoma" w:hAnsi="Tahoma" w:cs="Tahoma"/>
      <w:sz w:val="16"/>
      <w:szCs w:val="16"/>
    </w:rPr>
  </w:style>
  <w:style w:type="character" w:customStyle="1" w:styleId="TextodegloboCar">
    <w:name w:val="Texto de globo Car"/>
    <w:basedOn w:val="Fuentedeprrafopredeter"/>
    <w:link w:val="Textodeglobo"/>
    <w:rsid w:val="002E45C4"/>
    <w:rPr>
      <w:rFonts w:ascii="Tahoma" w:hAnsi="Tahoma" w:cs="Tahoma"/>
      <w:sz w:val="16"/>
      <w:szCs w:val="16"/>
    </w:rPr>
  </w:style>
  <w:style w:type="paragraph" w:styleId="Epgrafe">
    <w:name w:val="caption"/>
    <w:basedOn w:val="Normal"/>
    <w:next w:val="Normal"/>
    <w:link w:val="EpgrafeCar"/>
    <w:autoRedefine/>
    <w:qFormat/>
    <w:rsid w:val="003B51F4"/>
    <w:pPr>
      <w:jc w:val="center"/>
    </w:pPr>
    <w:rPr>
      <w:b/>
      <w:bCs/>
      <w:szCs w:val="20"/>
    </w:rPr>
  </w:style>
  <w:style w:type="paragraph" w:styleId="Tabladeilustraciones">
    <w:name w:val="table of figures"/>
    <w:basedOn w:val="Normal"/>
    <w:next w:val="Normal"/>
    <w:uiPriority w:val="99"/>
    <w:rsid w:val="00117169"/>
    <w:pPr>
      <w:spacing w:after="0"/>
    </w:pPr>
  </w:style>
  <w:style w:type="paragraph" w:styleId="Lista">
    <w:name w:val="List"/>
    <w:basedOn w:val="Normal"/>
    <w:rsid w:val="0013675D"/>
    <w:pPr>
      <w:ind w:left="283" w:hanging="283"/>
    </w:pPr>
  </w:style>
  <w:style w:type="paragraph" w:styleId="Lista2">
    <w:name w:val="List 2"/>
    <w:basedOn w:val="Normal"/>
    <w:rsid w:val="0013675D"/>
    <w:pPr>
      <w:ind w:left="566" w:hanging="283"/>
    </w:pPr>
  </w:style>
  <w:style w:type="paragraph" w:styleId="Lista3">
    <w:name w:val="List 3"/>
    <w:basedOn w:val="Normal"/>
    <w:rsid w:val="0013675D"/>
    <w:pPr>
      <w:ind w:left="849" w:hanging="283"/>
    </w:pPr>
  </w:style>
  <w:style w:type="paragraph" w:styleId="Listaconvietas">
    <w:name w:val="List Bullet"/>
    <w:basedOn w:val="Normal"/>
    <w:rsid w:val="0013675D"/>
    <w:pPr>
      <w:numPr>
        <w:numId w:val="2"/>
      </w:numPr>
    </w:pPr>
  </w:style>
  <w:style w:type="paragraph" w:styleId="Listaconvietas2">
    <w:name w:val="List Bullet 2"/>
    <w:basedOn w:val="Normal"/>
    <w:rsid w:val="0013675D"/>
    <w:pPr>
      <w:numPr>
        <w:numId w:val="3"/>
      </w:numPr>
    </w:pPr>
  </w:style>
  <w:style w:type="paragraph" w:styleId="Listaconvietas3">
    <w:name w:val="List Bullet 3"/>
    <w:basedOn w:val="Normal"/>
    <w:rsid w:val="0013675D"/>
    <w:pPr>
      <w:numPr>
        <w:numId w:val="4"/>
      </w:numPr>
    </w:pPr>
  </w:style>
  <w:style w:type="paragraph" w:styleId="Continuarlista">
    <w:name w:val="List Continue"/>
    <w:basedOn w:val="Normal"/>
    <w:rsid w:val="0013675D"/>
    <w:pPr>
      <w:ind w:left="283"/>
    </w:pPr>
  </w:style>
  <w:style w:type="paragraph" w:styleId="Continuarlista2">
    <w:name w:val="List Continue 2"/>
    <w:basedOn w:val="Normal"/>
    <w:rsid w:val="0013675D"/>
    <w:pPr>
      <w:ind w:left="566"/>
    </w:pPr>
  </w:style>
  <w:style w:type="paragraph" w:styleId="Textoindependiente">
    <w:name w:val="Body Text"/>
    <w:basedOn w:val="Normal"/>
    <w:link w:val="TextoindependienteCar"/>
    <w:autoRedefine/>
    <w:rsid w:val="00CA78C3"/>
    <w:pPr>
      <w:spacing w:after="0"/>
      <w:ind w:right="-710"/>
      <w:jc w:val="left"/>
    </w:pPr>
    <w:rPr>
      <w:b/>
      <w:color w:val="FFFFFF"/>
      <w:szCs w:val="20"/>
    </w:rPr>
  </w:style>
  <w:style w:type="paragraph" w:styleId="Sangradetextonormal">
    <w:name w:val="Body Text Indent"/>
    <w:basedOn w:val="Normal"/>
    <w:rsid w:val="0013675D"/>
    <w:pPr>
      <w:ind w:left="283"/>
    </w:pPr>
  </w:style>
  <w:style w:type="paragraph" w:styleId="Sangranormal">
    <w:name w:val="Normal Indent"/>
    <w:basedOn w:val="Normal"/>
    <w:rsid w:val="0013675D"/>
    <w:pPr>
      <w:ind w:left="708"/>
    </w:pPr>
  </w:style>
  <w:style w:type="paragraph" w:styleId="Textoindependienteprimerasangra">
    <w:name w:val="Body Text First Indent"/>
    <w:basedOn w:val="Textoindependiente"/>
    <w:rsid w:val="0013675D"/>
    <w:pPr>
      <w:ind w:firstLine="210"/>
    </w:pPr>
  </w:style>
  <w:style w:type="paragraph" w:styleId="Textoindependienteprimerasangra2">
    <w:name w:val="Body Text First Indent 2"/>
    <w:basedOn w:val="Sangradetextonormal"/>
    <w:rsid w:val="0013675D"/>
    <w:pPr>
      <w:ind w:firstLine="210"/>
    </w:pPr>
  </w:style>
  <w:style w:type="paragraph" w:styleId="Textonotapie">
    <w:name w:val="footnote text"/>
    <w:basedOn w:val="Normal"/>
    <w:semiHidden/>
    <w:rsid w:val="004B1323"/>
    <w:rPr>
      <w:szCs w:val="20"/>
    </w:rPr>
  </w:style>
  <w:style w:type="character" w:styleId="Refdenotaalpie">
    <w:name w:val="footnote reference"/>
    <w:basedOn w:val="Fuentedeprrafopredeter"/>
    <w:semiHidden/>
    <w:rsid w:val="004B1323"/>
    <w:rPr>
      <w:vertAlign w:val="superscript"/>
    </w:rPr>
  </w:style>
  <w:style w:type="paragraph" w:customStyle="1" w:styleId="reference">
    <w:name w:val="reference"/>
    <w:basedOn w:val="Normal"/>
    <w:autoRedefine/>
    <w:rsid w:val="00592587"/>
    <w:pPr>
      <w:suppressAutoHyphens/>
      <w:overflowPunct w:val="0"/>
      <w:autoSpaceDE w:val="0"/>
      <w:autoSpaceDN w:val="0"/>
      <w:adjustRightInd w:val="0"/>
      <w:ind w:left="227" w:hanging="227"/>
      <w:textAlignment w:val="baseline"/>
    </w:pPr>
    <w:rPr>
      <w:sz w:val="24"/>
    </w:rPr>
  </w:style>
  <w:style w:type="character" w:customStyle="1" w:styleId="docemphasis">
    <w:name w:val="docemphasis"/>
    <w:basedOn w:val="Fuentedeprrafopredeter"/>
    <w:rsid w:val="001F480E"/>
  </w:style>
  <w:style w:type="character" w:customStyle="1" w:styleId="TextoindependienteCar">
    <w:name w:val="Texto independiente Car"/>
    <w:basedOn w:val="Fuentedeprrafopredeter"/>
    <w:link w:val="Textoindependiente"/>
    <w:rsid w:val="00CA78C3"/>
    <w:rPr>
      <w:rFonts w:ascii="Verdana" w:hAnsi="Verdana"/>
      <w:b/>
      <w:color w:val="FFFFFF"/>
      <w:lang w:val="en-US"/>
    </w:rPr>
  </w:style>
  <w:style w:type="paragraph" w:styleId="NormalWeb">
    <w:name w:val="Normal (Web)"/>
    <w:basedOn w:val="Normal"/>
    <w:rsid w:val="002831A4"/>
    <w:pPr>
      <w:spacing w:before="100" w:beforeAutospacing="1" w:after="100" w:afterAutospacing="1"/>
    </w:pPr>
    <w:rPr>
      <w:rFonts w:ascii="Times New Roman" w:hAnsi="Times New Roman"/>
      <w:sz w:val="24"/>
      <w:lang w:val="es-ES"/>
    </w:rPr>
  </w:style>
  <w:style w:type="numbering" w:customStyle="1" w:styleId="EstiloConvietas">
    <w:name w:val="Estilo Con viñetas"/>
    <w:basedOn w:val="Sinlista"/>
    <w:rsid w:val="003B51F4"/>
    <w:pPr>
      <w:numPr>
        <w:numId w:val="5"/>
      </w:numPr>
    </w:pPr>
  </w:style>
  <w:style w:type="table" w:styleId="Sombreadoclaro-nfasis2">
    <w:name w:val="Light Shading Accent 2"/>
    <w:basedOn w:val="Tablanormal"/>
    <w:uiPriority w:val="60"/>
    <w:rsid w:val="00873A43"/>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stamedia1-nfasis2">
    <w:name w:val="Medium List 1 Accent 2"/>
    <w:basedOn w:val="Tablanormal"/>
    <w:uiPriority w:val="65"/>
    <w:rsid w:val="00873A43"/>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character" w:styleId="Hipervnculovisitado">
    <w:name w:val="FollowedHyperlink"/>
    <w:basedOn w:val="Fuentedeprrafopredeter"/>
    <w:rsid w:val="00B154F8"/>
    <w:rPr>
      <w:color w:val="800080"/>
      <w:u w:val="single"/>
    </w:rPr>
  </w:style>
  <w:style w:type="character" w:customStyle="1" w:styleId="EpgrafeCar">
    <w:name w:val="Epígrafe Car"/>
    <w:basedOn w:val="Fuentedeprrafopredeter"/>
    <w:link w:val="Epgrafe"/>
    <w:rsid w:val="001D09F8"/>
    <w:rPr>
      <w:rFonts w:ascii="Verdana" w:hAnsi="Verdana"/>
      <w:b/>
      <w:bCs/>
      <w:lang w:val="en-US" w:eastAsia="es-ES" w:bidi="ar-SA"/>
    </w:rPr>
  </w:style>
  <w:style w:type="paragraph" w:customStyle="1" w:styleId="reference1">
    <w:name w:val="reference1"/>
    <w:basedOn w:val="Normal"/>
    <w:autoRedefine/>
    <w:rsid w:val="00FF3992"/>
    <w:pPr>
      <w:suppressAutoHyphens/>
      <w:overflowPunct w:val="0"/>
      <w:autoSpaceDE w:val="0"/>
      <w:autoSpaceDN w:val="0"/>
      <w:adjustRightInd w:val="0"/>
      <w:textAlignment w:val="baseline"/>
    </w:pPr>
    <w:rPr>
      <w:sz w:val="24"/>
    </w:rPr>
  </w:style>
  <w:style w:type="character" w:customStyle="1" w:styleId="TextoindependienteCar1">
    <w:name w:val="Texto independiente Car1"/>
    <w:basedOn w:val="Fuentedeprrafopredeter"/>
    <w:rsid w:val="00CB5E33"/>
    <w:rPr>
      <w:rFonts w:ascii="Verdana" w:hAnsi="Verdana"/>
      <w:sz w:val="24"/>
      <w:szCs w:val="24"/>
      <w:lang w:val="en-US" w:eastAsia="es-ES" w:bidi="ar-SA"/>
    </w:rPr>
  </w:style>
  <w:style w:type="character" w:customStyle="1" w:styleId="EpgrafeCar1">
    <w:name w:val="Epígrafe Car1"/>
    <w:basedOn w:val="Fuentedeprrafopredeter"/>
    <w:rsid w:val="00CB5E33"/>
    <w:rPr>
      <w:rFonts w:ascii="Verdana" w:hAnsi="Verdana"/>
      <w:b/>
      <w:bCs/>
      <w:lang w:val="en-US" w:eastAsia="es-ES" w:bidi="ar-SA"/>
    </w:rPr>
  </w:style>
  <w:style w:type="character" w:customStyle="1" w:styleId="TextoindependienteCar3">
    <w:name w:val="Texto independiente Car3"/>
    <w:basedOn w:val="Fuentedeprrafopredeter"/>
    <w:rsid w:val="005B365A"/>
    <w:rPr>
      <w:rFonts w:ascii="Verdana" w:hAnsi="Verdana"/>
      <w:sz w:val="24"/>
      <w:szCs w:val="24"/>
      <w:lang w:val="en-US" w:eastAsia="es-ES" w:bidi="ar-SA"/>
    </w:rPr>
  </w:style>
  <w:style w:type="character" w:customStyle="1" w:styleId="TextoindependienteCar2">
    <w:name w:val="Texto independiente Car2"/>
    <w:basedOn w:val="Fuentedeprrafopredeter"/>
    <w:rsid w:val="001121F0"/>
    <w:rPr>
      <w:rFonts w:ascii="Verdana" w:hAnsi="Verdana"/>
      <w:sz w:val="24"/>
      <w:szCs w:val="24"/>
      <w:lang w:val="en-US" w:eastAsia="es-ES" w:bidi="ar-SA"/>
    </w:rPr>
  </w:style>
  <w:style w:type="character" w:styleId="Nmerodelnea">
    <w:name w:val="line number"/>
    <w:basedOn w:val="Fuentedeprrafopredeter"/>
    <w:rsid w:val="00ED3802"/>
  </w:style>
  <w:style w:type="character" w:styleId="Nmerodepgina">
    <w:name w:val="page number"/>
    <w:basedOn w:val="Fuentedeprrafopredeter"/>
    <w:rsid w:val="00ED3802"/>
  </w:style>
  <w:style w:type="character" w:customStyle="1" w:styleId="TextoindependienteCar4">
    <w:name w:val="Texto independiente Car4"/>
    <w:basedOn w:val="Fuentedeprrafopredeter"/>
    <w:rsid w:val="0018382C"/>
    <w:rPr>
      <w:rFonts w:ascii="Verdana" w:hAnsi="Verdana"/>
      <w:sz w:val="24"/>
      <w:szCs w:val="24"/>
      <w:lang w:val="en-US" w:eastAsia="es-ES" w:bidi="ar-SA"/>
    </w:rPr>
  </w:style>
  <w:style w:type="paragraph" w:customStyle="1" w:styleId="reference11">
    <w:name w:val="reference11"/>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reference2">
    <w:name w:val="reference2"/>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code">
    <w:name w:val="code"/>
    <w:basedOn w:val="Normal"/>
    <w:next w:val="Normal"/>
    <w:link w:val="codeCar"/>
    <w:qFormat/>
    <w:rsid w:val="00045CD2"/>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Ttulo4Car">
    <w:name w:val="Título 4 Car"/>
    <w:basedOn w:val="Fuentedeprrafopredeter"/>
    <w:link w:val="Ttulo4"/>
    <w:rsid w:val="002B7998"/>
    <w:rPr>
      <w:rFonts w:ascii="Calibri" w:hAnsi="Calibri"/>
      <w:b/>
      <w:bCs/>
      <w:sz w:val="26"/>
      <w:szCs w:val="28"/>
      <w:lang w:val="en-US"/>
    </w:rPr>
  </w:style>
  <w:style w:type="character" w:customStyle="1" w:styleId="codeCar">
    <w:name w:val="code Car"/>
    <w:basedOn w:val="Fuentedeprrafopredeter"/>
    <w:link w:val="code"/>
    <w:rsid w:val="00045CD2"/>
    <w:rPr>
      <w:rFonts w:ascii="Courier New" w:hAnsi="Courier New" w:cs="Courier New"/>
      <w:szCs w:val="24"/>
      <w:shd w:val="clear" w:color="auto" w:fill="F2F2F2"/>
    </w:rPr>
  </w:style>
  <w:style w:type="character" w:customStyle="1" w:styleId="Ttulo2Car">
    <w:name w:val="Título 2 Car"/>
    <w:basedOn w:val="Fuentedeprrafopredeter"/>
    <w:link w:val="Ttulo2"/>
    <w:rsid w:val="003A58A0"/>
    <w:rPr>
      <w:rFonts w:ascii="Arial" w:hAnsi="Arial" w:cs="Arial"/>
      <w:bCs/>
      <w:iCs/>
      <w:color w:val="595959"/>
      <w:sz w:val="28"/>
      <w:szCs w:val="28"/>
    </w:rPr>
  </w:style>
  <w:style w:type="character" w:styleId="nfasis">
    <w:name w:val="Emphasis"/>
    <w:basedOn w:val="Fuentedeprrafopredeter"/>
    <w:qFormat/>
    <w:rsid w:val="00B0437C"/>
    <w:rPr>
      <w:i/>
      <w:iCs/>
    </w:rPr>
  </w:style>
  <w:style w:type="paragraph" w:customStyle="1" w:styleId="Informacion">
    <w:name w:val="Informacion"/>
    <w:basedOn w:val="Normal"/>
    <w:link w:val="InformacionCar"/>
    <w:qFormat/>
    <w:rsid w:val="00FF3992"/>
    <w:pPr>
      <w:pBdr>
        <w:top w:val="single" w:sz="4" w:space="8" w:color="auto"/>
        <w:left w:val="single" w:sz="4" w:space="8" w:color="auto"/>
        <w:bottom w:val="single" w:sz="4" w:space="8" w:color="auto"/>
        <w:right w:val="single" w:sz="4" w:space="8" w:color="auto"/>
      </w:pBdr>
      <w:shd w:val="clear" w:color="auto" w:fill="FFE5E5"/>
      <w:spacing w:before="360" w:after="360"/>
      <w:contextualSpacing/>
    </w:pPr>
    <w:rPr>
      <w:lang w:val="es-ES"/>
    </w:rPr>
  </w:style>
  <w:style w:type="character" w:customStyle="1" w:styleId="InformacionCar">
    <w:name w:val="Informacion Car"/>
    <w:basedOn w:val="codeCar"/>
    <w:link w:val="Informacion"/>
    <w:rsid w:val="00FF3992"/>
    <w:rPr>
      <w:rFonts w:ascii="Verdana" w:hAnsi="Verdana"/>
      <w:shd w:val="clear" w:color="auto" w:fill="FFE5E5"/>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13.emf"/><Relationship Id="rId34" Type="http://schemas.openxmlformats.org/officeDocument/2006/relationships/oleObject" Target="embeddings/oleObject9.bin"/><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2.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2.bin"/><Relationship Id="rId29" Type="http://schemas.openxmlformats.org/officeDocument/2006/relationships/image" Target="media/image17.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oleObject" Target="embeddings/oleObject10.bin"/><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emf"/><Relationship Id="rId28" Type="http://schemas.openxmlformats.org/officeDocument/2006/relationships/oleObject" Target="embeddings/oleObject6.bin"/><Relationship Id="rId36" Type="http://schemas.openxmlformats.org/officeDocument/2006/relationships/image" Target="media/image21.emf"/><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18.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oleObject" Target="embeddings/oleObject3.bin"/><Relationship Id="rId27" Type="http://schemas.openxmlformats.org/officeDocument/2006/relationships/image" Target="media/image16.emf"/><Relationship Id="rId30" Type="http://schemas.openxmlformats.org/officeDocument/2006/relationships/oleObject" Target="embeddings/oleObject7.bin"/><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scm\01nerva\doc\plantilla_manuale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plantilla_manuales.dot</Template>
  <TotalTime>87</TotalTime>
  <Pages>31</Pages>
  <Words>5500</Words>
  <Characters>30252</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Manual de usuario</vt:lpstr>
    </vt:vector>
  </TitlesOfParts>
  <Company>Codice Software</Company>
  <LinksUpToDate>false</LinksUpToDate>
  <CharactersWithSpaces>35681</CharactersWithSpaces>
  <SharedDoc>false</SharedDoc>
  <HLinks>
    <vt:vector size="306" baseType="variant">
      <vt:variant>
        <vt:i4>1179701</vt:i4>
      </vt:variant>
      <vt:variant>
        <vt:i4>308</vt:i4>
      </vt:variant>
      <vt:variant>
        <vt:i4>0</vt:i4>
      </vt:variant>
      <vt:variant>
        <vt:i4>5</vt:i4>
      </vt:variant>
      <vt:variant>
        <vt:lpwstr/>
      </vt:variant>
      <vt:variant>
        <vt:lpwstr>_Toc262202539</vt:lpwstr>
      </vt:variant>
      <vt:variant>
        <vt:i4>1179701</vt:i4>
      </vt:variant>
      <vt:variant>
        <vt:i4>302</vt:i4>
      </vt:variant>
      <vt:variant>
        <vt:i4>0</vt:i4>
      </vt:variant>
      <vt:variant>
        <vt:i4>5</vt:i4>
      </vt:variant>
      <vt:variant>
        <vt:lpwstr/>
      </vt:variant>
      <vt:variant>
        <vt:lpwstr>_Toc262202538</vt:lpwstr>
      </vt:variant>
      <vt:variant>
        <vt:i4>1179701</vt:i4>
      </vt:variant>
      <vt:variant>
        <vt:i4>296</vt:i4>
      </vt:variant>
      <vt:variant>
        <vt:i4>0</vt:i4>
      </vt:variant>
      <vt:variant>
        <vt:i4>5</vt:i4>
      </vt:variant>
      <vt:variant>
        <vt:lpwstr/>
      </vt:variant>
      <vt:variant>
        <vt:lpwstr>_Toc262202537</vt:lpwstr>
      </vt:variant>
      <vt:variant>
        <vt:i4>1179701</vt:i4>
      </vt:variant>
      <vt:variant>
        <vt:i4>290</vt:i4>
      </vt:variant>
      <vt:variant>
        <vt:i4>0</vt:i4>
      </vt:variant>
      <vt:variant>
        <vt:i4>5</vt:i4>
      </vt:variant>
      <vt:variant>
        <vt:lpwstr/>
      </vt:variant>
      <vt:variant>
        <vt:lpwstr>_Toc262202536</vt:lpwstr>
      </vt:variant>
      <vt:variant>
        <vt:i4>1179701</vt:i4>
      </vt:variant>
      <vt:variant>
        <vt:i4>284</vt:i4>
      </vt:variant>
      <vt:variant>
        <vt:i4>0</vt:i4>
      </vt:variant>
      <vt:variant>
        <vt:i4>5</vt:i4>
      </vt:variant>
      <vt:variant>
        <vt:lpwstr/>
      </vt:variant>
      <vt:variant>
        <vt:lpwstr>_Toc262202535</vt:lpwstr>
      </vt:variant>
      <vt:variant>
        <vt:i4>1179701</vt:i4>
      </vt:variant>
      <vt:variant>
        <vt:i4>278</vt:i4>
      </vt:variant>
      <vt:variant>
        <vt:i4>0</vt:i4>
      </vt:variant>
      <vt:variant>
        <vt:i4>5</vt:i4>
      </vt:variant>
      <vt:variant>
        <vt:lpwstr/>
      </vt:variant>
      <vt:variant>
        <vt:lpwstr>_Toc262202534</vt:lpwstr>
      </vt:variant>
      <vt:variant>
        <vt:i4>1179701</vt:i4>
      </vt:variant>
      <vt:variant>
        <vt:i4>272</vt:i4>
      </vt:variant>
      <vt:variant>
        <vt:i4>0</vt:i4>
      </vt:variant>
      <vt:variant>
        <vt:i4>5</vt:i4>
      </vt:variant>
      <vt:variant>
        <vt:lpwstr/>
      </vt:variant>
      <vt:variant>
        <vt:lpwstr>_Toc262202533</vt:lpwstr>
      </vt:variant>
      <vt:variant>
        <vt:i4>1179701</vt:i4>
      </vt:variant>
      <vt:variant>
        <vt:i4>266</vt:i4>
      </vt:variant>
      <vt:variant>
        <vt:i4>0</vt:i4>
      </vt:variant>
      <vt:variant>
        <vt:i4>5</vt:i4>
      </vt:variant>
      <vt:variant>
        <vt:lpwstr/>
      </vt:variant>
      <vt:variant>
        <vt:lpwstr>_Toc262202532</vt:lpwstr>
      </vt:variant>
      <vt:variant>
        <vt:i4>1179701</vt:i4>
      </vt:variant>
      <vt:variant>
        <vt:i4>260</vt:i4>
      </vt:variant>
      <vt:variant>
        <vt:i4>0</vt:i4>
      </vt:variant>
      <vt:variant>
        <vt:i4>5</vt:i4>
      </vt:variant>
      <vt:variant>
        <vt:lpwstr/>
      </vt:variant>
      <vt:variant>
        <vt:lpwstr>_Toc262202531</vt:lpwstr>
      </vt:variant>
      <vt:variant>
        <vt:i4>1179701</vt:i4>
      </vt:variant>
      <vt:variant>
        <vt:i4>254</vt:i4>
      </vt:variant>
      <vt:variant>
        <vt:i4>0</vt:i4>
      </vt:variant>
      <vt:variant>
        <vt:i4>5</vt:i4>
      </vt:variant>
      <vt:variant>
        <vt:lpwstr/>
      </vt:variant>
      <vt:variant>
        <vt:lpwstr>_Toc262202530</vt:lpwstr>
      </vt:variant>
      <vt:variant>
        <vt:i4>1245237</vt:i4>
      </vt:variant>
      <vt:variant>
        <vt:i4>248</vt:i4>
      </vt:variant>
      <vt:variant>
        <vt:i4>0</vt:i4>
      </vt:variant>
      <vt:variant>
        <vt:i4>5</vt:i4>
      </vt:variant>
      <vt:variant>
        <vt:lpwstr/>
      </vt:variant>
      <vt:variant>
        <vt:lpwstr>_Toc262202529</vt:lpwstr>
      </vt:variant>
      <vt:variant>
        <vt:i4>1245237</vt:i4>
      </vt:variant>
      <vt:variant>
        <vt:i4>242</vt:i4>
      </vt:variant>
      <vt:variant>
        <vt:i4>0</vt:i4>
      </vt:variant>
      <vt:variant>
        <vt:i4>5</vt:i4>
      </vt:variant>
      <vt:variant>
        <vt:lpwstr/>
      </vt:variant>
      <vt:variant>
        <vt:lpwstr>_Toc262202528</vt:lpwstr>
      </vt:variant>
      <vt:variant>
        <vt:i4>1245237</vt:i4>
      </vt:variant>
      <vt:variant>
        <vt:i4>236</vt:i4>
      </vt:variant>
      <vt:variant>
        <vt:i4>0</vt:i4>
      </vt:variant>
      <vt:variant>
        <vt:i4>5</vt:i4>
      </vt:variant>
      <vt:variant>
        <vt:lpwstr/>
      </vt:variant>
      <vt:variant>
        <vt:lpwstr>_Toc262202527</vt:lpwstr>
      </vt:variant>
      <vt:variant>
        <vt:i4>1245237</vt:i4>
      </vt:variant>
      <vt:variant>
        <vt:i4>230</vt:i4>
      </vt:variant>
      <vt:variant>
        <vt:i4>0</vt:i4>
      </vt:variant>
      <vt:variant>
        <vt:i4>5</vt:i4>
      </vt:variant>
      <vt:variant>
        <vt:lpwstr/>
      </vt:variant>
      <vt:variant>
        <vt:lpwstr>_Toc262202526</vt:lpwstr>
      </vt:variant>
      <vt:variant>
        <vt:i4>1245237</vt:i4>
      </vt:variant>
      <vt:variant>
        <vt:i4>224</vt:i4>
      </vt:variant>
      <vt:variant>
        <vt:i4>0</vt:i4>
      </vt:variant>
      <vt:variant>
        <vt:i4>5</vt:i4>
      </vt:variant>
      <vt:variant>
        <vt:lpwstr/>
      </vt:variant>
      <vt:variant>
        <vt:lpwstr>_Toc262202525</vt:lpwstr>
      </vt:variant>
      <vt:variant>
        <vt:i4>1245237</vt:i4>
      </vt:variant>
      <vt:variant>
        <vt:i4>218</vt:i4>
      </vt:variant>
      <vt:variant>
        <vt:i4>0</vt:i4>
      </vt:variant>
      <vt:variant>
        <vt:i4>5</vt:i4>
      </vt:variant>
      <vt:variant>
        <vt:lpwstr/>
      </vt:variant>
      <vt:variant>
        <vt:lpwstr>_Toc262202524</vt:lpwstr>
      </vt:variant>
      <vt:variant>
        <vt:i4>1245237</vt:i4>
      </vt:variant>
      <vt:variant>
        <vt:i4>212</vt:i4>
      </vt:variant>
      <vt:variant>
        <vt:i4>0</vt:i4>
      </vt:variant>
      <vt:variant>
        <vt:i4>5</vt:i4>
      </vt:variant>
      <vt:variant>
        <vt:lpwstr/>
      </vt:variant>
      <vt:variant>
        <vt:lpwstr>_Toc262202523</vt:lpwstr>
      </vt:variant>
      <vt:variant>
        <vt:i4>1245237</vt:i4>
      </vt:variant>
      <vt:variant>
        <vt:i4>206</vt:i4>
      </vt:variant>
      <vt:variant>
        <vt:i4>0</vt:i4>
      </vt:variant>
      <vt:variant>
        <vt:i4>5</vt:i4>
      </vt:variant>
      <vt:variant>
        <vt:lpwstr/>
      </vt:variant>
      <vt:variant>
        <vt:lpwstr>_Toc262202522</vt:lpwstr>
      </vt:variant>
      <vt:variant>
        <vt:i4>1245237</vt:i4>
      </vt:variant>
      <vt:variant>
        <vt:i4>200</vt:i4>
      </vt:variant>
      <vt:variant>
        <vt:i4>0</vt:i4>
      </vt:variant>
      <vt:variant>
        <vt:i4>5</vt:i4>
      </vt:variant>
      <vt:variant>
        <vt:lpwstr/>
      </vt:variant>
      <vt:variant>
        <vt:lpwstr>_Toc262202521</vt:lpwstr>
      </vt:variant>
      <vt:variant>
        <vt:i4>1245237</vt:i4>
      </vt:variant>
      <vt:variant>
        <vt:i4>194</vt:i4>
      </vt:variant>
      <vt:variant>
        <vt:i4>0</vt:i4>
      </vt:variant>
      <vt:variant>
        <vt:i4>5</vt:i4>
      </vt:variant>
      <vt:variant>
        <vt:lpwstr/>
      </vt:variant>
      <vt:variant>
        <vt:lpwstr>_Toc262202520</vt:lpwstr>
      </vt:variant>
      <vt:variant>
        <vt:i4>1048629</vt:i4>
      </vt:variant>
      <vt:variant>
        <vt:i4>185</vt:i4>
      </vt:variant>
      <vt:variant>
        <vt:i4>0</vt:i4>
      </vt:variant>
      <vt:variant>
        <vt:i4>5</vt:i4>
      </vt:variant>
      <vt:variant>
        <vt:lpwstr/>
      </vt:variant>
      <vt:variant>
        <vt:lpwstr>_Toc262202519</vt:lpwstr>
      </vt:variant>
      <vt:variant>
        <vt:i4>1048629</vt:i4>
      </vt:variant>
      <vt:variant>
        <vt:i4>176</vt:i4>
      </vt:variant>
      <vt:variant>
        <vt:i4>0</vt:i4>
      </vt:variant>
      <vt:variant>
        <vt:i4>5</vt:i4>
      </vt:variant>
      <vt:variant>
        <vt:lpwstr/>
      </vt:variant>
      <vt:variant>
        <vt:lpwstr>_Toc262202518</vt:lpwstr>
      </vt:variant>
      <vt:variant>
        <vt:i4>1048629</vt:i4>
      </vt:variant>
      <vt:variant>
        <vt:i4>170</vt:i4>
      </vt:variant>
      <vt:variant>
        <vt:i4>0</vt:i4>
      </vt:variant>
      <vt:variant>
        <vt:i4>5</vt:i4>
      </vt:variant>
      <vt:variant>
        <vt:lpwstr/>
      </vt:variant>
      <vt:variant>
        <vt:lpwstr>_Toc262202517</vt:lpwstr>
      </vt:variant>
      <vt:variant>
        <vt:i4>1048629</vt:i4>
      </vt:variant>
      <vt:variant>
        <vt:i4>164</vt:i4>
      </vt:variant>
      <vt:variant>
        <vt:i4>0</vt:i4>
      </vt:variant>
      <vt:variant>
        <vt:i4>5</vt:i4>
      </vt:variant>
      <vt:variant>
        <vt:lpwstr/>
      </vt:variant>
      <vt:variant>
        <vt:lpwstr>_Toc262202516</vt:lpwstr>
      </vt:variant>
      <vt:variant>
        <vt:i4>1048629</vt:i4>
      </vt:variant>
      <vt:variant>
        <vt:i4>158</vt:i4>
      </vt:variant>
      <vt:variant>
        <vt:i4>0</vt:i4>
      </vt:variant>
      <vt:variant>
        <vt:i4>5</vt:i4>
      </vt:variant>
      <vt:variant>
        <vt:lpwstr/>
      </vt:variant>
      <vt:variant>
        <vt:lpwstr>_Toc262202515</vt:lpwstr>
      </vt:variant>
      <vt:variant>
        <vt:i4>1048629</vt:i4>
      </vt:variant>
      <vt:variant>
        <vt:i4>152</vt:i4>
      </vt:variant>
      <vt:variant>
        <vt:i4>0</vt:i4>
      </vt:variant>
      <vt:variant>
        <vt:i4>5</vt:i4>
      </vt:variant>
      <vt:variant>
        <vt:lpwstr/>
      </vt:variant>
      <vt:variant>
        <vt:lpwstr>_Toc262202514</vt:lpwstr>
      </vt:variant>
      <vt:variant>
        <vt:i4>1048629</vt:i4>
      </vt:variant>
      <vt:variant>
        <vt:i4>146</vt:i4>
      </vt:variant>
      <vt:variant>
        <vt:i4>0</vt:i4>
      </vt:variant>
      <vt:variant>
        <vt:i4>5</vt:i4>
      </vt:variant>
      <vt:variant>
        <vt:lpwstr/>
      </vt:variant>
      <vt:variant>
        <vt:lpwstr>_Toc262202513</vt:lpwstr>
      </vt:variant>
      <vt:variant>
        <vt:i4>1048629</vt:i4>
      </vt:variant>
      <vt:variant>
        <vt:i4>140</vt:i4>
      </vt:variant>
      <vt:variant>
        <vt:i4>0</vt:i4>
      </vt:variant>
      <vt:variant>
        <vt:i4>5</vt:i4>
      </vt:variant>
      <vt:variant>
        <vt:lpwstr/>
      </vt:variant>
      <vt:variant>
        <vt:lpwstr>_Toc262202512</vt:lpwstr>
      </vt:variant>
      <vt:variant>
        <vt:i4>1048629</vt:i4>
      </vt:variant>
      <vt:variant>
        <vt:i4>134</vt:i4>
      </vt:variant>
      <vt:variant>
        <vt:i4>0</vt:i4>
      </vt:variant>
      <vt:variant>
        <vt:i4>5</vt:i4>
      </vt:variant>
      <vt:variant>
        <vt:lpwstr/>
      </vt:variant>
      <vt:variant>
        <vt:lpwstr>_Toc262202511</vt:lpwstr>
      </vt:variant>
      <vt:variant>
        <vt:i4>1048629</vt:i4>
      </vt:variant>
      <vt:variant>
        <vt:i4>128</vt:i4>
      </vt:variant>
      <vt:variant>
        <vt:i4>0</vt:i4>
      </vt:variant>
      <vt:variant>
        <vt:i4>5</vt:i4>
      </vt:variant>
      <vt:variant>
        <vt:lpwstr/>
      </vt:variant>
      <vt:variant>
        <vt:lpwstr>_Toc262202510</vt:lpwstr>
      </vt:variant>
      <vt:variant>
        <vt:i4>1114165</vt:i4>
      </vt:variant>
      <vt:variant>
        <vt:i4>122</vt:i4>
      </vt:variant>
      <vt:variant>
        <vt:i4>0</vt:i4>
      </vt:variant>
      <vt:variant>
        <vt:i4>5</vt:i4>
      </vt:variant>
      <vt:variant>
        <vt:lpwstr/>
      </vt:variant>
      <vt:variant>
        <vt:lpwstr>_Toc262202509</vt:lpwstr>
      </vt:variant>
      <vt:variant>
        <vt:i4>1114165</vt:i4>
      </vt:variant>
      <vt:variant>
        <vt:i4>116</vt:i4>
      </vt:variant>
      <vt:variant>
        <vt:i4>0</vt:i4>
      </vt:variant>
      <vt:variant>
        <vt:i4>5</vt:i4>
      </vt:variant>
      <vt:variant>
        <vt:lpwstr/>
      </vt:variant>
      <vt:variant>
        <vt:lpwstr>_Toc262202508</vt:lpwstr>
      </vt:variant>
      <vt:variant>
        <vt:i4>1114165</vt:i4>
      </vt:variant>
      <vt:variant>
        <vt:i4>110</vt:i4>
      </vt:variant>
      <vt:variant>
        <vt:i4>0</vt:i4>
      </vt:variant>
      <vt:variant>
        <vt:i4>5</vt:i4>
      </vt:variant>
      <vt:variant>
        <vt:lpwstr/>
      </vt:variant>
      <vt:variant>
        <vt:lpwstr>_Toc262202507</vt:lpwstr>
      </vt:variant>
      <vt:variant>
        <vt:i4>1114165</vt:i4>
      </vt:variant>
      <vt:variant>
        <vt:i4>104</vt:i4>
      </vt:variant>
      <vt:variant>
        <vt:i4>0</vt:i4>
      </vt:variant>
      <vt:variant>
        <vt:i4>5</vt:i4>
      </vt:variant>
      <vt:variant>
        <vt:lpwstr/>
      </vt:variant>
      <vt:variant>
        <vt:lpwstr>_Toc262202506</vt:lpwstr>
      </vt:variant>
      <vt:variant>
        <vt:i4>1114165</vt:i4>
      </vt:variant>
      <vt:variant>
        <vt:i4>98</vt:i4>
      </vt:variant>
      <vt:variant>
        <vt:i4>0</vt:i4>
      </vt:variant>
      <vt:variant>
        <vt:i4>5</vt:i4>
      </vt:variant>
      <vt:variant>
        <vt:lpwstr/>
      </vt:variant>
      <vt:variant>
        <vt:lpwstr>_Toc262202505</vt:lpwstr>
      </vt:variant>
      <vt:variant>
        <vt:i4>1114165</vt:i4>
      </vt:variant>
      <vt:variant>
        <vt:i4>92</vt:i4>
      </vt:variant>
      <vt:variant>
        <vt:i4>0</vt:i4>
      </vt:variant>
      <vt:variant>
        <vt:i4>5</vt:i4>
      </vt:variant>
      <vt:variant>
        <vt:lpwstr/>
      </vt:variant>
      <vt:variant>
        <vt:lpwstr>_Toc262202504</vt:lpwstr>
      </vt:variant>
      <vt:variant>
        <vt:i4>1114165</vt:i4>
      </vt:variant>
      <vt:variant>
        <vt:i4>86</vt:i4>
      </vt:variant>
      <vt:variant>
        <vt:i4>0</vt:i4>
      </vt:variant>
      <vt:variant>
        <vt:i4>5</vt:i4>
      </vt:variant>
      <vt:variant>
        <vt:lpwstr/>
      </vt:variant>
      <vt:variant>
        <vt:lpwstr>_Toc262202503</vt:lpwstr>
      </vt:variant>
      <vt:variant>
        <vt:i4>1114165</vt:i4>
      </vt:variant>
      <vt:variant>
        <vt:i4>80</vt:i4>
      </vt:variant>
      <vt:variant>
        <vt:i4>0</vt:i4>
      </vt:variant>
      <vt:variant>
        <vt:i4>5</vt:i4>
      </vt:variant>
      <vt:variant>
        <vt:lpwstr/>
      </vt:variant>
      <vt:variant>
        <vt:lpwstr>_Toc262202502</vt:lpwstr>
      </vt:variant>
      <vt:variant>
        <vt:i4>1114165</vt:i4>
      </vt:variant>
      <vt:variant>
        <vt:i4>74</vt:i4>
      </vt:variant>
      <vt:variant>
        <vt:i4>0</vt:i4>
      </vt:variant>
      <vt:variant>
        <vt:i4>5</vt:i4>
      </vt:variant>
      <vt:variant>
        <vt:lpwstr/>
      </vt:variant>
      <vt:variant>
        <vt:lpwstr>_Toc262202501</vt:lpwstr>
      </vt:variant>
      <vt:variant>
        <vt:i4>1114165</vt:i4>
      </vt:variant>
      <vt:variant>
        <vt:i4>68</vt:i4>
      </vt:variant>
      <vt:variant>
        <vt:i4>0</vt:i4>
      </vt:variant>
      <vt:variant>
        <vt:i4>5</vt:i4>
      </vt:variant>
      <vt:variant>
        <vt:lpwstr/>
      </vt:variant>
      <vt:variant>
        <vt:lpwstr>_Toc262202500</vt:lpwstr>
      </vt:variant>
      <vt:variant>
        <vt:i4>1572916</vt:i4>
      </vt:variant>
      <vt:variant>
        <vt:i4>62</vt:i4>
      </vt:variant>
      <vt:variant>
        <vt:i4>0</vt:i4>
      </vt:variant>
      <vt:variant>
        <vt:i4>5</vt:i4>
      </vt:variant>
      <vt:variant>
        <vt:lpwstr/>
      </vt:variant>
      <vt:variant>
        <vt:lpwstr>_Toc262202499</vt:lpwstr>
      </vt:variant>
      <vt:variant>
        <vt:i4>1572916</vt:i4>
      </vt:variant>
      <vt:variant>
        <vt:i4>56</vt:i4>
      </vt:variant>
      <vt:variant>
        <vt:i4>0</vt:i4>
      </vt:variant>
      <vt:variant>
        <vt:i4>5</vt:i4>
      </vt:variant>
      <vt:variant>
        <vt:lpwstr/>
      </vt:variant>
      <vt:variant>
        <vt:lpwstr>_Toc262202498</vt:lpwstr>
      </vt:variant>
      <vt:variant>
        <vt:i4>1572916</vt:i4>
      </vt:variant>
      <vt:variant>
        <vt:i4>50</vt:i4>
      </vt:variant>
      <vt:variant>
        <vt:i4>0</vt:i4>
      </vt:variant>
      <vt:variant>
        <vt:i4>5</vt:i4>
      </vt:variant>
      <vt:variant>
        <vt:lpwstr/>
      </vt:variant>
      <vt:variant>
        <vt:lpwstr>_Toc262202497</vt:lpwstr>
      </vt:variant>
      <vt:variant>
        <vt:i4>1572916</vt:i4>
      </vt:variant>
      <vt:variant>
        <vt:i4>44</vt:i4>
      </vt:variant>
      <vt:variant>
        <vt:i4>0</vt:i4>
      </vt:variant>
      <vt:variant>
        <vt:i4>5</vt:i4>
      </vt:variant>
      <vt:variant>
        <vt:lpwstr/>
      </vt:variant>
      <vt:variant>
        <vt:lpwstr>_Toc262202496</vt:lpwstr>
      </vt:variant>
      <vt:variant>
        <vt:i4>1572916</vt:i4>
      </vt:variant>
      <vt:variant>
        <vt:i4>38</vt:i4>
      </vt:variant>
      <vt:variant>
        <vt:i4>0</vt:i4>
      </vt:variant>
      <vt:variant>
        <vt:i4>5</vt:i4>
      </vt:variant>
      <vt:variant>
        <vt:lpwstr/>
      </vt:variant>
      <vt:variant>
        <vt:lpwstr>_Toc262202495</vt:lpwstr>
      </vt:variant>
      <vt:variant>
        <vt:i4>1572916</vt:i4>
      </vt:variant>
      <vt:variant>
        <vt:i4>32</vt:i4>
      </vt:variant>
      <vt:variant>
        <vt:i4>0</vt:i4>
      </vt:variant>
      <vt:variant>
        <vt:i4>5</vt:i4>
      </vt:variant>
      <vt:variant>
        <vt:lpwstr/>
      </vt:variant>
      <vt:variant>
        <vt:lpwstr>_Toc262202494</vt:lpwstr>
      </vt:variant>
      <vt:variant>
        <vt:i4>1572916</vt:i4>
      </vt:variant>
      <vt:variant>
        <vt:i4>26</vt:i4>
      </vt:variant>
      <vt:variant>
        <vt:i4>0</vt:i4>
      </vt:variant>
      <vt:variant>
        <vt:i4>5</vt:i4>
      </vt:variant>
      <vt:variant>
        <vt:lpwstr/>
      </vt:variant>
      <vt:variant>
        <vt:lpwstr>_Toc262202493</vt:lpwstr>
      </vt:variant>
      <vt:variant>
        <vt:i4>1572916</vt:i4>
      </vt:variant>
      <vt:variant>
        <vt:i4>20</vt:i4>
      </vt:variant>
      <vt:variant>
        <vt:i4>0</vt:i4>
      </vt:variant>
      <vt:variant>
        <vt:i4>5</vt:i4>
      </vt:variant>
      <vt:variant>
        <vt:lpwstr/>
      </vt:variant>
      <vt:variant>
        <vt:lpwstr>_Toc262202492</vt:lpwstr>
      </vt:variant>
      <vt:variant>
        <vt:i4>1572916</vt:i4>
      </vt:variant>
      <vt:variant>
        <vt:i4>14</vt:i4>
      </vt:variant>
      <vt:variant>
        <vt:i4>0</vt:i4>
      </vt:variant>
      <vt:variant>
        <vt:i4>5</vt:i4>
      </vt:variant>
      <vt:variant>
        <vt:lpwstr/>
      </vt:variant>
      <vt:variant>
        <vt:lpwstr>_Toc262202491</vt:lpwstr>
      </vt:variant>
      <vt:variant>
        <vt:i4>1572916</vt:i4>
      </vt:variant>
      <vt:variant>
        <vt:i4>8</vt:i4>
      </vt:variant>
      <vt:variant>
        <vt:i4>0</vt:i4>
      </vt:variant>
      <vt:variant>
        <vt:i4>5</vt:i4>
      </vt:variant>
      <vt:variant>
        <vt:lpwstr/>
      </vt:variant>
      <vt:variant>
        <vt:lpwstr>_Toc262202490</vt:lpwstr>
      </vt:variant>
      <vt:variant>
        <vt:i4>1638452</vt:i4>
      </vt:variant>
      <vt:variant>
        <vt:i4>2</vt:i4>
      </vt:variant>
      <vt:variant>
        <vt:i4>0</vt:i4>
      </vt:variant>
      <vt:variant>
        <vt:i4>5</vt:i4>
      </vt:variant>
      <vt:variant>
        <vt:lpwstr/>
      </vt:variant>
      <vt:variant>
        <vt:lpwstr>_Toc262202489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 SCM Manual de Seguridad</dc:title>
  <dc:subject/>
  <dc:creator>dave</dc:creator>
  <cp:keywords/>
  <cp:lastModifiedBy>luis</cp:lastModifiedBy>
  <cp:revision>12</cp:revision>
  <cp:lastPrinted>2010-07-06T15:14:00Z</cp:lastPrinted>
  <dcterms:created xsi:type="dcterms:W3CDTF">2010-06-30T16:28:00Z</dcterms:created>
  <dcterms:modified xsi:type="dcterms:W3CDTF">2010-10-28T14:08:00Z</dcterms:modified>
</cp:coreProperties>
</file>