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57298" w14:textId="77777777" w:rsidR="001043C3" w:rsidRPr="0052426E" w:rsidRDefault="001043C3" w:rsidP="001043C3">
      <w:pPr>
        <w:spacing w:after="60"/>
        <w:jc w:val="center"/>
        <w:rPr>
          <w:rFonts w:ascii="Arial" w:hAnsi="Arial" w:cs="Arial"/>
          <w:color w:val="000000"/>
          <w:sz w:val="40"/>
          <w:szCs w:val="40"/>
          <w:lang w:val="en-US"/>
        </w:rPr>
      </w:pPr>
      <w:r w:rsidRPr="0052426E">
        <w:rPr>
          <w:rFonts w:ascii="Arial" w:hAnsi="Arial" w:cs="Arial"/>
          <w:color w:val="000000"/>
          <w:sz w:val="54"/>
          <w:szCs w:val="54"/>
          <w:lang w:val="en-US"/>
        </w:rPr>
        <w:t>UDecide</w:t>
      </w:r>
      <w:r w:rsidRPr="00036504">
        <w:rPr>
          <w:rFonts w:ascii="Arial" w:hAnsi="Arial" w:cs="Arial"/>
          <w:color w:val="000000"/>
          <w:sz w:val="54"/>
          <w:szCs w:val="54"/>
          <w:lang w:val="en-US"/>
        </w:rPr>
        <w:br/>
      </w:r>
    </w:p>
    <w:p w14:paraId="25C9E140" w14:textId="2B7CF42C" w:rsidR="001043C3" w:rsidRPr="0052426E" w:rsidRDefault="00447661" w:rsidP="001043C3">
      <w:pPr>
        <w:spacing w:after="60"/>
        <w:jc w:val="center"/>
        <w:rPr>
          <w:rFonts w:ascii="Arial" w:hAnsi="Arial" w:cs="Arial"/>
          <w:color w:val="000000"/>
          <w:lang w:val="en-US"/>
        </w:rPr>
      </w:pPr>
      <w:r>
        <w:rPr>
          <w:rFonts w:ascii="Arial" w:hAnsi="Arial" w:cs="Arial"/>
          <w:color w:val="000000"/>
          <w:sz w:val="36"/>
          <w:szCs w:val="36"/>
          <w:lang w:val="en-US"/>
        </w:rPr>
        <w:t>MANAGEMENT OF ISO 62304</w:t>
      </w:r>
      <w:r w:rsidR="000947E7">
        <w:rPr>
          <w:rFonts w:ascii="Arial" w:hAnsi="Arial" w:cs="Arial"/>
          <w:color w:val="000000"/>
          <w:sz w:val="36"/>
          <w:szCs w:val="36"/>
          <w:lang w:val="en-US"/>
        </w:rPr>
        <w:t xml:space="preserve"> </w:t>
      </w:r>
      <w:r w:rsidR="001043C3" w:rsidRPr="0052426E">
        <w:rPr>
          <w:rFonts w:ascii="Arial" w:hAnsi="Arial" w:cs="Arial"/>
          <w:color w:val="666666"/>
          <w:sz w:val="28"/>
          <w:szCs w:val="28"/>
          <w:lang w:val="en-US"/>
        </w:rPr>
        <w:br/>
        <w:t xml:space="preserve">DOCUMENT REFERENCE NUMBER: </w:t>
      </w:r>
      <w:r>
        <w:rPr>
          <w:rFonts w:ascii="Arial" w:hAnsi="Arial" w:cs="Arial"/>
          <w:color w:val="666666"/>
          <w:sz w:val="28"/>
          <w:szCs w:val="28"/>
          <w:lang w:val="en-US"/>
        </w:rPr>
        <w:t>UD-62304</w:t>
      </w:r>
      <w:r w:rsidR="001043C3" w:rsidRPr="0052426E">
        <w:rPr>
          <w:rFonts w:ascii="Arial" w:hAnsi="Arial" w:cs="Arial"/>
          <w:color w:val="666666"/>
          <w:lang w:val="en-US"/>
        </w:rPr>
        <w:br/>
      </w:r>
      <w:r w:rsidR="001043C3" w:rsidRPr="0052426E">
        <w:rPr>
          <w:rFonts w:ascii="Arial" w:hAnsi="Arial" w:cs="Arial"/>
          <w:color w:val="000000"/>
          <w:lang w:val="en-US"/>
        </w:rPr>
        <w:br/>
      </w:r>
      <w:r w:rsidR="001043C3" w:rsidRPr="00036504">
        <w:rPr>
          <w:rFonts w:ascii="Arial" w:hAnsi="Arial" w:cs="Arial"/>
          <w:color w:val="666666"/>
          <w:lang w:val="en-US"/>
        </w:rPr>
        <w:t>DATE</w:t>
      </w:r>
      <w:r w:rsidR="001043C3" w:rsidRPr="0052426E">
        <w:rPr>
          <w:rFonts w:ascii="Arial" w:hAnsi="Arial" w:cs="Arial"/>
          <w:color w:val="666666"/>
          <w:lang w:val="en-US"/>
        </w:rPr>
        <w:t xml:space="preserve">: </w:t>
      </w:r>
      <w:r>
        <w:rPr>
          <w:rFonts w:ascii="Arial" w:hAnsi="Arial" w:cs="Arial"/>
          <w:color w:val="666666"/>
          <w:lang w:val="en-US"/>
        </w:rPr>
        <w:t>31-03-2021</w:t>
      </w:r>
      <w:r w:rsidR="001043C3" w:rsidRPr="0052426E">
        <w:rPr>
          <w:rFonts w:ascii="Arial" w:hAnsi="Arial" w:cs="Arial"/>
          <w:color w:val="666666"/>
          <w:lang w:val="en-US"/>
        </w:rPr>
        <w:br/>
      </w:r>
      <w:r w:rsidR="001043C3" w:rsidRPr="00036504">
        <w:rPr>
          <w:rFonts w:ascii="Arial" w:hAnsi="Arial" w:cs="Arial"/>
          <w:color w:val="666666"/>
          <w:lang w:val="en-US"/>
        </w:rPr>
        <w:t xml:space="preserve"> REVISION NUMBER</w:t>
      </w:r>
      <w:r w:rsidR="001043C3" w:rsidRPr="0052426E">
        <w:rPr>
          <w:rFonts w:ascii="Arial" w:hAnsi="Arial" w:cs="Arial"/>
          <w:color w:val="666666"/>
          <w:lang w:val="en-US"/>
        </w:rPr>
        <w:t xml:space="preserve">: </w:t>
      </w:r>
      <w:r>
        <w:rPr>
          <w:rFonts w:ascii="Arial" w:hAnsi="Arial" w:cs="Arial"/>
          <w:color w:val="666666"/>
          <w:lang w:val="en-US"/>
        </w:rPr>
        <w:t>1.0</w:t>
      </w:r>
    </w:p>
    <w:p w14:paraId="4CD31849" w14:textId="77777777" w:rsidR="001043C3" w:rsidRPr="0052426E" w:rsidRDefault="001043C3" w:rsidP="001043C3">
      <w:pPr>
        <w:spacing w:after="60"/>
        <w:jc w:val="center"/>
        <w:rPr>
          <w:rFonts w:ascii="Arial" w:hAnsi="Arial" w:cs="Arial"/>
          <w:color w:val="000000"/>
          <w:lang w:val="en-US"/>
        </w:rPr>
      </w:pPr>
    </w:p>
    <w:p w14:paraId="59577FA9" w14:textId="21CFB85B" w:rsidR="001043C3" w:rsidRPr="00447661" w:rsidRDefault="001043C3" w:rsidP="001043C3">
      <w:pPr>
        <w:spacing w:after="60"/>
        <w:jc w:val="center"/>
        <w:rPr>
          <w:rFonts w:ascii="Arial" w:hAnsi="Arial" w:cs="Arial"/>
          <w:color w:val="000000"/>
          <w:lang w:val="en-US"/>
        </w:rPr>
      </w:pPr>
      <w:r w:rsidRPr="00447661">
        <w:rPr>
          <w:rFonts w:ascii="Arial" w:hAnsi="Arial" w:cs="Arial"/>
          <w:i/>
          <w:iCs/>
          <w:color w:val="666666"/>
          <w:lang w:val="en-US"/>
        </w:rPr>
        <w:t xml:space="preserve">AUTHOR: </w:t>
      </w:r>
      <w:r w:rsidRPr="00447661">
        <w:rPr>
          <w:rFonts w:ascii="Arial" w:hAnsi="Arial" w:cs="Arial"/>
          <w:color w:val="666666"/>
          <w:lang w:val="en-US"/>
        </w:rPr>
        <w:t>Sofie Bjørn,</w:t>
      </w:r>
    </w:p>
    <w:p w14:paraId="75F6C46F" w14:textId="38E02DF0" w:rsidR="001043C3" w:rsidRPr="00447661" w:rsidRDefault="001043C3" w:rsidP="001043C3">
      <w:pPr>
        <w:spacing w:after="60"/>
        <w:jc w:val="center"/>
        <w:rPr>
          <w:rFonts w:ascii="Arial" w:hAnsi="Arial" w:cs="Arial"/>
          <w:color w:val="000000"/>
          <w:lang w:val="en-US"/>
        </w:rPr>
      </w:pPr>
      <w:r w:rsidRPr="00447661">
        <w:rPr>
          <w:rFonts w:ascii="Arial" w:hAnsi="Arial" w:cs="Arial"/>
          <w:i/>
          <w:iCs/>
          <w:color w:val="666666"/>
          <w:lang w:val="en-US"/>
        </w:rPr>
        <w:t xml:space="preserve">REVIEWER: </w:t>
      </w:r>
      <w:r w:rsidRPr="00447661">
        <w:rPr>
          <w:rFonts w:ascii="Arial" w:hAnsi="Arial" w:cs="Arial"/>
          <w:color w:val="666666"/>
          <w:lang w:val="en-US"/>
        </w:rPr>
        <w:t>Sigrid Stang, Emma Elbo &amp; Amalie Koch</w:t>
      </w:r>
      <w:r w:rsidRPr="00447661">
        <w:rPr>
          <w:rFonts w:ascii="Arial" w:hAnsi="Arial" w:cs="Arial"/>
          <w:i/>
          <w:iCs/>
          <w:color w:val="666666"/>
          <w:lang w:val="en-US"/>
        </w:rPr>
        <w:t xml:space="preserve">  </w:t>
      </w:r>
    </w:p>
    <w:p w14:paraId="0CC959C1" w14:textId="16DAC572" w:rsidR="001043C3" w:rsidRPr="00447661" w:rsidRDefault="001043C3" w:rsidP="001043C3">
      <w:pPr>
        <w:spacing w:after="60"/>
        <w:jc w:val="center"/>
        <w:rPr>
          <w:rFonts w:ascii="Arial" w:hAnsi="Arial" w:cs="Arial"/>
          <w:color w:val="000000"/>
          <w:lang w:val="en-US"/>
        </w:rPr>
      </w:pPr>
    </w:p>
    <w:p w14:paraId="2384EF0C" w14:textId="77777777" w:rsidR="001043C3" w:rsidRPr="00447661" w:rsidRDefault="001043C3" w:rsidP="001043C3">
      <w:pPr>
        <w:rPr>
          <w:rFonts w:ascii="Arial" w:hAnsi="Arial" w:cs="Arial"/>
          <w:color w:val="000000"/>
          <w:lang w:val="en-US"/>
        </w:rPr>
      </w:pPr>
    </w:p>
    <w:p w14:paraId="711A7685" w14:textId="54088C03" w:rsidR="001043C3" w:rsidRPr="00036504" w:rsidRDefault="001043C3" w:rsidP="001043C3">
      <w:pPr>
        <w:rPr>
          <w:rFonts w:ascii="Arial" w:hAnsi="Arial" w:cs="Arial"/>
          <w:lang w:val="en-US"/>
        </w:rPr>
      </w:pPr>
      <w:r w:rsidRPr="00036504">
        <w:rPr>
          <w:rFonts w:ascii="Arial" w:hAnsi="Arial" w:cs="Arial"/>
          <w:color w:val="000000"/>
          <w:lang w:val="en-US"/>
        </w:rPr>
        <w:t xml:space="preserve">SCOPE: </w:t>
      </w:r>
      <w:r w:rsidR="00447661" w:rsidRPr="002C7254">
        <w:rPr>
          <w:rFonts w:ascii="Arial" w:hAnsi="Arial" w:cs="Arial"/>
          <w:color w:val="000000" w:themeColor="text1"/>
          <w:lang w:val="en-US"/>
        </w:rPr>
        <w:t xml:space="preserve">This document contains the projects </w:t>
      </w:r>
      <w:r w:rsidR="00447661" w:rsidRPr="002C7254">
        <w:rPr>
          <w:rFonts w:ascii="Arial" w:hAnsi="Arial" w:cs="Arial"/>
          <w:color w:val="000000"/>
          <w:lang w:val="en-US"/>
        </w:rPr>
        <w:t>interpretation and management of the</w:t>
      </w:r>
      <w:r w:rsidR="00447661">
        <w:rPr>
          <w:rFonts w:ascii="Arial" w:hAnsi="Arial" w:cs="Arial"/>
          <w:color w:val="000000"/>
          <w:lang w:val="en-US"/>
        </w:rPr>
        <w:t xml:space="preserve"> standard:</w:t>
      </w:r>
      <w:r w:rsidR="00447661" w:rsidRPr="002C7254">
        <w:rPr>
          <w:rFonts w:ascii="Arial" w:hAnsi="Arial" w:cs="Arial"/>
          <w:color w:val="000000"/>
          <w:lang w:val="en-US"/>
        </w:rPr>
        <w:t xml:space="preserve"> </w:t>
      </w:r>
      <w:r w:rsidR="00447661" w:rsidRPr="00447661">
        <w:rPr>
          <w:rFonts w:ascii="Arial" w:hAnsi="Arial" w:cs="Arial"/>
          <w:color w:val="000000"/>
          <w:lang w:val="en-US"/>
        </w:rPr>
        <w:t>ISO 62304:2006</w:t>
      </w:r>
      <w:r w:rsidR="00447661">
        <w:rPr>
          <w:rFonts w:ascii="Arial" w:hAnsi="Arial" w:cs="Arial"/>
          <w:color w:val="000000"/>
          <w:lang w:val="en-US"/>
        </w:rPr>
        <w:t>.</w:t>
      </w:r>
      <w:r w:rsidRPr="00036504">
        <w:rPr>
          <w:rFonts w:ascii="Arial" w:hAnsi="Arial" w:cs="Arial"/>
          <w:color w:val="000000"/>
          <w:lang w:val="en-US"/>
        </w:rPr>
        <w:br/>
      </w:r>
    </w:p>
    <w:p w14:paraId="1F41CB8C" w14:textId="77777777" w:rsidR="001043C3" w:rsidRPr="00447661" w:rsidRDefault="001043C3" w:rsidP="001043C3">
      <w:pPr>
        <w:rPr>
          <w:rFonts w:ascii="Arial" w:hAnsi="Arial" w:cs="Arial"/>
          <w:color w:val="000000"/>
          <w:lang w:val="en-US"/>
        </w:rPr>
      </w:pPr>
      <w:r w:rsidRPr="00447661">
        <w:rPr>
          <w:rFonts w:ascii="Arial" w:hAnsi="Arial" w:cs="Arial"/>
          <w:color w:val="000000"/>
          <w:lang w:val="en-US"/>
        </w:rPr>
        <w:t xml:space="preserve">REFERENCES: </w:t>
      </w:r>
    </w:p>
    <w:p w14:paraId="3A2A7DD2" w14:textId="77777777" w:rsidR="001043C3" w:rsidRPr="00447661" w:rsidRDefault="001043C3" w:rsidP="001043C3">
      <w:pPr>
        <w:rPr>
          <w:rFonts w:ascii="Arial" w:hAnsi="Arial" w:cs="Arial"/>
          <w:lang w:val="en-US"/>
        </w:rPr>
      </w:pPr>
      <w:r w:rsidRPr="00447661">
        <w:rPr>
          <w:rFonts w:ascii="Arial" w:hAnsi="Arial" w:cs="Arial"/>
          <w:color w:val="000000"/>
          <w:lang w:val="en-US"/>
        </w:rPr>
        <w:br/>
      </w:r>
    </w:p>
    <w:p w14:paraId="0B29B177" w14:textId="77777777" w:rsidR="001043C3" w:rsidRPr="00036504" w:rsidRDefault="001043C3" w:rsidP="001043C3">
      <w:pPr>
        <w:rPr>
          <w:rFonts w:ascii="Arial" w:hAnsi="Arial" w:cs="Arial"/>
          <w:color w:val="000000"/>
        </w:rPr>
      </w:pPr>
      <w:r w:rsidRPr="00036504">
        <w:rPr>
          <w:rFonts w:ascii="Arial" w:hAnsi="Arial" w:cs="Arial"/>
          <w:color w:val="000000"/>
        </w:rPr>
        <w:t>REVISION HISTORY:</w:t>
      </w:r>
    </w:p>
    <w:tbl>
      <w:tblPr>
        <w:tblW w:w="9461" w:type="dxa"/>
        <w:tblCellMar>
          <w:top w:w="15" w:type="dxa"/>
          <w:left w:w="15" w:type="dxa"/>
          <w:bottom w:w="15" w:type="dxa"/>
          <w:right w:w="15" w:type="dxa"/>
        </w:tblCellMar>
        <w:tblLook w:val="04A0" w:firstRow="1" w:lastRow="0" w:firstColumn="1" w:lastColumn="0" w:noHBand="0" w:noVBand="1"/>
      </w:tblPr>
      <w:tblGrid>
        <w:gridCol w:w="1117"/>
        <w:gridCol w:w="2049"/>
        <w:gridCol w:w="1412"/>
        <w:gridCol w:w="4883"/>
      </w:tblGrid>
      <w:tr w:rsidR="001043C3" w:rsidRPr="00036504" w14:paraId="6E50B79F" w14:textId="77777777" w:rsidTr="000B2BF9">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E358" w14:textId="77777777" w:rsidR="001043C3" w:rsidRPr="00036504" w:rsidRDefault="001043C3" w:rsidP="000B2BF9">
            <w:pPr>
              <w:rPr>
                <w:rFonts w:ascii="Arial" w:hAnsi="Arial" w:cs="Arial"/>
                <w:b/>
                <w:bCs/>
              </w:rPr>
            </w:pPr>
            <w:r w:rsidRPr="00036504">
              <w:rPr>
                <w:rFonts w:ascii="Arial" w:hAnsi="Arial" w:cs="Arial"/>
                <w:b/>
                <w:bCs/>
                <w:color w:val="000000"/>
                <w:sz w:val="22"/>
                <w:szCs w:val="22"/>
              </w:rPr>
              <w:t>Revision</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E4" w14:textId="77777777" w:rsidR="001043C3" w:rsidRPr="00036504" w:rsidRDefault="001043C3" w:rsidP="000B2BF9">
            <w:pPr>
              <w:rPr>
                <w:rFonts w:ascii="Arial" w:hAnsi="Arial" w:cs="Arial"/>
                <w:b/>
                <w:bCs/>
              </w:rPr>
            </w:pPr>
            <w:r w:rsidRPr="00036504">
              <w:rPr>
                <w:rFonts w:ascii="Arial" w:hAnsi="Arial" w:cs="Arial"/>
                <w:b/>
                <w:bCs/>
                <w:color w:val="000000"/>
                <w:sz w:val="22"/>
                <w:szCs w:val="22"/>
              </w:rPr>
              <w:t>Revised by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E4116" w14:textId="77777777" w:rsidR="001043C3" w:rsidRPr="00036504" w:rsidRDefault="001043C3" w:rsidP="000B2BF9">
            <w:pPr>
              <w:rPr>
                <w:rFonts w:ascii="Arial" w:hAnsi="Arial" w:cs="Arial"/>
                <w:b/>
                <w:bCs/>
              </w:rPr>
            </w:pPr>
            <w:r w:rsidRPr="00036504">
              <w:rPr>
                <w:rFonts w:ascii="Arial" w:hAnsi="Arial" w:cs="Arial"/>
                <w:b/>
                <w:bCs/>
                <w:color w:val="000000"/>
                <w:sz w:val="22"/>
                <w:szCs w:val="22"/>
              </w:rPr>
              <w:t>Revision date</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D50A" w14:textId="77777777" w:rsidR="001043C3" w:rsidRPr="00036504" w:rsidRDefault="001043C3" w:rsidP="000B2BF9">
            <w:pPr>
              <w:rPr>
                <w:rFonts w:ascii="Arial" w:hAnsi="Arial" w:cs="Arial"/>
                <w:b/>
                <w:bCs/>
              </w:rPr>
            </w:pPr>
            <w:r>
              <w:rPr>
                <w:rFonts w:ascii="Arial" w:hAnsi="Arial" w:cs="Arial"/>
                <w:b/>
                <w:bCs/>
                <w:color w:val="000000"/>
                <w:sz w:val="22"/>
                <w:szCs w:val="22"/>
              </w:rPr>
              <w:t>Description of c</w:t>
            </w:r>
            <w:r w:rsidRPr="00036504">
              <w:rPr>
                <w:rFonts w:ascii="Arial" w:hAnsi="Arial" w:cs="Arial"/>
                <w:b/>
                <w:bCs/>
                <w:color w:val="000000"/>
                <w:sz w:val="22"/>
                <w:szCs w:val="22"/>
              </w:rPr>
              <w:t>hanges</w:t>
            </w:r>
          </w:p>
        </w:tc>
      </w:tr>
      <w:tr w:rsidR="001043C3" w:rsidRPr="00447661" w14:paraId="7F1984A7" w14:textId="77777777" w:rsidTr="000B2BF9">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4A8C" w14:textId="14970F42" w:rsidR="001043C3" w:rsidRPr="00036504" w:rsidRDefault="00447661" w:rsidP="000B2BF9">
            <w:pPr>
              <w:rPr>
                <w:rFonts w:ascii="Arial" w:hAnsi="Arial" w:cs="Arial"/>
                <w:color w:val="000000" w:themeColor="text1"/>
              </w:rPr>
            </w:pPr>
            <w:r>
              <w:rPr>
                <w:rFonts w:ascii="Arial" w:hAnsi="Arial" w:cs="Arial"/>
                <w:color w:val="000000" w:themeColor="text1"/>
              </w:rPr>
              <w:t>1.0</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59309" w14:textId="6526C8A1" w:rsidR="001043C3" w:rsidRPr="00036504" w:rsidRDefault="00447661" w:rsidP="000B2BF9">
            <w:pPr>
              <w:rPr>
                <w:rFonts w:ascii="Arial" w:hAnsi="Arial" w:cs="Arial"/>
                <w:color w:val="000000" w:themeColor="text1"/>
              </w:rPr>
            </w:pPr>
            <w:r>
              <w:rPr>
                <w:rFonts w:ascii="Arial" w:hAnsi="Arial" w:cs="Arial"/>
                <w:color w:val="000000" w:themeColor="text1"/>
              </w:rPr>
              <w:t>Sofie Bjørn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68041" w14:textId="157BF54C" w:rsidR="001043C3" w:rsidRPr="00036504" w:rsidRDefault="00447661" w:rsidP="000B2BF9">
            <w:pPr>
              <w:rPr>
                <w:rFonts w:ascii="Arial" w:hAnsi="Arial" w:cs="Arial"/>
                <w:color w:val="000000" w:themeColor="text1"/>
              </w:rPr>
            </w:pPr>
            <w:r>
              <w:rPr>
                <w:rFonts w:ascii="Arial" w:hAnsi="Arial" w:cs="Arial"/>
                <w:color w:val="000000" w:themeColor="text1"/>
              </w:rPr>
              <w:t>31-03-2021</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73689" w14:textId="4A3377F9" w:rsidR="00447661" w:rsidRPr="00447661" w:rsidRDefault="00447661" w:rsidP="00447661">
            <w:pPr>
              <w:rPr>
                <w:lang w:val="en-US"/>
              </w:rPr>
            </w:pPr>
            <w:r w:rsidRPr="002C7254">
              <w:rPr>
                <w:rFonts w:ascii="Arial" w:hAnsi="Arial" w:cs="Arial"/>
                <w:color w:val="000000" w:themeColor="text1"/>
                <w:lang w:val="en-US"/>
              </w:rPr>
              <w:t>First version of interpretation and management of the</w:t>
            </w:r>
            <w:r>
              <w:rPr>
                <w:rFonts w:ascii="Arial" w:hAnsi="Arial" w:cs="Arial"/>
                <w:color w:val="000000" w:themeColor="text1"/>
                <w:lang w:val="en-US"/>
              </w:rPr>
              <w:t xml:space="preserve"> standard:</w:t>
            </w:r>
            <w:r w:rsidRPr="002C7254">
              <w:rPr>
                <w:rFonts w:ascii="Arial" w:hAnsi="Arial" w:cs="Arial"/>
                <w:color w:val="000000" w:themeColor="text1"/>
                <w:lang w:val="en-US"/>
              </w:rPr>
              <w:t xml:space="preserve"> </w:t>
            </w:r>
            <w:r w:rsidRPr="00447661">
              <w:rPr>
                <w:rFonts w:ascii="Arial" w:hAnsi="Arial" w:cs="Arial"/>
                <w:color w:val="000000"/>
                <w:lang w:val="en-US"/>
              </w:rPr>
              <w:t>ISO 62304:2006</w:t>
            </w:r>
            <w:r>
              <w:rPr>
                <w:rFonts w:ascii="Arial" w:hAnsi="Arial" w:cs="Arial"/>
                <w:color w:val="000000"/>
                <w:lang w:val="en-US"/>
              </w:rPr>
              <w:t xml:space="preserve">. </w:t>
            </w:r>
          </w:p>
          <w:p w14:paraId="13034277" w14:textId="1B848D41" w:rsidR="00447661" w:rsidRPr="00447661" w:rsidRDefault="00447661" w:rsidP="000B2BF9">
            <w:pPr>
              <w:rPr>
                <w:rFonts w:ascii="Arial" w:hAnsi="Arial" w:cs="Arial"/>
                <w:color w:val="000000" w:themeColor="text1"/>
                <w:lang w:val="en-US"/>
              </w:rPr>
            </w:pPr>
          </w:p>
        </w:tc>
      </w:tr>
      <w:tr w:rsidR="001043C3" w:rsidRPr="00447661" w14:paraId="6A5FAE23" w14:textId="77777777" w:rsidTr="000B2BF9">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E811" w14:textId="11383668" w:rsidR="001043C3" w:rsidRPr="00447661" w:rsidRDefault="001043C3" w:rsidP="000B2BF9">
            <w:pPr>
              <w:rPr>
                <w:rFonts w:ascii="Arial" w:hAnsi="Arial" w:cs="Arial"/>
                <w:color w:val="000000" w:themeColor="text1"/>
                <w:sz w:val="22"/>
                <w:szCs w:val="22"/>
                <w:lang w:val="en-US"/>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8F25" w14:textId="04F4ACBA" w:rsidR="001043C3" w:rsidRPr="00447661" w:rsidRDefault="001043C3" w:rsidP="000B2BF9">
            <w:pPr>
              <w:rPr>
                <w:rFonts w:ascii="Arial" w:hAnsi="Arial" w:cs="Arial"/>
                <w:i/>
                <w:iCs/>
                <w:color w:val="000000" w:themeColor="text1"/>
                <w:sz w:val="22"/>
                <w:szCs w:val="22"/>
                <w:lang w:val="en-US"/>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95668" w14:textId="399309F4" w:rsidR="001043C3" w:rsidRPr="00447661" w:rsidRDefault="001043C3" w:rsidP="000B2BF9">
            <w:pPr>
              <w:rPr>
                <w:rFonts w:ascii="Arial" w:hAnsi="Arial" w:cs="Arial"/>
                <w:color w:val="000000" w:themeColor="text1"/>
                <w:lang w:val="en-US"/>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4B70F" w14:textId="47A718BB" w:rsidR="001043C3" w:rsidRPr="005F0937" w:rsidRDefault="001043C3" w:rsidP="000B2BF9">
            <w:pPr>
              <w:rPr>
                <w:rFonts w:ascii="Arial" w:hAnsi="Arial" w:cs="Arial"/>
                <w:color w:val="000000" w:themeColor="text1"/>
                <w:lang w:val="en-US"/>
              </w:rPr>
            </w:pPr>
          </w:p>
        </w:tc>
      </w:tr>
      <w:tr w:rsidR="001043C3" w:rsidRPr="00447661" w14:paraId="0B679405" w14:textId="77777777" w:rsidTr="000B2BF9">
        <w:trPr>
          <w:trHeight w:hRule="exac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5FEF" w14:textId="77777777" w:rsidR="001043C3" w:rsidRPr="005F0937" w:rsidRDefault="001043C3" w:rsidP="000B2BF9">
            <w:pPr>
              <w:rPr>
                <w:rFonts w:ascii="Arial" w:hAnsi="Arial" w:cs="Arial"/>
                <w:lang w:val="en-US"/>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5142" w14:textId="77777777" w:rsidR="001043C3" w:rsidRPr="005F0937" w:rsidRDefault="001043C3" w:rsidP="000B2BF9">
            <w:pPr>
              <w:rPr>
                <w:rFonts w:ascii="Arial" w:hAnsi="Arial" w:cs="Arial"/>
                <w:lang w:val="en-US"/>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0727" w14:textId="77777777" w:rsidR="001043C3" w:rsidRPr="005F0937" w:rsidRDefault="001043C3" w:rsidP="000B2BF9">
            <w:pPr>
              <w:rPr>
                <w:rFonts w:ascii="Arial" w:hAnsi="Arial" w:cs="Arial"/>
                <w:lang w:val="en-US"/>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E2327" w14:textId="77777777" w:rsidR="001043C3" w:rsidRPr="005F0937" w:rsidRDefault="001043C3" w:rsidP="000B2BF9">
            <w:pPr>
              <w:rPr>
                <w:rFonts w:ascii="Arial" w:hAnsi="Arial" w:cs="Arial"/>
                <w:lang w:val="en-US"/>
              </w:rPr>
            </w:pPr>
          </w:p>
        </w:tc>
      </w:tr>
    </w:tbl>
    <w:p w14:paraId="1FA6393E" w14:textId="77777777" w:rsidR="001043C3" w:rsidRPr="005F0937" w:rsidRDefault="001043C3" w:rsidP="001043C3">
      <w:pPr>
        <w:rPr>
          <w:rFonts w:ascii="Arial" w:hAnsi="Arial" w:cs="Arial"/>
          <w:lang w:val="en-US"/>
        </w:rPr>
      </w:pPr>
    </w:p>
    <w:p w14:paraId="46EEC68E" w14:textId="77777777" w:rsidR="001043C3" w:rsidRPr="005F0937" w:rsidRDefault="001043C3" w:rsidP="001043C3">
      <w:pPr>
        <w:rPr>
          <w:rFonts w:ascii="Arial" w:hAnsi="Arial" w:cs="Arial"/>
          <w:lang w:val="en-US"/>
        </w:rPr>
      </w:pPr>
    </w:p>
    <w:p w14:paraId="514416EB" w14:textId="77777777" w:rsidR="001043C3" w:rsidRPr="00444DB9" w:rsidRDefault="001043C3" w:rsidP="001043C3">
      <w:pPr>
        <w:rPr>
          <w:rFonts w:ascii="Arial" w:hAnsi="Arial" w:cs="Arial"/>
          <w:lang w:val="en-US"/>
        </w:rPr>
      </w:pPr>
      <w:r w:rsidRPr="00444DB9">
        <w:rPr>
          <w:rFonts w:ascii="Arial" w:hAnsi="Arial" w:cs="Arial"/>
          <w:lang w:val="en-US"/>
        </w:rPr>
        <w:t xml:space="preserve">APPROVAL: </w:t>
      </w:r>
    </w:p>
    <w:p w14:paraId="3C300D56" w14:textId="77777777" w:rsidR="001043C3" w:rsidRDefault="001043C3" w:rsidP="001043C3">
      <w:pPr>
        <w:rPr>
          <w:rFonts w:ascii="Arial" w:hAnsi="Arial" w:cs="Arial"/>
          <w:lang w:val="en-US"/>
        </w:rPr>
      </w:pPr>
    </w:p>
    <w:tbl>
      <w:tblPr>
        <w:tblStyle w:val="Tabel-Gitter"/>
        <w:tblW w:w="0" w:type="auto"/>
        <w:tblLook w:val="04A0" w:firstRow="1" w:lastRow="0" w:firstColumn="1" w:lastColumn="0" w:noHBand="0" w:noVBand="1"/>
      </w:tblPr>
      <w:tblGrid>
        <w:gridCol w:w="2689"/>
        <w:gridCol w:w="3402"/>
        <w:gridCol w:w="2409"/>
        <w:gridCol w:w="1122"/>
      </w:tblGrid>
      <w:tr w:rsidR="001043C3" w14:paraId="5BBD2956" w14:textId="77777777" w:rsidTr="000B2BF9">
        <w:tc>
          <w:tcPr>
            <w:tcW w:w="2689" w:type="dxa"/>
            <w:tcBorders>
              <w:bottom w:val="single" w:sz="4" w:space="0" w:color="auto"/>
              <w:right w:val="nil"/>
            </w:tcBorders>
          </w:tcPr>
          <w:p w14:paraId="1A7C7F86" w14:textId="77777777" w:rsidR="001043C3" w:rsidRDefault="001043C3" w:rsidP="000B2BF9">
            <w:pPr>
              <w:rPr>
                <w:rFonts w:ascii="Arial" w:hAnsi="Arial" w:cs="Arial"/>
                <w:lang w:val="en-US"/>
              </w:rPr>
            </w:pPr>
          </w:p>
        </w:tc>
        <w:tc>
          <w:tcPr>
            <w:tcW w:w="3402" w:type="dxa"/>
            <w:tcBorders>
              <w:left w:val="nil"/>
              <w:bottom w:val="single" w:sz="4" w:space="0" w:color="auto"/>
              <w:right w:val="nil"/>
            </w:tcBorders>
          </w:tcPr>
          <w:p w14:paraId="35350502" w14:textId="77777777" w:rsidR="001043C3" w:rsidRPr="00444DB9" w:rsidRDefault="001043C3" w:rsidP="000B2BF9">
            <w:pPr>
              <w:rPr>
                <w:rFonts w:ascii="Arial" w:hAnsi="Arial" w:cs="Arial"/>
                <w:i/>
                <w:iCs/>
                <w:lang w:val="en-US"/>
              </w:rPr>
            </w:pPr>
            <w:r w:rsidRPr="00444DB9">
              <w:rPr>
                <w:rFonts w:ascii="Arial" w:hAnsi="Arial" w:cs="Arial"/>
                <w:i/>
                <w:iCs/>
                <w:lang w:val="en-US"/>
              </w:rPr>
              <w:t>Name</w:t>
            </w:r>
            <w:r>
              <w:rPr>
                <w:rFonts w:ascii="Arial" w:hAnsi="Arial" w:cs="Arial"/>
                <w:i/>
                <w:iCs/>
                <w:lang w:val="en-US"/>
              </w:rPr>
              <w:t xml:space="preserve"> and job function</w:t>
            </w:r>
          </w:p>
        </w:tc>
        <w:tc>
          <w:tcPr>
            <w:tcW w:w="2409" w:type="dxa"/>
            <w:tcBorders>
              <w:left w:val="nil"/>
              <w:bottom w:val="single" w:sz="4" w:space="0" w:color="auto"/>
              <w:right w:val="nil"/>
            </w:tcBorders>
          </w:tcPr>
          <w:p w14:paraId="4E0DE296" w14:textId="77777777" w:rsidR="001043C3" w:rsidRPr="00444DB9" w:rsidRDefault="001043C3" w:rsidP="000B2BF9">
            <w:pPr>
              <w:rPr>
                <w:rFonts w:ascii="Arial" w:hAnsi="Arial" w:cs="Arial"/>
                <w:i/>
                <w:iCs/>
                <w:lang w:val="en-US"/>
              </w:rPr>
            </w:pPr>
            <w:r w:rsidRPr="00444DB9">
              <w:rPr>
                <w:rFonts w:ascii="Arial" w:hAnsi="Arial" w:cs="Arial"/>
                <w:i/>
                <w:iCs/>
                <w:lang w:val="en-US"/>
              </w:rPr>
              <w:t>Signature</w:t>
            </w:r>
          </w:p>
        </w:tc>
        <w:tc>
          <w:tcPr>
            <w:tcW w:w="1122" w:type="dxa"/>
            <w:tcBorders>
              <w:left w:val="nil"/>
              <w:bottom w:val="single" w:sz="4" w:space="0" w:color="auto"/>
            </w:tcBorders>
          </w:tcPr>
          <w:p w14:paraId="05BA6B90" w14:textId="77777777" w:rsidR="001043C3" w:rsidRPr="00444DB9" w:rsidRDefault="001043C3" w:rsidP="000B2BF9">
            <w:pPr>
              <w:rPr>
                <w:rFonts w:ascii="Arial" w:hAnsi="Arial" w:cs="Arial"/>
                <w:i/>
                <w:iCs/>
                <w:lang w:val="en-US"/>
              </w:rPr>
            </w:pPr>
            <w:r w:rsidRPr="00444DB9">
              <w:rPr>
                <w:rFonts w:ascii="Arial" w:hAnsi="Arial" w:cs="Arial"/>
                <w:i/>
                <w:iCs/>
                <w:lang w:val="en-US"/>
              </w:rPr>
              <w:t>Date</w:t>
            </w:r>
          </w:p>
        </w:tc>
      </w:tr>
      <w:tr w:rsidR="001043C3" w14:paraId="2FF8F127" w14:textId="77777777" w:rsidTr="000B2BF9">
        <w:tc>
          <w:tcPr>
            <w:tcW w:w="2689" w:type="dxa"/>
            <w:tcBorders>
              <w:left w:val="nil"/>
              <w:bottom w:val="single" w:sz="4" w:space="0" w:color="auto"/>
              <w:right w:val="nil"/>
            </w:tcBorders>
          </w:tcPr>
          <w:p w14:paraId="02E7A0A9" w14:textId="77777777" w:rsidR="001043C3" w:rsidRPr="00444DB9" w:rsidRDefault="001043C3" w:rsidP="000B2BF9">
            <w:pPr>
              <w:rPr>
                <w:rFonts w:ascii="Arial" w:hAnsi="Arial" w:cs="Arial"/>
                <w:i/>
                <w:iCs/>
                <w:lang w:val="en-US"/>
              </w:rPr>
            </w:pPr>
            <w:r w:rsidRPr="00444DB9">
              <w:rPr>
                <w:rFonts w:ascii="Arial" w:hAnsi="Arial" w:cs="Arial"/>
                <w:i/>
                <w:iCs/>
                <w:lang w:val="en-US"/>
              </w:rPr>
              <w:t>Author:</w:t>
            </w:r>
          </w:p>
        </w:tc>
        <w:tc>
          <w:tcPr>
            <w:tcW w:w="6933" w:type="dxa"/>
            <w:gridSpan w:val="3"/>
            <w:tcBorders>
              <w:left w:val="nil"/>
              <w:bottom w:val="single" w:sz="4" w:space="0" w:color="auto"/>
              <w:right w:val="nil"/>
            </w:tcBorders>
          </w:tcPr>
          <w:p w14:paraId="0B0B33C3" w14:textId="77777777" w:rsidR="001043C3" w:rsidRDefault="001043C3" w:rsidP="000B2BF9">
            <w:pPr>
              <w:rPr>
                <w:rFonts w:ascii="Arial" w:hAnsi="Arial" w:cs="Arial"/>
                <w:lang w:val="en-US"/>
              </w:rPr>
            </w:pPr>
          </w:p>
          <w:p w14:paraId="47CD7471" w14:textId="77777777" w:rsidR="001043C3" w:rsidRDefault="001043C3" w:rsidP="000B2BF9">
            <w:pPr>
              <w:rPr>
                <w:rFonts w:ascii="Arial" w:hAnsi="Arial" w:cs="Arial"/>
                <w:lang w:val="en-US"/>
              </w:rPr>
            </w:pPr>
          </w:p>
        </w:tc>
      </w:tr>
      <w:tr w:rsidR="001043C3" w14:paraId="08226BB2" w14:textId="77777777" w:rsidTr="000B2BF9">
        <w:tc>
          <w:tcPr>
            <w:tcW w:w="2689" w:type="dxa"/>
            <w:tcBorders>
              <w:left w:val="nil"/>
              <w:bottom w:val="single" w:sz="4" w:space="0" w:color="auto"/>
              <w:right w:val="nil"/>
            </w:tcBorders>
          </w:tcPr>
          <w:p w14:paraId="7C48351D" w14:textId="77777777" w:rsidR="001043C3" w:rsidRPr="00444DB9" w:rsidRDefault="001043C3" w:rsidP="000B2BF9">
            <w:pPr>
              <w:rPr>
                <w:rFonts w:ascii="Arial" w:hAnsi="Arial" w:cs="Arial"/>
                <w:i/>
                <w:iCs/>
                <w:lang w:val="en-US"/>
              </w:rPr>
            </w:pPr>
            <w:r w:rsidRPr="00444DB9">
              <w:rPr>
                <w:rFonts w:ascii="Arial" w:hAnsi="Arial" w:cs="Arial"/>
                <w:i/>
                <w:iCs/>
                <w:lang w:val="en-US"/>
              </w:rPr>
              <w:t>Reviewer:</w:t>
            </w:r>
          </w:p>
        </w:tc>
        <w:tc>
          <w:tcPr>
            <w:tcW w:w="6933" w:type="dxa"/>
            <w:gridSpan w:val="3"/>
            <w:tcBorders>
              <w:left w:val="nil"/>
              <w:bottom w:val="single" w:sz="4" w:space="0" w:color="auto"/>
              <w:right w:val="nil"/>
            </w:tcBorders>
          </w:tcPr>
          <w:p w14:paraId="792A9277" w14:textId="77777777" w:rsidR="001043C3" w:rsidRDefault="001043C3" w:rsidP="000B2BF9">
            <w:pPr>
              <w:rPr>
                <w:rFonts w:ascii="Arial" w:hAnsi="Arial" w:cs="Arial"/>
                <w:lang w:val="en-US"/>
              </w:rPr>
            </w:pPr>
          </w:p>
          <w:p w14:paraId="7141E606" w14:textId="77777777" w:rsidR="001043C3" w:rsidRDefault="001043C3" w:rsidP="000B2BF9">
            <w:pPr>
              <w:rPr>
                <w:rFonts w:ascii="Arial" w:hAnsi="Arial" w:cs="Arial"/>
                <w:lang w:val="en-US"/>
              </w:rPr>
            </w:pPr>
          </w:p>
        </w:tc>
      </w:tr>
      <w:tr w:rsidR="001043C3" w14:paraId="10F37A2F" w14:textId="77777777" w:rsidTr="000B2BF9">
        <w:tc>
          <w:tcPr>
            <w:tcW w:w="2689" w:type="dxa"/>
            <w:tcBorders>
              <w:left w:val="nil"/>
              <w:right w:val="nil"/>
            </w:tcBorders>
          </w:tcPr>
          <w:p w14:paraId="2B8A345A" w14:textId="77777777" w:rsidR="001043C3" w:rsidRPr="00444DB9" w:rsidRDefault="001043C3" w:rsidP="000B2BF9">
            <w:pPr>
              <w:rPr>
                <w:rFonts w:ascii="Arial" w:hAnsi="Arial" w:cs="Arial"/>
                <w:i/>
                <w:iCs/>
                <w:lang w:val="en-US"/>
              </w:rPr>
            </w:pPr>
            <w:r w:rsidRPr="00444DB9">
              <w:rPr>
                <w:rFonts w:ascii="Arial" w:hAnsi="Arial" w:cs="Arial"/>
                <w:i/>
                <w:iCs/>
                <w:lang w:val="en-US"/>
              </w:rPr>
              <w:t>Independent reviewer:</w:t>
            </w:r>
          </w:p>
        </w:tc>
        <w:tc>
          <w:tcPr>
            <w:tcW w:w="6933" w:type="dxa"/>
            <w:gridSpan w:val="3"/>
            <w:tcBorders>
              <w:left w:val="nil"/>
              <w:right w:val="nil"/>
            </w:tcBorders>
          </w:tcPr>
          <w:p w14:paraId="70072C5F" w14:textId="77777777" w:rsidR="001043C3" w:rsidRDefault="001043C3" w:rsidP="000B2BF9">
            <w:pPr>
              <w:rPr>
                <w:rFonts w:ascii="Arial" w:hAnsi="Arial" w:cs="Arial"/>
                <w:lang w:val="en-US"/>
              </w:rPr>
            </w:pPr>
          </w:p>
          <w:p w14:paraId="5E3E23E2" w14:textId="77777777" w:rsidR="001043C3" w:rsidRDefault="001043C3" w:rsidP="000B2BF9">
            <w:pPr>
              <w:rPr>
                <w:rFonts w:ascii="Arial" w:hAnsi="Arial" w:cs="Arial"/>
                <w:lang w:val="en-US"/>
              </w:rPr>
            </w:pPr>
          </w:p>
        </w:tc>
      </w:tr>
    </w:tbl>
    <w:p w14:paraId="43240202" w14:textId="77777777" w:rsidR="00447661" w:rsidRDefault="001043C3">
      <w:r w:rsidRPr="005F0937">
        <w:rPr>
          <w:rFonts w:ascii="Arial" w:hAnsi="Arial" w:cs="Arial"/>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005"/>
        <w:gridCol w:w="1873"/>
        <w:gridCol w:w="3348"/>
        <w:gridCol w:w="3386"/>
      </w:tblGrid>
      <w:tr w:rsidR="00447661" w:rsidRPr="00447661" w14:paraId="33063A5C" w14:textId="77777777" w:rsidTr="00447661">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76DDAB8" w14:textId="77777777" w:rsidR="00447661" w:rsidRDefault="00447661">
            <w:pPr>
              <w:pStyle w:val="NormalWeb"/>
              <w:spacing w:before="0" w:beforeAutospacing="0" w:after="0" w:afterAutospacing="0"/>
            </w:pPr>
            <w:r>
              <w:rPr>
                <w:rFonts w:ascii="Calibri" w:hAnsi="Calibri" w:cs="Calibri"/>
                <w:b/>
                <w:bCs/>
                <w:color w:val="000000"/>
              </w:rPr>
              <w:lastRenderedPageBreak/>
              <w:br/>
              <w:t>Where in</w:t>
            </w:r>
          </w:p>
          <w:p w14:paraId="2C6CB670" w14:textId="77777777" w:rsidR="00447661" w:rsidRDefault="00447661">
            <w:pPr>
              <w:pStyle w:val="NormalWeb"/>
              <w:spacing w:before="0" w:beforeAutospacing="0" w:after="0" w:afterAutospacing="0"/>
            </w:pPr>
            <w:r>
              <w:rPr>
                <w:rFonts w:ascii="Calibri" w:hAnsi="Calibri" w:cs="Calibri"/>
                <w:b/>
                <w:bCs/>
                <w:color w:val="000000"/>
              </w:rPr>
              <w:t>ISO 62304: 2006</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619FA83F" w14:textId="77777777" w:rsidR="00447661" w:rsidRPr="00447661" w:rsidRDefault="00447661">
            <w:pPr>
              <w:pStyle w:val="NormalWeb"/>
              <w:spacing w:before="0" w:beforeAutospacing="0" w:after="0" w:afterAutospacing="0"/>
              <w:rPr>
                <w:lang w:val="en-US"/>
              </w:rPr>
            </w:pPr>
            <w:r w:rsidRPr="00447661">
              <w:rPr>
                <w:rFonts w:ascii="Calibri" w:hAnsi="Calibri" w:cs="Calibri"/>
                <w:b/>
                <w:bCs/>
                <w:color w:val="000000"/>
                <w:lang w:val="en-US"/>
              </w:rPr>
              <w:t>What the chapter/article is about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4506769E" w14:textId="77777777" w:rsidR="00447661" w:rsidRPr="00447661" w:rsidRDefault="00447661">
            <w:pPr>
              <w:pStyle w:val="NormalWeb"/>
              <w:spacing w:before="0" w:beforeAutospacing="0" w:after="0" w:afterAutospacing="0"/>
              <w:rPr>
                <w:lang w:val="en-US"/>
              </w:rPr>
            </w:pPr>
            <w:r w:rsidRPr="00447661">
              <w:rPr>
                <w:rFonts w:ascii="Calibri" w:hAnsi="Calibri" w:cs="Calibri"/>
                <w:b/>
                <w:bCs/>
                <w:color w:val="000000"/>
                <w:lang w:val="en-US"/>
              </w:rPr>
              <w:t>Our interpretation and management of the regulation</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4015D4C" w14:textId="77777777" w:rsidR="00447661" w:rsidRPr="00447661" w:rsidRDefault="00447661">
            <w:pPr>
              <w:pStyle w:val="NormalWeb"/>
              <w:spacing w:before="0" w:beforeAutospacing="0" w:after="0" w:afterAutospacing="0"/>
              <w:rPr>
                <w:lang w:val="en-US"/>
              </w:rPr>
            </w:pPr>
            <w:r w:rsidRPr="00447661">
              <w:rPr>
                <w:rFonts w:ascii="Calibri" w:hAnsi="Calibri" w:cs="Calibri"/>
                <w:b/>
                <w:bCs/>
                <w:color w:val="000000"/>
                <w:lang w:val="en-US"/>
              </w:rPr>
              <w:t>Reference to other standards/documents/annexes</w:t>
            </w:r>
          </w:p>
          <w:p w14:paraId="6364F48A" w14:textId="77777777" w:rsidR="00447661" w:rsidRPr="00447661" w:rsidRDefault="00447661">
            <w:pPr>
              <w:rPr>
                <w:lang w:val="en-US"/>
              </w:rPr>
            </w:pPr>
          </w:p>
        </w:tc>
      </w:tr>
      <w:tr w:rsidR="00447661" w14:paraId="0B4DB490" w14:textId="77777777" w:rsidTr="00447661">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0F9A84D" w14:textId="77777777" w:rsidR="00447661" w:rsidRDefault="00447661">
            <w:pPr>
              <w:pStyle w:val="NormalWeb"/>
              <w:spacing w:before="0" w:beforeAutospacing="0" w:after="0" w:afterAutospacing="0"/>
            </w:pPr>
            <w:r>
              <w:rPr>
                <w:rFonts w:ascii="Calibri" w:hAnsi="Calibri" w:cs="Calibri"/>
                <w:color w:val="000000"/>
              </w:rPr>
              <w:t>Chapter 3:</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4BA5362" w14:textId="77777777" w:rsidR="00447661" w:rsidRDefault="00447661">
            <w:pPr>
              <w:pStyle w:val="NormalWeb"/>
              <w:spacing w:before="0" w:beforeAutospacing="0" w:after="0" w:afterAutospacing="0"/>
            </w:pPr>
            <w:r>
              <w:rPr>
                <w:rFonts w:ascii="Calibri" w:hAnsi="Calibri" w:cs="Calibri"/>
                <w:color w:val="000000"/>
              </w:rPr>
              <w:t>Terms and definition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B1DC666" w14:textId="77777777" w:rsidR="00447661" w:rsidRDefault="00447661"/>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050EAD5" w14:textId="77777777" w:rsidR="00447661" w:rsidRDefault="00447661"/>
        </w:tc>
      </w:tr>
      <w:tr w:rsidR="00447661" w:rsidRPr="00447661" w14:paraId="6137D612" w14:textId="77777777" w:rsidTr="00447661">
        <w:tc>
          <w:tcPr>
            <w:tcW w:w="0" w:type="auto"/>
            <w:tcBorders>
              <w:top w:val="single" w:sz="8" w:space="0" w:color="000000"/>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F14C138" w14:textId="77777777" w:rsidR="00447661" w:rsidRDefault="00447661"/>
        </w:tc>
        <w:tc>
          <w:tcPr>
            <w:tcW w:w="0" w:type="auto"/>
            <w:tcBorders>
              <w:top w:val="single"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A455112" w14:textId="77777777" w:rsidR="00447661" w:rsidRDefault="00447661">
            <w:pPr>
              <w:pStyle w:val="NormalWeb"/>
              <w:spacing w:before="0" w:beforeAutospacing="0" w:after="0" w:afterAutospacing="0"/>
            </w:pPr>
            <w:r>
              <w:rPr>
                <w:rFonts w:ascii="Calibri" w:hAnsi="Calibri" w:cs="Calibri"/>
                <w:color w:val="000000"/>
              </w:rPr>
              <w:t>3.12 Medical device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3DD34" w14:textId="77777777" w:rsidR="00447661" w:rsidRPr="00447661" w:rsidRDefault="00447661">
            <w:pPr>
              <w:pStyle w:val="NormalWeb"/>
              <w:spacing w:before="0" w:beforeAutospacing="0" w:after="0" w:afterAutospacing="0"/>
              <w:rPr>
                <w:lang w:val="en-US"/>
              </w:rPr>
            </w:pPr>
            <w:r w:rsidRPr="00447661">
              <w:rPr>
                <w:rFonts w:ascii="Arial" w:hAnsi="Arial" w:cs="Arial"/>
                <w:color w:val="000000"/>
                <w:sz w:val="22"/>
                <w:szCs w:val="22"/>
                <w:lang w:val="en-US"/>
              </w:rPr>
              <w:t>“Software system that has been developed for the purpose of being incorporated into the medical device being developed or that is intended for use as a medical device in its own right.”</w:t>
            </w:r>
          </w:p>
          <w:p w14:paraId="768A0089" w14:textId="77777777" w:rsidR="00447661" w:rsidRPr="00447661" w:rsidRDefault="00447661">
            <w:pPr>
              <w:rPr>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3704C" w14:textId="77777777" w:rsidR="00447661" w:rsidRPr="00447661" w:rsidRDefault="00447661">
            <w:pPr>
              <w:rPr>
                <w:lang w:val="en-US"/>
              </w:rPr>
            </w:pPr>
          </w:p>
        </w:tc>
      </w:tr>
      <w:tr w:rsidR="00447661" w:rsidRPr="00447661" w14:paraId="4B0BB1A9" w14:textId="77777777" w:rsidTr="00447661">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61C4ECD" w14:textId="77777777" w:rsidR="00447661" w:rsidRPr="00447661" w:rsidRDefault="00447661">
            <w:pPr>
              <w:rPr>
                <w:lang w:val="en-US"/>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707D547" w14:textId="77777777" w:rsidR="00447661" w:rsidRDefault="00447661">
            <w:pPr>
              <w:pStyle w:val="NormalWeb"/>
              <w:spacing w:before="0" w:beforeAutospacing="0" w:after="0" w:afterAutospacing="0"/>
            </w:pPr>
            <w:r>
              <w:rPr>
                <w:rFonts w:ascii="Calibri" w:hAnsi="Calibri" w:cs="Calibri"/>
                <w:color w:val="000000"/>
              </w:rPr>
              <w:t>3.22 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DF796" w14:textId="77777777" w:rsidR="00447661" w:rsidRPr="00447661" w:rsidRDefault="00447661">
            <w:pPr>
              <w:pStyle w:val="NormalWeb"/>
              <w:spacing w:before="0" w:beforeAutospacing="0" w:after="0" w:afterAutospacing="0"/>
              <w:rPr>
                <w:lang w:val="en-US"/>
              </w:rPr>
            </w:pPr>
            <w:r w:rsidRPr="00447661">
              <w:rPr>
                <w:rFonts w:ascii="Arial" w:hAnsi="Arial" w:cs="Arial"/>
                <w:color w:val="000000"/>
                <w:sz w:val="22"/>
                <w:szCs w:val="22"/>
                <w:lang w:val="en-US"/>
              </w:rPr>
              <w:t>“Protection of information and data so that unauthorized people or systems cannot read or modify them and so that authorized persons or system are not denied access to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FF376" w14:textId="77777777" w:rsidR="00447661" w:rsidRPr="00447661" w:rsidRDefault="00447661">
            <w:pPr>
              <w:rPr>
                <w:lang w:val="en-US"/>
              </w:rPr>
            </w:pPr>
          </w:p>
        </w:tc>
      </w:tr>
      <w:tr w:rsidR="00447661" w:rsidRPr="00447661" w14:paraId="03108FA2" w14:textId="77777777" w:rsidTr="00447661">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AAB8F4A" w14:textId="77777777" w:rsidR="00447661" w:rsidRPr="00447661" w:rsidRDefault="00447661">
            <w:pPr>
              <w:rPr>
                <w:lang w:val="en-US"/>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2A4DD21" w14:textId="77777777" w:rsidR="00447661" w:rsidRDefault="00447661">
            <w:pPr>
              <w:pStyle w:val="NormalWeb"/>
              <w:spacing w:before="0" w:beforeAutospacing="0" w:after="0" w:afterAutospacing="0"/>
            </w:pPr>
            <w:r>
              <w:rPr>
                <w:rFonts w:ascii="Calibri" w:hAnsi="Calibri" w:cs="Calibri"/>
                <w:color w:val="000000"/>
              </w:rPr>
              <w:t>3.25-3.28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40D42" w14:textId="77777777" w:rsidR="00447661" w:rsidRPr="00447661" w:rsidRDefault="00447661">
            <w:pPr>
              <w:pStyle w:val="NormalWeb"/>
              <w:spacing w:before="0" w:beforeAutospacing="0" w:after="0" w:afterAutospacing="0"/>
              <w:rPr>
                <w:lang w:val="en-US"/>
              </w:rPr>
            </w:pPr>
            <w:r w:rsidRPr="00447661">
              <w:rPr>
                <w:rFonts w:ascii="Arial" w:hAnsi="Arial" w:cs="Arial"/>
                <w:color w:val="000000"/>
                <w:sz w:val="22"/>
                <w:szCs w:val="22"/>
                <w:lang w:val="en-US"/>
              </w:rPr>
              <w:t>Software item, product, system and unit is defined differently.</w:t>
            </w:r>
          </w:p>
          <w:p w14:paraId="013D87C1" w14:textId="77777777" w:rsidR="00447661" w:rsidRDefault="0044766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Unit: unable to further subdivide</w:t>
            </w:r>
          </w:p>
          <w:p w14:paraId="308DA45F" w14:textId="77777777" w:rsidR="00447661" w:rsidRPr="00447661" w:rsidRDefault="00447661">
            <w:pPr>
              <w:pStyle w:val="NormalWeb"/>
              <w:numPr>
                <w:ilvl w:val="0"/>
                <w:numId w:val="1"/>
              </w:numPr>
              <w:spacing w:before="0" w:beforeAutospacing="0" w:after="0" w:afterAutospacing="0"/>
              <w:textAlignment w:val="baseline"/>
              <w:rPr>
                <w:rFonts w:ascii="Arial" w:hAnsi="Arial" w:cs="Arial"/>
                <w:color w:val="000000"/>
                <w:sz w:val="22"/>
                <w:szCs w:val="22"/>
                <w:lang w:val="en-US"/>
              </w:rPr>
            </w:pPr>
            <w:r w:rsidRPr="00447661">
              <w:rPr>
                <w:rFonts w:ascii="Arial" w:hAnsi="Arial" w:cs="Arial"/>
                <w:color w:val="000000"/>
                <w:sz w:val="22"/>
                <w:szCs w:val="22"/>
                <w:lang w:val="en-US"/>
              </w:rPr>
              <w:t>Item: identifiable part of a program</w:t>
            </w:r>
          </w:p>
          <w:p w14:paraId="44E79F43" w14:textId="77777777" w:rsidR="00447661" w:rsidRPr="00447661" w:rsidRDefault="00447661">
            <w:pPr>
              <w:pStyle w:val="NormalWeb"/>
              <w:numPr>
                <w:ilvl w:val="0"/>
                <w:numId w:val="1"/>
              </w:numPr>
              <w:spacing w:before="0" w:beforeAutospacing="0" w:after="0" w:afterAutospacing="0"/>
              <w:textAlignment w:val="baseline"/>
              <w:rPr>
                <w:rFonts w:ascii="Arial" w:hAnsi="Arial" w:cs="Arial"/>
                <w:color w:val="000000"/>
                <w:sz w:val="22"/>
                <w:szCs w:val="22"/>
                <w:lang w:val="en-US"/>
              </w:rPr>
            </w:pPr>
            <w:r w:rsidRPr="00447661">
              <w:rPr>
                <w:rFonts w:ascii="Arial" w:hAnsi="Arial" w:cs="Arial"/>
                <w:color w:val="000000"/>
                <w:sz w:val="22"/>
                <w:szCs w:val="22"/>
                <w:lang w:val="en-US"/>
              </w:rPr>
              <w:t>Product: set of computer programs, procedures and documentation</w:t>
            </w:r>
          </w:p>
          <w:p w14:paraId="04D5AF03" w14:textId="77777777" w:rsidR="00447661" w:rsidRPr="00447661" w:rsidRDefault="00447661">
            <w:pPr>
              <w:pStyle w:val="NormalWeb"/>
              <w:numPr>
                <w:ilvl w:val="0"/>
                <w:numId w:val="1"/>
              </w:numPr>
              <w:spacing w:before="0" w:beforeAutospacing="0" w:after="0" w:afterAutospacing="0"/>
              <w:textAlignment w:val="baseline"/>
              <w:rPr>
                <w:rFonts w:ascii="Arial" w:hAnsi="Arial" w:cs="Arial"/>
                <w:color w:val="000000"/>
                <w:sz w:val="22"/>
                <w:szCs w:val="22"/>
                <w:lang w:val="en-US"/>
              </w:rPr>
            </w:pPr>
            <w:r w:rsidRPr="00447661">
              <w:rPr>
                <w:rFonts w:ascii="Arial" w:hAnsi="Arial" w:cs="Arial"/>
                <w:color w:val="000000"/>
                <w:sz w:val="22"/>
                <w:szCs w:val="22"/>
                <w:lang w:val="en-US"/>
              </w:rPr>
              <w:t>System: integrated collection of items to accomplish a specific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7C3D5" w14:textId="77777777" w:rsidR="00447661" w:rsidRPr="00447661" w:rsidRDefault="00447661">
            <w:pPr>
              <w:rPr>
                <w:lang w:val="en-US"/>
              </w:rPr>
            </w:pPr>
          </w:p>
        </w:tc>
      </w:tr>
      <w:tr w:rsidR="00447661" w14:paraId="07DAC901" w14:textId="77777777" w:rsidTr="00447661">
        <w:tc>
          <w:tcPr>
            <w:tcW w:w="0" w:type="auto"/>
            <w:tcBorders>
              <w:top w:val="single" w:sz="8" w:space="0" w:color="FFFFFF"/>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D62F7BE" w14:textId="77777777" w:rsidR="00447661" w:rsidRDefault="00447661">
            <w:pPr>
              <w:pStyle w:val="NormalWeb"/>
              <w:spacing w:before="0" w:beforeAutospacing="0" w:after="0" w:afterAutospacing="0"/>
            </w:pPr>
            <w:r>
              <w:rPr>
                <w:rFonts w:ascii="Calibri" w:hAnsi="Calibri" w:cs="Calibri"/>
                <w:color w:val="000000"/>
              </w:rPr>
              <w:t>Chapter 4</w:t>
            </w:r>
          </w:p>
        </w:tc>
        <w:tc>
          <w:tcPr>
            <w:tcW w:w="0" w:type="auto"/>
            <w:tcBorders>
              <w:top w:val="dashed"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8C70F37" w14:textId="77777777" w:rsidR="00447661" w:rsidRDefault="00447661">
            <w:pPr>
              <w:pStyle w:val="NormalWeb"/>
              <w:spacing w:before="0" w:beforeAutospacing="0" w:after="0" w:afterAutospacing="0"/>
            </w:pPr>
            <w:r>
              <w:rPr>
                <w:rFonts w:ascii="Calibri" w:hAnsi="Calibri" w:cs="Calibri"/>
                <w:color w:val="000000"/>
              </w:rPr>
              <w:t>General requirements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79F7DA3" w14:textId="77777777" w:rsidR="00447661" w:rsidRDefault="00447661"/>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CA382B9" w14:textId="77777777" w:rsidR="00447661" w:rsidRDefault="00447661"/>
        </w:tc>
      </w:tr>
      <w:tr w:rsidR="00447661" w:rsidRPr="00447661" w14:paraId="645FC5ED" w14:textId="77777777" w:rsidTr="00447661">
        <w:tc>
          <w:tcPr>
            <w:tcW w:w="0" w:type="auto"/>
            <w:tcBorders>
              <w:top w:val="single" w:sz="8" w:space="0" w:color="000000"/>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F5DDE03" w14:textId="77777777" w:rsidR="00447661" w:rsidRDefault="00447661"/>
        </w:tc>
        <w:tc>
          <w:tcPr>
            <w:tcW w:w="0" w:type="auto"/>
            <w:tcBorders>
              <w:top w:val="single"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F1B1132" w14:textId="77777777" w:rsidR="00447661" w:rsidRDefault="00447661">
            <w:pPr>
              <w:pStyle w:val="NormalWeb"/>
              <w:spacing w:before="0" w:beforeAutospacing="0" w:after="0" w:afterAutospacing="0"/>
            </w:pPr>
            <w:r>
              <w:rPr>
                <w:rFonts w:ascii="Calibri" w:hAnsi="Calibri" w:cs="Calibri"/>
                <w:color w:val="000000"/>
              </w:rPr>
              <w:t>4.1 QMS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FB1F6" w14:textId="77777777" w:rsidR="00447661" w:rsidRPr="00447661" w:rsidRDefault="00447661">
            <w:pPr>
              <w:pStyle w:val="NormalWeb"/>
              <w:spacing w:before="0" w:beforeAutospacing="0" w:after="0" w:afterAutospacing="0"/>
              <w:rPr>
                <w:lang w:val="en-US"/>
              </w:rPr>
            </w:pPr>
            <w:r w:rsidRPr="00447661">
              <w:rPr>
                <w:rFonts w:ascii="Arial" w:hAnsi="Arial" w:cs="Arial"/>
                <w:color w:val="000000"/>
                <w:sz w:val="22"/>
                <w:szCs w:val="22"/>
                <w:lang w:val="en-US"/>
              </w:rPr>
              <w:t>Shall demonstrate ability to provide MDS that meets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AFB83" w14:textId="77777777" w:rsidR="00447661" w:rsidRPr="00447661" w:rsidRDefault="00447661">
            <w:pPr>
              <w:rPr>
                <w:lang w:val="en-US"/>
              </w:rPr>
            </w:pPr>
          </w:p>
        </w:tc>
      </w:tr>
      <w:tr w:rsidR="00447661" w14:paraId="6A560B8F" w14:textId="77777777" w:rsidTr="00447661">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49390052" w14:textId="77777777" w:rsidR="00447661" w:rsidRPr="00447661" w:rsidRDefault="00447661">
            <w:pPr>
              <w:rPr>
                <w:lang w:val="en-US"/>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ACE20DB" w14:textId="77777777" w:rsidR="00447661" w:rsidRDefault="00447661">
            <w:pPr>
              <w:pStyle w:val="NormalWeb"/>
              <w:spacing w:before="0" w:beforeAutospacing="0" w:after="0" w:afterAutospacing="0"/>
            </w:pPr>
            <w:r>
              <w:rPr>
                <w:rFonts w:ascii="Calibri" w:hAnsi="Calibri" w:cs="Calibri"/>
                <w:color w:val="000000"/>
              </w:rPr>
              <w:t>4.2 Risk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F4DF2" w14:textId="77777777" w:rsidR="00447661" w:rsidRPr="00447661" w:rsidRDefault="00447661">
            <w:pPr>
              <w:pStyle w:val="NormalWeb"/>
              <w:spacing w:before="0" w:beforeAutospacing="0" w:after="0" w:afterAutospacing="0"/>
              <w:rPr>
                <w:lang w:val="en-US"/>
              </w:rPr>
            </w:pPr>
            <w:r w:rsidRPr="00447661">
              <w:rPr>
                <w:rFonts w:ascii="Arial" w:hAnsi="Arial" w:cs="Arial"/>
                <w:color w:val="000000"/>
                <w:sz w:val="22"/>
                <w:szCs w:val="22"/>
                <w:lang w:val="en-US"/>
              </w:rPr>
              <w:t>Shall have a risk management process complying with ISO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E1554" w14:textId="77777777" w:rsidR="00447661" w:rsidRDefault="00447661">
            <w:pPr>
              <w:pStyle w:val="NormalWeb"/>
              <w:spacing w:before="0" w:beforeAutospacing="0" w:after="0" w:afterAutospacing="0"/>
            </w:pPr>
            <w:r>
              <w:rPr>
                <w:rFonts w:ascii="Calibri" w:hAnsi="Calibri" w:cs="Calibri"/>
                <w:color w:val="000000"/>
              </w:rPr>
              <w:t>ISO 14971 -</w:t>
            </w:r>
          </w:p>
          <w:p w14:paraId="27B51E3E" w14:textId="77777777" w:rsidR="00447661" w:rsidRDefault="00447661">
            <w:pPr>
              <w:pStyle w:val="NormalWeb"/>
              <w:spacing w:before="0" w:beforeAutospacing="0" w:after="0" w:afterAutospacing="0"/>
            </w:pPr>
            <w:r>
              <w:rPr>
                <w:rFonts w:ascii="Calibri" w:hAnsi="Calibri" w:cs="Calibri"/>
                <w:color w:val="000000"/>
              </w:rPr>
              <w:t>Risk</w:t>
            </w:r>
          </w:p>
        </w:tc>
      </w:tr>
      <w:tr w:rsidR="00447661" w:rsidRPr="00447661" w14:paraId="7458DE42" w14:textId="77777777" w:rsidTr="00447661">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2066164" w14:textId="77777777" w:rsidR="00447661" w:rsidRDefault="00447661"/>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9D2F725" w14:textId="77777777" w:rsidR="00447661" w:rsidRDefault="00447661">
            <w:pPr>
              <w:pStyle w:val="NormalWeb"/>
              <w:spacing w:before="0" w:beforeAutospacing="0" w:after="0" w:afterAutospacing="0"/>
            </w:pPr>
            <w:r>
              <w:rPr>
                <w:rFonts w:ascii="Calibri" w:hAnsi="Calibri" w:cs="Calibri"/>
                <w:color w:val="000000"/>
              </w:rPr>
              <w:t>4.3 Software safety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01AAA" w14:textId="77777777" w:rsidR="00447661" w:rsidRPr="00447661" w:rsidRDefault="00447661">
            <w:pPr>
              <w:pStyle w:val="NormalWeb"/>
              <w:spacing w:before="0" w:beforeAutospacing="0" w:after="0" w:afterAutospacing="0"/>
              <w:rPr>
                <w:lang w:val="en-US"/>
              </w:rPr>
            </w:pPr>
            <w:r w:rsidRPr="00447661">
              <w:rPr>
                <w:rFonts w:ascii="Arial" w:hAnsi="Arial" w:cs="Arial"/>
                <w:color w:val="000000"/>
                <w:sz w:val="22"/>
                <w:szCs w:val="22"/>
                <w:lang w:val="en-US"/>
              </w:rPr>
              <w:t>Class A: no injury or damage to health is possible</w:t>
            </w:r>
          </w:p>
          <w:p w14:paraId="2AEBBC88" w14:textId="77777777" w:rsidR="00447661" w:rsidRPr="00447661" w:rsidRDefault="00447661">
            <w:pPr>
              <w:pStyle w:val="NormalWeb"/>
              <w:spacing w:before="0" w:beforeAutospacing="0" w:after="0" w:afterAutospacing="0"/>
              <w:rPr>
                <w:lang w:val="en-US"/>
              </w:rPr>
            </w:pPr>
            <w:r w:rsidRPr="00447661">
              <w:rPr>
                <w:rFonts w:ascii="Arial" w:hAnsi="Arial" w:cs="Arial"/>
                <w:color w:val="000000"/>
                <w:sz w:val="22"/>
                <w:szCs w:val="22"/>
                <w:lang w:val="en-US"/>
              </w:rPr>
              <w:t>Class B: Non-serious injury is possible</w:t>
            </w:r>
          </w:p>
          <w:p w14:paraId="30AC7FE7" w14:textId="77777777" w:rsidR="00447661" w:rsidRPr="00447661" w:rsidRDefault="00447661">
            <w:pPr>
              <w:pStyle w:val="NormalWeb"/>
              <w:spacing w:before="0" w:beforeAutospacing="0" w:after="0" w:afterAutospacing="0"/>
              <w:rPr>
                <w:lang w:val="en-US"/>
              </w:rPr>
            </w:pPr>
            <w:r w:rsidRPr="00447661">
              <w:rPr>
                <w:rFonts w:ascii="Arial" w:hAnsi="Arial" w:cs="Arial"/>
                <w:color w:val="000000"/>
                <w:sz w:val="22"/>
                <w:szCs w:val="22"/>
                <w:lang w:val="en-US"/>
              </w:rPr>
              <w:t>Class C: Death or serious injury is possible.</w:t>
            </w:r>
          </w:p>
          <w:p w14:paraId="64B39A3B" w14:textId="77777777" w:rsidR="00447661" w:rsidRPr="00447661" w:rsidRDefault="00447661">
            <w:pPr>
              <w:rPr>
                <w:lang w:val="en-US"/>
              </w:rPr>
            </w:pPr>
          </w:p>
          <w:p w14:paraId="5930B70D" w14:textId="77777777" w:rsidR="00447661" w:rsidRPr="00447661" w:rsidRDefault="00447661">
            <w:pPr>
              <w:pStyle w:val="NormalWeb"/>
              <w:spacing w:before="0" w:beforeAutospacing="0" w:after="0" w:afterAutospacing="0"/>
              <w:rPr>
                <w:lang w:val="en-US"/>
              </w:rPr>
            </w:pPr>
            <w:r w:rsidRPr="00447661">
              <w:rPr>
                <w:rFonts w:ascii="Arial" w:hAnsi="Arial" w:cs="Arial"/>
                <w:color w:val="000000"/>
                <w:sz w:val="22"/>
                <w:szCs w:val="22"/>
                <w:lang w:val="en-US"/>
              </w:rPr>
              <w:t>If software is divided it is possible to have different classifications, however referring to the system as a whole will require using the highest classification.</w:t>
            </w:r>
          </w:p>
          <w:p w14:paraId="3CEB63F6" w14:textId="77777777" w:rsidR="00447661" w:rsidRPr="00447661" w:rsidRDefault="00447661">
            <w:pPr>
              <w:rPr>
                <w:lang w:val="en-US"/>
              </w:rPr>
            </w:pPr>
          </w:p>
          <w:p w14:paraId="2D669FF9" w14:textId="77777777" w:rsidR="00447661" w:rsidRPr="00447661" w:rsidRDefault="00447661">
            <w:pPr>
              <w:pStyle w:val="NormalWeb"/>
              <w:spacing w:before="0" w:beforeAutospacing="0" w:after="0" w:afterAutospacing="0"/>
              <w:rPr>
                <w:lang w:val="en-US"/>
              </w:rPr>
            </w:pPr>
            <w:r w:rsidRPr="00447661">
              <w:rPr>
                <w:rFonts w:ascii="Arial" w:hAnsi="Arial" w:cs="Arial"/>
                <w:color w:val="000000"/>
                <w:sz w:val="22"/>
                <w:szCs w:val="22"/>
                <w:lang w:val="en-US"/>
              </w:rPr>
              <w:t>Until classification is assigned, the rules of classification C shall apply.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3D17F" w14:textId="77777777" w:rsidR="00447661" w:rsidRPr="00447661" w:rsidRDefault="00447661">
            <w:pPr>
              <w:rPr>
                <w:lang w:val="en-US"/>
              </w:rPr>
            </w:pPr>
          </w:p>
        </w:tc>
      </w:tr>
      <w:tr w:rsidR="00447661" w14:paraId="2B9ADB96" w14:textId="77777777" w:rsidTr="00447661">
        <w:tc>
          <w:tcPr>
            <w:tcW w:w="0" w:type="auto"/>
            <w:tcBorders>
              <w:top w:val="single" w:sz="8" w:space="0" w:color="FFFFFF"/>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053841D" w14:textId="77777777" w:rsidR="00447661" w:rsidRDefault="00447661">
            <w:pPr>
              <w:pStyle w:val="NormalWeb"/>
              <w:spacing w:before="0" w:beforeAutospacing="0" w:after="0" w:afterAutospacing="0"/>
            </w:pPr>
            <w:r>
              <w:rPr>
                <w:rFonts w:ascii="Calibri" w:hAnsi="Calibri" w:cs="Calibri"/>
                <w:color w:val="000000"/>
              </w:rPr>
              <w:t>Chapter 5</w:t>
            </w:r>
          </w:p>
        </w:tc>
        <w:tc>
          <w:tcPr>
            <w:tcW w:w="0" w:type="auto"/>
            <w:tcBorders>
              <w:top w:val="dashed"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F000301" w14:textId="77777777" w:rsidR="00447661" w:rsidRDefault="00447661">
            <w:pPr>
              <w:pStyle w:val="NormalWeb"/>
              <w:spacing w:before="0" w:beforeAutospacing="0" w:after="0" w:afterAutospacing="0"/>
            </w:pPr>
            <w:r>
              <w:rPr>
                <w:rFonts w:ascii="Calibri" w:hAnsi="Calibri" w:cs="Calibri"/>
                <w:color w:val="000000"/>
              </w:rPr>
              <w:t>Software development process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803F96" w14:textId="77777777" w:rsidR="00447661" w:rsidRDefault="00447661"/>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9145201" w14:textId="77777777" w:rsidR="00447661" w:rsidRDefault="00447661"/>
        </w:tc>
      </w:tr>
      <w:tr w:rsidR="00447661" w14:paraId="3987EC83" w14:textId="77777777" w:rsidTr="00447661">
        <w:tc>
          <w:tcPr>
            <w:tcW w:w="0" w:type="auto"/>
            <w:tcBorders>
              <w:top w:val="single" w:sz="8" w:space="0" w:color="000000"/>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EE6E08E" w14:textId="77777777" w:rsidR="00447661" w:rsidRDefault="00447661"/>
        </w:tc>
        <w:tc>
          <w:tcPr>
            <w:tcW w:w="0" w:type="auto"/>
            <w:tcBorders>
              <w:top w:val="single"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A41AA56" w14:textId="77777777" w:rsidR="00447661" w:rsidRDefault="00447661">
            <w:pPr>
              <w:pStyle w:val="NormalWeb"/>
              <w:spacing w:before="0" w:beforeAutospacing="0" w:after="0" w:afterAutospacing="0"/>
            </w:pPr>
            <w:r>
              <w:rPr>
                <w:rFonts w:ascii="Calibri" w:hAnsi="Calibri" w:cs="Calibri"/>
                <w:color w:val="000000"/>
              </w:rPr>
              <w:t>5.1.</w:t>
            </w:r>
          </w:p>
          <w:p w14:paraId="34307DBC" w14:textId="77777777" w:rsidR="00447661" w:rsidRDefault="00447661">
            <w:pPr>
              <w:pStyle w:val="NormalWeb"/>
              <w:spacing w:before="0" w:beforeAutospacing="0" w:after="0" w:afterAutospacing="0"/>
            </w:pPr>
            <w:r>
              <w:rPr>
                <w:rFonts w:ascii="Calibri" w:hAnsi="Calibri" w:cs="Calibri"/>
                <w:color w:val="000000"/>
              </w:rPr>
              <w:t>SW development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45CA1" w14:textId="77777777" w:rsidR="00447661" w:rsidRDefault="00447661">
            <w:pPr>
              <w:pStyle w:val="NormalWeb"/>
              <w:spacing w:before="0" w:beforeAutospacing="0" w:after="0" w:afterAutospacing="0"/>
            </w:pPr>
            <w:r>
              <w:rPr>
                <w:rFonts w:ascii="Arial" w:hAnsi="Arial" w:cs="Arial"/>
                <w:color w:val="000000"/>
                <w:sz w:val="22"/>
                <w:szCs w:val="22"/>
              </w:rPr>
              <w:t>Manufacturer shall have a plan for the development process. This has to include the processes, traceability between requirement (system and sw), test and risk control. The safety classification sets out which rules apply and thus which requirements must be handled. SInce our software is class A, the following is also required:</w:t>
            </w:r>
          </w:p>
          <w:p w14:paraId="16726355" w14:textId="77777777" w:rsidR="00447661" w:rsidRDefault="00447661">
            <w:pPr>
              <w:pStyle w:val="NormalWeb"/>
              <w:spacing w:before="0" w:beforeAutospacing="0" w:after="0" w:afterAutospacing="0"/>
            </w:pPr>
            <w:r>
              <w:rPr>
                <w:rFonts w:ascii="Arial" w:hAnsi="Arial" w:cs="Arial"/>
                <w:color w:val="000000"/>
                <w:sz w:val="22"/>
                <w:szCs w:val="22"/>
              </w:rPr>
              <w:t>The plan shall be updated, and include references to the system requirements.</w:t>
            </w:r>
          </w:p>
          <w:p w14:paraId="3D597B5C" w14:textId="77777777" w:rsidR="00447661" w:rsidRDefault="00447661">
            <w:pPr>
              <w:pStyle w:val="NormalWeb"/>
              <w:spacing w:before="0" w:beforeAutospacing="0" w:after="0" w:afterAutospacing="0"/>
            </w:pPr>
            <w:r>
              <w:rPr>
                <w:rFonts w:ascii="Arial" w:hAnsi="Arial" w:cs="Arial"/>
                <w:color w:val="000000"/>
                <w:sz w:val="22"/>
                <w:szCs w:val="22"/>
              </w:rPr>
              <w:t>Planning of verification process, risk management, documentation, </w:t>
            </w:r>
          </w:p>
          <w:p w14:paraId="2CDE5D34" w14:textId="77777777" w:rsidR="00447661" w:rsidRDefault="00447661"/>
          <w:p w14:paraId="69AA5321" w14:textId="77777777" w:rsidR="00447661" w:rsidRDefault="00447661">
            <w:pPr>
              <w:pStyle w:val="NormalWeb"/>
              <w:spacing w:before="0" w:beforeAutospacing="0" w:after="0" w:afterAutospacing="0"/>
            </w:pPr>
            <w:r>
              <w:rPr>
                <w:rFonts w:ascii="Arial" w:hAnsi="Arial" w:cs="Arial"/>
                <w:color w:val="000000"/>
                <w:sz w:val="22"/>
                <w:szCs w:val="22"/>
              </w:rPr>
              <w:t>5.1.9 Software configuration management planning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3FE84" w14:textId="77777777" w:rsidR="00447661" w:rsidRDefault="00447661">
            <w:pPr>
              <w:pStyle w:val="NormalWeb"/>
              <w:spacing w:before="0" w:beforeAutospacing="0" w:after="0" w:afterAutospacing="0"/>
            </w:pPr>
            <w:r>
              <w:rPr>
                <w:rFonts w:ascii="Calibri" w:hAnsi="Calibri" w:cs="Calibri"/>
                <w:color w:val="000000"/>
              </w:rPr>
              <w:t>Is quite similar to QMS og RMS.</w:t>
            </w:r>
          </w:p>
        </w:tc>
      </w:tr>
      <w:tr w:rsidR="00447661" w14:paraId="676BDC82" w14:textId="77777777" w:rsidTr="00447661">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E894046" w14:textId="77777777" w:rsidR="00447661" w:rsidRDefault="00447661"/>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273795F" w14:textId="77777777" w:rsidR="00447661" w:rsidRDefault="00447661">
            <w:pPr>
              <w:pStyle w:val="NormalWeb"/>
              <w:spacing w:before="0" w:beforeAutospacing="0" w:after="0" w:afterAutospacing="0"/>
            </w:pPr>
            <w:r>
              <w:rPr>
                <w:rFonts w:ascii="Calibri" w:hAnsi="Calibri" w:cs="Calibri"/>
                <w:color w:val="000000"/>
              </w:rPr>
              <w:t>5.2 Software requirements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41758" w14:textId="77777777" w:rsidR="00447661" w:rsidRDefault="00447661">
            <w:pPr>
              <w:pStyle w:val="NormalWeb"/>
              <w:spacing w:before="0" w:beforeAutospacing="0" w:after="0" w:afterAutospacing="0"/>
            </w:pPr>
            <w:r>
              <w:rPr>
                <w:rFonts w:ascii="Arial" w:hAnsi="Arial" w:cs="Arial"/>
                <w:color w:val="000000"/>
                <w:sz w:val="22"/>
                <w:szCs w:val="22"/>
              </w:rPr>
              <w:t>From the system requirements we shall define software system requirements. These are probably identical since the software is a stand alone device.</w:t>
            </w:r>
          </w:p>
          <w:p w14:paraId="4F0038AD" w14:textId="77777777" w:rsidR="00447661" w:rsidRDefault="00447661"/>
          <w:p w14:paraId="568B170C" w14:textId="77777777" w:rsidR="00447661" w:rsidRDefault="00447661">
            <w:pPr>
              <w:pStyle w:val="NormalWeb"/>
              <w:spacing w:before="0" w:beforeAutospacing="0" w:after="0" w:afterAutospacing="0"/>
            </w:pPr>
            <w:r>
              <w:rPr>
                <w:rFonts w:ascii="Arial" w:hAnsi="Arial" w:cs="Arial"/>
                <w:color w:val="000000"/>
                <w:sz w:val="22"/>
                <w:szCs w:val="22"/>
              </w:rPr>
              <w:lastRenderedPageBreak/>
              <w:t>The terms must be eligble for re-evaluation (predefined) non-ambiguous and traceable to the system  requirements.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FFBCE" w14:textId="77777777" w:rsidR="00447661" w:rsidRDefault="00447661"/>
        </w:tc>
      </w:tr>
      <w:tr w:rsidR="00447661" w14:paraId="07666121" w14:textId="77777777" w:rsidTr="00447661">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FF75CCA" w14:textId="77777777" w:rsidR="00447661" w:rsidRDefault="00447661"/>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FAF8AFF" w14:textId="77777777" w:rsidR="00447661" w:rsidRDefault="00447661">
            <w:pPr>
              <w:pStyle w:val="NormalWeb"/>
              <w:spacing w:before="0" w:beforeAutospacing="0" w:after="0" w:afterAutospacing="0"/>
            </w:pPr>
            <w:r>
              <w:rPr>
                <w:rFonts w:ascii="Calibri" w:hAnsi="Calibri" w:cs="Calibri"/>
                <w:color w:val="000000"/>
              </w:rPr>
              <w:t>5.5 Software unit implementation and verification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43BC4" w14:textId="77777777" w:rsidR="00447661" w:rsidRDefault="00447661">
            <w:pPr>
              <w:pStyle w:val="NormalWeb"/>
              <w:spacing w:before="0" w:beforeAutospacing="0" w:after="0" w:afterAutospacing="0"/>
            </w:pPr>
            <w:r>
              <w:rPr>
                <w:rFonts w:ascii="Arial" w:hAnsi="Arial" w:cs="Arial"/>
                <w:color w:val="000000"/>
                <w:sz w:val="22"/>
                <w:szCs w:val="22"/>
              </w:rPr>
              <w:t>We shall implement every software unit. </w:t>
            </w:r>
          </w:p>
          <w:p w14:paraId="2225B3F5" w14:textId="77777777" w:rsidR="00447661" w:rsidRDefault="00447661">
            <w:pPr>
              <w:pStyle w:val="NormalWeb"/>
              <w:spacing w:before="0" w:beforeAutospacing="0" w:after="0" w:afterAutospacing="0"/>
            </w:pPr>
            <w:r>
              <w:rPr>
                <w:rFonts w:ascii="Arial" w:hAnsi="Arial" w:cs="Arial"/>
                <w:color w:val="000000"/>
                <w:sz w:val="22"/>
                <w:szCs w:val="22"/>
              </w:rPr>
              <w:t>Because it is a class A safety classification we do not have to document or evaluate any of the verification processes.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58B1C" w14:textId="77777777" w:rsidR="00447661" w:rsidRDefault="00447661"/>
        </w:tc>
      </w:tr>
      <w:tr w:rsidR="00447661" w14:paraId="09AB95DE" w14:textId="77777777" w:rsidTr="00447661">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DA8EC0D" w14:textId="77777777" w:rsidR="00447661" w:rsidRDefault="00447661"/>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474B059" w14:textId="77777777" w:rsidR="00447661" w:rsidRDefault="0044766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2977" w14:textId="77777777" w:rsidR="00447661" w:rsidRDefault="0044766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9799F" w14:textId="77777777" w:rsidR="00447661" w:rsidRDefault="00447661"/>
        </w:tc>
      </w:tr>
    </w:tbl>
    <w:p w14:paraId="16A1159B" w14:textId="77777777" w:rsidR="00447661" w:rsidRDefault="00447661" w:rsidP="00447661"/>
    <w:p w14:paraId="409C18EF" w14:textId="58A4BE43" w:rsidR="0081280A" w:rsidRDefault="0081280A"/>
    <w:sectPr w:rsidR="0081280A" w:rsidSect="00CE6F1E">
      <w:headerReference w:type="default" r:id="rId7"/>
      <w:footerReference w:type="even" r:id="rId8"/>
      <w:footerReference w:type="default" r:id="rId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7BD35" w14:textId="77777777" w:rsidR="00A06863" w:rsidRDefault="00A06863" w:rsidP="001043C3">
      <w:r>
        <w:separator/>
      </w:r>
    </w:p>
  </w:endnote>
  <w:endnote w:type="continuationSeparator" w:id="0">
    <w:p w14:paraId="22659E15" w14:textId="77777777" w:rsidR="00A06863" w:rsidRDefault="00A06863" w:rsidP="0010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923477742"/>
      <w:docPartObj>
        <w:docPartGallery w:val="Page Numbers (Bottom of Page)"/>
        <w:docPartUnique/>
      </w:docPartObj>
    </w:sdtPr>
    <w:sdtEndPr>
      <w:rPr>
        <w:rStyle w:val="Sidetal"/>
      </w:rPr>
    </w:sdtEndPr>
    <w:sdtContent>
      <w:p w14:paraId="7AD66195" w14:textId="4C507BE2"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147580AE" w14:textId="77777777" w:rsidR="001043C3" w:rsidRDefault="001043C3" w:rsidP="001043C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84160398"/>
      <w:docPartObj>
        <w:docPartGallery w:val="Page Numbers (Bottom of Page)"/>
        <w:docPartUnique/>
      </w:docPartObj>
    </w:sdtPr>
    <w:sdtEndPr>
      <w:rPr>
        <w:rStyle w:val="Sidetal"/>
      </w:rPr>
    </w:sdtEndPr>
    <w:sdtContent>
      <w:p w14:paraId="20B60C25" w14:textId="4188A133"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5E593E40" w14:textId="77777777" w:rsidR="001043C3" w:rsidRDefault="001043C3" w:rsidP="001043C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99FD3" w14:textId="77777777" w:rsidR="00A06863" w:rsidRDefault="00A06863" w:rsidP="001043C3">
      <w:r>
        <w:separator/>
      </w:r>
    </w:p>
  </w:footnote>
  <w:footnote w:type="continuationSeparator" w:id="0">
    <w:p w14:paraId="33370294" w14:textId="77777777" w:rsidR="00A06863" w:rsidRDefault="00A06863" w:rsidP="00104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DDD66" w14:textId="357B6FE1" w:rsidR="001043C3" w:rsidRPr="00447661" w:rsidRDefault="00447661">
    <w:pPr>
      <w:pStyle w:val="Sidehoved"/>
      <w:rPr>
        <w:rFonts w:ascii="Arial" w:hAnsi="Arial" w:cs="Arial"/>
        <w:lang w:val="en-US"/>
      </w:rPr>
    </w:pPr>
    <w:r w:rsidRPr="00447661">
      <w:rPr>
        <w:rFonts w:ascii="Arial" w:hAnsi="Arial" w:cs="Arial"/>
        <w:lang w:val="en-US"/>
      </w:rPr>
      <w:t>Management of ISO 62304</w:t>
    </w:r>
    <w:r w:rsidR="000947E7">
      <w:rPr>
        <w:lang w:val="en-US"/>
      </w:rPr>
      <w:t xml:space="preserve"> </w:t>
    </w:r>
    <w:r w:rsidR="001043C3" w:rsidRPr="001043C3">
      <w:rPr>
        <w:lang w:val="en-US"/>
      </w:rPr>
      <w:t xml:space="preserve"> </w:t>
    </w:r>
    <w:r w:rsidR="001043C3" w:rsidRPr="001043C3">
      <w:rPr>
        <w:lang w:val="en-US"/>
      </w:rPr>
      <w:tab/>
    </w:r>
    <w:r w:rsidR="001043C3" w:rsidRPr="001043C3">
      <w:rPr>
        <w:lang w:val="en-US"/>
      </w:rPr>
      <w:tab/>
    </w:r>
    <w:r w:rsidR="001043C3" w:rsidRPr="00447661">
      <w:rPr>
        <w:rFonts w:ascii="Arial" w:hAnsi="Arial" w:cs="Arial"/>
        <w:lang w:val="en-US"/>
      </w:rPr>
      <w:t xml:space="preserve">Doc: no. </w:t>
    </w:r>
    <w:r w:rsidRPr="00447661">
      <w:rPr>
        <w:rFonts w:ascii="Arial" w:hAnsi="Arial" w:cs="Arial"/>
        <w:lang w:val="en-US"/>
      </w:rPr>
      <w:t>UD-62304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3A66E5"/>
    <w:multiLevelType w:val="multilevel"/>
    <w:tmpl w:val="3BBC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C3"/>
    <w:rsid w:val="00054BEE"/>
    <w:rsid w:val="000947E7"/>
    <w:rsid w:val="001043C3"/>
    <w:rsid w:val="00447661"/>
    <w:rsid w:val="0081280A"/>
    <w:rsid w:val="00942663"/>
    <w:rsid w:val="00A06863"/>
    <w:rsid w:val="00CE6F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650FA2E"/>
  <w15:chartTrackingRefBased/>
  <w15:docId w15:val="{7F12817E-0E40-B942-8752-4CBC1785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661"/>
    <w:rPr>
      <w:rFonts w:ascii="Times New Roman" w:eastAsia="Times New Roman" w:hAnsi="Times New Roman" w:cs="Times New Roman"/>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04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link w:val="SidefodTegn"/>
    <w:uiPriority w:val="99"/>
    <w:unhideWhenUsed/>
    <w:rsid w:val="001043C3"/>
    <w:pPr>
      <w:tabs>
        <w:tab w:val="center" w:pos="4819"/>
        <w:tab w:val="right" w:pos="9638"/>
      </w:tabs>
    </w:pPr>
  </w:style>
  <w:style w:type="character" w:customStyle="1" w:styleId="SidefodTegn">
    <w:name w:val="Sidefod Tegn"/>
    <w:basedOn w:val="Standardskrifttypeiafsnit"/>
    <w:link w:val="Sidefod"/>
    <w:uiPriority w:val="99"/>
    <w:rsid w:val="001043C3"/>
  </w:style>
  <w:style w:type="character" w:styleId="Sidetal">
    <w:name w:val="page number"/>
    <w:basedOn w:val="Standardskrifttypeiafsnit"/>
    <w:uiPriority w:val="99"/>
    <w:semiHidden/>
    <w:unhideWhenUsed/>
    <w:rsid w:val="001043C3"/>
  </w:style>
  <w:style w:type="paragraph" w:styleId="Sidehoved">
    <w:name w:val="header"/>
    <w:basedOn w:val="Normal"/>
    <w:link w:val="SidehovedTegn"/>
    <w:uiPriority w:val="99"/>
    <w:unhideWhenUsed/>
    <w:rsid w:val="001043C3"/>
    <w:pPr>
      <w:tabs>
        <w:tab w:val="center" w:pos="4819"/>
        <w:tab w:val="right" w:pos="9638"/>
      </w:tabs>
    </w:pPr>
  </w:style>
  <w:style w:type="character" w:customStyle="1" w:styleId="SidehovedTegn">
    <w:name w:val="Sidehoved Tegn"/>
    <w:basedOn w:val="Standardskrifttypeiafsnit"/>
    <w:link w:val="Sidehoved"/>
    <w:uiPriority w:val="99"/>
    <w:rsid w:val="001043C3"/>
  </w:style>
  <w:style w:type="paragraph" w:styleId="NormalWeb">
    <w:name w:val="Normal (Web)"/>
    <w:basedOn w:val="Normal"/>
    <w:uiPriority w:val="99"/>
    <w:semiHidden/>
    <w:unhideWhenUsed/>
    <w:rsid w:val="0044766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837408">
      <w:bodyDiv w:val="1"/>
      <w:marLeft w:val="0"/>
      <w:marRight w:val="0"/>
      <w:marTop w:val="0"/>
      <w:marBottom w:val="0"/>
      <w:divBdr>
        <w:top w:val="none" w:sz="0" w:space="0" w:color="auto"/>
        <w:left w:val="none" w:sz="0" w:space="0" w:color="auto"/>
        <w:bottom w:val="none" w:sz="0" w:space="0" w:color="auto"/>
        <w:right w:val="none" w:sz="0" w:space="0" w:color="auto"/>
      </w:divBdr>
    </w:div>
    <w:div w:id="19929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463</Words>
  <Characters>2829</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Koch Andersen</dc:creator>
  <cp:keywords/>
  <dc:description/>
  <cp:lastModifiedBy>Amalie Koch Andersen</cp:lastModifiedBy>
  <cp:revision>3</cp:revision>
  <dcterms:created xsi:type="dcterms:W3CDTF">2021-03-28T10:14:00Z</dcterms:created>
  <dcterms:modified xsi:type="dcterms:W3CDTF">2021-04-01T18:55:00Z</dcterms:modified>
</cp:coreProperties>
</file>