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9302FBB" w:rsidR="001043C3" w:rsidRPr="0052426E" w:rsidRDefault="00ED4AEE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RISK MANAGEMENT REPORT</w:t>
      </w:r>
      <w:r w:rsidR="000947E7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UD-RMR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03.05.2021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>:</w:t>
      </w:r>
      <w:r>
        <w:rPr>
          <w:rFonts w:ascii="Arial" w:eastAsia="Times New Roman" w:hAnsi="Arial" w:cs="Arial"/>
          <w:color w:val="666666"/>
          <w:lang w:val="en-US" w:eastAsia="da-DK"/>
        </w:rPr>
        <w:t xml:space="preserve"> 1.0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7FA14A0" w:rsidR="001043C3" w:rsidRPr="009F2EC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9F2EC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9F2EC6">
        <w:rPr>
          <w:rFonts w:ascii="Arial" w:eastAsia="Times New Roman" w:hAnsi="Arial" w:cs="Arial"/>
          <w:color w:val="666666"/>
          <w:lang w:val="en-US" w:eastAsia="da-DK"/>
        </w:rPr>
        <w:t>Sofie Bjørn</w:t>
      </w:r>
      <w:r w:rsidRPr="009F2EC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75F6C46F" w14:textId="2806F19E" w:rsidR="001043C3" w:rsidRPr="009F2EC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9F2EC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REVIEWER: </w:t>
      </w:r>
      <w:r w:rsidRPr="009F2EC6">
        <w:rPr>
          <w:rFonts w:ascii="Arial" w:eastAsia="Times New Roman" w:hAnsi="Arial" w:cs="Arial"/>
          <w:color w:val="666666"/>
          <w:lang w:val="en-US" w:eastAsia="da-DK"/>
        </w:rPr>
        <w:t>Sigrid Stang, Emma Elbo &amp; Amalie Koch</w:t>
      </w:r>
      <w:r w:rsidRPr="009F2EC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9F2EC6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9F2EC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0100F58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</w:t>
      </w:r>
      <w:r w:rsidR="009F2EC6">
        <w:rPr>
          <w:rFonts w:ascii="Arial" w:eastAsia="Times New Roman" w:hAnsi="Arial" w:cs="Arial"/>
          <w:color w:val="000000" w:themeColor="text1"/>
          <w:lang w:val="en-US" w:eastAsia="da-DK"/>
        </w:rPr>
        <w:t xml:space="preserve">s a report from the risk management process. All results in this report can </w:t>
      </w:r>
      <w:r w:rsidR="00885464">
        <w:rPr>
          <w:rFonts w:ascii="Arial" w:eastAsia="Times New Roman" w:hAnsi="Arial" w:cs="Arial"/>
          <w:color w:val="000000" w:themeColor="text1"/>
          <w:lang w:val="en-US" w:eastAsia="da-DK"/>
        </w:rPr>
        <w:t xml:space="preserve">also </w:t>
      </w:r>
      <w:r w:rsidR="009F2EC6">
        <w:rPr>
          <w:rFonts w:ascii="Arial" w:eastAsia="Times New Roman" w:hAnsi="Arial" w:cs="Arial"/>
          <w:color w:val="000000" w:themeColor="text1"/>
          <w:lang w:val="en-US" w:eastAsia="da-DK"/>
        </w:rPr>
        <w:t>be found in the risk analysis “UD-UM-analysis.xls”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3E9F5921" w:rsidR="001043C3" w:rsidRPr="00ED4AEE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ED4AEE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9F2EC6">
        <w:rPr>
          <w:rFonts w:ascii="Arial" w:eastAsia="Times New Roman" w:hAnsi="Arial" w:cs="Arial"/>
          <w:color w:val="000000"/>
          <w:lang w:val="en-US" w:eastAsia="da-DK"/>
        </w:rPr>
        <w:t>UD-RM-analysis</w:t>
      </w:r>
    </w:p>
    <w:p w14:paraId="3A2A7DD2" w14:textId="77777777" w:rsidR="001043C3" w:rsidRPr="00ED4AEE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ED4AEE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036504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5C99AE1" w:rsidR="001043C3" w:rsidRPr="00036504" w:rsidRDefault="009F2EC6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77259A6" w:rsidR="001043C3" w:rsidRPr="00036504" w:rsidRDefault="009F2EC6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Sofie Bjørn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1BDD7A7" w:rsidR="001043C3" w:rsidRPr="00036504" w:rsidRDefault="009F2EC6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03.05-2021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504CF65" w:rsidR="001043C3" w:rsidRPr="00036504" w:rsidRDefault="009F2EC6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1043C3" w:rsidRPr="00444DB9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52426E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444DB9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ADF59D3" w14:textId="77777777" w:rsidR="00885464" w:rsidRDefault="001043C3" w:rsidP="009F2EC6">
      <w:pPr>
        <w:rPr>
          <w:rFonts w:ascii="Arial" w:hAnsi="Arial" w:cs="Arial"/>
          <w:lang w:val="en-US"/>
        </w:rPr>
        <w:sectPr w:rsidR="00885464" w:rsidSect="00CE6F1E">
          <w:headerReference w:type="default" r:id="rId7"/>
          <w:footerReference w:type="even" r:id="rId8"/>
          <w:footerReference w:type="default" r:id="rId9"/>
          <w:pgSz w:w="11900" w:h="16840"/>
          <w:pgMar w:top="1701" w:right="1134" w:bottom="1701" w:left="1134" w:header="708" w:footer="708" w:gutter="0"/>
          <w:cols w:space="708"/>
          <w:docGrid w:linePitch="360"/>
        </w:sectPr>
      </w:pPr>
      <w:r w:rsidRPr="005F0937">
        <w:rPr>
          <w:rFonts w:ascii="Arial" w:hAnsi="Arial" w:cs="Arial"/>
          <w:lang w:val="en-US"/>
        </w:rPr>
        <w:br w:type="page"/>
      </w:r>
    </w:p>
    <w:p w14:paraId="215EE9E4" w14:textId="7E1FDC62" w:rsidR="009F2EC6" w:rsidRDefault="009F2EC6" w:rsidP="009F2EC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Identified hazards:</w:t>
      </w:r>
    </w:p>
    <w:p w14:paraId="27569DD4" w14:textId="77777777" w:rsidR="00885464" w:rsidRDefault="00885464" w:rsidP="009F2EC6">
      <w:pPr>
        <w:rPr>
          <w:rFonts w:ascii="Arial" w:hAnsi="Arial" w:cs="Arial"/>
          <w:lang w:val="en-US"/>
        </w:rPr>
      </w:pPr>
    </w:p>
    <w:p w14:paraId="5432AD44" w14:textId="28FC9C1F" w:rsidR="009F2EC6" w:rsidRDefault="009F2EC6" w:rsidP="009F2EC6">
      <w:pPr>
        <w:pStyle w:val="Listeafsnit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Electric energy</w:t>
      </w:r>
    </w:p>
    <w:p w14:paraId="7DFE2481" w14:textId="7CCFEF2B" w:rsidR="009F2EC6" w:rsidRDefault="009F2EC6" w:rsidP="009F2EC6">
      <w:pPr>
        <w:pStyle w:val="Listeafsnit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Immunological, irritants</w:t>
      </w:r>
    </w:p>
    <w:p w14:paraId="76C36FF7" w14:textId="7C996C65" w:rsidR="00885464" w:rsidRPr="00885464" w:rsidRDefault="009F2EC6" w:rsidP="00885464">
      <w:pPr>
        <w:pStyle w:val="Listeafsnit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Operational, use err</w:t>
      </w:r>
      <w:r w:rsidR="00885464">
        <w:rPr>
          <w:rFonts w:ascii="Arial" w:hAnsi="Arial" w:cs="Arial"/>
          <w:lang w:val="en-US"/>
        </w:rPr>
        <w:t>or</w:t>
      </w:r>
    </w:p>
    <w:p w14:paraId="369749BE" w14:textId="15F9DB82" w:rsidR="009F2EC6" w:rsidRDefault="009F2EC6" w:rsidP="009F2EC6">
      <w:pPr>
        <w:pStyle w:val="Listeafsnit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Operational, function</w:t>
      </w:r>
    </w:p>
    <w:p w14:paraId="2D66C725" w14:textId="4689F01C" w:rsidR="009F2EC6" w:rsidRDefault="009F2EC6" w:rsidP="009F2EC6">
      <w:pPr>
        <w:pStyle w:val="Listeafsnit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 availability </w:t>
      </w:r>
    </w:p>
    <w:p w14:paraId="34CD2D2D" w14:textId="678EC215" w:rsidR="009F2EC6" w:rsidRDefault="009F2EC6" w:rsidP="009F2EC6">
      <w:pPr>
        <w:pStyle w:val="Listeafsnit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Patient identity and information</w:t>
      </w:r>
    </w:p>
    <w:p w14:paraId="1671DCD8" w14:textId="71A6091B" w:rsidR="00885464" w:rsidRDefault="00885464" w:rsidP="00885464">
      <w:pPr>
        <w:rPr>
          <w:rFonts w:ascii="Arial" w:hAnsi="Arial" w:cs="Arial"/>
          <w:lang w:val="en-US"/>
        </w:rPr>
      </w:pPr>
    </w:p>
    <w:p w14:paraId="09B84AF2" w14:textId="77777777" w:rsidR="00885464" w:rsidRDefault="00885464" w:rsidP="00885464">
      <w:pPr>
        <w:rPr>
          <w:rFonts w:ascii="Arial" w:hAnsi="Arial" w:cs="Arial"/>
          <w:lang w:val="en-US"/>
        </w:rPr>
      </w:pPr>
    </w:p>
    <w:p w14:paraId="29320A3C" w14:textId="40F19C2B" w:rsidR="00885464" w:rsidRDefault="00885464" w:rsidP="008854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Subsequent potential harm:</w:t>
      </w:r>
    </w:p>
    <w:p w14:paraId="1000E269" w14:textId="77777777" w:rsidR="00885464" w:rsidRDefault="00885464" w:rsidP="00885464">
      <w:pPr>
        <w:rPr>
          <w:rFonts w:ascii="Arial" w:hAnsi="Arial" w:cs="Arial"/>
          <w:lang w:val="en-US"/>
        </w:rPr>
      </w:pPr>
    </w:p>
    <w:p w14:paraId="7FBF695F" w14:textId="77777777" w:rsidR="00885464" w:rsidRDefault="00885464" w:rsidP="00885464">
      <w:pPr>
        <w:pStyle w:val="Listeafsnit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Nerve damage</w:t>
      </w:r>
    </w:p>
    <w:p w14:paraId="6D3A6FF3" w14:textId="77777777" w:rsidR="00885464" w:rsidRDefault="00885464" w:rsidP="00885464">
      <w:pPr>
        <w:pStyle w:val="Listeafsnit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Skin irritation</w:t>
      </w:r>
    </w:p>
    <w:p w14:paraId="75E5A2A7" w14:textId="77777777" w:rsidR="00885464" w:rsidRDefault="00885464" w:rsidP="00885464">
      <w:pPr>
        <w:pStyle w:val="Listeafsnit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Suboptimal treatment (from wrong input)</w:t>
      </w:r>
    </w:p>
    <w:p w14:paraId="059DD7BC" w14:textId="77777777" w:rsidR="00885464" w:rsidRDefault="00885464" w:rsidP="00885464">
      <w:pPr>
        <w:pStyle w:val="Listeafsnit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Suboptimal treatment (from outdated algorithm)</w:t>
      </w:r>
    </w:p>
    <w:p w14:paraId="1369EC8A" w14:textId="77777777" w:rsidR="00885464" w:rsidRDefault="00885464" w:rsidP="00885464">
      <w:pPr>
        <w:pStyle w:val="Listeafsnit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Deterioration of symptoms</w:t>
      </w:r>
    </w:p>
    <w:p w14:paraId="61A4282C" w14:textId="77777777" w:rsidR="00885464" w:rsidRDefault="00885464" w:rsidP="00885464">
      <w:pPr>
        <w:pStyle w:val="Listeafsnit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Misuse of health information and identity</w:t>
      </w:r>
    </w:p>
    <w:p w14:paraId="3C3CC903" w14:textId="1435C615" w:rsidR="00885464" w:rsidRDefault="00885464" w:rsidP="009F2EC6">
      <w:pPr>
        <w:rPr>
          <w:rFonts w:ascii="Arial" w:hAnsi="Arial" w:cs="Arial"/>
          <w:lang w:val="en-US"/>
        </w:rPr>
        <w:sectPr w:rsidR="00885464" w:rsidSect="00885464">
          <w:type w:val="continuous"/>
          <w:pgSz w:w="11900" w:h="16840"/>
          <w:pgMar w:top="1701" w:right="1134" w:bottom="1701" w:left="1134" w:header="708" w:footer="708" w:gutter="0"/>
          <w:cols w:space="708"/>
          <w:docGrid w:linePitch="360"/>
        </w:sectPr>
      </w:pPr>
    </w:p>
    <w:p w14:paraId="0108BB40" w14:textId="77777777" w:rsidR="00885464" w:rsidRDefault="00885464" w:rsidP="009F2EC6">
      <w:pPr>
        <w:rPr>
          <w:rFonts w:ascii="Arial" w:hAnsi="Arial" w:cs="Arial"/>
          <w:lang w:val="en-US"/>
        </w:rPr>
        <w:sectPr w:rsidR="00885464" w:rsidSect="00885464">
          <w:type w:val="continuous"/>
          <w:pgSz w:w="11900" w:h="16840"/>
          <w:pgMar w:top="1701" w:right="1134" w:bottom="1701" w:left="1134" w:header="708" w:footer="708" w:gutter="0"/>
          <w:cols w:space="708"/>
          <w:docGrid w:linePitch="360"/>
        </w:sectPr>
      </w:pPr>
    </w:p>
    <w:p w14:paraId="149FE955" w14:textId="0CFA7FE2" w:rsidR="009F2EC6" w:rsidRDefault="009F2EC6" w:rsidP="009F2EC6">
      <w:pPr>
        <w:rPr>
          <w:rFonts w:ascii="Arial" w:hAnsi="Arial" w:cs="Arial"/>
          <w:lang w:val="en-US"/>
        </w:rPr>
      </w:pPr>
    </w:p>
    <w:p w14:paraId="7494F725" w14:textId="36403E72" w:rsidR="009F2EC6" w:rsidRDefault="009F2EC6" w:rsidP="009F2EC6">
      <w:pPr>
        <w:rPr>
          <w:rFonts w:ascii="Arial" w:hAnsi="Arial" w:cs="Arial"/>
          <w:lang w:val="en-US"/>
        </w:rPr>
      </w:pPr>
    </w:p>
    <w:p w14:paraId="59A86AFD" w14:textId="07C9E1A9" w:rsidR="009F2EC6" w:rsidRDefault="009F2EC6" w:rsidP="009F2EC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Risk evaluation:</w:t>
      </w:r>
    </w:p>
    <w:p w14:paraId="55373A45" w14:textId="77777777" w:rsidR="00885464" w:rsidRDefault="00B866D3" w:rsidP="00B866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the risk evaluation each hazard is quantified through definitions regarding severity and probability of occurrence. </w:t>
      </w:r>
      <w:r w:rsidR="00885464">
        <w:rPr>
          <w:rFonts w:ascii="Arial" w:hAnsi="Arial" w:cs="Arial"/>
          <w:lang w:val="en-US"/>
        </w:rPr>
        <w:t>The definitions are found in UD-RMP.</w:t>
      </w:r>
    </w:p>
    <w:p w14:paraId="46B94ABB" w14:textId="7D482EC5" w:rsidR="00B866D3" w:rsidRDefault="00B866D3" w:rsidP="00B866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product of these two values indicates a risk level, which must be below 8 to accept the risk. </w:t>
      </w:r>
      <w:r>
        <w:rPr>
          <w:rFonts w:ascii="Arial" w:hAnsi="Arial" w:cs="Arial"/>
          <w:lang w:val="en-US"/>
        </w:rPr>
        <w:tab/>
      </w:r>
    </w:p>
    <w:p w14:paraId="58D0859B" w14:textId="77777777" w:rsidR="00885464" w:rsidRDefault="00885464" w:rsidP="00B866D3">
      <w:pPr>
        <w:rPr>
          <w:rFonts w:ascii="Arial" w:hAnsi="Arial" w:cs="Arial"/>
          <w:lang w:val="en-US"/>
        </w:rPr>
      </w:pPr>
    </w:p>
    <w:p w14:paraId="54EC939F" w14:textId="77777777" w:rsidR="00885464" w:rsidRDefault="00B866D3" w:rsidP="00B866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Hazard number 3 regarding wrong input and hazard number 5 regarding data availability are the only ones accepted in the first evaluation.</w:t>
      </w:r>
    </w:p>
    <w:p w14:paraId="70451D41" w14:textId="77777777" w:rsidR="00885464" w:rsidRDefault="00B866D3" w:rsidP="00B866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others have risk values of 8 - 12 and thus needs risk control measures.</w:t>
      </w:r>
      <w:r w:rsidR="000724E9">
        <w:rPr>
          <w:rFonts w:ascii="Arial" w:hAnsi="Arial" w:cs="Arial"/>
          <w:lang w:val="en-US"/>
        </w:rPr>
        <w:t xml:space="preserve"> </w:t>
      </w:r>
    </w:p>
    <w:p w14:paraId="66E2BCFA" w14:textId="12E82E4E" w:rsidR="009F2EC6" w:rsidRDefault="000724E9" w:rsidP="00B866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Even though the hazard of wrong input is acceptable a risk control measure was defined to lower the risk further. </w:t>
      </w:r>
    </w:p>
    <w:p w14:paraId="4E5052AB" w14:textId="009973C7" w:rsidR="00B866D3" w:rsidRDefault="00B866D3" w:rsidP="00B866D3">
      <w:pPr>
        <w:rPr>
          <w:rFonts w:ascii="Arial" w:hAnsi="Arial" w:cs="Arial"/>
          <w:lang w:val="en-US"/>
        </w:rPr>
      </w:pPr>
    </w:p>
    <w:p w14:paraId="19FB5C05" w14:textId="77777777" w:rsidR="00885464" w:rsidRDefault="00885464" w:rsidP="00B866D3">
      <w:pPr>
        <w:rPr>
          <w:rFonts w:ascii="Arial" w:hAnsi="Arial" w:cs="Arial"/>
          <w:lang w:val="en-US"/>
        </w:rPr>
      </w:pPr>
    </w:p>
    <w:p w14:paraId="25D8C4BF" w14:textId="0BF00F6B" w:rsidR="00B866D3" w:rsidRDefault="00B866D3" w:rsidP="00B866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Risk control:</w:t>
      </w:r>
    </w:p>
    <w:p w14:paraId="138C40F5" w14:textId="3F777208" w:rsidR="00B866D3" w:rsidRDefault="000724E9" w:rsidP="00B866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risk control</w:t>
      </w:r>
      <w:r w:rsidR="00885464">
        <w:rPr>
          <w:rFonts w:ascii="Arial" w:hAnsi="Arial" w:cs="Arial"/>
          <w:lang w:val="en-US"/>
        </w:rPr>
        <w:t xml:space="preserve"> measures</w:t>
      </w:r>
      <w:r>
        <w:rPr>
          <w:rFonts w:ascii="Arial" w:hAnsi="Arial" w:cs="Arial"/>
          <w:lang w:val="en-US"/>
        </w:rPr>
        <w:t xml:space="preserve"> a list of additional requirements or design choices are listed. They are</w:t>
      </w:r>
    </w:p>
    <w:p w14:paraId="085CF93A" w14:textId="3078B0FD" w:rsidR="000724E9" w:rsidRDefault="000724E9" w:rsidP="000724E9">
      <w:pPr>
        <w:pStyle w:val="Listeafsnit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UDecide shall not be </w:t>
      </w:r>
      <w:r w:rsidRPr="000724E9">
        <w:rPr>
          <w:rFonts w:ascii="Arial" w:hAnsi="Arial" w:cs="Arial"/>
          <w:lang w:val="en-US"/>
        </w:rPr>
        <w:t>able to recommend a higher frequency than 20 Hz.</w:t>
      </w:r>
    </w:p>
    <w:p w14:paraId="212AA909" w14:textId="29C99E93" w:rsidR="000724E9" w:rsidRDefault="000724E9" w:rsidP="000724E9">
      <w:pPr>
        <w:pStyle w:val="Listeafsnit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UDecide shall recommend the treatment with the shortest stimulation time as possible. </w:t>
      </w:r>
      <w:r w:rsidRPr="000724E9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UDecide shall highlight the recommended treatment with the shortest stimulation time.</w:t>
      </w:r>
    </w:p>
    <w:p w14:paraId="1E8E5C5C" w14:textId="517AD641" w:rsidR="000724E9" w:rsidRDefault="000724E9" w:rsidP="000724E9">
      <w:pPr>
        <w:pStyle w:val="Listeafsnit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UDecide shall have a range check for inputs and </w:t>
      </w:r>
      <w:r w:rsidRPr="000724E9">
        <w:rPr>
          <w:rFonts w:ascii="Arial" w:hAnsi="Arial" w:cs="Arial"/>
          <w:lang w:val="en-US"/>
        </w:rPr>
        <w:t>show a warning</w:t>
      </w:r>
      <w:r>
        <w:rPr>
          <w:rFonts w:ascii="Arial" w:hAnsi="Arial" w:cs="Arial"/>
          <w:lang w:val="en-US"/>
        </w:rPr>
        <w:t xml:space="preserve"> to force the specialist to check twice.</w:t>
      </w:r>
    </w:p>
    <w:p w14:paraId="707A5FA4" w14:textId="192A5DF7" w:rsidR="000724E9" w:rsidRDefault="000724E9" w:rsidP="000724E9">
      <w:pPr>
        <w:pStyle w:val="Listeafsnit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Periodically update of the system</w:t>
      </w:r>
    </w:p>
    <w:p w14:paraId="096396C3" w14:textId="45DC21F3" w:rsidR="000724E9" w:rsidRPr="000724E9" w:rsidRDefault="000724E9" w:rsidP="000724E9">
      <w:pPr>
        <w:pStyle w:val="Listeafsnit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Validation of login</w:t>
      </w:r>
    </w:p>
    <w:p w14:paraId="78E4A30E" w14:textId="645E7133" w:rsidR="00B866D3" w:rsidRDefault="00B866D3" w:rsidP="00B866D3">
      <w:pPr>
        <w:rPr>
          <w:rFonts w:ascii="Arial" w:hAnsi="Arial" w:cs="Arial"/>
          <w:lang w:val="en-US"/>
        </w:rPr>
      </w:pPr>
    </w:p>
    <w:p w14:paraId="162998A2" w14:textId="6A272166" w:rsidR="00885464" w:rsidRDefault="00885464" w:rsidP="00B866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These are implemented in the UD-SRS with references to this risk analysis.</w:t>
      </w:r>
    </w:p>
    <w:p w14:paraId="7A393DB6" w14:textId="01017265" w:rsidR="00885464" w:rsidRDefault="00885464" w:rsidP="00B866D3">
      <w:pPr>
        <w:rPr>
          <w:rFonts w:ascii="Arial" w:hAnsi="Arial" w:cs="Arial"/>
          <w:lang w:val="en-US"/>
        </w:rPr>
      </w:pPr>
    </w:p>
    <w:p w14:paraId="2F8E4929" w14:textId="77777777" w:rsidR="00885464" w:rsidRDefault="00885464" w:rsidP="00B866D3">
      <w:pPr>
        <w:rPr>
          <w:rFonts w:ascii="Arial" w:hAnsi="Arial" w:cs="Arial"/>
          <w:lang w:val="en-US"/>
        </w:rPr>
      </w:pPr>
    </w:p>
    <w:p w14:paraId="02197927" w14:textId="0070FC47" w:rsidR="00B866D3" w:rsidRDefault="00B866D3" w:rsidP="00B866D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Residual risk evaluation:</w:t>
      </w:r>
    </w:p>
    <w:p w14:paraId="098AE90B" w14:textId="454B57D6" w:rsidR="00B866D3" w:rsidRPr="000724E9" w:rsidRDefault="000724E9" w:rsidP="000724E9">
      <w:pPr>
        <w:pStyle w:val="Listeafsnit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the control measures all risk values are below the risk acceptance criteria. This means that all risks are accepted</w:t>
      </w:r>
      <w:r w:rsidR="00885464">
        <w:rPr>
          <w:rFonts w:ascii="Arial" w:hAnsi="Arial" w:cs="Arial"/>
          <w:lang w:val="en-US"/>
        </w:rPr>
        <w:t>, when the control measures are implemented.</w:t>
      </w:r>
    </w:p>
    <w:p w14:paraId="7253D421" w14:textId="14FDEFB6" w:rsidR="00B866D3" w:rsidRDefault="00B866D3" w:rsidP="00B866D3">
      <w:pPr>
        <w:rPr>
          <w:rFonts w:ascii="Arial" w:hAnsi="Arial" w:cs="Arial"/>
          <w:lang w:val="en-US"/>
        </w:rPr>
      </w:pPr>
    </w:p>
    <w:p w14:paraId="6CE1E2C5" w14:textId="77777777" w:rsidR="00B866D3" w:rsidRDefault="00B866D3" w:rsidP="00B866D3">
      <w:pPr>
        <w:rPr>
          <w:rFonts w:ascii="Arial" w:hAnsi="Arial" w:cs="Arial"/>
          <w:lang w:val="en-US"/>
        </w:rPr>
      </w:pPr>
    </w:p>
    <w:p w14:paraId="21B84DCD" w14:textId="368D76A2" w:rsidR="00B866D3" w:rsidRDefault="00B866D3" w:rsidP="00B866D3">
      <w:pPr>
        <w:rPr>
          <w:rFonts w:ascii="Arial" w:hAnsi="Arial" w:cs="Arial"/>
          <w:lang w:val="en-US"/>
        </w:rPr>
      </w:pPr>
    </w:p>
    <w:p w14:paraId="6C0CF16D" w14:textId="77777777" w:rsidR="00B866D3" w:rsidRPr="00B866D3" w:rsidRDefault="00B866D3" w:rsidP="00B866D3">
      <w:pPr>
        <w:rPr>
          <w:rFonts w:ascii="Arial" w:hAnsi="Arial" w:cs="Arial"/>
          <w:lang w:val="en-US"/>
        </w:rPr>
      </w:pPr>
    </w:p>
    <w:sectPr w:rsidR="00B866D3" w:rsidRPr="00B866D3" w:rsidSect="00885464">
      <w:type w:val="continuous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9B82" w14:textId="77777777" w:rsidR="00F04F5D" w:rsidRDefault="00F04F5D" w:rsidP="001043C3">
      <w:r>
        <w:separator/>
      </w:r>
    </w:p>
  </w:endnote>
  <w:endnote w:type="continuationSeparator" w:id="0">
    <w:p w14:paraId="5A2523AD" w14:textId="77777777" w:rsidR="00F04F5D" w:rsidRDefault="00F04F5D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D3B3" w14:textId="77777777" w:rsidR="00F04F5D" w:rsidRDefault="00F04F5D" w:rsidP="001043C3">
      <w:r>
        <w:separator/>
      </w:r>
    </w:p>
  </w:footnote>
  <w:footnote w:type="continuationSeparator" w:id="0">
    <w:p w14:paraId="1E4D2F0B" w14:textId="77777777" w:rsidR="00F04F5D" w:rsidRDefault="00F04F5D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343034E" w:rsidR="001043C3" w:rsidRPr="001043C3" w:rsidRDefault="00ED4AEE">
    <w:pPr>
      <w:pStyle w:val="Sidehoved"/>
      <w:rPr>
        <w:lang w:val="en-US"/>
      </w:rPr>
    </w:pPr>
    <w:r>
      <w:rPr>
        <w:lang w:val="en-US"/>
      </w:rPr>
      <w:t>Risk management report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</w:t>
    </w:r>
    <w:r>
      <w:rPr>
        <w:lang w:val="en-US"/>
      </w:rPr>
      <w:t>UD-RMR</w:t>
    </w:r>
    <w:r w:rsidR="001043C3" w:rsidRPr="001043C3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3774"/>
    <w:multiLevelType w:val="hybridMultilevel"/>
    <w:tmpl w:val="4272669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E3952"/>
    <w:multiLevelType w:val="hybridMultilevel"/>
    <w:tmpl w:val="80D8605E"/>
    <w:lvl w:ilvl="0" w:tplc="B2FAA2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660F4"/>
    <w:multiLevelType w:val="hybridMultilevel"/>
    <w:tmpl w:val="DD104080"/>
    <w:lvl w:ilvl="0" w:tplc="A01E49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04D82"/>
    <w:multiLevelType w:val="hybridMultilevel"/>
    <w:tmpl w:val="E66204EE"/>
    <w:lvl w:ilvl="0" w:tplc="18083D8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55114"/>
    <w:multiLevelType w:val="hybridMultilevel"/>
    <w:tmpl w:val="BF70DD9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724E9"/>
    <w:rsid w:val="000947E7"/>
    <w:rsid w:val="001043C3"/>
    <w:rsid w:val="0081280A"/>
    <w:rsid w:val="00885464"/>
    <w:rsid w:val="00942663"/>
    <w:rsid w:val="009F2EC6"/>
    <w:rsid w:val="00B866D3"/>
    <w:rsid w:val="00CE6F1E"/>
    <w:rsid w:val="00ED4AEE"/>
    <w:rsid w:val="00F0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Listeafsnit">
    <w:name w:val="List Paragraph"/>
    <w:basedOn w:val="Normal"/>
    <w:uiPriority w:val="34"/>
    <w:qFormat/>
    <w:rsid w:val="009F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334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5</cp:revision>
  <dcterms:created xsi:type="dcterms:W3CDTF">2021-03-28T10:14:00Z</dcterms:created>
  <dcterms:modified xsi:type="dcterms:W3CDTF">2021-05-03T08:37:00Z</dcterms:modified>
</cp:coreProperties>
</file>