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0318A7C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831E6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5831E6" w:rsidRPr="005831E6">
        <w:rPr>
          <w:rFonts w:ascii="Arial" w:hAnsi="Arial" w:cs="Arial"/>
          <w:sz w:val="36"/>
          <w:szCs w:val="36"/>
          <w:lang w:val="en-US"/>
        </w:rPr>
        <w:t>5</w:t>
      </w:r>
      <w:r w:rsidRPr="005831E6">
        <w:rPr>
          <w:rFonts w:ascii="Arial" w:hAnsi="Arial" w:cs="Arial"/>
          <w:sz w:val="36"/>
          <w:szCs w:val="36"/>
          <w:lang w:val="en-US"/>
        </w:rPr>
        <w:t xml:space="preserve"> 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5831E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UD-VeTPr05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4AB229D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2B6672" w:rsidRPr="004A579F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51C81E48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</w:t>
      </w:r>
      <w:r w:rsidR="002B6672" w:rsidRPr="004A579F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Pr="002B6672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7BE8D2BA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2B6672">
        <w:rPr>
          <w:rFonts w:ascii="Arial" w:eastAsia="Times New Roman" w:hAnsi="Arial" w:cs="Arial"/>
          <w:color w:val="000000" w:themeColor="text1"/>
          <w:lang w:val="en-US" w:eastAsia="da-DK"/>
        </w:rPr>
        <w:t>09 and UD-SRS-10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165F685D" w:rsidR="001043C3" w:rsidRPr="004A579F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4A579F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6B7367" w:rsidRPr="004A579F">
        <w:rPr>
          <w:rFonts w:ascii="Arial" w:eastAsia="Times New Roman" w:hAnsi="Arial" w:cs="Arial"/>
          <w:color w:val="000000"/>
          <w:lang w:val="en-US" w:eastAsia="da-DK"/>
        </w:rPr>
        <w:t xml:space="preserve">UD-SRS and UD-SRS-traceability  </w:t>
      </w:r>
    </w:p>
    <w:p w14:paraId="3A2A7DD2" w14:textId="77777777" w:rsidR="001043C3" w:rsidRPr="004A579F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4A579F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4A579F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4A579F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57E06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857E06" w:rsidRPr="00E723CA" w14:paraId="7F1984A7" w14:textId="77777777" w:rsidTr="00857E06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163D3DBB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675E9E7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49B1AE3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051E8653" w:rsidR="00857E06" w:rsidRPr="00857E06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05.</w:t>
            </w:r>
          </w:p>
        </w:tc>
      </w:tr>
      <w:tr w:rsidR="001043C3" w:rsidRPr="003D514E" w14:paraId="6A5FAE23" w14:textId="77777777" w:rsidTr="00857E06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6426402" w:rsidR="001043C3" w:rsidRPr="004A579F" w:rsidRDefault="002B6672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4A579F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06221B4" w:rsidR="001043C3" w:rsidRPr="004A579F" w:rsidRDefault="002B6672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4A579F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2FBEC77A" w:rsidR="001043C3" w:rsidRPr="004A579F" w:rsidRDefault="002B6672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4A579F">
              <w:rPr>
                <w:rFonts w:ascii="Arial" w:eastAsia="Times New Roman" w:hAnsi="Arial" w:cs="Arial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295A7FFD" w:rsidR="001043C3" w:rsidRPr="004A579F" w:rsidRDefault="002B6672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4A579F">
              <w:rPr>
                <w:rFonts w:ascii="Arial" w:eastAsia="Times New Roman" w:hAnsi="Arial" w:cs="Arial"/>
                <w:lang w:val="en-US" w:eastAsia="da-DK"/>
              </w:rPr>
              <w:t>Minor corrections</w:t>
            </w:r>
          </w:p>
        </w:tc>
      </w:tr>
      <w:tr w:rsidR="001043C3" w:rsidRPr="003D514E" w14:paraId="0B679405" w14:textId="77777777" w:rsidTr="00857E06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5831E6" w:rsidRPr="00E723CA" w14:paraId="10329D39" w14:textId="77777777" w:rsidTr="005831E6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2F08F403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585E372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system shall be able to take inputs to the algorithm entered by the specialist. Those inputs shall be: gender, age, number of incontinence episodes, number of daily urinations, nocturia, number of urgency episodes, bladder capacity, detrusor overactivity and quality of life.  </w:t>
            </w:r>
          </w:p>
        </w:tc>
      </w:tr>
      <w:tr w:rsidR="005831E6" w:rsidRPr="00E723CA" w14:paraId="7C5EAE5F" w14:textId="77777777" w:rsidTr="005831E6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3463DF98" w14:textId="7C734368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6858C27" w14:textId="6CEDF96B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have a range check on the data input from the specialist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332D092B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</w:t>
            </w:r>
            <w:r w:rsid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05</w:t>
            </w:r>
          </w:p>
        </w:tc>
      </w:tr>
      <w:tr w:rsidR="005831E6" w:rsidRPr="00415870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5831E6" w:rsidRPr="00415870" w:rsidRDefault="005831E6" w:rsidP="005831E6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41587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6FF262B" w14:textId="184B121E" w:rsidR="005831E6" w:rsidRPr="004A579F" w:rsidRDefault="005831E6" w:rsidP="005831E6">
            <w:pPr>
              <w:rPr>
                <w:rFonts w:eastAsia="Times New Roman" w:cstheme="minorHAnsi"/>
                <w:lang w:val="en-US" w:eastAsia="da-DK"/>
              </w:rPr>
            </w:pPr>
            <w:r w:rsidRPr="004A579F">
              <w:rPr>
                <w:rFonts w:eastAsia="Times New Roman" w:cstheme="minorHAnsi"/>
                <w:sz w:val="22"/>
                <w:szCs w:val="22"/>
                <w:lang w:val="en-US" w:eastAsia="da-DK"/>
              </w:rPr>
              <w:t>The system can take the following inputs in the form written in the parentheses:</w:t>
            </w:r>
          </w:p>
          <w:p w14:paraId="15682647" w14:textId="42286049" w:rsidR="005831E6" w:rsidRPr="004A579F" w:rsidRDefault="005831E6" w:rsidP="005831E6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Age (number from </w:t>
            </w:r>
            <w:r w:rsidR="003D514E"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18</w:t>
            </w:r>
            <w:r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-</w:t>
            </w:r>
            <w:r w:rsidR="003D514E"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125</w:t>
            </w:r>
            <w:r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)</w:t>
            </w:r>
          </w:p>
          <w:p w14:paraId="57911F6C" w14:textId="77777777" w:rsidR="005831E6" w:rsidRPr="004A579F" w:rsidRDefault="005831E6" w:rsidP="005831E6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A579F">
              <w:rPr>
                <w:rFonts w:eastAsia="Times New Roman" w:cstheme="minorHAnsi"/>
                <w:sz w:val="22"/>
                <w:szCs w:val="22"/>
                <w:lang w:val="en-US" w:eastAsia="da-DK"/>
              </w:rPr>
              <w:t>Gender (binary - either female or male)</w:t>
            </w:r>
          </w:p>
          <w:p w14:paraId="756F63D3" w14:textId="6B01808B" w:rsidR="005831E6" w:rsidRPr="004A579F" w:rsidRDefault="005831E6" w:rsidP="005831E6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OAB-symptoms </w:t>
            </w:r>
          </w:p>
          <w:p w14:paraId="4D557D94" w14:textId="22C46FC9" w:rsidR="005831E6" w:rsidRPr="004A579F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IEs (number from 0-</w:t>
            </w:r>
            <w:r w:rsidR="00415870"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100</w:t>
            </w:r>
            <w:r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)</w:t>
            </w:r>
          </w:p>
          <w:p w14:paraId="63BF6E35" w14:textId="42CBAD4B" w:rsidR="005831E6" w:rsidRPr="004A579F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Urge-episodes (number from 0-</w:t>
            </w:r>
            <w:r w:rsidR="00415870"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100</w:t>
            </w:r>
            <w:r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)</w:t>
            </w:r>
          </w:p>
          <w:p w14:paraId="41F3C01E" w14:textId="13A60945" w:rsidR="005831E6" w:rsidRPr="004A579F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 xml:space="preserve">urination frequency (number from </w:t>
            </w:r>
            <w:r w:rsidR="00415870"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0</w:t>
            </w:r>
            <w:r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-</w:t>
            </w:r>
            <w:r w:rsidR="00415870"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50</w:t>
            </w:r>
            <w:r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)</w:t>
            </w:r>
          </w:p>
          <w:p w14:paraId="3F1E2912" w14:textId="10DB6B98" w:rsidR="005831E6" w:rsidRPr="004A579F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A579F">
              <w:rPr>
                <w:rFonts w:eastAsia="Times New Roman" w:cstheme="minorHAnsi"/>
                <w:sz w:val="22"/>
                <w:szCs w:val="22"/>
                <w:lang w:val="en-US" w:eastAsia="da-DK"/>
              </w:rPr>
              <w:t>bladder capacity (one of 6 options → 0-200, 200-300, 300-400, 400-500, 500+ or unknown.)</w:t>
            </w:r>
          </w:p>
          <w:p w14:paraId="031A8025" w14:textId="2512B203" w:rsidR="005831E6" w:rsidRPr="004A579F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nocturia (number from 0-</w:t>
            </w:r>
            <w:r w:rsidR="00E723CA">
              <w:rPr>
                <w:rFonts w:eastAsia="Times New Roman" w:cstheme="minorHAnsi"/>
                <w:sz w:val="22"/>
                <w:szCs w:val="22"/>
                <w:lang w:eastAsia="da-DK"/>
              </w:rPr>
              <w:t>30</w:t>
            </w:r>
            <w:r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) </w:t>
            </w:r>
          </w:p>
          <w:p w14:paraId="2AB2AE6F" w14:textId="77777777" w:rsidR="005831E6" w:rsidRPr="004A579F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A579F">
              <w:rPr>
                <w:rFonts w:eastAsia="Times New Roman" w:cstheme="minorHAnsi"/>
                <w:sz w:val="22"/>
                <w:szCs w:val="22"/>
                <w:lang w:val="en-US" w:eastAsia="da-DK"/>
              </w:rPr>
              <w:t>DO (either ‘yes’, ‘no’ or ‘unknown’)</w:t>
            </w:r>
          </w:p>
          <w:p w14:paraId="23DAAB80" w14:textId="77777777" w:rsidR="005831E6" w:rsidRPr="004A579F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4A579F">
              <w:rPr>
                <w:rFonts w:eastAsia="Times New Roman" w:cstheme="minorHAnsi"/>
                <w:sz w:val="22"/>
                <w:szCs w:val="22"/>
                <w:lang w:eastAsia="da-DK"/>
              </w:rPr>
              <w:t>QOL (scale from 1-10)</w:t>
            </w:r>
          </w:p>
          <w:p w14:paraId="2C3505CF" w14:textId="041801B4" w:rsidR="005831E6" w:rsidRPr="004A579F" w:rsidRDefault="005831E6" w:rsidP="005831E6">
            <w:pPr>
              <w:rPr>
                <w:rFonts w:eastAsia="Times New Roman" w:cstheme="minorHAnsi"/>
                <w:lang w:val="en-US" w:eastAsia="da-DK"/>
              </w:rPr>
            </w:pPr>
          </w:p>
        </w:tc>
      </w:tr>
      <w:tr w:rsidR="005831E6" w:rsidRPr="00E723CA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5831E6" w:rsidRPr="00415870" w:rsidRDefault="005831E6" w:rsidP="005831E6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41587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16F20972" w:rsidR="005831E6" w:rsidRPr="004A579F" w:rsidRDefault="005831E6" w:rsidP="005831E6">
            <w:pPr>
              <w:rPr>
                <w:rFonts w:eastAsia="Times New Roman" w:cstheme="minorHAnsi"/>
                <w:lang w:val="en-US" w:eastAsia="da-DK"/>
              </w:rPr>
            </w:pPr>
            <w:r w:rsidRPr="004A579F">
              <w:rPr>
                <w:rFonts w:eastAsia="Times New Roman" w:cstheme="minorHAnsi"/>
                <w:sz w:val="22"/>
                <w:szCs w:val="22"/>
                <w:lang w:val="en-US" w:eastAsia="da-DK"/>
              </w:rPr>
              <w:t>Login has been performed, and a CPR on a patient that does not exist in the system yet is entered.</w:t>
            </w:r>
          </w:p>
        </w:tc>
      </w:tr>
      <w:tr w:rsidR="005831E6" w:rsidRPr="00E723CA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5831E6" w:rsidRPr="00415870" w:rsidRDefault="005831E6" w:rsidP="005831E6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41587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E2E1E04" w14:textId="77777777" w:rsidR="00415870" w:rsidRPr="004A579F" w:rsidRDefault="005831E6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A579F">
              <w:rPr>
                <w:rFonts w:eastAsia="Times New Roman" w:cstheme="minorHAnsi"/>
                <w:sz w:val="22"/>
                <w:szCs w:val="22"/>
                <w:lang w:val="en-US" w:eastAsia="da-DK"/>
              </w:rPr>
              <w:t>Type in numbers that are not in the ranges of the different symptoms.</w:t>
            </w:r>
          </w:p>
          <w:p w14:paraId="48D4A7E5" w14:textId="717A3C75" w:rsidR="00415870" w:rsidRPr="004A579F" w:rsidRDefault="005831E6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A579F">
              <w:rPr>
                <w:rFonts w:eastAsia="Times New Roman" w:cstheme="minorHAnsi"/>
                <w:sz w:val="22"/>
                <w:szCs w:val="22"/>
                <w:lang w:val="en-US" w:eastAsia="da-DK"/>
              </w:rPr>
              <w:t>Type in different information that</w:t>
            </w:r>
            <w:r w:rsidR="00415870" w:rsidRPr="004A579F">
              <w:rPr>
                <w:rFonts w:eastAsia="Times New Roman" w:cstheme="minorHAnsi"/>
                <w:sz w:val="22"/>
                <w:szCs w:val="22"/>
                <w:lang w:val="en-US" w:eastAsia="da-DK"/>
              </w:rPr>
              <w:t xml:space="preserve"> is over or under the range criteria and press “estimate effectiveness scores”.</w:t>
            </w:r>
          </w:p>
          <w:p w14:paraId="5AAC743A" w14:textId="77777777" w:rsidR="00415870" w:rsidRPr="004A579F" w:rsidRDefault="00415870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A579F">
              <w:rPr>
                <w:rFonts w:eastAsia="Times New Roman" w:cstheme="minorHAnsi"/>
                <w:sz w:val="22"/>
                <w:szCs w:val="22"/>
                <w:lang w:val="en-US" w:eastAsia="da-DK"/>
              </w:rPr>
              <w:t>Check if an error message, about wrong range, is visualized for the user.</w:t>
            </w:r>
          </w:p>
          <w:p w14:paraId="42DD6231" w14:textId="796E500F" w:rsidR="00415870" w:rsidRPr="004A579F" w:rsidRDefault="00415870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A579F">
              <w:rPr>
                <w:rFonts w:eastAsia="Times New Roman" w:cstheme="minorHAnsi"/>
                <w:sz w:val="22"/>
                <w:szCs w:val="22"/>
                <w:lang w:val="en-US" w:eastAsia="da-DK"/>
              </w:rPr>
              <w:t xml:space="preserve">Request new answers for the questionnaire.  </w:t>
            </w:r>
          </w:p>
          <w:p w14:paraId="2D1BC734" w14:textId="004472F4" w:rsidR="005831E6" w:rsidRPr="004A579F" w:rsidRDefault="005831E6" w:rsidP="004A579F">
            <w:pPr>
              <w:pStyle w:val="Listeafsnit"/>
              <w:rPr>
                <w:rFonts w:eastAsia="Times New Roman" w:cstheme="minorHAnsi"/>
                <w:lang w:val="en-US" w:eastAsia="da-DK"/>
              </w:rPr>
            </w:pPr>
          </w:p>
        </w:tc>
      </w:tr>
    </w:tbl>
    <w:p w14:paraId="28975C7D" w14:textId="77777777" w:rsidR="005831E6" w:rsidRPr="005831E6" w:rsidRDefault="005831E6" w:rsidP="005831E6">
      <w:pPr>
        <w:rPr>
          <w:lang w:val="en-US"/>
        </w:rPr>
      </w:pPr>
    </w:p>
    <w:sectPr w:rsidR="005831E6" w:rsidRPr="005831E6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87B9E" w14:textId="77777777" w:rsidR="009035AE" w:rsidRDefault="009035AE" w:rsidP="001043C3">
      <w:r>
        <w:separator/>
      </w:r>
    </w:p>
  </w:endnote>
  <w:endnote w:type="continuationSeparator" w:id="0">
    <w:p w14:paraId="053F9911" w14:textId="77777777" w:rsidR="009035AE" w:rsidRDefault="009035AE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0062" w14:textId="77777777" w:rsidR="009035AE" w:rsidRDefault="009035AE" w:rsidP="001043C3">
      <w:r>
        <w:separator/>
      </w:r>
    </w:p>
  </w:footnote>
  <w:footnote w:type="continuationSeparator" w:id="0">
    <w:p w14:paraId="01457D56" w14:textId="77777777" w:rsidR="009035AE" w:rsidRDefault="009035AE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4B15C25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5831E6">
      <w:rPr>
        <w:lang w:val="en-US"/>
      </w:rPr>
      <w:t>5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5831E6">
      <w:rPr>
        <w:rFonts w:ascii="Arial" w:hAnsi="Arial" w:cs="Arial"/>
        <w:color w:val="000000"/>
        <w:sz w:val="22"/>
        <w:szCs w:val="22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444A"/>
    <w:multiLevelType w:val="multilevel"/>
    <w:tmpl w:val="F9C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65C62"/>
    <w:multiLevelType w:val="hybridMultilevel"/>
    <w:tmpl w:val="D35CEB68"/>
    <w:lvl w:ilvl="0" w:tplc="BB064F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2557A"/>
    <w:multiLevelType w:val="multilevel"/>
    <w:tmpl w:val="E602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2B6672"/>
    <w:rsid w:val="00326EFC"/>
    <w:rsid w:val="003D514E"/>
    <w:rsid w:val="00415870"/>
    <w:rsid w:val="004472CB"/>
    <w:rsid w:val="004A579F"/>
    <w:rsid w:val="005831E6"/>
    <w:rsid w:val="006277DF"/>
    <w:rsid w:val="006B7367"/>
    <w:rsid w:val="006D7D71"/>
    <w:rsid w:val="00711B4B"/>
    <w:rsid w:val="0081280A"/>
    <w:rsid w:val="0085195F"/>
    <w:rsid w:val="00857E06"/>
    <w:rsid w:val="009035AE"/>
    <w:rsid w:val="00942663"/>
    <w:rsid w:val="00946C7C"/>
    <w:rsid w:val="00A85EF7"/>
    <w:rsid w:val="00B221F7"/>
    <w:rsid w:val="00CD3597"/>
    <w:rsid w:val="00CE6F1E"/>
    <w:rsid w:val="00E7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41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277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12</cp:revision>
  <dcterms:created xsi:type="dcterms:W3CDTF">2021-03-28T10:14:00Z</dcterms:created>
  <dcterms:modified xsi:type="dcterms:W3CDTF">2021-05-07T07:48:00Z</dcterms:modified>
</cp:coreProperties>
</file>