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E81BC5B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</w:t>
      </w:r>
      <w:r w:rsidR="00A87675">
        <w:rPr>
          <w:rFonts w:ascii="Arial" w:hAnsi="Arial" w:cs="Arial"/>
          <w:sz w:val="36"/>
          <w:szCs w:val="36"/>
          <w:lang w:val="en-US"/>
        </w:rPr>
        <w:t>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</w:t>
      </w:r>
      <w:r w:rsidR="00A8767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7675">
        <w:rPr>
          <w:rFonts w:ascii="Arial" w:eastAsia="Times New Roman" w:hAnsi="Arial" w:cs="Arial"/>
          <w:color w:val="666666"/>
          <w:lang w:val="en-US" w:eastAsia="da-DK"/>
        </w:rPr>
        <w:t>07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7675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3DE5230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2EF82F5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D50142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D50142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E650A35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</w:t>
      </w:r>
      <w:r w:rsidR="00E93AA0">
        <w:rPr>
          <w:rFonts w:ascii="Arial" w:eastAsia="Times New Roman" w:hAnsi="Arial" w:cs="Arial"/>
          <w:color w:val="000000" w:themeColor="text1"/>
          <w:lang w:val="en-US" w:eastAsia="da-DK"/>
        </w:rPr>
        <w:t>alidation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test </w:t>
      </w:r>
      <w:r w:rsidR="00A87675">
        <w:rPr>
          <w:rFonts w:ascii="Arial" w:eastAsia="Times New Roman" w:hAnsi="Arial" w:cs="Arial"/>
          <w:color w:val="000000" w:themeColor="text1"/>
          <w:lang w:val="en-US" w:eastAsia="da-DK"/>
        </w:rPr>
        <w:t>report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1,</w:t>
      </w:r>
      <w:r w:rsidR="00D50142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UD-CRS-0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3, UD-CRS-04, UD-CRS-05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 xml:space="preserve">, 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UD-CRS-06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>, UD-CRS-07 and UD-CRS-10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4F358B4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A87675">
        <w:rPr>
          <w:rFonts w:ascii="Arial" w:eastAsia="Times New Roman" w:hAnsi="Arial" w:cs="Arial"/>
          <w:color w:val="000000"/>
          <w:lang w:eastAsia="da-DK"/>
        </w:rPr>
        <w:t>UD-CRS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A87675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73F1A0D" w:rsidR="001043C3" w:rsidRPr="00036504" w:rsidRDefault="00A87675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DCFF443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A87675">
              <w:rPr>
                <w:rFonts w:ascii="Arial" w:eastAsia="Times New Roman" w:hAnsi="Arial" w:cs="Arial"/>
                <w:color w:val="000000" w:themeColor="text1"/>
                <w:lang w:eastAsia="da-DK"/>
              </w:rPr>
              <w:t>7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C6F4A44" w:rsidR="00035449" w:rsidRPr="00035449" w:rsidRDefault="00C86281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A8767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01.</w:t>
            </w:r>
          </w:p>
        </w:tc>
      </w:tr>
      <w:tr w:rsidR="003311D3" w:rsidRPr="00A87675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78E06F6B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27309068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2EE7608D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40CD6CB5" w:rsidR="003311D3" w:rsidRPr="00035449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A87675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30B2A" w:rsidRPr="00A87675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531D7F0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C0ADF">
              <w:t>UD-CRS-01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435EAFB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30B2A">
              <w:rPr>
                <w:lang w:val="en-US"/>
              </w:rPr>
              <w:t>The UDecide system shall assist the specialist in clinical practice in choosing the most beneficial stimulation paradigm</w:t>
            </w:r>
          </w:p>
        </w:tc>
      </w:tr>
      <w:tr w:rsidR="00D44885" w:rsidRPr="00A87675" w14:paraId="4DD5E036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63CAF115" w14:textId="20FDCAC7" w:rsidR="00D44885" w:rsidRPr="00357227" w:rsidRDefault="00D44885" w:rsidP="00D44885">
            <w:r w:rsidRPr="00A00F07">
              <w:t>UD-CRS-03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B8F91B6" w14:textId="435903DE" w:rsidR="00D44885" w:rsidRPr="00630B2A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 xml:space="preserve">The UDecide system shall have a simple graphical user interface to the specialist in clinical practice. </w:t>
            </w:r>
          </w:p>
        </w:tc>
      </w:tr>
      <w:tr w:rsidR="00D44885" w:rsidRPr="00A87675" w14:paraId="1B91344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24267C" w14:textId="2C903468" w:rsidR="00D44885" w:rsidRPr="00A00F07" w:rsidRDefault="00D44885" w:rsidP="00D44885">
            <w:r w:rsidRPr="00A00F07">
              <w:t>UD-CRS-04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9E544E7" w14:textId="333749BB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simple to integrate in the current workflow and in the clinical environment.</w:t>
            </w:r>
          </w:p>
        </w:tc>
      </w:tr>
      <w:tr w:rsidR="00D44885" w:rsidRPr="00A87675" w14:paraId="379B0D72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073B5E8D" w14:textId="77777777" w:rsidR="00D44885" w:rsidRDefault="00D44885" w:rsidP="00D44885">
            <w:r w:rsidRPr="000903B7">
              <w:t>UD-CRS-05</w:t>
            </w:r>
          </w:p>
          <w:p w14:paraId="3C49BB04" w14:textId="493812F0" w:rsidR="00D44885" w:rsidRPr="00A00F07" w:rsidRDefault="00D44885" w:rsidP="00D44885"/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3985FAB" w14:textId="52AA4FAC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based on an algorithm, that takes in inputs which are already registered in clinical practice.</w:t>
            </w:r>
          </w:p>
        </w:tc>
      </w:tr>
      <w:tr w:rsidR="00D44885" w:rsidRPr="00A87675" w14:paraId="62048519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C7467E9" w14:textId="69C43DB5" w:rsidR="00D44885" w:rsidRPr="000903B7" w:rsidRDefault="00D44885" w:rsidP="00D44885">
            <w:r w:rsidRPr="00357227">
              <w:t>UD-CRS-06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C328E4" w14:textId="3B1A45E4" w:rsidR="00D11405" w:rsidRPr="00300945" w:rsidRDefault="00D44885" w:rsidP="00D4488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support the dialogue between the specialist and the patient when deciding which stimulation paradigm should be used in the treatment</w:t>
            </w:r>
            <w:r>
              <w:rPr>
                <w:lang w:val="en-US"/>
              </w:rPr>
              <w:t>.</w:t>
            </w:r>
          </w:p>
        </w:tc>
      </w:tr>
      <w:tr w:rsidR="00D11405" w:rsidRPr="00A87675" w14:paraId="116609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F30890D" w14:textId="263C9977" w:rsidR="00D11405" w:rsidRPr="00357227" w:rsidRDefault="00D11405" w:rsidP="00D11405">
            <w:r w:rsidRPr="000A060C">
              <w:t>UD-CRS-07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406BBFA" w14:textId="7DD83C20" w:rsidR="00D11405" w:rsidRPr="00630B2A" w:rsidRDefault="00D11405" w:rsidP="00D1140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recommend treatment strategies attached to an “effectiveness score”</w:t>
            </w:r>
          </w:p>
        </w:tc>
      </w:tr>
      <w:tr w:rsidR="00D11405" w:rsidRPr="00A87675" w14:paraId="57DCBE4E" w14:textId="77777777" w:rsidTr="00D11405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11AAA1E1" w14:textId="77777777" w:rsidR="00D11405" w:rsidRPr="00357227" w:rsidRDefault="00D11405" w:rsidP="00D11405">
            <w:r w:rsidRPr="00CA359D">
              <w:t>UD-CRS-10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A10F6E6" w14:textId="77777777" w:rsidR="00D11405" w:rsidRPr="00630B2A" w:rsidRDefault="00D11405" w:rsidP="00D11405">
            <w:pPr>
              <w:rPr>
                <w:lang w:val="en-US"/>
              </w:rPr>
            </w:pPr>
            <w:r w:rsidRPr="00260141">
              <w:rPr>
                <w:lang w:val="en-US"/>
              </w:rPr>
              <w:t xml:space="preserve">The UDecide system shall be able to take patient preferences as update to the output of the algorithm.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A87675" w:rsidRPr="008B2F24" w14:paraId="5B2E118E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14D5666" w14:textId="77777777" w:rsidR="00A87675" w:rsidRPr="00F56C58" w:rsidRDefault="00A87675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bookmarkStart w:id="0" w:name="_Hlk71269853"/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EF86B02" w14:textId="2F63FC27" w:rsidR="00A87675" w:rsidRPr="008B2F24" w:rsidRDefault="00A87675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</w:t>
            </w: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1</w:t>
            </w:r>
          </w:p>
        </w:tc>
      </w:tr>
      <w:tr w:rsidR="00A87675" w:rsidRPr="00023CAC" w14:paraId="04A1BFE1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6448A9" w14:textId="77777777" w:rsidR="00A87675" w:rsidRPr="00F56C58" w:rsidRDefault="00A87675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F44273A" w14:textId="6A6BDB4E" w:rsidR="00A87675" w:rsidRPr="008B2F24" w:rsidRDefault="00A87675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TP0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1</w:t>
            </w:r>
          </w:p>
        </w:tc>
      </w:tr>
      <w:tr w:rsidR="00A87675" w:rsidRPr="00023CAC" w14:paraId="55247C1E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4C4ACC1E" w14:textId="77777777" w:rsidR="00A87675" w:rsidRPr="00F56C58" w:rsidRDefault="00A87675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C856945" w14:textId="7C524684" w:rsidR="00A87675" w:rsidRDefault="00A87675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Not conducted</w:t>
            </w:r>
          </w:p>
        </w:tc>
      </w:tr>
      <w:tr w:rsidR="00A87675" w:rsidRPr="00A87675" w14:paraId="11865A70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3BA7512" w14:textId="77777777" w:rsidR="00A87675" w:rsidRPr="00F56C58" w:rsidRDefault="00A87675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32A1C23" w14:textId="3E0DBB4B" w:rsidR="00A87675" w:rsidRDefault="00A87675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87675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OAB specialist considers the system to be a supportive tool for choosing stimulation treatment for the patient and for the system to support the dialogue between the OAB specialist and the patient.</w:t>
            </w:r>
          </w:p>
        </w:tc>
      </w:tr>
      <w:tr w:rsidR="00A87675" w:rsidRPr="00023CAC" w14:paraId="7F70FD94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A48277E" w14:textId="59F9CBE5" w:rsidR="00A87675" w:rsidRPr="00F56C58" w:rsidRDefault="00A87675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V</w:t>
            </w:r>
            <w:r w:rsidR="00E93AA0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alidated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D1FFE70" w14:textId="24C4DBF4" w:rsidR="00A87675" w:rsidRDefault="00A87675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Not </w:t>
            </w:r>
            <w:r w:rsidR="00E93AA0">
              <w:rPr>
                <w:rFonts w:ascii="Calibri" w:eastAsia="Times New Roman" w:hAnsi="Calibri" w:cs="Calibri"/>
                <w:color w:val="000000"/>
                <w:lang w:val="en-US" w:eastAsia="da-DK"/>
              </w:rPr>
              <w:t>validated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</w:tr>
      <w:bookmarkEnd w:id="0"/>
    </w:tbl>
    <w:p w14:paraId="2CBD1060" w14:textId="77777777" w:rsidR="00A87675" w:rsidRDefault="00A87675" w:rsidP="00A87675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CF56" w14:textId="77777777" w:rsidR="00905A9D" w:rsidRDefault="00905A9D" w:rsidP="001043C3">
      <w:r>
        <w:separator/>
      </w:r>
    </w:p>
  </w:endnote>
  <w:endnote w:type="continuationSeparator" w:id="0">
    <w:p w14:paraId="239E12D1" w14:textId="77777777" w:rsidR="00905A9D" w:rsidRDefault="00905A9D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1724" w14:textId="77777777" w:rsidR="00905A9D" w:rsidRDefault="00905A9D" w:rsidP="001043C3">
      <w:r>
        <w:separator/>
      </w:r>
    </w:p>
  </w:footnote>
  <w:footnote w:type="continuationSeparator" w:id="0">
    <w:p w14:paraId="34A7BF57" w14:textId="77777777" w:rsidR="00905A9D" w:rsidRDefault="00905A9D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D4416C6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</w:t>
    </w:r>
    <w:r w:rsidR="00A87675">
      <w:rPr>
        <w:lang w:val="en-US"/>
      </w:rPr>
      <w:t>report</w:t>
    </w:r>
    <w:r>
      <w:rPr>
        <w:lang w:val="en-US"/>
      </w:rPr>
      <w:t xml:space="preserve"> </w:t>
    </w:r>
    <w:proofErr w:type="gramStart"/>
    <w:r>
      <w:rPr>
        <w:lang w:val="en-US"/>
      </w:rPr>
      <w:t>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</w:t>
    </w:r>
    <w:r w:rsidR="00A8767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6A1D"/>
    <w:multiLevelType w:val="hybridMultilevel"/>
    <w:tmpl w:val="184C8D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1043C3"/>
    <w:rsid w:val="00137883"/>
    <w:rsid w:val="001E35F5"/>
    <w:rsid w:val="00224811"/>
    <w:rsid w:val="00235209"/>
    <w:rsid w:val="00326EFC"/>
    <w:rsid w:val="003311D3"/>
    <w:rsid w:val="00376E07"/>
    <w:rsid w:val="003A1FEF"/>
    <w:rsid w:val="003B559A"/>
    <w:rsid w:val="003B7997"/>
    <w:rsid w:val="004472CB"/>
    <w:rsid w:val="004B2E22"/>
    <w:rsid w:val="004C37DE"/>
    <w:rsid w:val="00630B2A"/>
    <w:rsid w:val="00711B4B"/>
    <w:rsid w:val="0081280A"/>
    <w:rsid w:val="0085195F"/>
    <w:rsid w:val="0087574B"/>
    <w:rsid w:val="00905A9D"/>
    <w:rsid w:val="0093632C"/>
    <w:rsid w:val="00942663"/>
    <w:rsid w:val="00990FA8"/>
    <w:rsid w:val="009E160D"/>
    <w:rsid w:val="00A7609F"/>
    <w:rsid w:val="00A8609E"/>
    <w:rsid w:val="00A87675"/>
    <w:rsid w:val="00AA3255"/>
    <w:rsid w:val="00B53279"/>
    <w:rsid w:val="00C550E8"/>
    <w:rsid w:val="00C86281"/>
    <w:rsid w:val="00CE6F1E"/>
    <w:rsid w:val="00D11405"/>
    <w:rsid w:val="00D44885"/>
    <w:rsid w:val="00D50142"/>
    <w:rsid w:val="00D5782B"/>
    <w:rsid w:val="00D65928"/>
    <w:rsid w:val="00E93AA0"/>
    <w:rsid w:val="00EC01A3"/>
    <w:rsid w:val="00E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263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21</cp:revision>
  <dcterms:created xsi:type="dcterms:W3CDTF">2021-03-28T10:14:00Z</dcterms:created>
  <dcterms:modified xsi:type="dcterms:W3CDTF">2021-05-07T07:06:00Z</dcterms:modified>
</cp:coreProperties>
</file>