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C7BD4" w14:textId="4D5A4340" w:rsidR="006F4EA7" w:rsidRDefault="00676A5A">
      <w:r>
        <w:t xml:space="preserve">#1. </w:t>
      </w:r>
      <w:r w:rsidR="00887D99" w:rsidRPr="00887D99">
        <w:t>Use MATLAB to visualize the spiking activity as a function of time and then as a function of the animal’s position. Include plots in your HW solutions with appropriate labels and comment on what you see.</w:t>
      </w:r>
    </w:p>
    <w:p w14:paraId="2C2BAC3B" w14:textId="77777777" w:rsidR="00CC09F6" w:rsidRDefault="001B5AA3">
      <w:r>
        <w:rPr>
          <w:noProof/>
          <w:lang w:eastAsia="zh-CN"/>
        </w:rPr>
        <w:drawing>
          <wp:inline distT="0" distB="0" distL="0" distR="0" wp14:anchorId="2AE2E0CF" wp14:editId="20B3D81D">
            <wp:extent cx="5925013" cy="6299066"/>
            <wp:effectExtent l="0" t="0" r="0" b="635"/>
            <wp:docPr id="1" name="Picture 1" descr="../Google%20Drive/Fall%202017/Models%20of%20the%20Neuron/Homeworks/HW%205/t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Google%20Drive/Fall%202017/Models%20of%20the%20Neuron/Homeworks/HW%205/tim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7" r="16210" b="2693"/>
                    <a:stretch/>
                  </pic:blipFill>
                  <pic:spPr bwMode="auto">
                    <a:xfrm>
                      <a:off x="0" y="0"/>
                      <a:ext cx="6042364" cy="642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B7127" w14:textId="77777777" w:rsidR="00CC09F6" w:rsidRPr="00404457" w:rsidRDefault="00CC09F6" w:rsidP="00CC09F6">
      <w:pPr>
        <w:rPr>
          <w:b/>
        </w:rPr>
      </w:pPr>
      <w:bookmarkStart w:id="0" w:name="OLE_LINK1"/>
      <w:r w:rsidRPr="00404457">
        <w:rPr>
          <w:b/>
        </w:rPr>
        <w:t>Comments on what I observe:</w:t>
      </w:r>
    </w:p>
    <w:bookmarkEnd w:id="0"/>
    <w:p w14:paraId="56F0D27D" w14:textId="3E64AD7B" w:rsidR="00CC09F6" w:rsidRDefault="00CC09F6" w:rsidP="00CC09F6">
      <w:r>
        <w:t xml:space="preserve">From the spikes over time, I observe that each time bin does not only contain one spike but as large as 6 spikes. The strength is different in each time bin and </w:t>
      </w:r>
      <w:r w:rsidR="00C83271">
        <w:t xml:space="preserve">the spiking </w:t>
      </w:r>
      <w:r w:rsidR="00744366">
        <w:t xml:space="preserve">and the time does not have an explicit correlation. </w:t>
      </w:r>
      <w:r>
        <w:t xml:space="preserve"> </w:t>
      </w:r>
    </w:p>
    <w:p w14:paraId="55B38F39" w14:textId="227B2808" w:rsidR="001B5AA3" w:rsidRDefault="00CC485A">
      <w:r>
        <w:rPr>
          <w:noProof/>
          <w:lang w:eastAsia="zh-CN"/>
        </w:rPr>
        <w:lastRenderedPageBreak/>
        <w:drawing>
          <wp:inline distT="0" distB="0" distL="0" distR="0" wp14:anchorId="113DE835" wp14:editId="70483347">
            <wp:extent cx="5652135" cy="6032347"/>
            <wp:effectExtent l="0" t="0" r="12065" b="0"/>
            <wp:docPr id="2" name="Picture 2" descr="../Google%20Drive/Fall%202017/Models%20of%20the%20Neuron/Homeworks/HW%205/posi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Google%20Drive/Fall%202017/Models%20of%20the%20Neuron/Homeworks/HW%205/position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4" r="16206"/>
                    <a:stretch/>
                  </pic:blipFill>
                  <pic:spPr bwMode="auto">
                    <a:xfrm>
                      <a:off x="0" y="0"/>
                      <a:ext cx="5744457" cy="613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562AF" w14:textId="77777777" w:rsidR="0020354D" w:rsidRDefault="0020354D"/>
    <w:p w14:paraId="2679F179" w14:textId="77777777" w:rsidR="00EB55D6" w:rsidRDefault="00404457">
      <w:pPr>
        <w:rPr>
          <w:b/>
        </w:rPr>
      </w:pPr>
      <w:r w:rsidRPr="00404457">
        <w:rPr>
          <w:b/>
        </w:rPr>
        <w:t>Comments on what I observe:</w:t>
      </w:r>
    </w:p>
    <w:p w14:paraId="5D678DCB" w14:textId="51AF8BB6" w:rsidR="0020354D" w:rsidRDefault="0020354D">
      <w:r>
        <w:t xml:space="preserve">From the spikes over position, I observe that blue line represents the animal’s moving trajectories and the red dots represents spiking </w:t>
      </w:r>
      <w:r w:rsidR="001D1D47">
        <w:t xml:space="preserve">at a specific position. </w:t>
      </w:r>
      <w:r w:rsidR="00CA6C58">
        <w:t xml:space="preserve">This plot shows that </w:t>
      </w:r>
      <w:r w:rsidR="00467DCC">
        <w:t xml:space="preserve">spiking </w:t>
      </w:r>
      <w:r w:rsidR="00CA6C58" w:rsidRPr="00CA6C58">
        <w:t>correlates with position</w:t>
      </w:r>
      <w:r w:rsidR="00212129">
        <w:t>.</w:t>
      </w:r>
    </w:p>
    <w:p w14:paraId="6F59BF43" w14:textId="77777777" w:rsidR="009E264C" w:rsidRDefault="009E264C"/>
    <w:p w14:paraId="610B5C28" w14:textId="77777777" w:rsidR="009E264C" w:rsidRDefault="009E264C"/>
    <w:p w14:paraId="0BDB5D40" w14:textId="77777777" w:rsidR="009E264C" w:rsidRDefault="009E264C"/>
    <w:p w14:paraId="7995173F" w14:textId="77777777" w:rsidR="009E264C" w:rsidRDefault="009E264C"/>
    <w:p w14:paraId="67A9B229" w14:textId="77777777" w:rsidR="009E264C" w:rsidRDefault="009E264C"/>
    <w:p w14:paraId="7424CCD9" w14:textId="77777777" w:rsidR="009E264C" w:rsidRDefault="009E264C"/>
    <w:p w14:paraId="575A6901" w14:textId="6B76533C" w:rsidR="009E264C" w:rsidRDefault="00BB551E">
      <w:pPr>
        <w:rPr>
          <w:b/>
        </w:rPr>
      </w:pPr>
      <w:r>
        <w:rPr>
          <w:b/>
        </w:rPr>
        <w:t xml:space="preserve">#2. </w:t>
      </w:r>
      <w:r w:rsidR="009047B7">
        <w:rPr>
          <w:b/>
        </w:rPr>
        <w:t>Write down Pr(dN</w:t>
      </w:r>
      <w:r w:rsidR="009E264C" w:rsidRPr="009E264C">
        <w:rPr>
          <w:b/>
        </w:rPr>
        <w:t>k | …) as a Poisson distribution with mean spike count l k D .</w:t>
      </w:r>
    </w:p>
    <w:p w14:paraId="50B483B0" w14:textId="1CDDBE03" w:rsidR="001F28E7" w:rsidRDefault="001F28E7" w:rsidP="00DC5496">
      <w:pPr>
        <w:ind w:firstLine="320"/>
        <w:rPr>
          <w:b/>
        </w:rPr>
      </w:pPr>
      <w:r w:rsidRPr="001F28E7">
        <w:rPr>
          <w:b/>
        </w:rPr>
        <w:t>Pick a set of at least two covariates (remember, this can include any function of the variables above) and write an equat</w:t>
      </w:r>
      <w:r w:rsidR="00A72D66">
        <w:rPr>
          <w:b/>
        </w:rPr>
        <w:t>ion that linearly relates log( lambda</w:t>
      </w:r>
      <w:r w:rsidR="00016D57">
        <w:rPr>
          <w:b/>
        </w:rPr>
        <w:t>_</w:t>
      </w:r>
      <w:r w:rsidRPr="001F28E7">
        <w:rPr>
          <w:b/>
        </w:rPr>
        <w:t>k ) to your covariates. Visualize the model by</w:t>
      </w:r>
      <w:r w:rsidR="00D73351">
        <w:rPr>
          <w:b/>
        </w:rPr>
        <w:t xml:space="preserve"> plotting the predicted ( lambda_</w:t>
      </w:r>
      <w:r w:rsidRPr="001F28E7">
        <w:rPr>
          <w:b/>
        </w:rPr>
        <w:t>k ) as a function of two of your covariates.</w:t>
      </w:r>
    </w:p>
    <w:p w14:paraId="3DF8D757" w14:textId="77777777" w:rsidR="00DC5496" w:rsidRDefault="00DC5496" w:rsidP="00DC5496">
      <w:pPr>
        <w:ind w:firstLine="320"/>
        <w:rPr>
          <w:b/>
        </w:rPr>
      </w:pPr>
    </w:p>
    <w:p w14:paraId="0E6A0424" w14:textId="77777777" w:rsidR="00DC5496" w:rsidRDefault="00DC5496" w:rsidP="00DC5496">
      <w:pPr>
        <w:ind w:firstLine="320"/>
        <w:rPr>
          <w:b/>
        </w:rPr>
      </w:pPr>
    </w:p>
    <w:p w14:paraId="142DA343" w14:textId="0C2A0994" w:rsidR="00DC5496" w:rsidRPr="0017062F" w:rsidRDefault="00100958" w:rsidP="00DC5496">
      <w:pPr>
        <w:ind w:firstLine="3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dNk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1" w:name="OLE_LINK2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∆</m:t>
                      </m:r>
                      <w:bookmarkEnd w:id="1"/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dNk!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dNk</m:t>
              </m:r>
            </m:sup>
          </m:sSup>
        </m:oMath>
      </m:oMathPara>
    </w:p>
    <w:p w14:paraId="5926650D" w14:textId="507AB972" w:rsidR="0017062F" w:rsidRPr="00830DFF" w:rsidRDefault="00100958" w:rsidP="00DC5496">
      <w:pPr>
        <w:ind w:firstLine="3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w:bookmarkStart w:id="2" w:name="OLE_LINK3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  <w:bookmarkEnd w:id="2"/>
    </w:p>
    <w:p w14:paraId="4F4092A0" w14:textId="77777777" w:rsidR="00830DFF" w:rsidRPr="00830DFF" w:rsidRDefault="00830DFF" w:rsidP="00DC5496">
      <w:pPr>
        <w:ind w:firstLine="320"/>
        <w:rPr>
          <w:rFonts w:eastAsiaTheme="minorEastAsia"/>
          <w:b/>
        </w:rPr>
      </w:pPr>
    </w:p>
    <w:p w14:paraId="46433F3C" w14:textId="5C80BAF1" w:rsidR="00DC5496" w:rsidRDefault="009B0A2C" w:rsidP="00DC5496">
      <w:pPr>
        <w:ind w:firstLine="320"/>
        <w:rPr>
          <w:b/>
        </w:rPr>
      </w:pPr>
      <w:r>
        <w:rPr>
          <w:noProof/>
          <w:lang w:eastAsia="zh-CN"/>
        </w:rPr>
        <w:drawing>
          <wp:inline distT="0" distB="0" distL="0" distR="0" wp14:anchorId="51909048" wp14:editId="31FC071A">
            <wp:extent cx="5935345" cy="4451985"/>
            <wp:effectExtent l="0" t="0" r="8255" b="0"/>
            <wp:docPr id="4" name="Picture 4" descr="../Google%20Drive/Fall%202017/Models%20of%20the%20Neuron/Homeworks/HW%205/simple%20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Google%20Drive/Fall%202017/Models%20of%20the%20Neuron/Homeworks/HW%205/simple%20lamb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A4A2" w14:textId="7991FF66" w:rsidR="00DE67DB" w:rsidRDefault="00F64E7E" w:rsidP="00DC5496">
      <w:pPr>
        <w:ind w:firstLine="320"/>
      </w:pPr>
      <w:r>
        <w:t xml:space="preserve">Plot the above figure </w:t>
      </w:r>
      <w:r w:rsidR="00DE67DB">
        <w:t>using ‘glm_part1_Hui.m’</w:t>
      </w:r>
    </w:p>
    <w:p w14:paraId="038E32CD" w14:textId="77777777" w:rsidR="0002709D" w:rsidRDefault="0002709D" w:rsidP="00DC5496">
      <w:pPr>
        <w:ind w:firstLine="320"/>
      </w:pPr>
    </w:p>
    <w:p w14:paraId="5C4C3DB0" w14:textId="77777777" w:rsidR="0002709D" w:rsidRDefault="0002709D" w:rsidP="00DC5496">
      <w:pPr>
        <w:ind w:firstLine="320"/>
      </w:pPr>
    </w:p>
    <w:p w14:paraId="73E77CB3" w14:textId="77777777" w:rsidR="0002709D" w:rsidRDefault="0002709D" w:rsidP="00DC5496">
      <w:pPr>
        <w:ind w:firstLine="320"/>
      </w:pPr>
    </w:p>
    <w:p w14:paraId="12A7D139" w14:textId="77777777" w:rsidR="0002709D" w:rsidRDefault="0002709D" w:rsidP="00DC5496">
      <w:pPr>
        <w:ind w:firstLine="320"/>
      </w:pPr>
    </w:p>
    <w:p w14:paraId="4B12244A" w14:textId="77777777" w:rsidR="0002709D" w:rsidRDefault="0002709D" w:rsidP="00DC5496">
      <w:pPr>
        <w:ind w:firstLine="320"/>
      </w:pPr>
    </w:p>
    <w:p w14:paraId="120707A6" w14:textId="77777777" w:rsidR="0002709D" w:rsidRDefault="0002709D" w:rsidP="00DC5496">
      <w:pPr>
        <w:ind w:firstLine="320"/>
      </w:pPr>
    </w:p>
    <w:p w14:paraId="32BD19D6" w14:textId="77777777" w:rsidR="0002709D" w:rsidRDefault="0002709D" w:rsidP="00DC5496">
      <w:pPr>
        <w:ind w:firstLine="320"/>
      </w:pPr>
    </w:p>
    <w:p w14:paraId="759DEA31" w14:textId="77777777" w:rsidR="0002709D" w:rsidRDefault="0002709D" w:rsidP="00DC5496">
      <w:pPr>
        <w:ind w:firstLine="320"/>
      </w:pPr>
    </w:p>
    <w:p w14:paraId="462E50F0" w14:textId="189D762D" w:rsidR="0002709D" w:rsidRDefault="00775E4A" w:rsidP="00DC5496">
      <w:pPr>
        <w:ind w:firstLine="320"/>
      </w:pPr>
      <w:r>
        <w:t xml:space="preserve"># 3. </w:t>
      </w:r>
    </w:p>
    <w:p w14:paraId="199D968D" w14:textId="7AB741AE" w:rsidR="001048B5" w:rsidRPr="001C35F2" w:rsidRDefault="001048B5" w:rsidP="00DC5496">
      <w:pPr>
        <w:ind w:firstLine="3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{dNk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3" w:name="OLE_LINK4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w:bookmarkEnd w:id="3"/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dNk!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)}</m:t>
              </m:r>
            </m:e>
          </m:nary>
        </m:oMath>
      </m:oMathPara>
    </w:p>
    <w:p w14:paraId="3E939AC2" w14:textId="77777777" w:rsidR="001C35F2" w:rsidRDefault="001C35F2" w:rsidP="00DC5496">
      <w:pPr>
        <w:ind w:firstLine="320"/>
        <w:rPr>
          <w:rFonts w:eastAsiaTheme="minorEastAsia"/>
        </w:rPr>
      </w:pPr>
    </w:p>
    <w:p w14:paraId="3FA4CB95" w14:textId="49147ECE" w:rsidR="001C35F2" w:rsidRDefault="001C35F2" w:rsidP="00DC5496">
      <w:pPr>
        <w:ind w:firstLine="320"/>
        <w:rPr>
          <w:rFonts w:eastAsiaTheme="minorEastAsia"/>
        </w:rPr>
      </w:pPr>
      <w:r>
        <w:rPr>
          <w:rFonts w:eastAsiaTheme="minorEastAsia"/>
        </w:rPr>
        <w:t xml:space="preserve">#4. </w:t>
      </w:r>
    </w:p>
    <w:p w14:paraId="3022FB6E" w14:textId="02A5FFF3" w:rsidR="001C35F2" w:rsidRDefault="006B2336" w:rsidP="00DC5496">
      <w:pPr>
        <w:ind w:firstLine="320"/>
      </w:pPr>
      <w:bookmarkStart w:id="4" w:name="OLE_LINK5"/>
      <w:r>
        <w:rPr>
          <w:rFonts w:eastAsiaTheme="minorEastAsia"/>
        </w:rPr>
        <w:t>By running MATLAB code ‘</w:t>
      </w:r>
      <w:r>
        <w:t>glm_part1_Hui.m’</w:t>
      </w:r>
      <w:r w:rsidR="00D7155E">
        <w:t xml:space="preserve">, we find that the parameters </w:t>
      </w:r>
      <w:r w:rsidR="00BC603E">
        <w:t xml:space="preserve">for this simple set of covariates </w:t>
      </w:r>
      <w:r w:rsidR="00D7155E">
        <w:t>are:</w:t>
      </w:r>
    </w:p>
    <w:p w14:paraId="6ED39F9F" w14:textId="7EB8E90B" w:rsidR="00D7155E" w:rsidRPr="000177BE" w:rsidRDefault="00100958" w:rsidP="00DC5496">
      <w:pPr>
        <w:ind w:firstLine="3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=-3.0153;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=-0.4889;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=-1.2117</m:t>
          </m:r>
        </m:oMath>
      </m:oMathPara>
    </w:p>
    <w:bookmarkEnd w:id="4"/>
    <w:p w14:paraId="0722CB38" w14:textId="77777777" w:rsidR="000177BE" w:rsidRDefault="000177BE" w:rsidP="00DC5496">
      <w:pPr>
        <w:ind w:firstLine="320"/>
        <w:rPr>
          <w:rFonts w:eastAsiaTheme="minorEastAsia"/>
        </w:rPr>
      </w:pPr>
    </w:p>
    <w:p w14:paraId="560AB44F" w14:textId="5F427B44" w:rsidR="0009642B" w:rsidRDefault="000177BE" w:rsidP="0009642B">
      <w:pPr>
        <w:ind w:firstLine="320"/>
      </w:pPr>
      <w:r>
        <w:rPr>
          <w:rFonts w:eastAsiaTheme="minorEastAsia"/>
        </w:rPr>
        <w:t>In the Gaussian-shaped hill activities</w:t>
      </w:r>
      <w:r w:rsidR="0009642B">
        <w:rPr>
          <w:rFonts w:eastAsiaTheme="minorEastAsia"/>
        </w:rPr>
        <w:t>, By running MATLAB code ‘</w:t>
      </w:r>
      <w:r w:rsidR="0009642B">
        <w:t>glm_part1_Hui_Gaussian.m’, we find that the parameters for this simple set of covariates are:</w:t>
      </w:r>
    </w:p>
    <w:p w14:paraId="73B4197B" w14:textId="7D07C225" w:rsidR="0009642B" w:rsidRPr="000177BE" w:rsidRDefault="00100958" w:rsidP="0009642B">
      <w:pPr>
        <w:ind w:firstLine="3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=-1.2760;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=-5.8464;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=-2.3361</m:t>
          </m:r>
        </m:oMath>
      </m:oMathPara>
    </w:p>
    <w:p w14:paraId="5CDADBEA" w14:textId="6EDD3825" w:rsidR="000177BE" w:rsidRDefault="005246E8" w:rsidP="00DC5496">
      <w:pPr>
        <w:ind w:firstLine="320"/>
        <w:rPr>
          <w:rFonts w:eastAsiaTheme="minorEastAsia"/>
        </w:rPr>
      </w:pPr>
      <w:bookmarkStart w:id="5" w:name="OLE_LINK6"/>
      <w:r>
        <w:rPr>
          <w:rFonts w:eastAsiaTheme="minorEastAsia"/>
        </w:rPr>
        <w:t xml:space="preserve">The modification </w:t>
      </w:r>
      <w:bookmarkEnd w:id="5"/>
      <w:r>
        <w:rPr>
          <w:rFonts w:eastAsiaTheme="minorEastAsia"/>
        </w:rPr>
        <w:t xml:space="preserve">made here include </w:t>
      </w:r>
    </w:p>
    <w:p w14:paraId="2EAD7E29" w14:textId="77777777" w:rsidR="001C5B60" w:rsidRDefault="00DC2E55" w:rsidP="009E4E0A">
      <w:pPr>
        <w:pStyle w:val="p1"/>
      </w:pPr>
      <w:r>
        <w:t>[b,dev,stats] = glmfit([xN yN],spikes_binned,</w:t>
      </w:r>
      <w:r>
        <w:rPr>
          <w:rStyle w:val="s1"/>
        </w:rPr>
        <w:t>'poisson'</w:t>
      </w:r>
      <w:r w:rsidR="009E4E0A">
        <w:t>)</w:t>
      </w:r>
      <w:r w:rsidR="009E4E0A">
        <w:sym w:font="Wingdings" w:char="F0E0"/>
      </w:r>
      <w:r w:rsidR="009E4E0A">
        <w:t xml:space="preserve"> </w:t>
      </w:r>
    </w:p>
    <w:p w14:paraId="29BA10BD" w14:textId="50CDA9AF" w:rsidR="009E4E0A" w:rsidRDefault="009E4E0A" w:rsidP="009E4E0A">
      <w:pPr>
        <w:pStyle w:val="p1"/>
      </w:pPr>
      <w:r>
        <w:t>[b,dev,stats] = glmfit([xN.^2 yN.^2],spikes_binned,</w:t>
      </w:r>
      <w:r>
        <w:rPr>
          <w:rStyle w:val="s1"/>
        </w:rPr>
        <w:t>'Poisson'</w:t>
      </w:r>
      <w:r>
        <w:t>);</w:t>
      </w:r>
    </w:p>
    <w:p w14:paraId="5DFB2DD7" w14:textId="77777777" w:rsidR="00017633" w:rsidRDefault="00017633" w:rsidP="009E4E0A">
      <w:pPr>
        <w:pStyle w:val="p1"/>
      </w:pPr>
    </w:p>
    <w:p w14:paraId="081A71D7" w14:textId="798E0BAF" w:rsidR="00017633" w:rsidRDefault="00017633" w:rsidP="009E4E0A">
      <w:pPr>
        <w:pStyle w:val="p1"/>
      </w:pPr>
      <w:r>
        <w:t xml:space="preserve">and </w:t>
      </w:r>
    </w:p>
    <w:p w14:paraId="59166584" w14:textId="3BACB2C9" w:rsidR="00D35950" w:rsidRDefault="00025436" w:rsidP="009E4E0A">
      <w:pPr>
        <w:pStyle w:val="p1"/>
      </w:pPr>
      <w:r>
        <w:t>lambda = exp(b(1) + b(2)*x_new + b(3)*y_new)</w:t>
      </w:r>
      <w:r w:rsidR="00D35950">
        <w:sym w:font="Wingdings" w:char="F0E0"/>
      </w:r>
    </w:p>
    <w:p w14:paraId="6EAE14AF" w14:textId="206D8755" w:rsidR="00CE7444" w:rsidRDefault="00CE7444" w:rsidP="00CE7444">
      <w:pPr>
        <w:pStyle w:val="p1"/>
      </w:pPr>
      <w:r>
        <w:t>lambda = exp(b(1) + b(2)*x_new.^2 + b(3)*y_new.^2);</w:t>
      </w:r>
      <w:r w:rsidR="0049039E">
        <w:t xml:space="preserve"> </w:t>
      </w:r>
    </w:p>
    <w:p w14:paraId="14307FF0" w14:textId="77777777" w:rsidR="00D35950" w:rsidRDefault="00D35950" w:rsidP="00CE7444">
      <w:pPr>
        <w:pStyle w:val="p1"/>
      </w:pPr>
    </w:p>
    <w:p w14:paraId="36A4A2C3" w14:textId="77777777" w:rsidR="00CE7444" w:rsidRDefault="00CE7444" w:rsidP="009E4E0A">
      <w:pPr>
        <w:pStyle w:val="p1"/>
      </w:pPr>
    </w:p>
    <w:p w14:paraId="38271BCE" w14:textId="781C7C6A" w:rsidR="00C919AD" w:rsidRPr="004D0773" w:rsidRDefault="00C919AD" w:rsidP="00AE6CB6">
      <w:pPr>
        <w:ind w:firstLine="320"/>
        <w:rPr>
          <w:rFonts w:eastAsiaTheme="minorEastAsia"/>
        </w:rPr>
      </w:pPr>
      <w:r>
        <w:rPr>
          <w:rFonts w:eastAsiaTheme="minorEastAsia"/>
        </w:rPr>
        <w:t>Visualization</w:t>
      </w:r>
      <w:r w:rsidR="004D0773">
        <w:rPr>
          <w:rFonts w:eastAsiaTheme="minorEastAsia"/>
        </w:rPr>
        <w:t xml:space="preserve"> from #5 shows that the </w:t>
      </w:r>
      <w:bookmarkStart w:id="6" w:name="OLE_LINK7"/>
      <w:r w:rsidR="004D0773">
        <w:rPr>
          <w:rFonts w:eastAsiaTheme="minorEastAsia"/>
        </w:rPr>
        <w:t>covariate X</w:t>
      </w:r>
      <w:r w:rsidR="004D0773">
        <w:rPr>
          <w:rFonts w:eastAsiaTheme="minorEastAsia"/>
          <w:vertAlign w:val="subscript"/>
        </w:rPr>
        <w:t xml:space="preserve">k </w:t>
      </w:r>
      <w:r w:rsidR="004D0773">
        <w:rPr>
          <w:rFonts w:eastAsiaTheme="minorEastAsia"/>
        </w:rPr>
        <w:t>changes the</w:t>
      </w:r>
      <w:r w:rsidR="009824EA">
        <w:rPr>
          <w:rFonts w:eastAsiaTheme="minorEastAsia"/>
        </w:rPr>
        <w:t xml:space="preserve"> lambda value on the</w:t>
      </w:r>
      <w:r w:rsidR="004D0773">
        <w:rPr>
          <w:rFonts w:eastAsiaTheme="minorEastAsia"/>
        </w:rPr>
        <w:t xml:space="preserve"> xk axis </w:t>
      </w:r>
      <w:bookmarkEnd w:id="6"/>
      <w:r w:rsidR="008A0017">
        <w:rPr>
          <w:rFonts w:eastAsiaTheme="minorEastAsia"/>
        </w:rPr>
        <w:t xml:space="preserve">and the covariate </w:t>
      </w:r>
      <w:r w:rsidR="00FC582F">
        <w:rPr>
          <w:rFonts w:eastAsiaTheme="minorEastAsia"/>
        </w:rPr>
        <w:t>y</w:t>
      </w:r>
      <w:r w:rsidR="008A0017">
        <w:rPr>
          <w:rFonts w:eastAsiaTheme="minorEastAsia"/>
          <w:vertAlign w:val="subscript"/>
        </w:rPr>
        <w:t xml:space="preserve">k </w:t>
      </w:r>
      <w:r w:rsidR="008A0017">
        <w:rPr>
          <w:rFonts w:eastAsiaTheme="minorEastAsia"/>
        </w:rPr>
        <w:t>changes the lambda value on the</w:t>
      </w:r>
      <w:r w:rsidR="00466572">
        <w:rPr>
          <w:rFonts w:eastAsiaTheme="minorEastAsia"/>
        </w:rPr>
        <w:t xml:space="preserve"> y</w:t>
      </w:r>
      <w:r w:rsidR="008A0017">
        <w:rPr>
          <w:rFonts w:eastAsiaTheme="minorEastAsia"/>
        </w:rPr>
        <w:t>k axis</w:t>
      </w:r>
      <w:r w:rsidR="00034849">
        <w:rPr>
          <w:rFonts w:eastAsiaTheme="minorEastAsia"/>
        </w:rPr>
        <w:t xml:space="preserve">. Overall, lambda is </w:t>
      </w:r>
      <w:r w:rsidR="001840F8">
        <w:rPr>
          <w:rFonts w:eastAsiaTheme="minorEastAsia"/>
        </w:rPr>
        <w:t xml:space="preserve">dependent on both of </w:t>
      </w:r>
      <w:r w:rsidR="00034849">
        <w:rPr>
          <w:rFonts w:eastAsiaTheme="minorEastAsia"/>
        </w:rPr>
        <w:t>the covariates</w:t>
      </w:r>
    </w:p>
    <w:p w14:paraId="28A31465" w14:textId="77777777" w:rsidR="00B87873" w:rsidRDefault="00B87873" w:rsidP="00AE6CB6">
      <w:pPr>
        <w:ind w:firstLine="320"/>
        <w:rPr>
          <w:rFonts w:eastAsiaTheme="minorEastAsia"/>
        </w:rPr>
      </w:pPr>
    </w:p>
    <w:p w14:paraId="13523897" w14:textId="77777777" w:rsidR="00B87873" w:rsidRDefault="00B87873" w:rsidP="00AE6CB6">
      <w:pPr>
        <w:ind w:firstLine="320"/>
        <w:rPr>
          <w:rFonts w:eastAsiaTheme="minorEastAsia"/>
        </w:rPr>
      </w:pPr>
    </w:p>
    <w:p w14:paraId="5451C0C9" w14:textId="77777777" w:rsidR="00B87873" w:rsidRDefault="00B87873" w:rsidP="00AE6CB6">
      <w:pPr>
        <w:ind w:firstLine="320"/>
        <w:rPr>
          <w:rFonts w:eastAsiaTheme="minorEastAsia"/>
        </w:rPr>
      </w:pPr>
    </w:p>
    <w:p w14:paraId="5F5DC73E" w14:textId="77777777" w:rsidR="00B87873" w:rsidRDefault="00B87873" w:rsidP="00AE6CB6">
      <w:pPr>
        <w:ind w:firstLine="320"/>
        <w:rPr>
          <w:rFonts w:eastAsiaTheme="minorEastAsia"/>
        </w:rPr>
      </w:pPr>
    </w:p>
    <w:p w14:paraId="2BB188C4" w14:textId="77777777" w:rsidR="00B87873" w:rsidRDefault="00B87873" w:rsidP="00AE6CB6">
      <w:pPr>
        <w:ind w:firstLine="320"/>
        <w:rPr>
          <w:rFonts w:eastAsiaTheme="minorEastAsia"/>
        </w:rPr>
      </w:pPr>
    </w:p>
    <w:p w14:paraId="54D8889D" w14:textId="77777777" w:rsidR="00B87873" w:rsidRDefault="00B87873" w:rsidP="00AE6CB6">
      <w:pPr>
        <w:ind w:firstLine="320"/>
        <w:rPr>
          <w:rFonts w:eastAsiaTheme="minorEastAsia"/>
        </w:rPr>
      </w:pPr>
    </w:p>
    <w:p w14:paraId="11FDDED5" w14:textId="77777777" w:rsidR="00B87873" w:rsidRDefault="00B87873" w:rsidP="00AE6CB6">
      <w:pPr>
        <w:ind w:firstLine="320"/>
        <w:rPr>
          <w:rFonts w:eastAsiaTheme="minorEastAsia"/>
        </w:rPr>
      </w:pPr>
    </w:p>
    <w:p w14:paraId="535A4527" w14:textId="77777777" w:rsidR="00B87873" w:rsidRDefault="00B87873" w:rsidP="00AE6CB6">
      <w:pPr>
        <w:ind w:firstLine="320"/>
        <w:rPr>
          <w:rFonts w:eastAsiaTheme="minorEastAsia"/>
        </w:rPr>
      </w:pPr>
    </w:p>
    <w:p w14:paraId="491BD6B7" w14:textId="77777777" w:rsidR="00B87873" w:rsidRDefault="00B87873" w:rsidP="00AE6CB6">
      <w:pPr>
        <w:ind w:firstLine="320"/>
        <w:rPr>
          <w:rFonts w:eastAsiaTheme="minorEastAsia"/>
        </w:rPr>
      </w:pPr>
    </w:p>
    <w:p w14:paraId="4C08F363" w14:textId="77777777" w:rsidR="00B87873" w:rsidRDefault="00B87873" w:rsidP="00AE6CB6">
      <w:pPr>
        <w:ind w:firstLine="320"/>
        <w:rPr>
          <w:rFonts w:eastAsiaTheme="minorEastAsia"/>
        </w:rPr>
      </w:pPr>
    </w:p>
    <w:p w14:paraId="0E6DECB1" w14:textId="77777777" w:rsidR="00B87873" w:rsidRDefault="00B87873" w:rsidP="00AE6CB6">
      <w:pPr>
        <w:ind w:firstLine="320"/>
        <w:rPr>
          <w:rFonts w:eastAsiaTheme="minorEastAsia"/>
        </w:rPr>
      </w:pPr>
    </w:p>
    <w:p w14:paraId="2A1DFFF8" w14:textId="77777777" w:rsidR="00B87873" w:rsidRDefault="00B87873" w:rsidP="00AE6CB6">
      <w:pPr>
        <w:ind w:firstLine="320"/>
        <w:rPr>
          <w:rFonts w:eastAsiaTheme="minorEastAsia"/>
        </w:rPr>
      </w:pPr>
    </w:p>
    <w:p w14:paraId="5BF19360" w14:textId="77777777" w:rsidR="00B87873" w:rsidRDefault="00B87873" w:rsidP="00AE6CB6">
      <w:pPr>
        <w:ind w:firstLine="320"/>
        <w:rPr>
          <w:rFonts w:eastAsiaTheme="minorEastAsia"/>
        </w:rPr>
      </w:pPr>
    </w:p>
    <w:p w14:paraId="5DAFB240" w14:textId="77777777" w:rsidR="00B87873" w:rsidRDefault="00B87873" w:rsidP="00AE6CB6">
      <w:pPr>
        <w:ind w:firstLine="320"/>
        <w:rPr>
          <w:rFonts w:eastAsiaTheme="minorEastAsia"/>
        </w:rPr>
      </w:pPr>
    </w:p>
    <w:p w14:paraId="38561C10" w14:textId="77777777" w:rsidR="00B87873" w:rsidRDefault="00B87873" w:rsidP="00AE6CB6">
      <w:pPr>
        <w:ind w:firstLine="320"/>
        <w:rPr>
          <w:rFonts w:eastAsiaTheme="minorEastAsia"/>
        </w:rPr>
      </w:pPr>
    </w:p>
    <w:p w14:paraId="5A7F7158" w14:textId="77777777" w:rsidR="00B87873" w:rsidRDefault="00B87873" w:rsidP="00AE6CB6">
      <w:pPr>
        <w:ind w:firstLine="320"/>
        <w:rPr>
          <w:rFonts w:eastAsiaTheme="minorEastAsia"/>
        </w:rPr>
      </w:pPr>
    </w:p>
    <w:p w14:paraId="662C2D82" w14:textId="77777777" w:rsidR="00B87873" w:rsidRDefault="00B87873" w:rsidP="00AE6CB6">
      <w:pPr>
        <w:ind w:firstLine="320"/>
        <w:rPr>
          <w:rFonts w:eastAsiaTheme="minorEastAsia"/>
        </w:rPr>
      </w:pPr>
    </w:p>
    <w:p w14:paraId="47DACDAF" w14:textId="77777777" w:rsidR="00B87873" w:rsidRDefault="00B87873" w:rsidP="00AE6CB6">
      <w:pPr>
        <w:ind w:firstLine="320"/>
        <w:rPr>
          <w:rFonts w:eastAsiaTheme="minorEastAsia"/>
        </w:rPr>
      </w:pPr>
    </w:p>
    <w:p w14:paraId="30119D46" w14:textId="77777777" w:rsidR="00B87873" w:rsidRDefault="00B87873" w:rsidP="00AE6CB6">
      <w:pPr>
        <w:ind w:firstLine="320"/>
        <w:rPr>
          <w:rFonts w:eastAsiaTheme="minorEastAsia"/>
        </w:rPr>
      </w:pPr>
    </w:p>
    <w:p w14:paraId="2ECB5315" w14:textId="77777777" w:rsidR="00B87873" w:rsidRDefault="00B87873" w:rsidP="00AE6CB6">
      <w:pPr>
        <w:ind w:firstLine="320"/>
        <w:rPr>
          <w:rFonts w:eastAsiaTheme="minorEastAsia"/>
        </w:rPr>
      </w:pPr>
    </w:p>
    <w:p w14:paraId="493F1F80" w14:textId="77777777" w:rsidR="00B87873" w:rsidRDefault="00B87873" w:rsidP="00AE6CB6">
      <w:pPr>
        <w:ind w:firstLine="320"/>
        <w:rPr>
          <w:rFonts w:eastAsiaTheme="minorEastAsia"/>
        </w:rPr>
      </w:pPr>
    </w:p>
    <w:p w14:paraId="15A8474C" w14:textId="77777777" w:rsidR="00B87873" w:rsidRDefault="00B87873" w:rsidP="00AE6CB6">
      <w:pPr>
        <w:ind w:firstLine="320"/>
        <w:rPr>
          <w:rFonts w:eastAsiaTheme="minorEastAsia"/>
        </w:rPr>
      </w:pPr>
    </w:p>
    <w:p w14:paraId="76A1BC8C" w14:textId="4F6287F9" w:rsidR="00AE6CB6" w:rsidRDefault="007A7940" w:rsidP="00AE6CB6">
      <w:pPr>
        <w:ind w:firstLine="320"/>
        <w:rPr>
          <w:rFonts w:eastAsiaTheme="minorEastAsia"/>
        </w:rPr>
      </w:pPr>
      <w:r>
        <w:rPr>
          <w:rFonts w:eastAsiaTheme="minorEastAsia"/>
        </w:rPr>
        <w:t xml:space="preserve">#5. </w:t>
      </w:r>
      <w:r w:rsidR="00AE6CB6">
        <w:rPr>
          <w:rFonts w:eastAsiaTheme="minorEastAsia"/>
        </w:rPr>
        <w:t xml:space="preserve"> </w:t>
      </w:r>
    </w:p>
    <w:p w14:paraId="521A6E78" w14:textId="158B5DDB" w:rsidR="00DC2E55" w:rsidRDefault="00DC2E55" w:rsidP="00DC2E55">
      <w:pPr>
        <w:pStyle w:val="p1"/>
      </w:pPr>
    </w:p>
    <w:p w14:paraId="4306A56F" w14:textId="77777777" w:rsidR="00DC2E55" w:rsidRDefault="00DC2E55" w:rsidP="00DC5496">
      <w:pPr>
        <w:ind w:firstLine="320"/>
        <w:rPr>
          <w:rFonts w:eastAsiaTheme="minorEastAsia"/>
        </w:rPr>
      </w:pPr>
    </w:p>
    <w:p w14:paraId="53337F2A" w14:textId="4D0557FA" w:rsidR="000177BE" w:rsidRDefault="007A7940" w:rsidP="00DC5496">
      <w:pPr>
        <w:ind w:firstLine="320"/>
      </w:pPr>
      <w:r>
        <w:rPr>
          <w:noProof/>
          <w:lang w:eastAsia="zh-CN"/>
        </w:rPr>
        <w:drawing>
          <wp:inline distT="0" distB="0" distL="0" distR="0" wp14:anchorId="74BEE60F" wp14:editId="72B60C5E">
            <wp:extent cx="5943600" cy="3906520"/>
            <wp:effectExtent l="0" t="0" r="0" b="5080"/>
            <wp:docPr id="5" name="Picture 5" descr="../Google%20Drive/Fall%202017/Models%20of%20the%20Neuron/Homeworks/HW%205/Gaussi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Google%20Drive/Fall%202017/Models%20of%20the%20Neuron/Homeworks/HW%205/Gaussia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A5A3" w14:textId="4244D158" w:rsidR="00F62DFE" w:rsidRDefault="00F62DFE" w:rsidP="00DC5496">
      <w:pPr>
        <w:ind w:firstLine="320"/>
      </w:pPr>
      <w:r>
        <w:rPr>
          <w:noProof/>
          <w:lang w:eastAsia="zh-CN"/>
        </w:rPr>
        <w:drawing>
          <wp:inline distT="0" distB="0" distL="0" distR="0" wp14:anchorId="24282F0C" wp14:editId="19629A07">
            <wp:extent cx="2701405" cy="2517140"/>
            <wp:effectExtent l="0" t="0" r="0" b="0"/>
            <wp:docPr id="6" name="Picture 6" descr="../Google%20Drive/Fall%202017/Models%20of%20the%20Neuron/Homeworks/HW%205/gaussian_pla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Google%20Drive/Fall%202017/Models%20of%20the%20Neuron/Homeworks/HW%205/gaussian_plain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0" r="7390"/>
                    <a:stretch/>
                  </pic:blipFill>
                  <pic:spPr bwMode="auto">
                    <a:xfrm>
                      <a:off x="0" y="0"/>
                      <a:ext cx="2712456" cy="252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3F4341E" wp14:editId="5552400B">
            <wp:extent cx="2997325" cy="3192914"/>
            <wp:effectExtent l="0" t="0" r="0" b="7620"/>
            <wp:docPr id="7" name="Picture 7" descr="../Google%20Drive/Fall%202017/Models%20of%20the%20Neuron/Homeworks/HW%205/posi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Google%20Drive/Fall%202017/Models%20of%20the%20Neuron/Homeworks/HW%205/position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4" r="15802"/>
                    <a:stretch/>
                  </pic:blipFill>
                  <pic:spPr bwMode="auto">
                    <a:xfrm>
                      <a:off x="0" y="0"/>
                      <a:ext cx="3004627" cy="320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F5931" w14:textId="77777777" w:rsidR="00EF6D53" w:rsidRDefault="00EF6D53" w:rsidP="00DC5496">
      <w:pPr>
        <w:ind w:firstLine="320"/>
      </w:pPr>
    </w:p>
    <w:p w14:paraId="36FD890A" w14:textId="61162265" w:rsidR="00EF6D53" w:rsidRDefault="00EF6D53" w:rsidP="00DC5496">
      <w:pPr>
        <w:ind w:firstLine="320"/>
      </w:pPr>
      <w:r>
        <w:t xml:space="preserve">Although it doesn’t match up completely, the spiking occurs both in the central region in the plots. </w:t>
      </w:r>
    </w:p>
    <w:p w14:paraId="23967C41" w14:textId="78AE314A" w:rsidR="00220931" w:rsidRDefault="00220931" w:rsidP="00DC5496">
      <w:pPr>
        <w:ind w:firstLine="320"/>
      </w:pPr>
      <w:r>
        <w:t xml:space="preserve">#6. </w:t>
      </w:r>
      <w:r w:rsidR="00A91C5F" w:rsidRPr="00A91C5F">
        <w:drawing>
          <wp:inline distT="0" distB="0" distL="0" distR="0" wp14:anchorId="4DA5D3DC" wp14:editId="13643520">
            <wp:extent cx="5943600" cy="4537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7C29" w14:textId="44F0F7E9" w:rsidR="00DE3E10" w:rsidRDefault="00DE3E10" w:rsidP="00DC5496">
      <w:pPr>
        <w:ind w:firstLine="320"/>
      </w:pPr>
      <w:r>
        <w:t>plot</w:t>
      </w:r>
      <w:r w:rsidR="00931EC9">
        <w:t>t</w:t>
      </w:r>
      <w:r>
        <w:t>ed with ‘glm_2_Hui.m’</w:t>
      </w:r>
    </w:p>
    <w:p w14:paraId="4E4A9D2D" w14:textId="66DA876F" w:rsidR="00BE0153" w:rsidRDefault="00582931" w:rsidP="00614AB6">
      <w:pPr>
        <w:ind w:firstLine="320"/>
      </w:pPr>
      <w:r>
        <w:t>A</w:t>
      </w:r>
      <w:r w:rsidR="006D22D0">
        <w:t xml:space="preserve">mong the 4 histogram, I can only fit the third plot well with the parameterized estimation and the histogram. </w:t>
      </w:r>
      <w:r w:rsidR="004B2AB9">
        <w:t xml:space="preserve">The relationship between </w:t>
      </w:r>
      <w:r w:rsidR="00BE0153">
        <w:t xml:space="preserve">the speed and the spiking </w:t>
      </w:r>
      <w:r w:rsidR="009D1993">
        <w:t>seems to be sqrt(covariate)</w:t>
      </w:r>
      <w:r w:rsidR="009D1993">
        <w:t xml:space="preserve"> ~spiking</w:t>
      </w:r>
    </w:p>
    <w:p w14:paraId="5F558FF6" w14:textId="19889608" w:rsidR="003854BB" w:rsidRDefault="00950E92" w:rsidP="00BE0153">
      <w:pPr>
        <w:ind w:firstLine="320"/>
      </w:pPr>
      <w:r>
        <w:t xml:space="preserve">Left top: </w:t>
      </w:r>
      <w:r w:rsidR="003854BB" w:rsidRPr="003854BB">
        <w:t>Histogram of spiking to x-velocity</w:t>
      </w:r>
      <w:r w:rsidR="00BC7C0D">
        <w:t>: The best fit I can find between the x velocity and the spiking has</w:t>
      </w:r>
      <w:r w:rsidR="00E52515">
        <w:t xml:space="preserve"> a relationship: exp(covariate)~spiking</w:t>
      </w:r>
      <w:r w:rsidR="003854BB">
        <w:t xml:space="preserve">. </w:t>
      </w:r>
      <w:r>
        <w:t>However, it doesn’t fit very well.</w:t>
      </w:r>
    </w:p>
    <w:p w14:paraId="7A0DEB0D" w14:textId="2010BD38" w:rsidR="00532545" w:rsidRDefault="00532545" w:rsidP="00BE0153">
      <w:pPr>
        <w:ind w:firstLine="320"/>
      </w:pPr>
      <w:r>
        <w:t>Right top: Histogram of spiking to y</w:t>
      </w:r>
      <w:r w:rsidR="00001F25">
        <w:t>-velocit</w:t>
      </w:r>
      <w:r w:rsidR="006677C9">
        <w:t>y</w:t>
      </w:r>
      <w:r w:rsidR="00001F25">
        <w:t xml:space="preserve">: </w:t>
      </w:r>
      <w:r w:rsidR="006C0D7C">
        <w:t>The b</w:t>
      </w:r>
      <w:r w:rsidR="00A41198">
        <w:t>est fit I can find between the y</w:t>
      </w:r>
      <w:r w:rsidR="006C0D7C">
        <w:t xml:space="preserve"> </w:t>
      </w:r>
      <w:r w:rsidR="00307350">
        <w:t xml:space="preserve">velocity and the spiking has a </w:t>
      </w:r>
      <w:r w:rsidR="00E42785">
        <w:t>relationship: sqrt(covariate)</w:t>
      </w:r>
      <w:r w:rsidR="008D6B05">
        <w:t xml:space="preserve"> ~spiking</w:t>
      </w:r>
    </w:p>
    <w:p w14:paraId="0D0DDF65" w14:textId="54FE136E" w:rsidR="004C27FA" w:rsidRDefault="00E42785" w:rsidP="004C27FA">
      <w:pPr>
        <w:ind w:firstLine="320"/>
      </w:pPr>
      <w:r>
        <w:t>Left</w:t>
      </w:r>
      <w:r w:rsidR="00273672">
        <w:t xml:space="preserve"> bottom: </w:t>
      </w:r>
      <w:r w:rsidR="00D4159A" w:rsidRPr="00D4159A">
        <w:t>Histogram of spiking to movement speed</w:t>
      </w:r>
      <w:r w:rsidR="004C27FA">
        <w:t xml:space="preserve">. </w:t>
      </w:r>
      <w:r w:rsidR="004C27FA">
        <w:t xml:space="preserve">The best fit I can find between the </w:t>
      </w:r>
      <w:r w:rsidR="00EC5E48">
        <w:t>speed</w:t>
      </w:r>
      <w:r w:rsidR="000501EC">
        <w:t xml:space="preserve"> and the spiking has a</w:t>
      </w:r>
      <w:r w:rsidR="004C27FA">
        <w:t xml:space="preserve"> relationship: sqrt(covariate) ~spiking</w:t>
      </w:r>
    </w:p>
    <w:p w14:paraId="3E1E15CB" w14:textId="34C15F4D" w:rsidR="00452548" w:rsidRDefault="00702DC3" w:rsidP="00452548">
      <w:pPr>
        <w:ind w:firstLine="320"/>
      </w:pPr>
      <w:r>
        <w:t xml:space="preserve">Right bottom: </w:t>
      </w:r>
      <w:r w:rsidR="00380F3F" w:rsidRPr="00380F3F">
        <w:t>Histogram of spiking to movement direction</w:t>
      </w:r>
      <w:r w:rsidR="00452548">
        <w:t>.</w:t>
      </w:r>
      <w:r w:rsidR="00452548" w:rsidRPr="00452548">
        <w:t xml:space="preserve"> </w:t>
      </w:r>
      <w:r w:rsidR="00452548">
        <w:t xml:space="preserve">The best fit I can find between the </w:t>
      </w:r>
      <w:r w:rsidR="00836E22">
        <w:t>movement direction</w:t>
      </w:r>
      <w:r w:rsidR="004A12A8">
        <w:t xml:space="preserve"> and the spiking has a</w:t>
      </w:r>
      <w:r w:rsidR="00452548">
        <w:t xml:space="preserve"> relationship: sqrt(covariate) ~spiking</w:t>
      </w:r>
    </w:p>
    <w:p w14:paraId="100B21D2" w14:textId="34F90515" w:rsidR="00C074E1" w:rsidRDefault="002441B6" w:rsidP="00C074E1">
      <w:pPr>
        <w:ind w:firstLine="320"/>
      </w:pPr>
      <w:r>
        <w:t>Overall, the histograms suggest</w:t>
      </w:r>
      <w:bookmarkStart w:id="7" w:name="_GoBack"/>
      <w:bookmarkEnd w:id="7"/>
      <w:r w:rsidR="005026FC">
        <w:t xml:space="preserve"> that </w:t>
      </w:r>
      <w:r w:rsidR="005026FC" w:rsidRPr="005026FC">
        <w:t>the relationship between spiking and velocity</w:t>
      </w:r>
      <w:r w:rsidR="00C074E1">
        <w:t xml:space="preserve"> is </w:t>
      </w:r>
      <w:r w:rsidR="00C074E1">
        <w:t>sqrt(</w:t>
      </w:r>
      <w:r w:rsidR="00E1643C">
        <w:t>velocity</w:t>
      </w:r>
      <w:r w:rsidR="00C074E1">
        <w:t>) ~spiking</w:t>
      </w:r>
    </w:p>
    <w:p w14:paraId="566944FA" w14:textId="265536C4" w:rsidR="005026FC" w:rsidRDefault="005026FC" w:rsidP="00452548">
      <w:pPr>
        <w:ind w:firstLine="320"/>
      </w:pPr>
    </w:p>
    <w:p w14:paraId="61B5A7F3" w14:textId="67D3A998" w:rsidR="00E42785" w:rsidRDefault="00E42785" w:rsidP="00BE0153">
      <w:pPr>
        <w:ind w:firstLine="320"/>
      </w:pPr>
    </w:p>
    <w:p w14:paraId="7C0375F0" w14:textId="77777777" w:rsidR="00950E92" w:rsidRPr="00DE67DB" w:rsidRDefault="00950E92" w:rsidP="00BE0153">
      <w:pPr>
        <w:ind w:firstLine="320"/>
      </w:pPr>
    </w:p>
    <w:sectPr w:rsidR="00950E92" w:rsidRPr="00DE67DB" w:rsidSect="0077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78395" w14:textId="77777777" w:rsidR="00100958" w:rsidRDefault="00100958" w:rsidP="00DC5496">
      <w:r>
        <w:separator/>
      </w:r>
    </w:p>
  </w:endnote>
  <w:endnote w:type="continuationSeparator" w:id="0">
    <w:p w14:paraId="24E61B22" w14:textId="77777777" w:rsidR="00100958" w:rsidRDefault="00100958" w:rsidP="00DC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A7723" w14:textId="77777777" w:rsidR="00100958" w:rsidRDefault="00100958" w:rsidP="00DC5496">
      <w:r>
        <w:separator/>
      </w:r>
    </w:p>
  </w:footnote>
  <w:footnote w:type="continuationSeparator" w:id="0">
    <w:p w14:paraId="4E84051D" w14:textId="77777777" w:rsidR="00100958" w:rsidRDefault="00100958" w:rsidP="00DC5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99"/>
    <w:rsid w:val="00001D14"/>
    <w:rsid w:val="00001F25"/>
    <w:rsid w:val="00005E27"/>
    <w:rsid w:val="00006052"/>
    <w:rsid w:val="00007A3C"/>
    <w:rsid w:val="00016D57"/>
    <w:rsid w:val="00017633"/>
    <w:rsid w:val="000177BE"/>
    <w:rsid w:val="00025436"/>
    <w:rsid w:val="0002709D"/>
    <w:rsid w:val="0003057A"/>
    <w:rsid w:val="00030F05"/>
    <w:rsid w:val="00031B64"/>
    <w:rsid w:val="00033CBB"/>
    <w:rsid w:val="00034849"/>
    <w:rsid w:val="00035121"/>
    <w:rsid w:val="00037EEC"/>
    <w:rsid w:val="0004275D"/>
    <w:rsid w:val="00043236"/>
    <w:rsid w:val="00043AEE"/>
    <w:rsid w:val="000479AC"/>
    <w:rsid w:val="00047DD9"/>
    <w:rsid w:val="000501EC"/>
    <w:rsid w:val="00051048"/>
    <w:rsid w:val="00063F8F"/>
    <w:rsid w:val="00065845"/>
    <w:rsid w:val="00066655"/>
    <w:rsid w:val="00067E7D"/>
    <w:rsid w:val="000718C9"/>
    <w:rsid w:val="00072939"/>
    <w:rsid w:val="00076709"/>
    <w:rsid w:val="000820CD"/>
    <w:rsid w:val="00082401"/>
    <w:rsid w:val="00083C9E"/>
    <w:rsid w:val="00086DD3"/>
    <w:rsid w:val="00093510"/>
    <w:rsid w:val="0009642B"/>
    <w:rsid w:val="000A2819"/>
    <w:rsid w:val="000A295C"/>
    <w:rsid w:val="000A4A85"/>
    <w:rsid w:val="000B6151"/>
    <w:rsid w:val="000B7A29"/>
    <w:rsid w:val="000C756E"/>
    <w:rsid w:val="000D7D7D"/>
    <w:rsid w:val="000E6577"/>
    <w:rsid w:val="000E6F73"/>
    <w:rsid w:val="000F4537"/>
    <w:rsid w:val="000F4A4A"/>
    <w:rsid w:val="0010063C"/>
    <w:rsid w:val="00100958"/>
    <w:rsid w:val="0010474F"/>
    <w:rsid w:val="001048B5"/>
    <w:rsid w:val="00111CDF"/>
    <w:rsid w:val="0011235C"/>
    <w:rsid w:val="00113720"/>
    <w:rsid w:val="00126F63"/>
    <w:rsid w:val="00131A74"/>
    <w:rsid w:val="00135649"/>
    <w:rsid w:val="00140E62"/>
    <w:rsid w:val="0014355E"/>
    <w:rsid w:val="00143A19"/>
    <w:rsid w:val="00145C10"/>
    <w:rsid w:val="00152342"/>
    <w:rsid w:val="00154925"/>
    <w:rsid w:val="00154C9A"/>
    <w:rsid w:val="00167531"/>
    <w:rsid w:val="0017062F"/>
    <w:rsid w:val="00171E8C"/>
    <w:rsid w:val="001827E7"/>
    <w:rsid w:val="001840F8"/>
    <w:rsid w:val="00185271"/>
    <w:rsid w:val="0019295E"/>
    <w:rsid w:val="00192BC6"/>
    <w:rsid w:val="001A6225"/>
    <w:rsid w:val="001B15F1"/>
    <w:rsid w:val="001B2E42"/>
    <w:rsid w:val="001B5AA3"/>
    <w:rsid w:val="001B76D2"/>
    <w:rsid w:val="001C35F2"/>
    <w:rsid w:val="001C5B60"/>
    <w:rsid w:val="001D10AE"/>
    <w:rsid w:val="001D179F"/>
    <w:rsid w:val="001D1B80"/>
    <w:rsid w:val="001D1D47"/>
    <w:rsid w:val="001D237E"/>
    <w:rsid w:val="001D49BD"/>
    <w:rsid w:val="001E0407"/>
    <w:rsid w:val="001E22C6"/>
    <w:rsid w:val="001E2639"/>
    <w:rsid w:val="001E28C6"/>
    <w:rsid w:val="001E748D"/>
    <w:rsid w:val="001F18AC"/>
    <w:rsid w:val="001F28E7"/>
    <w:rsid w:val="0020354D"/>
    <w:rsid w:val="002050C7"/>
    <w:rsid w:val="00212129"/>
    <w:rsid w:val="00220931"/>
    <w:rsid w:val="00232054"/>
    <w:rsid w:val="00233293"/>
    <w:rsid w:val="00233A93"/>
    <w:rsid w:val="00233CFC"/>
    <w:rsid w:val="002441B6"/>
    <w:rsid w:val="002441D6"/>
    <w:rsid w:val="002449A2"/>
    <w:rsid w:val="00264995"/>
    <w:rsid w:val="002729DA"/>
    <w:rsid w:val="00273672"/>
    <w:rsid w:val="002757F6"/>
    <w:rsid w:val="002808AA"/>
    <w:rsid w:val="00283C3B"/>
    <w:rsid w:val="00284548"/>
    <w:rsid w:val="00285BE8"/>
    <w:rsid w:val="0028667F"/>
    <w:rsid w:val="002953E4"/>
    <w:rsid w:val="002973DC"/>
    <w:rsid w:val="002A1536"/>
    <w:rsid w:val="002A1CAE"/>
    <w:rsid w:val="002A4A2B"/>
    <w:rsid w:val="002A4D1B"/>
    <w:rsid w:val="002B025D"/>
    <w:rsid w:val="002C17E4"/>
    <w:rsid w:val="002C22D8"/>
    <w:rsid w:val="002C2BE5"/>
    <w:rsid w:val="002C352B"/>
    <w:rsid w:val="002C4013"/>
    <w:rsid w:val="002D0DA0"/>
    <w:rsid w:val="002D41B9"/>
    <w:rsid w:val="002D66D0"/>
    <w:rsid w:val="002D7C5A"/>
    <w:rsid w:val="002E0C14"/>
    <w:rsid w:val="002E1C1E"/>
    <w:rsid w:val="002E1F9F"/>
    <w:rsid w:val="002E7D8E"/>
    <w:rsid w:val="002F0F67"/>
    <w:rsid w:val="002F425D"/>
    <w:rsid w:val="002F7635"/>
    <w:rsid w:val="00307350"/>
    <w:rsid w:val="003131E4"/>
    <w:rsid w:val="003132F2"/>
    <w:rsid w:val="00316E05"/>
    <w:rsid w:val="00325D7C"/>
    <w:rsid w:val="00343E81"/>
    <w:rsid w:val="00352903"/>
    <w:rsid w:val="00352E3E"/>
    <w:rsid w:val="00357269"/>
    <w:rsid w:val="00357A04"/>
    <w:rsid w:val="00360ED8"/>
    <w:rsid w:val="003620EF"/>
    <w:rsid w:val="00365D5E"/>
    <w:rsid w:val="0037560B"/>
    <w:rsid w:val="0038014C"/>
    <w:rsid w:val="00380F3F"/>
    <w:rsid w:val="00384579"/>
    <w:rsid w:val="003854BB"/>
    <w:rsid w:val="003875BB"/>
    <w:rsid w:val="00390E20"/>
    <w:rsid w:val="00395031"/>
    <w:rsid w:val="003A1590"/>
    <w:rsid w:val="003A3B3D"/>
    <w:rsid w:val="003B4741"/>
    <w:rsid w:val="003D21FE"/>
    <w:rsid w:val="003E1554"/>
    <w:rsid w:val="003E6AE0"/>
    <w:rsid w:val="003F388D"/>
    <w:rsid w:val="003F6347"/>
    <w:rsid w:val="003F736F"/>
    <w:rsid w:val="003F73B3"/>
    <w:rsid w:val="00404457"/>
    <w:rsid w:val="0040702B"/>
    <w:rsid w:val="00412B80"/>
    <w:rsid w:val="00414ABA"/>
    <w:rsid w:val="00415F50"/>
    <w:rsid w:val="004161A1"/>
    <w:rsid w:val="00417721"/>
    <w:rsid w:val="00420077"/>
    <w:rsid w:val="004211C9"/>
    <w:rsid w:val="00423397"/>
    <w:rsid w:val="00426B8A"/>
    <w:rsid w:val="004330F4"/>
    <w:rsid w:val="00437B73"/>
    <w:rsid w:val="00441FF0"/>
    <w:rsid w:val="00443B22"/>
    <w:rsid w:val="004523C5"/>
    <w:rsid w:val="00452548"/>
    <w:rsid w:val="004625E8"/>
    <w:rsid w:val="00466572"/>
    <w:rsid w:val="00466D2D"/>
    <w:rsid w:val="00467768"/>
    <w:rsid w:val="00467DCC"/>
    <w:rsid w:val="00471EB7"/>
    <w:rsid w:val="00472B7B"/>
    <w:rsid w:val="0048038A"/>
    <w:rsid w:val="00481ED5"/>
    <w:rsid w:val="004829FB"/>
    <w:rsid w:val="00483D7F"/>
    <w:rsid w:val="0049039E"/>
    <w:rsid w:val="00492115"/>
    <w:rsid w:val="004A067C"/>
    <w:rsid w:val="004A12A8"/>
    <w:rsid w:val="004A6A4D"/>
    <w:rsid w:val="004A71C8"/>
    <w:rsid w:val="004B2AB9"/>
    <w:rsid w:val="004C27FA"/>
    <w:rsid w:val="004C3AF4"/>
    <w:rsid w:val="004C4A20"/>
    <w:rsid w:val="004C575F"/>
    <w:rsid w:val="004C7E50"/>
    <w:rsid w:val="004D0766"/>
    <w:rsid w:val="004D0773"/>
    <w:rsid w:val="004D43F3"/>
    <w:rsid w:val="004D4F84"/>
    <w:rsid w:val="004E1C9E"/>
    <w:rsid w:val="004E55CB"/>
    <w:rsid w:val="004E5815"/>
    <w:rsid w:val="004E6A72"/>
    <w:rsid w:val="004F0823"/>
    <w:rsid w:val="004F52A3"/>
    <w:rsid w:val="00502308"/>
    <w:rsid w:val="005023C1"/>
    <w:rsid w:val="005026FC"/>
    <w:rsid w:val="00505AFB"/>
    <w:rsid w:val="0050718E"/>
    <w:rsid w:val="00507535"/>
    <w:rsid w:val="00510F07"/>
    <w:rsid w:val="005111CB"/>
    <w:rsid w:val="0051348A"/>
    <w:rsid w:val="00514CA0"/>
    <w:rsid w:val="005152DE"/>
    <w:rsid w:val="00523892"/>
    <w:rsid w:val="005246E8"/>
    <w:rsid w:val="00527730"/>
    <w:rsid w:val="005308D0"/>
    <w:rsid w:val="00532545"/>
    <w:rsid w:val="00545577"/>
    <w:rsid w:val="00555CED"/>
    <w:rsid w:val="005571E6"/>
    <w:rsid w:val="00561F73"/>
    <w:rsid w:val="0056594D"/>
    <w:rsid w:val="0056625F"/>
    <w:rsid w:val="00582931"/>
    <w:rsid w:val="00582948"/>
    <w:rsid w:val="00584A4F"/>
    <w:rsid w:val="00593F4E"/>
    <w:rsid w:val="00596B09"/>
    <w:rsid w:val="005A1728"/>
    <w:rsid w:val="005A42A4"/>
    <w:rsid w:val="005A4F32"/>
    <w:rsid w:val="005A4F95"/>
    <w:rsid w:val="005A6BE8"/>
    <w:rsid w:val="005B3B3C"/>
    <w:rsid w:val="005B4062"/>
    <w:rsid w:val="005B50AD"/>
    <w:rsid w:val="005B54AE"/>
    <w:rsid w:val="005B5A73"/>
    <w:rsid w:val="005C3435"/>
    <w:rsid w:val="005C4736"/>
    <w:rsid w:val="005C4ACC"/>
    <w:rsid w:val="005D342F"/>
    <w:rsid w:val="005D664A"/>
    <w:rsid w:val="005E264D"/>
    <w:rsid w:val="005E326C"/>
    <w:rsid w:val="005F0E80"/>
    <w:rsid w:val="005F1D91"/>
    <w:rsid w:val="005F7784"/>
    <w:rsid w:val="006000BE"/>
    <w:rsid w:val="006050CA"/>
    <w:rsid w:val="006135CF"/>
    <w:rsid w:val="00613F9B"/>
    <w:rsid w:val="00614AB6"/>
    <w:rsid w:val="00614B31"/>
    <w:rsid w:val="00614BA9"/>
    <w:rsid w:val="006174DF"/>
    <w:rsid w:val="006211BB"/>
    <w:rsid w:val="00622DBE"/>
    <w:rsid w:val="0062671E"/>
    <w:rsid w:val="006272F0"/>
    <w:rsid w:val="006333B5"/>
    <w:rsid w:val="00635FCF"/>
    <w:rsid w:val="006374C7"/>
    <w:rsid w:val="006419BD"/>
    <w:rsid w:val="006420CF"/>
    <w:rsid w:val="006454BC"/>
    <w:rsid w:val="00655385"/>
    <w:rsid w:val="006605B2"/>
    <w:rsid w:val="00666A6D"/>
    <w:rsid w:val="00667074"/>
    <w:rsid w:val="006677C9"/>
    <w:rsid w:val="0067118F"/>
    <w:rsid w:val="00673B6B"/>
    <w:rsid w:val="0067404B"/>
    <w:rsid w:val="00674193"/>
    <w:rsid w:val="00675BA0"/>
    <w:rsid w:val="00676915"/>
    <w:rsid w:val="00676A5A"/>
    <w:rsid w:val="00681243"/>
    <w:rsid w:val="006841FE"/>
    <w:rsid w:val="006863A9"/>
    <w:rsid w:val="00686B6A"/>
    <w:rsid w:val="0069474E"/>
    <w:rsid w:val="006A0339"/>
    <w:rsid w:val="006A5432"/>
    <w:rsid w:val="006B2336"/>
    <w:rsid w:val="006B3C3E"/>
    <w:rsid w:val="006B7F61"/>
    <w:rsid w:val="006C0D7C"/>
    <w:rsid w:val="006C0DD6"/>
    <w:rsid w:val="006C134C"/>
    <w:rsid w:val="006C2EF3"/>
    <w:rsid w:val="006C40C8"/>
    <w:rsid w:val="006C60A7"/>
    <w:rsid w:val="006D1063"/>
    <w:rsid w:val="006D22D0"/>
    <w:rsid w:val="006D378E"/>
    <w:rsid w:val="006D39D8"/>
    <w:rsid w:val="006D43E8"/>
    <w:rsid w:val="006D65F3"/>
    <w:rsid w:val="006D6B19"/>
    <w:rsid w:val="006E649A"/>
    <w:rsid w:val="006F0BAF"/>
    <w:rsid w:val="006F32D7"/>
    <w:rsid w:val="006F3424"/>
    <w:rsid w:val="006F531A"/>
    <w:rsid w:val="006F652F"/>
    <w:rsid w:val="00700413"/>
    <w:rsid w:val="007004A9"/>
    <w:rsid w:val="00702DC3"/>
    <w:rsid w:val="0070362F"/>
    <w:rsid w:val="007037FD"/>
    <w:rsid w:val="00712B78"/>
    <w:rsid w:val="00714A92"/>
    <w:rsid w:val="00724CA1"/>
    <w:rsid w:val="00725D9A"/>
    <w:rsid w:val="00737451"/>
    <w:rsid w:val="00742018"/>
    <w:rsid w:val="00744366"/>
    <w:rsid w:val="00744C7C"/>
    <w:rsid w:val="00746077"/>
    <w:rsid w:val="00747374"/>
    <w:rsid w:val="00750754"/>
    <w:rsid w:val="00752465"/>
    <w:rsid w:val="00754AD4"/>
    <w:rsid w:val="007604CA"/>
    <w:rsid w:val="007647DA"/>
    <w:rsid w:val="00764860"/>
    <w:rsid w:val="00764E8F"/>
    <w:rsid w:val="007674C8"/>
    <w:rsid w:val="00772186"/>
    <w:rsid w:val="00775E4A"/>
    <w:rsid w:val="00777712"/>
    <w:rsid w:val="00780C46"/>
    <w:rsid w:val="00781969"/>
    <w:rsid w:val="00786545"/>
    <w:rsid w:val="007911A3"/>
    <w:rsid w:val="00792302"/>
    <w:rsid w:val="00795EB4"/>
    <w:rsid w:val="007A0A86"/>
    <w:rsid w:val="007A5177"/>
    <w:rsid w:val="007A7940"/>
    <w:rsid w:val="007B0AF0"/>
    <w:rsid w:val="007B1770"/>
    <w:rsid w:val="007B285B"/>
    <w:rsid w:val="007B53BE"/>
    <w:rsid w:val="007C6269"/>
    <w:rsid w:val="007D219D"/>
    <w:rsid w:val="007D2AA9"/>
    <w:rsid w:val="007D4630"/>
    <w:rsid w:val="007E12BA"/>
    <w:rsid w:val="007E2150"/>
    <w:rsid w:val="007E3FF6"/>
    <w:rsid w:val="007F770B"/>
    <w:rsid w:val="008002AB"/>
    <w:rsid w:val="00802290"/>
    <w:rsid w:val="00803B0E"/>
    <w:rsid w:val="008058F3"/>
    <w:rsid w:val="00805D6D"/>
    <w:rsid w:val="00812E12"/>
    <w:rsid w:val="00814FAE"/>
    <w:rsid w:val="00815703"/>
    <w:rsid w:val="00816026"/>
    <w:rsid w:val="00816099"/>
    <w:rsid w:val="00816445"/>
    <w:rsid w:val="008169EF"/>
    <w:rsid w:val="008242E5"/>
    <w:rsid w:val="00827756"/>
    <w:rsid w:val="00830551"/>
    <w:rsid w:val="00830DFF"/>
    <w:rsid w:val="00832195"/>
    <w:rsid w:val="00836E22"/>
    <w:rsid w:val="00836E73"/>
    <w:rsid w:val="00837014"/>
    <w:rsid w:val="00842668"/>
    <w:rsid w:val="00855B4E"/>
    <w:rsid w:val="008562E7"/>
    <w:rsid w:val="00864336"/>
    <w:rsid w:val="00866064"/>
    <w:rsid w:val="00867C8B"/>
    <w:rsid w:val="008724A6"/>
    <w:rsid w:val="00875DD2"/>
    <w:rsid w:val="0087659D"/>
    <w:rsid w:val="0087729D"/>
    <w:rsid w:val="00887D99"/>
    <w:rsid w:val="00890BD1"/>
    <w:rsid w:val="00895F32"/>
    <w:rsid w:val="008966E6"/>
    <w:rsid w:val="008A0017"/>
    <w:rsid w:val="008B3D76"/>
    <w:rsid w:val="008C3DDE"/>
    <w:rsid w:val="008D2964"/>
    <w:rsid w:val="008D44EB"/>
    <w:rsid w:val="008D57E3"/>
    <w:rsid w:val="008D6391"/>
    <w:rsid w:val="008D6772"/>
    <w:rsid w:val="008D6B05"/>
    <w:rsid w:val="008E2CD6"/>
    <w:rsid w:val="008E46DF"/>
    <w:rsid w:val="008E672A"/>
    <w:rsid w:val="009015D9"/>
    <w:rsid w:val="009047B7"/>
    <w:rsid w:val="0091310C"/>
    <w:rsid w:val="00913C2B"/>
    <w:rsid w:val="00924529"/>
    <w:rsid w:val="00924792"/>
    <w:rsid w:val="00925E5F"/>
    <w:rsid w:val="00931EC9"/>
    <w:rsid w:val="009433FA"/>
    <w:rsid w:val="00950E92"/>
    <w:rsid w:val="0095217A"/>
    <w:rsid w:val="00955D26"/>
    <w:rsid w:val="009565D6"/>
    <w:rsid w:val="00956AA5"/>
    <w:rsid w:val="0095787A"/>
    <w:rsid w:val="00971F61"/>
    <w:rsid w:val="00972A98"/>
    <w:rsid w:val="009733AE"/>
    <w:rsid w:val="009824EA"/>
    <w:rsid w:val="0098357E"/>
    <w:rsid w:val="009853B7"/>
    <w:rsid w:val="009853D0"/>
    <w:rsid w:val="009921B4"/>
    <w:rsid w:val="0099301A"/>
    <w:rsid w:val="0099409E"/>
    <w:rsid w:val="009955EC"/>
    <w:rsid w:val="009A11EB"/>
    <w:rsid w:val="009A24E4"/>
    <w:rsid w:val="009A3E34"/>
    <w:rsid w:val="009A4241"/>
    <w:rsid w:val="009B00E7"/>
    <w:rsid w:val="009B0A2C"/>
    <w:rsid w:val="009B0AAD"/>
    <w:rsid w:val="009B0B96"/>
    <w:rsid w:val="009B2759"/>
    <w:rsid w:val="009B299C"/>
    <w:rsid w:val="009B5E33"/>
    <w:rsid w:val="009C1691"/>
    <w:rsid w:val="009C3F1A"/>
    <w:rsid w:val="009D0D3B"/>
    <w:rsid w:val="009D1993"/>
    <w:rsid w:val="009D45B5"/>
    <w:rsid w:val="009E08CC"/>
    <w:rsid w:val="009E264C"/>
    <w:rsid w:val="009E43B7"/>
    <w:rsid w:val="009E4E0A"/>
    <w:rsid w:val="009E67A7"/>
    <w:rsid w:val="009F45D9"/>
    <w:rsid w:val="009F5FD9"/>
    <w:rsid w:val="00A0219F"/>
    <w:rsid w:val="00A03D10"/>
    <w:rsid w:val="00A050D5"/>
    <w:rsid w:val="00A06A51"/>
    <w:rsid w:val="00A11B7C"/>
    <w:rsid w:val="00A1330A"/>
    <w:rsid w:val="00A178F9"/>
    <w:rsid w:val="00A24CE3"/>
    <w:rsid w:val="00A2591E"/>
    <w:rsid w:val="00A31E79"/>
    <w:rsid w:val="00A32606"/>
    <w:rsid w:val="00A33AB5"/>
    <w:rsid w:val="00A353B9"/>
    <w:rsid w:val="00A35B55"/>
    <w:rsid w:val="00A40CA4"/>
    <w:rsid w:val="00A41198"/>
    <w:rsid w:val="00A44238"/>
    <w:rsid w:val="00A458AF"/>
    <w:rsid w:val="00A45BEC"/>
    <w:rsid w:val="00A46240"/>
    <w:rsid w:val="00A506A4"/>
    <w:rsid w:val="00A512A9"/>
    <w:rsid w:val="00A6105C"/>
    <w:rsid w:val="00A630A9"/>
    <w:rsid w:val="00A67416"/>
    <w:rsid w:val="00A72D66"/>
    <w:rsid w:val="00A74988"/>
    <w:rsid w:val="00A74DD4"/>
    <w:rsid w:val="00A75BF6"/>
    <w:rsid w:val="00A81DD0"/>
    <w:rsid w:val="00A8247D"/>
    <w:rsid w:val="00A82621"/>
    <w:rsid w:val="00A86AC0"/>
    <w:rsid w:val="00A90032"/>
    <w:rsid w:val="00A91C5F"/>
    <w:rsid w:val="00A9609C"/>
    <w:rsid w:val="00AA4061"/>
    <w:rsid w:val="00AA6970"/>
    <w:rsid w:val="00AB1C25"/>
    <w:rsid w:val="00AB2351"/>
    <w:rsid w:val="00AB2EB3"/>
    <w:rsid w:val="00AB3689"/>
    <w:rsid w:val="00AB3754"/>
    <w:rsid w:val="00AB5EE6"/>
    <w:rsid w:val="00AB7E85"/>
    <w:rsid w:val="00AC4405"/>
    <w:rsid w:val="00AC446F"/>
    <w:rsid w:val="00AD7F85"/>
    <w:rsid w:val="00AE2F05"/>
    <w:rsid w:val="00AE3231"/>
    <w:rsid w:val="00AE6CB6"/>
    <w:rsid w:val="00AF0A4F"/>
    <w:rsid w:val="00AF5758"/>
    <w:rsid w:val="00AF665E"/>
    <w:rsid w:val="00B02DE0"/>
    <w:rsid w:val="00B06C21"/>
    <w:rsid w:val="00B07D52"/>
    <w:rsid w:val="00B116B9"/>
    <w:rsid w:val="00B151A1"/>
    <w:rsid w:val="00B175C8"/>
    <w:rsid w:val="00B22B29"/>
    <w:rsid w:val="00B239AF"/>
    <w:rsid w:val="00B25161"/>
    <w:rsid w:val="00B27A40"/>
    <w:rsid w:val="00B30A3F"/>
    <w:rsid w:val="00B33A25"/>
    <w:rsid w:val="00B43337"/>
    <w:rsid w:val="00B43CC3"/>
    <w:rsid w:val="00B54D1D"/>
    <w:rsid w:val="00B57362"/>
    <w:rsid w:val="00B675D2"/>
    <w:rsid w:val="00B72390"/>
    <w:rsid w:val="00B73485"/>
    <w:rsid w:val="00B83C4D"/>
    <w:rsid w:val="00B87873"/>
    <w:rsid w:val="00B90450"/>
    <w:rsid w:val="00B941DF"/>
    <w:rsid w:val="00B95D71"/>
    <w:rsid w:val="00BA0BCA"/>
    <w:rsid w:val="00BA16F7"/>
    <w:rsid w:val="00BA6D70"/>
    <w:rsid w:val="00BA79D9"/>
    <w:rsid w:val="00BB06F7"/>
    <w:rsid w:val="00BB19E9"/>
    <w:rsid w:val="00BB4B44"/>
    <w:rsid w:val="00BB551E"/>
    <w:rsid w:val="00BB7A61"/>
    <w:rsid w:val="00BB7B4C"/>
    <w:rsid w:val="00BC3DBA"/>
    <w:rsid w:val="00BC5F9C"/>
    <w:rsid w:val="00BC603E"/>
    <w:rsid w:val="00BC7C0D"/>
    <w:rsid w:val="00BD2967"/>
    <w:rsid w:val="00BD6D72"/>
    <w:rsid w:val="00BD7A87"/>
    <w:rsid w:val="00BE0153"/>
    <w:rsid w:val="00BE4827"/>
    <w:rsid w:val="00BE5928"/>
    <w:rsid w:val="00BE5CC6"/>
    <w:rsid w:val="00BF497E"/>
    <w:rsid w:val="00C03874"/>
    <w:rsid w:val="00C03DA2"/>
    <w:rsid w:val="00C06F9F"/>
    <w:rsid w:val="00C074E1"/>
    <w:rsid w:val="00C14120"/>
    <w:rsid w:val="00C147C1"/>
    <w:rsid w:val="00C176A0"/>
    <w:rsid w:val="00C22832"/>
    <w:rsid w:val="00C23672"/>
    <w:rsid w:val="00C241B1"/>
    <w:rsid w:val="00C319B8"/>
    <w:rsid w:val="00C3448A"/>
    <w:rsid w:val="00C368F9"/>
    <w:rsid w:val="00C3737B"/>
    <w:rsid w:val="00C51632"/>
    <w:rsid w:val="00C517D2"/>
    <w:rsid w:val="00C56353"/>
    <w:rsid w:val="00C56DC1"/>
    <w:rsid w:val="00C65BA6"/>
    <w:rsid w:val="00C67DD7"/>
    <w:rsid w:val="00C740DC"/>
    <w:rsid w:val="00C82348"/>
    <w:rsid w:val="00C83271"/>
    <w:rsid w:val="00C8518C"/>
    <w:rsid w:val="00C913FC"/>
    <w:rsid w:val="00C919AD"/>
    <w:rsid w:val="00C96528"/>
    <w:rsid w:val="00C96AAD"/>
    <w:rsid w:val="00C970FA"/>
    <w:rsid w:val="00CA338F"/>
    <w:rsid w:val="00CA6C58"/>
    <w:rsid w:val="00CB5509"/>
    <w:rsid w:val="00CC09F6"/>
    <w:rsid w:val="00CC246D"/>
    <w:rsid w:val="00CC485A"/>
    <w:rsid w:val="00CC60ED"/>
    <w:rsid w:val="00CD25E4"/>
    <w:rsid w:val="00CD2E89"/>
    <w:rsid w:val="00CD3ADD"/>
    <w:rsid w:val="00CE2745"/>
    <w:rsid w:val="00CE366C"/>
    <w:rsid w:val="00CE5437"/>
    <w:rsid w:val="00CE7444"/>
    <w:rsid w:val="00CF171A"/>
    <w:rsid w:val="00D11788"/>
    <w:rsid w:val="00D13416"/>
    <w:rsid w:val="00D20835"/>
    <w:rsid w:val="00D20B2A"/>
    <w:rsid w:val="00D238B1"/>
    <w:rsid w:val="00D26F1E"/>
    <w:rsid w:val="00D27B35"/>
    <w:rsid w:val="00D3055F"/>
    <w:rsid w:val="00D323F2"/>
    <w:rsid w:val="00D35950"/>
    <w:rsid w:val="00D4159A"/>
    <w:rsid w:val="00D44C67"/>
    <w:rsid w:val="00D510F0"/>
    <w:rsid w:val="00D51BDB"/>
    <w:rsid w:val="00D52356"/>
    <w:rsid w:val="00D527F7"/>
    <w:rsid w:val="00D530E0"/>
    <w:rsid w:val="00D54E60"/>
    <w:rsid w:val="00D55AED"/>
    <w:rsid w:val="00D5674C"/>
    <w:rsid w:val="00D56FDA"/>
    <w:rsid w:val="00D57BCF"/>
    <w:rsid w:val="00D60F61"/>
    <w:rsid w:val="00D7010D"/>
    <w:rsid w:val="00D7155E"/>
    <w:rsid w:val="00D73351"/>
    <w:rsid w:val="00D76A67"/>
    <w:rsid w:val="00D77E86"/>
    <w:rsid w:val="00D85FCC"/>
    <w:rsid w:val="00D8676B"/>
    <w:rsid w:val="00D92F89"/>
    <w:rsid w:val="00D93A59"/>
    <w:rsid w:val="00D942B8"/>
    <w:rsid w:val="00DA25CC"/>
    <w:rsid w:val="00DA2E9B"/>
    <w:rsid w:val="00DA594C"/>
    <w:rsid w:val="00DC00D6"/>
    <w:rsid w:val="00DC2849"/>
    <w:rsid w:val="00DC2E55"/>
    <w:rsid w:val="00DC5496"/>
    <w:rsid w:val="00DC6BCE"/>
    <w:rsid w:val="00DD1CB7"/>
    <w:rsid w:val="00DD5263"/>
    <w:rsid w:val="00DE01B8"/>
    <w:rsid w:val="00DE3E10"/>
    <w:rsid w:val="00DE6502"/>
    <w:rsid w:val="00DE67DB"/>
    <w:rsid w:val="00DE73B4"/>
    <w:rsid w:val="00DF31E1"/>
    <w:rsid w:val="00E00295"/>
    <w:rsid w:val="00E06386"/>
    <w:rsid w:val="00E1643C"/>
    <w:rsid w:val="00E21017"/>
    <w:rsid w:val="00E228E6"/>
    <w:rsid w:val="00E260A7"/>
    <w:rsid w:val="00E3113A"/>
    <w:rsid w:val="00E37059"/>
    <w:rsid w:val="00E37486"/>
    <w:rsid w:val="00E37715"/>
    <w:rsid w:val="00E402F4"/>
    <w:rsid w:val="00E42785"/>
    <w:rsid w:val="00E4362A"/>
    <w:rsid w:val="00E47639"/>
    <w:rsid w:val="00E509AD"/>
    <w:rsid w:val="00E52515"/>
    <w:rsid w:val="00E56186"/>
    <w:rsid w:val="00E577C8"/>
    <w:rsid w:val="00E670DC"/>
    <w:rsid w:val="00E72484"/>
    <w:rsid w:val="00E72711"/>
    <w:rsid w:val="00E76A1E"/>
    <w:rsid w:val="00E7739B"/>
    <w:rsid w:val="00E77FC1"/>
    <w:rsid w:val="00E80CB9"/>
    <w:rsid w:val="00E864ED"/>
    <w:rsid w:val="00E86ECA"/>
    <w:rsid w:val="00E971C0"/>
    <w:rsid w:val="00EA2E4D"/>
    <w:rsid w:val="00EA4B1E"/>
    <w:rsid w:val="00EA6DE5"/>
    <w:rsid w:val="00EB1F03"/>
    <w:rsid w:val="00EB55D6"/>
    <w:rsid w:val="00EC1E22"/>
    <w:rsid w:val="00EC22B2"/>
    <w:rsid w:val="00EC5588"/>
    <w:rsid w:val="00EC5E48"/>
    <w:rsid w:val="00ED59F2"/>
    <w:rsid w:val="00EE0AF4"/>
    <w:rsid w:val="00EE3384"/>
    <w:rsid w:val="00EF1856"/>
    <w:rsid w:val="00EF2C4A"/>
    <w:rsid w:val="00EF3369"/>
    <w:rsid w:val="00EF6D53"/>
    <w:rsid w:val="00F02AD6"/>
    <w:rsid w:val="00F068C4"/>
    <w:rsid w:val="00F1348C"/>
    <w:rsid w:val="00F14323"/>
    <w:rsid w:val="00F1678E"/>
    <w:rsid w:val="00F168E7"/>
    <w:rsid w:val="00F202D6"/>
    <w:rsid w:val="00F24D19"/>
    <w:rsid w:val="00F30924"/>
    <w:rsid w:val="00F31769"/>
    <w:rsid w:val="00F41C12"/>
    <w:rsid w:val="00F476E2"/>
    <w:rsid w:val="00F547ED"/>
    <w:rsid w:val="00F563A3"/>
    <w:rsid w:val="00F56DF6"/>
    <w:rsid w:val="00F62DFE"/>
    <w:rsid w:val="00F63EE1"/>
    <w:rsid w:val="00F64E7E"/>
    <w:rsid w:val="00F66F77"/>
    <w:rsid w:val="00F74802"/>
    <w:rsid w:val="00F80F50"/>
    <w:rsid w:val="00F8682B"/>
    <w:rsid w:val="00F86D4D"/>
    <w:rsid w:val="00F90037"/>
    <w:rsid w:val="00F91B4C"/>
    <w:rsid w:val="00F93687"/>
    <w:rsid w:val="00F95BDD"/>
    <w:rsid w:val="00F97EE9"/>
    <w:rsid w:val="00FA17C9"/>
    <w:rsid w:val="00FA1C99"/>
    <w:rsid w:val="00FA6352"/>
    <w:rsid w:val="00FA6BA7"/>
    <w:rsid w:val="00FB1A2B"/>
    <w:rsid w:val="00FB4016"/>
    <w:rsid w:val="00FC18F5"/>
    <w:rsid w:val="00FC302A"/>
    <w:rsid w:val="00FC41DC"/>
    <w:rsid w:val="00FC582F"/>
    <w:rsid w:val="00FD5D92"/>
    <w:rsid w:val="00FE076E"/>
    <w:rsid w:val="00FF5628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9FB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DC5496"/>
  </w:style>
  <w:style w:type="character" w:customStyle="1" w:styleId="EndnoteTextChar">
    <w:name w:val="Endnote Text Char"/>
    <w:basedOn w:val="DefaultParagraphFont"/>
    <w:link w:val="EndnoteText"/>
    <w:uiPriority w:val="99"/>
    <w:rsid w:val="00DC5496"/>
  </w:style>
  <w:style w:type="character" w:styleId="EndnoteReference">
    <w:name w:val="endnote reference"/>
    <w:basedOn w:val="DefaultParagraphFont"/>
    <w:uiPriority w:val="99"/>
    <w:unhideWhenUsed/>
    <w:rsid w:val="00DC549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C5496"/>
    <w:rPr>
      <w:color w:val="808080"/>
    </w:rPr>
  </w:style>
  <w:style w:type="paragraph" w:customStyle="1" w:styleId="p1">
    <w:name w:val="p1"/>
    <w:basedOn w:val="Normal"/>
    <w:rsid w:val="00DC2E55"/>
    <w:rPr>
      <w:rFonts w:ascii="Courier" w:hAnsi="Courier" w:cs="Times New Roman"/>
      <w:sz w:val="17"/>
      <w:szCs w:val="17"/>
      <w:lang w:eastAsia="zh-CN"/>
    </w:rPr>
  </w:style>
  <w:style w:type="character" w:customStyle="1" w:styleId="s1">
    <w:name w:val="s1"/>
    <w:basedOn w:val="DefaultParagraphFont"/>
    <w:rsid w:val="00DC2E55"/>
    <w:rPr>
      <w:color w:val="FF40FF"/>
    </w:rPr>
  </w:style>
  <w:style w:type="paragraph" w:customStyle="1" w:styleId="p2">
    <w:name w:val="p2"/>
    <w:basedOn w:val="Normal"/>
    <w:rsid w:val="009E4E0A"/>
    <w:rPr>
      <w:rFonts w:ascii="Courier" w:hAnsi="Courier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504</Words>
  <Characters>2876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Shi</dc:creator>
  <cp:keywords/>
  <dc:description/>
  <cp:lastModifiedBy>Hui Shi</cp:lastModifiedBy>
  <cp:revision>128</cp:revision>
  <dcterms:created xsi:type="dcterms:W3CDTF">2017-11-10T03:32:00Z</dcterms:created>
  <dcterms:modified xsi:type="dcterms:W3CDTF">2017-11-10T13:07:00Z</dcterms:modified>
</cp:coreProperties>
</file>