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1E7F0" w14:textId="5D8F6889" w:rsidR="00452D34" w:rsidRDefault="00320724">
      <w:r>
        <w:t xml:space="preserve">Source URL: </w:t>
      </w:r>
      <w:hyperlink r:id="rId5" w:history="1">
        <w:r w:rsidRPr="00320724">
          <w:rPr>
            <w:rStyle w:val="Hyperlink"/>
          </w:rPr>
          <w:t xml:space="preserve">Steps </w:t>
        </w:r>
        <w:proofErr w:type="gramStart"/>
        <w:r w:rsidRPr="00320724">
          <w:rPr>
            <w:rStyle w:val="Hyperlink"/>
          </w:rPr>
          <w:t>To</w:t>
        </w:r>
        <w:proofErr w:type="gramEnd"/>
        <w:r w:rsidRPr="00320724">
          <w:rPr>
            <w:rStyle w:val="Hyperlink"/>
          </w:rPr>
          <w:t xml:space="preserve"> Autofill the Logged-in User’s Manager and Manager Information Using NITRO Forms - Crow Canyon Software Support</w:t>
        </w:r>
      </w:hyperlink>
    </w:p>
    <w:p w14:paraId="3AAA52C7" w14:textId="77777777" w:rsidR="00320724" w:rsidRDefault="00320724"/>
    <w:p w14:paraId="04970BE9" w14:textId="77777777" w:rsidR="006660A7" w:rsidRPr="006660A7" w:rsidRDefault="006660A7" w:rsidP="006660A7">
      <w:r w:rsidRPr="006660A7">
        <w:t>Steps To Autofill the Logged-in User’s Manager and Manager Information Using NITRO Forms</w:t>
      </w:r>
    </w:p>
    <w:p w14:paraId="31B09A46" w14:textId="77777777" w:rsidR="006660A7" w:rsidRPr="006660A7" w:rsidRDefault="006660A7" w:rsidP="006660A7">
      <w:r w:rsidRPr="006660A7">
        <w:t>85 views  1 min , 46 sec read </w:t>
      </w:r>
      <w:hyperlink r:id="rId6" w:tooltip="Like this" w:history="1">
        <w:r w:rsidRPr="006660A7">
          <w:rPr>
            <w:rStyle w:val="Hyperlink"/>
          </w:rPr>
          <w:t> 0</w:t>
        </w:r>
      </w:hyperlink>
    </w:p>
    <w:p w14:paraId="5F1B44D9" w14:textId="77777777" w:rsidR="006660A7" w:rsidRPr="006660A7" w:rsidRDefault="006660A7" w:rsidP="006660A7">
      <w:r w:rsidRPr="006660A7">
        <w:t>Applies To:</w:t>
      </w:r>
    </w:p>
    <w:p w14:paraId="342D155F" w14:textId="77777777" w:rsidR="006660A7" w:rsidRPr="006660A7" w:rsidRDefault="006660A7" w:rsidP="006660A7">
      <w:pPr>
        <w:numPr>
          <w:ilvl w:val="0"/>
          <w:numId w:val="63"/>
        </w:numPr>
      </w:pPr>
      <w:r w:rsidRPr="006660A7">
        <w:t>SharePoint Online and SharePoint On-Premises</w:t>
      </w:r>
    </w:p>
    <w:p w14:paraId="40999D80" w14:textId="77777777" w:rsidR="006660A7" w:rsidRPr="006660A7" w:rsidRDefault="006660A7" w:rsidP="006660A7">
      <w:r w:rsidRPr="006660A7">
        <w:t>Description:</w:t>
      </w:r>
    </w:p>
    <w:p w14:paraId="603C15FC" w14:textId="77777777" w:rsidR="006660A7" w:rsidRPr="006660A7" w:rsidRDefault="006660A7" w:rsidP="006660A7">
      <w:pPr>
        <w:numPr>
          <w:ilvl w:val="0"/>
          <w:numId w:val="63"/>
        </w:numPr>
      </w:pPr>
      <w:r w:rsidRPr="006660A7">
        <w:t>This article explains the steps to autofill the values of column(s) related to the logged-in user’s Manager and Manager Information in a NITRO Form.</w:t>
      </w:r>
    </w:p>
    <w:p w14:paraId="7C244041" w14:textId="77777777" w:rsidR="006660A7" w:rsidRPr="006660A7" w:rsidRDefault="006660A7" w:rsidP="006660A7">
      <w:pPr>
        <w:numPr>
          <w:ilvl w:val="0"/>
          <w:numId w:val="63"/>
        </w:numPr>
      </w:pPr>
      <w:r w:rsidRPr="006660A7">
        <w:t>For this purpose, Auto-fill User Information and a Form Event Action (FEA) can be configured in NITRO Forms using the steps mentioned below.</w:t>
      </w:r>
    </w:p>
    <w:p w14:paraId="15C20A68" w14:textId="77777777" w:rsidR="006660A7" w:rsidRPr="006660A7" w:rsidRDefault="006660A7" w:rsidP="006660A7">
      <w:r w:rsidRPr="006660A7">
        <w:t>Detailed Steps:</w:t>
      </w:r>
    </w:p>
    <w:p w14:paraId="5015F6F2" w14:textId="77777777" w:rsidR="006660A7" w:rsidRPr="006660A7" w:rsidRDefault="006660A7" w:rsidP="006660A7">
      <w:pPr>
        <w:numPr>
          <w:ilvl w:val="0"/>
          <w:numId w:val="63"/>
        </w:numPr>
      </w:pPr>
      <w:r w:rsidRPr="006660A7">
        <w:t>1. Navigate to the desired list -&gt; List Settings -&gt; Crow Canyon NITRO Forms.</w:t>
      </w:r>
    </w:p>
    <w:p w14:paraId="75AF8078" w14:textId="77777777" w:rsidR="006660A7" w:rsidRPr="006660A7" w:rsidRDefault="006660A7" w:rsidP="006660A7">
      <w:pPr>
        <w:numPr>
          <w:ilvl w:val="0"/>
          <w:numId w:val="63"/>
        </w:numPr>
      </w:pPr>
      <w:r w:rsidRPr="006660A7">
        <w:t>2. On the opened NITRO Forms designer page, add the required columns. For this example, the columns that are used are as follows:</w:t>
      </w:r>
    </w:p>
    <w:p w14:paraId="68E084A3" w14:textId="77777777" w:rsidR="006660A7" w:rsidRPr="006660A7" w:rsidRDefault="006660A7" w:rsidP="006660A7">
      <w:pPr>
        <w:numPr>
          <w:ilvl w:val="0"/>
          <w:numId w:val="63"/>
        </w:numPr>
      </w:pPr>
      <w:r w:rsidRPr="006660A7">
        <w:rPr>
          <w:b/>
          <w:bCs/>
        </w:rPr>
        <w:t>Requester:</w:t>
      </w:r>
      <w:r w:rsidRPr="006660A7">
        <w:t> It is a ‘NITRO User’ column with configuration as shown below:</w:t>
      </w:r>
    </w:p>
    <w:p w14:paraId="084D4399" w14:textId="48EE4DC8" w:rsidR="006660A7" w:rsidRPr="006660A7" w:rsidRDefault="006660A7" w:rsidP="006660A7">
      <w:r w:rsidRPr="006660A7">
        <w:drawing>
          <wp:inline distT="0" distB="0" distL="0" distR="0" wp14:anchorId="39FA6AF4" wp14:editId="09FDF53E">
            <wp:extent cx="5943600" cy="2753360"/>
            <wp:effectExtent l="0" t="0" r="0" b="8890"/>
            <wp:docPr id="2134847094" name="Picture 24"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7094" name="Picture 24" descr="Graphical user interface, text, application, chat or text messag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3360"/>
                    </a:xfrm>
                    <a:prstGeom prst="rect">
                      <a:avLst/>
                    </a:prstGeom>
                    <a:noFill/>
                    <a:ln>
                      <a:noFill/>
                    </a:ln>
                  </pic:spPr>
                </pic:pic>
              </a:graphicData>
            </a:graphic>
          </wp:inline>
        </w:drawing>
      </w:r>
    </w:p>
    <w:p w14:paraId="17270B04" w14:textId="77777777" w:rsidR="006660A7" w:rsidRPr="006660A7" w:rsidRDefault="006660A7" w:rsidP="006660A7">
      <w:pPr>
        <w:numPr>
          <w:ilvl w:val="0"/>
          <w:numId w:val="63"/>
        </w:numPr>
      </w:pPr>
      <w:r w:rsidRPr="006660A7">
        <w:rPr>
          <w:b/>
          <w:bCs/>
        </w:rPr>
        <w:t>Requester Manager:</w:t>
      </w:r>
      <w:r w:rsidRPr="006660A7">
        <w:t> It is a  ‘NITRO User’ column with configuration same as the Requester column shown above.</w:t>
      </w:r>
    </w:p>
    <w:p w14:paraId="4FDE6867" w14:textId="77777777" w:rsidR="006660A7" w:rsidRPr="006660A7" w:rsidRDefault="006660A7" w:rsidP="006660A7">
      <w:pPr>
        <w:numPr>
          <w:ilvl w:val="0"/>
          <w:numId w:val="63"/>
        </w:numPr>
      </w:pPr>
      <w:r w:rsidRPr="006660A7">
        <w:rPr>
          <w:b/>
          <w:bCs/>
        </w:rPr>
        <w:t>Requester Manager Email:</w:t>
      </w:r>
      <w:r w:rsidRPr="006660A7">
        <w:t> A ‘Single line of text’ column will be used to autofill the Manager’s email.</w:t>
      </w:r>
    </w:p>
    <w:p w14:paraId="225809FE" w14:textId="77777777" w:rsidR="006660A7" w:rsidRPr="006660A7" w:rsidRDefault="006660A7" w:rsidP="006660A7">
      <w:pPr>
        <w:numPr>
          <w:ilvl w:val="0"/>
          <w:numId w:val="63"/>
        </w:numPr>
      </w:pPr>
      <w:r w:rsidRPr="006660A7">
        <w:rPr>
          <w:b/>
          <w:bCs/>
        </w:rPr>
        <w:t>Requester Manager’s Manager:</w:t>
      </w:r>
      <w:r w:rsidRPr="006660A7">
        <w:t xml:space="preserve"> It is a ‘NITRO User’ column with a configuration </w:t>
      </w:r>
      <w:proofErr w:type="gramStart"/>
      <w:r w:rsidRPr="006660A7">
        <w:t>similar to</w:t>
      </w:r>
      <w:proofErr w:type="gramEnd"/>
      <w:r w:rsidRPr="006660A7">
        <w:t xml:space="preserve"> above two NITRO User columns.</w:t>
      </w:r>
    </w:p>
    <w:p w14:paraId="26840F32" w14:textId="77777777" w:rsidR="006660A7" w:rsidRPr="006660A7" w:rsidRDefault="006660A7" w:rsidP="006660A7">
      <w:pPr>
        <w:numPr>
          <w:ilvl w:val="0"/>
          <w:numId w:val="63"/>
        </w:numPr>
      </w:pPr>
      <w:r w:rsidRPr="006660A7">
        <w:t>3. Once all the above-configured columns have been added to the designer page of the form, navigate to the ‘Form Settings’ section at the left of the designer page, expand this section, and select ‘Auto-fill User Information’ as shown below:</w:t>
      </w:r>
    </w:p>
    <w:p w14:paraId="3347B44D" w14:textId="139B5F21" w:rsidR="006660A7" w:rsidRPr="006660A7" w:rsidRDefault="006660A7" w:rsidP="006660A7">
      <w:r w:rsidRPr="006660A7">
        <w:lastRenderedPageBreak/>
        <w:drawing>
          <wp:inline distT="0" distB="0" distL="0" distR="0" wp14:anchorId="56E5D819" wp14:editId="6EB5EF56">
            <wp:extent cx="3143250" cy="2057400"/>
            <wp:effectExtent l="0" t="0" r="0" b="0"/>
            <wp:docPr id="332309957" name="Picture 23"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09957" name="Picture 23" descr="Graphical user interface, text, applic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57400"/>
                    </a:xfrm>
                    <a:prstGeom prst="rect">
                      <a:avLst/>
                    </a:prstGeom>
                    <a:noFill/>
                    <a:ln>
                      <a:noFill/>
                    </a:ln>
                  </pic:spPr>
                </pic:pic>
              </a:graphicData>
            </a:graphic>
          </wp:inline>
        </w:drawing>
      </w:r>
    </w:p>
    <w:p w14:paraId="60DCBE38" w14:textId="77777777" w:rsidR="006660A7" w:rsidRPr="006660A7" w:rsidRDefault="006660A7" w:rsidP="006660A7">
      <w:pPr>
        <w:numPr>
          <w:ilvl w:val="0"/>
          <w:numId w:val="63"/>
        </w:numPr>
      </w:pPr>
      <w:r w:rsidRPr="006660A7">
        <w:t>4. On the opened page, select the ‘User Profile’ option for ‘Get user information from’ section and select ‘New Setting’ as shown below:</w:t>
      </w:r>
    </w:p>
    <w:p w14:paraId="0F7A58CB" w14:textId="39056357" w:rsidR="006660A7" w:rsidRPr="006660A7" w:rsidRDefault="006660A7" w:rsidP="006660A7">
      <w:r w:rsidRPr="006660A7">
        <w:drawing>
          <wp:inline distT="0" distB="0" distL="0" distR="0" wp14:anchorId="4AA01F88" wp14:editId="54ABAFB3">
            <wp:extent cx="5943600" cy="3185795"/>
            <wp:effectExtent l="0" t="0" r="0" b="0"/>
            <wp:docPr id="95518380" name="Picture 22"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8380" name="Picture 22" descr="Graphical user interface, applica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63AD0D2E" w14:textId="77777777" w:rsidR="006660A7" w:rsidRPr="006660A7" w:rsidRDefault="006660A7" w:rsidP="006660A7">
      <w:pPr>
        <w:numPr>
          <w:ilvl w:val="0"/>
          <w:numId w:val="63"/>
        </w:numPr>
      </w:pPr>
      <w:r w:rsidRPr="006660A7">
        <w:t>5. In the opened ‘New Setting’ window, configure the settings to autofill the ‘Requester’ column based on the value from the logged-in user as shown below:</w:t>
      </w:r>
    </w:p>
    <w:p w14:paraId="00DF88B6" w14:textId="0420F03C" w:rsidR="006660A7" w:rsidRPr="006660A7" w:rsidRDefault="006660A7" w:rsidP="006660A7">
      <w:r w:rsidRPr="006660A7">
        <w:drawing>
          <wp:inline distT="0" distB="0" distL="0" distR="0" wp14:anchorId="7BE6862F" wp14:editId="598050CD">
            <wp:extent cx="5943600" cy="1555115"/>
            <wp:effectExtent l="0" t="0" r="0" b="6985"/>
            <wp:docPr id="2046145802" name="Picture 2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5802" name="Picture 21" descr="Graphical user interface, applica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5115"/>
                    </a:xfrm>
                    <a:prstGeom prst="rect">
                      <a:avLst/>
                    </a:prstGeom>
                    <a:noFill/>
                    <a:ln>
                      <a:noFill/>
                    </a:ln>
                  </pic:spPr>
                </pic:pic>
              </a:graphicData>
            </a:graphic>
          </wp:inline>
        </w:drawing>
      </w:r>
    </w:p>
    <w:p w14:paraId="1A8C7048" w14:textId="77777777" w:rsidR="006660A7" w:rsidRPr="006660A7" w:rsidRDefault="006660A7" w:rsidP="006660A7">
      <w:pPr>
        <w:numPr>
          <w:ilvl w:val="0"/>
          <w:numId w:val="63"/>
        </w:numPr>
      </w:pPr>
      <w:r w:rsidRPr="006660A7">
        <w:t>6. On selecting ‘New Mapping’ button from the above screenshot, select the column as ‘Requester Manager’ and ‘User Property’ as ‘Other Property’ and type the field as ‘Manager’ as shown below:</w:t>
      </w:r>
    </w:p>
    <w:p w14:paraId="18BC3C8C" w14:textId="03FAAF85" w:rsidR="006660A7" w:rsidRPr="006660A7" w:rsidRDefault="006660A7" w:rsidP="006660A7">
      <w:r w:rsidRPr="006660A7">
        <w:lastRenderedPageBreak/>
        <w:drawing>
          <wp:inline distT="0" distB="0" distL="0" distR="0" wp14:anchorId="55B6BAD9" wp14:editId="2AA89C18">
            <wp:extent cx="5943600" cy="2560320"/>
            <wp:effectExtent l="0" t="0" r="0" b="0"/>
            <wp:docPr id="1865400174" name="Picture 20" descr="Graphical user interface, text, email,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0174" name="Picture 20" descr="Graphical user interface, text, email, websit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086B834B" w14:textId="77777777" w:rsidR="006660A7" w:rsidRPr="006660A7" w:rsidRDefault="006660A7" w:rsidP="006660A7">
      <w:pPr>
        <w:numPr>
          <w:ilvl w:val="0"/>
          <w:numId w:val="63"/>
        </w:numPr>
      </w:pPr>
      <w:r w:rsidRPr="006660A7">
        <w:t>The purpose of this configuration is to autofill the name of the requester’s manager in the column ‘Requester Manager’ based on the current logged-in user.</w:t>
      </w:r>
    </w:p>
    <w:p w14:paraId="1F988776" w14:textId="77777777" w:rsidR="006660A7" w:rsidRPr="006660A7" w:rsidRDefault="006660A7" w:rsidP="006660A7">
      <w:pPr>
        <w:numPr>
          <w:ilvl w:val="0"/>
          <w:numId w:val="63"/>
        </w:numPr>
      </w:pPr>
      <w:r w:rsidRPr="006660A7">
        <w:t>7. Once the auto-fill user settings have been configured, navigate to the left of the designer page, and expand the ‘Advanced’ section -&gt; ‘Form Event Actions’ -&gt; ‘New Configuration’, and configure it as shown below:</w:t>
      </w:r>
    </w:p>
    <w:p w14:paraId="39918655" w14:textId="18D843F0" w:rsidR="006660A7" w:rsidRPr="006660A7" w:rsidRDefault="006660A7" w:rsidP="006660A7">
      <w:r w:rsidRPr="006660A7">
        <w:drawing>
          <wp:inline distT="0" distB="0" distL="0" distR="0" wp14:anchorId="5E2B07BF" wp14:editId="21791378">
            <wp:extent cx="5734050" cy="3362325"/>
            <wp:effectExtent l="0" t="0" r="0" b="9525"/>
            <wp:docPr id="346370033" name="Picture 19"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70033" name="Picture 19" descr="Graphical user interface, text, applicatio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14:paraId="1EDB3F83" w14:textId="0496687C" w:rsidR="006660A7" w:rsidRPr="006660A7" w:rsidRDefault="006660A7" w:rsidP="006660A7">
      <w:r w:rsidRPr="006660A7">
        <w:lastRenderedPageBreak/>
        <w:drawing>
          <wp:inline distT="0" distB="0" distL="0" distR="0" wp14:anchorId="33D52053" wp14:editId="3CECB8C3">
            <wp:extent cx="5943600" cy="4519295"/>
            <wp:effectExtent l="0" t="0" r="0" b="0"/>
            <wp:docPr id="1143171054" name="Picture 18"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71054" name="Picture 18" descr="Graphical user interface, text, applicatio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9295"/>
                    </a:xfrm>
                    <a:prstGeom prst="rect">
                      <a:avLst/>
                    </a:prstGeom>
                    <a:noFill/>
                    <a:ln>
                      <a:noFill/>
                    </a:ln>
                  </pic:spPr>
                </pic:pic>
              </a:graphicData>
            </a:graphic>
          </wp:inline>
        </w:drawing>
      </w:r>
    </w:p>
    <w:p w14:paraId="5C205177" w14:textId="77777777" w:rsidR="006660A7" w:rsidRPr="006660A7" w:rsidRDefault="006660A7" w:rsidP="006660A7">
      <w:pPr>
        <w:numPr>
          <w:ilvl w:val="0"/>
          <w:numId w:val="63"/>
        </w:numPr>
      </w:pPr>
      <w:r w:rsidRPr="006660A7">
        <w:t>8. On selecting ‘Update Form Controls’, configure the column mapping for ‘Requester Manager’s Manager’ column by selecting ‘New Mapping’ as shown below:</w:t>
      </w:r>
    </w:p>
    <w:p w14:paraId="5EE22A01" w14:textId="134F2A08" w:rsidR="006660A7" w:rsidRPr="006660A7" w:rsidRDefault="006660A7" w:rsidP="006660A7">
      <w:r w:rsidRPr="006660A7">
        <w:drawing>
          <wp:inline distT="0" distB="0" distL="0" distR="0" wp14:anchorId="1245E640" wp14:editId="6078E655">
            <wp:extent cx="5734050" cy="3238500"/>
            <wp:effectExtent l="0" t="0" r="0" b="0"/>
            <wp:docPr id="1889934577" name="Picture 17"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4577" name="Picture 17" descr="Graphical user interface,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14:paraId="25725829" w14:textId="77777777" w:rsidR="006660A7" w:rsidRPr="006660A7" w:rsidRDefault="006660A7" w:rsidP="006660A7">
      <w:pPr>
        <w:numPr>
          <w:ilvl w:val="0"/>
          <w:numId w:val="63"/>
        </w:numPr>
      </w:pPr>
      <w:r w:rsidRPr="006660A7">
        <w:lastRenderedPageBreak/>
        <w:t>9. The column mapping can be configured as shown below:</w:t>
      </w:r>
    </w:p>
    <w:p w14:paraId="2EACD0AC" w14:textId="5F25A742" w:rsidR="006660A7" w:rsidRPr="006660A7" w:rsidRDefault="006660A7" w:rsidP="006660A7">
      <w:r w:rsidRPr="006660A7">
        <w:drawing>
          <wp:inline distT="0" distB="0" distL="0" distR="0" wp14:anchorId="1E9ECD6A" wp14:editId="19292E63">
            <wp:extent cx="5943600" cy="4137660"/>
            <wp:effectExtent l="0" t="0" r="0" b="0"/>
            <wp:docPr id="497902918" name="Picture 16"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02918" name="Picture 16" descr="Graphical user interface, text, application, email&#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p>
    <w:p w14:paraId="36CE1DAB" w14:textId="77777777" w:rsidR="006660A7" w:rsidRPr="006660A7" w:rsidRDefault="006660A7" w:rsidP="006660A7">
      <w:pPr>
        <w:numPr>
          <w:ilvl w:val="0"/>
          <w:numId w:val="63"/>
        </w:numPr>
      </w:pPr>
      <w:r w:rsidRPr="006660A7">
        <w:t>In the above screenshot, the function used is ‘$</w:t>
      </w:r>
      <w:proofErr w:type="spellStart"/>
      <w:r w:rsidRPr="006660A7">
        <w:t>getspuserproperty</w:t>
      </w:r>
      <w:proofErr w:type="spellEnd"/>
      <w:r w:rsidRPr="006660A7">
        <w:t>’ and the placeholder is ‘Requester Manager’ column as shown below:</w:t>
      </w:r>
    </w:p>
    <w:p w14:paraId="1C54F207" w14:textId="3D326F32" w:rsidR="006660A7" w:rsidRPr="006660A7" w:rsidRDefault="006660A7" w:rsidP="006660A7">
      <w:r w:rsidRPr="006660A7">
        <w:drawing>
          <wp:inline distT="0" distB="0" distL="0" distR="0" wp14:anchorId="4D3B1CC5" wp14:editId="5BE547D5">
            <wp:extent cx="5943600" cy="3250565"/>
            <wp:effectExtent l="0" t="0" r="0" b="6985"/>
            <wp:docPr id="1492855941" name="Picture 15"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5941" name="Picture 15" descr="Graphical user interface, text, application, chat or text messag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01D5C645" w14:textId="77777777" w:rsidR="006660A7" w:rsidRPr="006660A7" w:rsidRDefault="006660A7" w:rsidP="006660A7">
      <w:pPr>
        <w:numPr>
          <w:ilvl w:val="0"/>
          <w:numId w:val="63"/>
        </w:numPr>
      </w:pPr>
      <w:r w:rsidRPr="006660A7">
        <w:t>The full syntax used above is:</w:t>
      </w:r>
    </w:p>
    <w:p w14:paraId="012402BD" w14:textId="77777777" w:rsidR="006660A7" w:rsidRPr="006660A7" w:rsidRDefault="006660A7" w:rsidP="006660A7">
      <w:pPr>
        <w:numPr>
          <w:ilvl w:val="0"/>
          <w:numId w:val="63"/>
        </w:numPr>
      </w:pPr>
      <w:r w:rsidRPr="006660A7">
        <w:rPr>
          <w:b/>
          <w:bCs/>
        </w:rPr>
        <w:lastRenderedPageBreak/>
        <w:t>$</w:t>
      </w:r>
      <w:proofErr w:type="spellStart"/>
      <w:r w:rsidRPr="006660A7">
        <w:rPr>
          <w:b/>
          <w:bCs/>
        </w:rPr>
        <w:t>getspuserproperty</w:t>
      </w:r>
      <w:proofErr w:type="spellEnd"/>
      <w:r w:rsidRPr="006660A7">
        <w:rPr>
          <w:b/>
          <w:bCs/>
        </w:rPr>
        <w:t xml:space="preserve">([Requester </w:t>
      </w:r>
      <w:proofErr w:type="spellStart"/>
      <w:r w:rsidRPr="006660A7">
        <w:rPr>
          <w:b/>
          <w:bCs/>
        </w:rPr>
        <w:t>Manager|RequesterManager</w:t>
      </w:r>
      <w:proofErr w:type="spellEnd"/>
      <w:r w:rsidRPr="006660A7">
        <w:rPr>
          <w:b/>
          <w:bCs/>
        </w:rPr>
        <w:t>],manager)</w:t>
      </w:r>
    </w:p>
    <w:p w14:paraId="5D89AC95" w14:textId="77777777" w:rsidR="006660A7" w:rsidRPr="006660A7" w:rsidRDefault="006660A7" w:rsidP="006660A7">
      <w:pPr>
        <w:numPr>
          <w:ilvl w:val="0"/>
          <w:numId w:val="63"/>
        </w:numPr>
      </w:pPr>
      <w:r w:rsidRPr="006660A7">
        <w:t>This configuration helps in auto populating the value for the ‘Requester Manager’s Manager’ column as soon as the value in the ‘Requester Manager’ column is populated (using the previously configured autofill settings).</w:t>
      </w:r>
    </w:p>
    <w:p w14:paraId="05AEA924" w14:textId="77777777" w:rsidR="006660A7" w:rsidRPr="006660A7" w:rsidRDefault="006660A7" w:rsidP="006660A7">
      <w:pPr>
        <w:numPr>
          <w:ilvl w:val="0"/>
          <w:numId w:val="63"/>
        </w:numPr>
      </w:pPr>
      <w:r w:rsidRPr="006660A7">
        <w:t>Note: More information about the </w:t>
      </w:r>
      <w:r w:rsidRPr="006660A7">
        <w:rPr>
          <w:b/>
          <w:bCs/>
        </w:rPr>
        <w:t>‘$</w:t>
      </w:r>
      <w:proofErr w:type="spellStart"/>
      <w:r w:rsidRPr="006660A7">
        <w:rPr>
          <w:b/>
          <w:bCs/>
        </w:rPr>
        <w:t>getspuserproperty</w:t>
      </w:r>
      <w:proofErr w:type="spellEnd"/>
      <w:r w:rsidRPr="006660A7">
        <w:rPr>
          <w:b/>
          <w:bCs/>
        </w:rPr>
        <w:t>’</w:t>
      </w:r>
      <w:r w:rsidRPr="006660A7">
        <w:t> can be found from this </w:t>
      </w:r>
      <w:hyperlink r:id="rId17" w:history="1">
        <w:r w:rsidRPr="006660A7">
          <w:rPr>
            <w:rStyle w:val="Hyperlink"/>
          </w:rPr>
          <w:t>article</w:t>
        </w:r>
      </w:hyperlink>
      <w:r w:rsidRPr="006660A7">
        <w:t>.</w:t>
      </w:r>
    </w:p>
    <w:p w14:paraId="189B88B9" w14:textId="77777777" w:rsidR="006660A7" w:rsidRPr="006660A7" w:rsidRDefault="006660A7" w:rsidP="006660A7">
      <w:pPr>
        <w:numPr>
          <w:ilvl w:val="0"/>
          <w:numId w:val="63"/>
        </w:numPr>
      </w:pPr>
      <w:r w:rsidRPr="006660A7">
        <w:t>10. Similarly, to auto fill the ‘Requester Manager Email’ column, we can configure another column mapping in the same Form Event Action by selecting New Action -&gt; Update Form Controls -&gt; Provide a title for the action -&gt; New Mapping as shown below:</w:t>
      </w:r>
    </w:p>
    <w:p w14:paraId="21D8CEFE" w14:textId="7382A2F4" w:rsidR="006660A7" w:rsidRPr="006660A7" w:rsidRDefault="006660A7" w:rsidP="006660A7">
      <w:r w:rsidRPr="006660A7">
        <w:drawing>
          <wp:inline distT="0" distB="0" distL="0" distR="0" wp14:anchorId="6FCB936C" wp14:editId="0601953E">
            <wp:extent cx="5734050" cy="3467100"/>
            <wp:effectExtent l="0" t="0" r="0" b="0"/>
            <wp:docPr id="1168263563" name="Picture 14"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63563" name="Picture 14" descr="Graphical user interface, text, application, email&#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15899914" w14:textId="77777777" w:rsidR="006660A7" w:rsidRPr="006660A7" w:rsidRDefault="006660A7" w:rsidP="006660A7">
      <w:pPr>
        <w:numPr>
          <w:ilvl w:val="0"/>
          <w:numId w:val="63"/>
        </w:numPr>
      </w:pPr>
      <w:r w:rsidRPr="006660A7">
        <w:rPr>
          <w:b/>
          <w:bCs/>
        </w:rPr>
        <w:t>The full syntax is ‘$</w:t>
      </w:r>
      <w:proofErr w:type="spellStart"/>
      <w:r w:rsidRPr="006660A7">
        <w:rPr>
          <w:b/>
          <w:bCs/>
        </w:rPr>
        <w:t>getspuserproperty</w:t>
      </w:r>
      <w:proofErr w:type="spellEnd"/>
      <w:r w:rsidRPr="006660A7">
        <w:rPr>
          <w:b/>
          <w:bCs/>
        </w:rPr>
        <w:t xml:space="preserve">([Requester </w:t>
      </w:r>
      <w:proofErr w:type="spellStart"/>
      <w:r w:rsidRPr="006660A7">
        <w:rPr>
          <w:b/>
          <w:bCs/>
        </w:rPr>
        <w:t>Manager|RequesterManager</w:t>
      </w:r>
      <w:proofErr w:type="spellEnd"/>
      <w:r w:rsidRPr="006660A7">
        <w:rPr>
          <w:b/>
          <w:bCs/>
        </w:rPr>
        <w:t>],email)’.</w:t>
      </w:r>
    </w:p>
    <w:p w14:paraId="5AC24D96" w14:textId="77777777" w:rsidR="006660A7" w:rsidRPr="006660A7" w:rsidRDefault="006660A7" w:rsidP="006660A7">
      <w:pPr>
        <w:numPr>
          <w:ilvl w:val="0"/>
          <w:numId w:val="63"/>
        </w:numPr>
      </w:pPr>
      <w:r w:rsidRPr="006660A7">
        <w:t xml:space="preserve">The configured Form Event Action with all the </w:t>
      </w:r>
      <w:proofErr w:type="gramStart"/>
      <w:r w:rsidRPr="006660A7">
        <w:t>above mentioned</w:t>
      </w:r>
      <w:proofErr w:type="gramEnd"/>
      <w:r w:rsidRPr="006660A7">
        <w:t xml:space="preserve"> settings will be as shown below:</w:t>
      </w:r>
    </w:p>
    <w:p w14:paraId="6B274B9B" w14:textId="6D3AF3C7" w:rsidR="006660A7" w:rsidRPr="006660A7" w:rsidRDefault="006660A7" w:rsidP="006660A7">
      <w:r w:rsidRPr="006660A7">
        <w:lastRenderedPageBreak/>
        <w:drawing>
          <wp:inline distT="0" distB="0" distL="0" distR="0" wp14:anchorId="6FE3789D" wp14:editId="05C71D5B">
            <wp:extent cx="5734050" cy="5295900"/>
            <wp:effectExtent l="0" t="0" r="0" b="0"/>
            <wp:docPr id="826260347" name="Picture 13"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0347" name="Picture 13" descr="Graphical user interface, text, applicatio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5295900"/>
                    </a:xfrm>
                    <a:prstGeom prst="rect">
                      <a:avLst/>
                    </a:prstGeom>
                    <a:noFill/>
                    <a:ln>
                      <a:noFill/>
                    </a:ln>
                  </pic:spPr>
                </pic:pic>
              </a:graphicData>
            </a:graphic>
          </wp:inline>
        </w:drawing>
      </w:r>
    </w:p>
    <w:p w14:paraId="5D8C6A86" w14:textId="77777777" w:rsidR="006660A7" w:rsidRPr="006660A7" w:rsidRDefault="006660A7" w:rsidP="006660A7">
      <w:pPr>
        <w:numPr>
          <w:ilvl w:val="0"/>
          <w:numId w:val="63"/>
        </w:numPr>
      </w:pPr>
      <w:r w:rsidRPr="006660A7">
        <w:t>11. Once all the above configuration is saved, publish the NITRO Forms.</w:t>
      </w:r>
    </w:p>
    <w:p w14:paraId="4C199F9E" w14:textId="77777777" w:rsidR="00320724" w:rsidRDefault="00320724"/>
    <w:sectPr w:rsidR="0032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2"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9"/>
  </w:num>
  <w:num w:numId="2" w16cid:durableId="815492866">
    <w:abstractNumId w:val="8"/>
  </w:num>
  <w:num w:numId="3" w16cid:durableId="525873858">
    <w:abstractNumId w:val="8"/>
  </w:num>
  <w:num w:numId="4" w16cid:durableId="1810782850">
    <w:abstractNumId w:val="8"/>
  </w:num>
  <w:num w:numId="5" w16cid:durableId="1345788759">
    <w:abstractNumId w:val="12"/>
  </w:num>
  <w:num w:numId="6" w16cid:durableId="465703768">
    <w:abstractNumId w:val="12"/>
  </w:num>
  <w:num w:numId="7" w16cid:durableId="160004185">
    <w:abstractNumId w:val="8"/>
  </w:num>
  <w:num w:numId="8" w16cid:durableId="1654408601">
    <w:abstractNumId w:val="6"/>
  </w:num>
  <w:num w:numId="9" w16cid:durableId="1352806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8"/>
  </w:num>
  <w:num w:numId="11" w16cid:durableId="1798715005">
    <w:abstractNumId w:val="8"/>
  </w:num>
  <w:num w:numId="12" w16cid:durableId="1357999615">
    <w:abstractNumId w:val="8"/>
  </w:num>
  <w:num w:numId="13" w16cid:durableId="496657309">
    <w:abstractNumId w:val="8"/>
  </w:num>
  <w:num w:numId="14" w16cid:durableId="995573552">
    <w:abstractNumId w:val="8"/>
  </w:num>
  <w:num w:numId="15" w16cid:durableId="899024978">
    <w:abstractNumId w:val="8"/>
  </w:num>
  <w:num w:numId="16" w16cid:durableId="754203290">
    <w:abstractNumId w:val="8"/>
  </w:num>
  <w:num w:numId="17" w16cid:durableId="1667325033">
    <w:abstractNumId w:val="5"/>
  </w:num>
  <w:num w:numId="18" w16cid:durableId="569001041">
    <w:abstractNumId w:val="4"/>
  </w:num>
  <w:num w:numId="19" w16cid:durableId="880433246">
    <w:abstractNumId w:val="8"/>
  </w:num>
  <w:num w:numId="20" w16cid:durableId="1448158700">
    <w:abstractNumId w:val="8"/>
  </w:num>
  <w:num w:numId="21" w16cid:durableId="2036690258">
    <w:abstractNumId w:val="8"/>
  </w:num>
  <w:num w:numId="22" w16cid:durableId="609317138">
    <w:abstractNumId w:val="8"/>
  </w:num>
  <w:num w:numId="23" w16cid:durableId="683673279">
    <w:abstractNumId w:val="1"/>
  </w:num>
  <w:num w:numId="24" w16cid:durableId="1407073980">
    <w:abstractNumId w:val="8"/>
  </w:num>
  <w:num w:numId="25" w16cid:durableId="727457281">
    <w:abstractNumId w:val="7"/>
  </w:num>
  <w:num w:numId="26" w16cid:durableId="1487697758">
    <w:abstractNumId w:val="13"/>
  </w:num>
  <w:num w:numId="27" w16cid:durableId="1339040652">
    <w:abstractNumId w:val="3"/>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1"/>
  </w:num>
  <w:num w:numId="42" w16cid:durableId="153029038">
    <w:abstractNumId w:val="11"/>
  </w:num>
  <w:num w:numId="43" w16cid:durableId="1019425952">
    <w:abstractNumId w:val="11"/>
  </w:num>
  <w:num w:numId="44" w16cid:durableId="839583279">
    <w:abstractNumId w:val="11"/>
  </w:num>
  <w:num w:numId="45" w16cid:durableId="1011876481">
    <w:abstractNumId w:val="11"/>
  </w:num>
  <w:num w:numId="46" w16cid:durableId="494340525">
    <w:abstractNumId w:val="11"/>
  </w:num>
  <w:num w:numId="47" w16cid:durableId="411243081">
    <w:abstractNumId w:val="11"/>
  </w:num>
  <w:num w:numId="48" w16cid:durableId="258023729">
    <w:abstractNumId w:val="11"/>
  </w:num>
  <w:num w:numId="49" w16cid:durableId="1951820248">
    <w:abstractNumId w:val="11"/>
  </w:num>
  <w:num w:numId="50" w16cid:durableId="651829498">
    <w:abstractNumId w:val="11"/>
  </w:num>
  <w:num w:numId="51" w16cid:durableId="1836217215">
    <w:abstractNumId w:val="11"/>
  </w:num>
  <w:num w:numId="52" w16cid:durableId="406391141">
    <w:abstractNumId w:val="11"/>
  </w:num>
  <w:num w:numId="53" w16cid:durableId="207110810">
    <w:abstractNumId w:val="11"/>
  </w:num>
  <w:num w:numId="54" w16cid:durableId="1637029250">
    <w:abstractNumId w:val="11"/>
  </w:num>
  <w:num w:numId="55" w16cid:durableId="244072256">
    <w:abstractNumId w:val="9"/>
  </w:num>
  <w:num w:numId="56" w16cid:durableId="1926379879">
    <w:abstractNumId w:val="10"/>
  </w:num>
  <w:num w:numId="57" w16cid:durableId="2104062153">
    <w:abstractNumId w:val="11"/>
  </w:num>
  <w:num w:numId="58" w16cid:durableId="1502696723">
    <w:abstractNumId w:val="11"/>
  </w:num>
  <w:num w:numId="59" w16cid:durableId="1398475312">
    <w:abstractNumId w:val="8"/>
  </w:num>
  <w:num w:numId="60" w16cid:durableId="611665059">
    <w:abstractNumId w:val="11"/>
  </w:num>
  <w:num w:numId="61" w16cid:durableId="1330478760">
    <w:abstractNumId w:val="11"/>
  </w:num>
  <w:num w:numId="62" w16cid:durableId="1462963849">
    <w:abstractNumId w:val="11"/>
  </w:num>
  <w:num w:numId="63" w16cid:durableId="1175419519">
    <w:abstractNumId w:val="11"/>
  </w:num>
  <w:num w:numId="64" w16cid:durableId="68112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D2"/>
    <w:rsid w:val="00195A4F"/>
    <w:rsid w:val="002429AA"/>
    <w:rsid w:val="0026537B"/>
    <w:rsid w:val="00320724"/>
    <w:rsid w:val="0034397C"/>
    <w:rsid w:val="0035569B"/>
    <w:rsid w:val="00452D34"/>
    <w:rsid w:val="004A14D2"/>
    <w:rsid w:val="004B159D"/>
    <w:rsid w:val="004D7C5B"/>
    <w:rsid w:val="00612F53"/>
    <w:rsid w:val="006660A7"/>
    <w:rsid w:val="007F3D5F"/>
    <w:rsid w:val="00923610"/>
    <w:rsid w:val="009E3206"/>
    <w:rsid w:val="009E369A"/>
    <w:rsid w:val="00A11580"/>
    <w:rsid w:val="00A23022"/>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7B4"/>
  <w15:chartTrackingRefBased/>
  <w15:docId w15:val="{3E35D7B9-E00C-4E82-8EE7-81F72869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320724"/>
    <w:rPr>
      <w:color w:val="467886"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052099">
      <w:bodyDiv w:val="1"/>
      <w:marLeft w:val="0"/>
      <w:marRight w:val="0"/>
      <w:marTop w:val="0"/>
      <w:marBottom w:val="0"/>
      <w:divBdr>
        <w:top w:val="none" w:sz="0" w:space="0" w:color="auto"/>
        <w:left w:val="none" w:sz="0" w:space="0" w:color="auto"/>
        <w:bottom w:val="none" w:sz="0" w:space="0" w:color="auto"/>
        <w:right w:val="none" w:sz="0" w:space="0" w:color="auto"/>
      </w:divBdr>
      <w:divsChild>
        <w:div w:id="407925677">
          <w:marLeft w:val="0"/>
          <w:marRight w:val="0"/>
          <w:marTop w:val="0"/>
          <w:marBottom w:val="600"/>
          <w:divBdr>
            <w:top w:val="none" w:sz="0" w:space="0" w:color="auto"/>
            <w:left w:val="none" w:sz="0" w:space="0" w:color="auto"/>
            <w:bottom w:val="none" w:sz="0" w:space="0" w:color="auto"/>
            <w:right w:val="none" w:sz="0" w:space="0" w:color="auto"/>
          </w:divBdr>
        </w:div>
        <w:div w:id="1128165640">
          <w:marLeft w:val="0"/>
          <w:marRight w:val="0"/>
          <w:marTop w:val="0"/>
          <w:marBottom w:val="0"/>
          <w:divBdr>
            <w:top w:val="none" w:sz="0" w:space="0" w:color="auto"/>
            <w:left w:val="none" w:sz="0" w:space="0" w:color="auto"/>
            <w:bottom w:val="none" w:sz="0" w:space="0" w:color="auto"/>
            <w:right w:val="none" w:sz="0" w:space="0" w:color="auto"/>
          </w:divBdr>
          <w:divsChild>
            <w:div w:id="528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086">
      <w:bodyDiv w:val="1"/>
      <w:marLeft w:val="0"/>
      <w:marRight w:val="0"/>
      <w:marTop w:val="0"/>
      <w:marBottom w:val="0"/>
      <w:divBdr>
        <w:top w:val="none" w:sz="0" w:space="0" w:color="auto"/>
        <w:left w:val="none" w:sz="0" w:space="0" w:color="auto"/>
        <w:bottom w:val="none" w:sz="0" w:space="0" w:color="auto"/>
        <w:right w:val="none" w:sz="0" w:space="0" w:color="auto"/>
      </w:divBdr>
      <w:divsChild>
        <w:div w:id="517962060">
          <w:marLeft w:val="0"/>
          <w:marRight w:val="0"/>
          <w:marTop w:val="0"/>
          <w:marBottom w:val="600"/>
          <w:divBdr>
            <w:top w:val="none" w:sz="0" w:space="0" w:color="auto"/>
            <w:left w:val="none" w:sz="0" w:space="0" w:color="auto"/>
            <w:bottom w:val="none" w:sz="0" w:space="0" w:color="auto"/>
            <w:right w:val="none" w:sz="0" w:space="0" w:color="auto"/>
          </w:divBdr>
        </w:div>
        <w:div w:id="2117362848">
          <w:marLeft w:val="0"/>
          <w:marRight w:val="0"/>
          <w:marTop w:val="0"/>
          <w:marBottom w:val="0"/>
          <w:divBdr>
            <w:top w:val="none" w:sz="0" w:space="0" w:color="auto"/>
            <w:left w:val="none" w:sz="0" w:space="0" w:color="auto"/>
            <w:bottom w:val="none" w:sz="0" w:space="0" w:color="auto"/>
            <w:right w:val="none" w:sz="0" w:space="0" w:color="auto"/>
          </w:divBdr>
          <w:divsChild>
            <w:div w:id="20699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crowcanyon.help/article/comprehensive-list-of-functions-in-nitro-studio/"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canyon.help/article/748/" TargetMode="External"/><Relationship Id="rId11" Type="http://schemas.openxmlformats.org/officeDocument/2006/relationships/image" Target="media/image5.jpeg"/><Relationship Id="rId5" Type="http://schemas.openxmlformats.org/officeDocument/2006/relationships/hyperlink" Target="https://www.crowcanyon.help/article/748/"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2025-04-18T22:02:00Z</dcterms:created>
  <dcterms:modified xsi:type="dcterms:W3CDTF">2025-04-18T22:03:00Z</dcterms:modified>
</cp:coreProperties>
</file>