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E2077" w14:textId="27B75F48" w:rsidR="00452D34" w:rsidRDefault="00462B19">
      <w:r>
        <w:t xml:space="preserve">Source URL: </w:t>
      </w:r>
      <w:hyperlink r:id="rId5" w:history="1">
        <w:r w:rsidRPr="00462B19">
          <w:rPr>
            <w:rStyle w:val="Hyperlink"/>
          </w:rPr>
          <w:t>Custom Actions &gt; Variables &gt; Pass Variables</w:t>
        </w:r>
      </w:hyperlink>
    </w:p>
    <w:p w14:paraId="2436EE52" w14:textId="77777777" w:rsidR="00462B19" w:rsidRDefault="00462B19"/>
    <w:p w14:paraId="66A771E8" w14:textId="77777777" w:rsidR="00462B19" w:rsidRPr="00462B19" w:rsidRDefault="00462B19" w:rsidP="00462B19">
      <w:r w:rsidRPr="00462B19">
        <w:rPr>
          <w:b/>
          <w:bCs/>
        </w:rPr>
        <w:t>Pass variables:</w:t>
      </w:r>
    </w:p>
    <w:p w14:paraId="40C9BBE8" w14:textId="77777777" w:rsidR="00462B19" w:rsidRPr="00462B19" w:rsidRDefault="00462B19" w:rsidP="00462B19">
      <w:r w:rsidRPr="00462B19">
        <w:t>This method is used to set the value for other custom action variables from existing custom action variables using “Invoke Custom Action”.</w:t>
      </w:r>
    </w:p>
    <w:p w14:paraId="163A78F8" w14:textId="77777777" w:rsidR="00462B19" w:rsidRPr="00462B19" w:rsidRDefault="00462B19" w:rsidP="00462B19">
      <w:r w:rsidRPr="00462B19">
        <w:t> </w:t>
      </w:r>
    </w:p>
    <w:p w14:paraId="5C3F72B9" w14:textId="77777777" w:rsidR="00462B19" w:rsidRPr="00462B19" w:rsidRDefault="00462B19" w:rsidP="00462B19">
      <w:r w:rsidRPr="00462B19">
        <w:rPr>
          <w:b/>
          <w:bCs/>
        </w:rPr>
        <w:t>Example:</w:t>
      </w:r>
      <w:r w:rsidRPr="00462B19">
        <w:t> Create variables and set values using Placeholder or using Query List variable mappings</w:t>
      </w:r>
    </w:p>
    <w:p w14:paraId="0920F8A1" w14:textId="77777777" w:rsidR="00462B19" w:rsidRPr="00462B19" w:rsidRDefault="00462B19" w:rsidP="00462B19">
      <w:r w:rsidRPr="00462B19">
        <w:t> </w:t>
      </w:r>
    </w:p>
    <w:p w14:paraId="50EEEEA9" w14:textId="77777777" w:rsidR="00462B19" w:rsidRPr="00462B19" w:rsidRDefault="00462B19" w:rsidP="00462B19">
      <w:r w:rsidRPr="00462B19">
        <w:rPr>
          <w:b/>
          <w:bCs/>
        </w:rPr>
        <w:t>How to use custom action variables values in other custom actions variable values</w:t>
      </w:r>
    </w:p>
    <w:p w14:paraId="7946AFBE" w14:textId="77777777" w:rsidR="00462B19" w:rsidRPr="00462B19" w:rsidRDefault="00462B19" w:rsidP="00462B19">
      <w:r w:rsidRPr="00462B19">
        <w:t>Example: If variable in existing custom action is </w:t>
      </w:r>
      <w:proofErr w:type="spellStart"/>
      <w:r w:rsidRPr="00462B19">
        <w:rPr>
          <w:b/>
          <w:bCs/>
        </w:rPr>
        <w:t>varTest</w:t>
      </w:r>
      <w:proofErr w:type="spellEnd"/>
      <w:r w:rsidRPr="00462B19">
        <w:t> then in other custom actions if we want to pass this variable value to other custom action, this variable name should be used as </w:t>
      </w:r>
      <w:proofErr w:type="spellStart"/>
      <w:r w:rsidRPr="00462B19">
        <w:rPr>
          <w:b/>
          <w:bCs/>
        </w:rPr>
        <w:t>varTest</w:t>
      </w:r>
      <w:proofErr w:type="spellEnd"/>
    </w:p>
    <w:p w14:paraId="27D110E0" w14:textId="77777777" w:rsidR="00462B19" w:rsidRPr="00462B19" w:rsidRDefault="00462B19" w:rsidP="00462B19">
      <w:r w:rsidRPr="00462B19">
        <w:rPr>
          <w:b/>
          <w:bCs/>
        </w:rPr>
        <w:t>Note:  </w:t>
      </w:r>
    </w:p>
    <w:p w14:paraId="1A8116CD" w14:textId="77777777" w:rsidR="00462B19" w:rsidRPr="00462B19" w:rsidRDefault="00462B19" w:rsidP="00462B19">
      <w:proofErr w:type="spellStart"/>
      <w:r w:rsidRPr="00462B19">
        <w:t>oNames</w:t>
      </w:r>
      <w:proofErr w:type="spellEnd"/>
      <w:r w:rsidRPr="00462B19">
        <w:t xml:space="preserve"> of the variables used in should be same throughout the custom actions being used for passing variables.</w:t>
      </w:r>
    </w:p>
    <w:p w14:paraId="65547D81" w14:textId="77777777" w:rsidR="00462B19" w:rsidRPr="00462B19" w:rsidRDefault="00462B19" w:rsidP="00462B19">
      <w:r w:rsidRPr="00462B19">
        <w:rPr>
          <w:b/>
          <w:bCs/>
        </w:rPr>
        <w:t>Example:</w:t>
      </w:r>
    </w:p>
    <w:p w14:paraId="755F9F31" w14:textId="77777777" w:rsidR="00462B19" w:rsidRPr="00462B19" w:rsidRDefault="00462B19" w:rsidP="00462B19">
      <w:r w:rsidRPr="00462B19">
        <w:t>Suppose Request is having multi-level approval tasks. While one of the tasks is getting completed invoking one custom action on request list to update some fields and send mail. If we need to update task level in request. Set the task level in one variable and use that in request list custom action to update the item and send mail</w:t>
      </w:r>
    </w:p>
    <w:p w14:paraId="706B1921" w14:textId="77777777" w:rsidR="00462B19" w:rsidRPr="00462B19" w:rsidRDefault="00462B19" w:rsidP="00462B19">
      <w:r w:rsidRPr="00462B19">
        <w:rPr>
          <w:b/>
          <w:bCs/>
        </w:rPr>
        <w:t>Invoke Custom Action using Query List:</w:t>
      </w:r>
    </w:p>
    <w:p w14:paraId="57AFEA6B" w14:textId="77777777" w:rsidR="00462B19" w:rsidRPr="00462B19" w:rsidRDefault="00462B19" w:rsidP="00462B19">
      <w:r w:rsidRPr="00462B19">
        <w:t>Used to invoke the custom action using query list.</w:t>
      </w:r>
    </w:p>
    <w:p w14:paraId="12C0E636" w14:textId="77777777" w:rsidR="00462B19" w:rsidRPr="00462B19" w:rsidRDefault="00462B19" w:rsidP="00462B19">
      <w:r w:rsidRPr="00462B19">
        <w:rPr>
          <w:b/>
          <w:bCs/>
        </w:rPr>
        <w:t>How to use:  </w:t>
      </w:r>
    </w:p>
    <w:p w14:paraId="0D4C6935" w14:textId="77777777" w:rsidR="00462B19" w:rsidRPr="00462B19" w:rsidRDefault="00462B19" w:rsidP="00462B19">
      <w:r w:rsidRPr="00462B19">
        <w:t xml:space="preserve">Create a Query list action for other list and </w:t>
      </w:r>
      <w:proofErr w:type="gramStart"/>
      <w:r w:rsidRPr="00462B19">
        <w:t>Use</w:t>
      </w:r>
      <w:proofErr w:type="gramEnd"/>
      <w:r w:rsidRPr="00462B19">
        <w:t xml:space="preserve"> that query list to invoke the list items</w:t>
      </w:r>
    </w:p>
    <w:p w14:paraId="476CC396" w14:textId="77777777" w:rsidR="00462B19" w:rsidRPr="00462B19" w:rsidRDefault="00462B19" w:rsidP="00462B19">
      <w:r w:rsidRPr="00462B19">
        <w:rPr>
          <w:b/>
          <w:bCs/>
        </w:rPr>
        <w:t>Example:</w:t>
      </w:r>
    </w:p>
    <w:p w14:paraId="32982736" w14:textId="77777777" w:rsidR="00462B19" w:rsidRPr="00462B19" w:rsidRDefault="00462B19" w:rsidP="00462B19">
      <w:r w:rsidRPr="00462B19">
        <w:t>Suppose Request is having multi-level approval tasks. While request is getting cancelled get all tasks for that request invoke custom action on query list action to cancel all tasks and send mail to task assignee.</w:t>
      </w:r>
    </w:p>
    <w:p w14:paraId="122514AB" w14:textId="77777777" w:rsidR="00462B19" w:rsidRPr="00462B19" w:rsidRDefault="00462B19" w:rsidP="00462B19">
      <w:r w:rsidRPr="00462B19">
        <w:rPr>
          <w:b/>
          <w:bCs/>
        </w:rPr>
        <w:t>Note:</w:t>
      </w:r>
      <w:r w:rsidRPr="00462B19">
        <w:t> It can be run for Item &amp; Item Collection</w:t>
      </w:r>
    </w:p>
    <w:p w14:paraId="3CBFCDA0" w14:textId="77777777" w:rsidR="00462B19" w:rsidRDefault="00462B19"/>
    <w:p w14:paraId="3CE8EE07" w14:textId="77777777" w:rsidR="00462B19" w:rsidRDefault="00462B19"/>
    <w:sectPr w:rsidR="00462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2"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9"/>
  </w:num>
  <w:num w:numId="2" w16cid:durableId="815492866">
    <w:abstractNumId w:val="8"/>
  </w:num>
  <w:num w:numId="3" w16cid:durableId="525873858">
    <w:abstractNumId w:val="8"/>
  </w:num>
  <w:num w:numId="4" w16cid:durableId="1810782850">
    <w:abstractNumId w:val="8"/>
  </w:num>
  <w:num w:numId="5" w16cid:durableId="1345788759">
    <w:abstractNumId w:val="12"/>
  </w:num>
  <w:num w:numId="6" w16cid:durableId="465703768">
    <w:abstractNumId w:val="12"/>
  </w:num>
  <w:num w:numId="7" w16cid:durableId="160004185">
    <w:abstractNumId w:val="8"/>
  </w:num>
  <w:num w:numId="8" w16cid:durableId="1654408601">
    <w:abstractNumId w:val="6"/>
  </w:num>
  <w:num w:numId="9" w16cid:durableId="1352806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8"/>
  </w:num>
  <w:num w:numId="11" w16cid:durableId="1798715005">
    <w:abstractNumId w:val="8"/>
  </w:num>
  <w:num w:numId="12" w16cid:durableId="1357999615">
    <w:abstractNumId w:val="8"/>
  </w:num>
  <w:num w:numId="13" w16cid:durableId="496657309">
    <w:abstractNumId w:val="8"/>
  </w:num>
  <w:num w:numId="14" w16cid:durableId="995573552">
    <w:abstractNumId w:val="8"/>
  </w:num>
  <w:num w:numId="15" w16cid:durableId="899024978">
    <w:abstractNumId w:val="8"/>
  </w:num>
  <w:num w:numId="16" w16cid:durableId="754203290">
    <w:abstractNumId w:val="8"/>
  </w:num>
  <w:num w:numId="17" w16cid:durableId="1667325033">
    <w:abstractNumId w:val="5"/>
  </w:num>
  <w:num w:numId="18" w16cid:durableId="569001041">
    <w:abstractNumId w:val="4"/>
  </w:num>
  <w:num w:numId="19" w16cid:durableId="880433246">
    <w:abstractNumId w:val="8"/>
  </w:num>
  <w:num w:numId="20" w16cid:durableId="1448158700">
    <w:abstractNumId w:val="8"/>
  </w:num>
  <w:num w:numId="21" w16cid:durableId="2036690258">
    <w:abstractNumId w:val="8"/>
  </w:num>
  <w:num w:numId="22" w16cid:durableId="609317138">
    <w:abstractNumId w:val="8"/>
  </w:num>
  <w:num w:numId="23" w16cid:durableId="683673279">
    <w:abstractNumId w:val="1"/>
  </w:num>
  <w:num w:numId="24" w16cid:durableId="1407073980">
    <w:abstractNumId w:val="8"/>
  </w:num>
  <w:num w:numId="25" w16cid:durableId="727457281">
    <w:abstractNumId w:val="7"/>
  </w:num>
  <w:num w:numId="26" w16cid:durableId="1487697758">
    <w:abstractNumId w:val="13"/>
  </w:num>
  <w:num w:numId="27" w16cid:durableId="1339040652">
    <w:abstractNumId w:val="3"/>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2"/>
  </w:num>
  <w:num w:numId="29" w16cid:durableId="993949358">
    <w:abstractNumId w:val="2"/>
  </w:num>
  <w:num w:numId="30" w16cid:durableId="33042119">
    <w:abstractNumId w:val="2"/>
  </w:num>
  <w:num w:numId="31" w16cid:durableId="1836259465">
    <w:abstractNumId w:val="2"/>
  </w:num>
  <w:num w:numId="32" w16cid:durableId="413821780">
    <w:abstractNumId w:val="2"/>
  </w:num>
  <w:num w:numId="33" w16cid:durableId="980188757">
    <w:abstractNumId w:val="2"/>
  </w:num>
  <w:num w:numId="34" w16cid:durableId="543642776">
    <w:abstractNumId w:val="2"/>
  </w:num>
  <w:num w:numId="35" w16cid:durableId="835190914">
    <w:abstractNumId w:val="2"/>
  </w:num>
  <w:num w:numId="36" w16cid:durableId="857157281">
    <w:abstractNumId w:val="2"/>
  </w:num>
  <w:num w:numId="37" w16cid:durableId="1088116711">
    <w:abstractNumId w:val="2"/>
  </w:num>
  <w:num w:numId="38" w16cid:durableId="880360951">
    <w:abstractNumId w:val="2"/>
  </w:num>
  <w:num w:numId="39" w16cid:durableId="1516572678">
    <w:abstractNumId w:val="0"/>
  </w:num>
  <w:num w:numId="40" w16cid:durableId="824586343">
    <w:abstractNumId w:val="2"/>
  </w:num>
  <w:num w:numId="41" w16cid:durableId="529417545">
    <w:abstractNumId w:val="11"/>
  </w:num>
  <w:num w:numId="42" w16cid:durableId="153029038">
    <w:abstractNumId w:val="11"/>
  </w:num>
  <w:num w:numId="43" w16cid:durableId="1019425952">
    <w:abstractNumId w:val="11"/>
  </w:num>
  <w:num w:numId="44" w16cid:durableId="839583279">
    <w:abstractNumId w:val="11"/>
  </w:num>
  <w:num w:numId="45" w16cid:durableId="1011876481">
    <w:abstractNumId w:val="11"/>
  </w:num>
  <w:num w:numId="46" w16cid:durableId="494340525">
    <w:abstractNumId w:val="11"/>
  </w:num>
  <w:num w:numId="47" w16cid:durableId="411243081">
    <w:abstractNumId w:val="11"/>
  </w:num>
  <w:num w:numId="48" w16cid:durableId="258023729">
    <w:abstractNumId w:val="11"/>
  </w:num>
  <w:num w:numId="49" w16cid:durableId="1951820248">
    <w:abstractNumId w:val="11"/>
  </w:num>
  <w:num w:numId="50" w16cid:durableId="651829498">
    <w:abstractNumId w:val="11"/>
  </w:num>
  <w:num w:numId="51" w16cid:durableId="1836217215">
    <w:abstractNumId w:val="11"/>
  </w:num>
  <w:num w:numId="52" w16cid:durableId="406391141">
    <w:abstractNumId w:val="11"/>
  </w:num>
  <w:num w:numId="53" w16cid:durableId="207110810">
    <w:abstractNumId w:val="11"/>
  </w:num>
  <w:num w:numId="54" w16cid:durableId="1637029250">
    <w:abstractNumId w:val="11"/>
  </w:num>
  <w:num w:numId="55" w16cid:durableId="244072256">
    <w:abstractNumId w:val="9"/>
  </w:num>
  <w:num w:numId="56" w16cid:durableId="1926379879">
    <w:abstractNumId w:val="10"/>
  </w:num>
  <w:num w:numId="57" w16cid:durableId="2104062153">
    <w:abstractNumId w:val="11"/>
  </w:num>
  <w:num w:numId="58" w16cid:durableId="1502696723">
    <w:abstractNumId w:val="11"/>
  </w:num>
  <w:num w:numId="59" w16cid:durableId="1398475312">
    <w:abstractNumId w:val="8"/>
  </w:num>
  <w:num w:numId="60" w16cid:durableId="611665059">
    <w:abstractNumId w:val="11"/>
  </w:num>
  <w:num w:numId="61" w16cid:durableId="1330478760">
    <w:abstractNumId w:val="11"/>
  </w:num>
  <w:num w:numId="62" w16cid:durableId="1462963849">
    <w:abstractNumId w:val="11"/>
  </w:num>
  <w:num w:numId="63" w16cid:durableId="1175419519">
    <w:abstractNumId w:val="11"/>
  </w:num>
  <w:num w:numId="64" w16cid:durableId="68112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8E"/>
    <w:rsid w:val="00195A4F"/>
    <w:rsid w:val="002429AA"/>
    <w:rsid w:val="0026537B"/>
    <w:rsid w:val="0034397C"/>
    <w:rsid w:val="0035569B"/>
    <w:rsid w:val="00452D34"/>
    <w:rsid w:val="00462B19"/>
    <w:rsid w:val="004B159D"/>
    <w:rsid w:val="004D7C5B"/>
    <w:rsid w:val="007F3D5F"/>
    <w:rsid w:val="00923610"/>
    <w:rsid w:val="009E3206"/>
    <w:rsid w:val="009E369A"/>
    <w:rsid w:val="009F208E"/>
    <w:rsid w:val="00A11580"/>
    <w:rsid w:val="00A23022"/>
    <w:rsid w:val="00A84A90"/>
    <w:rsid w:val="00BD0DD4"/>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D2D7"/>
  <w15:chartTrackingRefBased/>
  <w15:docId w15:val="{F1974CBA-5465-4877-897E-E51787DB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462B19"/>
    <w:rPr>
      <w:color w:val="467886" w:themeColor="hyperlink"/>
      <w:u w:val="single"/>
    </w:rPr>
  </w:style>
  <w:style w:type="character" w:styleId="UnresolvedMention">
    <w:name w:val="Unresolved Mention"/>
    <w:basedOn w:val="DefaultParagraphFont"/>
    <w:uiPriority w:val="99"/>
    <w:semiHidden/>
    <w:unhideWhenUsed/>
    <w:rsid w:val="0046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71774">
      <w:bodyDiv w:val="1"/>
      <w:marLeft w:val="0"/>
      <w:marRight w:val="0"/>
      <w:marTop w:val="0"/>
      <w:marBottom w:val="0"/>
      <w:divBdr>
        <w:top w:val="none" w:sz="0" w:space="0" w:color="auto"/>
        <w:left w:val="none" w:sz="0" w:space="0" w:color="auto"/>
        <w:bottom w:val="none" w:sz="0" w:space="0" w:color="auto"/>
        <w:right w:val="none" w:sz="0" w:space="0" w:color="auto"/>
      </w:divBdr>
    </w:div>
    <w:div w:id="83036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owcanyon.info/nitro/appmanual_v2/index.html?pass-vari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2</cp:revision>
  <dcterms:created xsi:type="dcterms:W3CDTF">2025-04-18T22:55:00Z</dcterms:created>
  <dcterms:modified xsi:type="dcterms:W3CDTF">2025-04-18T22:56:00Z</dcterms:modified>
</cp:coreProperties>
</file>