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C3A" w:rsidRDefault="00411C3A" w:rsidP="00411C3A">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extent cx="5803900" cy="3079750"/>
            <wp:effectExtent l="19050" t="0" r="6350" b="0"/>
            <wp:docPr id="4" name="Picture 2" descr="https://lh7-rt.googleusercontent.com/docsz/AD_4nXeqQkVaWrUg5cTwxj16SY8K6ZN4eko5pFjsU511YMj5I5370Xn4BXUlzyOpKCrGzbjNJ4suVJWP5jWUpqdMM9E_RLnllixU67RZGMmZ3CFg_A0lhMtrrRtPMCwCr6mS0IEu0ygD?key=rWfP7AZ5SmIpNNuu9Z6Bu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eqQkVaWrUg5cTwxj16SY8K6ZN4eko5pFjsU511YMj5I5370Xn4BXUlzyOpKCrGzbjNJ4suVJWP5jWUpqdMM9E_RLnllixU67RZGMmZ3CFg_A0lhMtrrRtPMCwCr6mS0IEu0ygD?key=rWfP7AZ5SmIpNNuu9Z6Bun04"/>
                    <pic:cNvPicPr>
                      <a:picLocks noChangeAspect="1" noChangeArrowheads="1"/>
                    </pic:cNvPicPr>
                  </pic:nvPicPr>
                  <pic:blipFill>
                    <a:blip r:embed="rId5"/>
                    <a:srcRect/>
                    <a:stretch>
                      <a:fillRect/>
                    </a:stretch>
                  </pic:blipFill>
                  <pic:spPr bwMode="auto">
                    <a:xfrm>
                      <a:off x="0" y="0"/>
                      <a:ext cx="5803900" cy="3079750"/>
                    </a:xfrm>
                    <a:prstGeom prst="rect">
                      <a:avLst/>
                    </a:prstGeom>
                    <a:noFill/>
                    <a:ln w="9525">
                      <a:noFill/>
                      <a:miter lim="800000"/>
                      <a:headEnd/>
                      <a:tailEnd/>
                    </a:ln>
                  </pic:spPr>
                </pic:pic>
              </a:graphicData>
            </a:graphic>
          </wp:inline>
        </w:drawing>
      </w:r>
    </w:p>
    <w:p w:rsidR="00411C3A" w:rsidRDefault="00411C3A" w:rsidP="00411C3A">
      <w:pPr>
        <w:pStyle w:val="NormalWeb"/>
        <w:spacing w:before="0" w:beforeAutospacing="0" w:after="0" w:afterAutospacing="0"/>
      </w:pPr>
      <w:r>
        <w:rPr>
          <w:rFonts w:ascii="Arial" w:hAnsi="Arial" w:cs="Arial"/>
          <w:b/>
          <w:bCs/>
          <w:color w:val="FF0000"/>
          <w:sz w:val="36"/>
          <w:szCs w:val="36"/>
        </w:rPr>
        <w:t>Part 1 </w:t>
      </w:r>
    </w:p>
    <w:p w:rsidR="00411C3A" w:rsidRDefault="00411C3A" w:rsidP="00411C3A"/>
    <w:p w:rsidR="00411C3A" w:rsidRDefault="00411C3A" w:rsidP="00411C3A">
      <w:pPr>
        <w:pStyle w:val="NormalWeb"/>
        <w:spacing w:before="0" w:beforeAutospacing="0" w:after="0" w:afterAutospacing="0"/>
      </w:pPr>
      <w:r>
        <w:rPr>
          <w:rFonts w:ascii="Arial" w:hAnsi="Arial" w:cs="Arial"/>
          <w:b/>
          <w:bCs/>
          <w:color w:val="FF0000"/>
          <w:sz w:val="38"/>
          <w:szCs w:val="38"/>
        </w:rPr>
        <w:t>Product Dissection</w:t>
      </w:r>
    </w:p>
    <w:p w:rsidR="00411C3A" w:rsidRDefault="00411C3A" w:rsidP="00411C3A">
      <w:pPr>
        <w:pStyle w:val="NormalWeb"/>
        <w:spacing w:before="0" w:beforeAutospacing="0" w:after="0" w:afterAutospacing="0"/>
      </w:pPr>
      <w:r>
        <w:rPr>
          <w:rFonts w:ascii="Arial" w:hAnsi="Arial" w:cs="Arial"/>
          <w:b/>
          <w:bCs/>
          <w:color w:val="000000"/>
          <w:sz w:val="30"/>
          <w:szCs w:val="30"/>
          <w:u w:val="single"/>
        </w:rPr>
        <w:t>1. Platform Selection</w:t>
      </w:r>
    </w:p>
    <w:p w:rsidR="00411C3A" w:rsidRDefault="00411C3A" w:rsidP="00411C3A"/>
    <w:p w:rsidR="00411C3A" w:rsidRDefault="00411C3A" w:rsidP="00411C3A">
      <w:pPr>
        <w:pStyle w:val="NormalWeb"/>
        <w:spacing w:before="0" w:beforeAutospacing="0" w:after="0" w:afterAutospacing="0"/>
      </w:pPr>
      <w:r>
        <w:rPr>
          <w:rFonts w:ascii="Arial" w:hAnsi="Arial" w:cs="Arial"/>
          <w:b/>
          <w:bCs/>
          <w:color w:val="000000"/>
          <w:sz w:val="30"/>
          <w:szCs w:val="30"/>
        </w:rPr>
        <w:t>Question</w:t>
      </w:r>
      <w:r>
        <w:rPr>
          <w:rFonts w:ascii="Arial" w:hAnsi="Arial" w:cs="Arial"/>
          <w:color w:val="000000"/>
          <w:sz w:val="26"/>
          <w:szCs w:val="26"/>
        </w:rPr>
        <w:t>: Choose a leading platform from a domain related to the entertainment industry. Justify your selection by discussing the platform's popularity, impact, and relevance in its industry.</w:t>
      </w:r>
    </w:p>
    <w:p w:rsidR="00411C3A" w:rsidRDefault="00411C3A" w:rsidP="00411C3A"/>
    <w:p w:rsidR="00411C3A" w:rsidRDefault="00411C3A" w:rsidP="00411C3A">
      <w:pPr>
        <w:pStyle w:val="NormalWeb"/>
        <w:spacing w:before="0" w:beforeAutospacing="0" w:after="0" w:afterAutospacing="0"/>
      </w:pPr>
      <w:r>
        <w:rPr>
          <w:rFonts w:ascii="Arial" w:hAnsi="Arial" w:cs="Arial"/>
          <w:b/>
          <w:bCs/>
          <w:color w:val="000000"/>
          <w:sz w:val="30"/>
          <w:szCs w:val="30"/>
        </w:rPr>
        <w:t xml:space="preserve">Answer: </w:t>
      </w:r>
      <w:proofErr w:type="spellStart"/>
      <w:r>
        <w:rPr>
          <w:rFonts w:ascii="Arial" w:hAnsi="Arial" w:cs="Arial"/>
          <w:b/>
          <w:bCs/>
          <w:color w:val="000000"/>
          <w:sz w:val="30"/>
          <w:szCs w:val="30"/>
        </w:rPr>
        <w:t>Youtube</w:t>
      </w:r>
      <w:proofErr w:type="spellEnd"/>
    </w:p>
    <w:p w:rsidR="00411C3A" w:rsidRDefault="00411C3A" w:rsidP="00411C3A">
      <w:pPr>
        <w:pStyle w:val="NormalWeb"/>
        <w:spacing w:before="0" w:beforeAutospacing="0" w:after="0" w:afterAutospacing="0"/>
      </w:pPr>
      <w:r>
        <w:rPr>
          <w:rFonts w:ascii="Arial" w:hAnsi="Arial" w:cs="Arial"/>
          <w:color w:val="000000"/>
          <w:sz w:val="26"/>
          <w:szCs w:val="26"/>
        </w:rPr>
        <w:t>YouTube is a leading video-sharing platform that has revolutionized digital entertainment and content marketing. It is highly relevant to the entertainment industry as it serves as a critical medium for businesses to promote products, connect with customers, and generate sales through video content.</w:t>
      </w:r>
    </w:p>
    <w:p w:rsidR="00411C3A" w:rsidRDefault="00411C3A" w:rsidP="00411C3A"/>
    <w:p w:rsidR="00411C3A" w:rsidRDefault="00411C3A" w:rsidP="00411C3A">
      <w:pPr>
        <w:pStyle w:val="NormalWeb"/>
        <w:spacing w:before="0" w:beforeAutospacing="0" w:after="0" w:afterAutospacing="0"/>
      </w:pPr>
      <w:r>
        <w:rPr>
          <w:rFonts w:ascii="Arial" w:hAnsi="Arial" w:cs="Arial"/>
          <w:color w:val="000000"/>
          <w:sz w:val="26"/>
          <w:szCs w:val="26"/>
        </w:rPr>
        <w:t>    Popularity: YouTube has over 2.7 billion active users worldwide, making it one of the most visited websites globally.</w:t>
      </w:r>
    </w:p>
    <w:p w:rsidR="00411C3A" w:rsidRDefault="00411C3A" w:rsidP="00411C3A">
      <w:pPr>
        <w:pStyle w:val="NormalWeb"/>
        <w:spacing w:before="0" w:beforeAutospacing="0" w:after="0" w:afterAutospacing="0"/>
      </w:pPr>
      <w:r>
        <w:rPr>
          <w:rFonts w:ascii="Arial" w:hAnsi="Arial" w:cs="Arial"/>
          <w:color w:val="000000"/>
          <w:sz w:val="26"/>
          <w:szCs w:val="26"/>
        </w:rPr>
        <w:t>    Impact: It provides a platform for influencers, brands, and individuals to create engaging content, increasing brand visibility and consumer trust.</w:t>
      </w:r>
    </w:p>
    <w:p w:rsidR="00411C3A" w:rsidRDefault="00411C3A" w:rsidP="00411C3A">
      <w:pPr>
        <w:pStyle w:val="NormalWeb"/>
        <w:spacing w:before="0" w:beforeAutospacing="0" w:after="0" w:afterAutospacing="0"/>
      </w:pPr>
      <w:r>
        <w:rPr>
          <w:rFonts w:ascii="Arial" w:hAnsi="Arial" w:cs="Arial"/>
          <w:color w:val="000000"/>
          <w:sz w:val="26"/>
          <w:szCs w:val="26"/>
        </w:rPr>
        <w:t>    Relevance: With features like product links in video descriptions, targeted ads, and integrated shopping features, YouTube serves as a bridge between entertainment and e-commerce.</w:t>
      </w:r>
    </w:p>
    <w:p w:rsidR="00411C3A" w:rsidRDefault="00411C3A" w:rsidP="00411C3A">
      <w:pPr>
        <w:spacing w:after="240"/>
      </w:pPr>
      <w:r>
        <w:lastRenderedPageBreak/>
        <w:br/>
      </w:r>
      <w:r>
        <w:br/>
      </w:r>
      <w:r>
        <w:br/>
      </w:r>
      <w:r>
        <w:br/>
      </w:r>
    </w:p>
    <w:p w:rsidR="00411C3A" w:rsidRDefault="00411C3A" w:rsidP="00411C3A">
      <w:pPr>
        <w:pStyle w:val="NormalWeb"/>
        <w:spacing w:before="0" w:beforeAutospacing="0" w:after="0" w:afterAutospacing="0"/>
      </w:pPr>
      <w:r>
        <w:rPr>
          <w:rFonts w:ascii="Arial" w:hAnsi="Arial" w:cs="Arial"/>
          <w:b/>
          <w:bCs/>
          <w:color w:val="FF0000"/>
          <w:sz w:val="32"/>
          <w:szCs w:val="32"/>
        </w:rPr>
        <w:t>2. Core Features and Functionalities</w:t>
      </w:r>
    </w:p>
    <w:p w:rsidR="00411C3A" w:rsidRDefault="00411C3A" w:rsidP="00411C3A"/>
    <w:p w:rsidR="00411C3A" w:rsidRDefault="00411C3A" w:rsidP="00411C3A">
      <w:pPr>
        <w:pStyle w:val="NormalWeb"/>
        <w:spacing w:before="0" w:beforeAutospacing="0" w:after="0" w:afterAutospacing="0"/>
      </w:pPr>
      <w:r>
        <w:rPr>
          <w:rFonts w:ascii="Arial" w:hAnsi="Arial" w:cs="Arial"/>
          <w:b/>
          <w:bCs/>
          <w:color w:val="000000"/>
          <w:sz w:val="30"/>
          <w:szCs w:val="30"/>
        </w:rPr>
        <w:t>Question:</w:t>
      </w:r>
      <w:r>
        <w:rPr>
          <w:rFonts w:ascii="Arial" w:hAnsi="Arial" w:cs="Arial"/>
          <w:color w:val="000000"/>
          <w:sz w:val="26"/>
          <w:szCs w:val="26"/>
        </w:rPr>
        <w:t xml:space="preserve"> Research and list the core features and functionalities of the selected platform. Describe how these features contribute to the platform’s success and user engagement.</w:t>
      </w:r>
    </w:p>
    <w:p w:rsidR="00411C3A" w:rsidRDefault="00411C3A" w:rsidP="00411C3A"/>
    <w:p w:rsidR="00411C3A" w:rsidRDefault="00411C3A" w:rsidP="00411C3A">
      <w:pPr>
        <w:pStyle w:val="NormalWeb"/>
        <w:spacing w:before="0" w:beforeAutospacing="0" w:after="0" w:afterAutospacing="0"/>
      </w:pPr>
      <w:r>
        <w:rPr>
          <w:rFonts w:ascii="Arial" w:hAnsi="Arial" w:cs="Arial"/>
          <w:b/>
          <w:bCs/>
          <w:color w:val="000000"/>
          <w:sz w:val="30"/>
          <w:szCs w:val="30"/>
        </w:rPr>
        <w:t>Answer</w:t>
      </w:r>
      <w:r>
        <w:rPr>
          <w:rFonts w:ascii="Arial" w:hAnsi="Arial" w:cs="Arial"/>
          <w:color w:val="000000"/>
          <w:sz w:val="26"/>
          <w:szCs w:val="26"/>
        </w:rPr>
        <w:t>: Video Uploading and Sharing: Allows creators to upload content in various formats, enabling anyone to share ideas, reviews, or tutorials.</w:t>
      </w:r>
    </w:p>
    <w:p w:rsidR="00411C3A" w:rsidRDefault="00411C3A" w:rsidP="00411C3A">
      <w:pPr>
        <w:pStyle w:val="NormalWeb"/>
        <w:spacing w:before="0" w:beforeAutospacing="0" w:after="0" w:afterAutospacing="0"/>
      </w:pPr>
      <w:r>
        <w:rPr>
          <w:rFonts w:ascii="Arial" w:hAnsi="Arial" w:cs="Arial"/>
          <w:color w:val="000000"/>
          <w:sz w:val="26"/>
          <w:szCs w:val="26"/>
        </w:rPr>
        <w:t> Impact: Democratizes content creation and expands user engagement.</w:t>
      </w:r>
    </w:p>
    <w:p w:rsidR="00411C3A" w:rsidRDefault="00411C3A" w:rsidP="00411C3A"/>
    <w:p w:rsidR="00411C3A" w:rsidRDefault="00411C3A" w:rsidP="00411C3A">
      <w:pPr>
        <w:pStyle w:val="NormalWeb"/>
        <w:spacing w:before="0" w:beforeAutospacing="0" w:after="0" w:afterAutospacing="0"/>
      </w:pPr>
      <w:r>
        <w:rPr>
          <w:rFonts w:ascii="Arial" w:hAnsi="Arial" w:cs="Arial"/>
          <w:color w:val="000000"/>
          <w:sz w:val="26"/>
          <w:szCs w:val="26"/>
        </w:rPr>
        <w:t> </w:t>
      </w:r>
      <w:r>
        <w:rPr>
          <w:rFonts w:ascii="Arial" w:hAnsi="Arial" w:cs="Arial"/>
          <w:b/>
          <w:bCs/>
          <w:color w:val="000000"/>
          <w:sz w:val="26"/>
          <w:szCs w:val="26"/>
        </w:rPr>
        <w:t>Recommendation Algorithm</w:t>
      </w:r>
      <w:r>
        <w:rPr>
          <w:rFonts w:ascii="Arial" w:hAnsi="Arial" w:cs="Arial"/>
          <w:color w:val="000000"/>
          <w:sz w:val="26"/>
          <w:szCs w:val="26"/>
        </w:rPr>
        <w:t>: Suggests videos based on user behavior and preferences.</w:t>
      </w:r>
    </w:p>
    <w:p w:rsidR="00411C3A" w:rsidRDefault="00411C3A" w:rsidP="00411C3A">
      <w:pPr>
        <w:pStyle w:val="NormalWeb"/>
        <w:spacing w:before="0" w:beforeAutospacing="0" w:after="0" w:afterAutospacing="0"/>
      </w:pPr>
      <w:r>
        <w:rPr>
          <w:rFonts w:ascii="Arial" w:hAnsi="Arial" w:cs="Arial"/>
          <w:color w:val="000000"/>
          <w:sz w:val="26"/>
          <w:szCs w:val="26"/>
        </w:rPr>
        <w:t> Impact: Drives user retention and ensures a personalized viewing experience.</w:t>
      </w:r>
    </w:p>
    <w:p w:rsidR="00411C3A" w:rsidRDefault="00411C3A" w:rsidP="00411C3A"/>
    <w:p w:rsidR="00411C3A" w:rsidRDefault="00411C3A" w:rsidP="00411C3A">
      <w:pPr>
        <w:pStyle w:val="NormalWeb"/>
        <w:spacing w:before="0" w:beforeAutospacing="0" w:after="0" w:afterAutospacing="0"/>
      </w:pPr>
      <w:r>
        <w:rPr>
          <w:rFonts w:ascii="Arial" w:hAnsi="Arial" w:cs="Arial"/>
          <w:color w:val="000000"/>
          <w:sz w:val="26"/>
          <w:szCs w:val="26"/>
        </w:rPr>
        <w:t>    </w:t>
      </w:r>
      <w:r>
        <w:rPr>
          <w:rFonts w:ascii="Arial" w:hAnsi="Arial" w:cs="Arial"/>
          <w:b/>
          <w:bCs/>
          <w:color w:val="000000"/>
          <w:sz w:val="26"/>
          <w:szCs w:val="26"/>
        </w:rPr>
        <w:t>Monetization Tools</w:t>
      </w:r>
      <w:r>
        <w:rPr>
          <w:rFonts w:ascii="Arial" w:hAnsi="Arial" w:cs="Arial"/>
          <w:color w:val="000000"/>
          <w:sz w:val="26"/>
          <w:szCs w:val="26"/>
        </w:rPr>
        <w:t>:</w:t>
      </w:r>
    </w:p>
    <w:p w:rsidR="00411C3A" w:rsidRDefault="00411C3A" w:rsidP="00411C3A">
      <w:pPr>
        <w:pStyle w:val="NormalWeb"/>
        <w:spacing w:before="0" w:beforeAutospacing="0" w:after="0" w:afterAutospacing="0"/>
      </w:pPr>
      <w:r>
        <w:rPr>
          <w:rFonts w:ascii="Arial" w:hAnsi="Arial" w:cs="Arial"/>
          <w:color w:val="000000"/>
          <w:sz w:val="26"/>
          <w:szCs w:val="26"/>
        </w:rPr>
        <w:t>        Ad revenue sharing (</w:t>
      </w:r>
      <w:proofErr w:type="spellStart"/>
      <w:r>
        <w:rPr>
          <w:rFonts w:ascii="Arial" w:hAnsi="Arial" w:cs="Arial"/>
          <w:color w:val="000000"/>
          <w:sz w:val="26"/>
          <w:szCs w:val="26"/>
        </w:rPr>
        <w:t>AdSense</w:t>
      </w:r>
      <w:proofErr w:type="spellEnd"/>
      <w:r>
        <w:rPr>
          <w:rFonts w:ascii="Arial" w:hAnsi="Arial" w:cs="Arial"/>
          <w:color w:val="000000"/>
          <w:sz w:val="26"/>
          <w:szCs w:val="26"/>
        </w:rPr>
        <w:t>)</w:t>
      </w:r>
    </w:p>
    <w:p w:rsidR="00411C3A" w:rsidRDefault="00411C3A" w:rsidP="00411C3A">
      <w:pPr>
        <w:pStyle w:val="NormalWeb"/>
        <w:spacing w:before="0" w:beforeAutospacing="0" w:after="0" w:afterAutospacing="0"/>
      </w:pPr>
      <w:r>
        <w:rPr>
          <w:rFonts w:ascii="Arial" w:hAnsi="Arial" w:cs="Arial"/>
          <w:color w:val="000000"/>
          <w:sz w:val="26"/>
          <w:szCs w:val="26"/>
        </w:rPr>
        <w:t>        Memberships and Super Chat</w:t>
      </w:r>
    </w:p>
    <w:p w:rsidR="00411C3A" w:rsidRDefault="00411C3A" w:rsidP="00411C3A">
      <w:pPr>
        <w:pStyle w:val="NormalWeb"/>
        <w:spacing w:before="0" w:beforeAutospacing="0" w:after="0" w:afterAutospacing="0"/>
      </w:pPr>
      <w:r>
        <w:rPr>
          <w:rFonts w:ascii="Arial" w:hAnsi="Arial" w:cs="Arial"/>
          <w:color w:val="000000"/>
          <w:sz w:val="26"/>
          <w:szCs w:val="26"/>
        </w:rPr>
        <w:t>        Affiliate links and sponsorships</w:t>
      </w:r>
    </w:p>
    <w:p w:rsidR="00411C3A" w:rsidRDefault="00411C3A" w:rsidP="00411C3A">
      <w:pPr>
        <w:pStyle w:val="NormalWeb"/>
        <w:spacing w:before="0" w:beforeAutospacing="0" w:after="0" w:afterAutospacing="0"/>
      </w:pPr>
      <w:r>
        <w:rPr>
          <w:rFonts w:ascii="Arial" w:hAnsi="Arial" w:cs="Arial"/>
          <w:color w:val="000000"/>
          <w:sz w:val="26"/>
          <w:szCs w:val="26"/>
        </w:rPr>
        <w:t>        Product tagging (</w:t>
      </w:r>
      <w:proofErr w:type="spellStart"/>
      <w:r>
        <w:rPr>
          <w:rFonts w:ascii="Arial" w:hAnsi="Arial" w:cs="Arial"/>
          <w:color w:val="000000"/>
          <w:sz w:val="26"/>
          <w:szCs w:val="26"/>
        </w:rPr>
        <w:t>Shopify</w:t>
      </w:r>
      <w:proofErr w:type="spellEnd"/>
      <w:r>
        <w:rPr>
          <w:rFonts w:ascii="Arial" w:hAnsi="Arial" w:cs="Arial"/>
          <w:color w:val="000000"/>
          <w:sz w:val="26"/>
          <w:szCs w:val="26"/>
        </w:rPr>
        <w:t xml:space="preserve"> integration)</w:t>
      </w:r>
    </w:p>
    <w:p w:rsidR="00411C3A" w:rsidRDefault="00411C3A" w:rsidP="00411C3A">
      <w:pPr>
        <w:pStyle w:val="NormalWeb"/>
        <w:spacing w:before="0" w:beforeAutospacing="0" w:after="0" w:afterAutospacing="0"/>
      </w:pPr>
      <w:r>
        <w:rPr>
          <w:rFonts w:ascii="Arial" w:hAnsi="Arial" w:cs="Arial"/>
          <w:color w:val="000000"/>
          <w:sz w:val="26"/>
          <w:szCs w:val="26"/>
        </w:rPr>
        <w:t>       </w:t>
      </w:r>
      <w:r>
        <w:rPr>
          <w:rFonts w:ascii="Arial" w:hAnsi="Arial" w:cs="Arial"/>
          <w:b/>
          <w:bCs/>
          <w:color w:val="000000"/>
          <w:sz w:val="26"/>
          <w:szCs w:val="26"/>
        </w:rPr>
        <w:t xml:space="preserve"> Impact: </w:t>
      </w:r>
      <w:r>
        <w:rPr>
          <w:rFonts w:ascii="Arial" w:hAnsi="Arial" w:cs="Arial"/>
          <w:color w:val="000000"/>
          <w:sz w:val="26"/>
          <w:szCs w:val="26"/>
        </w:rPr>
        <w:t>Incentivizes creators and promotes economic activity within the ecosystem.</w:t>
      </w:r>
    </w:p>
    <w:p w:rsidR="00411C3A" w:rsidRDefault="00411C3A" w:rsidP="00411C3A">
      <w:pPr>
        <w:pStyle w:val="NormalWeb"/>
        <w:spacing w:before="0" w:beforeAutospacing="0" w:after="0" w:afterAutospacing="0"/>
      </w:pPr>
      <w:r>
        <w:rPr>
          <w:rFonts w:ascii="Arial" w:hAnsi="Arial" w:cs="Arial"/>
          <w:color w:val="000000"/>
          <w:sz w:val="26"/>
          <w:szCs w:val="26"/>
        </w:rPr>
        <w:t>    </w:t>
      </w:r>
      <w:r>
        <w:rPr>
          <w:rFonts w:ascii="Arial" w:hAnsi="Arial" w:cs="Arial"/>
          <w:b/>
          <w:bCs/>
          <w:color w:val="000000"/>
          <w:sz w:val="26"/>
          <w:szCs w:val="26"/>
        </w:rPr>
        <w:t>YouTube Ads</w:t>
      </w:r>
      <w:r>
        <w:rPr>
          <w:rFonts w:ascii="Arial" w:hAnsi="Arial" w:cs="Arial"/>
          <w:color w:val="000000"/>
          <w:sz w:val="26"/>
          <w:szCs w:val="26"/>
        </w:rPr>
        <w:t xml:space="preserve">: Supports targeted advertisements like </w:t>
      </w:r>
      <w:proofErr w:type="spellStart"/>
      <w:r>
        <w:rPr>
          <w:rFonts w:ascii="Arial" w:hAnsi="Arial" w:cs="Arial"/>
          <w:color w:val="000000"/>
          <w:sz w:val="26"/>
          <w:szCs w:val="26"/>
        </w:rPr>
        <w:t>TrueView</w:t>
      </w:r>
      <w:proofErr w:type="spellEnd"/>
      <w:r>
        <w:rPr>
          <w:rFonts w:ascii="Arial" w:hAnsi="Arial" w:cs="Arial"/>
          <w:color w:val="000000"/>
          <w:sz w:val="26"/>
          <w:szCs w:val="26"/>
        </w:rPr>
        <w:t>, discovery ads, and non-</w:t>
      </w:r>
      <w:proofErr w:type="spellStart"/>
      <w:r>
        <w:rPr>
          <w:rFonts w:ascii="Arial" w:hAnsi="Arial" w:cs="Arial"/>
          <w:color w:val="000000"/>
          <w:sz w:val="26"/>
          <w:szCs w:val="26"/>
        </w:rPr>
        <w:t>skippable</w:t>
      </w:r>
      <w:proofErr w:type="spellEnd"/>
      <w:r>
        <w:rPr>
          <w:rFonts w:ascii="Arial" w:hAnsi="Arial" w:cs="Arial"/>
          <w:color w:val="000000"/>
          <w:sz w:val="26"/>
          <w:szCs w:val="26"/>
        </w:rPr>
        <w:t xml:space="preserve"> ads.</w:t>
      </w:r>
    </w:p>
    <w:p w:rsidR="00411C3A" w:rsidRDefault="00411C3A" w:rsidP="00411C3A">
      <w:pPr>
        <w:pStyle w:val="NormalWeb"/>
        <w:spacing w:before="0" w:beforeAutospacing="0" w:after="0" w:afterAutospacing="0"/>
      </w:pPr>
      <w:r>
        <w:rPr>
          <w:rFonts w:ascii="Arial" w:hAnsi="Arial" w:cs="Arial"/>
          <w:color w:val="000000"/>
          <w:sz w:val="26"/>
          <w:szCs w:val="26"/>
        </w:rPr>
        <w:t>        Impact: Offers brands a way to reach millions of potential customers effectively.</w:t>
      </w:r>
    </w:p>
    <w:p w:rsidR="00411C3A" w:rsidRDefault="00411C3A" w:rsidP="00411C3A"/>
    <w:p w:rsidR="00411C3A" w:rsidRDefault="00411C3A" w:rsidP="00411C3A">
      <w:pPr>
        <w:pStyle w:val="NormalWeb"/>
        <w:spacing w:before="0" w:beforeAutospacing="0" w:after="0" w:afterAutospacing="0"/>
      </w:pPr>
      <w:r>
        <w:rPr>
          <w:rFonts w:ascii="Arial" w:hAnsi="Arial" w:cs="Arial"/>
          <w:color w:val="000000"/>
          <w:sz w:val="26"/>
          <w:szCs w:val="26"/>
        </w:rPr>
        <w:t>    </w:t>
      </w:r>
      <w:r>
        <w:rPr>
          <w:rFonts w:ascii="Arial" w:hAnsi="Arial" w:cs="Arial"/>
          <w:b/>
          <w:bCs/>
          <w:color w:val="000000"/>
          <w:sz w:val="26"/>
          <w:szCs w:val="26"/>
        </w:rPr>
        <w:t>Live Streaming</w:t>
      </w:r>
      <w:r>
        <w:rPr>
          <w:rFonts w:ascii="Arial" w:hAnsi="Arial" w:cs="Arial"/>
          <w:color w:val="000000"/>
          <w:sz w:val="26"/>
          <w:szCs w:val="26"/>
        </w:rPr>
        <w:t>: Real-time interaction with viewers through comments, live Q&amp;A, and events.</w:t>
      </w:r>
    </w:p>
    <w:p w:rsidR="00411C3A" w:rsidRDefault="00411C3A" w:rsidP="00411C3A">
      <w:pPr>
        <w:pStyle w:val="NormalWeb"/>
        <w:spacing w:before="0" w:beforeAutospacing="0" w:after="0" w:afterAutospacing="0"/>
      </w:pPr>
      <w:r>
        <w:rPr>
          <w:rFonts w:ascii="Arial" w:hAnsi="Arial" w:cs="Arial"/>
          <w:color w:val="000000"/>
          <w:sz w:val="26"/>
          <w:szCs w:val="26"/>
        </w:rPr>
        <w:t>        Impact: Builds engagement and community trust, especially for product launches.</w:t>
      </w:r>
    </w:p>
    <w:p w:rsidR="00411C3A" w:rsidRDefault="00411C3A" w:rsidP="00411C3A"/>
    <w:p w:rsidR="00411C3A" w:rsidRDefault="00411C3A" w:rsidP="00411C3A">
      <w:pPr>
        <w:pStyle w:val="NormalWeb"/>
        <w:spacing w:before="0" w:beforeAutospacing="0" w:after="0" w:afterAutospacing="0"/>
      </w:pPr>
      <w:r>
        <w:rPr>
          <w:rFonts w:ascii="Arial" w:hAnsi="Arial" w:cs="Arial"/>
          <w:color w:val="000000"/>
          <w:sz w:val="26"/>
          <w:szCs w:val="26"/>
        </w:rPr>
        <w:lastRenderedPageBreak/>
        <w:t>    </w:t>
      </w:r>
      <w:r>
        <w:rPr>
          <w:rFonts w:ascii="Arial" w:hAnsi="Arial" w:cs="Arial"/>
          <w:b/>
          <w:bCs/>
          <w:color w:val="000000"/>
          <w:sz w:val="26"/>
          <w:szCs w:val="26"/>
        </w:rPr>
        <w:t>Analytics Dashboard</w:t>
      </w:r>
      <w:r>
        <w:rPr>
          <w:rFonts w:ascii="Arial" w:hAnsi="Arial" w:cs="Arial"/>
          <w:color w:val="000000"/>
          <w:sz w:val="26"/>
          <w:szCs w:val="26"/>
        </w:rPr>
        <w:t>: Provides creators and brands insights into video performance (views, watch time, demographics).</w:t>
      </w:r>
    </w:p>
    <w:p w:rsidR="00411C3A" w:rsidRDefault="00411C3A" w:rsidP="00411C3A">
      <w:pPr>
        <w:pStyle w:val="NormalWeb"/>
        <w:spacing w:before="0" w:beforeAutospacing="0" w:after="0" w:afterAutospacing="0"/>
      </w:pPr>
      <w:r>
        <w:rPr>
          <w:rFonts w:ascii="Arial" w:hAnsi="Arial" w:cs="Arial"/>
          <w:color w:val="000000"/>
          <w:sz w:val="26"/>
          <w:szCs w:val="26"/>
        </w:rPr>
        <w:t>        Impact: Helps optimize content and marketing strategies.</w:t>
      </w:r>
    </w:p>
    <w:p w:rsidR="00411C3A" w:rsidRDefault="00411C3A" w:rsidP="00411C3A"/>
    <w:p w:rsidR="00411C3A" w:rsidRDefault="00411C3A" w:rsidP="00411C3A">
      <w:pPr>
        <w:pStyle w:val="NormalWeb"/>
        <w:spacing w:before="0" w:beforeAutospacing="0" w:after="0" w:afterAutospacing="0"/>
      </w:pPr>
      <w:r>
        <w:rPr>
          <w:rFonts w:ascii="Arial" w:hAnsi="Arial" w:cs="Arial"/>
          <w:color w:val="000000"/>
          <w:sz w:val="26"/>
          <w:szCs w:val="26"/>
        </w:rPr>
        <w:t>    </w:t>
      </w:r>
      <w:r>
        <w:rPr>
          <w:rFonts w:ascii="Arial" w:hAnsi="Arial" w:cs="Arial"/>
          <w:b/>
          <w:bCs/>
          <w:color w:val="000000"/>
          <w:sz w:val="26"/>
          <w:szCs w:val="26"/>
        </w:rPr>
        <w:t>Integration with E-commerce Platforms:</w:t>
      </w:r>
      <w:r>
        <w:rPr>
          <w:rFonts w:ascii="Arial" w:hAnsi="Arial" w:cs="Arial"/>
          <w:color w:val="000000"/>
          <w:sz w:val="26"/>
          <w:szCs w:val="26"/>
        </w:rPr>
        <w:t xml:space="preserve"> Enables users to buy products directly via ads or links in the video description.</w:t>
      </w:r>
    </w:p>
    <w:p w:rsidR="00411C3A" w:rsidRDefault="00411C3A" w:rsidP="00411C3A">
      <w:pPr>
        <w:pStyle w:val="NormalWeb"/>
        <w:spacing w:before="0" w:beforeAutospacing="0" w:after="0" w:afterAutospacing="0"/>
      </w:pPr>
      <w:r>
        <w:rPr>
          <w:rFonts w:ascii="Arial" w:hAnsi="Arial" w:cs="Arial"/>
          <w:color w:val="000000"/>
          <w:sz w:val="26"/>
          <w:szCs w:val="26"/>
        </w:rPr>
        <w:t>        </w:t>
      </w:r>
      <w:r>
        <w:rPr>
          <w:rFonts w:ascii="Arial" w:hAnsi="Arial" w:cs="Arial"/>
          <w:b/>
          <w:bCs/>
          <w:color w:val="000000"/>
          <w:sz w:val="26"/>
          <w:szCs w:val="26"/>
        </w:rPr>
        <w:t>Impact</w:t>
      </w:r>
      <w:r>
        <w:rPr>
          <w:rFonts w:ascii="Arial" w:hAnsi="Arial" w:cs="Arial"/>
          <w:color w:val="000000"/>
          <w:sz w:val="26"/>
          <w:szCs w:val="26"/>
        </w:rPr>
        <w:t>: Drives direct sales conversions and enhances the shopping experience.</w:t>
      </w:r>
    </w:p>
    <w:p w:rsidR="00411C3A" w:rsidRDefault="00411C3A" w:rsidP="00411C3A"/>
    <w:p w:rsidR="00411C3A" w:rsidRDefault="00411C3A" w:rsidP="00411C3A">
      <w:pPr>
        <w:pStyle w:val="NormalWeb"/>
        <w:spacing w:before="0" w:beforeAutospacing="0" w:after="0" w:afterAutospacing="0"/>
      </w:pPr>
      <w:r>
        <w:rPr>
          <w:rFonts w:ascii="Arial" w:hAnsi="Arial" w:cs="Arial"/>
          <w:b/>
          <w:bCs/>
          <w:color w:val="FF0000"/>
          <w:sz w:val="34"/>
          <w:szCs w:val="34"/>
        </w:rPr>
        <w:t>3.  Real-World Problems</w:t>
      </w:r>
    </w:p>
    <w:p w:rsidR="00411C3A" w:rsidRDefault="00411C3A" w:rsidP="00411C3A">
      <w:pPr>
        <w:pStyle w:val="Heading3"/>
        <w:spacing w:before="280" w:after="80"/>
      </w:pPr>
      <w:r>
        <w:rPr>
          <w:rFonts w:ascii="Arial" w:hAnsi="Arial" w:cs="Arial"/>
          <w:color w:val="000000"/>
          <w:sz w:val="30"/>
          <w:szCs w:val="30"/>
        </w:rPr>
        <w:t>Problem 1: Copyright Violations</w:t>
      </w:r>
    </w:p>
    <w:p w:rsidR="00411C3A" w:rsidRDefault="00411C3A" w:rsidP="00411C3A">
      <w:pPr>
        <w:pStyle w:val="Heading4"/>
        <w:spacing w:before="240" w:beforeAutospacing="0" w:after="40" w:afterAutospacing="0"/>
      </w:pPr>
      <w:r>
        <w:rPr>
          <w:rFonts w:ascii="Arial" w:hAnsi="Arial" w:cs="Arial"/>
          <w:color w:val="000000"/>
          <w:sz w:val="26"/>
          <w:szCs w:val="26"/>
        </w:rPr>
        <w:t>Description:</w:t>
      </w:r>
    </w:p>
    <w:p w:rsidR="00411C3A" w:rsidRDefault="00411C3A" w:rsidP="00411C3A">
      <w:pPr>
        <w:pStyle w:val="NormalWeb"/>
        <w:spacing w:before="240" w:beforeAutospacing="0" w:after="240" w:afterAutospacing="0"/>
      </w:pPr>
      <w:r>
        <w:rPr>
          <w:rFonts w:ascii="Arial" w:hAnsi="Arial" w:cs="Arial"/>
          <w:color w:val="000000"/>
          <w:sz w:val="26"/>
          <w:szCs w:val="26"/>
        </w:rPr>
        <w:t>YouTube faces ongoing issues with users uploading copyrighted material without permission, leading to legal challenges and revenue disputes.</w:t>
      </w:r>
    </w:p>
    <w:p w:rsidR="00411C3A" w:rsidRDefault="00411C3A" w:rsidP="00411C3A">
      <w:pPr>
        <w:pStyle w:val="Heading4"/>
        <w:spacing w:before="240" w:beforeAutospacing="0" w:after="40" w:afterAutospacing="0"/>
      </w:pPr>
      <w:r>
        <w:rPr>
          <w:rFonts w:ascii="Arial" w:hAnsi="Arial" w:cs="Arial"/>
          <w:color w:val="000000"/>
          <w:sz w:val="26"/>
          <w:szCs w:val="26"/>
        </w:rPr>
        <w:t>Solution:</w:t>
      </w:r>
    </w:p>
    <w:p w:rsidR="00411C3A" w:rsidRDefault="00411C3A" w:rsidP="00411C3A">
      <w:pPr>
        <w:pStyle w:val="NormalWeb"/>
        <w:numPr>
          <w:ilvl w:val="0"/>
          <w:numId w:val="5"/>
        </w:numPr>
        <w:spacing w:before="240" w:beforeAutospacing="0" w:after="0" w:afterAutospacing="0"/>
        <w:textAlignment w:val="baseline"/>
        <w:rPr>
          <w:rFonts w:ascii="Arial" w:hAnsi="Arial" w:cs="Arial"/>
          <w:color w:val="000000"/>
          <w:sz w:val="26"/>
          <w:szCs w:val="26"/>
        </w:rPr>
      </w:pPr>
      <w:r>
        <w:rPr>
          <w:rFonts w:ascii="Arial" w:hAnsi="Arial" w:cs="Arial"/>
          <w:b/>
          <w:bCs/>
          <w:color w:val="000000"/>
          <w:sz w:val="26"/>
          <w:szCs w:val="26"/>
        </w:rPr>
        <w:t>Content ID Improvements:</w:t>
      </w:r>
      <w:r>
        <w:rPr>
          <w:rFonts w:ascii="Arial" w:hAnsi="Arial" w:cs="Arial"/>
          <w:color w:val="000000"/>
          <w:sz w:val="26"/>
          <w:szCs w:val="26"/>
        </w:rPr>
        <w:t xml:space="preserve"> Refine the Content ID system to better detect and manage copyrighted material.</w:t>
      </w:r>
    </w:p>
    <w:p w:rsidR="00411C3A" w:rsidRDefault="00411C3A" w:rsidP="00411C3A">
      <w:pPr>
        <w:pStyle w:val="NormalWeb"/>
        <w:numPr>
          <w:ilvl w:val="0"/>
          <w:numId w:val="5"/>
        </w:numPr>
        <w:spacing w:before="0" w:beforeAutospacing="0" w:after="0" w:afterAutospacing="0"/>
        <w:textAlignment w:val="baseline"/>
        <w:rPr>
          <w:rFonts w:ascii="Arial" w:hAnsi="Arial" w:cs="Arial"/>
          <w:color w:val="000000"/>
          <w:sz w:val="26"/>
          <w:szCs w:val="26"/>
        </w:rPr>
      </w:pPr>
      <w:r>
        <w:rPr>
          <w:rFonts w:ascii="Arial" w:hAnsi="Arial" w:cs="Arial"/>
          <w:b/>
          <w:bCs/>
          <w:color w:val="000000"/>
          <w:sz w:val="26"/>
          <w:szCs w:val="26"/>
        </w:rPr>
        <w:t>Creator Education:</w:t>
      </w:r>
      <w:r>
        <w:rPr>
          <w:rFonts w:ascii="Arial" w:hAnsi="Arial" w:cs="Arial"/>
          <w:color w:val="000000"/>
          <w:sz w:val="26"/>
          <w:szCs w:val="26"/>
        </w:rPr>
        <w:t xml:space="preserve"> Educate users about copyright laws and fair use policies.</w:t>
      </w:r>
    </w:p>
    <w:p w:rsidR="00411C3A" w:rsidRDefault="00411C3A" w:rsidP="00411C3A">
      <w:pPr>
        <w:pStyle w:val="NormalWeb"/>
        <w:numPr>
          <w:ilvl w:val="0"/>
          <w:numId w:val="5"/>
        </w:numPr>
        <w:spacing w:before="0" w:beforeAutospacing="0" w:after="0" w:afterAutospacing="0"/>
        <w:textAlignment w:val="baseline"/>
        <w:rPr>
          <w:rFonts w:ascii="Arial" w:hAnsi="Arial" w:cs="Arial"/>
          <w:color w:val="000000"/>
          <w:sz w:val="26"/>
          <w:szCs w:val="26"/>
        </w:rPr>
      </w:pPr>
      <w:r>
        <w:rPr>
          <w:rFonts w:ascii="Arial" w:hAnsi="Arial" w:cs="Arial"/>
          <w:b/>
          <w:bCs/>
          <w:color w:val="000000"/>
          <w:sz w:val="26"/>
          <w:szCs w:val="26"/>
        </w:rPr>
        <w:t>Fair Revenue Sharing:</w:t>
      </w:r>
      <w:r>
        <w:rPr>
          <w:rFonts w:ascii="Arial" w:hAnsi="Arial" w:cs="Arial"/>
          <w:color w:val="000000"/>
          <w:sz w:val="26"/>
          <w:szCs w:val="26"/>
        </w:rPr>
        <w:t xml:space="preserve"> Develop policies for fair revenue sharing between creators and copyright holders.</w:t>
      </w:r>
    </w:p>
    <w:p w:rsidR="00411C3A" w:rsidRDefault="00411C3A" w:rsidP="00411C3A">
      <w:pPr>
        <w:pStyle w:val="NormalWeb"/>
        <w:numPr>
          <w:ilvl w:val="0"/>
          <w:numId w:val="5"/>
        </w:numPr>
        <w:spacing w:before="0" w:beforeAutospacing="0" w:after="240" w:afterAutospacing="0"/>
        <w:textAlignment w:val="baseline"/>
        <w:rPr>
          <w:rFonts w:ascii="Arial" w:hAnsi="Arial" w:cs="Arial"/>
          <w:color w:val="000000"/>
          <w:sz w:val="26"/>
          <w:szCs w:val="26"/>
        </w:rPr>
      </w:pPr>
      <w:r>
        <w:rPr>
          <w:rFonts w:ascii="Arial" w:hAnsi="Arial" w:cs="Arial"/>
          <w:b/>
          <w:bCs/>
          <w:color w:val="000000"/>
          <w:sz w:val="26"/>
          <w:szCs w:val="26"/>
        </w:rPr>
        <w:t>Legal Partnerships:</w:t>
      </w:r>
      <w:r>
        <w:rPr>
          <w:rFonts w:ascii="Arial" w:hAnsi="Arial" w:cs="Arial"/>
          <w:color w:val="000000"/>
          <w:sz w:val="26"/>
          <w:szCs w:val="26"/>
        </w:rPr>
        <w:t xml:space="preserve"> Strengthen partnerships with copyright organizations to streamline claim resolutions.</w:t>
      </w:r>
    </w:p>
    <w:p w:rsidR="00411C3A" w:rsidRDefault="00411C3A" w:rsidP="00411C3A">
      <w:pPr>
        <w:pStyle w:val="Heading3"/>
        <w:spacing w:before="280" w:after="80"/>
        <w:rPr>
          <w:rFonts w:ascii="Times New Roman" w:hAnsi="Times New Roman" w:cs="Times New Roman"/>
          <w:color w:val="auto"/>
          <w:sz w:val="27"/>
          <w:szCs w:val="27"/>
        </w:rPr>
      </w:pPr>
      <w:r>
        <w:rPr>
          <w:rFonts w:ascii="Arial" w:hAnsi="Arial" w:cs="Arial"/>
          <w:color w:val="000000"/>
          <w:sz w:val="30"/>
          <w:szCs w:val="30"/>
        </w:rPr>
        <w:t>Problem 2: Misinformation and Fake News</w:t>
      </w:r>
    </w:p>
    <w:p w:rsidR="00411C3A" w:rsidRDefault="00411C3A" w:rsidP="00411C3A">
      <w:pPr>
        <w:pStyle w:val="Heading4"/>
        <w:spacing w:before="240" w:beforeAutospacing="0" w:after="40" w:afterAutospacing="0"/>
      </w:pPr>
      <w:r>
        <w:rPr>
          <w:rFonts w:ascii="Arial" w:hAnsi="Arial" w:cs="Arial"/>
          <w:color w:val="000000"/>
          <w:sz w:val="26"/>
          <w:szCs w:val="26"/>
        </w:rPr>
        <w:t>Description:</w:t>
      </w:r>
    </w:p>
    <w:p w:rsidR="00411C3A" w:rsidRDefault="00411C3A" w:rsidP="00411C3A">
      <w:pPr>
        <w:pStyle w:val="NormalWeb"/>
        <w:spacing w:before="240" w:beforeAutospacing="0" w:after="240" w:afterAutospacing="0"/>
      </w:pPr>
      <w:r>
        <w:rPr>
          <w:rFonts w:ascii="Arial" w:hAnsi="Arial" w:cs="Arial"/>
          <w:color w:val="000000"/>
          <w:sz w:val="26"/>
          <w:szCs w:val="26"/>
        </w:rPr>
        <w:t>YouTube has been criticized for being a platform where misinformation spreads rapidly. Videos promoting conspiracy theories or false information can harm society and erode trust.</w:t>
      </w:r>
    </w:p>
    <w:p w:rsidR="00411C3A" w:rsidRDefault="00411C3A" w:rsidP="00411C3A">
      <w:pPr>
        <w:pStyle w:val="Heading4"/>
        <w:spacing w:before="240" w:beforeAutospacing="0" w:after="40" w:afterAutospacing="0"/>
      </w:pPr>
      <w:r>
        <w:rPr>
          <w:rFonts w:ascii="Arial" w:hAnsi="Arial" w:cs="Arial"/>
          <w:color w:val="000000"/>
          <w:sz w:val="26"/>
          <w:szCs w:val="26"/>
        </w:rPr>
        <w:t>Solution:</w:t>
      </w:r>
    </w:p>
    <w:p w:rsidR="00411C3A" w:rsidRDefault="00411C3A" w:rsidP="00411C3A">
      <w:pPr>
        <w:pStyle w:val="NormalWeb"/>
        <w:numPr>
          <w:ilvl w:val="0"/>
          <w:numId w:val="6"/>
        </w:numPr>
        <w:spacing w:before="240" w:beforeAutospacing="0" w:after="0" w:afterAutospacing="0"/>
        <w:textAlignment w:val="baseline"/>
        <w:rPr>
          <w:rFonts w:ascii="Arial" w:hAnsi="Arial" w:cs="Arial"/>
          <w:color w:val="000000"/>
          <w:sz w:val="26"/>
          <w:szCs w:val="26"/>
        </w:rPr>
      </w:pPr>
      <w:r>
        <w:rPr>
          <w:rFonts w:ascii="Arial" w:hAnsi="Arial" w:cs="Arial"/>
          <w:b/>
          <w:bCs/>
          <w:color w:val="000000"/>
          <w:sz w:val="26"/>
          <w:szCs w:val="26"/>
        </w:rPr>
        <w:t>Algorithmic Moderation:</w:t>
      </w:r>
      <w:r>
        <w:rPr>
          <w:rFonts w:ascii="Arial" w:hAnsi="Arial" w:cs="Arial"/>
          <w:color w:val="000000"/>
          <w:sz w:val="26"/>
          <w:szCs w:val="26"/>
        </w:rPr>
        <w:t xml:space="preserve"> Enhance AI algorithms to detect and </w:t>
      </w:r>
      <w:proofErr w:type="spellStart"/>
      <w:r>
        <w:rPr>
          <w:rFonts w:ascii="Arial" w:hAnsi="Arial" w:cs="Arial"/>
          <w:color w:val="000000"/>
          <w:sz w:val="26"/>
          <w:szCs w:val="26"/>
        </w:rPr>
        <w:t>downrank</w:t>
      </w:r>
      <w:proofErr w:type="spellEnd"/>
      <w:r>
        <w:rPr>
          <w:rFonts w:ascii="Arial" w:hAnsi="Arial" w:cs="Arial"/>
          <w:color w:val="000000"/>
          <w:sz w:val="26"/>
          <w:szCs w:val="26"/>
        </w:rPr>
        <w:t xml:space="preserve"> videos with misinformation.</w:t>
      </w:r>
    </w:p>
    <w:p w:rsidR="00411C3A" w:rsidRDefault="00411C3A" w:rsidP="00411C3A">
      <w:pPr>
        <w:pStyle w:val="NormalWeb"/>
        <w:numPr>
          <w:ilvl w:val="0"/>
          <w:numId w:val="6"/>
        </w:numPr>
        <w:spacing w:before="0" w:beforeAutospacing="0" w:after="0" w:afterAutospacing="0"/>
        <w:textAlignment w:val="baseline"/>
        <w:rPr>
          <w:rFonts w:ascii="Arial" w:hAnsi="Arial" w:cs="Arial"/>
          <w:color w:val="000000"/>
          <w:sz w:val="26"/>
          <w:szCs w:val="26"/>
        </w:rPr>
      </w:pPr>
      <w:r>
        <w:rPr>
          <w:rFonts w:ascii="Arial" w:hAnsi="Arial" w:cs="Arial"/>
          <w:b/>
          <w:bCs/>
          <w:color w:val="000000"/>
          <w:sz w:val="26"/>
          <w:szCs w:val="26"/>
        </w:rPr>
        <w:lastRenderedPageBreak/>
        <w:t>Fact-Checking Partnerships:</w:t>
      </w:r>
      <w:r>
        <w:rPr>
          <w:rFonts w:ascii="Arial" w:hAnsi="Arial" w:cs="Arial"/>
          <w:color w:val="000000"/>
          <w:sz w:val="26"/>
          <w:szCs w:val="26"/>
        </w:rPr>
        <w:t xml:space="preserve"> Collaborate with verified fact-checking organizations to review flagged content.</w:t>
      </w:r>
    </w:p>
    <w:p w:rsidR="00411C3A" w:rsidRDefault="00411C3A" w:rsidP="00411C3A">
      <w:pPr>
        <w:pStyle w:val="NormalWeb"/>
        <w:numPr>
          <w:ilvl w:val="0"/>
          <w:numId w:val="6"/>
        </w:numPr>
        <w:spacing w:before="0" w:beforeAutospacing="0" w:after="0" w:afterAutospacing="0"/>
        <w:textAlignment w:val="baseline"/>
        <w:rPr>
          <w:rFonts w:ascii="Arial" w:hAnsi="Arial" w:cs="Arial"/>
          <w:color w:val="000000"/>
          <w:sz w:val="26"/>
          <w:szCs w:val="26"/>
        </w:rPr>
      </w:pPr>
      <w:r>
        <w:rPr>
          <w:rFonts w:ascii="Arial" w:hAnsi="Arial" w:cs="Arial"/>
          <w:b/>
          <w:bCs/>
          <w:color w:val="000000"/>
          <w:sz w:val="26"/>
          <w:szCs w:val="26"/>
        </w:rPr>
        <w:t>User Reporting Mechanisms:</w:t>
      </w:r>
      <w:r>
        <w:rPr>
          <w:rFonts w:ascii="Arial" w:hAnsi="Arial" w:cs="Arial"/>
          <w:color w:val="000000"/>
          <w:sz w:val="26"/>
          <w:szCs w:val="26"/>
        </w:rPr>
        <w:t xml:space="preserve"> Strengthen and simplify user reporting tools to identify misleading content.</w:t>
      </w:r>
    </w:p>
    <w:p w:rsidR="00411C3A" w:rsidRDefault="00411C3A" w:rsidP="00411C3A">
      <w:pPr>
        <w:pStyle w:val="NormalWeb"/>
        <w:numPr>
          <w:ilvl w:val="0"/>
          <w:numId w:val="6"/>
        </w:numPr>
        <w:spacing w:before="0" w:beforeAutospacing="0" w:after="240" w:afterAutospacing="0"/>
        <w:textAlignment w:val="baseline"/>
        <w:rPr>
          <w:rFonts w:ascii="Arial" w:hAnsi="Arial" w:cs="Arial"/>
          <w:color w:val="000000"/>
          <w:sz w:val="26"/>
          <w:szCs w:val="26"/>
        </w:rPr>
      </w:pPr>
      <w:r>
        <w:rPr>
          <w:rFonts w:ascii="Arial" w:hAnsi="Arial" w:cs="Arial"/>
          <w:b/>
          <w:bCs/>
          <w:color w:val="000000"/>
          <w:sz w:val="26"/>
          <w:szCs w:val="26"/>
        </w:rPr>
        <w:t>Educational Initiatives:</w:t>
      </w:r>
      <w:r>
        <w:rPr>
          <w:rFonts w:ascii="Arial" w:hAnsi="Arial" w:cs="Arial"/>
          <w:color w:val="000000"/>
          <w:sz w:val="26"/>
          <w:szCs w:val="26"/>
        </w:rPr>
        <w:t xml:space="preserve"> Promote videos from credible sources and label them with badges to distinguish them as verified.</w:t>
      </w:r>
    </w:p>
    <w:p w:rsidR="00411C3A" w:rsidRDefault="00411C3A" w:rsidP="00411C3A">
      <w:pPr>
        <w:pStyle w:val="Heading3"/>
        <w:spacing w:before="280" w:after="80"/>
        <w:rPr>
          <w:rFonts w:ascii="Times New Roman" w:hAnsi="Times New Roman" w:cs="Times New Roman"/>
          <w:color w:val="auto"/>
          <w:sz w:val="27"/>
          <w:szCs w:val="27"/>
        </w:rPr>
      </w:pPr>
      <w:r>
        <w:rPr>
          <w:rFonts w:ascii="Arial" w:hAnsi="Arial" w:cs="Arial"/>
          <w:color w:val="000000"/>
          <w:sz w:val="30"/>
          <w:szCs w:val="30"/>
        </w:rPr>
        <w:t>Problem 3: Monetization Inequalities</w:t>
      </w:r>
    </w:p>
    <w:p w:rsidR="00411C3A" w:rsidRDefault="00411C3A" w:rsidP="00411C3A">
      <w:pPr>
        <w:pStyle w:val="Heading4"/>
        <w:spacing w:before="240" w:beforeAutospacing="0" w:after="40" w:afterAutospacing="0"/>
      </w:pPr>
      <w:r>
        <w:rPr>
          <w:rFonts w:ascii="Arial" w:hAnsi="Arial" w:cs="Arial"/>
          <w:color w:val="000000"/>
          <w:sz w:val="26"/>
          <w:szCs w:val="26"/>
        </w:rPr>
        <w:t>Description:</w:t>
      </w:r>
    </w:p>
    <w:p w:rsidR="00411C3A" w:rsidRDefault="00411C3A" w:rsidP="00411C3A">
      <w:pPr>
        <w:pStyle w:val="NormalWeb"/>
        <w:spacing w:before="240" w:beforeAutospacing="0" w:after="240" w:afterAutospacing="0"/>
      </w:pPr>
      <w:r>
        <w:rPr>
          <w:rFonts w:ascii="Arial" w:hAnsi="Arial" w:cs="Arial"/>
          <w:color w:val="000000"/>
          <w:sz w:val="26"/>
          <w:szCs w:val="26"/>
        </w:rPr>
        <w:t>Small creators often struggle to earn revenue due to strict monetization thresholds and revenue-sharing disparities.</w:t>
      </w:r>
    </w:p>
    <w:p w:rsidR="00411C3A" w:rsidRDefault="00411C3A" w:rsidP="00411C3A">
      <w:pPr>
        <w:pStyle w:val="Heading4"/>
        <w:spacing w:before="240" w:beforeAutospacing="0" w:after="40" w:afterAutospacing="0"/>
      </w:pPr>
      <w:r>
        <w:rPr>
          <w:rFonts w:ascii="Arial" w:hAnsi="Arial" w:cs="Arial"/>
          <w:color w:val="000000"/>
          <w:sz w:val="26"/>
          <w:szCs w:val="26"/>
        </w:rPr>
        <w:t>Solution:</w:t>
      </w:r>
    </w:p>
    <w:p w:rsidR="00411C3A" w:rsidRDefault="00411C3A" w:rsidP="00411C3A">
      <w:pPr>
        <w:pStyle w:val="NormalWeb"/>
        <w:numPr>
          <w:ilvl w:val="0"/>
          <w:numId w:val="7"/>
        </w:numPr>
        <w:spacing w:before="240" w:beforeAutospacing="0" w:after="0" w:afterAutospacing="0"/>
        <w:textAlignment w:val="baseline"/>
        <w:rPr>
          <w:rFonts w:ascii="Arial" w:hAnsi="Arial" w:cs="Arial"/>
          <w:color w:val="000000"/>
          <w:sz w:val="26"/>
          <w:szCs w:val="26"/>
        </w:rPr>
      </w:pPr>
      <w:r>
        <w:rPr>
          <w:rFonts w:ascii="Arial" w:hAnsi="Arial" w:cs="Arial"/>
          <w:b/>
          <w:bCs/>
          <w:color w:val="000000"/>
          <w:sz w:val="26"/>
          <w:szCs w:val="26"/>
        </w:rPr>
        <w:t>Lower Entry Barriers:</w:t>
      </w:r>
      <w:r>
        <w:rPr>
          <w:rFonts w:ascii="Arial" w:hAnsi="Arial" w:cs="Arial"/>
          <w:color w:val="000000"/>
          <w:sz w:val="26"/>
          <w:szCs w:val="26"/>
        </w:rPr>
        <w:t xml:space="preserve"> Reduce the eligibility criteria for monetization for smaller creators.</w:t>
      </w:r>
    </w:p>
    <w:p w:rsidR="00411C3A" w:rsidRDefault="00411C3A" w:rsidP="00411C3A">
      <w:pPr>
        <w:pStyle w:val="NormalWeb"/>
        <w:numPr>
          <w:ilvl w:val="0"/>
          <w:numId w:val="7"/>
        </w:numPr>
        <w:spacing w:before="0" w:beforeAutospacing="0" w:after="0" w:afterAutospacing="0"/>
        <w:textAlignment w:val="baseline"/>
        <w:rPr>
          <w:rFonts w:ascii="Arial" w:hAnsi="Arial" w:cs="Arial"/>
          <w:color w:val="000000"/>
          <w:sz w:val="26"/>
          <w:szCs w:val="26"/>
        </w:rPr>
      </w:pPr>
      <w:r>
        <w:rPr>
          <w:rFonts w:ascii="Arial" w:hAnsi="Arial" w:cs="Arial"/>
          <w:b/>
          <w:bCs/>
          <w:color w:val="000000"/>
          <w:sz w:val="26"/>
          <w:szCs w:val="26"/>
        </w:rPr>
        <w:t>Flexible Monetization:</w:t>
      </w:r>
      <w:r>
        <w:rPr>
          <w:rFonts w:ascii="Arial" w:hAnsi="Arial" w:cs="Arial"/>
          <w:color w:val="000000"/>
          <w:sz w:val="26"/>
          <w:szCs w:val="26"/>
        </w:rPr>
        <w:t xml:space="preserve"> Introduce tiered monetization models based on the creator’s size and engagement.</w:t>
      </w:r>
    </w:p>
    <w:p w:rsidR="00411C3A" w:rsidRDefault="00411C3A" w:rsidP="00411C3A">
      <w:pPr>
        <w:pStyle w:val="NormalWeb"/>
        <w:numPr>
          <w:ilvl w:val="0"/>
          <w:numId w:val="7"/>
        </w:numPr>
        <w:spacing w:before="0" w:beforeAutospacing="0" w:after="0" w:afterAutospacing="0"/>
        <w:textAlignment w:val="baseline"/>
        <w:rPr>
          <w:rFonts w:ascii="Arial" w:hAnsi="Arial" w:cs="Arial"/>
          <w:color w:val="000000"/>
          <w:sz w:val="26"/>
          <w:szCs w:val="26"/>
        </w:rPr>
      </w:pPr>
      <w:r>
        <w:rPr>
          <w:rFonts w:ascii="Arial" w:hAnsi="Arial" w:cs="Arial"/>
          <w:b/>
          <w:bCs/>
          <w:color w:val="000000"/>
          <w:sz w:val="26"/>
          <w:szCs w:val="26"/>
        </w:rPr>
        <w:t>Ad Revenue Transparency:</w:t>
      </w:r>
      <w:r>
        <w:rPr>
          <w:rFonts w:ascii="Arial" w:hAnsi="Arial" w:cs="Arial"/>
          <w:color w:val="000000"/>
          <w:sz w:val="26"/>
          <w:szCs w:val="26"/>
        </w:rPr>
        <w:t xml:space="preserve"> Provide clearer breakdowns of ad revenue sharing.</w:t>
      </w:r>
    </w:p>
    <w:p w:rsidR="00411C3A" w:rsidRDefault="00411C3A" w:rsidP="00411C3A">
      <w:pPr>
        <w:pStyle w:val="NormalWeb"/>
        <w:numPr>
          <w:ilvl w:val="0"/>
          <w:numId w:val="7"/>
        </w:numPr>
        <w:spacing w:before="0" w:beforeAutospacing="0" w:after="240" w:afterAutospacing="0"/>
        <w:textAlignment w:val="baseline"/>
        <w:rPr>
          <w:rFonts w:ascii="Arial" w:hAnsi="Arial" w:cs="Arial"/>
          <w:color w:val="000000"/>
          <w:sz w:val="26"/>
          <w:szCs w:val="26"/>
        </w:rPr>
      </w:pPr>
      <w:r>
        <w:rPr>
          <w:rFonts w:ascii="Arial" w:hAnsi="Arial" w:cs="Arial"/>
          <w:b/>
          <w:bCs/>
          <w:color w:val="000000"/>
          <w:sz w:val="26"/>
          <w:szCs w:val="26"/>
        </w:rPr>
        <w:t>Support for Niche Creators:</w:t>
      </w:r>
      <w:r>
        <w:rPr>
          <w:rFonts w:ascii="Arial" w:hAnsi="Arial" w:cs="Arial"/>
          <w:color w:val="000000"/>
          <w:sz w:val="26"/>
          <w:szCs w:val="26"/>
        </w:rPr>
        <w:t xml:space="preserve"> Develop specific programs to boost visibility and earnings for niche content creators.</w:t>
      </w:r>
    </w:p>
    <w:p w:rsidR="00411C3A" w:rsidRDefault="00411C3A" w:rsidP="00411C3A">
      <w:pPr>
        <w:pStyle w:val="NormalWeb"/>
        <w:spacing w:before="240" w:beforeAutospacing="0" w:after="240" w:afterAutospacing="0"/>
      </w:pPr>
      <w:r>
        <w:rPr>
          <w:rFonts w:ascii="Arial" w:hAnsi="Arial" w:cs="Arial"/>
          <w:b/>
          <w:bCs/>
          <w:color w:val="000000"/>
          <w:sz w:val="30"/>
          <w:szCs w:val="30"/>
        </w:rPr>
        <w:t>Problem 4: Data Privacy Concerns</w:t>
      </w:r>
    </w:p>
    <w:p w:rsidR="00411C3A" w:rsidRDefault="00411C3A" w:rsidP="00411C3A">
      <w:pPr>
        <w:pStyle w:val="NormalWeb"/>
        <w:spacing w:before="240" w:beforeAutospacing="0" w:after="240" w:afterAutospacing="0"/>
      </w:pPr>
      <w:r>
        <w:rPr>
          <w:rFonts w:ascii="Arial" w:hAnsi="Arial" w:cs="Arial"/>
          <w:b/>
          <w:bCs/>
          <w:color w:val="000000"/>
          <w:sz w:val="28"/>
          <w:szCs w:val="28"/>
        </w:rPr>
        <w:t>Description:</w:t>
      </w:r>
    </w:p>
    <w:p w:rsidR="00411C3A" w:rsidRDefault="00411C3A" w:rsidP="00411C3A">
      <w:pPr>
        <w:pStyle w:val="NormalWeb"/>
        <w:spacing w:before="240" w:beforeAutospacing="0" w:after="240" w:afterAutospacing="0"/>
      </w:pPr>
      <w:r>
        <w:rPr>
          <w:rFonts w:ascii="Arial" w:hAnsi="Arial" w:cs="Arial"/>
          <w:color w:val="000000"/>
          <w:sz w:val="26"/>
          <w:szCs w:val="26"/>
        </w:rPr>
        <w:t>YouTube collects significant user data for personalized experiences, raising concerns about privacy and potential misuse.</w:t>
      </w:r>
    </w:p>
    <w:p w:rsidR="00411C3A" w:rsidRDefault="00411C3A" w:rsidP="00411C3A">
      <w:pPr>
        <w:pStyle w:val="NormalWeb"/>
        <w:spacing w:before="240" w:beforeAutospacing="0" w:after="240" w:afterAutospacing="0"/>
      </w:pPr>
      <w:r>
        <w:rPr>
          <w:rFonts w:ascii="Arial" w:hAnsi="Arial" w:cs="Arial"/>
          <w:b/>
          <w:bCs/>
          <w:color w:val="000000"/>
          <w:sz w:val="26"/>
          <w:szCs w:val="26"/>
        </w:rPr>
        <w:t>Solution:</w:t>
      </w:r>
    </w:p>
    <w:p w:rsidR="00411C3A" w:rsidRDefault="00411C3A" w:rsidP="00411C3A">
      <w:pPr>
        <w:pStyle w:val="NormalWeb"/>
        <w:spacing w:before="240" w:beforeAutospacing="0" w:after="240" w:afterAutospacing="0"/>
      </w:pPr>
      <w:r>
        <w:rPr>
          <w:rFonts w:ascii="Arial" w:hAnsi="Arial" w:cs="Arial"/>
          <w:b/>
          <w:bCs/>
          <w:color w:val="000000"/>
          <w:sz w:val="26"/>
          <w:szCs w:val="26"/>
        </w:rPr>
        <w:t>Privacy-First Policies</w:t>
      </w:r>
      <w:r>
        <w:rPr>
          <w:rFonts w:ascii="Arial" w:hAnsi="Arial" w:cs="Arial"/>
          <w:color w:val="000000"/>
          <w:sz w:val="26"/>
          <w:szCs w:val="26"/>
        </w:rPr>
        <w:t>: Limit data collection to what is necessary and provide users with detailed explanations of data usage.</w:t>
      </w:r>
    </w:p>
    <w:p w:rsidR="00411C3A" w:rsidRDefault="00411C3A" w:rsidP="00411C3A">
      <w:pPr>
        <w:pStyle w:val="NormalWeb"/>
        <w:spacing w:before="240" w:beforeAutospacing="0" w:after="240" w:afterAutospacing="0"/>
      </w:pPr>
      <w:r>
        <w:rPr>
          <w:rFonts w:ascii="Arial" w:hAnsi="Arial" w:cs="Arial"/>
          <w:b/>
          <w:bCs/>
          <w:color w:val="000000"/>
          <w:sz w:val="26"/>
          <w:szCs w:val="26"/>
        </w:rPr>
        <w:t>User Contro</w:t>
      </w:r>
      <w:r>
        <w:rPr>
          <w:rFonts w:ascii="Arial" w:hAnsi="Arial" w:cs="Arial"/>
          <w:color w:val="000000"/>
          <w:sz w:val="26"/>
          <w:szCs w:val="26"/>
        </w:rPr>
        <w:t>l: Allow users to easily control and delete their data through their account settings.</w:t>
      </w:r>
    </w:p>
    <w:p w:rsidR="00411C3A" w:rsidRDefault="00411C3A" w:rsidP="00411C3A">
      <w:pPr>
        <w:pStyle w:val="NormalWeb"/>
        <w:spacing w:before="240" w:beforeAutospacing="0" w:after="240" w:afterAutospacing="0"/>
      </w:pPr>
      <w:r>
        <w:rPr>
          <w:rFonts w:ascii="Arial" w:hAnsi="Arial" w:cs="Arial"/>
          <w:b/>
          <w:bCs/>
          <w:color w:val="000000"/>
          <w:sz w:val="26"/>
          <w:szCs w:val="26"/>
        </w:rPr>
        <w:t>Third-Party Audits</w:t>
      </w:r>
      <w:r>
        <w:rPr>
          <w:rFonts w:ascii="Arial" w:hAnsi="Arial" w:cs="Arial"/>
          <w:color w:val="000000"/>
          <w:sz w:val="26"/>
          <w:szCs w:val="26"/>
        </w:rPr>
        <w:t>: Regularly audit YouTube’s data handling practices through independent organizations.</w:t>
      </w:r>
    </w:p>
    <w:p w:rsidR="00411C3A" w:rsidRDefault="00411C3A" w:rsidP="00411C3A">
      <w:pPr>
        <w:pStyle w:val="NormalWeb"/>
        <w:spacing w:before="240" w:beforeAutospacing="0" w:after="240" w:afterAutospacing="0"/>
      </w:pPr>
      <w:r>
        <w:rPr>
          <w:rFonts w:ascii="Arial" w:hAnsi="Arial" w:cs="Arial"/>
          <w:b/>
          <w:bCs/>
          <w:color w:val="000000"/>
          <w:sz w:val="26"/>
          <w:szCs w:val="26"/>
        </w:rPr>
        <w:t>Child Safety Measures</w:t>
      </w:r>
      <w:r>
        <w:rPr>
          <w:rFonts w:ascii="Arial" w:hAnsi="Arial" w:cs="Arial"/>
          <w:color w:val="000000"/>
          <w:sz w:val="26"/>
          <w:szCs w:val="26"/>
        </w:rPr>
        <w:t>: Comply with regulations like COPPA to ensure children's data privacy is prioritized.</w:t>
      </w:r>
    </w:p>
    <w:p w:rsidR="00411C3A" w:rsidRDefault="00411C3A" w:rsidP="00411C3A">
      <w:pPr>
        <w:pStyle w:val="NormalWeb"/>
        <w:spacing w:before="0" w:beforeAutospacing="0" w:after="0" w:afterAutospacing="0"/>
      </w:pPr>
      <w:r>
        <w:rPr>
          <w:rFonts w:ascii="Arial" w:hAnsi="Arial" w:cs="Arial"/>
          <w:b/>
          <w:bCs/>
          <w:color w:val="FF0000"/>
          <w:sz w:val="30"/>
          <w:szCs w:val="30"/>
        </w:rPr>
        <w:lastRenderedPageBreak/>
        <w:t>4. Database Management &amp; Schema Design</w:t>
      </w:r>
    </w:p>
    <w:p w:rsidR="00411C3A" w:rsidRDefault="00411C3A" w:rsidP="00411C3A"/>
    <w:p w:rsidR="00411C3A" w:rsidRDefault="00411C3A" w:rsidP="00411C3A">
      <w:pPr>
        <w:pStyle w:val="NormalWeb"/>
        <w:spacing w:before="0" w:beforeAutospacing="0" w:after="0" w:afterAutospacing="0"/>
      </w:pPr>
      <w:r>
        <w:rPr>
          <w:rFonts w:ascii="Arial" w:hAnsi="Arial" w:cs="Arial"/>
          <w:b/>
          <w:bCs/>
          <w:color w:val="000000"/>
          <w:sz w:val="28"/>
          <w:szCs w:val="28"/>
        </w:rPr>
        <w:t>Question:</w:t>
      </w:r>
      <w:r>
        <w:rPr>
          <w:rFonts w:ascii="Arial" w:hAnsi="Arial" w:cs="Arial"/>
          <w:color w:val="000000"/>
          <w:sz w:val="26"/>
          <w:szCs w:val="26"/>
        </w:rPr>
        <w:t xml:space="preserve"> Utilize tools like the </w:t>
      </w:r>
      <w:proofErr w:type="spellStart"/>
      <w:r>
        <w:rPr>
          <w:rFonts w:ascii="Arial" w:hAnsi="Arial" w:cs="Arial"/>
          <w:color w:val="000000"/>
          <w:sz w:val="26"/>
          <w:szCs w:val="26"/>
        </w:rPr>
        <w:t>Miro</w:t>
      </w:r>
      <w:proofErr w:type="spellEnd"/>
      <w:r>
        <w:rPr>
          <w:rFonts w:ascii="Arial" w:hAnsi="Arial" w:cs="Arial"/>
          <w:color w:val="000000"/>
          <w:sz w:val="26"/>
          <w:szCs w:val="26"/>
        </w:rPr>
        <w:t xml:space="preserve"> platform or similar applications to create an illustrative Entity-Relationship (ER) diagram. This diagram should vividly depict the entities, attributes, and relationships present within your schema design.</w:t>
      </w:r>
    </w:p>
    <w:p w:rsidR="00411C3A" w:rsidRDefault="00411C3A" w:rsidP="00411C3A"/>
    <w:p w:rsidR="00411C3A" w:rsidRDefault="00411C3A" w:rsidP="00411C3A">
      <w:pPr>
        <w:pStyle w:val="NormalWeb"/>
        <w:spacing w:before="0" w:beforeAutospacing="0" w:after="0" w:afterAutospacing="0"/>
      </w:pPr>
      <w:r>
        <w:rPr>
          <w:rFonts w:ascii="Arial" w:hAnsi="Arial" w:cs="Arial"/>
          <w:b/>
          <w:bCs/>
          <w:color w:val="000000"/>
          <w:sz w:val="28"/>
          <w:szCs w:val="28"/>
        </w:rPr>
        <w:t>Answer:</w:t>
      </w:r>
    </w:p>
    <w:p w:rsidR="00411C3A" w:rsidRDefault="00411C3A" w:rsidP="00411C3A">
      <w:pPr>
        <w:pStyle w:val="NormalWeb"/>
        <w:spacing w:before="0" w:beforeAutospacing="0" w:after="0" w:afterAutospacing="0"/>
      </w:pPr>
      <w:r>
        <w:rPr>
          <w:rFonts w:ascii="Arial" w:hAnsi="Arial" w:cs="Arial"/>
          <w:color w:val="000000"/>
          <w:sz w:val="26"/>
          <w:szCs w:val="26"/>
        </w:rPr>
        <w:t>The key entities for YouTube would include:</w:t>
      </w:r>
    </w:p>
    <w:p w:rsidR="00411C3A" w:rsidRDefault="00411C3A" w:rsidP="00411C3A"/>
    <w:p w:rsidR="00411C3A" w:rsidRDefault="00411C3A" w:rsidP="00411C3A">
      <w:pPr>
        <w:pStyle w:val="NormalWeb"/>
        <w:spacing w:before="0" w:beforeAutospacing="0" w:after="0" w:afterAutospacing="0"/>
      </w:pPr>
      <w:r>
        <w:rPr>
          <w:rFonts w:ascii="Arial" w:hAnsi="Arial" w:cs="Arial"/>
          <w:b/>
          <w:bCs/>
          <w:color w:val="000000"/>
          <w:sz w:val="26"/>
          <w:szCs w:val="26"/>
        </w:rPr>
        <w:t>    Users:</w:t>
      </w:r>
    </w:p>
    <w:p w:rsidR="00411C3A" w:rsidRDefault="00411C3A" w:rsidP="00411C3A">
      <w:pPr>
        <w:pStyle w:val="NormalWeb"/>
        <w:spacing w:before="0" w:beforeAutospacing="0" w:after="0" w:afterAutospacing="0"/>
      </w:pPr>
      <w:r>
        <w:rPr>
          <w:rFonts w:ascii="Arial" w:hAnsi="Arial" w:cs="Arial"/>
          <w:color w:val="000000"/>
          <w:sz w:val="26"/>
          <w:szCs w:val="26"/>
        </w:rPr>
        <w:t xml:space="preserve">        Attributes: </w:t>
      </w:r>
      <w:proofErr w:type="spellStart"/>
      <w:r>
        <w:rPr>
          <w:rFonts w:ascii="Arial" w:hAnsi="Arial" w:cs="Arial"/>
          <w:color w:val="000000"/>
          <w:sz w:val="26"/>
          <w:szCs w:val="26"/>
        </w:rPr>
        <w:t>User_ID</w:t>
      </w:r>
      <w:proofErr w:type="spellEnd"/>
      <w:r>
        <w:rPr>
          <w:rFonts w:ascii="Arial" w:hAnsi="Arial" w:cs="Arial"/>
          <w:color w:val="000000"/>
          <w:sz w:val="26"/>
          <w:szCs w:val="26"/>
        </w:rPr>
        <w:t xml:space="preserve">, Name, Email, </w:t>
      </w:r>
      <w:proofErr w:type="spellStart"/>
      <w:r>
        <w:rPr>
          <w:rFonts w:ascii="Arial" w:hAnsi="Arial" w:cs="Arial"/>
          <w:color w:val="000000"/>
          <w:sz w:val="26"/>
          <w:szCs w:val="26"/>
        </w:rPr>
        <w:t>Subscription_Type</w:t>
      </w:r>
      <w:proofErr w:type="spellEnd"/>
      <w:r>
        <w:rPr>
          <w:rFonts w:ascii="Arial" w:hAnsi="Arial" w:cs="Arial"/>
          <w:color w:val="000000"/>
          <w:sz w:val="26"/>
          <w:szCs w:val="26"/>
        </w:rPr>
        <w:t xml:space="preserve">, </w:t>
      </w:r>
      <w:proofErr w:type="spellStart"/>
      <w:r>
        <w:rPr>
          <w:rFonts w:ascii="Arial" w:hAnsi="Arial" w:cs="Arial"/>
          <w:color w:val="000000"/>
          <w:sz w:val="26"/>
          <w:szCs w:val="26"/>
        </w:rPr>
        <w:t>Join_Date</w:t>
      </w:r>
      <w:proofErr w:type="spellEnd"/>
    </w:p>
    <w:p w:rsidR="00411C3A" w:rsidRDefault="00411C3A" w:rsidP="00411C3A"/>
    <w:p w:rsidR="00411C3A" w:rsidRDefault="00411C3A" w:rsidP="00411C3A">
      <w:pPr>
        <w:pStyle w:val="NormalWeb"/>
        <w:spacing w:before="0" w:beforeAutospacing="0" w:after="0" w:afterAutospacing="0"/>
      </w:pPr>
      <w:r>
        <w:rPr>
          <w:rFonts w:ascii="Arial" w:hAnsi="Arial" w:cs="Arial"/>
          <w:color w:val="000000"/>
          <w:sz w:val="26"/>
          <w:szCs w:val="26"/>
        </w:rPr>
        <w:t>  </w:t>
      </w:r>
      <w:r>
        <w:rPr>
          <w:rFonts w:ascii="Arial" w:hAnsi="Arial" w:cs="Arial"/>
          <w:b/>
          <w:bCs/>
          <w:color w:val="000000"/>
          <w:sz w:val="26"/>
          <w:szCs w:val="26"/>
        </w:rPr>
        <w:t>  Videos:</w:t>
      </w:r>
    </w:p>
    <w:p w:rsidR="00411C3A" w:rsidRDefault="00411C3A" w:rsidP="00411C3A">
      <w:pPr>
        <w:pStyle w:val="NormalWeb"/>
        <w:spacing w:before="0" w:beforeAutospacing="0" w:after="0" w:afterAutospacing="0"/>
      </w:pPr>
      <w:r>
        <w:rPr>
          <w:rFonts w:ascii="Arial" w:hAnsi="Arial" w:cs="Arial"/>
          <w:color w:val="000000"/>
          <w:sz w:val="26"/>
          <w:szCs w:val="26"/>
        </w:rPr>
        <w:t xml:space="preserve">        Attributes: </w:t>
      </w:r>
      <w:proofErr w:type="spellStart"/>
      <w:r>
        <w:rPr>
          <w:rFonts w:ascii="Arial" w:hAnsi="Arial" w:cs="Arial"/>
          <w:color w:val="000000"/>
          <w:sz w:val="26"/>
          <w:szCs w:val="26"/>
        </w:rPr>
        <w:t>Video_ID</w:t>
      </w:r>
      <w:proofErr w:type="spellEnd"/>
      <w:r>
        <w:rPr>
          <w:rFonts w:ascii="Arial" w:hAnsi="Arial" w:cs="Arial"/>
          <w:color w:val="000000"/>
          <w:sz w:val="26"/>
          <w:szCs w:val="26"/>
        </w:rPr>
        <w:t xml:space="preserve">, Title, Description, </w:t>
      </w:r>
      <w:proofErr w:type="spellStart"/>
      <w:r>
        <w:rPr>
          <w:rFonts w:ascii="Arial" w:hAnsi="Arial" w:cs="Arial"/>
          <w:color w:val="000000"/>
          <w:sz w:val="26"/>
          <w:szCs w:val="26"/>
        </w:rPr>
        <w:t>Upload_Date</w:t>
      </w:r>
      <w:proofErr w:type="spellEnd"/>
      <w:r>
        <w:rPr>
          <w:rFonts w:ascii="Arial" w:hAnsi="Arial" w:cs="Arial"/>
          <w:color w:val="000000"/>
          <w:sz w:val="26"/>
          <w:szCs w:val="26"/>
        </w:rPr>
        <w:t xml:space="preserve">, </w:t>
      </w:r>
      <w:proofErr w:type="spellStart"/>
      <w:r>
        <w:rPr>
          <w:rFonts w:ascii="Arial" w:hAnsi="Arial" w:cs="Arial"/>
          <w:color w:val="000000"/>
          <w:sz w:val="26"/>
          <w:szCs w:val="26"/>
        </w:rPr>
        <w:t>Creator_ID</w:t>
      </w:r>
      <w:proofErr w:type="spellEnd"/>
      <w:r>
        <w:rPr>
          <w:rFonts w:ascii="Arial" w:hAnsi="Arial" w:cs="Arial"/>
          <w:color w:val="000000"/>
          <w:sz w:val="26"/>
          <w:szCs w:val="26"/>
        </w:rPr>
        <w:t>, Category</w:t>
      </w:r>
    </w:p>
    <w:p w:rsidR="00411C3A" w:rsidRDefault="00411C3A" w:rsidP="00411C3A"/>
    <w:p w:rsidR="00411C3A" w:rsidRDefault="00411C3A" w:rsidP="00411C3A">
      <w:pPr>
        <w:pStyle w:val="NormalWeb"/>
        <w:spacing w:before="0" w:beforeAutospacing="0" w:after="0" w:afterAutospacing="0"/>
      </w:pPr>
      <w:r>
        <w:rPr>
          <w:rFonts w:ascii="Arial" w:hAnsi="Arial" w:cs="Arial"/>
          <w:b/>
          <w:bCs/>
          <w:color w:val="000000"/>
          <w:sz w:val="26"/>
          <w:szCs w:val="26"/>
        </w:rPr>
        <w:t>    Creators:</w:t>
      </w:r>
    </w:p>
    <w:p w:rsidR="00411C3A" w:rsidRDefault="00411C3A" w:rsidP="00411C3A">
      <w:pPr>
        <w:pStyle w:val="NormalWeb"/>
        <w:spacing w:before="0" w:beforeAutospacing="0" w:after="0" w:afterAutospacing="0"/>
      </w:pPr>
      <w:r>
        <w:rPr>
          <w:rFonts w:ascii="Arial" w:hAnsi="Arial" w:cs="Arial"/>
          <w:color w:val="000000"/>
          <w:sz w:val="26"/>
          <w:szCs w:val="26"/>
        </w:rPr>
        <w:t xml:space="preserve">        Attributes: </w:t>
      </w:r>
      <w:proofErr w:type="spellStart"/>
      <w:r>
        <w:rPr>
          <w:rFonts w:ascii="Arial" w:hAnsi="Arial" w:cs="Arial"/>
          <w:color w:val="000000"/>
          <w:sz w:val="26"/>
          <w:szCs w:val="26"/>
        </w:rPr>
        <w:t>Creator_ID</w:t>
      </w:r>
      <w:proofErr w:type="spellEnd"/>
      <w:r>
        <w:rPr>
          <w:rFonts w:ascii="Arial" w:hAnsi="Arial" w:cs="Arial"/>
          <w:color w:val="000000"/>
          <w:sz w:val="26"/>
          <w:szCs w:val="26"/>
        </w:rPr>
        <w:t xml:space="preserve">, Name, </w:t>
      </w:r>
      <w:proofErr w:type="spellStart"/>
      <w:r>
        <w:rPr>
          <w:rFonts w:ascii="Arial" w:hAnsi="Arial" w:cs="Arial"/>
          <w:color w:val="000000"/>
          <w:sz w:val="26"/>
          <w:szCs w:val="26"/>
        </w:rPr>
        <w:t>Channel_Name</w:t>
      </w:r>
      <w:proofErr w:type="spellEnd"/>
      <w:r>
        <w:rPr>
          <w:rFonts w:ascii="Arial" w:hAnsi="Arial" w:cs="Arial"/>
          <w:color w:val="000000"/>
          <w:sz w:val="26"/>
          <w:szCs w:val="26"/>
        </w:rPr>
        <w:t xml:space="preserve">, </w:t>
      </w:r>
      <w:proofErr w:type="spellStart"/>
      <w:r>
        <w:rPr>
          <w:rFonts w:ascii="Arial" w:hAnsi="Arial" w:cs="Arial"/>
          <w:color w:val="000000"/>
          <w:sz w:val="26"/>
          <w:szCs w:val="26"/>
        </w:rPr>
        <w:t>Subscriber_Count</w:t>
      </w:r>
      <w:proofErr w:type="spellEnd"/>
    </w:p>
    <w:p w:rsidR="00411C3A" w:rsidRDefault="00411C3A" w:rsidP="00411C3A"/>
    <w:p w:rsidR="00411C3A" w:rsidRDefault="00411C3A" w:rsidP="00411C3A">
      <w:pPr>
        <w:pStyle w:val="NormalWeb"/>
        <w:spacing w:before="0" w:beforeAutospacing="0" w:after="0" w:afterAutospacing="0"/>
      </w:pPr>
      <w:r>
        <w:rPr>
          <w:rFonts w:ascii="Arial" w:hAnsi="Arial" w:cs="Arial"/>
          <w:color w:val="000000"/>
          <w:sz w:val="26"/>
          <w:szCs w:val="26"/>
        </w:rPr>
        <w:t>   </w:t>
      </w:r>
      <w:r>
        <w:rPr>
          <w:rFonts w:ascii="Arial" w:hAnsi="Arial" w:cs="Arial"/>
          <w:b/>
          <w:bCs/>
          <w:color w:val="000000"/>
          <w:sz w:val="26"/>
          <w:szCs w:val="26"/>
        </w:rPr>
        <w:t> Comments:</w:t>
      </w:r>
    </w:p>
    <w:p w:rsidR="00411C3A" w:rsidRDefault="00411C3A" w:rsidP="00411C3A">
      <w:pPr>
        <w:pStyle w:val="NormalWeb"/>
        <w:spacing w:before="0" w:beforeAutospacing="0" w:after="0" w:afterAutospacing="0"/>
      </w:pPr>
      <w:r>
        <w:rPr>
          <w:rFonts w:ascii="Arial" w:hAnsi="Arial" w:cs="Arial"/>
          <w:color w:val="000000"/>
          <w:sz w:val="26"/>
          <w:szCs w:val="26"/>
        </w:rPr>
        <w:t xml:space="preserve">        Attributes: </w:t>
      </w:r>
      <w:proofErr w:type="spellStart"/>
      <w:r>
        <w:rPr>
          <w:rFonts w:ascii="Arial" w:hAnsi="Arial" w:cs="Arial"/>
          <w:color w:val="000000"/>
          <w:sz w:val="26"/>
          <w:szCs w:val="26"/>
        </w:rPr>
        <w:t>Comment_ID</w:t>
      </w:r>
      <w:proofErr w:type="spellEnd"/>
      <w:r>
        <w:rPr>
          <w:rFonts w:ascii="Arial" w:hAnsi="Arial" w:cs="Arial"/>
          <w:color w:val="000000"/>
          <w:sz w:val="26"/>
          <w:szCs w:val="26"/>
        </w:rPr>
        <w:t xml:space="preserve">, </w:t>
      </w:r>
      <w:proofErr w:type="spellStart"/>
      <w:r>
        <w:rPr>
          <w:rFonts w:ascii="Arial" w:hAnsi="Arial" w:cs="Arial"/>
          <w:color w:val="000000"/>
          <w:sz w:val="26"/>
          <w:szCs w:val="26"/>
        </w:rPr>
        <w:t>Video_ID</w:t>
      </w:r>
      <w:proofErr w:type="spellEnd"/>
      <w:r>
        <w:rPr>
          <w:rFonts w:ascii="Arial" w:hAnsi="Arial" w:cs="Arial"/>
          <w:color w:val="000000"/>
          <w:sz w:val="26"/>
          <w:szCs w:val="26"/>
        </w:rPr>
        <w:t xml:space="preserve">, </w:t>
      </w:r>
      <w:proofErr w:type="spellStart"/>
      <w:r>
        <w:rPr>
          <w:rFonts w:ascii="Arial" w:hAnsi="Arial" w:cs="Arial"/>
          <w:color w:val="000000"/>
          <w:sz w:val="26"/>
          <w:szCs w:val="26"/>
        </w:rPr>
        <w:t>User_ID</w:t>
      </w:r>
      <w:proofErr w:type="spellEnd"/>
      <w:r>
        <w:rPr>
          <w:rFonts w:ascii="Arial" w:hAnsi="Arial" w:cs="Arial"/>
          <w:color w:val="000000"/>
          <w:sz w:val="26"/>
          <w:szCs w:val="26"/>
        </w:rPr>
        <w:t xml:space="preserve">, Text, </w:t>
      </w:r>
      <w:proofErr w:type="spellStart"/>
      <w:r>
        <w:rPr>
          <w:rFonts w:ascii="Arial" w:hAnsi="Arial" w:cs="Arial"/>
          <w:color w:val="000000"/>
          <w:sz w:val="26"/>
          <w:szCs w:val="26"/>
        </w:rPr>
        <w:t>Comment_Date</w:t>
      </w:r>
      <w:proofErr w:type="spellEnd"/>
    </w:p>
    <w:p w:rsidR="00411C3A" w:rsidRDefault="00411C3A" w:rsidP="00411C3A"/>
    <w:p w:rsidR="00411C3A" w:rsidRDefault="00411C3A" w:rsidP="00411C3A">
      <w:pPr>
        <w:pStyle w:val="NormalWeb"/>
        <w:spacing w:before="0" w:beforeAutospacing="0" w:after="0" w:afterAutospacing="0"/>
      </w:pPr>
      <w:r>
        <w:rPr>
          <w:rFonts w:ascii="Arial" w:hAnsi="Arial" w:cs="Arial"/>
          <w:b/>
          <w:bCs/>
          <w:color w:val="000000"/>
          <w:sz w:val="26"/>
          <w:szCs w:val="26"/>
        </w:rPr>
        <w:t>    Ads:</w:t>
      </w:r>
    </w:p>
    <w:p w:rsidR="00411C3A" w:rsidRDefault="00411C3A" w:rsidP="00411C3A">
      <w:pPr>
        <w:pStyle w:val="NormalWeb"/>
        <w:spacing w:before="0" w:beforeAutospacing="0" w:after="0" w:afterAutospacing="0"/>
      </w:pPr>
      <w:r>
        <w:rPr>
          <w:rFonts w:ascii="Arial" w:hAnsi="Arial" w:cs="Arial"/>
          <w:color w:val="000000"/>
          <w:sz w:val="26"/>
          <w:szCs w:val="26"/>
        </w:rPr>
        <w:t xml:space="preserve">        Attributes: </w:t>
      </w:r>
      <w:proofErr w:type="spellStart"/>
      <w:r>
        <w:rPr>
          <w:rFonts w:ascii="Arial" w:hAnsi="Arial" w:cs="Arial"/>
          <w:color w:val="000000"/>
          <w:sz w:val="26"/>
          <w:szCs w:val="26"/>
        </w:rPr>
        <w:t>Ad_ID</w:t>
      </w:r>
      <w:proofErr w:type="spellEnd"/>
      <w:r>
        <w:rPr>
          <w:rFonts w:ascii="Arial" w:hAnsi="Arial" w:cs="Arial"/>
          <w:color w:val="000000"/>
          <w:sz w:val="26"/>
          <w:szCs w:val="26"/>
        </w:rPr>
        <w:t xml:space="preserve">, </w:t>
      </w:r>
      <w:proofErr w:type="spellStart"/>
      <w:r>
        <w:rPr>
          <w:rFonts w:ascii="Arial" w:hAnsi="Arial" w:cs="Arial"/>
          <w:color w:val="000000"/>
          <w:sz w:val="26"/>
          <w:szCs w:val="26"/>
        </w:rPr>
        <w:t>Video_ID</w:t>
      </w:r>
      <w:proofErr w:type="spellEnd"/>
      <w:r>
        <w:rPr>
          <w:rFonts w:ascii="Arial" w:hAnsi="Arial" w:cs="Arial"/>
          <w:color w:val="000000"/>
          <w:sz w:val="26"/>
          <w:szCs w:val="26"/>
        </w:rPr>
        <w:t xml:space="preserve">, </w:t>
      </w:r>
      <w:proofErr w:type="spellStart"/>
      <w:r>
        <w:rPr>
          <w:rFonts w:ascii="Arial" w:hAnsi="Arial" w:cs="Arial"/>
          <w:color w:val="000000"/>
          <w:sz w:val="26"/>
          <w:szCs w:val="26"/>
        </w:rPr>
        <w:t>Advertiser_ID</w:t>
      </w:r>
      <w:proofErr w:type="spellEnd"/>
      <w:r>
        <w:rPr>
          <w:rFonts w:ascii="Arial" w:hAnsi="Arial" w:cs="Arial"/>
          <w:color w:val="000000"/>
          <w:sz w:val="26"/>
          <w:szCs w:val="26"/>
        </w:rPr>
        <w:t>, Clicks, Views, Revenue</w:t>
      </w:r>
    </w:p>
    <w:p w:rsidR="00411C3A" w:rsidRDefault="00411C3A" w:rsidP="00411C3A"/>
    <w:p w:rsidR="00411C3A" w:rsidRDefault="00411C3A" w:rsidP="00411C3A">
      <w:pPr>
        <w:pStyle w:val="NormalWeb"/>
        <w:spacing w:before="0" w:beforeAutospacing="0" w:after="0" w:afterAutospacing="0"/>
      </w:pPr>
      <w:r>
        <w:rPr>
          <w:rFonts w:ascii="Arial" w:hAnsi="Arial" w:cs="Arial"/>
          <w:b/>
          <w:bCs/>
          <w:color w:val="000000"/>
          <w:sz w:val="26"/>
          <w:szCs w:val="26"/>
        </w:rPr>
        <w:t>    E-commerce Integration:</w:t>
      </w:r>
    </w:p>
    <w:p w:rsidR="00411C3A" w:rsidRDefault="00411C3A" w:rsidP="00411C3A">
      <w:pPr>
        <w:pStyle w:val="NormalWeb"/>
        <w:spacing w:before="0" w:beforeAutospacing="0" w:after="0" w:afterAutospacing="0"/>
      </w:pPr>
      <w:r>
        <w:rPr>
          <w:rFonts w:ascii="Arial" w:hAnsi="Arial" w:cs="Arial"/>
          <w:color w:val="000000"/>
          <w:sz w:val="26"/>
          <w:szCs w:val="26"/>
        </w:rPr>
        <w:t xml:space="preserve">        Attributes: </w:t>
      </w:r>
      <w:proofErr w:type="spellStart"/>
      <w:r>
        <w:rPr>
          <w:rFonts w:ascii="Arial" w:hAnsi="Arial" w:cs="Arial"/>
          <w:color w:val="000000"/>
          <w:sz w:val="26"/>
          <w:szCs w:val="26"/>
        </w:rPr>
        <w:t>Product_ID</w:t>
      </w:r>
      <w:proofErr w:type="spellEnd"/>
      <w:r>
        <w:rPr>
          <w:rFonts w:ascii="Arial" w:hAnsi="Arial" w:cs="Arial"/>
          <w:color w:val="000000"/>
          <w:sz w:val="26"/>
          <w:szCs w:val="26"/>
        </w:rPr>
        <w:t xml:space="preserve">, </w:t>
      </w:r>
      <w:proofErr w:type="spellStart"/>
      <w:r>
        <w:rPr>
          <w:rFonts w:ascii="Arial" w:hAnsi="Arial" w:cs="Arial"/>
          <w:color w:val="000000"/>
          <w:sz w:val="26"/>
          <w:szCs w:val="26"/>
        </w:rPr>
        <w:t>Video_ID</w:t>
      </w:r>
      <w:proofErr w:type="spellEnd"/>
      <w:r>
        <w:rPr>
          <w:rFonts w:ascii="Arial" w:hAnsi="Arial" w:cs="Arial"/>
          <w:color w:val="000000"/>
          <w:sz w:val="26"/>
          <w:szCs w:val="26"/>
        </w:rPr>
        <w:t>, Clicks, Purchases, Revenue</w:t>
      </w:r>
    </w:p>
    <w:p w:rsidR="00411C3A" w:rsidRDefault="00411C3A" w:rsidP="00411C3A"/>
    <w:p w:rsidR="00411C3A" w:rsidRDefault="00411C3A" w:rsidP="00411C3A">
      <w:pPr>
        <w:pStyle w:val="NormalWeb"/>
        <w:spacing w:before="0" w:beforeAutospacing="0" w:after="0" w:afterAutospacing="0"/>
      </w:pPr>
      <w:r>
        <w:rPr>
          <w:rFonts w:ascii="Arial" w:hAnsi="Arial" w:cs="Arial"/>
          <w:b/>
          <w:bCs/>
          <w:color w:val="000000"/>
          <w:sz w:val="26"/>
          <w:szCs w:val="26"/>
        </w:rPr>
        <w:t>Relationships:</w:t>
      </w:r>
    </w:p>
    <w:p w:rsidR="00411C3A" w:rsidRDefault="00411C3A" w:rsidP="00411C3A"/>
    <w:p w:rsidR="00411C3A" w:rsidRDefault="00411C3A" w:rsidP="00411C3A">
      <w:pPr>
        <w:pStyle w:val="NormalWeb"/>
        <w:spacing w:before="0" w:beforeAutospacing="0" w:after="0" w:afterAutospacing="0"/>
      </w:pPr>
      <w:r>
        <w:rPr>
          <w:rFonts w:ascii="Arial" w:hAnsi="Arial" w:cs="Arial"/>
          <w:color w:val="000000"/>
          <w:sz w:val="26"/>
          <w:szCs w:val="26"/>
        </w:rPr>
        <w:t>    A user can upload multiple videos.</w:t>
      </w:r>
    </w:p>
    <w:p w:rsidR="00411C3A" w:rsidRDefault="00411C3A" w:rsidP="00411C3A">
      <w:pPr>
        <w:pStyle w:val="NormalWeb"/>
        <w:spacing w:before="0" w:beforeAutospacing="0" w:after="0" w:afterAutospacing="0"/>
      </w:pPr>
      <w:r>
        <w:rPr>
          <w:rFonts w:ascii="Arial" w:hAnsi="Arial" w:cs="Arial"/>
          <w:color w:val="000000"/>
          <w:sz w:val="26"/>
          <w:szCs w:val="26"/>
        </w:rPr>
        <w:t>    A video can have multiple comments.</w:t>
      </w:r>
    </w:p>
    <w:p w:rsidR="00411C3A" w:rsidRDefault="00411C3A" w:rsidP="00411C3A">
      <w:pPr>
        <w:pStyle w:val="NormalWeb"/>
        <w:spacing w:before="0" w:beforeAutospacing="0" w:after="0" w:afterAutospacing="0"/>
      </w:pPr>
      <w:r>
        <w:rPr>
          <w:rFonts w:ascii="Arial" w:hAnsi="Arial" w:cs="Arial"/>
          <w:color w:val="000000"/>
          <w:sz w:val="26"/>
          <w:szCs w:val="26"/>
        </w:rPr>
        <w:t>    An advertiser can sponsor multiple ads linked to videos.</w:t>
      </w:r>
    </w:p>
    <w:p w:rsidR="00411C3A" w:rsidRDefault="00411C3A" w:rsidP="00411C3A">
      <w:pPr>
        <w:pStyle w:val="NormalWeb"/>
        <w:spacing w:before="0" w:beforeAutospacing="0" w:after="0" w:afterAutospacing="0"/>
      </w:pPr>
      <w:r>
        <w:rPr>
          <w:rFonts w:ascii="Arial" w:hAnsi="Arial" w:cs="Arial"/>
          <w:color w:val="000000"/>
          <w:sz w:val="26"/>
          <w:szCs w:val="26"/>
        </w:rPr>
        <w:t>    A video can promote multiple products.</w:t>
      </w:r>
    </w:p>
    <w:p w:rsidR="00411C3A" w:rsidRDefault="00411C3A" w:rsidP="00411C3A"/>
    <w:p w:rsidR="00411C3A" w:rsidRDefault="00411C3A" w:rsidP="00411C3A">
      <w:pPr>
        <w:pStyle w:val="NormalWeb"/>
        <w:spacing w:before="0" w:beforeAutospacing="0" w:after="0" w:afterAutospacing="0"/>
      </w:pPr>
      <w:r>
        <w:rPr>
          <w:rFonts w:ascii="Arial" w:hAnsi="Arial" w:cs="Arial"/>
          <w:b/>
          <w:bCs/>
          <w:color w:val="FF0000"/>
          <w:sz w:val="30"/>
          <w:szCs w:val="30"/>
        </w:rPr>
        <w:t>5. Revenue and Profit Growth Strategies</w:t>
      </w:r>
    </w:p>
    <w:p w:rsidR="00411C3A" w:rsidRDefault="00411C3A" w:rsidP="00411C3A"/>
    <w:p w:rsidR="00411C3A" w:rsidRDefault="00411C3A" w:rsidP="00411C3A">
      <w:pPr>
        <w:pStyle w:val="NormalWeb"/>
        <w:spacing w:before="0" w:beforeAutospacing="0" w:after="0" w:afterAutospacing="0"/>
      </w:pPr>
      <w:r>
        <w:rPr>
          <w:rFonts w:ascii="Arial" w:hAnsi="Arial" w:cs="Arial"/>
          <w:b/>
          <w:bCs/>
          <w:color w:val="000000"/>
          <w:sz w:val="28"/>
          <w:szCs w:val="28"/>
        </w:rPr>
        <w:t>Question</w:t>
      </w:r>
      <w:r>
        <w:rPr>
          <w:rFonts w:ascii="Arial" w:hAnsi="Arial" w:cs="Arial"/>
          <w:color w:val="000000"/>
          <w:sz w:val="26"/>
          <w:szCs w:val="26"/>
        </w:rPr>
        <w:t>: After completing the product dissection and schema design steps for the chosen platform, conduct a comprehensive case study on the above chosen industry. Your goal is to identify and propose strategies to increase the profit of the industry by at least 25%.</w:t>
      </w:r>
    </w:p>
    <w:p w:rsidR="00411C3A" w:rsidRDefault="00411C3A" w:rsidP="00411C3A"/>
    <w:p w:rsidR="00411C3A" w:rsidRDefault="00411C3A" w:rsidP="00411C3A">
      <w:pPr>
        <w:pStyle w:val="NormalWeb"/>
        <w:spacing w:before="0" w:beforeAutospacing="0" w:after="0" w:afterAutospacing="0"/>
      </w:pPr>
      <w:r>
        <w:rPr>
          <w:rFonts w:ascii="Arial" w:hAnsi="Arial" w:cs="Arial"/>
          <w:b/>
          <w:bCs/>
          <w:color w:val="000000"/>
          <w:sz w:val="26"/>
          <w:szCs w:val="26"/>
        </w:rPr>
        <w:t>Answer:</w:t>
      </w:r>
    </w:p>
    <w:p w:rsidR="00411C3A" w:rsidRDefault="00411C3A" w:rsidP="00411C3A"/>
    <w:p w:rsidR="00411C3A" w:rsidRDefault="00411C3A" w:rsidP="00411C3A">
      <w:pPr>
        <w:pStyle w:val="NormalWeb"/>
        <w:spacing w:before="0" w:beforeAutospacing="0" w:after="0" w:afterAutospacing="0"/>
      </w:pPr>
      <w:r>
        <w:rPr>
          <w:rFonts w:ascii="Arial" w:hAnsi="Arial" w:cs="Arial"/>
          <w:color w:val="000000"/>
          <w:sz w:val="26"/>
          <w:szCs w:val="26"/>
        </w:rPr>
        <w:t>Strategies to Increase Revenue by 25%:</w:t>
      </w:r>
    </w:p>
    <w:p w:rsidR="00411C3A" w:rsidRDefault="00411C3A" w:rsidP="00411C3A"/>
    <w:p w:rsidR="00411C3A" w:rsidRDefault="00411C3A" w:rsidP="00411C3A">
      <w:pPr>
        <w:pStyle w:val="NormalWeb"/>
        <w:spacing w:before="0" w:beforeAutospacing="0" w:after="0" w:afterAutospacing="0"/>
      </w:pPr>
      <w:r>
        <w:rPr>
          <w:rFonts w:ascii="Arial" w:hAnsi="Arial" w:cs="Arial"/>
          <w:color w:val="000000"/>
          <w:sz w:val="26"/>
          <w:szCs w:val="26"/>
        </w:rPr>
        <w:t>   </w:t>
      </w:r>
      <w:r>
        <w:rPr>
          <w:rFonts w:ascii="Arial" w:hAnsi="Arial" w:cs="Arial"/>
          <w:b/>
          <w:bCs/>
          <w:color w:val="000000"/>
          <w:sz w:val="26"/>
          <w:szCs w:val="26"/>
        </w:rPr>
        <w:t> Expand Product Integration for E-commerce:</w:t>
      </w:r>
    </w:p>
    <w:p w:rsidR="00411C3A" w:rsidRDefault="00411C3A" w:rsidP="00411C3A">
      <w:pPr>
        <w:pStyle w:val="NormalWeb"/>
        <w:spacing w:before="0" w:beforeAutospacing="0" w:after="0" w:afterAutospacing="0"/>
      </w:pPr>
      <w:r>
        <w:rPr>
          <w:rFonts w:ascii="Arial" w:hAnsi="Arial" w:cs="Arial"/>
          <w:color w:val="000000"/>
          <w:sz w:val="26"/>
          <w:szCs w:val="26"/>
        </w:rPr>
        <w:t xml:space="preserve">        Enable seamless integration with major e-commerce platforms (e.g., Amazon, </w:t>
      </w:r>
      <w:proofErr w:type="spellStart"/>
      <w:r>
        <w:rPr>
          <w:rFonts w:ascii="Arial" w:hAnsi="Arial" w:cs="Arial"/>
          <w:color w:val="000000"/>
          <w:sz w:val="26"/>
          <w:szCs w:val="26"/>
        </w:rPr>
        <w:t>Shopify</w:t>
      </w:r>
      <w:proofErr w:type="spellEnd"/>
      <w:r>
        <w:rPr>
          <w:rFonts w:ascii="Arial" w:hAnsi="Arial" w:cs="Arial"/>
          <w:color w:val="000000"/>
          <w:sz w:val="26"/>
          <w:szCs w:val="26"/>
        </w:rPr>
        <w:t>).</w:t>
      </w:r>
    </w:p>
    <w:p w:rsidR="00411C3A" w:rsidRDefault="00411C3A" w:rsidP="00411C3A">
      <w:pPr>
        <w:pStyle w:val="NormalWeb"/>
        <w:spacing w:before="0" w:beforeAutospacing="0" w:after="0" w:afterAutospacing="0"/>
      </w:pPr>
      <w:r>
        <w:rPr>
          <w:rFonts w:ascii="Arial" w:hAnsi="Arial" w:cs="Arial"/>
          <w:color w:val="000000"/>
          <w:sz w:val="26"/>
          <w:szCs w:val="26"/>
        </w:rPr>
        <w:t>        Use AI to recommend products based on viewer behavior.</w:t>
      </w:r>
    </w:p>
    <w:p w:rsidR="00411C3A" w:rsidRDefault="00411C3A" w:rsidP="00411C3A">
      <w:pPr>
        <w:pStyle w:val="NormalWeb"/>
        <w:spacing w:before="0" w:beforeAutospacing="0" w:after="0" w:afterAutospacing="0"/>
      </w:pPr>
      <w:r>
        <w:rPr>
          <w:rFonts w:ascii="Arial" w:hAnsi="Arial" w:cs="Arial"/>
          <w:b/>
          <w:bCs/>
          <w:color w:val="000000"/>
          <w:sz w:val="26"/>
          <w:szCs w:val="26"/>
        </w:rPr>
        <w:t> Increase Ad Effectiveness:</w:t>
      </w:r>
    </w:p>
    <w:p w:rsidR="00411C3A" w:rsidRDefault="00411C3A" w:rsidP="00411C3A">
      <w:pPr>
        <w:pStyle w:val="NormalWeb"/>
        <w:spacing w:before="0" w:beforeAutospacing="0" w:after="0" w:afterAutospacing="0"/>
      </w:pPr>
      <w:r>
        <w:rPr>
          <w:rFonts w:ascii="Arial" w:hAnsi="Arial" w:cs="Arial"/>
          <w:color w:val="000000"/>
          <w:sz w:val="26"/>
          <w:szCs w:val="26"/>
        </w:rPr>
        <w:t>        Enhance the recommendation algorithm to show highly targeted ads.</w:t>
      </w:r>
    </w:p>
    <w:p w:rsidR="00411C3A" w:rsidRDefault="00411C3A" w:rsidP="00411C3A">
      <w:pPr>
        <w:pStyle w:val="NormalWeb"/>
        <w:spacing w:before="0" w:beforeAutospacing="0" w:after="0" w:afterAutospacing="0"/>
      </w:pPr>
      <w:r>
        <w:rPr>
          <w:rFonts w:ascii="Arial" w:hAnsi="Arial" w:cs="Arial"/>
          <w:color w:val="000000"/>
          <w:sz w:val="26"/>
          <w:szCs w:val="26"/>
        </w:rPr>
        <w:t>        Introduce AI-based personalized ads with higher click-through rates (CTRs).</w:t>
      </w:r>
    </w:p>
    <w:p w:rsidR="00411C3A" w:rsidRDefault="00411C3A" w:rsidP="00411C3A"/>
    <w:p w:rsidR="00411C3A" w:rsidRDefault="00411C3A" w:rsidP="00411C3A">
      <w:pPr>
        <w:pStyle w:val="NormalWeb"/>
        <w:spacing w:before="0" w:beforeAutospacing="0" w:after="0" w:afterAutospacing="0"/>
      </w:pPr>
      <w:r>
        <w:rPr>
          <w:rFonts w:ascii="Arial" w:hAnsi="Arial" w:cs="Arial"/>
          <w:color w:val="000000"/>
          <w:sz w:val="26"/>
          <w:szCs w:val="26"/>
        </w:rPr>
        <w:t>    </w:t>
      </w:r>
      <w:r>
        <w:rPr>
          <w:rFonts w:ascii="Arial" w:hAnsi="Arial" w:cs="Arial"/>
          <w:b/>
          <w:bCs/>
          <w:color w:val="000000"/>
          <w:sz w:val="26"/>
          <w:szCs w:val="26"/>
        </w:rPr>
        <w:t>Premium Subscription Expansion</w:t>
      </w:r>
      <w:r>
        <w:rPr>
          <w:rFonts w:ascii="Arial" w:hAnsi="Arial" w:cs="Arial"/>
          <w:color w:val="000000"/>
          <w:sz w:val="26"/>
          <w:szCs w:val="26"/>
        </w:rPr>
        <w:t>:</w:t>
      </w:r>
    </w:p>
    <w:p w:rsidR="00411C3A" w:rsidRDefault="00411C3A" w:rsidP="00411C3A">
      <w:pPr>
        <w:pStyle w:val="NormalWeb"/>
        <w:spacing w:before="0" w:beforeAutospacing="0" w:after="0" w:afterAutospacing="0"/>
      </w:pPr>
      <w:r>
        <w:rPr>
          <w:rFonts w:ascii="Arial" w:hAnsi="Arial" w:cs="Arial"/>
          <w:color w:val="000000"/>
          <w:sz w:val="26"/>
          <w:szCs w:val="26"/>
        </w:rPr>
        <w:t>        Promote YouTube Premium with exclusive content and additional features like shopping discounts.</w:t>
      </w:r>
    </w:p>
    <w:p w:rsidR="00411C3A" w:rsidRDefault="00411C3A" w:rsidP="00411C3A"/>
    <w:p w:rsidR="00411C3A" w:rsidRDefault="00411C3A" w:rsidP="00411C3A">
      <w:pPr>
        <w:pStyle w:val="NormalWeb"/>
        <w:spacing w:before="0" w:beforeAutospacing="0" w:after="0" w:afterAutospacing="0"/>
      </w:pPr>
      <w:r>
        <w:rPr>
          <w:rFonts w:ascii="Arial" w:hAnsi="Arial" w:cs="Arial"/>
          <w:color w:val="000000"/>
          <w:sz w:val="26"/>
          <w:szCs w:val="26"/>
        </w:rPr>
        <w:t>   </w:t>
      </w:r>
      <w:r>
        <w:rPr>
          <w:rFonts w:ascii="Arial" w:hAnsi="Arial" w:cs="Arial"/>
          <w:b/>
          <w:bCs/>
          <w:color w:val="000000"/>
          <w:sz w:val="26"/>
          <w:szCs w:val="26"/>
        </w:rPr>
        <w:t> Enhanced Analytics for Businesses:</w:t>
      </w:r>
    </w:p>
    <w:p w:rsidR="00411C3A" w:rsidRDefault="00411C3A" w:rsidP="00411C3A">
      <w:pPr>
        <w:pStyle w:val="NormalWeb"/>
        <w:spacing w:before="0" w:beforeAutospacing="0" w:after="0" w:afterAutospacing="0"/>
      </w:pPr>
      <w:r>
        <w:rPr>
          <w:rFonts w:ascii="Arial" w:hAnsi="Arial" w:cs="Arial"/>
          <w:color w:val="000000"/>
          <w:sz w:val="26"/>
          <w:szCs w:val="26"/>
        </w:rPr>
        <w:t>        Provide advanced analytics tools to advertisers for better campaign optimization.</w:t>
      </w:r>
    </w:p>
    <w:p w:rsidR="00411C3A" w:rsidRDefault="00411C3A" w:rsidP="00411C3A"/>
    <w:p w:rsidR="00411C3A" w:rsidRDefault="00411C3A" w:rsidP="00411C3A">
      <w:pPr>
        <w:pStyle w:val="NormalWeb"/>
        <w:spacing w:before="0" w:beforeAutospacing="0" w:after="0" w:afterAutospacing="0"/>
      </w:pPr>
      <w:r>
        <w:rPr>
          <w:rFonts w:ascii="Arial" w:hAnsi="Arial" w:cs="Arial"/>
          <w:color w:val="000000"/>
          <w:sz w:val="26"/>
          <w:szCs w:val="26"/>
        </w:rPr>
        <w:t>    </w:t>
      </w:r>
      <w:r>
        <w:rPr>
          <w:rFonts w:ascii="Arial" w:hAnsi="Arial" w:cs="Arial"/>
          <w:b/>
          <w:bCs/>
          <w:color w:val="000000"/>
          <w:sz w:val="26"/>
          <w:szCs w:val="26"/>
        </w:rPr>
        <w:t>Invest in Emerging Markets:</w:t>
      </w:r>
    </w:p>
    <w:p w:rsidR="00411C3A" w:rsidRDefault="00411C3A" w:rsidP="00411C3A">
      <w:pPr>
        <w:pStyle w:val="NormalWeb"/>
        <w:spacing w:before="0" w:beforeAutospacing="0" w:after="0" w:afterAutospacing="0"/>
      </w:pPr>
      <w:r>
        <w:rPr>
          <w:rFonts w:ascii="Arial" w:hAnsi="Arial" w:cs="Arial"/>
          <w:color w:val="000000"/>
          <w:sz w:val="26"/>
          <w:szCs w:val="26"/>
        </w:rPr>
        <w:t>        Increase platform accessibility in developing regions to onboard more users and advertisers.</w:t>
      </w:r>
    </w:p>
    <w:p w:rsidR="00411C3A" w:rsidRDefault="00411C3A" w:rsidP="00411C3A">
      <w:pPr>
        <w:spacing w:after="240"/>
      </w:pPr>
    </w:p>
    <w:p w:rsidR="00411C3A" w:rsidRDefault="00411C3A" w:rsidP="00411C3A">
      <w:pPr>
        <w:pStyle w:val="NormalWeb"/>
        <w:spacing w:before="0" w:beforeAutospacing="0" w:after="0" w:afterAutospacing="0"/>
      </w:pPr>
      <w:r>
        <w:rPr>
          <w:rFonts w:ascii="Arial" w:hAnsi="Arial" w:cs="Arial"/>
          <w:b/>
          <w:bCs/>
          <w:color w:val="000000"/>
          <w:sz w:val="26"/>
          <w:szCs w:val="26"/>
        </w:rPr>
        <w:t> Introduce Tiered Monetization for Creators:</w:t>
      </w:r>
    </w:p>
    <w:p w:rsidR="00411C3A" w:rsidRDefault="00411C3A" w:rsidP="00411C3A">
      <w:pPr>
        <w:pStyle w:val="NormalWeb"/>
        <w:spacing w:before="0" w:beforeAutospacing="0" w:after="0" w:afterAutospacing="0"/>
      </w:pPr>
      <w:r>
        <w:rPr>
          <w:rFonts w:ascii="Arial" w:hAnsi="Arial" w:cs="Arial"/>
          <w:color w:val="000000"/>
          <w:sz w:val="26"/>
          <w:szCs w:val="26"/>
        </w:rPr>
        <w:t>        Offer premium-tier monetization plans based on audience engagement and reach.</w:t>
      </w:r>
    </w:p>
    <w:p w:rsidR="00411C3A" w:rsidRDefault="00411C3A" w:rsidP="00411C3A"/>
    <w:p w:rsidR="00411C3A" w:rsidRDefault="00411C3A" w:rsidP="00411C3A">
      <w:pPr>
        <w:pStyle w:val="NormalWeb"/>
        <w:spacing w:before="0" w:beforeAutospacing="0" w:after="0" w:afterAutospacing="0"/>
      </w:pPr>
      <w:r>
        <w:rPr>
          <w:rFonts w:ascii="Arial" w:hAnsi="Arial" w:cs="Arial"/>
          <w:color w:val="000000"/>
          <w:sz w:val="26"/>
          <w:szCs w:val="26"/>
        </w:rPr>
        <w:t>    </w:t>
      </w:r>
      <w:r>
        <w:rPr>
          <w:rFonts w:ascii="Arial" w:hAnsi="Arial" w:cs="Arial"/>
          <w:b/>
          <w:bCs/>
          <w:color w:val="000000"/>
          <w:sz w:val="26"/>
          <w:szCs w:val="26"/>
        </w:rPr>
        <w:t>Leverage AI for Real-time Engagement:</w:t>
      </w:r>
    </w:p>
    <w:p w:rsidR="00411C3A" w:rsidRDefault="00411C3A" w:rsidP="00411C3A">
      <w:pPr>
        <w:pStyle w:val="NormalWeb"/>
        <w:spacing w:before="0" w:beforeAutospacing="0" w:after="0" w:afterAutospacing="0"/>
      </w:pPr>
      <w:r>
        <w:rPr>
          <w:rFonts w:ascii="Arial" w:hAnsi="Arial" w:cs="Arial"/>
          <w:color w:val="000000"/>
          <w:sz w:val="26"/>
          <w:szCs w:val="26"/>
        </w:rPr>
        <w:lastRenderedPageBreak/>
        <w:t>        Use AI to automatically tag products in live streams or videos, enabling instant purchase.</w:t>
      </w:r>
    </w:p>
    <w:p w:rsidR="00411C3A" w:rsidRDefault="00411C3A" w:rsidP="00411C3A"/>
    <w:p w:rsidR="00411C3A" w:rsidRDefault="00411C3A" w:rsidP="00411C3A">
      <w:pPr>
        <w:pStyle w:val="NormalWeb"/>
        <w:spacing w:before="0" w:beforeAutospacing="0" w:after="0" w:afterAutospacing="0"/>
      </w:pPr>
      <w:r>
        <w:rPr>
          <w:rFonts w:ascii="Arial" w:hAnsi="Arial" w:cs="Arial"/>
          <w:b/>
          <w:bCs/>
          <w:color w:val="000000"/>
          <w:sz w:val="26"/>
          <w:szCs w:val="26"/>
        </w:rPr>
        <w:t>    Launch New Ad Formats:</w:t>
      </w:r>
    </w:p>
    <w:p w:rsidR="00411C3A" w:rsidRDefault="00411C3A" w:rsidP="00411C3A">
      <w:pPr>
        <w:pStyle w:val="NormalWeb"/>
        <w:spacing w:before="0" w:beforeAutospacing="0" w:after="0" w:afterAutospacing="0"/>
      </w:pPr>
      <w:r>
        <w:rPr>
          <w:rFonts w:ascii="Arial" w:hAnsi="Arial" w:cs="Arial"/>
          <w:color w:val="000000"/>
          <w:sz w:val="26"/>
          <w:szCs w:val="26"/>
        </w:rPr>
        <w:t xml:space="preserve">        Introduce immersive 360-degree video ads and </w:t>
      </w:r>
      <w:proofErr w:type="spellStart"/>
      <w:r>
        <w:rPr>
          <w:rFonts w:ascii="Arial" w:hAnsi="Arial" w:cs="Arial"/>
          <w:color w:val="000000"/>
          <w:sz w:val="26"/>
          <w:szCs w:val="26"/>
        </w:rPr>
        <w:t>shoppable</w:t>
      </w:r>
      <w:proofErr w:type="spellEnd"/>
      <w:r>
        <w:rPr>
          <w:rFonts w:ascii="Arial" w:hAnsi="Arial" w:cs="Arial"/>
          <w:color w:val="000000"/>
          <w:sz w:val="26"/>
          <w:szCs w:val="26"/>
        </w:rPr>
        <w:t xml:space="preserve"> ads for greater engagement.</w:t>
      </w:r>
    </w:p>
    <w:p w:rsidR="00411C3A" w:rsidRDefault="00411C3A" w:rsidP="00411C3A"/>
    <w:p w:rsidR="00411C3A" w:rsidRDefault="00411C3A" w:rsidP="00411C3A">
      <w:pPr>
        <w:pStyle w:val="NormalWeb"/>
        <w:spacing w:before="0" w:beforeAutospacing="0" w:after="0" w:afterAutospacing="0"/>
      </w:pPr>
      <w:r>
        <w:rPr>
          <w:rFonts w:ascii="Arial" w:hAnsi="Arial" w:cs="Arial"/>
          <w:b/>
          <w:bCs/>
          <w:color w:val="000000"/>
          <w:sz w:val="26"/>
          <w:szCs w:val="26"/>
        </w:rPr>
        <w:t>Timeline:</w:t>
      </w:r>
    </w:p>
    <w:p w:rsidR="00411C3A" w:rsidRDefault="00411C3A" w:rsidP="00411C3A"/>
    <w:p w:rsidR="00411C3A" w:rsidRDefault="00411C3A" w:rsidP="00411C3A">
      <w:pPr>
        <w:pStyle w:val="NormalWeb"/>
        <w:spacing w:before="0" w:beforeAutospacing="0" w:after="0" w:afterAutospacing="0"/>
      </w:pPr>
      <w:r>
        <w:rPr>
          <w:rFonts w:ascii="Arial" w:hAnsi="Arial" w:cs="Arial"/>
          <w:color w:val="000000"/>
          <w:sz w:val="26"/>
          <w:szCs w:val="26"/>
        </w:rPr>
        <w:t>    Months 1-3: Implement enhanced analytics and introduce new ad formats.</w:t>
      </w:r>
    </w:p>
    <w:p w:rsidR="00411C3A" w:rsidRDefault="00411C3A" w:rsidP="00411C3A">
      <w:pPr>
        <w:pStyle w:val="NormalWeb"/>
        <w:spacing w:before="0" w:beforeAutospacing="0" w:after="0" w:afterAutospacing="0"/>
      </w:pPr>
      <w:r>
        <w:rPr>
          <w:rFonts w:ascii="Arial" w:hAnsi="Arial" w:cs="Arial"/>
          <w:color w:val="000000"/>
          <w:sz w:val="26"/>
          <w:szCs w:val="26"/>
        </w:rPr>
        <w:t xml:space="preserve">    Months 4-6: Develop AI-powered product tagging and </w:t>
      </w:r>
      <w:proofErr w:type="spellStart"/>
      <w:r>
        <w:rPr>
          <w:rFonts w:ascii="Arial" w:hAnsi="Arial" w:cs="Arial"/>
          <w:color w:val="000000"/>
          <w:sz w:val="26"/>
          <w:szCs w:val="26"/>
        </w:rPr>
        <w:t>shoppable</w:t>
      </w:r>
      <w:proofErr w:type="spellEnd"/>
      <w:r>
        <w:rPr>
          <w:rFonts w:ascii="Arial" w:hAnsi="Arial" w:cs="Arial"/>
          <w:color w:val="000000"/>
          <w:sz w:val="26"/>
          <w:szCs w:val="26"/>
        </w:rPr>
        <w:t xml:space="preserve"> video features.</w:t>
      </w:r>
    </w:p>
    <w:p w:rsidR="00411C3A" w:rsidRDefault="00411C3A" w:rsidP="00411C3A">
      <w:pPr>
        <w:pStyle w:val="NormalWeb"/>
        <w:spacing w:before="0" w:beforeAutospacing="0" w:after="0" w:afterAutospacing="0"/>
      </w:pPr>
      <w:r>
        <w:rPr>
          <w:rFonts w:ascii="Arial" w:hAnsi="Arial" w:cs="Arial"/>
          <w:color w:val="000000"/>
          <w:sz w:val="26"/>
          <w:szCs w:val="26"/>
        </w:rPr>
        <w:t>    Months 7-12: Expand partnerships with e-commerce platforms and target emerging markets.</w:t>
      </w:r>
    </w:p>
    <w:p w:rsidR="00411C3A" w:rsidRDefault="00411C3A" w:rsidP="00411C3A">
      <w:pPr>
        <w:pStyle w:val="NormalWeb"/>
        <w:spacing w:before="0" w:beforeAutospacing="0" w:after="0" w:afterAutospacing="0"/>
      </w:pPr>
      <w:r>
        <w:rPr>
          <w:rFonts w:ascii="Arial" w:hAnsi="Arial" w:cs="Arial"/>
          <w:b/>
          <w:bCs/>
          <w:color w:val="000000"/>
          <w:sz w:val="26"/>
          <w:szCs w:val="26"/>
        </w:rPr>
        <w:t>Resources:</w:t>
      </w:r>
    </w:p>
    <w:p w:rsidR="00411C3A" w:rsidRDefault="00411C3A" w:rsidP="00411C3A">
      <w:pPr>
        <w:pStyle w:val="NormalWeb"/>
        <w:spacing w:before="0" w:beforeAutospacing="0" w:after="0" w:afterAutospacing="0"/>
      </w:pPr>
      <w:r>
        <w:rPr>
          <w:rFonts w:ascii="Arial" w:hAnsi="Arial" w:cs="Arial"/>
          <w:color w:val="000000"/>
          <w:sz w:val="26"/>
          <w:szCs w:val="26"/>
        </w:rPr>
        <w:t>    Data scientists for AI feature development.</w:t>
      </w:r>
    </w:p>
    <w:p w:rsidR="00411C3A" w:rsidRDefault="00411C3A" w:rsidP="00411C3A">
      <w:pPr>
        <w:pStyle w:val="NormalWeb"/>
        <w:spacing w:before="0" w:beforeAutospacing="0" w:after="0" w:afterAutospacing="0"/>
      </w:pPr>
      <w:r>
        <w:rPr>
          <w:rFonts w:ascii="Arial" w:hAnsi="Arial" w:cs="Arial"/>
          <w:color w:val="000000"/>
          <w:sz w:val="26"/>
          <w:szCs w:val="26"/>
        </w:rPr>
        <w:t>    </w:t>
      </w:r>
      <w:proofErr w:type="gramStart"/>
      <w:r>
        <w:rPr>
          <w:rFonts w:ascii="Arial" w:hAnsi="Arial" w:cs="Arial"/>
          <w:color w:val="000000"/>
          <w:sz w:val="26"/>
          <w:szCs w:val="26"/>
        </w:rPr>
        <w:t>Marketing team for Premium subscription promotions.</w:t>
      </w:r>
      <w:proofErr w:type="gramEnd"/>
    </w:p>
    <w:p w:rsidR="00411C3A" w:rsidRDefault="00411C3A" w:rsidP="00411C3A">
      <w:pPr>
        <w:pStyle w:val="NormalWeb"/>
        <w:spacing w:before="0" w:beforeAutospacing="0" w:after="0" w:afterAutospacing="0"/>
      </w:pPr>
      <w:r>
        <w:rPr>
          <w:rFonts w:ascii="Arial" w:hAnsi="Arial" w:cs="Arial"/>
          <w:color w:val="000000"/>
          <w:sz w:val="26"/>
          <w:szCs w:val="26"/>
        </w:rPr>
        <w:t>    </w:t>
      </w:r>
      <w:proofErr w:type="gramStart"/>
      <w:r>
        <w:rPr>
          <w:rFonts w:ascii="Arial" w:hAnsi="Arial" w:cs="Arial"/>
          <w:color w:val="000000"/>
          <w:sz w:val="26"/>
          <w:szCs w:val="26"/>
        </w:rPr>
        <w:t>Development team for feature integration.</w:t>
      </w:r>
      <w:proofErr w:type="gramEnd"/>
    </w:p>
    <w:p w:rsidR="00411C3A" w:rsidRDefault="00411C3A" w:rsidP="00411C3A"/>
    <w:p w:rsidR="00411C3A" w:rsidRDefault="00411C3A" w:rsidP="00411C3A">
      <w:pPr>
        <w:pStyle w:val="NormalWeb"/>
        <w:spacing w:before="0" w:beforeAutospacing="0" w:after="0" w:afterAutospacing="0"/>
      </w:pPr>
      <w:r>
        <w:rPr>
          <w:rFonts w:ascii="Arial" w:hAnsi="Arial" w:cs="Arial"/>
          <w:b/>
          <w:bCs/>
          <w:color w:val="000000"/>
          <w:sz w:val="26"/>
          <w:szCs w:val="26"/>
        </w:rPr>
        <w:t>Visual Aids:</w:t>
      </w:r>
    </w:p>
    <w:p w:rsidR="00411C3A" w:rsidRDefault="00411C3A" w:rsidP="00411C3A"/>
    <w:p w:rsidR="00411C3A" w:rsidRDefault="00411C3A" w:rsidP="00411C3A">
      <w:pPr>
        <w:pStyle w:val="NormalWeb"/>
        <w:spacing w:before="0" w:beforeAutospacing="0" w:after="0" w:afterAutospacing="0"/>
      </w:pPr>
      <w:r>
        <w:rPr>
          <w:rFonts w:ascii="Arial" w:hAnsi="Arial" w:cs="Arial"/>
          <w:color w:val="000000"/>
          <w:sz w:val="26"/>
          <w:szCs w:val="26"/>
        </w:rPr>
        <w:t>    Charts: Show potential increase in ad revenue and Premium subscriptions.</w:t>
      </w:r>
    </w:p>
    <w:p w:rsidR="00411C3A" w:rsidRDefault="00411C3A" w:rsidP="00411C3A">
      <w:pPr>
        <w:pStyle w:val="NormalWeb"/>
        <w:spacing w:before="0" w:beforeAutospacing="0" w:after="0" w:afterAutospacing="0"/>
      </w:pPr>
      <w:r>
        <w:rPr>
          <w:rFonts w:ascii="Arial" w:hAnsi="Arial" w:cs="Arial"/>
          <w:color w:val="000000"/>
          <w:sz w:val="26"/>
          <w:szCs w:val="26"/>
        </w:rPr>
        <w:t>    Diagrams: Display workflow of AI-based product tagging.</w:t>
      </w:r>
    </w:p>
    <w:p w:rsidR="00411C3A" w:rsidRDefault="00411C3A" w:rsidP="00411C3A">
      <w:pPr>
        <w:spacing w:after="240"/>
      </w:pPr>
    </w:p>
    <w:p w:rsidR="00411C3A" w:rsidRDefault="00411C3A" w:rsidP="00411C3A">
      <w:pPr>
        <w:pStyle w:val="Heading3"/>
        <w:spacing w:before="280" w:after="80"/>
      </w:pPr>
      <w:r>
        <w:rPr>
          <w:rFonts w:ascii="Arial" w:hAnsi="Arial" w:cs="Arial"/>
          <w:color w:val="FF0000"/>
          <w:sz w:val="30"/>
          <w:szCs w:val="30"/>
        </w:rPr>
        <w:t>Schema Description:</w:t>
      </w:r>
    </w:p>
    <w:p w:rsidR="00411C3A" w:rsidRDefault="00411C3A" w:rsidP="00411C3A">
      <w:pPr>
        <w:pStyle w:val="Heading3"/>
        <w:spacing w:before="240" w:after="240"/>
      </w:pPr>
      <w:r>
        <w:rPr>
          <w:rFonts w:ascii="Arial" w:hAnsi="Arial" w:cs="Arial"/>
          <w:b w:val="0"/>
          <w:bCs w:val="0"/>
          <w:color w:val="000000"/>
          <w:sz w:val="26"/>
          <w:szCs w:val="26"/>
        </w:rPr>
        <w:t>The YouTube schema covers a range of entities that represent different aspects of the platform. These entities include Channels, Videos, Comments, Likes, Subscribers, Playlists, and others. Each entity is defined by particular attributes that describe its characteristics and the relationships it has with other entities.</w:t>
      </w:r>
    </w:p>
    <w:p w:rsidR="00411C3A" w:rsidRDefault="00411C3A" w:rsidP="00411C3A">
      <w:pPr>
        <w:pStyle w:val="Heading3"/>
        <w:spacing w:before="280" w:after="80"/>
      </w:pPr>
      <w:r>
        <w:rPr>
          <w:rFonts w:ascii="Arial" w:hAnsi="Arial" w:cs="Arial"/>
          <w:color w:val="000000"/>
          <w:sz w:val="28"/>
          <w:szCs w:val="28"/>
        </w:rPr>
        <w:t>Channel Entity:</w:t>
      </w:r>
    </w:p>
    <w:p w:rsidR="00411C3A" w:rsidRDefault="00411C3A" w:rsidP="00411C3A">
      <w:pPr>
        <w:pStyle w:val="NormalWeb"/>
        <w:spacing w:before="240" w:beforeAutospacing="0" w:after="240" w:afterAutospacing="0"/>
      </w:pPr>
      <w:r>
        <w:rPr>
          <w:rFonts w:ascii="Arial" w:hAnsi="Arial" w:cs="Arial"/>
          <w:color w:val="000000"/>
        </w:rPr>
        <w:t>YouTube channels are central to content creation, serving as a hub for creators to upload their videos. This entity holds important details about each channel and its attributes.</w:t>
      </w:r>
    </w:p>
    <w:p w:rsidR="00411C3A" w:rsidRDefault="00411C3A" w:rsidP="00411C3A">
      <w:pPr>
        <w:pStyle w:val="NormalWeb"/>
        <w:numPr>
          <w:ilvl w:val="0"/>
          <w:numId w:val="8"/>
        </w:numPr>
        <w:spacing w:before="240" w:beforeAutospacing="0" w:after="0" w:afterAutospacing="0"/>
        <w:textAlignment w:val="baseline"/>
        <w:rPr>
          <w:rFonts w:ascii="Arial" w:hAnsi="Arial" w:cs="Arial"/>
          <w:color w:val="000000"/>
        </w:rPr>
      </w:pPr>
      <w:proofErr w:type="spellStart"/>
      <w:r>
        <w:rPr>
          <w:rFonts w:ascii="Arial" w:hAnsi="Arial" w:cs="Arial"/>
          <w:b/>
          <w:bCs/>
          <w:color w:val="000000"/>
        </w:rPr>
        <w:lastRenderedPageBreak/>
        <w:t>ChannelID</w:t>
      </w:r>
      <w:proofErr w:type="spellEnd"/>
      <w:r>
        <w:rPr>
          <w:rFonts w:ascii="Arial" w:hAnsi="Arial" w:cs="Arial"/>
          <w:b/>
          <w:bCs/>
          <w:color w:val="000000"/>
        </w:rPr>
        <w:t xml:space="preserve"> (Primary Key)</w:t>
      </w:r>
      <w:proofErr w:type="gramStart"/>
      <w:r>
        <w:rPr>
          <w:rFonts w:ascii="Arial" w:hAnsi="Arial" w:cs="Arial"/>
          <w:color w:val="000000"/>
        </w:rPr>
        <w:t>:</w:t>
      </w:r>
      <w:proofErr w:type="gramEnd"/>
      <w:r>
        <w:rPr>
          <w:rFonts w:ascii="Arial" w:hAnsi="Arial" w:cs="Arial"/>
          <w:color w:val="000000"/>
        </w:rPr>
        <w:br/>
        <w:t>A distinct identifier that uniquely identifies each channel.</w:t>
      </w:r>
    </w:p>
    <w:p w:rsidR="00411C3A" w:rsidRDefault="00411C3A" w:rsidP="00411C3A">
      <w:pPr>
        <w:pStyle w:val="NormalWeb"/>
        <w:numPr>
          <w:ilvl w:val="0"/>
          <w:numId w:val="8"/>
        </w:numPr>
        <w:spacing w:before="0" w:beforeAutospacing="0" w:after="0" w:afterAutospacing="0"/>
        <w:textAlignment w:val="baseline"/>
        <w:rPr>
          <w:rFonts w:ascii="Arial" w:hAnsi="Arial" w:cs="Arial"/>
          <w:color w:val="000000"/>
        </w:rPr>
      </w:pPr>
      <w:proofErr w:type="spellStart"/>
      <w:r>
        <w:rPr>
          <w:rFonts w:ascii="Arial" w:hAnsi="Arial" w:cs="Arial"/>
          <w:b/>
          <w:bCs/>
          <w:color w:val="000000"/>
        </w:rPr>
        <w:t>ChannelName</w:t>
      </w:r>
      <w:proofErr w:type="spellEnd"/>
      <w:proofErr w:type="gramStart"/>
      <w:r>
        <w:rPr>
          <w:rFonts w:ascii="Arial" w:hAnsi="Arial" w:cs="Arial"/>
          <w:color w:val="000000"/>
        </w:rPr>
        <w:t>:</w:t>
      </w:r>
      <w:proofErr w:type="gramEnd"/>
      <w:r>
        <w:rPr>
          <w:rFonts w:ascii="Arial" w:hAnsi="Arial" w:cs="Arial"/>
          <w:color w:val="000000"/>
        </w:rPr>
        <w:br/>
        <w:t>The name given to the channel, which is displayed publicly.</w:t>
      </w:r>
    </w:p>
    <w:p w:rsidR="00411C3A" w:rsidRDefault="00411C3A" w:rsidP="00411C3A">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b/>
          <w:bCs/>
          <w:color w:val="000000"/>
        </w:rPr>
        <w:t>Email</w:t>
      </w:r>
      <w:proofErr w:type="gramStart"/>
      <w:r>
        <w:rPr>
          <w:rFonts w:ascii="Arial" w:hAnsi="Arial" w:cs="Arial"/>
          <w:color w:val="000000"/>
        </w:rPr>
        <w:t>:</w:t>
      </w:r>
      <w:proofErr w:type="gramEnd"/>
      <w:r>
        <w:rPr>
          <w:rFonts w:ascii="Arial" w:hAnsi="Arial" w:cs="Arial"/>
          <w:color w:val="000000"/>
        </w:rPr>
        <w:br/>
        <w:t>The email address linked to the channel, used for communication purposes.</w:t>
      </w:r>
    </w:p>
    <w:p w:rsidR="00411C3A" w:rsidRDefault="00411C3A" w:rsidP="00411C3A">
      <w:pPr>
        <w:pStyle w:val="NormalWeb"/>
        <w:numPr>
          <w:ilvl w:val="0"/>
          <w:numId w:val="8"/>
        </w:numPr>
        <w:spacing w:before="0" w:beforeAutospacing="0" w:after="0" w:afterAutospacing="0"/>
        <w:textAlignment w:val="baseline"/>
        <w:rPr>
          <w:rFonts w:ascii="Arial" w:hAnsi="Arial" w:cs="Arial"/>
          <w:color w:val="000000"/>
        </w:rPr>
      </w:pPr>
      <w:proofErr w:type="spellStart"/>
      <w:r>
        <w:rPr>
          <w:rFonts w:ascii="Arial" w:hAnsi="Arial" w:cs="Arial"/>
          <w:b/>
          <w:bCs/>
          <w:color w:val="000000"/>
        </w:rPr>
        <w:t>Owner_Name</w:t>
      </w:r>
      <w:proofErr w:type="spellEnd"/>
      <w:proofErr w:type="gramStart"/>
      <w:r>
        <w:rPr>
          <w:rFonts w:ascii="Arial" w:hAnsi="Arial" w:cs="Arial"/>
          <w:color w:val="000000"/>
        </w:rPr>
        <w:t>:</w:t>
      </w:r>
      <w:proofErr w:type="gramEnd"/>
      <w:r>
        <w:rPr>
          <w:rFonts w:ascii="Arial" w:hAnsi="Arial" w:cs="Arial"/>
          <w:color w:val="000000"/>
        </w:rPr>
        <w:br/>
        <w:t>The full name of the individual or group managing the channel.</w:t>
      </w:r>
    </w:p>
    <w:p w:rsidR="00411C3A" w:rsidRDefault="00411C3A" w:rsidP="00411C3A">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b/>
          <w:bCs/>
          <w:color w:val="000000"/>
        </w:rPr>
        <w:t>Description</w:t>
      </w:r>
      <w:proofErr w:type="gramStart"/>
      <w:r>
        <w:rPr>
          <w:rFonts w:ascii="Arial" w:hAnsi="Arial" w:cs="Arial"/>
          <w:color w:val="000000"/>
        </w:rPr>
        <w:t>:</w:t>
      </w:r>
      <w:proofErr w:type="gramEnd"/>
      <w:r>
        <w:rPr>
          <w:rFonts w:ascii="Arial" w:hAnsi="Arial" w:cs="Arial"/>
          <w:color w:val="000000"/>
        </w:rPr>
        <w:br/>
        <w:t>A brief text written by the channel owner to explain the channel's purpose and content.</w:t>
      </w:r>
    </w:p>
    <w:p w:rsidR="00411C3A" w:rsidRDefault="00411C3A" w:rsidP="00411C3A">
      <w:pPr>
        <w:pStyle w:val="NormalWeb"/>
        <w:numPr>
          <w:ilvl w:val="0"/>
          <w:numId w:val="8"/>
        </w:numPr>
        <w:spacing w:before="0" w:beforeAutospacing="0" w:after="240" w:afterAutospacing="0"/>
        <w:textAlignment w:val="baseline"/>
        <w:rPr>
          <w:rFonts w:ascii="Arial" w:hAnsi="Arial" w:cs="Arial"/>
          <w:color w:val="000000"/>
        </w:rPr>
      </w:pPr>
      <w:proofErr w:type="spellStart"/>
      <w:r>
        <w:rPr>
          <w:rFonts w:ascii="Arial" w:hAnsi="Arial" w:cs="Arial"/>
          <w:b/>
          <w:bCs/>
          <w:color w:val="000000"/>
        </w:rPr>
        <w:t>Creation_Date</w:t>
      </w:r>
      <w:proofErr w:type="spellEnd"/>
      <w:proofErr w:type="gramStart"/>
      <w:r>
        <w:rPr>
          <w:rFonts w:ascii="Arial" w:hAnsi="Arial" w:cs="Arial"/>
          <w:color w:val="000000"/>
        </w:rPr>
        <w:t>:</w:t>
      </w:r>
      <w:proofErr w:type="gramEnd"/>
      <w:r>
        <w:rPr>
          <w:rFonts w:ascii="Arial" w:hAnsi="Arial" w:cs="Arial"/>
          <w:color w:val="000000"/>
        </w:rPr>
        <w:br/>
        <w:t>The exact date when the channel was established on YouTube.</w:t>
      </w:r>
    </w:p>
    <w:p w:rsidR="00411C3A" w:rsidRDefault="00411C3A" w:rsidP="00411C3A">
      <w:pPr>
        <w:pStyle w:val="Heading3"/>
        <w:spacing w:before="280" w:after="80"/>
        <w:rPr>
          <w:rFonts w:ascii="Times New Roman" w:hAnsi="Times New Roman" w:cs="Times New Roman"/>
          <w:color w:val="auto"/>
        </w:rPr>
      </w:pPr>
      <w:r>
        <w:rPr>
          <w:rFonts w:ascii="Arial" w:hAnsi="Arial" w:cs="Arial"/>
          <w:color w:val="000000"/>
          <w:sz w:val="28"/>
          <w:szCs w:val="28"/>
        </w:rPr>
        <w:t>Video Entity:</w:t>
      </w:r>
    </w:p>
    <w:p w:rsidR="00411C3A" w:rsidRDefault="00411C3A" w:rsidP="00411C3A">
      <w:pPr>
        <w:pStyle w:val="NormalWeb"/>
        <w:spacing w:before="240" w:beforeAutospacing="0" w:after="240" w:afterAutospacing="0"/>
      </w:pPr>
      <w:r>
        <w:rPr>
          <w:rFonts w:ascii="Arial" w:hAnsi="Arial" w:cs="Arial"/>
          <w:color w:val="000000"/>
        </w:rPr>
        <w:t>Videos are the content uploaded by creators for viewers to watch. This entity tracks all the details about each individual video.</w:t>
      </w:r>
    </w:p>
    <w:p w:rsidR="00411C3A" w:rsidRDefault="00411C3A" w:rsidP="00411C3A">
      <w:pPr>
        <w:pStyle w:val="NormalWeb"/>
        <w:numPr>
          <w:ilvl w:val="0"/>
          <w:numId w:val="9"/>
        </w:numPr>
        <w:spacing w:before="240" w:beforeAutospacing="0" w:after="0" w:afterAutospacing="0"/>
        <w:textAlignment w:val="baseline"/>
        <w:rPr>
          <w:rFonts w:ascii="Arial" w:hAnsi="Arial" w:cs="Arial"/>
          <w:color w:val="000000"/>
        </w:rPr>
      </w:pPr>
      <w:proofErr w:type="spellStart"/>
      <w:r>
        <w:rPr>
          <w:rFonts w:ascii="Arial" w:hAnsi="Arial" w:cs="Arial"/>
          <w:b/>
          <w:bCs/>
          <w:color w:val="000000"/>
        </w:rPr>
        <w:t>VideoID</w:t>
      </w:r>
      <w:proofErr w:type="spellEnd"/>
      <w:r>
        <w:rPr>
          <w:rFonts w:ascii="Arial" w:hAnsi="Arial" w:cs="Arial"/>
          <w:b/>
          <w:bCs/>
          <w:color w:val="000000"/>
        </w:rPr>
        <w:t xml:space="preserve"> (Primary Key)</w:t>
      </w:r>
      <w:proofErr w:type="gramStart"/>
      <w:r>
        <w:rPr>
          <w:rFonts w:ascii="Arial" w:hAnsi="Arial" w:cs="Arial"/>
          <w:color w:val="000000"/>
        </w:rPr>
        <w:t>:</w:t>
      </w:r>
      <w:proofErr w:type="gramEnd"/>
      <w:r>
        <w:rPr>
          <w:rFonts w:ascii="Arial" w:hAnsi="Arial" w:cs="Arial"/>
          <w:color w:val="000000"/>
        </w:rPr>
        <w:br/>
        <w:t>A unique identifier assigned to every video on the platform.</w:t>
      </w:r>
    </w:p>
    <w:p w:rsidR="00411C3A" w:rsidRDefault="00411C3A" w:rsidP="00411C3A">
      <w:pPr>
        <w:pStyle w:val="NormalWeb"/>
        <w:numPr>
          <w:ilvl w:val="0"/>
          <w:numId w:val="9"/>
        </w:numPr>
        <w:spacing w:before="0" w:beforeAutospacing="0" w:after="0" w:afterAutospacing="0"/>
        <w:textAlignment w:val="baseline"/>
        <w:rPr>
          <w:rFonts w:ascii="Arial" w:hAnsi="Arial" w:cs="Arial"/>
          <w:color w:val="000000"/>
        </w:rPr>
      </w:pPr>
      <w:proofErr w:type="spellStart"/>
      <w:r>
        <w:rPr>
          <w:rFonts w:ascii="Arial" w:hAnsi="Arial" w:cs="Arial"/>
          <w:b/>
          <w:bCs/>
          <w:color w:val="000000"/>
        </w:rPr>
        <w:t>ChannelID</w:t>
      </w:r>
      <w:proofErr w:type="spellEnd"/>
      <w:r>
        <w:rPr>
          <w:rFonts w:ascii="Arial" w:hAnsi="Arial" w:cs="Arial"/>
          <w:b/>
          <w:bCs/>
          <w:color w:val="000000"/>
        </w:rPr>
        <w:t xml:space="preserve"> (Foreign Key referencing Channel Entity)</w:t>
      </w:r>
      <w:proofErr w:type="gramStart"/>
      <w:r>
        <w:rPr>
          <w:rFonts w:ascii="Arial" w:hAnsi="Arial" w:cs="Arial"/>
          <w:color w:val="000000"/>
        </w:rPr>
        <w:t>:</w:t>
      </w:r>
      <w:proofErr w:type="gramEnd"/>
      <w:r>
        <w:rPr>
          <w:rFonts w:ascii="Arial" w:hAnsi="Arial" w:cs="Arial"/>
          <w:color w:val="000000"/>
        </w:rPr>
        <w:br/>
        <w:t>Identifies the channel to which the video belongs.</w:t>
      </w:r>
    </w:p>
    <w:p w:rsidR="00411C3A" w:rsidRDefault="00411C3A" w:rsidP="00411C3A">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b/>
          <w:bCs/>
          <w:color w:val="000000"/>
        </w:rPr>
        <w:t>Title</w:t>
      </w:r>
      <w:proofErr w:type="gramStart"/>
      <w:r>
        <w:rPr>
          <w:rFonts w:ascii="Arial" w:hAnsi="Arial" w:cs="Arial"/>
          <w:color w:val="000000"/>
        </w:rPr>
        <w:t>:</w:t>
      </w:r>
      <w:proofErr w:type="gramEnd"/>
      <w:r>
        <w:rPr>
          <w:rFonts w:ascii="Arial" w:hAnsi="Arial" w:cs="Arial"/>
          <w:color w:val="000000"/>
        </w:rPr>
        <w:br/>
        <w:t>The title of the video, providing a name or description for the content.</w:t>
      </w:r>
    </w:p>
    <w:p w:rsidR="00411C3A" w:rsidRDefault="00411C3A" w:rsidP="00411C3A">
      <w:pPr>
        <w:pStyle w:val="NormalWeb"/>
        <w:numPr>
          <w:ilvl w:val="0"/>
          <w:numId w:val="9"/>
        </w:numPr>
        <w:spacing w:before="0" w:beforeAutospacing="0" w:after="0" w:afterAutospacing="0"/>
        <w:textAlignment w:val="baseline"/>
        <w:rPr>
          <w:rFonts w:ascii="Arial" w:hAnsi="Arial" w:cs="Arial"/>
          <w:color w:val="000000"/>
        </w:rPr>
      </w:pPr>
      <w:proofErr w:type="spellStart"/>
      <w:r>
        <w:rPr>
          <w:rFonts w:ascii="Arial" w:hAnsi="Arial" w:cs="Arial"/>
          <w:b/>
          <w:bCs/>
          <w:color w:val="000000"/>
        </w:rPr>
        <w:t>Video_URL</w:t>
      </w:r>
      <w:proofErr w:type="spellEnd"/>
      <w:proofErr w:type="gramStart"/>
      <w:r>
        <w:rPr>
          <w:rFonts w:ascii="Arial" w:hAnsi="Arial" w:cs="Arial"/>
          <w:color w:val="000000"/>
        </w:rPr>
        <w:t>:</w:t>
      </w:r>
      <w:proofErr w:type="gramEnd"/>
      <w:r>
        <w:rPr>
          <w:rFonts w:ascii="Arial" w:hAnsi="Arial" w:cs="Arial"/>
          <w:color w:val="000000"/>
        </w:rPr>
        <w:br/>
        <w:t>The URL link to the video on YouTube.</w:t>
      </w:r>
    </w:p>
    <w:p w:rsidR="00411C3A" w:rsidRDefault="00411C3A" w:rsidP="00411C3A">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b/>
          <w:bCs/>
          <w:color w:val="000000"/>
        </w:rPr>
        <w:t>Description</w:t>
      </w:r>
      <w:proofErr w:type="gramStart"/>
      <w:r>
        <w:rPr>
          <w:rFonts w:ascii="Arial" w:hAnsi="Arial" w:cs="Arial"/>
          <w:color w:val="000000"/>
        </w:rPr>
        <w:t>:</w:t>
      </w:r>
      <w:proofErr w:type="gramEnd"/>
      <w:r>
        <w:rPr>
          <w:rFonts w:ascii="Arial" w:hAnsi="Arial" w:cs="Arial"/>
          <w:color w:val="000000"/>
        </w:rPr>
        <w:br/>
        <w:t>A detailed description or summary of the video’s content.</w:t>
      </w:r>
    </w:p>
    <w:p w:rsidR="00411C3A" w:rsidRDefault="00411C3A" w:rsidP="00411C3A">
      <w:pPr>
        <w:pStyle w:val="NormalWeb"/>
        <w:numPr>
          <w:ilvl w:val="0"/>
          <w:numId w:val="9"/>
        </w:numPr>
        <w:spacing w:before="0" w:beforeAutospacing="0" w:after="240" w:afterAutospacing="0"/>
        <w:textAlignment w:val="baseline"/>
        <w:rPr>
          <w:rFonts w:ascii="Arial" w:hAnsi="Arial" w:cs="Arial"/>
          <w:color w:val="000000"/>
        </w:rPr>
      </w:pPr>
      <w:proofErr w:type="spellStart"/>
      <w:r>
        <w:rPr>
          <w:rFonts w:ascii="Arial" w:hAnsi="Arial" w:cs="Arial"/>
          <w:b/>
          <w:bCs/>
          <w:color w:val="000000"/>
        </w:rPr>
        <w:t>Upload_Date</w:t>
      </w:r>
      <w:proofErr w:type="spellEnd"/>
      <w:proofErr w:type="gramStart"/>
      <w:r>
        <w:rPr>
          <w:rFonts w:ascii="Arial" w:hAnsi="Arial" w:cs="Arial"/>
          <w:color w:val="000000"/>
        </w:rPr>
        <w:t>:</w:t>
      </w:r>
      <w:proofErr w:type="gramEnd"/>
      <w:r>
        <w:rPr>
          <w:rFonts w:ascii="Arial" w:hAnsi="Arial" w:cs="Arial"/>
          <w:color w:val="000000"/>
        </w:rPr>
        <w:br/>
        <w:t>The date when the video was first uploaded to the platform.</w:t>
      </w:r>
    </w:p>
    <w:p w:rsidR="00411C3A" w:rsidRDefault="00411C3A" w:rsidP="00411C3A">
      <w:pPr>
        <w:pStyle w:val="Heading3"/>
        <w:spacing w:before="280" w:after="80"/>
        <w:rPr>
          <w:rFonts w:ascii="Times New Roman" w:hAnsi="Times New Roman" w:cs="Times New Roman"/>
          <w:color w:val="auto"/>
        </w:rPr>
      </w:pPr>
      <w:r>
        <w:rPr>
          <w:rFonts w:ascii="Arial" w:hAnsi="Arial" w:cs="Arial"/>
          <w:color w:val="000000"/>
          <w:sz w:val="28"/>
          <w:szCs w:val="28"/>
        </w:rPr>
        <w:t>Subscription Entity:</w:t>
      </w:r>
    </w:p>
    <w:p w:rsidR="00411C3A" w:rsidRDefault="00411C3A" w:rsidP="00411C3A">
      <w:pPr>
        <w:pStyle w:val="NormalWeb"/>
        <w:spacing w:before="240" w:beforeAutospacing="0" w:after="240" w:afterAutospacing="0"/>
      </w:pPr>
      <w:r>
        <w:rPr>
          <w:rFonts w:ascii="Arial" w:hAnsi="Arial" w:cs="Arial"/>
          <w:color w:val="000000"/>
        </w:rPr>
        <w:t>This entity manages information about user subscriptions to channels, allowing users to follow and receive updates from their favorite creators.</w:t>
      </w:r>
    </w:p>
    <w:p w:rsidR="00411C3A" w:rsidRDefault="00411C3A" w:rsidP="00411C3A">
      <w:pPr>
        <w:pStyle w:val="NormalWeb"/>
        <w:numPr>
          <w:ilvl w:val="0"/>
          <w:numId w:val="10"/>
        </w:numPr>
        <w:spacing w:before="240" w:beforeAutospacing="0" w:after="0" w:afterAutospacing="0"/>
        <w:textAlignment w:val="baseline"/>
        <w:rPr>
          <w:rFonts w:ascii="Arial" w:hAnsi="Arial" w:cs="Arial"/>
          <w:color w:val="000000"/>
        </w:rPr>
      </w:pPr>
      <w:proofErr w:type="spellStart"/>
      <w:r>
        <w:rPr>
          <w:rFonts w:ascii="Arial" w:hAnsi="Arial" w:cs="Arial"/>
          <w:b/>
          <w:bCs/>
          <w:color w:val="000000"/>
        </w:rPr>
        <w:t>SubscriptionID</w:t>
      </w:r>
      <w:proofErr w:type="spellEnd"/>
      <w:r>
        <w:rPr>
          <w:rFonts w:ascii="Arial" w:hAnsi="Arial" w:cs="Arial"/>
          <w:b/>
          <w:bCs/>
          <w:color w:val="000000"/>
        </w:rPr>
        <w:t xml:space="preserve"> (Primary Key)</w:t>
      </w:r>
      <w:proofErr w:type="gramStart"/>
      <w:r>
        <w:rPr>
          <w:rFonts w:ascii="Arial" w:hAnsi="Arial" w:cs="Arial"/>
          <w:color w:val="000000"/>
        </w:rPr>
        <w:t>:</w:t>
      </w:r>
      <w:proofErr w:type="gramEnd"/>
      <w:r>
        <w:rPr>
          <w:rFonts w:ascii="Arial" w:hAnsi="Arial" w:cs="Arial"/>
          <w:color w:val="000000"/>
        </w:rPr>
        <w:br/>
        <w:t>A unique identifier for each subscription record.</w:t>
      </w:r>
    </w:p>
    <w:p w:rsidR="00411C3A" w:rsidRDefault="00411C3A" w:rsidP="00411C3A">
      <w:pPr>
        <w:pStyle w:val="NormalWeb"/>
        <w:numPr>
          <w:ilvl w:val="0"/>
          <w:numId w:val="10"/>
        </w:numPr>
        <w:spacing w:before="0" w:beforeAutospacing="0" w:after="0" w:afterAutospacing="0"/>
        <w:textAlignment w:val="baseline"/>
        <w:rPr>
          <w:rFonts w:ascii="Arial" w:hAnsi="Arial" w:cs="Arial"/>
          <w:color w:val="000000"/>
        </w:rPr>
      </w:pPr>
      <w:proofErr w:type="spellStart"/>
      <w:r>
        <w:rPr>
          <w:rFonts w:ascii="Arial" w:hAnsi="Arial" w:cs="Arial"/>
          <w:b/>
          <w:bCs/>
          <w:color w:val="000000"/>
        </w:rPr>
        <w:t>SubscriberID</w:t>
      </w:r>
      <w:proofErr w:type="spellEnd"/>
      <w:r>
        <w:rPr>
          <w:rFonts w:ascii="Arial" w:hAnsi="Arial" w:cs="Arial"/>
          <w:b/>
          <w:bCs/>
          <w:color w:val="000000"/>
        </w:rPr>
        <w:t xml:space="preserve"> (Foreign Key referencing User Entity)</w:t>
      </w:r>
      <w:proofErr w:type="gramStart"/>
      <w:r>
        <w:rPr>
          <w:rFonts w:ascii="Arial" w:hAnsi="Arial" w:cs="Arial"/>
          <w:color w:val="000000"/>
        </w:rPr>
        <w:t>:</w:t>
      </w:r>
      <w:proofErr w:type="gramEnd"/>
      <w:r>
        <w:rPr>
          <w:rFonts w:ascii="Arial" w:hAnsi="Arial" w:cs="Arial"/>
          <w:color w:val="000000"/>
        </w:rPr>
        <w:br/>
        <w:t>The ID of the user who has subscribed to a channel.</w:t>
      </w:r>
    </w:p>
    <w:p w:rsidR="00411C3A" w:rsidRDefault="00411C3A" w:rsidP="00411C3A">
      <w:pPr>
        <w:pStyle w:val="NormalWeb"/>
        <w:numPr>
          <w:ilvl w:val="0"/>
          <w:numId w:val="10"/>
        </w:numPr>
        <w:spacing w:before="0" w:beforeAutospacing="0" w:after="0" w:afterAutospacing="0"/>
        <w:textAlignment w:val="baseline"/>
        <w:rPr>
          <w:rFonts w:ascii="Arial" w:hAnsi="Arial" w:cs="Arial"/>
          <w:color w:val="000000"/>
        </w:rPr>
      </w:pPr>
      <w:proofErr w:type="spellStart"/>
      <w:r>
        <w:rPr>
          <w:rFonts w:ascii="Arial" w:hAnsi="Arial" w:cs="Arial"/>
          <w:b/>
          <w:bCs/>
          <w:color w:val="000000"/>
        </w:rPr>
        <w:t>ChannelID</w:t>
      </w:r>
      <w:proofErr w:type="spellEnd"/>
      <w:r>
        <w:rPr>
          <w:rFonts w:ascii="Arial" w:hAnsi="Arial" w:cs="Arial"/>
          <w:b/>
          <w:bCs/>
          <w:color w:val="000000"/>
        </w:rPr>
        <w:t xml:space="preserve"> (Foreign Key referencing Channel Entity)</w:t>
      </w:r>
      <w:proofErr w:type="gramStart"/>
      <w:r>
        <w:rPr>
          <w:rFonts w:ascii="Arial" w:hAnsi="Arial" w:cs="Arial"/>
          <w:color w:val="000000"/>
        </w:rPr>
        <w:t>:</w:t>
      </w:r>
      <w:proofErr w:type="gramEnd"/>
      <w:r>
        <w:rPr>
          <w:rFonts w:ascii="Arial" w:hAnsi="Arial" w:cs="Arial"/>
          <w:color w:val="000000"/>
        </w:rPr>
        <w:br/>
        <w:t>The ID of the channel that the user has subscribed to.</w:t>
      </w:r>
    </w:p>
    <w:p w:rsidR="00411C3A" w:rsidRDefault="00411C3A" w:rsidP="00411C3A">
      <w:pPr>
        <w:pStyle w:val="NormalWeb"/>
        <w:numPr>
          <w:ilvl w:val="0"/>
          <w:numId w:val="10"/>
        </w:numPr>
        <w:spacing w:before="0" w:beforeAutospacing="0" w:after="240" w:afterAutospacing="0"/>
        <w:textAlignment w:val="baseline"/>
        <w:rPr>
          <w:rFonts w:ascii="Arial" w:hAnsi="Arial" w:cs="Arial"/>
          <w:color w:val="000000"/>
        </w:rPr>
      </w:pPr>
      <w:proofErr w:type="spellStart"/>
      <w:r>
        <w:rPr>
          <w:rFonts w:ascii="Arial" w:hAnsi="Arial" w:cs="Arial"/>
          <w:b/>
          <w:bCs/>
          <w:color w:val="000000"/>
        </w:rPr>
        <w:t>Subscription_Date</w:t>
      </w:r>
      <w:proofErr w:type="spellEnd"/>
      <w:proofErr w:type="gramStart"/>
      <w:r>
        <w:rPr>
          <w:rFonts w:ascii="Arial" w:hAnsi="Arial" w:cs="Arial"/>
          <w:color w:val="000000"/>
        </w:rPr>
        <w:t>:</w:t>
      </w:r>
      <w:proofErr w:type="gramEnd"/>
      <w:r>
        <w:rPr>
          <w:rFonts w:ascii="Arial" w:hAnsi="Arial" w:cs="Arial"/>
          <w:color w:val="000000"/>
        </w:rPr>
        <w:br/>
        <w:t>The date when the user initially subscribed to the channel.</w:t>
      </w:r>
    </w:p>
    <w:p w:rsidR="00411C3A" w:rsidRDefault="00411C3A" w:rsidP="00411C3A">
      <w:pPr>
        <w:pStyle w:val="Heading3"/>
        <w:spacing w:before="280" w:after="80"/>
        <w:rPr>
          <w:rFonts w:ascii="Times New Roman" w:hAnsi="Times New Roman" w:cs="Times New Roman"/>
          <w:color w:val="auto"/>
        </w:rPr>
      </w:pPr>
      <w:r>
        <w:rPr>
          <w:rFonts w:ascii="Arial" w:hAnsi="Arial" w:cs="Arial"/>
          <w:color w:val="000000"/>
          <w:sz w:val="28"/>
          <w:szCs w:val="28"/>
        </w:rPr>
        <w:lastRenderedPageBreak/>
        <w:t>Notification Entity:</w:t>
      </w:r>
    </w:p>
    <w:p w:rsidR="00411C3A" w:rsidRDefault="00411C3A" w:rsidP="00411C3A">
      <w:pPr>
        <w:pStyle w:val="NormalWeb"/>
        <w:spacing w:before="240" w:beforeAutospacing="0" w:after="240" w:afterAutospacing="0"/>
      </w:pPr>
      <w:r>
        <w:rPr>
          <w:rFonts w:ascii="Arial" w:hAnsi="Arial" w:cs="Arial"/>
          <w:color w:val="000000"/>
        </w:rPr>
        <w:t>Notifications are triggered for users when events, such as new video uploads, occur. This entity captures the details of each notification sent to users.</w:t>
      </w:r>
    </w:p>
    <w:p w:rsidR="00411C3A" w:rsidRDefault="00411C3A" w:rsidP="00411C3A">
      <w:pPr>
        <w:pStyle w:val="NormalWeb"/>
        <w:numPr>
          <w:ilvl w:val="0"/>
          <w:numId w:val="11"/>
        </w:numPr>
        <w:spacing w:before="240" w:beforeAutospacing="0" w:after="0" w:afterAutospacing="0"/>
        <w:textAlignment w:val="baseline"/>
        <w:rPr>
          <w:rFonts w:ascii="Arial" w:hAnsi="Arial" w:cs="Arial"/>
          <w:color w:val="000000"/>
        </w:rPr>
      </w:pPr>
      <w:proofErr w:type="spellStart"/>
      <w:r>
        <w:rPr>
          <w:rFonts w:ascii="Arial" w:hAnsi="Arial" w:cs="Arial"/>
          <w:b/>
          <w:bCs/>
          <w:color w:val="000000"/>
        </w:rPr>
        <w:t>NotificationID</w:t>
      </w:r>
      <w:proofErr w:type="spellEnd"/>
      <w:r>
        <w:rPr>
          <w:rFonts w:ascii="Arial" w:hAnsi="Arial" w:cs="Arial"/>
          <w:b/>
          <w:bCs/>
          <w:color w:val="000000"/>
        </w:rPr>
        <w:t xml:space="preserve"> (Primary Key)</w:t>
      </w:r>
      <w:proofErr w:type="gramStart"/>
      <w:r>
        <w:rPr>
          <w:rFonts w:ascii="Arial" w:hAnsi="Arial" w:cs="Arial"/>
          <w:color w:val="000000"/>
        </w:rPr>
        <w:t>:</w:t>
      </w:r>
      <w:proofErr w:type="gramEnd"/>
      <w:r>
        <w:rPr>
          <w:rFonts w:ascii="Arial" w:hAnsi="Arial" w:cs="Arial"/>
          <w:color w:val="000000"/>
        </w:rPr>
        <w:br/>
        <w:t>A unique identifier for each notification that is sent to users.</w:t>
      </w:r>
    </w:p>
    <w:p w:rsidR="00411C3A" w:rsidRDefault="00411C3A" w:rsidP="00411C3A">
      <w:pPr>
        <w:pStyle w:val="NormalWeb"/>
        <w:numPr>
          <w:ilvl w:val="0"/>
          <w:numId w:val="11"/>
        </w:numPr>
        <w:spacing w:before="0" w:beforeAutospacing="0" w:after="0" w:afterAutospacing="0"/>
        <w:textAlignment w:val="baseline"/>
        <w:rPr>
          <w:rFonts w:ascii="Arial" w:hAnsi="Arial" w:cs="Arial"/>
          <w:color w:val="000000"/>
        </w:rPr>
      </w:pPr>
      <w:proofErr w:type="spellStart"/>
      <w:r>
        <w:rPr>
          <w:rFonts w:ascii="Arial" w:hAnsi="Arial" w:cs="Arial"/>
          <w:b/>
          <w:bCs/>
          <w:color w:val="000000"/>
        </w:rPr>
        <w:t>RecipientUserID</w:t>
      </w:r>
      <w:proofErr w:type="spellEnd"/>
      <w:r>
        <w:rPr>
          <w:rFonts w:ascii="Arial" w:hAnsi="Arial" w:cs="Arial"/>
          <w:b/>
          <w:bCs/>
          <w:color w:val="000000"/>
        </w:rPr>
        <w:t xml:space="preserve"> (Foreign Key referencing User Entity)</w:t>
      </w:r>
      <w:proofErr w:type="gramStart"/>
      <w:r>
        <w:rPr>
          <w:rFonts w:ascii="Arial" w:hAnsi="Arial" w:cs="Arial"/>
          <w:color w:val="000000"/>
        </w:rPr>
        <w:t>:</w:t>
      </w:r>
      <w:proofErr w:type="gramEnd"/>
      <w:r>
        <w:rPr>
          <w:rFonts w:ascii="Arial" w:hAnsi="Arial" w:cs="Arial"/>
          <w:color w:val="000000"/>
        </w:rPr>
        <w:br/>
        <w:t>The ID of the user receiving the notification.</w:t>
      </w:r>
    </w:p>
    <w:p w:rsidR="00411C3A" w:rsidRDefault="00411C3A" w:rsidP="00411C3A">
      <w:pPr>
        <w:pStyle w:val="NormalWeb"/>
        <w:numPr>
          <w:ilvl w:val="0"/>
          <w:numId w:val="11"/>
        </w:numPr>
        <w:spacing w:before="0" w:beforeAutospacing="0" w:after="0" w:afterAutospacing="0"/>
        <w:textAlignment w:val="baseline"/>
        <w:rPr>
          <w:rFonts w:ascii="Arial" w:hAnsi="Arial" w:cs="Arial"/>
          <w:color w:val="000000"/>
        </w:rPr>
      </w:pPr>
      <w:proofErr w:type="spellStart"/>
      <w:r>
        <w:rPr>
          <w:rFonts w:ascii="Arial" w:hAnsi="Arial" w:cs="Arial"/>
          <w:b/>
          <w:bCs/>
          <w:color w:val="000000"/>
        </w:rPr>
        <w:t>SenderUserID</w:t>
      </w:r>
      <w:proofErr w:type="spellEnd"/>
      <w:r>
        <w:rPr>
          <w:rFonts w:ascii="Arial" w:hAnsi="Arial" w:cs="Arial"/>
          <w:b/>
          <w:bCs/>
          <w:color w:val="000000"/>
        </w:rPr>
        <w:t xml:space="preserve"> (Foreign Key referencing User Entity)</w:t>
      </w:r>
      <w:proofErr w:type="gramStart"/>
      <w:r>
        <w:rPr>
          <w:rFonts w:ascii="Arial" w:hAnsi="Arial" w:cs="Arial"/>
          <w:color w:val="000000"/>
        </w:rPr>
        <w:t>:</w:t>
      </w:r>
      <w:proofErr w:type="gramEnd"/>
      <w:r>
        <w:rPr>
          <w:rFonts w:ascii="Arial" w:hAnsi="Arial" w:cs="Arial"/>
          <w:color w:val="000000"/>
        </w:rPr>
        <w:br/>
        <w:t>The ID of the user who triggered the notification, such as by uploading a new video.</w:t>
      </w:r>
    </w:p>
    <w:p w:rsidR="00411C3A" w:rsidRDefault="00411C3A" w:rsidP="00411C3A">
      <w:pPr>
        <w:pStyle w:val="NormalWeb"/>
        <w:numPr>
          <w:ilvl w:val="0"/>
          <w:numId w:val="11"/>
        </w:numPr>
        <w:spacing w:before="0" w:beforeAutospacing="0" w:after="240" w:afterAutospacing="0"/>
        <w:textAlignment w:val="baseline"/>
        <w:rPr>
          <w:rFonts w:ascii="Arial" w:hAnsi="Arial" w:cs="Arial"/>
          <w:color w:val="000000"/>
        </w:rPr>
      </w:pPr>
      <w:proofErr w:type="spellStart"/>
      <w:r>
        <w:rPr>
          <w:rFonts w:ascii="Arial" w:hAnsi="Arial" w:cs="Arial"/>
          <w:b/>
          <w:bCs/>
          <w:color w:val="000000"/>
        </w:rPr>
        <w:t>Notification_Date</w:t>
      </w:r>
      <w:proofErr w:type="spellEnd"/>
      <w:proofErr w:type="gramStart"/>
      <w:r>
        <w:rPr>
          <w:rFonts w:ascii="Arial" w:hAnsi="Arial" w:cs="Arial"/>
          <w:color w:val="000000"/>
        </w:rPr>
        <w:t>:</w:t>
      </w:r>
      <w:proofErr w:type="gramEnd"/>
      <w:r>
        <w:rPr>
          <w:rFonts w:ascii="Arial" w:hAnsi="Arial" w:cs="Arial"/>
          <w:color w:val="000000"/>
        </w:rPr>
        <w:br/>
        <w:t>The date when the notification was created and sent to the recipient.</w:t>
      </w:r>
    </w:p>
    <w:p w:rsidR="00411C3A" w:rsidRDefault="00411C3A" w:rsidP="00411C3A">
      <w:pPr>
        <w:pStyle w:val="Heading3"/>
        <w:spacing w:before="280" w:after="80"/>
        <w:rPr>
          <w:rFonts w:ascii="Times New Roman" w:hAnsi="Times New Roman" w:cs="Times New Roman"/>
          <w:color w:val="auto"/>
        </w:rPr>
      </w:pPr>
      <w:r>
        <w:rPr>
          <w:rFonts w:ascii="Arial" w:hAnsi="Arial" w:cs="Arial"/>
          <w:color w:val="000000"/>
          <w:sz w:val="28"/>
          <w:szCs w:val="28"/>
        </w:rPr>
        <w:t>Like Entity:</w:t>
      </w:r>
    </w:p>
    <w:p w:rsidR="00411C3A" w:rsidRDefault="00411C3A" w:rsidP="00411C3A">
      <w:pPr>
        <w:pStyle w:val="NormalWeb"/>
        <w:spacing w:before="240" w:beforeAutospacing="0" w:after="240" w:afterAutospacing="0"/>
      </w:pPr>
      <w:r>
        <w:rPr>
          <w:rFonts w:ascii="Arial" w:hAnsi="Arial" w:cs="Arial"/>
          <w:color w:val="000000"/>
        </w:rPr>
        <w:t>Likes are actions taken by users to show appreciation for videos. This entity tracks each like given to videos on the platform.</w:t>
      </w:r>
    </w:p>
    <w:p w:rsidR="00411C3A" w:rsidRDefault="00411C3A" w:rsidP="00411C3A">
      <w:pPr>
        <w:pStyle w:val="NormalWeb"/>
        <w:numPr>
          <w:ilvl w:val="0"/>
          <w:numId w:val="12"/>
        </w:numPr>
        <w:spacing w:before="240" w:beforeAutospacing="0" w:after="0" w:afterAutospacing="0"/>
        <w:textAlignment w:val="baseline"/>
        <w:rPr>
          <w:rFonts w:ascii="Arial" w:hAnsi="Arial" w:cs="Arial"/>
          <w:color w:val="000000"/>
        </w:rPr>
      </w:pPr>
      <w:proofErr w:type="spellStart"/>
      <w:r>
        <w:rPr>
          <w:rFonts w:ascii="Arial" w:hAnsi="Arial" w:cs="Arial"/>
          <w:b/>
          <w:bCs/>
          <w:color w:val="000000"/>
        </w:rPr>
        <w:t>LikeID</w:t>
      </w:r>
      <w:proofErr w:type="spellEnd"/>
      <w:r>
        <w:rPr>
          <w:rFonts w:ascii="Arial" w:hAnsi="Arial" w:cs="Arial"/>
          <w:b/>
          <w:bCs/>
          <w:color w:val="000000"/>
        </w:rPr>
        <w:t xml:space="preserve"> (Primary Key)</w:t>
      </w:r>
      <w:proofErr w:type="gramStart"/>
      <w:r>
        <w:rPr>
          <w:rFonts w:ascii="Arial" w:hAnsi="Arial" w:cs="Arial"/>
          <w:color w:val="000000"/>
        </w:rPr>
        <w:t>:</w:t>
      </w:r>
      <w:proofErr w:type="gramEnd"/>
      <w:r>
        <w:rPr>
          <w:rFonts w:ascii="Arial" w:hAnsi="Arial" w:cs="Arial"/>
          <w:color w:val="000000"/>
        </w:rPr>
        <w:br/>
        <w:t>A unique identifier for each like given to a video.</w:t>
      </w:r>
    </w:p>
    <w:p w:rsidR="00411C3A" w:rsidRDefault="00411C3A" w:rsidP="00411C3A">
      <w:pPr>
        <w:pStyle w:val="NormalWeb"/>
        <w:numPr>
          <w:ilvl w:val="0"/>
          <w:numId w:val="12"/>
        </w:numPr>
        <w:spacing w:before="0" w:beforeAutospacing="0" w:after="0" w:afterAutospacing="0"/>
        <w:textAlignment w:val="baseline"/>
        <w:rPr>
          <w:rFonts w:ascii="Arial" w:hAnsi="Arial" w:cs="Arial"/>
          <w:color w:val="000000"/>
        </w:rPr>
      </w:pPr>
      <w:proofErr w:type="spellStart"/>
      <w:r>
        <w:rPr>
          <w:rFonts w:ascii="Arial" w:hAnsi="Arial" w:cs="Arial"/>
          <w:b/>
          <w:bCs/>
          <w:color w:val="000000"/>
        </w:rPr>
        <w:t>VideoID</w:t>
      </w:r>
      <w:proofErr w:type="spellEnd"/>
      <w:r>
        <w:rPr>
          <w:rFonts w:ascii="Arial" w:hAnsi="Arial" w:cs="Arial"/>
          <w:b/>
          <w:bCs/>
          <w:color w:val="000000"/>
        </w:rPr>
        <w:t xml:space="preserve"> (Foreign Key referencing Shorts Entity)</w:t>
      </w:r>
      <w:proofErr w:type="gramStart"/>
      <w:r>
        <w:rPr>
          <w:rFonts w:ascii="Arial" w:hAnsi="Arial" w:cs="Arial"/>
          <w:color w:val="000000"/>
        </w:rPr>
        <w:t>:</w:t>
      </w:r>
      <w:proofErr w:type="gramEnd"/>
      <w:r>
        <w:rPr>
          <w:rFonts w:ascii="Arial" w:hAnsi="Arial" w:cs="Arial"/>
          <w:color w:val="000000"/>
        </w:rPr>
        <w:br/>
        <w:t>The ID of the video that received the like.</w:t>
      </w:r>
    </w:p>
    <w:p w:rsidR="00411C3A" w:rsidRDefault="00411C3A" w:rsidP="00411C3A">
      <w:pPr>
        <w:pStyle w:val="NormalWeb"/>
        <w:numPr>
          <w:ilvl w:val="0"/>
          <w:numId w:val="12"/>
        </w:numPr>
        <w:spacing w:before="0" w:beforeAutospacing="0" w:after="0" w:afterAutospacing="0"/>
        <w:textAlignment w:val="baseline"/>
        <w:rPr>
          <w:rFonts w:ascii="Arial" w:hAnsi="Arial" w:cs="Arial"/>
          <w:color w:val="000000"/>
        </w:rPr>
      </w:pPr>
      <w:proofErr w:type="spellStart"/>
      <w:r>
        <w:rPr>
          <w:rFonts w:ascii="Arial" w:hAnsi="Arial" w:cs="Arial"/>
          <w:b/>
          <w:bCs/>
          <w:color w:val="000000"/>
        </w:rPr>
        <w:t>UserID</w:t>
      </w:r>
      <w:proofErr w:type="spellEnd"/>
      <w:r>
        <w:rPr>
          <w:rFonts w:ascii="Arial" w:hAnsi="Arial" w:cs="Arial"/>
          <w:b/>
          <w:bCs/>
          <w:color w:val="000000"/>
        </w:rPr>
        <w:t xml:space="preserve"> (Foreign Key referencing User Entity)</w:t>
      </w:r>
      <w:proofErr w:type="gramStart"/>
      <w:r>
        <w:rPr>
          <w:rFonts w:ascii="Arial" w:hAnsi="Arial" w:cs="Arial"/>
          <w:color w:val="000000"/>
        </w:rPr>
        <w:t>:</w:t>
      </w:r>
      <w:proofErr w:type="gramEnd"/>
      <w:r>
        <w:rPr>
          <w:rFonts w:ascii="Arial" w:hAnsi="Arial" w:cs="Arial"/>
          <w:color w:val="000000"/>
        </w:rPr>
        <w:br/>
        <w:t>The ID of the user who liked the video.</w:t>
      </w:r>
    </w:p>
    <w:p w:rsidR="00411C3A" w:rsidRDefault="00411C3A" w:rsidP="00411C3A">
      <w:pPr>
        <w:pStyle w:val="NormalWeb"/>
        <w:numPr>
          <w:ilvl w:val="0"/>
          <w:numId w:val="12"/>
        </w:numPr>
        <w:spacing w:before="0" w:beforeAutospacing="0" w:after="240" w:afterAutospacing="0"/>
        <w:textAlignment w:val="baseline"/>
        <w:rPr>
          <w:rFonts w:ascii="Arial" w:hAnsi="Arial" w:cs="Arial"/>
          <w:color w:val="000000"/>
        </w:rPr>
      </w:pPr>
      <w:proofErr w:type="spellStart"/>
      <w:r>
        <w:rPr>
          <w:rFonts w:ascii="Arial" w:hAnsi="Arial" w:cs="Arial"/>
          <w:b/>
          <w:bCs/>
          <w:color w:val="000000"/>
        </w:rPr>
        <w:t>Like_Date</w:t>
      </w:r>
      <w:proofErr w:type="spellEnd"/>
      <w:proofErr w:type="gramStart"/>
      <w:r>
        <w:rPr>
          <w:rFonts w:ascii="Arial" w:hAnsi="Arial" w:cs="Arial"/>
          <w:color w:val="000000"/>
        </w:rPr>
        <w:t>:</w:t>
      </w:r>
      <w:proofErr w:type="gramEnd"/>
      <w:r>
        <w:rPr>
          <w:rFonts w:ascii="Arial" w:hAnsi="Arial" w:cs="Arial"/>
          <w:color w:val="000000"/>
        </w:rPr>
        <w:br/>
        <w:t>The date when the like was registered.</w:t>
      </w:r>
    </w:p>
    <w:p w:rsidR="00411C3A" w:rsidRDefault="00411C3A" w:rsidP="00411C3A">
      <w:pPr>
        <w:pStyle w:val="Heading3"/>
        <w:spacing w:before="280" w:after="80"/>
        <w:rPr>
          <w:rFonts w:ascii="Times New Roman" w:hAnsi="Times New Roman" w:cs="Times New Roman"/>
          <w:color w:val="auto"/>
        </w:rPr>
      </w:pPr>
      <w:r>
        <w:rPr>
          <w:rFonts w:ascii="Arial" w:hAnsi="Arial" w:cs="Arial"/>
          <w:color w:val="000000"/>
          <w:sz w:val="28"/>
          <w:szCs w:val="28"/>
        </w:rPr>
        <w:t>Comment Entity:</w:t>
      </w:r>
    </w:p>
    <w:p w:rsidR="00411C3A" w:rsidRDefault="00411C3A" w:rsidP="00411C3A">
      <w:pPr>
        <w:pStyle w:val="NormalWeb"/>
        <w:spacing w:before="240" w:beforeAutospacing="0" w:after="240" w:afterAutospacing="0"/>
      </w:pPr>
      <w:r>
        <w:rPr>
          <w:rFonts w:ascii="Arial" w:hAnsi="Arial" w:cs="Arial"/>
          <w:color w:val="000000"/>
        </w:rPr>
        <w:t>Comments allow users to engage with videos by posting feedback or participating in discussions. This entity stores details about each comment.</w:t>
      </w:r>
    </w:p>
    <w:p w:rsidR="00411C3A" w:rsidRDefault="00411C3A" w:rsidP="00411C3A">
      <w:pPr>
        <w:pStyle w:val="NormalWeb"/>
        <w:numPr>
          <w:ilvl w:val="0"/>
          <w:numId w:val="13"/>
        </w:numPr>
        <w:spacing w:before="240" w:beforeAutospacing="0" w:after="0" w:afterAutospacing="0"/>
        <w:textAlignment w:val="baseline"/>
        <w:rPr>
          <w:rFonts w:ascii="Arial" w:hAnsi="Arial" w:cs="Arial"/>
          <w:color w:val="000000"/>
        </w:rPr>
      </w:pPr>
      <w:proofErr w:type="spellStart"/>
      <w:r>
        <w:rPr>
          <w:rFonts w:ascii="Arial" w:hAnsi="Arial" w:cs="Arial"/>
          <w:b/>
          <w:bCs/>
          <w:color w:val="000000"/>
        </w:rPr>
        <w:t>CommentID</w:t>
      </w:r>
      <w:proofErr w:type="spellEnd"/>
      <w:proofErr w:type="gramStart"/>
      <w:r>
        <w:rPr>
          <w:rFonts w:ascii="Arial" w:hAnsi="Arial" w:cs="Arial"/>
          <w:color w:val="000000"/>
        </w:rPr>
        <w:t>:</w:t>
      </w:r>
      <w:proofErr w:type="gramEnd"/>
      <w:r>
        <w:rPr>
          <w:rFonts w:ascii="Arial" w:hAnsi="Arial" w:cs="Arial"/>
          <w:color w:val="000000"/>
        </w:rPr>
        <w:br/>
        <w:t>A unique identifier assigned to each comment.</w:t>
      </w:r>
    </w:p>
    <w:p w:rsidR="00411C3A" w:rsidRDefault="00411C3A" w:rsidP="00411C3A">
      <w:pPr>
        <w:pStyle w:val="NormalWeb"/>
        <w:numPr>
          <w:ilvl w:val="0"/>
          <w:numId w:val="13"/>
        </w:numPr>
        <w:spacing w:before="0" w:beforeAutospacing="0" w:after="0" w:afterAutospacing="0"/>
        <w:textAlignment w:val="baseline"/>
        <w:rPr>
          <w:rFonts w:ascii="Arial" w:hAnsi="Arial" w:cs="Arial"/>
          <w:color w:val="000000"/>
        </w:rPr>
      </w:pPr>
      <w:proofErr w:type="spellStart"/>
      <w:r>
        <w:rPr>
          <w:rFonts w:ascii="Arial" w:hAnsi="Arial" w:cs="Arial"/>
          <w:b/>
          <w:bCs/>
          <w:color w:val="000000"/>
        </w:rPr>
        <w:t>VideoID</w:t>
      </w:r>
      <w:proofErr w:type="spellEnd"/>
      <w:r>
        <w:rPr>
          <w:rFonts w:ascii="Arial" w:hAnsi="Arial" w:cs="Arial"/>
          <w:b/>
          <w:bCs/>
          <w:color w:val="000000"/>
        </w:rPr>
        <w:t xml:space="preserve"> (Foreign Key referencing Video Entity)</w:t>
      </w:r>
      <w:proofErr w:type="gramStart"/>
      <w:r>
        <w:rPr>
          <w:rFonts w:ascii="Arial" w:hAnsi="Arial" w:cs="Arial"/>
          <w:color w:val="000000"/>
        </w:rPr>
        <w:t>:</w:t>
      </w:r>
      <w:proofErr w:type="gramEnd"/>
      <w:r>
        <w:rPr>
          <w:rFonts w:ascii="Arial" w:hAnsi="Arial" w:cs="Arial"/>
          <w:color w:val="000000"/>
        </w:rPr>
        <w:br/>
        <w:t>The ID of the video being commented on.</w:t>
      </w:r>
    </w:p>
    <w:p w:rsidR="00411C3A" w:rsidRDefault="00411C3A" w:rsidP="00411C3A">
      <w:pPr>
        <w:pStyle w:val="NormalWeb"/>
        <w:numPr>
          <w:ilvl w:val="0"/>
          <w:numId w:val="13"/>
        </w:numPr>
        <w:spacing w:before="0" w:beforeAutospacing="0" w:after="0" w:afterAutospacing="0"/>
        <w:textAlignment w:val="baseline"/>
        <w:rPr>
          <w:rFonts w:ascii="Arial" w:hAnsi="Arial" w:cs="Arial"/>
          <w:color w:val="000000"/>
        </w:rPr>
      </w:pPr>
      <w:proofErr w:type="spellStart"/>
      <w:r>
        <w:rPr>
          <w:rFonts w:ascii="Arial" w:hAnsi="Arial" w:cs="Arial"/>
          <w:b/>
          <w:bCs/>
          <w:color w:val="000000"/>
        </w:rPr>
        <w:t>UserID</w:t>
      </w:r>
      <w:proofErr w:type="spellEnd"/>
      <w:r>
        <w:rPr>
          <w:rFonts w:ascii="Arial" w:hAnsi="Arial" w:cs="Arial"/>
          <w:b/>
          <w:bCs/>
          <w:color w:val="000000"/>
        </w:rPr>
        <w:t xml:space="preserve"> (Foreign Key referencing User Entity)</w:t>
      </w:r>
      <w:proofErr w:type="gramStart"/>
      <w:r>
        <w:rPr>
          <w:rFonts w:ascii="Arial" w:hAnsi="Arial" w:cs="Arial"/>
          <w:color w:val="000000"/>
        </w:rPr>
        <w:t>:</w:t>
      </w:r>
      <w:proofErr w:type="gramEnd"/>
      <w:r>
        <w:rPr>
          <w:rFonts w:ascii="Arial" w:hAnsi="Arial" w:cs="Arial"/>
          <w:color w:val="000000"/>
        </w:rPr>
        <w:br/>
        <w:t>The ID of the user who posted the comment.</w:t>
      </w:r>
    </w:p>
    <w:p w:rsidR="00411C3A" w:rsidRDefault="00411C3A" w:rsidP="00411C3A">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b/>
          <w:bCs/>
          <w:color w:val="000000"/>
        </w:rPr>
        <w:t>Text</w:t>
      </w:r>
      <w:proofErr w:type="gramStart"/>
      <w:r>
        <w:rPr>
          <w:rFonts w:ascii="Arial" w:hAnsi="Arial" w:cs="Arial"/>
          <w:color w:val="000000"/>
        </w:rPr>
        <w:t>:</w:t>
      </w:r>
      <w:proofErr w:type="gramEnd"/>
      <w:r>
        <w:rPr>
          <w:rFonts w:ascii="Arial" w:hAnsi="Arial" w:cs="Arial"/>
          <w:color w:val="000000"/>
        </w:rPr>
        <w:br/>
        <w:t>The content of the comment left by the user.</w:t>
      </w:r>
    </w:p>
    <w:p w:rsidR="00411C3A" w:rsidRDefault="00411C3A" w:rsidP="00411C3A">
      <w:pPr>
        <w:pStyle w:val="NormalWeb"/>
        <w:numPr>
          <w:ilvl w:val="0"/>
          <w:numId w:val="13"/>
        </w:numPr>
        <w:spacing w:before="0" w:beforeAutospacing="0" w:after="240" w:afterAutospacing="0"/>
        <w:textAlignment w:val="baseline"/>
        <w:rPr>
          <w:rFonts w:ascii="Arial" w:hAnsi="Arial" w:cs="Arial"/>
          <w:color w:val="000000"/>
        </w:rPr>
      </w:pPr>
      <w:proofErr w:type="spellStart"/>
      <w:r>
        <w:rPr>
          <w:rFonts w:ascii="Arial" w:hAnsi="Arial" w:cs="Arial"/>
          <w:b/>
          <w:bCs/>
          <w:color w:val="000000"/>
        </w:rPr>
        <w:t>Comment_Date</w:t>
      </w:r>
      <w:proofErr w:type="spellEnd"/>
      <w:proofErr w:type="gramStart"/>
      <w:r>
        <w:rPr>
          <w:rFonts w:ascii="Arial" w:hAnsi="Arial" w:cs="Arial"/>
          <w:color w:val="000000"/>
        </w:rPr>
        <w:t>:</w:t>
      </w:r>
      <w:proofErr w:type="gramEnd"/>
      <w:r>
        <w:rPr>
          <w:rFonts w:ascii="Arial" w:hAnsi="Arial" w:cs="Arial"/>
          <w:color w:val="000000"/>
        </w:rPr>
        <w:br/>
        <w:t>The date when the comment was posted.</w:t>
      </w:r>
    </w:p>
    <w:p w:rsidR="00411C3A" w:rsidRDefault="00411C3A" w:rsidP="00411C3A">
      <w:pPr>
        <w:pStyle w:val="Heading3"/>
        <w:spacing w:before="280" w:after="80"/>
        <w:rPr>
          <w:rFonts w:ascii="Times New Roman" w:hAnsi="Times New Roman" w:cs="Times New Roman"/>
          <w:color w:val="auto"/>
        </w:rPr>
      </w:pPr>
      <w:r>
        <w:rPr>
          <w:rFonts w:ascii="Arial" w:hAnsi="Arial" w:cs="Arial"/>
          <w:color w:val="000000"/>
          <w:sz w:val="28"/>
          <w:szCs w:val="28"/>
        </w:rPr>
        <w:lastRenderedPageBreak/>
        <w:t>YouTube Shorts Entity:</w:t>
      </w:r>
    </w:p>
    <w:p w:rsidR="00411C3A" w:rsidRDefault="00411C3A" w:rsidP="00411C3A">
      <w:pPr>
        <w:pStyle w:val="NormalWeb"/>
        <w:spacing w:before="240" w:beforeAutospacing="0" w:after="240" w:afterAutospacing="0"/>
      </w:pPr>
      <w:r>
        <w:rPr>
          <w:rFonts w:ascii="Arial" w:hAnsi="Arial" w:cs="Arial"/>
          <w:color w:val="000000"/>
        </w:rPr>
        <w:t>YouTube Shorts is a feature for short-form videos. This entity records all necessary details about each Shorts video.</w:t>
      </w:r>
    </w:p>
    <w:p w:rsidR="00411C3A" w:rsidRDefault="00411C3A" w:rsidP="00411C3A">
      <w:pPr>
        <w:pStyle w:val="NormalWeb"/>
        <w:numPr>
          <w:ilvl w:val="0"/>
          <w:numId w:val="14"/>
        </w:numPr>
        <w:spacing w:before="240" w:beforeAutospacing="0" w:after="0" w:afterAutospacing="0"/>
        <w:textAlignment w:val="baseline"/>
        <w:rPr>
          <w:rFonts w:ascii="Arial" w:hAnsi="Arial" w:cs="Arial"/>
          <w:color w:val="000000"/>
        </w:rPr>
      </w:pPr>
      <w:proofErr w:type="spellStart"/>
      <w:r>
        <w:rPr>
          <w:rFonts w:ascii="Arial" w:hAnsi="Arial" w:cs="Arial"/>
          <w:b/>
          <w:bCs/>
          <w:color w:val="000000"/>
        </w:rPr>
        <w:t>ShortsID</w:t>
      </w:r>
      <w:proofErr w:type="spellEnd"/>
      <w:r>
        <w:rPr>
          <w:rFonts w:ascii="Arial" w:hAnsi="Arial" w:cs="Arial"/>
          <w:b/>
          <w:bCs/>
          <w:color w:val="000000"/>
        </w:rPr>
        <w:t xml:space="preserve"> (Primary Key)</w:t>
      </w:r>
      <w:proofErr w:type="gramStart"/>
      <w:r>
        <w:rPr>
          <w:rFonts w:ascii="Arial" w:hAnsi="Arial" w:cs="Arial"/>
          <w:color w:val="000000"/>
        </w:rPr>
        <w:t>:</w:t>
      </w:r>
      <w:proofErr w:type="gramEnd"/>
      <w:r>
        <w:rPr>
          <w:rFonts w:ascii="Arial" w:hAnsi="Arial" w:cs="Arial"/>
          <w:color w:val="000000"/>
        </w:rPr>
        <w:br/>
        <w:t>A unique identifier for each Shorts video.</w:t>
      </w:r>
    </w:p>
    <w:p w:rsidR="00411C3A" w:rsidRDefault="00411C3A" w:rsidP="00411C3A">
      <w:pPr>
        <w:pStyle w:val="NormalWeb"/>
        <w:numPr>
          <w:ilvl w:val="0"/>
          <w:numId w:val="14"/>
        </w:numPr>
        <w:spacing w:before="0" w:beforeAutospacing="0" w:after="0" w:afterAutospacing="0"/>
        <w:textAlignment w:val="baseline"/>
        <w:rPr>
          <w:rFonts w:ascii="Arial" w:hAnsi="Arial" w:cs="Arial"/>
          <w:color w:val="000000"/>
        </w:rPr>
      </w:pPr>
      <w:proofErr w:type="spellStart"/>
      <w:r>
        <w:rPr>
          <w:rFonts w:ascii="Arial" w:hAnsi="Arial" w:cs="Arial"/>
          <w:b/>
          <w:bCs/>
          <w:color w:val="000000"/>
        </w:rPr>
        <w:t>ChannelID</w:t>
      </w:r>
      <w:proofErr w:type="spellEnd"/>
      <w:r>
        <w:rPr>
          <w:rFonts w:ascii="Arial" w:hAnsi="Arial" w:cs="Arial"/>
          <w:b/>
          <w:bCs/>
          <w:color w:val="000000"/>
        </w:rPr>
        <w:t xml:space="preserve"> (Foreign Key referencing Channel Entity)</w:t>
      </w:r>
      <w:proofErr w:type="gramStart"/>
      <w:r>
        <w:rPr>
          <w:rFonts w:ascii="Arial" w:hAnsi="Arial" w:cs="Arial"/>
          <w:color w:val="000000"/>
        </w:rPr>
        <w:t>:</w:t>
      </w:r>
      <w:proofErr w:type="gramEnd"/>
      <w:r>
        <w:rPr>
          <w:rFonts w:ascii="Arial" w:hAnsi="Arial" w:cs="Arial"/>
          <w:color w:val="000000"/>
        </w:rPr>
        <w:br/>
        <w:t>The channel that uploaded the Shorts video.</w:t>
      </w:r>
    </w:p>
    <w:p w:rsidR="00411C3A" w:rsidRDefault="00411C3A" w:rsidP="00411C3A">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b/>
          <w:bCs/>
          <w:color w:val="000000"/>
        </w:rPr>
        <w:t>Title</w:t>
      </w:r>
      <w:proofErr w:type="gramStart"/>
      <w:r>
        <w:rPr>
          <w:rFonts w:ascii="Arial" w:hAnsi="Arial" w:cs="Arial"/>
          <w:color w:val="000000"/>
        </w:rPr>
        <w:t>:</w:t>
      </w:r>
      <w:proofErr w:type="gramEnd"/>
      <w:r>
        <w:rPr>
          <w:rFonts w:ascii="Arial" w:hAnsi="Arial" w:cs="Arial"/>
          <w:color w:val="000000"/>
        </w:rPr>
        <w:br/>
        <w:t>A brief description or title for the Shorts video.</w:t>
      </w:r>
    </w:p>
    <w:p w:rsidR="00411C3A" w:rsidRDefault="00411C3A" w:rsidP="00411C3A">
      <w:pPr>
        <w:pStyle w:val="NormalWeb"/>
        <w:numPr>
          <w:ilvl w:val="0"/>
          <w:numId w:val="14"/>
        </w:numPr>
        <w:spacing w:before="0" w:beforeAutospacing="0" w:after="0" w:afterAutospacing="0"/>
        <w:textAlignment w:val="baseline"/>
        <w:rPr>
          <w:rFonts w:ascii="Arial" w:hAnsi="Arial" w:cs="Arial"/>
          <w:color w:val="000000"/>
        </w:rPr>
      </w:pPr>
      <w:proofErr w:type="spellStart"/>
      <w:r>
        <w:rPr>
          <w:rFonts w:ascii="Arial" w:hAnsi="Arial" w:cs="Arial"/>
          <w:b/>
          <w:bCs/>
          <w:color w:val="000000"/>
        </w:rPr>
        <w:t>Shorts_URL</w:t>
      </w:r>
      <w:proofErr w:type="spellEnd"/>
      <w:proofErr w:type="gramStart"/>
      <w:r>
        <w:rPr>
          <w:rFonts w:ascii="Arial" w:hAnsi="Arial" w:cs="Arial"/>
          <w:color w:val="000000"/>
        </w:rPr>
        <w:t>:</w:t>
      </w:r>
      <w:proofErr w:type="gramEnd"/>
      <w:r>
        <w:rPr>
          <w:rFonts w:ascii="Arial" w:hAnsi="Arial" w:cs="Arial"/>
          <w:color w:val="000000"/>
        </w:rPr>
        <w:br/>
        <w:t>The URL that links directly to the Shorts video.</w:t>
      </w:r>
    </w:p>
    <w:p w:rsidR="00411C3A" w:rsidRDefault="00411C3A" w:rsidP="00411C3A">
      <w:pPr>
        <w:pStyle w:val="NormalWeb"/>
        <w:numPr>
          <w:ilvl w:val="0"/>
          <w:numId w:val="14"/>
        </w:numPr>
        <w:spacing w:before="0" w:beforeAutospacing="0" w:after="0" w:afterAutospacing="0"/>
        <w:textAlignment w:val="baseline"/>
        <w:rPr>
          <w:rFonts w:ascii="Arial" w:hAnsi="Arial" w:cs="Arial"/>
          <w:color w:val="000000"/>
        </w:rPr>
      </w:pPr>
      <w:r>
        <w:rPr>
          <w:rFonts w:ascii="Arial" w:hAnsi="Arial" w:cs="Arial"/>
          <w:b/>
          <w:bCs/>
          <w:color w:val="000000"/>
        </w:rPr>
        <w:t>Description</w:t>
      </w:r>
      <w:proofErr w:type="gramStart"/>
      <w:r>
        <w:rPr>
          <w:rFonts w:ascii="Arial" w:hAnsi="Arial" w:cs="Arial"/>
          <w:color w:val="000000"/>
        </w:rPr>
        <w:t>:</w:t>
      </w:r>
      <w:proofErr w:type="gramEnd"/>
      <w:r>
        <w:rPr>
          <w:rFonts w:ascii="Arial" w:hAnsi="Arial" w:cs="Arial"/>
          <w:color w:val="000000"/>
        </w:rPr>
        <w:br/>
        <w:t>Additional information or context about the Shorts video.</w:t>
      </w:r>
    </w:p>
    <w:p w:rsidR="00411C3A" w:rsidRDefault="00411C3A" w:rsidP="00411C3A">
      <w:pPr>
        <w:pStyle w:val="NormalWeb"/>
        <w:numPr>
          <w:ilvl w:val="0"/>
          <w:numId w:val="14"/>
        </w:numPr>
        <w:spacing w:before="0" w:beforeAutospacing="0" w:after="240" w:afterAutospacing="0"/>
        <w:textAlignment w:val="baseline"/>
        <w:rPr>
          <w:rFonts w:ascii="Arial" w:hAnsi="Arial" w:cs="Arial"/>
          <w:color w:val="000000"/>
        </w:rPr>
      </w:pPr>
      <w:proofErr w:type="spellStart"/>
      <w:r>
        <w:rPr>
          <w:rFonts w:ascii="Arial" w:hAnsi="Arial" w:cs="Arial"/>
          <w:b/>
          <w:bCs/>
          <w:color w:val="000000"/>
        </w:rPr>
        <w:t>Upload_Date</w:t>
      </w:r>
      <w:proofErr w:type="spellEnd"/>
      <w:proofErr w:type="gramStart"/>
      <w:r>
        <w:rPr>
          <w:rFonts w:ascii="Arial" w:hAnsi="Arial" w:cs="Arial"/>
          <w:color w:val="000000"/>
        </w:rPr>
        <w:t>:</w:t>
      </w:r>
      <w:proofErr w:type="gramEnd"/>
      <w:r>
        <w:rPr>
          <w:rFonts w:ascii="Arial" w:hAnsi="Arial" w:cs="Arial"/>
          <w:color w:val="000000"/>
        </w:rPr>
        <w:br/>
        <w:t>The date when the Shorts video was uploaded to YouTube.</w:t>
      </w:r>
    </w:p>
    <w:p w:rsidR="00411C3A" w:rsidRDefault="00411C3A" w:rsidP="00411C3A">
      <w:pPr>
        <w:pStyle w:val="NormalWeb"/>
        <w:spacing w:before="0" w:beforeAutospacing="0" w:after="0" w:afterAutospacing="0"/>
        <w:jc w:val="both"/>
      </w:pPr>
      <w:r>
        <w:rPr>
          <w:rFonts w:ascii="Arial" w:hAnsi="Arial" w:cs="Arial"/>
          <w:b/>
          <w:bCs/>
          <w:color w:val="000000"/>
          <w:sz w:val="30"/>
          <w:szCs w:val="30"/>
        </w:rPr>
        <w:t>Relationships are:</w:t>
      </w:r>
    </w:p>
    <w:p w:rsidR="00411C3A" w:rsidRDefault="00411C3A" w:rsidP="00411C3A">
      <w:r>
        <w:br/>
      </w:r>
    </w:p>
    <w:p w:rsidR="00411C3A" w:rsidRDefault="00411C3A" w:rsidP="00411C3A">
      <w:pPr>
        <w:pStyle w:val="NormalWeb"/>
        <w:numPr>
          <w:ilvl w:val="0"/>
          <w:numId w:val="15"/>
        </w:numPr>
        <w:spacing w:before="0" w:beforeAutospacing="0" w:after="0" w:afterAutospacing="0"/>
        <w:textAlignment w:val="baseline"/>
        <w:rPr>
          <w:rFonts w:ascii="Arial" w:hAnsi="Arial" w:cs="Arial"/>
          <w:color w:val="161719"/>
        </w:rPr>
      </w:pPr>
      <w:r>
        <w:rPr>
          <w:rFonts w:ascii="Arial" w:hAnsi="Arial" w:cs="Arial"/>
          <w:b/>
          <w:bCs/>
          <w:color w:val="161719"/>
          <w:shd w:val="clear" w:color="auto" w:fill="FFFFFF"/>
        </w:rPr>
        <w:t>Content creators upload videos:</w:t>
      </w:r>
      <w:r>
        <w:rPr>
          <w:rFonts w:ascii="Arial" w:hAnsi="Arial" w:cs="Arial"/>
          <w:color w:val="161719"/>
          <w:sz w:val="22"/>
          <w:szCs w:val="22"/>
          <w:shd w:val="clear" w:color="auto" w:fill="FFFFFF"/>
        </w:rPr>
        <w:t xml:space="preserve"> </w:t>
      </w:r>
      <w:r>
        <w:rPr>
          <w:rFonts w:ascii="Arial" w:hAnsi="Arial" w:cs="Arial"/>
          <w:color w:val="161719"/>
          <w:shd w:val="clear" w:color="auto" w:fill="FFFFFF"/>
        </w:rPr>
        <w:t>Each channel can upload numerous videos. </w:t>
      </w:r>
    </w:p>
    <w:p w:rsidR="00411C3A" w:rsidRDefault="00411C3A" w:rsidP="00411C3A">
      <w:pPr>
        <w:pStyle w:val="NormalWeb"/>
        <w:numPr>
          <w:ilvl w:val="0"/>
          <w:numId w:val="15"/>
        </w:numPr>
        <w:spacing w:before="0" w:beforeAutospacing="0" w:after="0" w:afterAutospacing="0"/>
        <w:textAlignment w:val="baseline"/>
        <w:rPr>
          <w:rFonts w:ascii="Arial" w:hAnsi="Arial" w:cs="Arial"/>
          <w:color w:val="161719"/>
        </w:rPr>
      </w:pPr>
      <w:r>
        <w:rPr>
          <w:rFonts w:ascii="Arial" w:hAnsi="Arial" w:cs="Arial"/>
          <w:b/>
          <w:bCs/>
          <w:color w:val="161719"/>
          <w:shd w:val="clear" w:color="auto" w:fill="FFFFFF"/>
        </w:rPr>
        <w:t>Users comment on videos:</w:t>
      </w:r>
      <w:r>
        <w:rPr>
          <w:rFonts w:ascii="Arial" w:hAnsi="Arial" w:cs="Arial"/>
          <w:color w:val="161719"/>
          <w:shd w:val="clear" w:color="auto" w:fill="FFFFFF"/>
        </w:rPr>
        <w:t xml:space="preserve"> Users can leave comments on various videos, and each video can have multiple comments. </w:t>
      </w:r>
    </w:p>
    <w:p w:rsidR="00411C3A" w:rsidRDefault="00411C3A" w:rsidP="00411C3A">
      <w:pPr>
        <w:pStyle w:val="NormalWeb"/>
        <w:numPr>
          <w:ilvl w:val="0"/>
          <w:numId w:val="15"/>
        </w:numPr>
        <w:spacing w:before="0" w:beforeAutospacing="0" w:after="0" w:afterAutospacing="0"/>
        <w:textAlignment w:val="baseline"/>
        <w:rPr>
          <w:rFonts w:ascii="Arial" w:hAnsi="Arial" w:cs="Arial"/>
          <w:color w:val="161719"/>
        </w:rPr>
      </w:pPr>
      <w:r>
        <w:rPr>
          <w:rFonts w:ascii="Arial" w:hAnsi="Arial" w:cs="Arial"/>
          <w:b/>
          <w:bCs/>
          <w:color w:val="161719"/>
          <w:shd w:val="clear" w:color="auto" w:fill="FFFFFF"/>
        </w:rPr>
        <w:t>Users like videos:</w:t>
      </w:r>
      <w:r>
        <w:rPr>
          <w:rFonts w:ascii="Arial" w:hAnsi="Arial" w:cs="Arial"/>
          <w:color w:val="161719"/>
          <w:shd w:val="clear" w:color="auto" w:fill="FFFFFF"/>
        </w:rPr>
        <w:t xml:space="preserve"> Users have the option to like many videos, and each video can receive multiple likes. </w:t>
      </w:r>
    </w:p>
    <w:p w:rsidR="00411C3A" w:rsidRDefault="00411C3A" w:rsidP="00411C3A">
      <w:pPr>
        <w:pStyle w:val="NormalWeb"/>
        <w:numPr>
          <w:ilvl w:val="0"/>
          <w:numId w:val="15"/>
        </w:numPr>
        <w:spacing w:before="0" w:beforeAutospacing="0" w:after="0" w:afterAutospacing="0"/>
        <w:textAlignment w:val="baseline"/>
        <w:rPr>
          <w:rFonts w:ascii="Arial" w:hAnsi="Arial" w:cs="Arial"/>
          <w:color w:val="161719"/>
        </w:rPr>
      </w:pPr>
      <w:r>
        <w:rPr>
          <w:rFonts w:ascii="Arial" w:hAnsi="Arial" w:cs="Arial"/>
          <w:b/>
          <w:bCs/>
          <w:color w:val="161719"/>
          <w:shd w:val="clear" w:color="auto" w:fill="FFFFFF"/>
        </w:rPr>
        <w:t>Users subscribe to channels:</w:t>
      </w:r>
      <w:r>
        <w:rPr>
          <w:rFonts w:ascii="Arial" w:hAnsi="Arial" w:cs="Arial"/>
          <w:color w:val="161719"/>
          <w:shd w:val="clear" w:color="auto" w:fill="FFFFFF"/>
        </w:rPr>
        <w:t xml:space="preserve"> Users can subscribe to many channels, and each channel can have multiple subscribers. </w:t>
      </w:r>
    </w:p>
    <w:p w:rsidR="00411C3A" w:rsidRDefault="00411C3A" w:rsidP="00411C3A">
      <w:pPr>
        <w:pStyle w:val="NormalWeb"/>
        <w:numPr>
          <w:ilvl w:val="0"/>
          <w:numId w:val="15"/>
        </w:numPr>
        <w:spacing w:before="0" w:beforeAutospacing="0" w:after="0" w:afterAutospacing="0"/>
        <w:textAlignment w:val="baseline"/>
        <w:rPr>
          <w:rFonts w:ascii="Arial" w:hAnsi="Arial" w:cs="Arial"/>
          <w:color w:val="161719"/>
        </w:rPr>
      </w:pPr>
      <w:r>
        <w:rPr>
          <w:rFonts w:ascii="Arial" w:hAnsi="Arial" w:cs="Arial"/>
          <w:b/>
          <w:bCs/>
          <w:color w:val="161719"/>
          <w:shd w:val="clear" w:color="auto" w:fill="FFFFFF"/>
        </w:rPr>
        <w:t xml:space="preserve">Videos feature </w:t>
      </w:r>
      <w:proofErr w:type="spellStart"/>
      <w:r>
        <w:rPr>
          <w:rFonts w:ascii="Arial" w:hAnsi="Arial" w:cs="Arial"/>
          <w:b/>
          <w:bCs/>
          <w:color w:val="161719"/>
          <w:shd w:val="clear" w:color="auto" w:fill="FFFFFF"/>
        </w:rPr>
        <w:t>hashtags</w:t>
      </w:r>
      <w:proofErr w:type="spellEnd"/>
      <w:r>
        <w:rPr>
          <w:rFonts w:ascii="Arial" w:hAnsi="Arial" w:cs="Arial"/>
          <w:b/>
          <w:bCs/>
          <w:color w:val="161719"/>
          <w:shd w:val="clear" w:color="auto" w:fill="FFFFFF"/>
        </w:rPr>
        <w:t>:</w:t>
      </w:r>
      <w:r>
        <w:rPr>
          <w:rFonts w:ascii="Arial" w:hAnsi="Arial" w:cs="Arial"/>
          <w:color w:val="161719"/>
          <w:shd w:val="clear" w:color="auto" w:fill="FFFFFF"/>
        </w:rPr>
        <w:t xml:space="preserve"> Videos can include many </w:t>
      </w:r>
      <w:proofErr w:type="spellStart"/>
      <w:r>
        <w:rPr>
          <w:rFonts w:ascii="Arial" w:hAnsi="Arial" w:cs="Arial"/>
          <w:color w:val="161719"/>
          <w:shd w:val="clear" w:color="auto" w:fill="FFFFFF"/>
        </w:rPr>
        <w:t>hashtags</w:t>
      </w:r>
      <w:proofErr w:type="spellEnd"/>
      <w:r>
        <w:rPr>
          <w:rFonts w:ascii="Arial" w:hAnsi="Arial" w:cs="Arial"/>
          <w:color w:val="161719"/>
          <w:shd w:val="clear" w:color="auto" w:fill="FFFFFF"/>
        </w:rPr>
        <w:t xml:space="preserve">, and each </w:t>
      </w:r>
      <w:proofErr w:type="spellStart"/>
      <w:r>
        <w:rPr>
          <w:rFonts w:ascii="Arial" w:hAnsi="Arial" w:cs="Arial"/>
          <w:color w:val="161719"/>
          <w:shd w:val="clear" w:color="auto" w:fill="FFFFFF"/>
        </w:rPr>
        <w:t>hashtag</w:t>
      </w:r>
      <w:proofErr w:type="spellEnd"/>
      <w:r>
        <w:rPr>
          <w:rFonts w:ascii="Arial" w:hAnsi="Arial" w:cs="Arial"/>
          <w:color w:val="161719"/>
          <w:shd w:val="clear" w:color="auto" w:fill="FFFFFF"/>
        </w:rPr>
        <w:t xml:space="preserve"> can be associated with multiple videos.</w:t>
      </w:r>
    </w:p>
    <w:p w:rsidR="00411C3A" w:rsidRDefault="00411C3A" w:rsidP="00411C3A">
      <w:pPr>
        <w:rPr>
          <w:rFonts w:ascii="Times New Roman" w:hAnsi="Times New Roman" w:cs="Times New Roman"/>
        </w:rPr>
      </w:pPr>
    </w:p>
    <w:p w:rsidR="00411C3A" w:rsidRDefault="00411C3A" w:rsidP="00411C3A">
      <w:pPr>
        <w:pStyle w:val="NormalWeb"/>
        <w:spacing w:before="0" w:beforeAutospacing="0" w:after="0" w:afterAutospacing="0"/>
        <w:jc w:val="both"/>
      </w:pPr>
      <w:r>
        <w:rPr>
          <w:rFonts w:ascii="Arial" w:hAnsi="Arial" w:cs="Arial"/>
          <w:b/>
          <w:bCs/>
          <w:color w:val="FF0000"/>
          <w:sz w:val="30"/>
          <w:szCs w:val="30"/>
        </w:rPr>
        <w:t>ER Diagram:</w:t>
      </w:r>
    </w:p>
    <w:p w:rsidR="00411C3A" w:rsidRDefault="00411C3A" w:rsidP="00411C3A">
      <w:pPr>
        <w:pStyle w:val="NormalWeb"/>
        <w:spacing w:before="0" w:beforeAutospacing="0" w:after="0" w:afterAutospacing="0"/>
      </w:pPr>
      <w:r>
        <w:rPr>
          <w:rFonts w:ascii="Arial" w:hAnsi="Arial" w:cs="Arial"/>
          <w:color w:val="161719"/>
          <w:sz w:val="26"/>
          <w:szCs w:val="26"/>
          <w:shd w:val="clear" w:color="auto" w:fill="FFFFFF"/>
        </w:rPr>
        <w:t>Let's create an ER (Entity-Relationship) diagram that visually illustrates the relationships and attributes of the entities within the YouTube schema. This diagram will provide a clear visual representation, highlighting the essential components of YouTube's data model. Utilizing this diagram will enhance your understanding of the intricate connections and interactions that shape the dynamics of the platform.</w:t>
      </w:r>
    </w:p>
    <w:p w:rsidR="00411C3A" w:rsidRDefault="00411C3A" w:rsidP="00411C3A"/>
    <w:p w:rsidR="00411C3A" w:rsidRDefault="00411C3A" w:rsidP="00411C3A">
      <w:pPr>
        <w:pStyle w:val="NormalWeb"/>
        <w:spacing w:before="0" w:beforeAutospacing="0" w:after="0" w:afterAutospacing="0"/>
        <w:jc w:val="both"/>
      </w:pPr>
      <w:r>
        <w:rPr>
          <w:rFonts w:ascii="Arial" w:hAnsi="Arial" w:cs="Arial"/>
          <w:noProof/>
          <w:color w:val="000000"/>
          <w:sz w:val="28"/>
          <w:szCs w:val="28"/>
          <w:bdr w:val="none" w:sz="0" w:space="0" w:color="auto" w:frame="1"/>
        </w:rPr>
        <w:lastRenderedPageBreak/>
        <w:drawing>
          <wp:inline distT="0" distB="0" distL="0" distR="0">
            <wp:extent cx="5734050" cy="6210300"/>
            <wp:effectExtent l="19050" t="0" r="0" b="0"/>
            <wp:docPr id="2" name="Picture 3" descr="https://lh7-rt.googleusercontent.com/docsz/AD_4nXfsE8LXmeFXKLtbzEVtV97LZN03gtAjQK2RzGl1GmzxTDbocMZv8RJPv4XL9DZTngyRiHShhIFq217KzWdlZONHn6o8UOBkIk0gZacGVLY5-CdHH7pSlAALmH6tnwmaVsziPA1W?key=rWfP7AZ5SmIpNNuu9Z6Bu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sE8LXmeFXKLtbzEVtV97LZN03gtAjQK2RzGl1GmzxTDbocMZv8RJPv4XL9DZTngyRiHShhIFq217KzWdlZONHn6o8UOBkIk0gZacGVLY5-CdHH7pSlAALmH6tnwmaVsziPA1W?key=rWfP7AZ5SmIpNNuu9Z6Bun04"/>
                    <pic:cNvPicPr>
                      <a:picLocks noChangeAspect="1" noChangeArrowheads="1"/>
                    </pic:cNvPicPr>
                  </pic:nvPicPr>
                  <pic:blipFill>
                    <a:blip r:embed="rId6"/>
                    <a:srcRect/>
                    <a:stretch>
                      <a:fillRect/>
                    </a:stretch>
                  </pic:blipFill>
                  <pic:spPr bwMode="auto">
                    <a:xfrm>
                      <a:off x="0" y="0"/>
                      <a:ext cx="5734050" cy="6210300"/>
                    </a:xfrm>
                    <a:prstGeom prst="rect">
                      <a:avLst/>
                    </a:prstGeom>
                    <a:noFill/>
                    <a:ln w="9525">
                      <a:noFill/>
                      <a:miter lim="800000"/>
                      <a:headEnd/>
                      <a:tailEnd/>
                    </a:ln>
                  </pic:spPr>
                </pic:pic>
              </a:graphicData>
            </a:graphic>
          </wp:inline>
        </w:drawing>
      </w:r>
    </w:p>
    <w:p w:rsidR="00411C3A" w:rsidRDefault="00411C3A" w:rsidP="00411C3A">
      <w:pPr>
        <w:spacing w:after="240"/>
      </w:pPr>
    </w:p>
    <w:p w:rsidR="00411C3A" w:rsidRDefault="00411C3A" w:rsidP="00411C3A">
      <w:pPr>
        <w:pStyle w:val="NormalWeb"/>
        <w:spacing w:before="0" w:beforeAutospacing="0" w:after="0" w:afterAutospacing="0"/>
      </w:pPr>
      <w:r>
        <w:rPr>
          <w:rFonts w:ascii="Arial" w:hAnsi="Arial" w:cs="Arial"/>
          <w:b/>
          <w:bCs/>
          <w:color w:val="000000"/>
          <w:sz w:val="36"/>
          <w:szCs w:val="36"/>
        </w:rPr>
        <w:t>                                       </w:t>
      </w:r>
      <w:r>
        <w:rPr>
          <w:rFonts w:ascii="Arial" w:hAnsi="Arial" w:cs="Arial"/>
          <w:b/>
          <w:bCs/>
          <w:color w:val="FF0000"/>
          <w:sz w:val="36"/>
          <w:szCs w:val="36"/>
        </w:rPr>
        <w:t>PART-2</w:t>
      </w:r>
    </w:p>
    <w:p w:rsidR="00411C3A" w:rsidRDefault="00411C3A" w:rsidP="00411C3A">
      <w:pPr>
        <w:pStyle w:val="NormalWeb"/>
        <w:spacing w:before="240" w:beforeAutospacing="0" w:after="240" w:afterAutospacing="0"/>
      </w:pPr>
      <w:proofErr w:type="gramStart"/>
      <w:r>
        <w:rPr>
          <w:rFonts w:ascii="Arial" w:hAnsi="Arial" w:cs="Arial"/>
          <w:b/>
          <w:bCs/>
          <w:color w:val="000000"/>
          <w:sz w:val="30"/>
          <w:szCs w:val="30"/>
        </w:rPr>
        <w:t>1.What</w:t>
      </w:r>
      <w:proofErr w:type="gramEnd"/>
      <w:r>
        <w:rPr>
          <w:rFonts w:ascii="Arial" w:hAnsi="Arial" w:cs="Arial"/>
          <w:b/>
          <w:bCs/>
          <w:color w:val="000000"/>
          <w:sz w:val="30"/>
          <w:szCs w:val="30"/>
        </w:rPr>
        <w:t xml:space="preserve"> will be the percentage increase in global streaming service subscriptions over the next five years?</w:t>
      </w:r>
    </w:p>
    <w:p w:rsidR="00411C3A" w:rsidRDefault="00411C3A" w:rsidP="00411C3A">
      <w:pPr>
        <w:pStyle w:val="NormalWeb"/>
        <w:spacing w:before="240" w:beforeAutospacing="0" w:after="240" w:afterAutospacing="0"/>
      </w:pPr>
      <w:r>
        <w:rPr>
          <w:rFonts w:ascii="Arial" w:hAnsi="Arial" w:cs="Arial"/>
          <w:color w:val="000000"/>
          <w:sz w:val="26"/>
          <w:szCs w:val="26"/>
        </w:rPr>
        <w:t>ANS-Case Study: Projecting YouTube’s Role in the Growth of Global Streaming Subscriptions</w:t>
      </w:r>
    </w:p>
    <w:p w:rsidR="00411C3A" w:rsidRDefault="00411C3A" w:rsidP="00411C3A">
      <w:pPr>
        <w:pStyle w:val="NormalWeb"/>
        <w:spacing w:before="240" w:beforeAutospacing="0" w:after="240" w:afterAutospacing="0"/>
      </w:pPr>
      <w:r>
        <w:rPr>
          <w:rFonts w:ascii="Arial" w:hAnsi="Arial" w:cs="Arial"/>
          <w:color w:val="000000"/>
          <w:sz w:val="26"/>
          <w:szCs w:val="26"/>
        </w:rPr>
        <w:lastRenderedPageBreak/>
        <w:t>YouTube’s Growth Trajectory</w:t>
      </w:r>
      <w:r>
        <w:rPr>
          <w:rFonts w:ascii="Arial" w:hAnsi="Arial" w:cs="Arial"/>
          <w:color w:val="000000"/>
          <w:sz w:val="26"/>
          <w:szCs w:val="26"/>
        </w:rPr>
        <w:br/>
        <w:t>YouTube, one of the largest streaming platforms globally, has shown exponential growth since its inception. By 2023, YouTube had over 2.6 billion monthly active users and more than 80 million subscribers to its premium services like YouTube Premium and YouTube Music​.This growth reflects the increasing reliance on video streaming for both entertainment and education.</w:t>
      </w:r>
    </w:p>
    <w:p w:rsidR="00411C3A" w:rsidRDefault="00411C3A" w:rsidP="00411C3A">
      <w:pPr>
        <w:pStyle w:val="Heading3"/>
        <w:spacing w:before="280" w:after="80"/>
      </w:pPr>
      <w:r>
        <w:rPr>
          <w:rFonts w:ascii="Arial" w:hAnsi="Arial" w:cs="Arial"/>
          <w:b w:val="0"/>
          <w:bCs w:val="0"/>
          <w:color w:val="000000"/>
          <w:sz w:val="26"/>
          <w:szCs w:val="26"/>
        </w:rPr>
        <w:t>Projected Growth in Subscriptions</w:t>
      </w:r>
    </w:p>
    <w:p w:rsidR="00411C3A" w:rsidRDefault="00411C3A" w:rsidP="00411C3A">
      <w:pPr>
        <w:pStyle w:val="NormalWeb"/>
        <w:spacing w:before="240" w:beforeAutospacing="0" w:after="240" w:afterAutospacing="0"/>
      </w:pPr>
      <w:r>
        <w:rPr>
          <w:rFonts w:ascii="Arial" w:hAnsi="Arial" w:cs="Arial"/>
          <w:color w:val="000000"/>
          <w:sz w:val="26"/>
          <w:szCs w:val="26"/>
        </w:rPr>
        <w:t>Premium Services:</w:t>
      </w:r>
    </w:p>
    <w:p w:rsidR="00411C3A" w:rsidRDefault="00411C3A" w:rsidP="00411C3A">
      <w:pPr>
        <w:pStyle w:val="NormalWeb"/>
        <w:spacing w:before="240" w:beforeAutospacing="0" w:after="240" w:afterAutospacing="0"/>
      </w:pPr>
      <w:r>
        <w:rPr>
          <w:rFonts w:ascii="Arial" w:hAnsi="Arial" w:cs="Arial"/>
          <w:color w:val="000000"/>
          <w:sz w:val="26"/>
          <w:szCs w:val="26"/>
        </w:rPr>
        <w:t>YouTube’s premium subscriptions, including ad-free viewing and music streaming, are expected to grow rapidly. This growth is bolstered by rising internet penetration, particularly in developing markets like India and Africa, where YouTube is introducing localized content to capture new users.</w:t>
      </w:r>
    </w:p>
    <w:p w:rsidR="00411C3A" w:rsidRDefault="00411C3A" w:rsidP="00411C3A">
      <w:pPr>
        <w:pStyle w:val="NormalWeb"/>
        <w:spacing w:before="240" w:beforeAutospacing="0" w:after="240" w:afterAutospacing="0"/>
      </w:pPr>
      <w:r>
        <w:rPr>
          <w:rFonts w:ascii="Arial" w:hAnsi="Arial" w:cs="Arial"/>
          <w:color w:val="000000"/>
          <w:sz w:val="26"/>
          <w:szCs w:val="26"/>
        </w:rPr>
        <w:t>With a CAGR of approximately 7–10%, YouTube Premium subscriptions alone could increase by 40–50% over the next five years, reaching upwards of 120 million subscribers globally.</w:t>
      </w:r>
    </w:p>
    <w:p w:rsidR="00411C3A" w:rsidRDefault="00411C3A" w:rsidP="00411C3A">
      <w:pPr>
        <w:pStyle w:val="NormalWeb"/>
        <w:spacing w:before="240" w:beforeAutospacing="0" w:after="240" w:afterAutospacing="0"/>
      </w:pPr>
      <w:r>
        <w:rPr>
          <w:rFonts w:ascii="Arial" w:hAnsi="Arial" w:cs="Arial"/>
          <w:color w:val="000000"/>
          <w:sz w:val="26"/>
          <w:szCs w:val="26"/>
        </w:rPr>
        <w:t>Content Diversity:</w:t>
      </w:r>
    </w:p>
    <w:p w:rsidR="00411C3A" w:rsidRDefault="00411C3A" w:rsidP="00411C3A">
      <w:pPr>
        <w:pStyle w:val="NormalWeb"/>
        <w:spacing w:before="240" w:beforeAutospacing="0" w:after="240" w:afterAutospacing="0"/>
      </w:pPr>
      <w:r>
        <w:rPr>
          <w:rFonts w:ascii="Arial" w:hAnsi="Arial" w:cs="Arial"/>
          <w:color w:val="000000"/>
          <w:sz w:val="26"/>
          <w:szCs w:val="26"/>
        </w:rPr>
        <w:t>YouTube’s mix of user-generated and professional content ensures consistent engagement. Exclusive content offerings, such as original series, along with its dominance in educational and tutorial videos, help it retain its competitive edge over platforms like Netflix and Amazon Prime.</w:t>
      </w:r>
    </w:p>
    <w:p w:rsidR="00411C3A" w:rsidRDefault="00411C3A" w:rsidP="00411C3A">
      <w:pPr>
        <w:pStyle w:val="NormalWeb"/>
        <w:spacing w:before="240" w:beforeAutospacing="0" w:after="240" w:afterAutospacing="0"/>
      </w:pPr>
      <w:r>
        <w:rPr>
          <w:rFonts w:ascii="Arial" w:hAnsi="Arial" w:cs="Arial"/>
          <w:color w:val="000000"/>
          <w:sz w:val="26"/>
          <w:szCs w:val="26"/>
        </w:rPr>
        <w:t>Monetization via Ads:</w:t>
      </w:r>
    </w:p>
    <w:p w:rsidR="00411C3A" w:rsidRDefault="00411C3A" w:rsidP="00411C3A">
      <w:pPr>
        <w:pStyle w:val="NormalWeb"/>
        <w:spacing w:before="240" w:beforeAutospacing="0" w:after="240" w:afterAutospacing="0"/>
      </w:pPr>
      <w:r>
        <w:rPr>
          <w:rFonts w:ascii="Arial" w:hAnsi="Arial" w:cs="Arial"/>
          <w:color w:val="000000"/>
          <w:sz w:val="26"/>
          <w:szCs w:val="26"/>
        </w:rPr>
        <w:t>Unlike traditional subscription models, YouTube’s primary revenue still comes from ad monetization. As global digital ad spending grows, YouTube’s ad-based viewers are likely to increase by 20–25% over five years, further consolidating its position as a leader in the streaming ecosystem.</w:t>
      </w:r>
    </w:p>
    <w:p w:rsidR="00411C3A" w:rsidRDefault="00411C3A" w:rsidP="00411C3A">
      <w:pPr>
        <w:pStyle w:val="NormalWeb"/>
        <w:spacing w:before="240" w:beforeAutospacing="0" w:after="240" w:afterAutospacing="0"/>
      </w:pPr>
      <w:proofErr w:type="gramStart"/>
      <w:r>
        <w:rPr>
          <w:rFonts w:ascii="Arial" w:hAnsi="Arial" w:cs="Arial"/>
          <w:b/>
          <w:bCs/>
          <w:color w:val="000000"/>
          <w:sz w:val="30"/>
          <w:szCs w:val="30"/>
        </w:rPr>
        <w:t>2.How</w:t>
      </w:r>
      <w:proofErr w:type="gramEnd"/>
      <w:r>
        <w:rPr>
          <w:rFonts w:ascii="Arial" w:hAnsi="Arial" w:cs="Arial"/>
          <w:b/>
          <w:bCs/>
          <w:color w:val="000000"/>
          <w:sz w:val="30"/>
          <w:szCs w:val="30"/>
        </w:rPr>
        <w:t xml:space="preserve"> many hours of content will the average person consume per week through digital platforms in 2025?</w:t>
      </w:r>
    </w:p>
    <w:p w:rsidR="00411C3A" w:rsidRDefault="00411C3A" w:rsidP="00411C3A">
      <w:pPr>
        <w:pStyle w:val="NormalWeb"/>
        <w:spacing w:before="240" w:beforeAutospacing="0" w:after="240" w:afterAutospacing="0"/>
      </w:pPr>
      <w:r>
        <w:rPr>
          <w:rFonts w:ascii="Arial" w:hAnsi="Arial" w:cs="Arial"/>
          <w:color w:val="000000"/>
          <w:sz w:val="26"/>
          <w:szCs w:val="26"/>
        </w:rPr>
        <w:t>ANS-By 2025, the average person is expected to consume between 28 and 33 hours of digital content per week across various platforms, reflecting the increasing dominance of video streaming, music streaming, and other digital media formats. </w:t>
      </w:r>
    </w:p>
    <w:p w:rsidR="00411C3A" w:rsidRDefault="00411C3A" w:rsidP="00411C3A">
      <w:pPr>
        <w:pStyle w:val="NormalWeb"/>
        <w:spacing w:before="240" w:beforeAutospacing="0" w:after="240" w:afterAutospacing="0"/>
      </w:pPr>
      <w:r>
        <w:rPr>
          <w:rFonts w:ascii="Arial" w:hAnsi="Arial" w:cs="Arial"/>
          <w:color w:val="000000"/>
          <w:sz w:val="26"/>
          <w:szCs w:val="26"/>
        </w:rPr>
        <w:t>YouTube Usage Trends:</w:t>
      </w:r>
    </w:p>
    <w:p w:rsidR="00411C3A" w:rsidRDefault="00411C3A" w:rsidP="00411C3A">
      <w:pPr>
        <w:pStyle w:val="NormalWeb"/>
        <w:spacing w:before="240" w:beforeAutospacing="0" w:after="240" w:afterAutospacing="0"/>
      </w:pPr>
      <w:r>
        <w:rPr>
          <w:rFonts w:ascii="Arial" w:hAnsi="Arial" w:cs="Arial"/>
          <w:color w:val="000000"/>
          <w:sz w:val="26"/>
          <w:szCs w:val="26"/>
        </w:rPr>
        <w:lastRenderedPageBreak/>
        <w:t xml:space="preserve">Globally, YouTube users watch over 1 billion hours of content daily. This engagement is driven by the platform’s wide range of video formats, including live streams, tutorials, entertainment, and short-form </w:t>
      </w:r>
      <w:proofErr w:type="gramStart"/>
      <w:r>
        <w:rPr>
          <w:rFonts w:ascii="Arial" w:hAnsi="Arial" w:cs="Arial"/>
          <w:color w:val="000000"/>
          <w:sz w:val="26"/>
          <w:szCs w:val="26"/>
        </w:rPr>
        <w:t>videos​.</w:t>
      </w:r>
      <w:proofErr w:type="gramEnd"/>
      <w:r>
        <w:rPr>
          <w:rFonts w:ascii="Arial" w:hAnsi="Arial" w:cs="Arial"/>
          <w:color w:val="000000"/>
          <w:sz w:val="26"/>
          <w:szCs w:val="26"/>
        </w:rPr>
        <w:br/>
      </w:r>
      <w:r>
        <w:rPr>
          <w:rFonts w:ascii="Arial" w:hAnsi="Arial" w:cs="Arial"/>
          <w:color w:val="1155CC"/>
          <w:sz w:val="26"/>
          <w:szCs w:val="26"/>
          <w:u w:val="single"/>
        </w:rPr>
        <w:br/>
      </w:r>
      <w:r>
        <w:rPr>
          <w:rFonts w:ascii="Arial" w:hAnsi="Arial" w:cs="Arial"/>
          <w:color w:val="000000"/>
          <w:sz w:val="26"/>
          <w:szCs w:val="26"/>
        </w:rPr>
        <w:t xml:space="preserve">In 2023, individuals spent about 17 hours weekly on digital videos, and this is projected to increase to approximately 21 hours by 2025 as the consumption of video-based content continues to </w:t>
      </w:r>
      <w:proofErr w:type="gramStart"/>
      <w:r>
        <w:rPr>
          <w:rFonts w:ascii="Arial" w:hAnsi="Arial" w:cs="Arial"/>
          <w:color w:val="000000"/>
          <w:sz w:val="26"/>
          <w:szCs w:val="26"/>
        </w:rPr>
        <w:t>rise​.</w:t>
      </w:r>
      <w:proofErr w:type="gramEnd"/>
    </w:p>
    <w:p w:rsidR="00411C3A" w:rsidRDefault="00411C3A" w:rsidP="00411C3A">
      <w:pPr>
        <w:pStyle w:val="NormalWeb"/>
        <w:spacing w:before="240" w:beforeAutospacing="0" w:after="240" w:afterAutospacing="0"/>
      </w:pPr>
      <w:r>
        <w:rPr>
          <w:rFonts w:ascii="Arial" w:hAnsi="Arial" w:cs="Arial"/>
          <w:color w:val="000000"/>
          <w:sz w:val="26"/>
          <w:szCs w:val="26"/>
        </w:rPr>
        <w:t>Broader Digital Media Growth:</w:t>
      </w:r>
    </w:p>
    <w:p w:rsidR="00411C3A" w:rsidRDefault="00411C3A" w:rsidP="00411C3A">
      <w:pPr>
        <w:pStyle w:val="NormalWeb"/>
        <w:spacing w:before="240" w:beforeAutospacing="0" w:after="240" w:afterAutospacing="0"/>
      </w:pPr>
      <w:r>
        <w:rPr>
          <w:rFonts w:ascii="Arial" w:hAnsi="Arial" w:cs="Arial"/>
          <w:color w:val="000000"/>
          <w:sz w:val="26"/>
          <w:szCs w:val="26"/>
        </w:rPr>
        <w:t xml:space="preserve">In the U.S., adults are predicted to spend nearly 8 hours daily on digital media by 2025, with approximately 4 hours of this dedicated to video content. Weekly, this totals 28 hours for digital video alone, which includes platforms like </w:t>
      </w:r>
      <w:proofErr w:type="gramStart"/>
      <w:r>
        <w:rPr>
          <w:rFonts w:ascii="Arial" w:hAnsi="Arial" w:cs="Arial"/>
          <w:color w:val="000000"/>
          <w:sz w:val="26"/>
          <w:szCs w:val="26"/>
        </w:rPr>
        <w:t>YouTube​.</w:t>
      </w:r>
      <w:proofErr w:type="gramEnd"/>
    </w:p>
    <w:p w:rsidR="00411C3A" w:rsidRDefault="00411C3A" w:rsidP="00411C3A">
      <w:pPr>
        <w:pStyle w:val="NormalWeb"/>
        <w:spacing w:before="240" w:beforeAutospacing="0" w:after="240" w:afterAutospacing="0"/>
      </w:pPr>
      <w:r>
        <w:rPr>
          <w:rFonts w:ascii="Arial" w:hAnsi="Arial" w:cs="Arial"/>
          <w:color w:val="000000"/>
          <w:sz w:val="26"/>
          <w:szCs w:val="26"/>
        </w:rPr>
        <w:t>Factors Contributing to Growth:</w:t>
      </w:r>
    </w:p>
    <w:p w:rsidR="00411C3A" w:rsidRDefault="00411C3A" w:rsidP="00411C3A">
      <w:pPr>
        <w:pStyle w:val="NormalWeb"/>
        <w:spacing w:before="240" w:beforeAutospacing="0" w:after="240" w:afterAutospacing="0"/>
      </w:pPr>
      <w:r>
        <w:rPr>
          <w:rFonts w:ascii="Arial" w:hAnsi="Arial" w:cs="Arial"/>
          <w:color w:val="000000"/>
          <w:sz w:val="26"/>
          <w:szCs w:val="26"/>
        </w:rPr>
        <w:t>Mobile and Connected Devices: Over 50% of YouTube watch time is on mobile, and connected TVs are gaining traction. This multi-device engagement increases average viewing hours per user.</w:t>
      </w:r>
    </w:p>
    <w:p w:rsidR="00411C3A" w:rsidRDefault="00411C3A" w:rsidP="00411C3A">
      <w:pPr>
        <w:pStyle w:val="NormalWeb"/>
        <w:spacing w:before="240" w:beforeAutospacing="0" w:after="240" w:afterAutospacing="0"/>
      </w:pPr>
      <w:r>
        <w:rPr>
          <w:rFonts w:ascii="Arial" w:hAnsi="Arial" w:cs="Arial"/>
          <w:color w:val="000000"/>
          <w:sz w:val="26"/>
          <w:szCs w:val="26"/>
        </w:rPr>
        <w:t xml:space="preserve">Content Variety: YouTube offers both short-form and long-form videos, catering to diverse user preferences, contributing to its high average session lengths of over 40 </w:t>
      </w:r>
      <w:proofErr w:type="gramStart"/>
      <w:r>
        <w:rPr>
          <w:rFonts w:ascii="Arial" w:hAnsi="Arial" w:cs="Arial"/>
          <w:color w:val="000000"/>
          <w:sz w:val="26"/>
          <w:szCs w:val="26"/>
        </w:rPr>
        <w:t>minutes​.</w:t>
      </w:r>
      <w:proofErr w:type="gramEnd"/>
      <w:r>
        <w:rPr>
          <w:rFonts w:ascii="Arial" w:hAnsi="Arial" w:cs="Arial"/>
          <w:color w:val="000000"/>
          <w:sz w:val="26"/>
          <w:szCs w:val="26"/>
        </w:rPr>
        <w:br/>
      </w:r>
      <w:r>
        <w:rPr>
          <w:rFonts w:ascii="Arial" w:hAnsi="Arial" w:cs="Arial"/>
          <w:color w:val="000000"/>
          <w:sz w:val="26"/>
          <w:szCs w:val="26"/>
        </w:rPr>
        <w:br/>
      </w:r>
    </w:p>
    <w:p w:rsidR="00411C3A" w:rsidRDefault="00411C3A" w:rsidP="00411C3A">
      <w:pPr>
        <w:pStyle w:val="NormalWeb"/>
        <w:spacing w:before="240" w:beforeAutospacing="0" w:after="240" w:afterAutospacing="0"/>
      </w:pPr>
      <w:r>
        <w:rPr>
          <w:rFonts w:ascii="Arial" w:hAnsi="Arial" w:cs="Arial"/>
          <w:color w:val="000000"/>
          <w:sz w:val="26"/>
          <w:szCs w:val="26"/>
        </w:rPr>
        <w:t>These projections indicate that digital platforms, led by YouTube, will continue to dominate user attention, with weekly consumption surpassing 30 hours for many users by 2025.</w:t>
      </w:r>
    </w:p>
    <w:p w:rsidR="00411C3A" w:rsidRDefault="00411C3A" w:rsidP="00411C3A">
      <w:pPr>
        <w:pStyle w:val="NormalWeb"/>
        <w:spacing w:before="240" w:beforeAutospacing="0" w:after="240" w:afterAutospacing="0"/>
      </w:pPr>
      <w:proofErr w:type="gramStart"/>
      <w:r>
        <w:rPr>
          <w:rFonts w:ascii="Arial" w:hAnsi="Arial" w:cs="Arial"/>
          <w:b/>
          <w:bCs/>
          <w:color w:val="000000"/>
          <w:sz w:val="30"/>
          <w:szCs w:val="30"/>
        </w:rPr>
        <w:t>3.What</w:t>
      </w:r>
      <w:proofErr w:type="gramEnd"/>
      <w:r>
        <w:rPr>
          <w:rFonts w:ascii="Arial" w:hAnsi="Arial" w:cs="Arial"/>
          <w:b/>
          <w:bCs/>
          <w:color w:val="000000"/>
          <w:sz w:val="30"/>
          <w:szCs w:val="30"/>
        </w:rPr>
        <w:t xml:space="preserve"> will be the market share of virtual reality (VR) and augmented reality (AR) entertainment experiences in the next decade?</w:t>
      </w:r>
    </w:p>
    <w:p w:rsidR="00411C3A" w:rsidRDefault="00411C3A" w:rsidP="00411C3A">
      <w:pPr>
        <w:pStyle w:val="NormalWeb"/>
        <w:spacing w:before="240" w:beforeAutospacing="0" w:after="240" w:afterAutospacing="0"/>
      </w:pPr>
      <w:r>
        <w:rPr>
          <w:rFonts w:ascii="Arial" w:hAnsi="Arial" w:cs="Arial"/>
          <w:color w:val="000000"/>
          <w:sz w:val="26"/>
          <w:szCs w:val="26"/>
        </w:rPr>
        <w:t>Virtual reality (VR) and augmented reality (AR) are poised to revolutionize entertainment, including platforms like YouTube, over the next decade. By 2033, the market share for AR and VR in entertainment is projected to grow significantly, driven by advancements in technology, increased consumer adoption, and the expansion of immersive content.</w:t>
      </w:r>
    </w:p>
    <w:p w:rsidR="00411C3A" w:rsidRDefault="00411C3A" w:rsidP="00411C3A">
      <w:pPr>
        <w:pStyle w:val="Heading3"/>
        <w:spacing w:before="280" w:after="80"/>
      </w:pPr>
      <w:r>
        <w:rPr>
          <w:rFonts w:ascii="Arial" w:hAnsi="Arial" w:cs="Arial"/>
          <w:b w:val="0"/>
          <w:bCs w:val="0"/>
          <w:color w:val="000000"/>
          <w:sz w:val="30"/>
          <w:szCs w:val="30"/>
        </w:rPr>
        <w:t>Projected Market Growth</w:t>
      </w:r>
    </w:p>
    <w:p w:rsidR="00411C3A" w:rsidRDefault="00411C3A" w:rsidP="00411C3A">
      <w:pPr>
        <w:pStyle w:val="NormalWeb"/>
        <w:spacing w:before="240" w:beforeAutospacing="0" w:after="240" w:afterAutospacing="0"/>
      </w:pPr>
      <w:r>
        <w:rPr>
          <w:rFonts w:ascii="Arial" w:hAnsi="Arial" w:cs="Arial"/>
          <w:color w:val="000000"/>
          <w:sz w:val="26"/>
          <w:szCs w:val="26"/>
        </w:rPr>
        <w:t>Market Share Projections:</w:t>
      </w:r>
    </w:p>
    <w:p w:rsidR="00411C3A" w:rsidRDefault="00411C3A" w:rsidP="00411C3A">
      <w:pPr>
        <w:pStyle w:val="NormalWeb"/>
        <w:spacing w:before="240" w:beforeAutospacing="0" w:after="240" w:afterAutospacing="0"/>
      </w:pPr>
      <w:r>
        <w:rPr>
          <w:rFonts w:ascii="Arial" w:hAnsi="Arial" w:cs="Arial"/>
          <w:color w:val="000000"/>
          <w:sz w:val="26"/>
          <w:szCs w:val="26"/>
        </w:rPr>
        <w:lastRenderedPageBreak/>
        <w:t xml:space="preserve">The global AR and VR market is estimated to surpass $65 billion by 2033, with entertainment representing a substantial portion of this growth. The segment for gaming, live events, and interactive storytelling will dominate due to consumer demand for immersive </w:t>
      </w:r>
      <w:proofErr w:type="gramStart"/>
      <w:r>
        <w:rPr>
          <w:rFonts w:ascii="Arial" w:hAnsi="Arial" w:cs="Arial"/>
          <w:color w:val="000000"/>
          <w:sz w:val="26"/>
          <w:szCs w:val="26"/>
        </w:rPr>
        <w:t>experiences​.</w:t>
      </w:r>
      <w:proofErr w:type="gramEnd"/>
      <w:r>
        <w:rPr>
          <w:rFonts w:ascii="Arial" w:hAnsi="Arial" w:cs="Arial"/>
          <w:color w:val="000000"/>
          <w:sz w:val="26"/>
          <w:szCs w:val="26"/>
        </w:rPr>
        <w:br/>
      </w:r>
      <w:r>
        <w:rPr>
          <w:rFonts w:ascii="Arial" w:hAnsi="Arial" w:cs="Arial"/>
          <w:color w:val="1155CC"/>
          <w:sz w:val="26"/>
          <w:szCs w:val="26"/>
          <w:u w:val="single"/>
        </w:rPr>
        <w:br/>
      </w:r>
      <w:r>
        <w:rPr>
          <w:rFonts w:ascii="Arial" w:hAnsi="Arial" w:cs="Arial"/>
          <w:color w:val="000000"/>
          <w:sz w:val="26"/>
          <w:szCs w:val="26"/>
        </w:rPr>
        <w:t xml:space="preserve">Location-based VR entertainment alone, which includes VR arcades and theme parks, is expected to grow at a compound annual growth rate (CAGR) of 28.3%, reflecting increasing public engagement with VR </w:t>
      </w:r>
      <w:proofErr w:type="gramStart"/>
      <w:r>
        <w:rPr>
          <w:rFonts w:ascii="Arial" w:hAnsi="Arial" w:cs="Arial"/>
          <w:color w:val="000000"/>
          <w:sz w:val="26"/>
          <w:szCs w:val="26"/>
        </w:rPr>
        <w:t>environments​.</w:t>
      </w:r>
      <w:proofErr w:type="gramEnd"/>
    </w:p>
    <w:p w:rsidR="00411C3A" w:rsidRDefault="00411C3A" w:rsidP="00411C3A">
      <w:pPr>
        <w:pStyle w:val="NormalWeb"/>
        <w:spacing w:before="240" w:beforeAutospacing="0" w:after="240" w:afterAutospacing="0"/>
      </w:pPr>
      <w:r>
        <w:rPr>
          <w:rFonts w:ascii="Arial" w:hAnsi="Arial" w:cs="Arial"/>
          <w:color w:val="000000"/>
          <w:sz w:val="26"/>
          <w:szCs w:val="26"/>
        </w:rPr>
        <w:t>YouTube and Immersive Content:</w:t>
      </w:r>
    </w:p>
    <w:p w:rsidR="00411C3A" w:rsidRDefault="00411C3A" w:rsidP="00411C3A">
      <w:pPr>
        <w:pStyle w:val="NormalWeb"/>
        <w:spacing w:before="240" w:beforeAutospacing="0" w:after="240" w:afterAutospacing="0"/>
      </w:pPr>
      <w:r>
        <w:rPr>
          <w:rFonts w:ascii="Arial" w:hAnsi="Arial" w:cs="Arial"/>
          <w:color w:val="000000"/>
          <w:sz w:val="26"/>
          <w:szCs w:val="26"/>
        </w:rPr>
        <w:t>YouTube has already integrated VR capabilities, allowing users to explore 360-degree videos. These features are anticipated to expand, especially as VR devices become more affordable and accessible.</w:t>
      </w:r>
    </w:p>
    <w:p w:rsidR="00411C3A" w:rsidRDefault="00411C3A" w:rsidP="00411C3A">
      <w:pPr>
        <w:pStyle w:val="NormalWeb"/>
        <w:spacing w:before="240" w:beforeAutospacing="0" w:after="240" w:afterAutospacing="0"/>
      </w:pPr>
      <w:r>
        <w:rPr>
          <w:rFonts w:ascii="Arial" w:hAnsi="Arial" w:cs="Arial"/>
          <w:color w:val="000000"/>
          <w:sz w:val="26"/>
          <w:szCs w:val="26"/>
        </w:rPr>
        <w:t xml:space="preserve">With the growing trend of live-streamed VR events, YouTube could capitalize on AR and VR technologies to maintain its leadership in digital video </w:t>
      </w:r>
      <w:proofErr w:type="gramStart"/>
      <w:r>
        <w:rPr>
          <w:rFonts w:ascii="Arial" w:hAnsi="Arial" w:cs="Arial"/>
          <w:color w:val="000000"/>
          <w:sz w:val="26"/>
          <w:szCs w:val="26"/>
        </w:rPr>
        <w:t>platforms​.</w:t>
      </w:r>
      <w:proofErr w:type="gramEnd"/>
      <w:r>
        <w:rPr>
          <w:rFonts w:ascii="Arial" w:hAnsi="Arial" w:cs="Arial"/>
          <w:color w:val="000000"/>
          <w:sz w:val="26"/>
          <w:szCs w:val="26"/>
        </w:rPr>
        <w:br/>
      </w:r>
      <w:r>
        <w:rPr>
          <w:rFonts w:ascii="Arial" w:hAnsi="Arial" w:cs="Arial"/>
          <w:color w:val="000000"/>
          <w:sz w:val="26"/>
          <w:szCs w:val="26"/>
        </w:rPr>
        <w:br/>
      </w:r>
    </w:p>
    <w:p w:rsidR="00411C3A" w:rsidRDefault="00411C3A" w:rsidP="00411C3A">
      <w:pPr>
        <w:pStyle w:val="Heading3"/>
        <w:spacing w:before="280" w:after="80"/>
      </w:pPr>
      <w:r>
        <w:rPr>
          <w:rFonts w:ascii="Arial" w:hAnsi="Arial" w:cs="Arial"/>
          <w:b w:val="0"/>
          <w:bCs w:val="0"/>
          <w:color w:val="000000"/>
          <w:sz w:val="30"/>
          <w:szCs w:val="30"/>
        </w:rPr>
        <w:t>Key Drivers of Growth</w:t>
      </w:r>
    </w:p>
    <w:p w:rsidR="00411C3A" w:rsidRDefault="00411C3A" w:rsidP="00411C3A">
      <w:pPr>
        <w:pStyle w:val="NormalWeb"/>
        <w:spacing w:before="240" w:beforeAutospacing="0" w:after="240" w:afterAutospacing="0"/>
      </w:pPr>
      <w:r>
        <w:rPr>
          <w:rFonts w:ascii="Arial" w:hAnsi="Arial" w:cs="Arial"/>
          <w:color w:val="000000"/>
          <w:sz w:val="26"/>
          <w:szCs w:val="26"/>
        </w:rPr>
        <w:t xml:space="preserve">Hardware Improvements: The development of advanced headsets, AR glasses, and interactive controllers will make VR and AR more appealing to </w:t>
      </w:r>
      <w:proofErr w:type="gramStart"/>
      <w:r>
        <w:rPr>
          <w:rFonts w:ascii="Arial" w:hAnsi="Arial" w:cs="Arial"/>
          <w:color w:val="000000"/>
          <w:sz w:val="26"/>
          <w:szCs w:val="26"/>
        </w:rPr>
        <w:t>consumers​.</w:t>
      </w:r>
      <w:proofErr w:type="gramEnd"/>
      <w:r>
        <w:rPr>
          <w:rFonts w:ascii="Arial" w:hAnsi="Arial" w:cs="Arial"/>
          <w:color w:val="000000"/>
          <w:sz w:val="26"/>
          <w:szCs w:val="26"/>
        </w:rPr>
        <w:br/>
      </w:r>
      <w:r>
        <w:rPr>
          <w:rFonts w:ascii="Arial" w:hAnsi="Arial" w:cs="Arial"/>
          <w:color w:val="1155CC"/>
          <w:sz w:val="26"/>
          <w:szCs w:val="26"/>
          <w:u w:val="single"/>
        </w:rPr>
        <w:br/>
      </w:r>
      <w:r>
        <w:rPr>
          <w:rFonts w:ascii="Arial" w:hAnsi="Arial" w:cs="Arial"/>
          <w:color w:val="000000"/>
          <w:sz w:val="26"/>
          <w:szCs w:val="26"/>
        </w:rPr>
        <w:t xml:space="preserve">Content Diversification: Platforms like YouTube are likely to host more AR and VR-compatible content, including educational, gaming, and cinematic experiences, to attract broader </w:t>
      </w:r>
      <w:proofErr w:type="gramStart"/>
      <w:r>
        <w:rPr>
          <w:rFonts w:ascii="Arial" w:hAnsi="Arial" w:cs="Arial"/>
          <w:color w:val="000000"/>
          <w:sz w:val="26"/>
          <w:szCs w:val="26"/>
        </w:rPr>
        <w:t>audiences​.</w:t>
      </w:r>
      <w:proofErr w:type="gramEnd"/>
      <w:r>
        <w:rPr>
          <w:rFonts w:ascii="Arial" w:hAnsi="Arial" w:cs="Arial"/>
          <w:color w:val="000000"/>
          <w:sz w:val="26"/>
          <w:szCs w:val="26"/>
        </w:rPr>
        <w:br/>
      </w:r>
      <w:r>
        <w:rPr>
          <w:rFonts w:ascii="Arial" w:hAnsi="Arial" w:cs="Arial"/>
          <w:color w:val="1155CC"/>
          <w:sz w:val="26"/>
          <w:szCs w:val="26"/>
          <w:u w:val="single"/>
        </w:rPr>
        <w:br/>
      </w:r>
      <w:r>
        <w:rPr>
          <w:rFonts w:ascii="Arial" w:hAnsi="Arial" w:cs="Arial"/>
          <w:color w:val="000000"/>
          <w:sz w:val="26"/>
          <w:szCs w:val="26"/>
        </w:rPr>
        <w:t xml:space="preserve">Consumer Adoption: As users grow accustomed to VR for gaming and social interaction, demand for such technologies in entertainment will </w:t>
      </w:r>
      <w:proofErr w:type="gramStart"/>
      <w:r>
        <w:rPr>
          <w:rFonts w:ascii="Arial" w:hAnsi="Arial" w:cs="Arial"/>
          <w:color w:val="000000"/>
          <w:sz w:val="26"/>
          <w:szCs w:val="26"/>
        </w:rPr>
        <w:t>increase​.</w:t>
      </w:r>
      <w:proofErr w:type="gramEnd"/>
      <w:r>
        <w:rPr>
          <w:rFonts w:ascii="Arial" w:hAnsi="Arial" w:cs="Arial"/>
          <w:color w:val="000000"/>
          <w:sz w:val="26"/>
          <w:szCs w:val="26"/>
        </w:rPr>
        <w:br/>
      </w:r>
      <w:r>
        <w:rPr>
          <w:rFonts w:ascii="Arial" w:hAnsi="Arial" w:cs="Arial"/>
          <w:color w:val="000000"/>
          <w:sz w:val="26"/>
          <w:szCs w:val="26"/>
        </w:rPr>
        <w:br/>
      </w:r>
    </w:p>
    <w:p w:rsidR="00411C3A" w:rsidRDefault="00411C3A" w:rsidP="00411C3A">
      <w:pPr>
        <w:pStyle w:val="NormalWeb"/>
        <w:spacing w:before="240" w:beforeAutospacing="0" w:after="240" w:afterAutospacing="0"/>
      </w:pPr>
      <w:r>
        <w:rPr>
          <w:rFonts w:ascii="Arial" w:hAnsi="Arial" w:cs="Arial"/>
          <w:color w:val="000000"/>
          <w:sz w:val="30"/>
          <w:szCs w:val="30"/>
        </w:rPr>
        <w:t>Challenges</w:t>
      </w:r>
    </w:p>
    <w:p w:rsidR="00411C3A" w:rsidRDefault="00411C3A" w:rsidP="00411C3A">
      <w:pPr>
        <w:pStyle w:val="NormalWeb"/>
        <w:spacing w:before="240" w:beforeAutospacing="0" w:after="240" w:afterAutospacing="0"/>
      </w:pPr>
      <w:r>
        <w:rPr>
          <w:rFonts w:ascii="Arial" w:hAnsi="Arial" w:cs="Arial"/>
          <w:color w:val="000000"/>
          <w:sz w:val="26"/>
          <w:szCs w:val="26"/>
        </w:rPr>
        <w:t>While growth is promising, barriers like high hardware costs, content production expenses, and user adoption rates could slow progress. Nonetheless, with increasing investments from companies like Alphabet, YouTube's parent company, immersive experiences will likely become a core part of entertainment by the next decade.</w:t>
      </w:r>
    </w:p>
    <w:p w:rsidR="00411C3A" w:rsidRDefault="00411C3A" w:rsidP="00411C3A">
      <w:pPr>
        <w:pStyle w:val="NormalWeb"/>
        <w:spacing w:before="240" w:beforeAutospacing="0" w:after="240" w:afterAutospacing="0"/>
      </w:pPr>
      <w:r>
        <w:rPr>
          <w:rFonts w:ascii="Arial" w:hAnsi="Arial" w:cs="Arial"/>
          <w:color w:val="000000"/>
          <w:sz w:val="26"/>
          <w:szCs w:val="26"/>
        </w:rPr>
        <w:t>By 2033, AR and VR are expected to secure a significant foothold in the entertainment industry, redefining how platforms like YouTube engage users.</w:t>
      </w:r>
    </w:p>
    <w:p w:rsidR="00411C3A" w:rsidRDefault="00411C3A" w:rsidP="00411C3A"/>
    <w:p w:rsidR="00411C3A" w:rsidRDefault="00411C3A" w:rsidP="00411C3A">
      <w:pPr>
        <w:pStyle w:val="NormalWeb"/>
        <w:spacing w:before="240" w:beforeAutospacing="0" w:after="240" w:afterAutospacing="0"/>
      </w:pPr>
      <w:proofErr w:type="gramStart"/>
      <w:r>
        <w:rPr>
          <w:rFonts w:ascii="Arial" w:hAnsi="Arial" w:cs="Arial"/>
          <w:b/>
          <w:bCs/>
          <w:color w:val="000000"/>
          <w:sz w:val="30"/>
          <w:szCs w:val="30"/>
        </w:rPr>
        <w:t>4.How</w:t>
      </w:r>
      <w:proofErr w:type="gramEnd"/>
      <w:r>
        <w:rPr>
          <w:rFonts w:ascii="Arial" w:hAnsi="Arial" w:cs="Arial"/>
          <w:b/>
          <w:bCs/>
          <w:color w:val="000000"/>
          <w:sz w:val="30"/>
          <w:szCs w:val="30"/>
        </w:rPr>
        <w:t xml:space="preserve"> many new films and TV shows will be produced globally per year by 2030?</w:t>
      </w:r>
    </w:p>
    <w:p w:rsidR="00411C3A" w:rsidRDefault="00411C3A" w:rsidP="00411C3A">
      <w:pPr>
        <w:pStyle w:val="NormalWeb"/>
        <w:spacing w:before="240" w:beforeAutospacing="0" w:after="240" w:afterAutospacing="0"/>
      </w:pPr>
      <w:proofErr w:type="spellStart"/>
      <w:r>
        <w:rPr>
          <w:rFonts w:ascii="Arial" w:hAnsi="Arial" w:cs="Arial"/>
          <w:color w:val="000000"/>
          <w:sz w:val="26"/>
          <w:szCs w:val="26"/>
        </w:rPr>
        <w:t>Ans</w:t>
      </w:r>
      <w:proofErr w:type="spellEnd"/>
      <w:r>
        <w:rPr>
          <w:rFonts w:ascii="Arial" w:hAnsi="Arial" w:cs="Arial"/>
          <w:color w:val="000000"/>
          <w:sz w:val="26"/>
          <w:szCs w:val="26"/>
        </w:rPr>
        <w:t>-By 2030, the global production of films and TV shows is expected to increase significantly, fueled by rising demand from streaming platforms and advancements in digital production technologies. Key trends include-</w:t>
      </w:r>
    </w:p>
    <w:p w:rsidR="00411C3A" w:rsidRDefault="00411C3A" w:rsidP="00411C3A">
      <w:pPr>
        <w:pStyle w:val="NormalWeb"/>
        <w:spacing w:before="240" w:beforeAutospacing="0" w:after="240" w:afterAutospacing="0"/>
      </w:pPr>
      <w:r>
        <w:rPr>
          <w:rFonts w:ascii="Arial" w:hAnsi="Arial" w:cs="Arial"/>
          <w:color w:val="000000"/>
          <w:sz w:val="26"/>
          <w:szCs w:val="26"/>
        </w:rPr>
        <w:t>Content Production Growth:</w:t>
      </w:r>
    </w:p>
    <w:p w:rsidR="00411C3A" w:rsidRDefault="00411C3A" w:rsidP="00411C3A">
      <w:pPr>
        <w:pStyle w:val="NormalWeb"/>
        <w:spacing w:before="240" w:beforeAutospacing="0" w:after="240" w:afterAutospacing="0"/>
      </w:pPr>
      <w:r>
        <w:rPr>
          <w:rFonts w:ascii="Arial" w:hAnsi="Arial" w:cs="Arial"/>
          <w:color w:val="000000"/>
          <w:sz w:val="26"/>
          <w:szCs w:val="26"/>
        </w:rPr>
        <w:t>In 2020, global spending on content production reached a record $220 billion, and this trajectory is expected to accelerate. By 2030, annual production levels could exceed tens of thousands of films and a substantial number of TV series as streaming services like YouTube, Netflix, and Disney+ continue expanding their libraries.</w:t>
      </w:r>
    </w:p>
    <w:p w:rsidR="00411C3A" w:rsidRDefault="00411C3A" w:rsidP="00411C3A">
      <w:pPr>
        <w:pStyle w:val="NormalWeb"/>
        <w:spacing w:before="240" w:beforeAutospacing="0" w:after="240" w:afterAutospacing="0"/>
      </w:pPr>
      <w:r>
        <w:rPr>
          <w:rFonts w:ascii="Arial" w:hAnsi="Arial" w:cs="Arial"/>
          <w:color w:val="000000"/>
          <w:sz w:val="26"/>
          <w:szCs w:val="26"/>
        </w:rPr>
        <w:t xml:space="preserve">India and China, as leading content producers, alongside Hollywood, will contribute heavily to this growth, with markets like </w:t>
      </w:r>
      <w:proofErr w:type="spellStart"/>
      <w:r>
        <w:rPr>
          <w:rFonts w:ascii="Arial" w:hAnsi="Arial" w:cs="Arial"/>
          <w:color w:val="000000"/>
          <w:sz w:val="26"/>
          <w:szCs w:val="26"/>
        </w:rPr>
        <w:t>Nollywood</w:t>
      </w:r>
      <w:proofErr w:type="spellEnd"/>
      <w:r>
        <w:rPr>
          <w:rFonts w:ascii="Arial" w:hAnsi="Arial" w:cs="Arial"/>
          <w:color w:val="000000"/>
          <w:sz w:val="26"/>
          <w:szCs w:val="26"/>
        </w:rPr>
        <w:t xml:space="preserve"> also gaining prominence.</w:t>
      </w:r>
    </w:p>
    <w:p w:rsidR="00411C3A" w:rsidRDefault="00411C3A" w:rsidP="00411C3A">
      <w:pPr>
        <w:pStyle w:val="NormalWeb"/>
        <w:spacing w:before="240" w:beforeAutospacing="0" w:after="240" w:afterAutospacing="0"/>
      </w:pPr>
      <w:r>
        <w:rPr>
          <w:rFonts w:ascii="Arial" w:hAnsi="Arial" w:cs="Arial"/>
          <w:color w:val="000000"/>
          <w:sz w:val="26"/>
          <w:szCs w:val="26"/>
        </w:rPr>
        <w:t>YouTube’s Role:</w:t>
      </w:r>
    </w:p>
    <w:p w:rsidR="00411C3A" w:rsidRDefault="00411C3A" w:rsidP="00411C3A">
      <w:pPr>
        <w:pStyle w:val="NormalWeb"/>
        <w:spacing w:before="240" w:beforeAutospacing="0" w:after="240" w:afterAutospacing="0"/>
      </w:pPr>
      <w:r>
        <w:rPr>
          <w:rFonts w:ascii="Arial" w:hAnsi="Arial" w:cs="Arial"/>
          <w:color w:val="000000"/>
          <w:sz w:val="26"/>
          <w:szCs w:val="26"/>
        </w:rPr>
        <w:t>YouTube, already a dominant player, has expanded into original productions with YouTube Originals and creator-driven content. With lower production barriers, it enables thousands of creators to produce serialized or episodic content, effectively adding to global production volumes.</w:t>
      </w:r>
    </w:p>
    <w:p w:rsidR="00411C3A" w:rsidRDefault="00411C3A" w:rsidP="00411C3A">
      <w:pPr>
        <w:pStyle w:val="NormalWeb"/>
        <w:spacing w:before="240" w:beforeAutospacing="0" w:after="240" w:afterAutospacing="0"/>
      </w:pPr>
      <w:r>
        <w:rPr>
          <w:rFonts w:ascii="Arial" w:hAnsi="Arial" w:cs="Arial"/>
          <w:color w:val="000000"/>
          <w:sz w:val="26"/>
          <w:szCs w:val="26"/>
        </w:rPr>
        <w:t>Emerging Markets:</w:t>
      </w:r>
    </w:p>
    <w:p w:rsidR="00411C3A" w:rsidRDefault="00411C3A" w:rsidP="00411C3A">
      <w:pPr>
        <w:pStyle w:val="NormalWeb"/>
        <w:spacing w:before="240" w:beforeAutospacing="0" w:after="240" w:afterAutospacing="0"/>
      </w:pPr>
      <w:r>
        <w:rPr>
          <w:rFonts w:ascii="Arial" w:hAnsi="Arial" w:cs="Arial"/>
          <w:color w:val="000000"/>
          <w:sz w:val="26"/>
          <w:szCs w:val="26"/>
        </w:rPr>
        <w:t>The rise of localized content in Africa, Latin America, and Asia is contributing to the growth of new productions. These regions are increasingly leveraging cost-effective technologies to cater to local and global audiences.</w:t>
      </w:r>
    </w:p>
    <w:p w:rsidR="00411C3A" w:rsidRDefault="00411C3A" w:rsidP="00411C3A">
      <w:pPr>
        <w:pStyle w:val="NormalWeb"/>
        <w:spacing w:before="240" w:beforeAutospacing="0" w:after="240" w:afterAutospacing="0"/>
      </w:pPr>
      <w:r>
        <w:rPr>
          <w:rFonts w:ascii="Arial" w:hAnsi="Arial" w:cs="Arial"/>
          <w:color w:val="000000"/>
          <w:sz w:val="26"/>
          <w:szCs w:val="26"/>
        </w:rPr>
        <w:t>While precise numbers vary, experts predict that by 2030, the global number of new films and TV series produced annually will grow by at least 30-50%, driven by streaming demand and diversified markets. YouTube's creator economy and its global accessibility will play a key role in shaping these trends.</w:t>
      </w:r>
    </w:p>
    <w:p w:rsidR="00411C3A" w:rsidRDefault="00411C3A" w:rsidP="00411C3A"/>
    <w:p w:rsidR="00411C3A" w:rsidRDefault="00411C3A" w:rsidP="00411C3A">
      <w:pPr>
        <w:pStyle w:val="NormalWeb"/>
        <w:spacing w:before="240" w:beforeAutospacing="0" w:after="240" w:afterAutospacing="0"/>
      </w:pPr>
      <w:proofErr w:type="gramStart"/>
      <w:r>
        <w:rPr>
          <w:rFonts w:ascii="Arial" w:hAnsi="Arial" w:cs="Arial"/>
          <w:b/>
          <w:bCs/>
          <w:color w:val="000000"/>
          <w:sz w:val="30"/>
          <w:szCs w:val="30"/>
        </w:rPr>
        <w:t>5.What</w:t>
      </w:r>
      <w:proofErr w:type="gramEnd"/>
      <w:r>
        <w:rPr>
          <w:rFonts w:ascii="Arial" w:hAnsi="Arial" w:cs="Arial"/>
          <w:b/>
          <w:bCs/>
          <w:color w:val="000000"/>
          <w:sz w:val="30"/>
          <w:szCs w:val="30"/>
        </w:rPr>
        <w:t xml:space="preserve"> percentage of global box office revenue will be generated by international markets in the next five years?</w:t>
      </w:r>
    </w:p>
    <w:p w:rsidR="00411C3A" w:rsidRDefault="00411C3A" w:rsidP="00411C3A"/>
    <w:p w:rsidR="00411C3A" w:rsidRDefault="00411C3A" w:rsidP="00411C3A">
      <w:pPr>
        <w:pStyle w:val="NormalWeb"/>
        <w:spacing w:before="240" w:beforeAutospacing="0" w:after="240" w:afterAutospacing="0"/>
      </w:pPr>
      <w:r>
        <w:rPr>
          <w:rFonts w:ascii="Arial" w:hAnsi="Arial" w:cs="Arial"/>
          <w:color w:val="000000"/>
          <w:sz w:val="26"/>
          <w:szCs w:val="26"/>
        </w:rPr>
        <w:lastRenderedPageBreak/>
        <w:t>In the next five years, the majority of global box office revenue will continue to be generated by international markets. This trend reflects the increasing globalization of cinema and the growing significance of emerging markets in Asia, particularly China and India, where box office revenues are experiencing rapid growth.</w:t>
      </w:r>
    </w:p>
    <w:p w:rsidR="00411C3A" w:rsidRDefault="00411C3A" w:rsidP="00411C3A">
      <w:pPr>
        <w:pStyle w:val="NormalWeb"/>
        <w:spacing w:before="240" w:beforeAutospacing="0" w:after="240" w:afterAutospacing="0"/>
      </w:pPr>
      <w:r>
        <w:rPr>
          <w:rFonts w:ascii="Arial" w:hAnsi="Arial" w:cs="Arial"/>
          <w:color w:val="000000"/>
          <w:sz w:val="26"/>
          <w:szCs w:val="26"/>
        </w:rPr>
        <w:t>International Market Dominance:</w:t>
      </w:r>
    </w:p>
    <w:p w:rsidR="00411C3A" w:rsidRDefault="00411C3A" w:rsidP="00411C3A">
      <w:pPr>
        <w:pStyle w:val="NormalWeb"/>
        <w:spacing w:before="240" w:beforeAutospacing="0" w:after="240" w:afterAutospacing="0"/>
      </w:pPr>
      <w:r>
        <w:rPr>
          <w:rFonts w:ascii="Arial" w:hAnsi="Arial" w:cs="Arial"/>
          <w:color w:val="000000"/>
          <w:sz w:val="26"/>
          <w:szCs w:val="26"/>
        </w:rPr>
        <w:t>By 2028, international markets are projected to contribute over 70% of global box office revenue, a consistent trend from recent years where the share of revenue outside North America has steadily risen. The U.S. and Canada typically account for about 25-30% of global box office earnings, with the remaining share coming from international markets.</w:t>
      </w:r>
    </w:p>
    <w:p w:rsidR="00411C3A" w:rsidRDefault="00411C3A" w:rsidP="00411C3A">
      <w:pPr>
        <w:pStyle w:val="NormalWeb"/>
        <w:spacing w:before="240" w:beforeAutospacing="0" w:after="240" w:afterAutospacing="0"/>
      </w:pPr>
      <w:r>
        <w:rPr>
          <w:rFonts w:ascii="Arial" w:hAnsi="Arial" w:cs="Arial"/>
          <w:color w:val="000000"/>
          <w:sz w:val="26"/>
          <w:szCs w:val="26"/>
        </w:rPr>
        <w:t>Key Regional Contributions:</w:t>
      </w:r>
    </w:p>
    <w:p w:rsidR="00411C3A" w:rsidRDefault="00411C3A" w:rsidP="00411C3A">
      <w:pPr>
        <w:pStyle w:val="NormalWeb"/>
        <w:spacing w:before="240" w:beforeAutospacing="0" w:after="240" w:afterAutospacing="0"/>
      </w:pPr>
      <w:r>
        <w:rPr>
          <w:rFonts w:ascii="Arial" w:hAnsi="Arial" w:cs="Arial"/>
          <w:color w:val="000000"/>
          <w:sz w:val="26"/>
          <w:szCs w:val="26"/>
        </w:rPr>
        <w:t>Asia, led by China, is expected to dominate international box office revenues, contributing significantly due to high population density and the increasing popularity of local and Hollywood films. India, with its booming film industry, will also play a critical role.</w:t>
      </w:r>
    </w:p>
    <w:p w:rsidR="00411C3A" w:rsidRDefault="00411C3A" w:rsidP="00411C3A">
      <w:pPr>
        <w:pStyle w:val="NormalWeb"/>
        <w:spacing w:before="240" w:beforeAutospacing="0" w:after="240" w:afterAutospacing="0"/>
      </w:pPr>
      <w:r>
        <w:rPr>
          <w:rFonts w:ascii="Arial" w:hAnsi="Arial" w:cs="Arial"/>
          <w:color w:val="000000"/>
          <w:sz w:val="26"/>
          <w:szCs w:val="26"/>
        </w:rPr>
        <w:t>Other regions, including Europe and Latin America, are also growing contributors, particularly for major franchise films and regional hits.</w:t>
      </w:r>
    </w:p>
    <w:p w:rsidR="00411C3A" w:rsidRDefault="00411C3A" w:rsidP="00411C3A">
      <w:pPr>
        <w:pStyle w:val="NormalWeb"/>
        <w:spacing w:before="240" w:beforeAutospacing="0" w:after="240" w:afterAutospacing="0"/>
      </w:pPr>
      <w:r>
        <w:rPr>
          <w:rFonts w:ascii="Arial" w:hAnsi="Arial" w:cs="Arial"/>
          <w:color w:val="000000"/>
          <w:sz w:val="26"/>
          <w:szCs w:val="26"/>
        </w:rPr>
        <w:t>Streaming and Theatrical Hybrid Models:</w:t>
      </w:r>
    </w:p>
    <w:p w:rsidR="00411C3A" w:rsidRDefault="00411C3A" w:rsidP="00411C3A">
      <w:pPr>
        <w:pStyle w:val="NormalWeb"/>
        <w:spacing w:before="240" w:beforeAutospacing="0" w:after="240" w:afterAutospacing="0"/>
      </w:pPr>
      <w:r>
        <w:rPr>
          <w:rFonts w:ascii="Arial" w:hAnsi="Arial" w:cs="Arial"/>
          <w:color w:val="000000"/>
          <w:sz w:val="26"/>
          <w:szCs w:val="26"/>
        </w:rPr>
        <w:t>The integration of streaming platforms and theatrical releases is expected to influence box office dynamics, especially in emerging markets where digital adoption is high. These hybrid models can complement traditional box office revenue streams.</w:t>
      </w:r>
    </w:p>
    <w:p w:rsidR="00411C3A" w:rsidRDefault="00411C3A" w:rsidP="00411C3A">
      <w:pPr>
        <w:pStyle w:val="NormalWeb"/>
        <w:spacing w:before="240" w:beforeAutospacing="0" w:after="240" w:afterAutospacing="0"/>
        <w:rPr>
          <w:rFonts w:ascii="Arial" w:hAnsi="Arial" w:cs="Arial"/>
          <w:color w:val="000000"/>
          <w:sz w:val="26"/>
          <w:szCs w:val="26"/>
        </w:rPr>
      </w:pPr>
      <w:r>
        <w:rPr>
          <w:rFonts w:ascii="Arial" w:hAnsi="Arial" w:cs="Arial"/>
          <w:color w:val="000000"/>
          <w:sz w:val="26"/>
          <w:szCs w:val="26"/>
        </w:rPr>
        <w:t>The continued emphasis on international markets underscores the global appeal of cinematic content and the importance of tailoring films to diverse cultural audiences. This aligns with YouTube's strategy of fostering localized and global content to maximize its reach.</w:t>
      </w:r>
    </w:p>
    <w:p w:rsidR="00411C3A" w:rsidRDefault="00411C3A" w:rsidP="00411C3A">
      <w:pPr>
        <w:pStyle w:val="NormalWeb"/>
        <w:spacing w:before="240" w:beforeAutospacing="0" w:after="240" w:afterAutospacing="0"/>
        <w:rPr>
          <w:rFonts w:ascii="Arial" w:hAnsi="Arial" w:cs="Arial"/>
          <w:color w:val="000000"/>
          <w:sz w:val="26"/>
          <w:szCs w:val="26"/>
        </w:rPr>
      </w:pPr>
    </w:p>
    <w:p w:rsidR="00411C3A" w:rsidRDefault="00411C3A" w:rsidP="00411C3A">
      <w:pPr>
        <w:pStyle w:val="NormalWeb"/>
        <w:spacing w:before="240" w:beforeAutospacing="0" w:after="240" w:afterAutospacing="0"/>
        <w:rPr>
          <w:rFonts w:ascii="Arial" w:hAnsi="Arial" w:cs="Arial"/>
          <w:color w:val="000000"/>
          <w:sz w:val="26"/>
          <w:szCs w:val="26"/>
        </w:rPr>
      </w:pPr>
    </w:p>
    <w:p w:rsidR="00411C3A" w:rsidRDefault="00411C3A" w:rsidP="00411C3A">
      <w:pPr>
        <w:pStyle w:val="NormalWeb"/>
        <w:spacing w:before="240" w:beforeAutospacing="0" w:after="240" w:afterAutospacing="0"/>
        <w:rPr>
          <w:rFonts w:ascii="Arial" w:hAnsi="Arial" w:cs="Arial"/>
          <w:color w:val="000000"/>
          <w:sz w:val="26"/>
          <w:szCs w:val="26"/>
        </w:rPr>
      </w:pPr>
    </w:p>
    <w:p w:rsidR="00411C3A" w:rsidRDefault="00411C3A" w:rsidP="00411C3A">
      <w:pPr>
        <w:pStyle w:val="NormalWeb"/>
        <w:spacing w:before="240" w:beforeAutospacing="0" w:after="240" w:afterAutospacing="0"/>
      </w:pPr>
    </w:p>
    <w:p w:rsidR="00411C3A" w:rsidRDefault="00411C3A" w:rsidP="00411C3A"/>
    <w:p w:rsidR="00411C3A" w:rsidRDefault="00411C3A" w:rsidP="00411C3A">
      <w:pPr>
        <w:pStyle w:val="NormalWeb"/>
        <w:spacing w:before="0" w:beforeAutospacing="0" w:after="0" w:afterAutospacing="0"/>
      </w:pPr>
      <w:r>
        <w:rPr>
          <w:rFonts w:ascii="Arial" w:hAnsi="Arial" w:cs="Arial"/>
          <w:b/>
          <w:bCs/>
          <w:color w:val="FF0000"/>
          <w:sz w:val="30"/>
          <w:szCs w:val="30"/>
        </w:rPr>
        <w:lastRenderedPageBreak/>
        <w:t>                                              </w:t>
      </w:r>
      <w:r>
        <w:rPr>
          <w:rFonts w:ascii="Arial" w:hAnsi="Arial" w:cs="Arial"/>
          <w:b/>
          <w:bCs/>
          <w:color w:val="FF0000"/>
          <w:sz w:val="34"/>
          <w:szCs w:val="34"/>
        </w:rPr>
        <w:t> </w:t>
      </w:r>
      <w:r>
        <w:rPr>
          <w:rFonts w:ascii="Arial" w:hAnsi="Arial" w:cs="Arial"/>
          <w:b/>
          <w:bCs/>
          <w:color w:val="FF0000"/>
          <w:sz w:val="38"/>
          <w:szCs w:val="38"/>
        </w:rPr>
        <w:t>Part 3</w:t>
      </w:r>
    </w:p>
    <w:p w:rsidR="00411C3A" w:rsidRDefault="00411C3A" w:rsidP="00CE06BF">
      <w:pPr>
        <w:spacing w:before="240" w:after="240" w:line="240" w:lineRule="auto"/>
        <w:rPr>
          <w:rFonts w:ascii="Arial" w:eastAsia="Times New Roman" w:hAnsi="Arial" w:cs="Arial"/>
          <w:b/>
          <w:bCs/>
          <w:color w:val="000000"/>
          <w:sz w:val="28"/>
          <w:szCs w:val="28"/>
          <w:u w:val="single"/>
          <w:shd w:val="clear" w:color="auto" w:fill="C9DAF8"/>
        </w:rPr>
      </w:pPr>
    </w:p>
    <w:p w:rsidR="00CE06BF" w:rsidRPr="00411C3A" w:rsidRDefault="00CE06BF" w:rsidP="00CE06BF">
      <w:pPr>
        <w:spacing w:before="240" w:after="240" w:line="240" w:lineRule="auto"/>
        <w:rPr>
          <w:rFonts w:ascii="Times New Roman" w:eastAsia="Times New Roman" w:hAnsi="Times New Roman" w:cs="Times New Roman"/>
          <w:color w:val="FF0000"/>
          <w:sz w:val="24"/>
          <w:szCs w:val="24"/>
        </w:rPr>
      </w:pPr>
      <w:r w:rsidRPr="00411C3A">
        <w:rPr>
          <w:rFonts w:ascii="Arial" w:eastAsia="Times New Roman" w:hAnsi="Arial" w:cs="Arial"/>
          <w:b/>
          <w:bCs/>
          <w:color w:val="FF0000"/>
          <w:sz w:val="28"/>
          <w:szCs w:val="28"/>
          <w:u w:val="single"/>
          <w:shd w:val="clear" w:color="auto" w:fill="C9DAF8"/>
        </w:rPr>
        <w:t>Scenario Based Questions</w:t>
      </w:r>
    </w:p>
    <w:p w:rsidR="00CE06BF" w:rsidRPr="00411C3A" w:rsidRDefault="00CE06BF" w:rsidP="00CE06BF">
      <w:pPr>
        <w:spacing w:before="240" w:after="40" w:line="240" w:lineRule="auto"/>
        <w:outlineLvl w:val="3"/>
        <w:rPr>
          <w:rFonts w:ascii="Arial" w:eastAsia="Times New Roman" w:hAnsi="Arial" w:cs="Arial"/>
          <w:b/>
          <w:bCs/>
          <w:sz w:val="26"/>
          <w:szCs w:val="26"/>
        </w:rPr>
      </w:pPr>
      <w:r w:rsidRPr="00411C3A">
        <w:rPr>
          <w:rFonts w:ascii="Arial" w:eastAsia="Times New Roman" w:hAnsi="Arial" w:cs="Arial"/>
          <w:b/>
          <w:bCs/>
          <w:color w:val="000000"/>
          <w:sz w:val="26"/>
          <w:szCs w:val="26"/>
        </w:rPr>
        <w:t>Scenario 1:</w:t>
      </w:r>
    </w:p>
    <w:p w:rsidR="00CE06BF" w:rsidRPr="00411C3A" w:rsidRDefault="00CE06BF" w:rsidP="00605968">
      <w:pPr>
        <w:spacing w:before="240" w:after="240" w:line="240" w:lineRule="auto"/>
        <w:jc w:val="both"/>
        <w:rPr>
          <w:rFonts w:ascii="Arial" w:eastAsia="Times New Roman" w:hAnsi="Arial" w:cs="Arial"/>
          <w:color w:val="000000"/>
          <w:sz w:val="26"/>
          <w:szCs w:val="26"/>
        </w:rPr>
      </w:pPr>
      <w:r w:rsidRPr="00411C3A">
        <w:rPr>
          <w:rFonts w:ascii="Arial" w:eastAsia="Times New Roman" w:hAnsi="Arial" w:cs="Arial"/>
          <w:color w:val="000000"/>
          <w:sz w:val="26"/>
          <w:szCs w:val="26"/>
        </w:rPr>
        <w:t xml:space="preserve">YOUTUBE wants to </w:t>
      </w:r>
      <w:proofErr w:type="spellStart"/>
      <w:r w:rsidRPr="00411C3A">
        <w:rPr>
          <w:rFonts w:ascii="Arial" w:eastAsia="Times New Roman" w:hAnsi="Arial" w:cs="Arial"/>
          <w:color w:val="000000"/>
          <w:sz w:val="26"/>
          <w:szCs w:val="26"/>
        </w:rPr>
        <w:t>analyse</w:t>
      </w:r>
      <w:proofErr w:type="spellEnd"/>
      <w:r w:rsidRPr="00411C3A">
        <w:rPr>
          <w:rFonts w:ascii="Arial" w:eastAsia="Times New Roman" w:hAnsi="Arial" w:cs="Arial"/>
          <w:color w:val="000000"/>
          <w:sz w:val="26"/>
          <w:szCs w:val="26"/>
        </w:rPr>
        <w:t xml:space="preserve"> the </w:t>
      </w:r>
      <w:proofErr w:type="spellStart"/>
      <w:r w:rsidRPr="00411C3A">
        <w:rPr>
          <w:rFonts w:ascii="Arial" w:eastAsia="Times New Roman" w:hAnsi="Arial" w:cs="Arial"/>
          <w:color w:val="000000"/>
          <w:sz w:val="26"/>
          <w:szCs w:val="26"/>
        </w:rPr>
        <w:t>behaviour</w:t>
      </w:r>
      <w:proofErr w:type="spellEnd"/>
      <w:r w:rsidRPr="00411C3A">
        <w:rPr>
          <w:rFonts w:ascii="Arial" w:eastAsia="Times New Roman" w:hAnsi="Arial" w:cs="Arial"/>
          <w:color w:val="000000"/>
          <w:sz w:val="26"/>
          <w:szCs w:val="26"/>
        </w:rPr>
        <w:t xml:space="preserve"> of users who signed up for a </w:t>
      </w:r>
      <w:r w:rsidRPr="00411C3A">
        <w:rPr>
          <w:rFonts w:ascii="Arial" w:eastAsia="Times New Roman" w:hAnsi="Arial" w:cs="Arial"/>
          <w:b/>
          <w:bCs/>
          <w:color w:val="000000"/>
          <w:sz w:val="26"/>
          <w:szCs w:val="26"/>
        </w:rPr>
        <w:t>premium streaming subscription</w:t>
      </w:r>
      <w:r w:rsidRPr="00411C3A">
        <w:rPr>
          <w:rFonts w:ascii="Arial" w:eastAsia="Times New Roman" w:hAnsi="Arial" w:cs="Arial"/>
          <w:color w:val="000000"/>
          <w:sz w:val="26"/>
          <w:szCs w:val="26"/>
        </w:rPr>
        <w:t xml:space="preserve"> in the past year. They want to track how many of these users renew their subscription in the months following their initial sign-up.</w:t>
      </w:r>
    </w:p>
    <w:p w:rsidR="00CE06BF" w:rsidRPr="00411C3A" w:rsidRDefault="00CE06BF" w:rsidP="00CE06BF">
      <w:pPr>
        <w:pStyle w:val="NormalWeb"/>
        <w:spacing w:before="240" w:beforeAutospacing="0" w:after="240" w:afterAutospacing="0"/>
        <w:rPr>
          <w:rFonts w:ascii="Arial" w:hAnsi="Arial" w:cs="Arial"/>
          <w:color w:val="000000"/>
          <w:sz w:val="26"/>
          <w:szCs w:val="26"/>
        </w:rPr>
      </w:pPr>
      <w:r w:rsidRPr="00411C3A">
        <w:rPr>
          <w:rFonts w:ascii="Arial" w:hAnsi="Arial" w:cs="Arial"/>
          <w:b/>
          <w:bCs/>
          <w:color w:val="000000"/>
          <w:sz w:val="26"/>
          <w:szCs w:val="26"/>
        </w:rPr>
        <w:t>Question 1</w:t>
      </w:r>
      <w:r w:rsidRPr="00411C3A">
        <w:rPr>
          <w:rFonts w:ascii="Arial" w:hAnsi="Arial" w:cs="Arial"/>
          <w:color w:val="000000"/>
          <w:sz w:val="26"/>
          <w:szCs w:val="26"/>
        </w:rPr>
        <w:t xml:space="preserve">: </w:t>
      </w:r>
    </w:p>
    <w:p w:rsidR="00CE06BF" w:rsidRPr="00411C3A" w:rsidRDefault="00CE06BF" w:rsidP="00CE06BF">
      <w:pPr>
        <w:pStyle w:val="NormalWeb"/>
        <w:spacing w:before="240" w:beforeAutospacing="0" w:after="240" w:afterAutospacing="0"/>
        <w:rPr>
          <w:rFonts w:ascii="Arial" w:hAnsi="Arial" w:cs="Arial"/>
          <w:color w:val="000000"/>
          <w:sz w:val="26"/>
          <w:szCs w:val="26"/>
        </w:rPr>
      </w:pPr>
      <w:r w:rsidRPr="00411C3A">
        <w:rPr>
          <w:rFonts w:ascii="Arial" w:hAnsi="Arial" w:cs="Arial"/>
          <w:color w:val="000000"/>
          <w:sz w:val="26"/>
          <w:szCs w:val="26"/>
        </w:rPr>
        <w:br/>
        <w:t xml:space="preserve">How would you calculate the </w:t>
      </w:r>
      <w:r w:rsidRPr="00411C3A">
        <w:rPr>
          <w:rFonts w:ascii="Arial" w:hAnsi="Arial" w:cs="Arial"/>
          <w:b/>
          <w:bCs/>
          <w:color w:val="000000"/>
          <w:sz w:val="26"/>
          <w:szCs w:val="26"/>
        </w:rPr>
        <w:t>monthly retention rate</w:t>
      </w:r>
      <w:r w:rsidRPr="00411C3A">
        <w:rPr>
          <w:rFonts w:ascii="Arial" w:hAnsi="Arial" w:cs="Arial"/>
          <w:color w:val="000000"/>
          <w:sz w:val="26"/>
          <w:szCs w:val="26"/>
        </w:rPr>
        <w:t xml:space="preserve"> for each cohort of users who signed up in different months?</w:t>
      </w:r>
    </w:p>
    <w:p w:rsidR="00CE06BF" w:rsidRPr="00411C3A" w:rsidRDefault="00CE06BF" w:rsidP="00CE06BF">
      <w:pPr>
        <w:pStyle w:val="NormalWeb"/>
        <w:spacing w:before="240" w:beforeAutospacing="0" w:after="240" w:afterAutospacing="0"/>
        <w:rPr>
          <w:rFonts w:ascii="Arial" w:hAnsi="Arial" w:cs="Arial"/>
          <w:color w:val="000000"/>
          <w:sz w:val="22"/>
          <w:szCs w:val="22"/>
        </w:rPr>
      </w:pPr>
    </w:p>
    <w:p w:rsidR="00CE06BF" w:rsidRPr="00411C3A" w:rsidRDefault="00CE06BF" w:rsidP="00CE06BF">
      <w:pPr>
        <w:pStyle w:val="NormalWeb"/>
        <w:spacing w:before="240" w:beforeAutospacing="0" w:after="240" w:afterAutospacing="0"/>
        <w:rPr>
          <w:rFonts w:ascii="Arial" w:hAnsi="Arial" w:cs="Arial"/>
          <w:b/>
          <w:color w:val="000000"/>
          <w:sz w:val="26"/>
          <w:szCs w:val="26"/>
        </w:rPr>
      </w:pPr>
      <w:r w:rsidRPr="00411C3A">
        <w:rPr>
          <w:rFonts w:ascii="Arial" w:hAnsi="Arial" w:cs="Arial"/>
          <w:b/>
          <w:color w:val="000000"/>
          <w:sz w:val="26"/>
          <w:szCs w:val="26"/>
        </w:rPr>
        <w:t xml:space="preserve">STEP </w:t>
      </w:r>
      <w:proofErr w:type="gramStart"/>
      <w:r w:rsidRPr="00411C3A">
        <w:rPr>
          <w:rFonts w:ascii="Arial" w:hAnsi="Arial" w:cs="Arial"/>
          <w:b/>
          <w:color w:val="000000"/>
          <w:sz w:val="26"/>
          <w:szCs w:val="26"/>
        </w:rPr>
        <w:t>1 :</w:t>
      </w:r>
      <w:proofErr w:type="gramEnd"/>
      <w:r w:rsidRPr="00411C3A">
        <w:rPr>
          <w:rFonts w:ascii="Arial" w:hAnsi="Arial" w:cs="Arial"/>
          <w:b/>
          <w:color w:val="000000"/>
          <w:sz w:val="26"/>
          <w:szCs w:val="26"/>
        </w:rPr>
        <w:t xml:space="preserve"> Data Collection</w:t>
      </w:r>
    </w:p>
    <w:p w:rsidR="00CE06BF" w:rsidRPr="00411C3A" w:rsidRDefault="00952892" w:rsidP="00CE06BF">
      <w:pPr>
        <w:pStyle w:val="NormalWeb"/>
        <w:spacing w:before="240" w:beforeAutospacing="0" w:after="240" w:afterAutospacing="0"/>
        <w:rPr>
          <w:rFonts w:ascii="Arial" w:hAnsi="Arial" w:cs="Arial"/>
          <w:color w:val="000000"/>
          <w:sz w:val="22"/>
          <w:szCs w:val="22"/>
        </w:rPr>
      </w:pPr>
      <w:r w:rsidRPr="00411C3A">
        <w:rPr>
          <w:rFonts w:ascii="Arial" w:hAnsi="Arial" w:cs="Arial"/>
          <w:noProof/>
          <w:color w:val="000000"/>
          <w:sz w:val="22"/>
          <w:szCs w:val="22"/>
        </w:rPr>
        <w:drawing>
          <wp:inline distT="0" distB="0" distL="0" distR="0">
            <wp:extent cx="5943600" cy="3644900"/>
            <wp:effectExtent l="19050" t="0" r="0" b="0"/>
            <wp:docPr id="1" name="Picture 0" descr="use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table.png"/>
                    <pic:cNvPicPr/>
                  </pic:nvPicPr>
                  <pic:blipFill>
                    <a:blip r:embed="rId7"/>
                    <a:stretch>
                      <a:fillRect/>
                    </a:stretch>
                  </pic:blipFill>
                  <pic:spPr>
                    <a:xfrm>
                      <a:off x="0" y="0"/>
                      <a:ext cx="5946557" cy="3646713"/>
                    </a:xfrm>
                    <a:prstGeom prst="rect">
                      <a:avLst/>
                    </a:prstGeom>
                  </pic:spPr>
                </pic:pic>
              </a:graphicData>
            </a:graphic>
          </wp:inline>
        </w:drawing>
      </w:r>
    </w:p>
    <w:p w:rsidR="00CE06BF" w:rsidRPr="00411C3A" w:rsidRDefault="00CE06BF" w:rsidP="00CE06BF">
      <w:pPr>
        <w:pStyle w:val="NormalWeb"/>
        <w:spacing w:before="240" w:beforeAutospacing="0" w:after="240" w:afterAutospacing="0"/>
        <w:rPr>
          <w:rFonts w:ascii="Arial" w:hAnsi="Arial" w:cs="Arial"/>
          <w:color w:val="000000"/>
          <w:sz w:val="22"/>
          <w:szCs w:val="22"/>
        </w:rPr>
      </w:pPr>
    </w:p>
    <w:p w:rsidR="00CE06BF" w:rsidRPr="00411C3A" w:rsidRDefault="00952892" w:rsidP="00CE06BF">
      <w:pPr>
        <w:spacing w:before="240" w:after="240" w:line="240" w:lineRule="auto"/>
        <w:rPr>
          <w:rFonts w:ascii="Arial" w:eastAsia="Times New Roman" w:hAnsi="Arial" w:cs="Arial"/>
          <w:sz w:val="24"/>
          <w:szCs w:val="24"/>
        </w:rPr>
      </w:pPr>
      <w:r w:rsidRPr="00411C3A">
        <w:rPr>
          <w:rFonts w:ascii="Arial" w:eastAsia="Times New Roman" w:hAnsi="Arial" w:cs="Arial"/>
          <w:noProof/>
          <w:sz w:val="24"/>
          <w:szCs w:val="24"/>
        </w:rPr>
        <w:lastRenderedPageBreak/>
        <w:drawing>
          <wp:inline distT="0" distB="0" distL="0" distR="0">
            <wp:extent cx="5943600" cy="603250"/>
            <wp:effectExtent l="19050" t="0" r="0" b="0"/>
            <wp:docPr id="5" name="Picture 1" descr="user y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yable 2.png"/>
                    <pic:cNvPicPr/>
                  </pic:nvPicPr>
                  <pic:blipFill>
                    <a:blip r:embed="rId8"/>
                    <a:stretch>
                      <a:fillRect/>
                    </a:stretch>
                  </pic:blipFill>
                  <pic:spPr>
                    <a:xfrm>
                      <a:off x="0" y="0"/>
                      <a:ext cx="5943600" cy="603250"/>
                    </a:xfrm>
                    <a:prstGeom prst="rect">
                      <a:avLst/>
                    </a:prstGeom>
                  </pic:spPr>
                </pic:pic>
              </a:graphicData>
            </a:graphic>
          </wp:inline>
        </w:drawing>
      </w:r>
    </w:p>
    <w:p w:rsidR="00411C3A" w:rsidRDefault="00411C3A">
      <w:pPr>
        <w:rPr>
          <w:rFonts w:ascii="Arial" w:hAnsi="Arial" w:cs="Arial"/>
        </w:rPr>
      </w:pPr>
    </w:p>
    <w:p w:rsidR="00411C3A" w:rsidRDefault="00411C3A">
      <w:pPr>
        <w:rPr>
          <w:rFonts w:ascii="Arial" w:hAnsi="Arial" w:cs="Arial"/>
        </w:rPr>
      </w:pPr>
    </w:p>
    <w:p w:rsidR="00411C3A" w:rsidRDefault="00411C3A">
      <w:pPr>
        <w:rPr>
          <w:rFonts w:ascii="Arial" w:hAnsi="Arial" w:cs="Arial"/>
        </w:rPr>
      </w:pPr>
    </w:p>
    <w:p w:rsidR="00411C3A" w:rsidRPr="00411C3A" w:rsidRDefault="00411C3A">
      <w:pPr>
        <w:rPr>
          <w:rFonts w:ascii="Arial" w:hAnsi="Arial" w:cs="Arial"/>
        </w:rPr>
      </w:pPr>
    </w:p>
    <w:p w:rsidR="00952892" w:rsidRPr="00411C3A" w:rsidRDefault="00952892">
      <w:pPr>
        <w:rPr>
          <w:rFonts w:ascii="Arial" w:hAnsi="Arial" w:cs="Arial"/>
          <w:b/>
          <w:sz w:val="26"/>
          <w:szCs w:val="26"/>
        </w:rPr>
      </w:pPr>
      <w:r w:rsidRPr="00411C3A">
        <w:rPr>
          <w:rFonts w:ascii="Arial" w:hAnsi="Arial" w:cs="Arial"/>
          <w:b/>
          <w:sz w:val="26"/>
          <w:szCs w:val="26"/>
        </w:rPr>
        <w:t xml:space="preserve">Step </w:t>
      </w:r>
      <w:proofErr w:type="gramStart"/>
      <w:r w:rsidRPr="00411C3A">
        <w:rPr>
          <w:rFonts w:ascii="Arial" w:hAnsi="Arial" w:cs="Arial"/>
          <w:b/>
          <w:sz w:val="26"/>
          <w:szCs w:val="26"/>
        </w:rPr>
        <w:t>2 :</w:t>
      </w:r>
      <w:proofErr w:type="gramEnd"/>
      <w:r w:rsidRPr="00411C3A">
        <w:rPr>
          <w:rFonts w:ascii="Arial" w:hAnsi="Arial" w:cs="Arial"/>
          <w:b/>
          <w:sz w:val="26"/>
          <w:szCs w:val="26"/>
        </w:rPr>
        <w:t xml:space="preserve"> Define Cohorts</w:t>
      </w:r>
    </w:p>
    <w:p w:rsidR="00952892" w:rsidRPr="00411C3A" w:rsidRDefault="00952892">
      <w:pPr>
        <w:rPr>
          <w:rFonts w:ascii="Arial" w:hAnsi="Arial" w:cs="Arial"/>
        </w:rPr>
      </w:pPr>
      <w:r w:rsidRPr="00411C3A">
        <w:rPr>
          <w:rFonts w:ascii="Arial" w:hAnsi="Arial" w:cs="Arial"/>
          <w:noProof/>
        </w:rPr>
        <w:drawing>
          <wp:inline distT="0" distB="0" distL="0" distR="0">
            <wp:extent cx="5934872" cy="1797050"/>
            <wp:effectExtent l="19050" t="0" r="8728" b="0"/>
            <wp:docPr id="6" name="Picture 5" descr="co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ort.png"/>
                    <pic:cNvPicPr/>
                  </pic:nvPicPr>
                  <pic:blipFill>
                    <a:blip r:embed="rId9"/>
                    <a:stretch>
                      <a:fillRect/>
                    </a:stretch>
                  </pic:blipFill>
                  <pic:spPr>
                    <a:xfrm>
                      <a:off x="0" y="0"/>
                      <a:ext cx="5943600" cy="1799693"/>
                    </a:xfrm>
                    <a:prstGeom prst="rect">
                      <a:avLst/>
                    </a:prstGeom>
                  </pic:spPr>
                </pic:pic>
              </a:graphicData>
            </a:graphic>
          </wp:inline>
        </w:drawing>
      </w:r>
    </w:p>
    <w:p w:rsidR="00615394" w:rsidRPr="00411C3A" w:rsidRDefault="00615394">
      <w:pPr>
        <w:rPr>
          <w:rFonts w:ascii="Arial" w:hAnsi="Arial" w:cs="Arial"/>
        </w:rPr>
      </w:pPr>
    </w:p>
    <w:p w:rsidR="00615394" w:rsidRPr="00411C3A" w:rsidRDefault="00615394">
      <w:pPr>
        <w:rPr>
          <w:rFonts w:ascii="Arial" w:hAnsi="Arial" w:cs="Arial"/>
          <w:b/>
          <w:sz w:val="26"/>
          <w:szCs w:val="26"/>
        </w:rPr>
      </w:pPr>
      <w:proofErr w:type="gramStart"/>
      <w:r w:rsidRPr="00411C3A">
        <w:rPr>
          <w:rFonts w:ascii="Arial" w:hAnsi="Arial" w:cs="Arial"/>
          <w:b/>
          <w:sz w:val="26"/>
          <w:szCs w:val="26"/>
        </w:rPr>
        <w:t>Step 3.</w:t>
      </w:r>
      <w:proofErr w:type="gramEnd"/>
      <w:r w:rsidRPr="00411C3A">
        <w:rPr>
          <w:rFonts w:ascii="Arial" w:hAnsi="Arial" w:cs="Arial"/>
          <w:b/>
          <w:sz w:val="26"/>
          <w:szCs w:val="26"/>
        </w:rPr>
        <w:t xml:space="preserve"> Tracking Metrics (Retention Rate)</w:t>
      </w:r>
    </w:p>
    <w:p w:rsidR="00615394" w:rsidRPr="00411C3A" w:rsidRDefault="00615394" w:rsidP="00605968">
      <w:pPr>
        <w:jc w:val="both"/>
        <w:rPr>
          <w:rFonts w:ascii="Arial" w:hAnsi="Arial" w:cs="Arial"/>
          <w:sz w:val="26"/>
          <w:szCs w:val="26"/>
        </w:rPr>
      </w:pPr>
      <w:r w:rsidRPr="00411C3A">
        <w:rPr>
          <w:rFonts w:ascii="Arial" w:hAnsi="Arial" w:cs="Arial"/>
          <w:sz w:val="26"/>
          <w:szCs w:val="26"/>
        </w:rPr>
        <w:t xml:space="preserve"> We’ll calculate the monthly retention rate for each cohort. Retention is tracked by checking whether users made transactions in subsequent months after signing up. Here’s how to calculate the retention rate for each month</w:t>
      </w:r>
    </w:p>
    <w:tbl>
      <w:tblPr>
        <w:tblStyle w:val="LightShading-Accent11"/>
        <w:tblW w:w="1105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92CDDC" w:themeFill="accent5" w:themeFillTint="99"/>
        <w:tblLook w:val="04A0"/>
      </w:tblPr>
      <w:tblGrid>
        <w:gridCol w:w="1070"/>
        <w:gridCol w:w="693"/>
        <w:gridCol w:w="823"/>
        <w:gridCol w:w="779"/>
        <w:gridCol w:w="780"/>
        <w:gridCol w:w="846"/>
        <w:gridCol w:w="708"/>
        <w:gridCol w:w="708"/>
        <w:gridCol w:w="706"/>
        <w:gridCol w:w="705"/>
        <w:gridCol w:w="706"/>
        <w:gridCol w:w="845"/>
        <w:gridCol w:w="662"/>
        <w:gridCol w:w="142"/>
        <w:gridCol w:w="885"/>
      </w:tblGrid>
      <w:tr w:rsidR="00353DA8" w:rsidRPr="00411C3A" w:rsidTr="00353DA8">
        <w:trPr>
          <w:cnfStyle w:val="100000000000"/>
        </w:trPr>
        <w:tc>
          <w:tcPr>
            <w:cnfStyle w:val="001000000000"/>
            <w:tcW w:w="1070" w:type="dxa"/>
            <w:tcBorders>
              <w:top w:val="none" w:sz="0" w:space="0" w:color="auto"/>
              <w:left w:val="none" w:sz="0" w:space="0" w:color="auto"/>
              <w:bottom w:val="none" w:sz="0" w:space="0" w:color="auto"/>
              <w:right w:val="none" w:sz="0" w:space="0" w:color="auto"/>
            </w:tcBorders>
            <w:shd w:val="clear" w:color="auto" w:fill="92CDDC" w:themeFill="accent5" w:themeFillTint="99"/>
          </w:tcPr>
          <w:p w:rsidR="00B11A8C" w:rsidRPr="00411C3A" w:rsidRDefault="00B11A8C">
            <w:pPr>
              <w:rPr>
                <w:rFonts w:ascii="Arial" w:hAnsi="Arial" w:cs="Arial"/>
                <w:lang w:val="en-IN"/>
              </w:rPr>
            </w:pPr>
            <w:r w:rsidRPr="00411C3A">
              <w:rPr>
                <w:rFonts w:ascii="Arial" w:hAnsi="Arial" w:cs="Arial"/>
                <w:lang w:val="en-IN"/>
              </w:rPr>
              <w:t>Cohort</w:t>
            </w:r>
          </w:p>
        </w:tc>
        <w:tc>
          <w:tcPr>
            <w:tcW w:w="693" w:type="dxa"/>
            <w:tcBorders>
              <w:top w:val="none" w:sz="0" w:space="0" w:color="auto"/>
              <w:left w:val="none" w:sz="0" w:space="0" w:color="auto"/>
              <w:bottom w:val="none" w:sz="0" w:space="0" w:color="auto"/>
              <w:right w:val="none" w:sz="0" w:space="0" w:color="auto"/>
            </w:tcBorders>
            <w:shd w:val="clear" w:color="auto" w:fill="92CDDC" w:themeFill="accent5" w:themeFillTint="99"/>
          </w:tcPr>
          <w:p w:rsidR="00B11A8C" w:rsidRPr="00411C3A" w:rsidRDefault="00B11A8C">
            <w:pPr>
              <w:cnfStyle w:val="100000000000"/>
              <w:rPr>
                <w:rFonts w:ascii="Arial" w:hAnsi="Arial" w:cs="Arial"/>
                <w:lang w:val="en-IN"/>
              </w:rPr>
            </w:pPr>
            <w:r w:rsidRPr="00411C3A">
              <w:rPr>
                <w:rFonts w:ascii="Arial" w:hAnsi="Arial" w:cs="Arial"/>
                <w:lang w:val="en-IN"/>
              </w:rPr>
              <w:t>Sign ups</w:t>
            </w:r>
          </w:p>
        </w:tc>
        <w:tc>
          <w:tcPr>
            <w:tcW w:w="823" w:type="dxa"/>
            <w:tcBorders>
              <w:top w:val="none" w:sz="0" w:space="0" w:color="auto"/>
              <w:left w:val="none" w:sz="0" w:space="0" w:color="auto"/>
              <w:bottom w:val="none" w:sz="0" w:space="0" w:color="auto"/>
              <w:right w:val="none" w:sz="0" w:space="0" w:color="auto"/>
            </w:tcBorders>
            <w:shd w:val="clear" w:color="auto" w:fill="92CDDC" w:themeFill="accent5" w:themeFillTint="99"/>
          </w:tcPr>
          <w:p w:rsidR="00B11A8C" w:rsidRPr="00411C3A" w:rsidRDefault="00B11A8C">
            <w:pPr>
              <w:cnfStyle w:val="100000000000"/>
              <w:rPr>
                <w:rFonts w:ascii="Arial" w:hAnsi="Arial" w:cs="Arial"/>
                <w:lang w:val="en-IN"/>
              </w:rPr>
            </w:pPr>
            <w:r w:rsidRPr="00411C3A">
              <w:rPr>
                <w:rFonts w:ascii="Arial" w:hAnsi="Arial" w:cs="Arial"/>
                <w:lang w:val="en-IN"/>
              </w:rPr>
              <w:t>M-1</w:t>
            </w:r>
          </w:p>
        </w:tc>
        <w:tc>
          <w:tcPr>
            <w:tcW w:w="779" w:type="dxa"/>
            <w:tcBorders>
              <w:top w:val="none" w:sz="0" w:space="0" w:color="auto"/>
              <w:left w:val="none" w:sz="0" w:space="0" w:color="auto"/>
              <w:bottom w:val="none" w:sz="0" w:space="0" w:color="auto"/>
              <w:right w:val="none" w:sz="0" w:space="0" w:color="auto"/>
            </w:tcBorders>
            <w:shd w:val="clear" w:color="auto" w:fill="92CDDC" w:themeFill="accent5" w:themeFillTint="99"/>
          </w:tcPr>
          <w:p w:rsidR="00B11A8C" w:rsidRPr="00411C3A" w:rsidRDefault="00B11A8C">
            <w:pPr>
              <w:cnfStyle w:val="100000000000"/>
              <w:rPr>
                <w:rFonts w:ascii="Arial" w:hAnsi="Arial" w:cs="Arial"/>
                <w:lang w:val="en-IN"/>
              </w:rPr>
            </w:pPr>
            <w:r w:rsidRPr="00411C3A">
              <w:rPr>
                <w:rFonts w:ascii="Arial" w:hAnsi="Arial" w:cs="Arial"/>
                <w:lang w:val="en-IN"/>
              </w:rPr>
              <w:t>M-2</w:t>
            </w:r>
          </w:p>
        </w:tc>
        <w:tc>
          <w:tcPr>
            <w:tcW w:w="780" w:type="dxa"/>
            <w:tcBorders>
              <w:top w:val="none" w:sz="0" w:space="0" w:color="auto"/>
              <w:left w:val="none" w:sz="0" w:space="0" w:color="auto"/>
              <w:bottom w:val="none" w:sz="0" w:space="0" w:color="auto"/>
              <w:right w:val="none" w:sz="0" w:space="0" w:color="auto"/>
            </w:tcBorders>
            <w:shd w:val="clear" w:color="auto" w:fill="92CDDC" w:themeFill="accent5" w:themeFillTint="99"/>
          </w:tcPr>
          <w:p w:rsidR="00B11A8C" w:rsidRPr="00411C3A" w:rsidRDefault="00B11A8C">
            <w:pPr>
              <w:cnfStyle w:val="100000000000"/>
              <w:rPr>
                <w:rFonts w:ascii="Arial" w:hAnsi="Arial" w:cs="Arial"/>
                <w:lang w:val="en-IN"/>
              </w:rPr>
            </w:pPr>
            <w:r w:rsidRPr="00411C3A">
              <w:rPr>
                <w:rFonts w:ascii="Arial" w:hAnsi="Arial" w:cs="Arial"/>
                <w:lang w:val="en-IN"/>
              </w:rPr>
              <w:t>M-3</w:t>
            </w:r>
          </w:p>
        </w:tc>
        <w:tc>
          <w:tcPr>
            <w:tcW w:w="846" w:type="dxa"/>
            <w:tcBorders>
              <w:top w:val="none" w:sz="0" w:space="0" w:color="auto"/>
              <w:left w:val="none" w:sz="0" w:space="0" w:color="auto"/>
              <w:bottom w:val="none" w:sz="0" w:space="0" w:color="auto"/>
              <w:right w:val="none" w:sz="0" w:space="0" w:color="auto"/>
            </w:tcBorders>
            <w:shd w:val="clear" w:color="auto" w:fill="92CDDC" w:themeFill="accent5" w:themeFillTint="99"/>
          </w:tcPr>
          <w:p w:rsidR="00B11A8C" w:rsidRPr="00411C3A" w:rsidRDefault="00B11A8C">
            <w:pPr>
              <w:cnfStyle w:val="100000000000"/>
              <w:rPr>
                <w:rFonts w:ascii="Arial" w:hAnsi="Arial" w:cs="Arial"/>
                <w:lang w:val="en-IN"/>
              </w:rPr>
            </w:pPr>
            <w:r w:rsidRPr="00411C3A">
              <w:rPr>
                <w:rFonts w:ascii="Arial" w:hAnsi="Arial" w:cs="Arial"/>
                <w:lang w:val="en-IN"/>
              </w:rPr>
              <w:t>M-4</w:t>
            </w:r>
          </w:p>
        </w:tc>
        <w:tc>
          <w:tcPr>
            <w:tcW w:w="708" w:type="dxa"/>
            <w:tcBorders>
              <w:top w:val="none" w:sz="0" w:space="0" w:color="auto"/>
              <w:left w:val="none" w:sz="0" w:space="0" w:color="auto"/>
              <w:bottom w:val="none" w:sz="0" w:space="0" w:color="auto"/>
              <w:right w:val="none" w:sz="0" w:space="0" w:color="auto"/>
            </w:tcBorders>
            <w:shd w:val="clear" w:color="auto" w:fill="92CDDC" w:themeFill="accent5" w:themeFillTint="99"/>
          </w:tcPr>
          <w:p w:rsidR="00B11A8C" w:rsidRPr="00411C3A" w:rsidRDefault="00B11A8C">
            <w:pPr>
              <w:cnfStyle w:val="100000000000"/>
              <w:rPr>
                <w:rFonts w:ascii="Arial" w:hAnsi="Arial" w:cs="Arial"/>
                <w:lang w:val="en-IN"/>
              </w:rPr>
            </w:pPr>
            <w:r w:rsidRPr="00411C3A">
              <w:rPr>
                <w:rFonts w:ascii="Arial" w:hAnsi="Arial" w:cs="Arial"/>
                <w:lang w:val="en-IN"/>
              </w:rPr>
              <w:t>M-5</w:t>
            </w:r>
          </w:p>
        </w:tc>
        <w:tc>
          <w:tcPr>
            <w:tcW w:w="708" w:type="dxa"/>
            <w:tcBorders>
              <w:top w:val="none" w:sz="0" w:space="0" w:color="auto"/>
              <w:left w:val="none" w:sz="0" w:space="0" w:color="auto"/>
              <w:bottom w:val="none" w:sz="0" w:space="0" w:color="auto"/>
              <w:right w:val="none" w:sz="0" w:space="0" w:color="auto"/>
            </w:tcBorders>
            <w:shd w:val="clear" w:color="auto" w:fill="92CDDC" w:themeFill="accent5" w:themeFillTint="99"/>
          </w:tcPr>
          <w:p w:rsidR="00B11A8C" w:rsidRPr="00411C3A" w:rsidRDefault="00B11A8C">
            <w:pPr>
              <w:cnfStyle w:val="100000000000"/>
              <w:rPr>
                <w:rFonts w:ascii="Arial" w:hAnsi="Arial" w:cs="Arial"/>
                <w:lang w:val="en-IN"/>
              </w:rPr>
            </w:pPr>
            <w:r w:rsidRPr="00411C3A">
              <w:rPr>
                <w:rFonts w:ascii="Arial" w:hAnsi="Arial" w:cs="Arial"/>
                <w:lang w:val="en-IN"/>
              </w:rPr>
              <w:t>M-6</w:t>
            </w:r>
          </w:p>
        </w:tc>
        <w:tc>
          <w:tcPr>
            <w:tcW w:w="706" w:type="dxa"/>
            <w:tcBorders>
              <w:top w:val="none" w:sz="0" w:space="0" w:color="auto"/>
              <w:left w:val="none" w:sz="0" w:space="0" w:color="auto"/>
              <w:bottom w:val="none" w:sz="0" w:space="0" w:color="auto"/>
              <w:right w:val="none" w:sz="0" w:space="0" w:color="auto"/>
            </w:tcBorders>
            <w:shd w:val="clear" w:color="auto" w:fill="92CDDC" w:themeFill="accent5" w:themeFillTint="99"/>
          </w:tcPr>
          <w:p w:rsidR="00B11A8C" w:rsidRPr="00411C3A" w:rsidRDefault="00B11A8C">
            <w:pPr>
              <w:cnfStyle w:val="100000000000"/>
              <w:rPr>
                <w:rFonts w:ascii="Arial" w:hAnsi="Arial" w:cs="Arial"/>
                <w:lang w:val="en-IN"/>
              </w:rPr>
            </w:pPr>
            <w:r w:rsidRPr="00411C3A">
              <w:rPr>
                <w:rFonts w:ascii="Arial" w:hAnsi="Arial" w:cs="Arial"/>
                <w:lang w:val="en-IN"/>
              </w:rPr>
              <w:t>M-7</w:t>
            </w:r>
          </w:p>
        </w:tc>
        <w:tc>
          <w:tcPr>
            <w:tcW w:w="705" w:type="dxa"/>
            <w:tcBorders>
              <w:top w:val="none" w:sz="0" w:space="0" w:color="auto"/>
              <w:left w:val="none" w:sz="0" w:space="0" w:color="auto"/>
              <w:bottom w:val="none" w:sz="0" w:space="0" w:color="auto"/>
              <w:right w:val="none" w:sz="0" w:space="0" w:color="auto"/>
            </w:tcBorders>
            <w:shd w:val="clear" w:color="auto" w:fill="92CDDC" w:themeFill="accent5" w:themeFillTint="99"/>
          </w:tcPr>
          <w:p w:rsidR="00B11A8C" w:rsidRPr="00411C3A" w:rsidRDefault="00B11A8C">
            <w:pPr>
              <w:cnfStyle w:val="100000000000"/>
              <w:rPr>
                <w:rFonts w:ascii="Arial" w:hAnsi="Arial" w:cs="Arial"/>
                <w:lang w:val="en-IN"/>
              </w:rPr>
            </w:pPr>
            <w:r w:rsidRPr="00411C3A">
              <w:rPr>
                <w:rFonts w:ascii="Arial" w:hAnsi="Arial" w:cs="Arial"/>
                <w:lang w:val="en-IN"/>
              </w:rPr>
              <w:t>M-8</w:t>
            </w:r>
          </w:p>
        </w:tc>
        <w:tc>
          <w:tcPr>
            <w:tcW w:w="706" w:type="dxa"/>
            <w:tcBorders>
              <w:top w:val="none" w:sz="0" w:space="0" w:color="auto"/>
              <w:left w:val="none" w:sz="0" w:space="0" w:color="auto"/>
              <w:bottom w:val="none" w:sz="0" w:space="0" w:color="auto"/>
              <w:right w:val="none" w:sz="0" w:space="0" w:color="auto"/>
            </w:tcBorders>
            <w:shd w:val="clear" w:color="auto" w:fill="92CDDC" w:themeFill="accent5" w:themeFillTint="99"/>
          </w:tcPr>
          <w:p w:rsidR="00B11A8C" w:rsidRPr="00411C3A" w:rsidRDefault="00B11A8C">
            <w:pPr>
              <w:cnfStyle w:val="100000000000"/>
              <w:rPr>
                <w:rFonts w:ascii="Arial" w:hAnsi="Arial" w:cs="Arial"/>
                <w:lang w:val="en-IN"/>
              </w:rPr>
            </w:pPr>
            <w:r w:rsidRPr="00411C3A">
              <w:rPr>
                <w:rFonts w:ascii="Arial" w:hAnsi="Arial" w:cs="Arial"/>
                <w:lang w:val="en-IN"/>
              </w:rPr>
              <w:t>M-9</w:t>
            </w:r>
          </w:p>
        </w:tc>
        <w:tc>
          <w:tcPr>
            <w:tcW w:w="845" w:type="dxa"/>
            <w:tcBorders>
              <w:top w:val="none" w:sz="0" w:space="0" w:color="auto"/>
              <w:left w:val="none" w:sz="0" w:space="0" w:color="auto"/>
              <w:bottom w:val="none" w:sz="0" w:space="0" w:color="auto"/>
              <w:right w:val="none" w:sz="0" w:space="0" w:color="auto"/>
            </w:tcBorders>
            <w:shd w:val="clear" w:color="auto" w:fill="92CDDC" w:themeFill="accent5" w:themeFillTint="99"/>
          </w:tcPr>
          <w:p w:rsidR="00B11A8C" w:rsidRPr="00411C3A" w:rsidRDefault="00B11A8C">
            <w:pPr>
              <w:cnfStyle w:val="100000000000"/>
              <w:rPr>
                <w:rFonts w:ascii="Arial" w:hAnsi="Arial" w:cs="Arial"/>
                <w:lang w:val="en-IN"/>
              </w:rPr>
            </w:pPr>
            <w:r w:rsidRPr="00411C3A">
              <w:rPr>
                <w:rFonts w:ascii="Arial" w:hAnsi="Arial" w:cs="Arial"/>
                <w:lang w:val="en-IN"/>
              </w:rPr>
              <w:t>M-10</w:t>
            </w:r>
          </w:p>
        </w:tc>
        <w:tc>
          <w:tcPr>
            <w:tcW w:w="804" w:type="dxa"/>
            <w:gridSpan w:val="2"/>
            <w:tcBorders>
              <w:top w:val="none" w:sz="0" w:space="0" w:color="auto"/>
              <w:left w:val="none" w:sz="0" w:space="0" w:color="auto"/>
              <w:bottom w:val="none" w:sz="0" w:space="0" w:color="auto"/>
              <w:right w:val="none" w:sz="0" w:space="0" w:color="auto"/>
            </w:tcBorders>
            <w:shd w:val="clear" w:color="auto" w:fill="92CDDC" w:themeFill="accent5" w:themeFillTint="99"/>
          </w:tcPr>
          <w:p w:rsidR="00B11A8C" w:rsidRPr="00411C3A" w:rsidRDefault="00B11A8C">
            <w:pPr>
              <w:cnfStyle w:val="100000000000"/>
              <w:rPr>
                <w:rFonts w:ascii="Arial" w:hAnsi="Arial" w:cs="Arial"/>
                <w:color w:val="FF0000"/>
                <w:lang w:val="en-IN"/>
              </w:rPr>
            </w:pPr>
            <w:r w:rsidRPr="00411C3A">
              <w:rPr>
                <w:rFonts w:ascii="Arial" w:hAnsi="Arial" w:cs="Arial"/>
                <w:lang w:val="en-IN"/>
              </w:rPr>
              <w:t>M-11</w:t>
            </w:r>
          </w:p>
        </w:tc>
        <w:tc>
          <w:tcPr>
            <w:tcW w:w="885" w:type="dxa"/>
            <w:tcBorders>
              <w:top w:val="none" w:sz="0" w:space="0" w:color="auto"/>
              <w:left w:val="none" w:sz="0" w:space="0" w:color="auto"/>
              <w:bottom w:val="none" w:sz="0" w:space="0" w:color="auto"/>
              <w:right w:val="none" w:sz="0" w:space="0" w:color="auto"/>
            </w:tcBorders>
            <w:shd w:val="clear" w:color="auto" w:fill="92CDDC" w:themeFill="accent5" w:themeFillTint="99"/>
          </w:tcPr>
          <w:p w:rsidR="00B11A8C" w:rsidRPr="00411C3A" w:rsidRDefault="00B11A8C">
            <w:pPr>
              <w:cnfStyle w:val="100000000000"/>
              <w:rPr>
                <w:rFonts w:ascii="Arial" w:hAnsi="Arial" w:cs="Arial"/>
                <w:lang w:val="en-IN"/>
              </w:rPr>
            </w:pPr>
            <w:r w:rsidRPr="00411C3A">
              <w:rPr>
                <w:rFonts w:ascii="Arial" w:hAnsi="Arial" w:cs="Arial"/>
                <w:lang w:val="en-IN"/>
              </w:rPr>
              <w:t>M-12</w:t>
            </w:r>
          </w:p>
        </w:tc>
      </w:tr>
      <w:tr w:rsidR="00353DA8" w:rsidRPr="00411C3A" w:rsidTr="00353DA8">
        <w:trPr>
          <w:cnfStyle w:val="000000100000"/>
          <w:trHeight w:val="343"/>
        </w:trPr>
        <w:tc>
          <w:tcPr>
            <w:cnfStyle w:val="001000000000"/>
            <w:tcW w:w="1070" w:type="dxa"/>
            <w:tcBorders>
              <w:left w:val="none" w:sz="0" w:space="0" w:color="auto"/>
              <w:right w:val="none" w:sz="0" w:space="0" w:color="auto"/>
            </w:tcBorders>
            <w:shd w:val="clear" w:color="auto" w:fill="92CDDC" w:themeFill="accent5" w:themeFillTint="99"/>
          </w:tcPr>
          <w:p w:rsidR="00B11A8C" w:rsidRPr="00411C3A" w:rsidRDefault="00B11A8C">
            <w:pPr>
              <w:rPr>
                <w:rFonts w:ascii="Arial" w:hAnsi="Arial" w:cs="Arial"/>
                <w:lang w:val="en-IN"/>
              </w:rPr>
            </w:pPr>
            <w:r w:rsidRPr="00411C3A">
              <w:rPr>
                <w:rFonts w:ascii="Arial" w:hAnsi="Arial" w:cs="Arial"/>
                <w:lang w:val="en-IN"/>
              </w:rPr>
              <w:t>Jan-24</w:t>
            </w:r>
          </w:p>
        </w:tc>
        <w:tc>
          <w:tcPr>
            <w:tcW w:w="693"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r w:rsidRPr="00411C3A">
              <w:rPr>
                <w:rFonts w:ascii="Arial" w:hAnsi="Arial" w:cs="Arial"/>
                <w:lang w:val="en-IN"/>
              </w:rPr>
              <w:t>1</w:t>
            </w:r>
          </w:p>
        </w:tc>
        <w:tc>
          <w:tcPr>
            <w:tcW w:w="823"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r w:rsidRPr="00411C3A">
              <w:rPr>
                <w:rFonts w:ascii="Arial" w:hAnsi="Arial" w:cs="Arial"/>
                <w:lang w:val="en-IN"/>
              </w:rPr>
              <w:t>100%</w:t>
            </w:r>
          </w:p>
        </w:tc>
        <w:tc>
          <w:tcPr>
            <w:tcW w:w="779"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r w:rsidRPr="00411C3A">
              <w:rPr>
                <w:rFonts w:ascii="Arial" w:hAnsi="Arial" w:cs="Arial"/>
                <w:lang w:val="en-IN"/>
              </w:rPr>
              <w:t>100%</w:t>
            </w:r>
          </w:p>
        </w:tc>
        <w:tc>
          <w:tcPr>
            <w:tcW w:w="780"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r w:rsidRPr="00411C3A">
              <w:rPr>
                <w:rFonts w:ascii="Arial" w:hAnsi="Arial" w:cs="Arial"/>
                <w:lang w:val="en-IN"/>
              </w:rPr>
              <w:t>100%</w:t>
            </w:r>
          </w:p>
        </w:tc>
        <w:tc>
          <w:tcPr>
            <w:tcW w:w="846"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0%</w:t>
            </w:r>
          </w:p>
        </w:tc>
        <w:tc>
          <w:tcPr>
            <w:tcW w:w="708"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0%</w:t>
            </w:r>
          </w:p>
        </w:tc>
        <w:tc>
          <w:tcPr>
            <w:tcW w:w="708"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0%</w:t>
            </w:r>
          </w:p>
        </w:tc>
        <w:tc>
          <w:tcPr>
            <w:tcW w:w="706"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0%</w:t>
            </w:r>
          </w:p>
        </w:tc>
        <w:tc>
          <w:tcPr>
            <w:tcW w:w="705"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0%</w:t>
            </w:r>
          </w:p>
        </w:tc>
        <w:tc>
          <w:tcPr>
            <w:tcW w:w="706"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0%</w:t>
            </w:r>
          </w:p>
        </w:tc>
        <w:tc>
          <w:tcPr>
            <w:tcW w:w="845"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0%</w:t>
            </w:r>
          </w:p>
        </w:tc>
        <w:tc>
          <w:tcPr>
            <w:tcW w:w="662"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0%</w:t>
            </w:r>
          </w:p>
        </w:tc>
        <w:tc>
          <w:tcPr>
            <w:tcW w:w="1027" w:type="dxa"/>
            <w:gridSpan w:val="2"/>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0%</w:t>
            </w:r>
          </w:p>
        </w:tc>
      </w:tr>
      <w:tr w:rsidR="00353DA8" w:rsidRPr="00411C3A" w:rsidTr="00353DA8">
        <w:trPr>
          <w:trHeight w:val="375"/>
        </w:trPr>
        <w:tc>
          <w:tcPr>
            <w:cnfStyle w:val="001000000000"/>
            <w:tcW w:w="1070" w:type="dxa"/>
            <w:shd w:val="clear" w:color="auto" w:fill="92CDDC" w:themeFill="accent5" w:themeFillTint="99"/>
          </w:tcPr>
          <w:p w:rsidR="00B11A8C" w:rsidRPr="00411C3A" w:rsidRDefault="00B11A8C">
            <w:pPr>
              <w:rPr>
                <w:rFonts w:ascii="Arial" w:hAnsi="Arial" w:cs="Arial"/>
                <w:lang w:val="en-IN"/>
              </w:rPr>
            </w:pPr>
            <w:r w:rsidRPr="00411C3A">
              <w:rPr>
                <w:rFonts w:ascii="Arial" w:hAnsi="Arial" w:cs="Arial"/>
                <w:lang w:val="en-IN"/>
              </w:rPr>
              <w:t>Feb-24</w:t>
            </w:r>
          </w:p>
        </w:tc>
        <w:tc>
          <w:tcPr>
            <w:tcW w:w="693" w:type="dxa"/>
            <w:shd w:val="clear" w:color="auto" w:fill="92CDDC" w:themeFill="accent5" w:themeFillTint="99"/>
          </w:tcPr>
          <w:p w:rsidR="00B11A8C" w:rsidRPr="00411C3A" w:rsidRDefault="00B11A8C">
            <w:pPr>
              <w:cnfStyle w:val="000000000000"/>
              <w:rPr>
                <w:rFonts w:ascii="Arial" w:hAnsi="Arial" w:cs="Arial"/>
                <w:lang w:val="en-IN"/>
              </w:rPr>
            </w:pPr>
            <w:r w:rsidRPr="00411C3A">
              <w:rPr>
                <w:rFonts w:ascii="Arial" w:hAnsi="Arial" w:cs="Arial"/>
                <w:lang w:val="en-IN"/>
              </w:rPr>
              <w:t>3</w:t>
            </w:r>
          </w:p>
        </w:tc>
        <w:tc>
          <w:tcPr>
            <w:tcW w:w="823" w:type="dxa"/>
            <w:shd w:val="clear" w:color="auto" w:fill="92CDDC" w:themeFill="accent5" w:themeFillTint="99"/>
          </w:tcPr>
          <w:p w:rsidR="00B11A8C" w:rsidRPr="00411C3A" w:rsidRDefault="00B11A8C">
            <w:pPr>
              <w:cnfStyle w:val="000000000000"/>
              <w:rPr>
                <w:rFonts w:ascii="Arial" w:hAnsi="Arial" w:cs="Arial"/>
                <w:lang w:val="en-IN"/>
              </w:rPr>
            </w:pPr>
            <w:r w:rsidRPr="00411C3A">
              <w:rPr>
                <w:rFonts w:ascii="Arial" w:hAnsi="Arial" w:cs="Arial"/>
                <w:lang w:val="en-IN"/>
              </w:rPr>
              <w:t>100%</w:t>
            </w:r>
          </w:p>
        </w:tc>
        <w:tc>
          <w:tcPr>
            <w:tcW w:w="779"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66</w:t>
            </w:r>
            <w:r w:rsidR="00B11A8C" w:rsidRPr="00411C3A">
              <w:rPr>
                <w:rFonts w:ascii="Arial" w:hAnsi="Arial" w:cs="Arial"/>
                <w:lang w:val="en-IN"/>
              </w:rPr>
              <w:t>%</w:t>
            </w:r>
          </w:p>
        </w:tc>
        <w:tc>
          <w:tcPr>
            <w:tcW w:w="780"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66</w:t>
            </w:r>
            <w:r w:rsidR="00B11A8C" w:rsidRPr="00411C3A">
              <w:rPr>
                <w:rFonts w:ascii="Arial" w:hAnsi="Arial" w:cs="Arial"/>
                <w:lang w:val="en-IN"/>
              </w:rPr>
              <w:t>%</w:t>
            </w:r>
          </w:p>
        </w:tc>
        <w:tc>
          <w:tcPr>
            <w:tcW w:w="846"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33</w:t>
            </w:r>
            <w:r w:rsidR="00B11A8C" w:rsidRPr="00411C3A">
              <w:rPr>
                <w:rFonts w:ascii="Arial" w:hAnsi="Arial" w:cs="Arial"/>
                <w:lang w:val="en-IN"/>
              </w:rPr>
              <w:t>%</w:t>
            </w:r>
          </w:p>
        </w:tc>
        <w:tc>
          <w:tcPr>
            <w:tcW w:w="708"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33</w:t>
            </w:r>
            <w:r w:rsidR="00B11A8C" w:rsidRPr="00411C3A">
              <w:rPr>
                <w:rFonts w:ascii="Arial" w:hAnsi="Arial" w:cs="Arial"/>
                <w:lang w:val="en-IN"/>
              </w:rPr>
              <w:t>%</w:t>
            </w:r>
          </w:p>
        </w:tc>
        <w:tc>
          <w:tcPr>
            <w:tcW w:w="708"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0%</w:t>
            </w:r>
          </w:p>
        </w:tc>
        <w:tc>
          <w:tcPr>
            <w:tcW w:w="706"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0%</w:t>
            </w:r>
          </w:p>
        </w:tc>
        <w:tc>
          <w:tcPr>
            <w:tcW w:w="705"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0%</w:t>
            </w:r>
          </w:p>
        </w:tc>
        <w:tc>
          <w:tcPr>
            <w:tcW w:w="706"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0%</w:t>
            </w:r>
          </w:p>
        </w:tc>
        <w:tc>
          <w:tcPr>
            <w:tcW w:w="845"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0%</w:t>
            </w:r>
          </w:p>
        </w:tc>
        <w:tc>
          <w:tcPr>
            <w:tcW w:w="662"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0%</w:t>
            </w:r>
          </w:p>
        </w:tc>
        <w:tc>
          <w:tcPr>
            <w:tcW w:w="1027" w:type="dxa"/>
            <w:gridSpan w:val="2"/>
            <w:shd w:val="clear" w:color="auto" w:fill="92CDDC" w:themeFill="accent5" w:themeFillTint="99"/>
          </w:tcPr>
          <w:p w:rsidR="00B11A8C" w:rsidRPr="00411C3A" w:rsidRDefault="00B11A8C">
            <w:pPr>
              <w:cnfStyle w:val="000000000000"/>
              <w:rPr>
                <w:rFonts w:ascii="Arial" w:hAnsi="Arial" w:cs="Arial"/>
                <w:lang w:val="en-IN"/>
              </w:rPr>
            </w:pPr>
          </w:p>
        </w:tc>
      </w:tr>
      <w:tr w:rsidR="00353DA8" w:rsidRPr="00411C3A" w:rsidTr="00353DA8">
        <w:trPr>
          <w:cnfStyle w:val="000000100000"/>
          <w:trHeight w:val="393"/>
        </w:trPr>
        <w:tc>
          <w:tcPr>
            <w:cnfStyle w:val="001000000000"/>
            <w:tcW w:w="1070" w:type="dxa"/>
            <w:tcBorders>
              <w:left w:val="none" w:sz="0" w:space="0" w:color="auto"/>
              <w:right w:val="none" w:sz="0" w:space="0" w:color="auto"/>
            </w:tcBorders>
            <w:shd w:val="clear" w:color="auto" w:fill="92CDDC" w:themeFill="accent5" w:themeFillTint="99"/>
          </w:tcPr>
          <w:p w:rsidR="00B11A8C" w:rsidRPr="00411C3A" w:rsidRDefault="00B11A8C">
            <w:pPr>
              <w:rPr>
                <w:rFonts w:ascii="Arial" w:hAnsi="Arial" w:cs="Arial"/>
                <w:lang w:val="en-IN"/>
              </w:rPr>
            </w:pPr>
            <w:r w:rsidRPr="00411C3A">
              <w:rPr>
                <w:rFonts w:ascii="Arial" w:hAnsi="Arial" w:cs="Arial"/>
                <w:lang w:val="en-IN"/>
              </w:rPr>
              <w:t>Mar-24</w:t>
            </w:r>
          </w:p>
        </w:tc>
        <w:tc>
          <w:tcPr>
            <w:tcW w:w="693"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r w:rsidRPr="00411C3A">
              <w:rPr>
                <w:rFonts w:ascii="Arial" w:hAnsi="Arial" w:cs="Arial"/>
                <w:lang w:val="en-IN"/>
              </w:rPr>
              <w:t>4</w:t>
            </w:r>
          </w:p>
        </w:tc>
        <w:tc>
          <w:tcPr>
            <w:tcW w:w="823"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r w:rsidRPr="00411C3A">
              <w:rPr>
                <w:rFonts w:ascii="Arial" w:hAnsi="Arial" w:cs="Arial"/>
                <w:lang w:val="en-IN"/>
              </w:rPr>
              <w:t>100%</w:t>
            </w:r>
          </w:p>
        </w:tc>
        <w:tc>
          <w:tcPr>
            <w:tcW w:w="779"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r w:rsidRPr="00411C3A">
              <w:rPr>
                <w:rFonts w:ascii="Arial" w:hAnsi="Arial" w:cs="Arial"/>
                <w:lang w:val="en-IN"/>
              </w:rPr>
              <w:t>75%</w:t>
            </w:r>
          </w:p>
        </w:tc>
        <w:tc>
          <w:tcPr>
            <w:tcW w:w="780"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r w:rsidRPr="00411C3A">
              <w:rPr>
                <w:rFonts w:ascii="Arial" w:hAnsi="Arial" w:cs="Arial"/>
                <w:lang w:val="en-IN"/>
              </w:rPr>
              <w:t>75%</w:t>
            </w:r>
          </w:p>
        </w:tc>
        <w:tc>
          <w:tcPr>
            <w:tcW w:w="846"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r w:rsidRPr="00411C3A">
              <w:rPr>
                <w:rFonts w:ascii="Arial" w:hAnsi="Arial" w:cs="Arial"/>
                <w:lang w:val="en-IN"/>
              </w:rPr>
              <w:t>25%</w:t>
            </w:r>
          </w:p>
        </w:tc>
        <w:tc>
          <w:tcPr>
            <w:tcW w:w="708"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r w:rsidRPr="00411C3A">
              <w:rPr>
                <w:rFonts w:ascii="Arial" w:hAnsi="Arial" w:cs="Arial"/>
                <w:lang w:val="en-IN"/>
              </w:rPr>
              <w:t>25%</w:t>
            </w:r>
          </w:p>
        </w:tc>
        <w:tc>
          <w:tcPr>
            <w:tcW w:w="708"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r w:rsidRPr="00411C3A">
              <w:rPr>
                <w:rFonts w:ascii="Arial" w:hAnsi="Arial" w:cs="Arial"/>
                <w:lang w:val="en-IN"/>
              </w:rPr>
              <w:t>25%</w:t>
            </w:r>
          </w:p>
        </w:tc>
        <w:tc>
          <w:tcPr>
            <w:tcW w:w="706"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0%</w:t>
            </w:r>
          </w:p>
        </w:tc>
        <w:tc>
          <w:tcPr>
            <w:tcW w:w="705"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0%</w:t>
            </w:r>
          </w:p>
        </w:tc>
        <w:tc>
          <w:tcPr>
            <w:tcW w:w="706"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0%</w:t>
            </w:r>
          </w:p>
        </w:tc>
        <w:tc>
          <w:tcPr>
            <w:tcW w:w="845"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0%</w:t>
            </w:r>
          </w:p>
        </w:tc>
        <w:tc>
          <w:tcPr>
            <w:tcW w:w="662"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1027" w:type="dxa"/>
            <w:gridSpan w:val="2"/>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r>
      <w:tr w:rsidR="00353DA8" w:rsidRPr="00411C3A" w:rsidTr="00353DA8">
        <w:trPr>
          <w:trHeight w:val="411"/>
        </w:trPr>
        <w:tc>
          <w:tcPr>
            <w:cnfStyle w:val="001000000000"/>
            <w:tcW w:w="1070" w:type="dxa"/>
            <w:shd w:val="clear" w:color="auto" w:fill="92CDDC" w:themeFill="accent5" w:themeFillTint="99"/>
          </w:tcPr>
          <w:p w:rsidR="00B11A8C" w:rsidRPr="00411C3A" w:rsidRDefault="00B11A8C">
            <w:pPr>
              <w:rPr>
                <w:rFonts w:ascii="Arial" w:hAnsi="Arial" w:cs="Arial"/>
                <w:lang w:val="en-IN"/>
              </w:rPr>
            </w:pPr>
            <w:r w:rsidRPr="00411C3A">
              <w:rPr>
                <w:rFonts w:ascii="Arial" w:hAnsi="Arial" w:cs="Arial"/>
                <w:lang w:val="en-IN"/>
              </w:rPr>
              <w:t>Apr-24</w:t>
            </w:r>
          </w:p>
        </w:tc>
        <w:tc>
          <w:tcPr>
            <w:tcW w:w="693" w:type="dxa"/>
            <w:shd w:val="clear" w:color="auto" w:fill="92CDDC" w:themeFill="accent5" w:themeFillTint="99"/>
          </w:tcPr>
          <w:p w:rsidR="00B11A8C" w:rsidRPr="00411C3A" w:rsidRDefault="00B11A8C">
            <w:pPr>
              <w:cnfStyle w:val="000000000000"/>
              <w:rPr>
                <w:rFonts w:ascii="Arial" w:hAnsi="Arial" w:cs="Arial"/>
                <w:lang w:val="en-IN"/>
              </w:rPr>
            </w:pPr>
            <w:r w:rsidRPr="00411C3A">
              <w:rPr>
                <w:rFonts w:ascii="Arial" w:hAnsi="Arial" w:cs="Arial"/>
                <w:lang w:val="en-IN"/>
              </w:rPr>
              <w:t>2</w:t>
            </w:r>
          </w:p>
        </w:tc>
        <w:tc>
          <w:tcPr>
            <w:tcW w:w="823" w:type="dxa"/>
            <w:shd w:val="clear" w:color="auto" w:fill="92CDDC" w:themeFill="accent5" w:themeFillTint="99"/>
          </w:tcPr>
          <w:p w:rsidR="00B11A8C" w:rsidRPr="00411C3A" w:rsidRDefault="00B11A8C">
            <w:pPr>
              <w:cnfStyle w:val="000000000000"/>
              <w:rPr>
                <w:rFonts w:ascii="Arial" w:hAnsi="Arial" w:cs="Arial"/>
                <w:lang w:val="en-IN"/>
              </w:rPr>
            </w:pPr>
            <w:r w:rsidRPr="00411C3A">
              <w:rPr>
                <w:rFonts w:ascii="Arial" w:hAnsi="Arial" w:cs="Arial"/>
                <w:lang w:val="en-IN"/>
              </w:rPr>
              <w:t>100%</w:t>
            </w:r>
          </w:p>
        </w:tc>
        <w:tc>
          <w:tcPr>
            <w:tcW w:w="779"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100%</w:t>
            </w:r>
          </w:p>
        </w:tc>
        <w:tc>
          <w:tcPr>
            <w:tcW w:w="780"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100%</w:t>
            </w:r>
          </w:p>
        </w:tc>
        <w:tc>
          <w:tcPr>
            <w:tcW w:w="846"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50%</w:t>
            </w:r>
          </w:p>
        </w:tc>
        <w:tc>
          <w:tcPr>
            <w:tcW w:w="708"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0%</w:t>
            </w:r>
          </w:p>
        </w:tc>
        <w:tc>
          <w:tcPr>
            <w:tcW w:w="708"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0%</w:t>
            </w:r>
          </w:p>
        </w:tc>
        <w:tc>
          <w:tcPr>
            <w:tcW w:w="706"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0%</w:t>
            </w:r>
          </w:p>
        </w:tc>
        <w:tc>
          <w:tcPr>
            <w:tcW w:w="705"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0%</w:t>
            </w:r>
          </w:p>
        </w:tc>
        <w:tc>
          <w:tcPr>
            <w:tcW w:w="706"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0%</w:t>
            </w:r>
          </w:p>
        </w:tc>
        <w:tc>
          <w:tcPr>
            <w:tcW w:w="845" w:type="dxa"/>
            <w:shd w:val="clear" w:color="auto" w:fill="92CDDC" w:themeFill="accent5" w:themeFillTint="99"/>
          </w:tcPr>
          <w:p w:rsidR="00B11A8C" w:rsidRPr="00411C3A" w:rsidRDefault="00B11A8C">
            <w:pPr>
              <w:cnfStyle w:val="000000000000"/>
              <w:rPr>
                <w:rFonts w:ascii="Arial" w:hAnsi="Arial" w:cs="Arial"/>
                <w:lang w:val="en-IN"/>
              </w:rPr>
            </w:pPr>
          </w:p>
        </w:tc>
        <w:tc>
          <w:tcPr>
            <w:tcW w:w="662" w:type="dxa"/>
            <w:shd w:val="clear" w:color="auto" w:fill="92CDDC" w:themeFill="accent5" w:themeFillTint="99"/>
          </w:tcPr>
          <w:p w:rsidR="00B11A8C" w:rsidRPr="00411C3A" w:rsidRDefault="00B11A8C">
            <w:pPr>
              <w:cnfStyle w:val="000000000000"/>
              <w:rPr>
                <w:rFonts w:ascii="Arial" w:hAnsi="Arial" w:cs="Arial"/>
                <w:lang w:val="en-IN"/>
              </w:rPr>
            </w:pPr>
          </w:p>
        </w:tc>
        <w:tc>
          <w:tcPr>
            <w:tcW w:w="1027" w:type="dxa"/>
            <w:gridSpan w:val="2"/>
            <w:shd w:val="clear" w:color="auto" w:fill="92CDDC" w:themeFill="accent5" w:themeFillTint="99"/>
          </w:tcPr>
          <w:p w:rsidR="00B11A8C" w:rsidRPr="00411C3A" w:rsidRDefault="00B11A8C">
            <w:pPr>
              <w:cnfStyle w:val="000000000000"/>
              <w:rPr>
                <w:rFonts w:ascii="Arial" w:hAnsi="Arial" w:cs="Arial"/>
                <w:lang w:val="en-IN"/>
              </w:rPr>
            </w:pPr>
          </w:p>
        </w:tc>
      </w:tr>
      <w:tr w:rsidR="00353DA8" w:rsidRPr="00411C3A" w:rsidTr="00353DA8">
        <w:trPr>
          <w:cnfStyle w:val="000000100000"/>
          <w:trHeight w:val="429"/>
        </w:trPr>
        <w:tc>
          <w:tcPr>
            <w:cnfStyle w:val="001000000000"/>
            <w:tcW w:w="1070" w:type="dxa"/>
            <w:tcBorders>
              <w:left w:val="none" w:sz="0" w:space="0" w:color="auto"/>
              <w:right w:val="none" w:sz="0" w:space="0" w:color="auto"/>
            </w:tcBorders>
            <w:shd w:val="clear" w:color="auto" w:fill="92CDDC" w:themeFill="accent5" w:themeFillTint="99"/>
          </w:tcPr>
          <w:p w:rsidR="00B11A8C" w:rsidRPr="00411C3A" w:rsidRDefault="00B11A8C">
            <w:pPr>
              <w:rPr>
                <w:rFonts w:ascii="Arial" w:hAnsi="Arial" w:cs="Arial"/>
                <w:lang w:val="en-IN"/>
              </w:rPr>
            </w:pPr>
            <w:r w:rsidRPr="00411C3A">
              <w:rPr>
                <w:rFonts w:ascii="Arial" w:hAnsi="Arial" w:cs="Arial"/>
                <w:lang w:val="en-IN"/>
              </w:rPr>
              <w:t>May-24</w:t>
            </w:r>
          </w:p>
        </w:tc>
        <w:tc>
          <w:tcPr>
            <w:tcW w:w="693"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r w:rsidRPr="00411C3A">
              <w:rPr>
                <w:rFonts w:ascii="Arial" w:hAnsi="Arial" w:cs="Arial"/>
                <w:lang w:val="en-IN"/>
              </w:rPr>
              <w:t>4</w:t>
            </w:r>
          </w:p>
        </w:tc>
        <w:tc>
          <w:tcPr>
            <w:tcW w:w="823"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r w:rsidRPr="00411C3A">
              <w:rPr>
                <w:rFonts w:ascii="Arial" w:hAnsi="Arial" w:cs="Arial"/>
                <w:lang w:val="en-IN"/>
              </w:rPr>
              <w:t>100%</w:t>
            </w:r>
          </w:p>
        </w:tc>
        <w:tc>
          <w:tcPr>
            <w:tcW w:w="779"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75%</w:t>
            </w:r>
          </w:p>
        </w:tc>
        <w:tc>
          <w:tcPr>
            <w:tcW w:w="780"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75%</w:t>
            </w:r>
          </w:p>
        </w:tc>
        <w:tc>
          <w:tcPr>
            <w:tcW w:w="846"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25%</w:t>
            </w:r>
          </w:p>
        </w:tc>
        <w:tc>
          <w:tcPr>
            <w:tcW w:w="708"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25%</w:t>
            </w:r>
          </w:p>
        </w:tc>
        <w:tc>
          <w:tcPr>
            <w:tcW w:w="708"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25%</w:t>
            </w:r>
          </w:p>
        </w:tc>
        <w:tc>
          <w:tcPr>
            <w:tcW w:w="706"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0%</w:t>
            </w:r>
          </w:p>
        </w:tc>
        <w:tc>
          <w:tcPr>
            <w:tcW w:w="705"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0%</w:t>
            </w:r>
          </w:p>
        </w:tc>
        <w:tc>
          <w:tcPr>
            <w:tcW w:w="706"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845"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662"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1027" w:type="dxa"/>
            <w:gridSpan w:val="2"/>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r>
      <w:tr w:rsidR="00353DA8" w:rsidRPr="00411C3A" w:rsidTr="00353DA8">
        <w:trPr>
          <w:trHeight w:val="471"/>
        </w:trPr>
        <w:tc>
          <w:tcPr>
            <w:cnfStyle w:val="001000000000"/>
            <w:tcW w:w="1070" w:type="dxa"/>
            <w:shd w:val="clear" w:color="auto" w:fill="92CDDC" w:themeFill="accent5" w:themeFillTint="99"/>
          </w:tcPr>
          <w:p w:rsidR="00B11A8C" w:rsidRPr="00411C3A" w:rsidRDefault="00B11A8C">
            <w:pPr>
              <w:rPr>
                <w:rFonts w:ascii="Arial" w:hAnsi="Arial" w:cs="Arial"/>
                <w:lang w:val="en-IN"/>
              </w:rPr>
            </w:pPr>
            <w:r w:rsidRPr="00411C3A">
              <w:rPr>
                <w:rFonts w:ascii="Arial" w:hAnsi="Arial" w:cs="Arial"/>
                <w:lang w:val="en-IN"/>
              </w:rPr>
              <w:t>Jun-24</w:t>
            </w:r>
          </w:p>
        </w:tc>
        <w:tc>
          <w:tcPr>
            <w:tcW w:w="693" w:type="dxa"/>
            <w:shd w:val="clear" w:color="auto" w:fill="92CDDC" w:themeFill="accent5" w:themeFillTint="99"/>
          </w:tcPr>
          <w:p w:rsidR="00B11A8C" w:rsidRPr="00411C3A" w:rsidRDefault="00B11A8C">
            <w:pPr>
              <w:cnfStyle w:val="000000000000"/>
              <w:rPr>
                <w:rFonts w:ascii="Arial" w:hAnsi="Arial" w:cs="Arial"/>
                <w:lang w:val="en-IN"/>
              </w:rPr>
            </w:pPr>
            <w:r w:rsidRPr="00411C3A">
              <w:rPr>
                <w:rFonts w:ascii="Arial" w:hAnsi="Arial" w:cs="Arial"/>
                <w:lang w:val="en-IN"/>
              </w:rPr>
              <w:t>1</w:t>
            </w:r>
          </w:p>
        </w:tc>
        <w:tc>
          <w:tcPr>
            <w:tcW w:w="823" w:type="dxa"/>
            <w:shd w:val="clear" w:color="auto" w:fill="92CDDC" w:themeFill="accent5" w:themeFillTint="99"/>
          </w:tcPr>
          <w:p w:rsidR="00B11A8C" w:rsidRPr="00411C3A" w:rsidRDefault="00B11A8C">
            <w:pPr>
              <w:cnfStyle w:val="000000000000"/>
              <w:rPr>
                <w:rFonts w:ascii="Arial" w:hAnsi="Arial" w:cs="Arial"/>
                <w:lang w:val="en-IN"/>
              </w:rPr>
            </w:pPr>
            <w:r w:rsidRPr="00411C3A">
              <w:rPr>
                <w:rFonts w:ascii="Arial" w:hAnsi="Arial" w:cs="Arial"/>
                <w:lang w:val="en-IN"/>
              </w:rPr>
              <w:t>100%</w:t>
            </w:r>
          </w:p>
        </w:tc>
        <w:tc>
          <w:tcPr>
            <w:tcW w:w="779"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100%</w:t>
            </w:r>
          </w:p>
        </w:tc>
        <w:tc>
          <w:tcPr>
            <w:tcW w:w="780"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100%</w:t>
            </w:r>
          </w:p>
        </w:tc>
        <w:tc>
          <w:tcPr>
            <w:tcW w:w="846"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0%</w:t>
            </w:r>
          </w:p>
        </w:tc>
        <w:tc>
          <w:tcPr>
            <w:tcW w:w="708"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0%</w:t>
            </w:r>
          </w:p>
        </w:tc>
        <w:tc>
          <w:tcPr>
            <w:tcW w:w="708"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0%</w:t>
            </w:r>
          </w:p>
        </w:tc>
        <w:tc>
          <w:tcPr>
            <w:tcW w:w="706"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0%</w:t>
            </w:r>
          </w:p>
        </w:tc>
        <w:tc>
          <w:tcPr>
            <w:tcW w:w="705" w:type="dxa"/>
            <w:shd w:val="clear" w:color="auto" w:fill="92CDDC" w:themeFill="accent5" w:themeFillTint="99"/>
          </w:tcPr>
          <w:p w:rsidR="00B11A8C" w:rsidRPr="00411C3A" w:rsidRDefault="00B11A8C">
            <w:pPr>
              <w:cnfStyle w:val="000000000000"/>
              <w:rPr>
                <w:rFonts w:ascii="Arial" w:hAnsi="Arial" w:cs="Arial"/>
                <w:lang w:val="en-IN"/>
              </w:rPr>
            </w:pPr>
          </w:p>
        </w:tc>
        <w:tc>
          <w:tcPr>
            <w:tcW w:w="706" w:type="dxa"/>
            <w:shd w:val="clear" w:color="auto" w:fill="92CDDC" w:themeFill="accent5" w:themeFillTint="99"/>
          </w:tcPr>
          <w:p w:rsidR="00B11A8C" w:rsidRPr="00411C3A" w:rsidRDefault="00B11A8C">
            <w:pPr>
              <w:cnfStyle w:val="000000000000"/>
              <w:rPr>
                <w:rFonts w:ascii="Arial" w:hAnsi="Arial" w:cs="Arial"/>
                <w:lang w:val="en-IN"/>
              </w:rPr>
            </w:pPr>
          </w:p>
        </w:tc>
        <w:tc>
          <w:tcPr>
            <w:tcW w:w="845" w:type="dxa"/>
            <w:shd w:val="clear" w:color="auto" w:fill="92CDDC" w:themeFill="accent5" w:themeFillTint="99"/>
          </w:tcPr>
          <w:p w:rsidR="00B11A8C" w:rsidRPr="00411C3A" w:rsidRDefault="00B11A8C">
            <w:pPr>
              <w:cnfStyle w:val="000000000000"/>
              <w:rPr>
                <w:rFonts w:ascii="Arial" w:hAnsi="Arial" w:cs="Arial"/>
                <w:lang w:val="en-IN"/>
              </w:rPr>
            </w:pPr>
          </w:p>
        </w:tc>
        <w:tc>
          <w:tcPr>
            <w:tcW w:w="662" w:type="dxa"/>
            <w:shd w:val="clear" w:color="auto" w:fill="92CDDC" w:themeFill="accent5" w:themeFillTint="99"/>
          </w:tcPr>
          <w:p w:rsidR="00B11A8C" w:rsidRPr="00411C3A" w:rsidRDefault="00B11A8C">
            <w:pPr>
              <w:cnfStyle w:val="000000000000"/>
              <w:rPr>
                <w:rFonts w:ascii="Arial" w:hAnsi="Arial" w:cs="Arial"/>
                <w:lang w:val="en-IN"/>
              </w:rPr>
            </w:pPr>
          </w:p>
        </w:tc>
        <w:tc>
          <w:tcPr>
            <w:tcW w:w="1027" w:type="dxa"/>
            <w:gridSpan w:val="2"/>
            <w:shd w:val="clear" w:color="auto" w:fill="92CDDC" w:themeFill="accent5" w:themeFillTint="99"/>
          </w:tcPr>
          <w:p w:rsidR="00B11A8C" w:rsidRPr="00411C3A" w:rsidRDefault="00B11A8C">
            <w:pPr>
              <w:cnfStyle w:val="000000000000"/>
              <w:rPr>
                <w:rFonts w:ascii="Arial" w:hAnsi="Arial" w:cs="Arial"/>
                <w:lang w:val="en-IN"/>
              </w:rPr>
            </w:pPr>
          </w:p>
        </w:tc>
      </w:tr>
      <w:tr w:rsidR="00353DA8" w:rsidRPr="00411C3A" w:rsidTr="00353DA8">
        <w:trPr>
          <w:cnfStyle w:val="000000100000"/>
          <w:trHeight w:val="463"/>
        </w:trPr>
        <w:tc>
          <w:tcPr>
            <w:cnfStyle w:val="001000000000"/>
            <w:tcW w:w="1070" w:type="dxa"/>
            <w:tcBorders>
              <w:left w:val="none" w:sz="0" w:space="0" w:color="auto"/>
              <w:right w:val="none" w:sz="0" w:space="0" w:color="auto"/>
            </w:tcBorders>
            <w:shd w:val="clear" w:color="auto" w:fill="92CDDC" w:themeFill="accent5" w:themeFillTint="99"/>
          </w:tcPr>
          <w:p w:rsidR="00B11A8C" w:rsidRPr="00411C3A" w:rsidRDefault="00B11A8C">
            <w:pPr>
              <w:rPr>
                <w:rFonts w:ascii="Arial" w:hAnsi="Arial" w:cs="Arial"/>
                <w:lang w:val="en-IN"/>
              </w:rPr>
            </w:pPr>
            <w:r w:rsidRPr="00411C3A">
              <w:rPr>
                <w:rFonts w:ascii="Arial" w:hAnsi="Arial" w:cs="Arial"/>
                <w:lang w:val="en-IN"/>
              </w:rPr>
              <w:t>Jul-24</w:t>
            </w:r>
          </w:p>
        </w:tc>
        <w:tc>
          <w:tcPr>
            <w:tcW w:w="693"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r w:rsidRPr="00411C3A">
              <w:rPr>
                <w:rFonts w:ascii="Arial" w:hAnsi="Arial" w:cs="Arial"/>
                <w:lang w:val="en-IN"/>
              </w:rPr>
              <w:t>3</w:t>
            </w:r>
          </w:p>
        </w:tc>
        <w:tc>
          <w:tcPr>
            <w:tcW w:w="823"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r w:rsidRPr="00411C3A">
              <w:rPr>
                <w:rFonts w:ascii="Arial" w:hAnsi="Arial" w:cs="Arial"/>
                <w:lang w:val="en-IN"/>
              </w:rPr>
              <w:t>100%</w:t>
            </w:r>
          </w:p>
        </w:tc>
        <w:tc>
          <w:tcPr>
            <w:tcW w:w="779"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66%</w:t>
            </w:r>
          </w:p>
        </w:tc>
        <w:tc>
          <w:tcPr>
            <w:tcW w:w="780"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66%</w:t>
            </w:r>
          </w:p>
        </w:tc>
        <w:tc>
          <w:tcPr>
            <w:tcW w:w="846"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33%</w:t>
            </w:r>
          </w:p>
        </w:tc>
        <w:tc>
          <w:tcPr>
            <w:tcW w:w="708"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33%</w:t>
            </w:r>
          </w:p>
        </w:tc>
        <w:tc>
          <w:tcPr>
            <w:tcW w:w="708"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0%</w:t>
            </w:r>
          </w:p>
        </w:tc>
        <w:tc>
          <w:tcPr>
            <w:tcW w:w="706"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705"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706"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845"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662"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1027" w:type="dxa"/>
            <w:gridSpan w:val="2"/>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r>
      <w:tr w:rsidR="00353DA8" w:rsidRPr="00411C3A" w:rsidTr="00353DA8">
        <w:trPr>
          <w:trHeight w:val="410"/>
        </w:trPr>
        <w:tc>
          <w:tcPr>
            <w:cnfStyle w:val="001000000000"/>
            <w:tcW w:w="1070" w:type="dxa"/>
            <w:shd w:val="clear" w:color="auto" w:fill="92CDDC" w:themeFill="accent5" w:themeFillTint="99"/>
          </w:tcPr>
          <w:p w:rsidR="00B11A8C" w:rsidRPr="00411C3A" w:rsidRDefault="00B11A8C">
            <w:pPr>
              <w:rPr>
                <w:rFonts w:ascii="Arial" w:hAnsi="Arial" w:cs="Arial"/>
                <w:lang w:val="en-IN"/>
              </w:rPr>
            </w:pPr>
            <w:r w:rsidRPr="00411C3A">
              <w:rPr>
                <w:rFonts w:ascii="Arial" w:hAnsi="Arial" w:cs="Arial"/>
                <w:lang w:val="en-IN"/>
              </w:rPr>
              <w:t>Aug-24</w:t>
            </w:r>
          </w:p>
        </w:tc>
        <w:tc>
          <w:tcPr>
            <w:tcW w:w="693" w:type="dxa"/>
            <w:shd w:val="clear" w:color="auto" w:fill="92CDDC" w:themeFill="accent5" w:themeFillTint="99"/>
          </w:tcPr>
          <w:p w:rsidR="00B11A8C" w:rsidRPr="00411C3A" w:rsidRDefault="00B11A8C">
            <w:pPr>
              <w:cnfStyle w:val="000000000000"/>
              <w:rPr>
                <w:rFonts w:ascii="Arial" w:hAnsi="Arial" w:cs="Arial"/>
                <w:lang w:val="en-IN"/>
              </w:rPr>
            </w:pPr>
            <w:r w:rsidRPr="00411C3A">
              <w:rPr>
                <w:rFonts w:ascii="Arial" w:hAnsi="Arial" w:cs="Arial"/>
                <w:lang w:val="en-IN"/>
              </w:rPr>
              <w:t>2</w:t>
            </w:r>
          </w:p>
        </w:tc>
        <w:tc>
          <w:tcPr>
            <w:tcW w:w="823" w:type="dxa"/>
            <w:shd w:val="clear" w:color="auto" w:fill="92CDDC" w:themeFill="accent5" w:themeFillTint="99"/>
          </w:tcPr>
          <w:p w:rsidR="00B11A8C" w:rsidRPr="00411C3A" w:rsidRDefault="00B11A8C">
            <w:pPr>
              <w:cnfStyle w:val="000000000000"/>
              <w:rPr>
                <w:rFonts w:ascii="Arial" w:hAnsi="Arial" w:cs="Arial"/>
                <w:lang w:val="en-IN"/>
              </w:rPr>
            </w:pPr>
            <w:r w:rsidRPr="00411C3A">
              <w:rPr>
                <w:rFonts w:ascii="Arial" w:hAnsi="Arial" w:cs="Arial"/>
                <w:lang w:val="en-IN"/>
              </w:rPr>
              <w:t>100%</w:t>
            </w:r>
          </w:p>
        </w:tc>
        <w:tc>
          <w:tcPr>
            <w:tcW w:w="779"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100%</w:t>
            </w:r>
          </w:p>
        </w:tc>
        <w:tc>
          <w:tcPr>
            <w:tcW w:w="780"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100%</w:t>
            </w:r>
          </w:p>
        </w:tc>
        <w:tc>
          <w:tcPr>
            <w:tcW w:w="846"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50%</w:t>
            </w:r>
          </w:p>
        </w:tc>
        <w:tc>
          <w:tcPr>
            <w:tcW w:w="708"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0%</w:t>
            </w:r>
          </w:p>
        </w:tc>
        <w:tc>
          <w:tcPr>
            <w:tcW w:w="708" w:type="dxa"/>
            <w:shd w:val="clear" w:color="auto" w:fill="92CDDC" w:themeFill="accent5" w:themeFillTint="99"/>
          </w:tcPr>
          <w:p w:rsidR="00B11A8C" w:rsidRPr="00411C3A" w:rsidRDefault="00B11A8C">
            <w:pPr>
              <w:cnfStyle w:val="000000000000"/>
              <w:rPr>
                <w:rFonts w:ascii="Arial" w:hAnsi="Arial" w:cs="Arial"/>
                <w:lang w:val="en-IN"/>
              </w:rPr>
            </w:pPr>
          </w:p>
        </w:tc>
        <w:tc>
          <w:tcPr>
            <w:tcW w:w="706" w:type="dxa"/>
            <w:shd w:val="clear" w:color="auto" w:fill="92CDDC" w:themeFill="accent5" w:themeFillTint="99"/>
          </w:tcPr>
          <w:p w:rsidR="00B11A8C" w:rsidRPr="00411C3A" w:rsidRDefault="00B11A8C">
            <w:pPr>
              <w:cnfStyle w:val="000000000000"/>
              <w:rPr>
                <w:rFonts w:ascii="Arial" w:hAnsi="Arial" w:cs="Arial"/>
                <w:lang w:val="en-IN"/>
              </w:rPr>
            </w:pPr>
          </w:p>
        </w:tc>
        <w:tc>
          <w:tcPr>
            <w:tcW w:w="705" w:type="dxa"/>
            <w:shd w:val="clear" w:color="auto" w:fill="92CDDC" w:themeFill="accent5" w:themeFillTint="99"/>
          </w:tcPr>
          <w:p w:rsidR="00B11A8C" w:rsidRPr="00411C3A" w:rsidRDefault="00B11A8C">
            <w:pPr>
              <w:cnfStyle w:val="000000000000"/>
              <w:rPr>
                <w:rFonts w:ascii="Arial" w:hAnsi="Arial" w:cs="Arial"/>
                <w:lang w:val="en-IN"/>
              </w:rPr>
            </w:pPr>
          </w:p>
        </w:tc>
        <w:tc>
          <w:tcPr>
            <w:tcW w:w="706" w:type="dxa"/>
            <w:shd w:val="clear" w:color="auto" w:fill="92CDDC" w:themeFill="accent5" w:themeFillTint="99"/>
          </w:tcPr>
          <w:p w:rsidR="00B11A8C" w:rsidRPr="00411C3A" w:rsidRDefault="00B11A8C">
            <w:pPr>
              <w:cnfStyle w:val="000000000000"/>
              <w:rPr>
                <w:rFonts w:ascii="Arial" w:hAnsi="Arial" w:cs="Arial"/>
                <w:lang w:val="en-IN"/>
              </w:rPr>
            </w:pPr>
          </w:p>
        </w:tc>
        <w:tc>
          <w:tcPr>
            <w:tcW w:w="845" w:type="dxa"/>
            <w:shd w:val="clear" w:color="auto" w:fill="92CDDC" w:themeFill="accent5" w:themeFillTint="99"/>
          </w:tcPr>
          <w:p w:rsidR="00B11A8C" w:rsidRPr="00411C3A" w:rsidRDefault="00B11A8C">
            <w:pPr>
              <w:cnfStyle w:val="000000000000"/>
              <w:rPr>
                <w:rFonts w:ascii="Arial" w:hAnsi="Arial" w:cs="Arial"/>
                <w:lang w:val="en-IN"/>
              </w:rPr>
            </w:pPr>
          </w:p>
        </w:tc>
        <w:tc>
          <w:tcPr>
            <w:tcW w:w="662" w:type="dxa"/>
            <w:shd w:val="clear" w:color="auto" w:fill="92CDDC" w:themeFill="accent5" w:themeFillTint="99"/>
          </w:tcPr>
          <w:p w:rsidR="00B11A8C" w:rsidRPr="00411C3A" w:rsidRDefault="00B11A8C">
            <w:pPr>
              <w:cnfStyle w:val="000000000000"/>
              <w:rPr>
                <w:rFonts w:ascii="Arial" w:hAnsi="Arial" w:cs="Arial"/>
                <w:lang w:val="en-IN"/>
              </w:rPr>
            </w:pPr>
          </w:p>
        </w:tc>
        <w:tc>
          <w:tcPr>
            <w:tcW w:w="1027" w:type="dxa"/>
            <w:gridSpan w:val="2"/>
            <w:shd w:val="clear" w:color="auto" w:fill="92CDDC" w:themeFill="accent5" w:themeFillTint="99"/>
          </w:tcPr>
          <w:p w:rsidR="00B11A8C" w:rsidRPr="00411C3A" w:rsidRDefault="00B11A8C">
            <w:pPr>
              <w:cnfStyle w:val="000000000000"/>
              <w:rPr>
                <w:rFonts w:ascii="Arial" w:hAnsi="Arial" w:cs="Arial"/>
                <w:lang w:val="en-IN"/>
              </w:rPr>
            </w:pPr>
          </w:p>
        </w:tc>
      </w:tr>
      <w:tr w:rsidR="00353DA8" w:rsidRPr="00411C3A" w:rsidTr="00353DA8">
        <w:trPr>
          <w:cnfStyle w:val="000000100000"/>
          <w:trHeight w:val="363"/>
        </w:trPr>
        <w:tc>
          <w:tcPr>
            <w:cnfStyle w:val="001000000000"/>
            <w:tcW w:w="1070" w:type="dxa"/>
            <w:tcBorders>
              <w:left w:val="none" w:sz="0" w:space="0" w:color="auto"/>
              <w:right w:val="none" w:sz="0" w:space="0" w:color="auto"/>
            </w:tcBorders>
            <w:shd w:val="clear" w:color="auto" w:fill="92CDDC" w:themeFill="accent5" w:themeFillTint="99"/>
          </w:tcPr>
          <w:p w:rsidR="00B11A8C" w:rsidRPr="00411C3A" w:rsidRDefault="00B11A8C">
            <w:pPr>
              <w:rPr>
                <w:rFonts w:ascii="Arial" w:hAnsi="Arial" w:cs="Arial"/>
                <w:lang w:val="en-IN"/>
              </w:rPr>
            </w:pPr>
            <w:r w:rsidRPr="00411C3A">
              <w:rPr>
                <w:rFonts w:ascii="Arial" w:hAnsi="Arial" w:cs="Arial"/>
                <w:lang w:val="en-IN"/>
              </w:rPr>
              <w:lastRenderedPageBreak/>
              <w:t>Sep-24</w:t>
            </w:r>
          </w:p>
        </w:tc>
        <w:tc>
          <w:tcPr>
            <w:tcW w:w="693"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r w:rsidRPr="00411C3A">
              <w:rPr>
                <w:rFonts w:ascii="Arial" w:hAnsi="Arial" w:cs="Arial"/>
                <w:lang w:val="en-IN"/>
              </w:rPr>
              <w:t>2</w:t>
            </w:r>
          </w:p>
        </w:tc>
        <w:tc>
          <w:tcPr>
            <w:tcW w:w="823"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r w:rsidRPr="00411C3A">
              <w:rPr>
                <w:rFonts w:ascii="Arial" w:hAnsi="Arial" w:cs="Arial"/>
                <w:lang w:val="en-IN"/>
              </w:rPr>
              <w:t>100%</w:t>
            </w:r>
          </w:p>
        </w:tc>
        <w:tc>
          <w:tcPr>
            <w:tcW w:w="779"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100%</w:t>
            </w:r>
          </w:p>
        </w:tc>
        <w:tc>
          <w:tcPr>
            <w:tcW w:w="780"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100%</w:t>
            </w:r>
          </w:p>
        </w:tc>
        <w:tc>
          <w:tcPr>
            <w:tcW w:w="846"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50%</w:t>
            </w:r>
          </w:p>
        </w:tc>
        <w:tc>
          <w:tcPr>
            <w:tcW w:w="708"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708"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706"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705"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706"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845"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662"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1027" w:type="dxa"/>
            <w:gridSpan w:val="2"/>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r>
      <w:tr w:rsidR="00353DA8" w:rsidRPr="00411C3A" w:rsidTr="00353DA8">
        <w:trPr>
          <w:trHeight w:val="390"/>
        </w:trPr>
        <w:tc>
          <w:tcPr>
            <w:cnfStyle w:val="001000000000"/>
            <w:tcW w:w="1070" w:type="dxa"/>
            <w:shd w:val="clear" w:color="auto" w:fill="92CDDC" w:themeFill="accent5" w:themeFillTint="99"/>
          </w:tcPr>
          <w:p w:rsidR="00B11A8C" w:rsidRPr="00411C3A" w:rsidRDefault="00B11A8C">
            <w:pPr>
              <w:rPr>
                <w:rFonts w:ascii="Arial" w:hAnsi="Arial" w:cs="Arial"/>
                <w:lang w:val="en-IN"/>
              </w:rPr>
            </w:pPr>
            <w:r w:rsidRPr="00411C3A">
              <w:rPr>
                <w:rFonts w:ascii="Arial" w:hAnsi="Arial" w:cs="Arial"/>
                <w:lang w:val="en-IN"/>
              </w:rPr>
              <w:t>Oct-24</w:t>
            </w:r>
          </w:p>
        </w:tc>
        <w:tc>
          <w:tcPr>
            <w:tcW w:w="693" w:type="dxa"/>
            <w:shd w:val="clear" w:color="auto" w:fill="92CDDC" w:themeFill="accent5" w:themeFillTint="99"/>
          </w:tcPr>
          <w:p w:rsidR="00B11A8C" w:rsidRPr="00411C3A" w:rsidRDefault="00B11A8C">
            <w:pPr>
              <w:cnfStyle w:val="000000000000"/>
              <w:rPr>
                <w:rFonts w:ascii="Arial" w:hAnsi="Arial" w:cs="Arial"/>
                <w:lang w:val="en-IN"/>
              </w:rPr>
            </w:pPr>
            <w:r w:rsidRPr="00411C3A">
              <w:rPr>
                <w:rFonts w:ascii="Arial" w:hAnsi="Arial" w:cs="Arial"/>
                <w:lang w:val="en-IN"/>
              </w:rPr>
              <w:t>3</w:t>
            </w:r>
          </w:p>
        </w:tc>
        <w:tc>
          <w:tcPr>
            <w:tcW w:w="823" w:type="dxa"/>
            <w:shd w:val="clear" w:color="auto" w:fill="92CDDC" w:themeFill="accent5" w:themeFillTint="99"/>
          </w:tcPr>
          <w:p w:rsidR="00B11A8C" w:rsidRPr="00411C3A" w:rsidRDefault="00B11A8C">
            <w:pPr>
              <w:cnfStyle w:val="000000000000"/>
              <w:rPr>
                <w:rFonts w:ascii="Arial" w:hAnsi="Arial" w:cs="Arial"/>
                <w:lang w:val="en-IN"/>
              </w:rPr>
            </w:pPr>
            <w:r w:rsidRPr="00411C3A">
              <w:rPr>
                <w:rFonts w:ascii="Arial" w:hAnsi="Arial" w:cs="Arial"/>
                <w:lang w:val="en-IN"/>
              </w:rPr>
              <w:t>100%</w:t>
            </w:r>
          </w:p>
        </w:tc>
        <w:tc>
          <w:tcPr>
            <w:tcW w:w="779"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66%</w:t>
            </w:r>
          </w:p>
        </w:tc>
        <w:tc>
          <w:tcPr>
            <w:tcW w:w="780" w:type="dxa"/>
            <w:shd w:val="clear" w:color="auto" w:fill="92CDDC" w:themeFill="accent5" w:themeFillTint="99"/>
          </w:tcPr>
          <w:p w:rsidR="00B11A8C" w:rsidRPr="00411C3A" w:rsidRDefault="00461C07">
            <w:pPr>
              <w:cnfStyle w:val="000000000000"/>
              <w:rPr>
                <w:rFonts w:ascii="Arial" w:hAnsi="Arial" w:cs="Arial"/>
                <w:lang w:val="en-IN"/>
              </w:rPr>
            </w:pPr>
            <w:r w:rsidRPr="00411C3A">
              <w:rPr>
                <w:rFonts w:ascii="Arial" w:hAnsi="Arial" w:cs="Arial"/>
                <w:lang w:val="en-IN"/>
              </w:rPr>
              <w:t>66%</w:t>
            </w:r>
          </w:p>
        </w:tc>
        <w:tc>
          <w:tcPr>
            <w:tcW w:w="846" w:type="dxa"/>
            <w:shd w:val="clear" w:color="auto" w:fill="92CDDC" w:themeFill="accent5" w:themeFillTint="99"/>
          </w:tcPr>
          <w:p w:rsidR="00B11A8C" w:rsidRPr="00411C3A" w:rsidRDefault="00B11A8C">
            <w:pPr>
              <w:cnfStyle w:val="000000000000"/>
              <w:rPr>
                <w:rFonts w:ascii="Arial" w:hAnsi="Arial" w:cs="Arial"/>
                <w:lang w:val="en-IN"/>
              </w:rPr>
            </w:pPr>
          </w:p>
        </w:tc>
        <w:tc>
          <w:tcPr>
            <w:tcW w:w="708" w:type="dxa"/>
            <w:shd w:val="clear" w:color="auto" w:fill="92CDDC" w:themeFill="accent5" w:themeFillTint="99"/>
          </w:tcPr>
          <w:p w:rsidR="00B11A8C" w:rsidRPr="00411C3A" w:rsidRDefault="00B11A8C">
            <w:pPr>
              <w:cnfStyle w:val="000000000000"/>
              <w:rPr>
                <w:rFonts w:ascii="Arial" w:hAnsi="Arial" w:cs="Arial"/>
                <w:lang w:val="en-IN"/>
              </w:rPr>
            </w:pPr>
          </w:p>
        </w:tc>
        <w:tc>
          <w:tcPr>
            <w:tcW w:w="708" w:type="dxa"/>
            <w:shd w:val="clear" w:color="auto" w:fill="92CDDC" w:themeFill="accent5" w:themeFillTint="99"/>
          </w:tcPr>
          <w:p w:rsidR="00B11A8C" w:rsidRPr="00411C3A" w:rsidRDefault="00B11A8C">
            <w:pPr>
              <w:cnfStyle w:val="000000000000"/>
              <w:rPr>
                <w:rFonts w:ascii="Arial" w:hAnsi="Arial" w:cs="Arial"/>
                <w:lang w:val="en-IN"/>
              </w:rPr>
            </w:pPr>
          </w:p>
        </w:tc>
        <w:tc>
          <w:tcPr>
            <w:tcW w:w="706" w:type="dxa"/>
            <w:shd w:val="clear" w:color="auto" w:fill="92CDDC" w:themeFill="accent5" w:themeFillTint="99"/>
          </w:tcPr>
          <w:p w:rsidR="00B11A8C" w:rsidRPr="00411C3A" w:rsidRDefault="00B11A8C">
            <w:pPr>
              <w:cnfStyle w:val="000000000000"/>
              <w:rPr>
                <w:rFonts w:ascii="Arial" w:hAnsi="Arial" w:cs="Arial"/>
                <w:lang w:val="en-IN"/>
              </w:rPr>
            </w:pPr>
          </w:p>
        </w:tc>
        <w:tc>
          <w:tcPr>
            <w:tcW w:w="705" w:type="dxa"/>
            <w:shd w:val="clear" w:color="auto" w:fill="92CDDC" w:themeFill="accent5" w:themeFillTint="99"/>
          </w:tcPr>
          <w:p w:rsidR="00B11A8C" w:rsidRPr="00411C3A" w:rsidRDefault="00B11A8C">
            <w:pPr>
              <w:cnfStyle w:val="000000000000"/>
              <w:rPr>
                <w:rFonts w:ascii="Arial" w:hAnsi="Arial" w:cs="Arial"/>
                <w:lang w:val="en-IN"/>
              </w:rPr>
            </w:pPr>
          </w:p>
        </w:tc>
        <w:tc>
          <w:tcPr>
            <w:tcW w:w="706" w:type="dxa"/>
            <w:shd w:val="clear" w:color="auto" w:fill="92CDDC" w:themeFill="accent5" w:themeFillTint="99"/>
          </w:tcPr>
          <w:p w:rsidR="00B11A8C" w:rsidRPr="00411C3A" w:rsidRDefault="00B11A8C">
            <w:pPr>
              <w:cnfStyle w:val="000000000000"/>
              <w:rPr>
                <w:rFonts w:ascii="Arial" w:hAnsi="Arial" w:cs="Arial"/>
                <w:lang w:val="en-IN"/>
              </w:rPr>
            </w:pPr>
          </w:p>
        </w:tc>
        <w:tc>
          <w:tcPr>
            <w:tcW w:w="845" w:type="dxa"/>
            <w:shd w:val="clear" w:color="auto" w:fill="92CDDC" w:themeFill="accent5" w:themeFillTint="99"/>
          </w:tcPr>
          <w:p w:rsidR="00B11A8C" w:rsidRPr="00411C3A" w:rsidRDefault="00B11A8C">
            <w:pPr>
              <w:cnfStyle w:val="000000000000"/>
              <w:rPr>
                <w:rFonts w:ascii="Arial" w:hAnsi="Arial" w:cs="Arial"/>
                <w:lang w:val="en-IN"/>
              </w:rPr>
            </w:pPr>
          </w:p>
        </w:tc>
        <w:tc>
          <w:tcPr>
            <w:tcW w:w="662" w:type="dxa"/>
            <w:shd w:val="clear" w:color="auto" w:fill="92CDDC" w:themeFill="accent5" w:themeFillTint="99"/>
          </w:tcPr>
          <w:p w:rsidR="00B11A8C" w:rsidRPr="00411C3A" w:rsidRDefault="00B11A8C">
            <w:pPr>
              <w:cnfStyle w:val="000000000000"/>
              <w:rPr>
                <w:rFonts w:ascii="Arial" w:hAnsi="Arial" w:cs="Arial"/>
                <w:lang w:val="en-IN"/>
              </w:rPr>
            </w:pPr>
          </w:p>
        </w:tc>
        <w:tc>
          <w:tcPr>
            <w:tcW w:w="1027" w:type="dxa"/>
            <w:gridSpan w:val="2"/>
            <w:shd w:val="clear" w:color="auto" w:fill="92CDDC" w:themeFill="accent5" w:themeFillTint="99"/>
          </w:tcPr>
          <w:p w:rsidR="00B11A8C" w:rsidRPr="00411C3A" w:rsidRDefault="00B11A8C">
            <w:pPr>
              <w:cnfStyle w:val="000000000000"/>
              <w:rPr>
                <w:rFonts w:ascii="Arial" w:hAnsi="Arial" w:cs="Arial"/>
                <w:lang w:val="en-IN"/>
              </w:rPr>
            </w:pPr>
          </w:p>
        </w:tc>
      </w:tr>
      <w:tr w:rsidR="00353DA8" w:rsidRPr="00411C3A" w:rsidTr="00353DA8">
        <w:trPr>
          <w:cnfStyle w:val="000000100000"/>
          <w:trHeight w:val="343"/>
        </w:trPr>
        <w:tc>
          <w:tcPr>
            <w:cnfStyle w:val="001000000000"/>
            <w:tcW w:w="1070" w:type="dxa"/>
            <w:tcBorders>
              <w:left w:val="none" w:sz="0" w:space="0" w:color="auto"/>
              <w:right w:val="none" w:sz="0" w:space="0" w:color="auto"/>
            </w:tcBorders>
            <w:shd w:val="clear" w:color="auto" w:fill="92CDDC" w:themeFill="accent5" w:themeFillTint="99"/>
          </w:tcPr>
          <w:p w:rsidR="00B11A8C" w:rsidRPr="00411C3A" w:rsidRDefault="00461C07">
            <w:pPr>
              <w:rPr>
                <w:rFonts w:ascii="Arial" w:hAnsi="Arial" w:cs="Arial"/>
                <w:lang w:val="en-IN"/>
              </w:rPr>
            </w:pPr>
            <w:r w:rsidRPr="00411C3A">
              <w:rPr>
                <w:rFonts w:ascii="Arial" w:hAnsi="Arial" w:cs="Arial"/>
                <w:lang w:val="en-IN"/>
              </w:rPr>
              <w:t>Nov-</w:t>
            </w:r>
            <w:r w:rsidR="00B11A8C" w:rsidRPr="00411C3A">
              <w:rPr>
                <w:rFonts w:ascii="Arial" w:hAnsi="Arial" w:cs="Arial"/>
                <w:lang w:val="en-IN"/>
              </w:rPr>
              <w:t>24</w:t>
            </w:r>
          </w:p>
        </w:tc>
        <w:tc>
          <w:tcPr>
            <w:tcW w:w="693"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r w:rsidRPr="00411C3A">
              <w:rPr>
                <w:rFonts w:ascii="Arial" w:hAnsi="Arial" w:cs="Arial"/>
                <w:lang w:val="en-IN"/>
              </w:rPr>
              <w:t>2</w:t>
            </w:r>
          </w:p>
        </w:tc>
        <w:tc>
          <w:tcPr>
            <w:tcW w:w="823"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b/>
                <w:lang w:val="en-IN"/>
              </w:rPr>
            </w:pPr>
            <w:r w:rsidRPr="00411C3A">
              <w:rPr>
                <w:rFonts w:ascii="Arial" w:hAnsi="Arial" w:cs="Arial"/>
                <w:lang w:val="en-IN"/>
              </w:rPr>
              <w:t>100%</w:t>
            </w:r>
          </w:p>
        </w:tc>
        <w:tc>
          <w:tcPr>
            <w:tcW w:w="779" w:type="dxa"/>
            <w:tcBorders>
              <w:left w:val="none" w:sz="0" w:space="0" w:color="auto"/>
              <w:right w:val="none" w:sz="0" w:space="0" w:color="auto"/>
            </w:tcBorders>
            <w:shd w:val="clear" w:color="auto" w:fill="92CDDC" w:themeFill="accent5" w:themeFillTint="99"/>
          </w:tcPr>
          <w:p w:rsidR="00B11A8C" w:rsidRPr="00411C3A" w:rsidRDefault="00461C07">
            <w:pPr>
              <w:cnfStyle w:val="000000100000"/>
              <w:rPr>
                <w:rFonts w:ascii="Arial" w:hAnsi="Arial" w:cs="Arial"/>
                <w:lang w:val="en-IN"/>
              </w:rPr>
            </w:pPr>
            <w:r w:rsidRPr="00411C3A">
              <w:rPr>
                <w:rFonts w:ascii="Arial" w:hAnsi="Arial" w:cs="Arial"/>
                <w:lang w:val="en-IN"/>
              </w:rPr>
              <w:t>100%</w:t>
            </w:r>
          </w:p>
        </w:tc>
        <w:tc>
          <w:tcPr>
            <w:tcW w:w="780"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846"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708"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708"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706"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705"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706"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845"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662" w:type="dxa"/>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c>
          <w:tcPr>
            <w:tcW w:w="1027" w:type="dxa"/>
            <w:gridSpan w:val="2"/>
            <w:tcBorders>
              <w:left w:val="none" w:sz="0" w:space="0" w:color="auto"/>
              <w:right w:val="none" w:sz="0" w:space="0" w:color="auto"/>
            </w:tcBorders>
            <w:shd w:val="clear" w:color="auto" w:fill="92CDDC" w:themeFill="accent5" w:themeFillTint="99"/>
          </w:tcPr>
          <w:p w:rsidR="00B11A8C" w:rsidRPr="00411C3A" w:rsidRDefault="00B11A8C">
            <w:pPr>
              <w:cnfStyle w:val="000000100000"/>
              <w:rPr>
                <w:rFonts w:ascii="Arial" w:hAnsi="Arial" w:cs="Arial"/>
                <w:lang w:val="en-IN"/>
              </w:rPr>
            </w:pPr>
          </w:p>
        </w:tc>
      </w:tr>
      <w:tr w:rsidR="00353DA8" w:rsidRPr="00411C3A" w:rsidTr="00353DA8">
        <w:trPr>
          <w:trHeight w:val="440"/>
        </w:trPr>
        <w:tc>
          <w:tcPr>
            <w:cnfStyle w:val="001000000000"/>
            <w:tcW w:w="1070" w:type="dxa"/>
            <w:shd w:val="clear" w:color="auto" w:fill="92CDDC" w:themeFill="accent5" w:themeFillTint="99"/>
          </w:tcPr>
          <w:p w:rsidR="00B11A8C" w:rsidRPr="00411C3A" w:rsidRDefault="00B11A8C">
            <w:pPr>
              <w:rPr>
                <w:rFonts w:ascii="Arial" w:hAnsi="Arial" w:cs="Arial"/>
                <w:lang w:val="en-IN"/>
              </w:rPr>
            </w:pPr>
            <w:r w:rsidRPr="00411C3A">
              <w:rPr>
                <w:rFonts w:ascii="Arial" w:hAnsi="Arial" w:cs="Arial"/>
                <w:lang w:val="en-IN"/>
              </w:rPr>
              <w:t>Dec-24</w:t>
            </w:r>
          </w:p>
        </w:tc>
        <w:tc>
          <w:tcPr>
            <w:tcW w:w="693" w:type="dxa"/>
            <w:shd w:val="clear" w:color="auto" w:fill="92CDDC" w:themeFill="accent5" w:themeFillTint="99"/>
          </w:tcPr>
          <w:p w:rsidR="00B11A8C" w:rsidRPr="00411C3A" w:rsidRDefault="00B11A8C">
            <w:pPr>
              <w:cnfStyle w:val="000000000000"/>
              <w:rPr>
                <w:rFonts w:ascii="Arial" w:hAnsi="Arial" w:cs="Arial"/>
                <w:lang w:val="en-IN"/>
              </w:rPr>
            </w:pPr>
            <w:r w:rsidRPr="00411C3A">
              <w:rPr>
                <w:rFonts w:ascii="Arial" w:hAnsi="Arial" w:cs="Arial"/>
                <w:lang w:val="en-IN"/>
              </w:rPr>
              <w:t>1</w:t>
            </w:r>
          </w:p>
        </w:tc>
        <w:tc>
          <w:tcPr>
            <w:tcW w:w="823" w:type="dxa"/>
            <w:shd w:val="clear" w:color="auto" w:fill="92CDDC" w:themeFill="accent5" w:themeFillTint="99"/>
          </w:tcPr>
          <w:p w:rsidR="00B11A8C" w:rsidRPr="00411C3A" w:rsidRDefault="00B11A8C">
            <w:pPr>
              <w:cnfStyle w:val="000000000000"/>
              <w:rPr>
                <w:rFonts w:ascii="Arial" w:hAnsi="Arial" w:cs="Arial"/>
                <w:lang w:val="en-IN"/>
              </w:rPr>
            </w:pPr>
            <w:r w:rsidRPr="00411C3A">
              <w:rPr>
                <w:rFonts w:ascii="Arial" w:hAnsi="Arial" w:cs="Arial"/>
                <w:lang w:val="en-IN"/>
              </w:rPr>
              <w:t>100%</w:t>
            </w:r>
          </w:p>
        </w:tc>
        <w:tc>
          <w:tcPr>
            <w:tcW w:w="779" w:type="dxa"/>
            <w:shd w:val="clear" w:color="auto" w:fill="92CDDC" w:themeFill="accent5" w:themeFillTint="99"/>
          </w:tcPr>
          <w:p w:rsidR="00B11A8C" w:rsidRPr="00411C3A" w:rsidRDefault="00B11A8C">
            <w:pPr>
              <w:cnfStyle w:val="000000000000"/>
              <w:rPr>
                <w:rFonts w:ascii="Arial" w:hAnsi="Arial" w:cs="Arial"/>
                <w:lang w:val="en-IN"/>
              </w:rPr>
            </w:pPr>
          </w:p>
        </w:tc>
        <w:tc>
          <w:tcPr>
            <w:tcW w:w="780" w:type="dxa"/>
            <w:shd w:val="clear" w:color="auto" w:fill="92CDDC" w:themeFill="accent5" w:themeFillTint="99"/>
          </w:tcPr>
          <w:p w:rsidR="00B11A8C" w:rsidRPr="00411C3A" w:rsidRDefault="00B11A8C">
            <w:pPr>
              <w:cnfStyle w:val="000000000000"/>
              <w:rPr>
                <w:rFonts w:ascii="Arial" w:hAnsi="Arial" w:cs="Arial"/>
                <w:lang w:val="en-IN"/>
              </w:rPr>
            </w:pPr>
          </w:p>
        </w:tc>
        <w:tc>
          <w:tcPr>
            <w:tcW w:w="846" w:type="dxa"/>
            <w:shd w:val="clear" w:color="auto" w:fill="92CDDC" w:themeFill="accent5" w:themeFillTint="99"/>
          </w:tcPr>
          <w:p w:rsidR="00B11A8C" w:rsidRPr="00411C3A" w:rsidRDefault="00B11A8C">
            <w:pPr>
              <w:cnfStyle w:val="000000000000"/>
              <w:rPr>
                <w:rFonts w:ascii="Arial" w:hAnsi="Arial" w:cs="Arial"/>
                <w:lang w:val="en-IN"/>
              </w:rPr>
            </w:pPr>
          </w:p>
        </w:tc>
        <w:tc>
          <w:tcPr>
            <w:tcW w:w="708" w:type="dxa"/>
            <w:shd w:val="clear" w:color="auto" w:fill="92CDDC" w:themeFill="accent5" w:themeFillTint="99"/>
          </w:tcPr>
          <w:p w:rsidR="00B11A8C" w:rsidRPr="00411C3A" w:rsidRDefault="00B11A8C">
            <w:pPr>
              <w:cnfStyle w:val="000000000000"/>
              <w:rPr>
                <w:rFonts w:ascii="Arial" w:hAnsi="Arial" w:cs="Arial"/>
                <w:lang w:val="en-IN"/>
              </w:rPr>
            </w:pPr>
          </w:p>
        </w:tc>
        <w:tc>
          <w:tcPr>
            <w:tcW w:w="708" w:type="dxa"/>
            <w:shd w:val="clear" w:color="auto" w:fill="92CDDC" w:themeFill="accent5" w:themeFillTint="99"/>
          </w:tcPr>
          <w:p w:rsidR="00B11A8C" w:rsidRPr="00411C3A" w:rsidRDefault="00B11A8C">
            <w:pPr>
              <w:cnfStyle w:val="000000000000"/>
              <w:rPr>
                <w:rFonts w:ascii="Arial" w:hAnsi="Arial" w:cs="Arial"/>
                <w:lang w:val="en-IN"/>
              </w:rPr>
            </w:pPr>
          </w:p>
        </w:tc>
        <w:tc>
          <w:tcPr>
            <w:tcW w:w="706" w:type="dxa"/>
            <w:shd w:val="clear" w:color="auto" w:fill="92CDDC" w:themeFill="accent5" w:themeFillTint="99"/>
          </w:tcPr>
          <w:p w:rsidR="00B11A8C" w:rsidRPr="00411C3A" w:rsidRDefault="00B11A8C">
            <w:pPr>
              <w:cnfStyle w:val="000000000000"/>
              <w:rPr>
                <w:rFonts w:ascii="Arial" w:hAnsi="Arial" w:cs="Arial"/>
                <w:lang w:val="en-IN"/>
              </w:rPr>
            </w:pPr>
          </w:p>
        </w:tc>
        <w:tc>
          <w:tcPr>
            <w:tcW w:w="705" w:type="dxa"/>
            <w:shd w:val="clear" w:color="auto" w:fill="92CDDC" w:themeFill="accent5" w:themeFillTint="99"/>
          </w:tcPr>
          <w:p w:rsidR="00B11A8C" w:rsidRPr="00411C3A" w:rsidRDefault="00B11A8C">
            <w:pPr>
              <w:cnfStyle w:val="000000000000"/>
              <w:rPr>
                <w:rFonts w:ascii="Arial" w:hAnsi="Arial" w:cs="Arial"/>
                <w:lang w:val="en-IN"/>
              </w:rPr>
            </w:pPr>
          </w:p>
        </w:tc>
        <w:tc>
          <w:tcPr>
            <w:tcW w:w="706" w:type="dxa"/>
            <w:shd w:val="clear" w:color="auto" w:fill="92CDDC" w:themeFill="accent5" w:themeFillTint="99"/>
          </w:tcPr>
          <w:p w:rsidR="00B11A8C" w:rsidRPr="00411C3A" w:rsidRDefault="00B11A8C">
            <w:pPr>
              <w:cnfStyle w:val="000000000000"/>
              <w:rPr>
                <w:rFonts w:ascii="Arial" w:hAnsi="Arial" w:cs="Arial"/>
                <w:lang w:val="en-IN"/>
              </w:rPr>
            </w:pPr>
          </w:p>
        </w:tc>
        <w:tc>
          <w:tcPr>
            <w:tcW w:w="845" w:type="dxa"/>
            <w:shd w:val="clear" w:color="auto" w:fill="92CDDC" w:themeFill="accent5" w:themeFillTint="99"/>
          </w:tcPr>
          <w:p w:rsidR="00B11A8C" w:rsidRPr="00411C3A" w:rsidRDefault="00B11A8C">
            <w:pPr>
              <w:cnfStyle w:val="000000000000"/>
              <w:rPr>
                <w:rFonts w:ascii="Arial" w:hAnsi="Arial" w:cs="Arial"/>
                <w:lang w:val="en-IN"/>
              </w:rPr>
            </w:pPr>
          </w:p>
        </w:tc>
        <w:tc>
          <w:tcPr>
            <w:tcW w:w="662" w:type="dxa"/>
            <w:shd w:val="clear" w:color="auto" w:fill="92CDDC" w:themeFill="accent5" w:themeFillTint="99"/>
          </w:tcPr>
          <w:p w:rsidR="00B11A8C" w:rsidRPr="00411C3A" w:rsidRDefault="00B11A8C">
            <w:pPr>
              <w:cnfStyle w:val="000000000000"/>
              <w:rPr>
                <w:rFonts w:ascii="Arial" w:hAnsi="Arial" w:cs="Arial"/>
                <w:lang w:val="en-IN"/>
              </w:rPr>
            </w:pPr>
          </w:p>
        </w:tc>
        <w:tc>
          <w:tcPr>
            <w:tcW w:w="1027" w:type="dxa"/>
            <w:gridSpan w:val="2"/>
            <w:shd w:val="clear" w:color="auto" w:fill="92CDDC" w:themeFill="accent5" w:themeFillTint="99"/>
          </w:tcPr>
          <w:p w:rsidR="00B11A8C" w:rsidRPr="00411C3A" w:rsidRDefault="00B11A8C">
            <w:pPr>
              <w:cnfStyle w:val="000000000000"/>
              <w:rPr>
                <w:rFonts w:ascii="Arial" w:hAnsi="Arial" w:cs="Arial"/>
                <w:lang w:val="en-IN"/>
              </w:rPr>
            </w:pPr>
          </w:p>
        </w:tc>
      </w:tr>
    </w:tbl>
    <w:p w:rsidR="00615394" w:rsidRPr="00411C3A" w:rsidRDefault="00615394">
      <w:pPr>
        <w:rPr>
          <w:rFonts w:ascii="Arial" w:hAnsi="Arial" w:cs="Arial"/>
          <w:lang w:val="en-IN"/>
        </w:rPr>
      </w:pPr>
    </w:p>
    <w:p w:rsidR="006A5AE5" w:rsidRDefault="006A5AE5">
      <w:pPr>
        <w:rPr>
          <w:rFonts w:ascii="Arial" w:hAnsi="Arial" w:cs="Arial"/>
          <w:lang w:val="en-IN"/>
        </w:rPr>
      </w:pPr>
    </w:p>
    <w:p w:rsidR="00411C3A" w:rsidRDefault="00411C3A">
      <w:pPr>
        <w:rPr>
          <w:rFonts w:ascii="Arial" w:hAnsi="Arial" w:cs="Arial"/>
          <w:lang w:val="en-IN"/>
        </w:rPr>
      </w:pPr>
    </w:p>
    <w:p w:rsidR="00411C3A" w:rsidRDefault="00411C3A">
      <w:pPr>
        <w:rPr>
          <w:rFonts w:ascii="Arial" w:hAnsi="Arial" w:cs="Arial"/>
          <w:lang w:val="en-IN"/>
        </w:rPr>
      </w:pPr>
    </w:p>
    <w:p w:rsidR="00411C3A" w:rsidRPr="00411C3A" w:rsidRDefault="00411C3A">
      <w:pPr>
        <w:rPr>
          <w:rFonts w:ascii="Arial" w:hAnsi="Arial" w:cs="Arial"/>
          <w:lang w:val="en-IN"/>
        </w:rPr>
      </w:pPr>
    </w:p>
    <w:p w:rsidR="006A5AE5" w:rsidRPr="00411C3A" w:rsidRDefault="006A5AE5">
      <w:pPr>
        <w:rPr>
          <w:rFonts w:ascii="Arial" w:hAnsi="Arial" w:cs="Arial"/>
          <w:b/>
          <w:sz w:val="26"/>
          <w:szCs w:val="26"/>
        </w:rPr>
      </w:pPr>
      <w:r w:rsidRPr="00411C3A">
        <w:rPr>
          <w:rFonts w:ascii="Arial" w:hAnsi="Arial" w:cs="Arial"/>
          <w:b/>
          <w:sz w:val="26"/>
          <w:szCs w:val="26"/>
        </w:rPr>
        <w:t>Step 4: Analysis of Retention Patterns</w:t>
      </w:r>
    </w:p>
    <w:tbl>
      <w:tblPr>
        <w:tblStyle w:val="TableGrid"/>
        <w:tblW w:w="0" w:type="auto"/>
        <w:shd w:val="clear" w:color="auto" w:fill="92CDDC" w:themeFill="accent5" w:themeFillTint="99"/>
        <w:tblLook w:val="04A0"/>
      </w:tblPr>
      <w:tblGrid>
        <w:gridCol w:w="3192"/>
        <w:gridCol w:w="3192"/>
        <w:gridCol w:w="3192"/>
      </w:tblGrid>
      <w:tr w:rsidR="006A5AE5" w:rsidRPr="00411C3A" w:rsidTr="00605968">
        <w:trPr>
          <w:trHeight w:val="558"/>
        </w:trPr>
        <w:tc>
          <w:tcPr>
            <w:tcW w:w="3192" w:type="dxa"/>
            <w:shd w:val="clear" w:color="auto" w:fill="31849B" w:themeFill="accent5" w:themeFillShade="BF"/>
          </w:tcPr>
          <w:p w:rsidR="006A5AE5" w:rsidRPr="00411C3A" w:rsidRDefault="006A5AE5" w:rsidP="004B57CC">
            <w:pPr>
              <w:jc w:val="center"/>
              <w:rPr>
                <w:rFonts w:ascii="Arial" w:hAnsi="Arial" w:cs="Arial"/>
                <w:b/>
                <w:lang w:val="en-IN"/>
              </w:rPr>
            </w:pPr>
            <w:r w:rsidRPr="00411C3A">
              <w:rPr>
                <w:rFonts w:ascii="Arial" w:hAnsi="Arial" w:cs="Arial"/>
                <w:b/>
                <w:lang w:val="en-IN"/>
              </w:rPr>
              <w:t>Retention Pattern</w:t>
            </w:r>
          </w:p>
        </w:tc>
        <w:tc>
          <w:tcPr>
            <w:tcW w:w="3192" w:type="dxa"/>
            <w:shd w:val="clear" w:color="auto" w:fill="31849B" w:themeFill="accent5" w:themeFillShade="BF"/>
          </w:tcPr>
          <w:p w:rsidR="006A5AE5" w:rsidRPr="00411C3A" w:rsidRDefault="00B11A8C" w:rsidP="004B57CC">
            <w:pPr>
              <w:jc w:val="center"/>
              <w:rPr>
                <w:rFonts w:ascii="Arial" w:hAnsi="Arial" w:cs="Arial"/>
                <w:b/>
                <w:lang w:val="en-IN"/>
              </w:rPr>
            </w:pPr>
            <w:r w:rsidRPr="00411C3A">
              <w:rPr>
                <w:rFonts w:ascii="Arial" w:hAnsi="Arial" w:cs="Arial"/>
                <w:b/>
                <w:lang w:val="en-IN"/>
              </w:rPr>
              <w:t>Observation</w:t>
            </w:r>
          </w:p>
        </w:tc>
        <w:tc>
          <w:tcPr>
            <w:tcW w:w="3192" w:type="dxa"/>
            <w:shd w:val="clear" w:color="auto" w:fill="31849B" w:themeFill="accent5" w:themeFillShade="BF"/>
          </w:tcPr>
          <w:p w:rsidR="006A5AE5" w:rsidRPr="00411C3A" w:rsidRDefault="00B11A8C" w:rsidP="004B57CC">
            <w:pPr>
              <w:jc w:val="center"/>
              <w:rPr>
                <w:rFonts w:ascii="Arial" w:hAnsi="Arial" w:cs="Arial"/>
                <w:b/>
                <w:lang w:val="en-IN"/>
              </w:rPr>
            </w:pPr>
            <w:r w:rsidRPr="00411C3A">
              <w:rPr>
                <w:rFonts w:ascii="Arial" w:hAnsi="Arial" w:cs="Arial"/>
                <w:b/>
                <w:lang w:val="en-IN"/>
              </w:rPr>
              <w:t>Explanation</w:t>
            </w:r>
          </w:p>
        </w:tc>
      </w:tr>
      <w:tr w:rsidR="006A5AE5" w:rsidRPr="00411C3A" w:rsidTr="00605968">
        <w:trPr>
          <w:trHeight w:val="406"/>
        </w:trPr>
        <w:tc>
          <w:tcPr>
            <w:tcW w:w="3192" w:type="dxa"/>
            <w:shd w:val="clear" w:color="auto" w:fill="92CDDC" w:themeFill="accent5" w:themeFillTint="99"/>
          </w:tcPr>
          <w:p w:rsidR="006A5AE5" w:rsidRPr="00411C3A" w:rsidRDefault="00353DA8">
            <w:pPr>
              <w:rPr>
                <w:rFonts w:ascii="Arial" w:hAnsi="Arial" w:cs="Arial"/>
                <w:b/>
                <w:lang w:val="en-IN"/>
              </w:rPr>
            </w:pPr>
            <w:r w:rsidRPr="00411C3A">
              <w:rPr>
                <w:rFonts w:ascii="Arial" w:hAnsi="Arial" w:cs="Arial"/>
              </w:rPr>
              <w:t>High Initial Retention</w:t>
            </w:r>
          </w:p>
        </w:tc>
        <w:tc>
          <w:tcPr>
            <w:tcW w:w="3192" w:type="dxa"/>
            <w:shd w:val="clear" w:color="auto" w:fill="92CDDC" w:themeFill="accent5" w:themeFillTint="99"/>
          </w:tcPr>
          <w:p w:rsidR="006A5AE5" w:rsidRPr="00411C3A" w:rsidRDefault="00353DA8">
            <w:pPr>
              <w:rPr>
                <w:rFonts w:ascii="Arial" w:hAnsi="Arial" w:cs="Arial"/>
                <w:b/>
                <w:lang w:val="en-IN"/>
              </w:rPr>
            </w:pPr>
            <w:r w:rsidRPr="00411C3A">
              <w:rPr>
                <w:rFonts w:ascii="Arial" w:hAnsi="Arial" w:cs="Arial"/>
              </w:rPr>
              <w:t>Retention in the first month is 100%.</w:t>
            </w:r>
          </w:p>
        </w:tc>
        <w:tc>
          <w:tcPr>
            <w:tcW w:w="3192" w:type="dxa"/>
            <w:shd w:val="clear" w:color="auto" w:fill="92CDDC" w:themeFill="accent5" w:themeFillTint="99"/>
          </w:tcPr>
          <w:p w:rsidR="006A5AE5" w:rsidRPr="00411C3A" w:rsidRDefault="00353DA8">
            <w:pPr>
              <w:rPr>
                <w:rFonts w:ascii="Arial" w:hAnsi="Arial" w:cs="Arial"/>
                <w:lang w:val="en-IN"/>
              </w:rPr>
            </w:pPr>
            <w:r w:rsidRPr="00411C3A">
              <w:rPr>
                <w:rFonts w:ascii="Arial" w:hAnsi="Arial" w:cs="Arial"/>
                <w:lang w:val="en-IN"/>
              </w:rPr>
              <w:t>Offering high quality video experience and video download features after the subscription and also available of video without ad.</w:t>
            </w:r>
          </w:p>
        </w:tc>
      </w:tr>
      <w:tr w:rsidR="006A5AE5" w:rsidRPr="00411C3A" w:rsidTr="00605968">
        <w:trPr>
          <w:trHeight w:val="413"/>
        </w:trPr>
        <w:tc>
          <w:tcPr>
            <w:tcW w:w="3192" w:type="dxa"/>
            <w:shd w:val="clear" w:color="auto" w:fill="92CDDC" w:themeFill="accent5" w:themeFillTint="99"/>
          </w:tcPr>
          <w:p w:rsidR="006A5AE5" w:rsidRPr="00411C3A" w:rsidRDefault="00353DA8">
            <w:pPr>
              <w:rPr>
                <w:rFonts w:ascii="Arial" w:hAnsi="Arial" w:cs="Arial"/>
                <w:b/>
                <w:lang w:val="en-IN"/>
              </w:rPr>
            </w:pPr>
            <w:r w:rsidRPr="00411C3A">
              <w:rPr>
                <w:rFonts w:ascii="Arial" w:hAnsi="Arial" w:cs="Arial"/>
              </w:rPr>
              <w:t>Gradual Drop-Off</w:t>
            </w:r>
          </w:p>
        </w:tc>
        <w:tc>
          <w:tcPr>
            <w:tcW w:w="3192" w:type="dxa"/>
            <w:shd w:val="clear" w:color="auto" w:fill="92CDDC" w:themeFill="accent5" w:themeFillTint="99"/>
          </w:tcPr>
          <w:p w:rsidR="006A5AE5" w:rsidRPr="00411C3A" w:rsidRDefault="00353DA8">
            <w:pPr>
              <w:rPr>
                <w:rFonts w:ascii="Arial" w:hAnsi="Arial" w:cs="Arial"/>
                <w:lang w:val="en-IN"/>
              </w:rPr>
            </w:pPr>
            <w:r w:rsidRPr="00411C3A">
              <w:rPr>
                <w:rFonts w:ascii="Arial" w:hAnsi="Arial" w:cs="Arial"/>
                <w:lang w:val="en-IN"/>
              </w:rPr>
              <w:t>In the third month there is a gradual drop to minimum of 65%.</w:t>
            </w:r>
          </w:p>
        </w:tc>
        <w:tc>
          <w:tcPr>
            <w:tcW w:w="3192" w:type="dxa"/>
            <w:shd w:val="clear" w:color="auto" w:fill="92CDDC" w:themeFill="accent5" w:themeFillTint="99"/>
          </w:tcPr>
          <w:p w:rsidR="006A5AE5" w:rsidRPr="00411C3A" w:rsidRDefault="004B57CC">
            <w:pPr>
              <w:rPr>
                <w:rFonts w:ascii="Arial" w:hAnsi="Arial" w:cs="Arial"/>
                <w:lang w:val="en-IN"/>
              </w:rPr>
            </w:pPr>
            <w:r w:rsidRPr="00411C3A">
              <w:rPr>
                <w:rFonts w:ascii="Arial" w:hAnsi="Arial" w:cs="Arial"/>
              </w:rPr>
              <w:t xml:space="preserve">This gradual decline is common in user </w:t>
            </w:r>
            <w:proofErr w:type="spellStart"/>
            <w:r w:rsidRPr="00411C3A">
              <w:rPr>
                <w:rFonts w:ascii="Arial" w:hAnsi="Arial" w:cs="Arial"/>
              </w:rPr>
              <w:t>behaviour</w:t>
            </w:r>
            <w:proofErr w:type="spellEnd"/>
            <w:r w:rsidRPr="00411C3A">
              <w:rPr>
                <w:rFonts w:ascii="Arial" w:hAnsi="Arial" w:cs="Arial"/>
              </w:rPr>
              <w:t>. Early adopters may drop off if they no longer see value in repeated use</w:t>
            </w:r>
          </w:p>
        </w:tc>
      </w:tr>
      <w:tr w:rsidR="006A5AE5" w:rsidRPr="00411C3A" w:rsidTr="00605968">
        <w:trPr>
          <w:trHeight w:val="419"/>
        </w:trPr>
        <w:tc>
          <w:tcPr>
            <w:tcW w:w="3192" w:type="dxa"/>
            <w:shd w:val="clear" w:color="auto" w:fill="92CDDC" w:themeFill="accent5" w:themeFillTint="99"/>
          </w:tcPr>
          <w:p w:rsidR="006A5AE5" w:rsidRPr="00411C3A" w:rsidRDefault="004B57CC">
            <w:pPr>
              <w:rPr>
                <w:rFonts w:ascii="Arial" w:hAnsi="Arial" w:cs="Arial"/>
                <w:b/>
                <w:lang w:val="en-IN"/>
              </w:rPr>
            </w:pPr>
            <w:r w:rsidRPr="00411C3A">
              <w:rPr>
                <w:rFonts w:ascii="Arial" w:hAnsi="Arial" w:cs="Arial"/>
              </w:rPr>
              <w:t>Retention Challenges in Month 4</w:t>
            </w:r>
          </w:p>
        </w:tc>
        <w:tc>
          <w:tcPr>
            <w:tcW w:w="3192" w:type="dxa"/>
            <w:shd w:val="clear" w:color="auto" w:fill="92CDDC" w:themeFill="accent5" w:themeFillTint="99"/>
          </w:tcPr>
          <w:p w:rsidR="006A5AE5" w:rsidRPr="00411C3A" w:rsidRDefault="004B57CC">
            <w:pPr>
              <w:rPr>
                <w:rFonts w:ascii="Arial" w:hAnsi="Arial" w:cs="Arial"/>
                <w:lang w:val="en-IN"/>
              </w:rPr>
            </w:pPr>
            <w:r w:rsidRPr="00411C3A">
              <w:rPr>
                <w:rFonts w:ascii="Arial" w:hAnsi="Arial" w:cs="Arial"/>
                <w:lang w:val="en-IN"/>
              </w:rPr>
              <w:t>From the month 4 users started to avoid subscription</w:t>
            </w:r>
          </w:p>
        </w:tc>
        <w:tc>
          <w:tcPr>
            <w:tcW w:w="3192" w:type="dxa"/>
            <w:shd w:val="clear" w:color="auto" w:fill="92CDDC" w:themeFill="accent5" w:themeFillTint="99"/>
          </w:tcPr>
          <w:p w:rsidR="004B57CC" w:rsidRPr="00411C3A" w:rsidRDefault="004B57CC">
            <w:pPr>
              <w:rPr>
                <w:rFonts w:ascii="Arial" w:hAnsi="Arial" w:cs="Arial"/>
                <w:lang w:val="en-IN"/>
              </w:rPr>
            </w:pPr>
            <w:r w:rsidRPr="00411C3A">
              <w:rPr>
                <w:rFonts w:ascii="Arial" w:hAnsi="Arial" w:cs="Arial"/>
                <w:lang w:val="en-IN"/>
              </w:rPr>
              <w:t>This is may be due to users comparison on the worth of their amount spend and the benefits after the subscriptions.</w:t>
            </w:r>
          </w:p>
          <w:p w:rsidR="006A5AE5" w:rsidRPr="00411C3A" w:rsidRDefault="004B57CC">
            <w:pPr>
              <w:rPr>
                <w:rFonts w:ascii="Arial" w:hAnsi="Arial" w:cs="Arial"/>
                <w:lang w:val="en-IN"/>
              </w:rPr>
            </w:pPr>
            <w:r w:rsidRPr="00411C3A">
              <w:rPr>
                <w:rFonts w:ascii="Arial" w:hAnsi="Arial" w:cs="Arial"/>
                <w:lang w:val="en-IN"/>
              </w:rPr>
              <w:t>They are not satisfied with the benefits of subscription.</w:t>
            </w:r>
          </w:p>
        </w:tc>
      </w:tr>
    </w:tbl>
    <w:p w:rsidR="006A5AE5" w:rsidRPr="00411C3A" w:rsidRDefault="006A5AE5">
      <w:pPr>
        <w:rPr>
          <w:rFonts w:ascii="Arial" w:hAnsi="Arial" w:cs="Arial"/>
          <w:b/>
          <w:lang w:val="en-IN"/>
        </w:rPr>
      </w:pPr>
    </w:p>
    <w:p w:rsidR="00605968" w:rsidRPr="00411C3A" w:rsidRDefault="00605968">
      <w:pPr>
        <w:rPr>
          <w:rFonts w:ascii="Arial" w:hAnsi="Arial" w:cs="Arial"/>
          <w:b/>
          <w:sz w:val="26"/>
          <w:szCs w:val="26"/>
        </w:rPr>
      </w:pPr>
      <w:r w:rsidRPr="00411C3A">
        <w:rPr>
          <w:rFonts w:ascii="Arial" w:hAnsi="Arial" w:cs="Arial"/>
          <w:b/>
          <w:sz w:val="26"/>
          <w:szCs w:val="26"/>
        </w:rPr>
        <w:t>Step 5: Actionable Insights</w:t>
      </w:r>
    </w:p>
    <w:p w:rsidR="00605968" w:rsidRPr="00411C3A" w:rsidRDefault="00605968" w:rsidP="00605968">
      <w:pPr>
        <w:jc w:val="both"/>
        <w:rPr>
          <w:rFonts w:ascii="Arial" w:hAnsi="Arial" w:cs="Arial"/>
          <w:sz w:val="26"/>
          <w:szCs w:val="26"/>
        </w:rPr>
      </w:pPr>
      <w:proofErr w:type="gramStart"/>
      <w:r w:rsidRPr="00411C3A">
        <w:rPr>
          <w:rFonts w:ascii="Arial" w:hAnsi="Arial" w:cs="Arial"/>
          <w:sz w:val="26"/>
          <w:szCs w:val="26"/>
        </w:rPr>
        <w:t xml:space="preserve">●  </w:t>
      </w:r>
      <w:r w:rsidRPr="00411C3A">
        <w:rPr>
          <w:rFonts w:ascii="Arial" w:hAnsi="Arial" w:cs="Arial"/>
          <w:b/>
          <w:sz w:val="26"/>
          <w:szCs w:val="26"/>
        </w:rPr>
        <w:t>Retention</w:t>
      </w:r>
      <w:proofErr w:type="gramEnd"/>
      <w:r w:rsidRPr="00411C3A">
        <w:rPr>
          <w:rFonts w:ascii="Arial" w:hAnsi="Arial" w:cs="Arial"/>
          <w:b/>
          <w:sz w:val="26"/>
          <w:szCs w:val="26"/>
        </w:rPr>
        <w:t xml:space="preserve"> Trends</w:t>
      </w:r>
      <w:r w:rsidRPr="00411C3A">
        <w:rPr>
          <w:rFonts w:ascii="Arial" w:hAnsi="Arial" w:cs="Arial"/>
          <w:sz w:val="26"/>
          <w:szCs w:val="26"/>
        </w:rPr>
        <w:t xml:space="preserve">: </w:t>
      </w:r>
      <w:proofErr w:type="spellStart"/>
      <w:r w:rsidRPr="00411C3A">
        <w:rPr>
          <w:rFonts w:ascii="Arial" w:hAnsi="Arial" w:cs="Arial"/>
          <w:sz w:val="26"/>
          <w:szCs w:val="26"/>
        </w:rPr>
        <w:t>Analysing</w:t>
      </w:r>
      <w:proofErr w:type="spellEnd"/>
      <w:r w:rsidRPr="00411C3A">
        <w:rPr>
          <w:rFonts w:ascii="Arial" w:hAnsi="Arial" w:cs="Arial"/>
          <w:sz w:val="26"/>
          <w:szCs w:val="26"/>
        </w:rPr>
        <w:t xml:space="preserve"> the retention patterns reveals that while the retention rates are high in the first month, they start to decline significantly by the second month. This suggests the need for targeted retention strategies after initial </w:t>
      </w:r>
      <w:proofErr w:type="spellStart"/>
      <w:r w:rsidRPr="00411C3A">
        <w:rPr>
          <w:rFonts w:ascii="Arial" w:hAnsi="Arial" w:cs="Arial"/>
          <w:sz w:val="26"/>
          <w:szCs w:val="26"/>
        </w:rPr>
        <w:t>onboarding</w:t>
      </w:r>
      <w:proofErr w:type="spellEnd"/>
      <w:r w:rsidRPr="00411C3A">
        <w:rPr>
          <w:rFonts w:ascii="Arial" w:hAnsi="Arial" w:cs="Arial"/>
          <w:sz w:val="26"/>
          <w:szCs w:val="26"/>
        </w:rPr>
        <w:t>. Implement re-engagement strategies after the first month to bring users back. This could involve personalized push notifications, targeted offers, or loyalty programs to incentivize continued use. Continue engaging users through offers, discounts, or loyalty programs to maintain retention.</w:t>
      </w:r>
    </w:p>
    <w:p w:rsidR="00605968" w:rsidRPr="00411C3A" w:rsidRDefault="00605968" w:rsidP="00605968">
      <w:pPr>
        <w:jc w:val="both"/>
        <w:rPr>
          <w:rFonts w:ascii="Arial" w:hAnsi="Arial" w:cs="Arial"/>
          <w:sz w:val="26"/>
          <w:szCs w:val="26"/>
        </w:rPr>
      </w:pPr>
      <w:r w:rsidRPr="00411C3A">
        <w:rPr>
          <w:rFonts w:ascii="Arial" w:hAnsi="Arial" w:cs="Arial"/>
          <w:sz w:val="26"/>
          <w:szCs w:val="26"/>
        </w:rPr>
        <w:lastRenderedPageBreak/>
        <w:t xml:space="preserve">● </w:t>
      </w:r>
      <w:r w:rsidRPr="00411C3A">
        <w:rPr>
          <w:rFonts w:ascii="Arial" w:hAnsi="Arial" w:cs="Arial"/>
          <w:b/>
          <w:sz w:val="26"/>
          <w:szCs w:val="26"/>
        </w:rPr>
        <w:t>Feedback</w:t>
      </w:r>
      <w:r w:rsidRPr="00411C3A">
        <w:rPr>
          <w:rFonts w:ascii="Arial" w:hAnsi="Arial" w:cs="Arial"/>
          <w:sz w:val="26"/>
          <w:szCs w:val="26"/>
        </w:rPr>
        <w:t>: Collecting user feedback to identify the cause and address it through product improvements or service enhancements.</w:t>
      </w:r>
    </w:p>
    <w:p w:rsidR="00605968" w:rsidRPr="00411C3A" w:rsidRDefault="00605968" w:rsidP="00605968">
      <w:pPr>
        <w:jc w:val="both"/>
        <w:rPr>
          <w:rFonts w:ascii="Arial" w:hAnsi="Arial" w:cs="Arial"/>
          <w:b/>
        </w:rPr>
      </w:pPr>
      <w:r w:rsidRPr="00411C3A">
        <w:rPr>
          <w:rFonts w:ascii="Arial" w:hAnsi="Arial" w:cs="Arial"/>
          <w:b/>
          <w:sz w:val="28"/>
        </w:rPr>
        <w:t xml:space="preserve">Let's take a dataset of Phone </w:t>
      </w:r>
      <w:proofErr w:type="spellStart"/>
      <w:r w:rsidRPr="00411C3A">
        <w:rPr>
          <w:rFonts w:ascii="Arial" w:hAnsi="Arial" w:cs="Arial"/>
          <w:b/>
          <w:sz w:val="28"/>
        </w:rPr>
        <w:t>Pe</w:t>
      </w:r>
      <w:proofErr w:type="spellEnd"/>
      <w:r w:rsidRPr="00411C3A">
        <w:rPr>
          <w:rFonts w:ascii="Arial" w:hAnsi="Arial" w:cs="Arial"/>
          <w:b/>
          <w:sz w:val="28"/>
        </w:rPr>
        <w:t xml:space="preserve"> for cohort retention analytics</w:t>
      </w:r>
    </w:p>
    <w:tbl>
      <w:tblPr>
        <w:tblStyle w:val="TableGrid"/>
        <w:tblW w:w="0" w:type="auto"/>
        <w:shd w:val="clear" w:color="auto" w:fill="31849B" w:themeFill="accent5" w:themeFillShade="BF"/>
        <w:tblLook w:val="04A0"/>
      </w:tblPr>
      <w:tblGrid>
        <w:gridCol w:w="1197"/>
        <w:gridCol w:w="1321"/>
        <w:gridCol w:w="1073"/>
        <w:gridCol w:w="1197"/>
        <w:gridCol w:w="1197"/>
        <w:gridCol w:w="1197"/>
        <w:gridCol w:w="1197"/>
        <w:gridCol w:w="1197"/>
      </w:tblGrid>
      <w:tr w:rsidR="00605968" w:rsidRPr="00411C3A" w:rsidTr="008E6E7F">
        <w:trPr>
          <w:trHeight w:val="411"/>
        </w:trPr>
        <w:tc>
          <w:tcPr>
            <w:tcW w:w="1197"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Cohort</w:t>
            </w:r>
          </w:p>
        </w:tc>
        <w:tc>
          <w:tcPr>
            <w:tcW w:w="1321"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New users</w:t>
            </w:r>
          </w:p>
        </w:tc>
        <w:tc>
          <w:tcPr>
            <w:tcW w:w="1073"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Month 1</w:t>
            </w:r>
          </w:p>
        </w:tc>
        <w:tc>
          <w:tcPr>
            <w:tcW w:w="1197"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Month 2</w:t>
            </w:r>
          </w:p>
        </w:tc>
        <w:tc>
          <w:tcPr>
            <w:tcW w:w="1197"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Month 3</w:t>
            </w:r>
          </w:p>
        </w:tc>
        <w:tc>
          <w:tcPr>
            <w:tcW w:w="1197"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Month 4</w:t>
            </w:r>
          </w:p>
        </w:tc>
        <w:tc>
          <w:tcPr>
            <w:tcW w:w="1197"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Month 5</w:t>
            </w:r>
          </w:p>
        </w:tc>
        <w:tc>
          <w:tcPr>
            <w:tcW w:w="1197"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Month 6</w:t>
            </w:r>
          </w:p>
        </w:tc>
      </w:tr>
      <w:tr w:rsidR="00605968" w:rsidRPr="00411C3A" w:rsidTr="008E6E7F">
        <w:trPr>
          <w:trHeight w:val="442"/>
        </w:trPr>
        <w:tc>
          <w:tcPr>
            <w:tcW w:w="1197"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Jan 2024</w:t>
            </w:r>
          </w:p>
        </w:tc>
        <w:tc>
          <w:tcPr>
            <w:tcW w:w="1321"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1500</w:t>
            </w:r>
          </w:p>
        </w:tc>
        <w:tc>
          <w:tcPr>
            <w:tcW w:w="1073"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800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700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600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500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400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300</w:t>
            </w:r>
          </w:p>
        </w:tc>
      </w:tr>
      <w:tr w:rsidR="00605968" w:rsidRPr="00411C3A" w:rsidTr="008E6E7F">
        <w:trPr>
          <w:trHeight w:val="461"/>
        </w:trPr>
        <w:tc>
          <w:tcPr>
            <w:tcW w:w="1197"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Feb 2024</w:t>
            </w:r>
          </w:p>
        </w:tc>
        <w:tc>
          <w:tcPr>
            <w:tcW w:w="1321"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2000</w:t>
            </w:r>
          </w:p>
        </w:tc>
        <w:tc>
          <w:tcPr>
            <w:tcW w:w="1073"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1000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800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650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550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450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350</w:t>
            </w:r>
          </w:p>
        </w:tc>
      </w:tr>
      <w:tr w:rsidR="00605968" w:rsidRPr="00411C3A" w:rsidTr="008E6E7F">
        <w:trPr>
          <w:trHeight w:val="478"/>
        </w:trPr>
        <w:tc>
          <w:tcPr>
            <w:tcW w:w="1197"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Mar 2024</w:t>
            </w:r>
          </w:p>
        </w:tc>
        <w:tc>
          <w:tcPr>
            <w:tcW w:w="1321"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1800</w:t>
            </w:r>
          </w:p>
        </w:tc>
        <w:tc>
          <w:tcPr>
            <w:tcW w:w="1073"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900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750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600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500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400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300</w:t>
            </w:r>
          </w:p>
        </w:tc>
      </w:tr>
      <w:tr w:rsidR="00605968" w:rsidRPr="00411C3A" w:rsidTr="008E6E7F">
        <w:trPr>
          <w:trHeight w:val="497"/>
        </w:trPr>
        <w:tc>
          <w:tcPr>
            <w:tcW w:w="1197"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Apr 2024</w:t>
            </w:r>
          </w:p>
        </w:tc>
        <w:tc>
          <w:tcPr>
            <w:tcW w:w="1321"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2200</w:t>
            </w:r>
          </w:p>
        </w:tc>
        <w:tc>
          <w:tcPr>
            <w:tcW w:w="1073"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1200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1000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850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700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600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500</w:t>
            </w:r>
          </w:p>
        </w:tc>
      </w:tr>
      <w:tr w:rsidR="00605968" w:rsidRPr="00411C3A" w:rsidTr="008E6E7F">
        <w:trPr>
          <w:trHeight w:val="528"/>
        </w:trPr>
        <w:tc>
          <w:tcPr>
            <w:tcW w:w="1197"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May 2024</w:t>
            </w:r>
          </w:p>
        </w:tc>
        <w:tc>
          <w:tcPr>
            <w:tcW w:w="1321"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2100</w:t>
            </w:r>
          </w:p>
        </w:tc>
        <w:tc>
          <w:tcPr>
            <w:tcW w:w="1073"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1100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950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800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650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550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450</w:t>
            </w:r>
          </w:p>
        </w:tc>
      </w:tr>
      <w:tr w:rsidR="00605968" w:rsidRPr="00411C3A" w:rsidTr="008E6E7F">
        <w:trPr>
          <w:trHeight w:val="547"/>
        </w:trPr>
        <w:tc>
          <w:tcPr>
            <w:tcW w:w="1197"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Jun 2024</w:t>
            </w:r>
          </w:p>
        </w:tc>
        <w:tc>
          <w:tcPr>
            <w:tcW w:w="1321" w:type="dxa"/>
            <w:shd w:val="clear" w:color="auto" w:fill="31849B" w:themeFill="accent5" w:themeFillShade="BF"/>
          </w:tcPr>
          <w:p w:rsidR="00605968" w:rsidRPr="00411C3A" w:rsidRDefault="00605968" w:rsidP="008E6E7F">
            <w:pPr>
              <w:jc w:val="center"/>
              <w:rPr>
                <w:rFonts w:ascii="Arial" w:hAnsi="Arial" w:cs="Arial"/>
                <w:b/>
                <w:lang w:val="en-IN"/>
              </w:rPr>
            </w:pPr>
            <w:r w:rsidRPr="00411C3A">
              <w:rPr>
                <w:rFonts w:ascii="Arial" w:hAnsi="Arial" w:cs="Arial"/>
                <w:b/>
                <w:lang w:val="en-IN"/>
              </w:rPr>
              <w:t>2500</w:t>
            </w:r>
          </w:p>
        </w:tc>
        <w:tc>
          <w:tcPr>
            <w:tcW w:w="1073"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1300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1100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900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800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700</w:t>
            </w:r>
          </w:p>
        </w:tc>
        <w:tc>
          <w:tcPr>
            <w:tcW w:w="1197" w:type="dxa"/>
            <w:shd w:val="clear" w:color="auto" w:fill="31849B" w:themeFill="accent5" w:themeFillShade="BF"/>
          </w:tcPr>
          <w:p w:rsidR="00605968" w:rsidRPr="00411C3A" w:rsidRDefault="008E6E7F" w:rsidP="008E6E7F">
            <w:pPr>
              <w:jc w:val="center"/>
              <w:rPr>
                <w:rFonts w:ascii="Arial" w:hAnsi="Arial" w:cs="Arial"/>
                <w:b/>
                <w:lang w:val="en-IN"/>
              </w:rPr>
            </w:pPr>
            <w:r w:rsidRPr="00411C3A">
              <w:rPr>
                <w:rFonts w:ascii="Arial" w:hAnsi="Arial" w:cs="Arial"/>
                <w:b/>
                <w:lang w:val="en-IN"/>
              </w:rPr>
              <w:t>600</w:t>
            </w:r>
          </w:p>
        </w:tc>
      </w:tr>
    </w:tbl>
    <w:p w:rsidR="00605968" w:rsidRDefault="00605968" w:rsidP="008E6E7F">
      <w:pPr>
        <w:jc w:val="center"/>
        <w:rPr>
          <w:rFonts w:ascii="Arial" w:hAnsi="Arial" w:cs="Arial"/>
          <w:b/>
          <w:lang w:val="en-IN"/>
        </w:rPr>
      </w:pPr>
    </w:p>
    <w:p w:rsidR="00411C3A" w:rsidRPr="00411C3A" w:rsidRDefault="00411C3A" w:rsidP="008E6E7F">
      <w:pPr>
        <w:jc w:val="center"/>
        <w:rPr>
          <w:rFonts w:ascii="Arial" w:hAnsi="Arial" w:cs="Arial"/>
          <w:b/>
          <w:lang w:val="en-IN"/>
        </w:rPr>
      </w:pPr>
    </w:p>
    <w:p w:rsidR="00605968" w:rsidRPr="00411C3A" w:rsidRDefault="00926B86">
      <w:pPr>
        <w:rPr>
          <w:rFonts w:ascii="Arial" w:hAnsi="Arial" w:cs="Arial"/>
          <w:b/>
          <w:color w:val="FF0000"/>
          <w:sz w:val="28"/>
          <w:szCs w:val="28"/>
          <w:lang w:val="en-IN"/>
        </w:rPr>
      </w:pPr>
      <w:r w:rsidRPr="00411C3A">
        <w:rPr>
          <w:rFonts w:ascii="Arial" w:hAnsi="Arial" w:cs="Arial"/>
          <w:b/>
          <w:color w:val="FF0000"/>
          <w:sz w:val="28"/>
          <w:szCs w:val="28"/>
          <w:lang w:val="en-IN"/>
        </w:rPr>
        <w:t>Heat Map</w:t>
      </w:r>
    </w:p>
    <w:p w:rsidR="00926B86" w:rsidRPr="00411C3A" w:rsidRDefault="00926B86">
      <w:pPr>
        <w:rPr>
          <w:rFonts w:ascii="Arial" w:hAnsi="Arial" w:cs="Arial"/>
          <w:b/>
          <w:lang w:val="en-IN"/>
        </w:rPr>
      </w:pPr>
      <w:r w:rsidRPr="00411C3A">
        <w:rPr>
          <w:rFonts w:ascii="Arial" w:hAnsi="Arial" w:cs="Arial"/>
          <w:b/>
          <w:noProof/>
        </w:rPr>
        <w:drawing>
          <wp:inline distT="0" distB="0" distL="0" distR="0">
            <wp:extent cx="5943600" cy="3864610"/>
            <wp:effectExtent l="19050" t="0" r="0" b="0"/>
            <wp:docPr id="3" name="Picture 2" descr="heat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map.png"/>
                    <pic:cNvPicPr/>
                  </pic:nvPicPr>
                  <pic:blipFill>
                    <a:blip r:embed="rId10"/>
                    <a:stretch>
                      <a:fillRect/>
                    </a:stretch>
                  </pic:blipFill>
                  <pic:spPr>
                    <a:xfrm>
                      <a:off x="0" y="0"/>
                      <a:ext cx="5943600" cy="3864610"/>
                    </a:xfrm>
                    <a:prstGeom prst="rect">
                      <a:avLst/>
                    </a:prstGeom>
                  </pic:spPr>
                </pic:pic>
              </a:graphicData>
            </a:graphic>
          </wp:inline>
        </w:drawing>
      </w:r>
    </w:p>
    <w:p w:rsidR="00926B86" w:rsidRPr="00411C3A" w:rsidRDefault="00926B86">
      <w:pPr>
        <w:rPr>
          <w:rFonts w:ascii="Arial" w:hAnsi="Arial" w:cs="Arial"/>
          <w:b/>
          <w:lang w:val="en-IN"/>
        </w:rPr>
      </w:pPr>
    </w:p>
    <w:p w:rsidR="00926B86" w:rsidRPr="00411C3A" w:rsidRDefault="00926B86" w:rsidP="00926B86">
      <w:pPr>
        <w:pStyle w:val="NormalWeb"/>
        <w:spacing w:before="240" w:beforeAutospacing="0" w:after="240" w:afterAutospacing="0"/>
        <w:rPr>
          <w:rFonts w:ascii="Arial" w:hAnsi="Arial" w:cs="Arial"/>
          <w:color w:val="000000"/>
          <w:sz w:val="26"/>
          <w:szCs w:val="26"/>
        </w:rPr>
      </w:pPr>
      <w:r w:rsidRPr="00411C3A">
        <w:rPr>
          <w:rFonts w:ascii="Arial" w:hAnsi="Arial" w:cs="Arial"/>
          <w:b/>
          <w:bCs/>
          <w:color w:val="000000"/>
          <w:sz w:val="26"/>
          <w:szCs w:val="26"/>
        </w:rPr>
        <w:t>Question 2</w:t>
      </w:r>
      <w:proofErr w:type="gramStart"/>
      <w:r w:rsidRPr="00411C3A">
        <w:rPr>
          <w:rFonts w:ascii="Arial" w:hAnsi="Arial" w:cs="Arial"/>
          <w:color w:val="000000"/>
          <w:sz w:val="26"/>
          <w:szCs w:val="26"/>
        </w:rPr>
        <w:t>:</w:t>
      </w:r>
      <w:proofErr w:type="gramEnd"/>
      <w:r w:rsidRPr="00411C3A">
        <w:rPr>
          <w:rFonts w:ascii="Arial" w:hAnsi="Arial" w:cs="Arial"/>
          <w:color w:val="000000"/>
          <w:sz w:val="26"/>
          <w:szCs w:val="26"/>
        </w:rPr>
        <w:br/>
        <w:t xml:space="preserve">If we find that users tend to drop off after the third month, what strategies would you propose to improve </w:t>
      </w:r>
      <w:r w:rsidRPr="00411C3A">
        <w:rPr>
          <w:rFonts w:ascii="Arial" w:hAnsi="Arial" w:cs="Arial"/>
          <w:b/>
          <w:bCs/>
          <w:color w:val="000000"/>
          <w:sz w:val="26"/>
          <w:szCs w:val="26"/>
        </w:rPr>
        <w:t>long-term retention</w:t>
      </w:r>
      <w:r w:rsidRPr="00411C3A">
        <w:rPr>
          <w:rFonts w:ascii="Arial" w:hAnsi="Arial" w:cs="Arial"/>
          <w:color w:val="000000"/>
          <w:sz w:val="26"/>
          <w:szCs w:val="26"/>
        </w:rPr>
        <w:t>?</w:t>
      </w:r>
    </w:p>
    <w:p w:rsidR="00926B86" w:rsidRPr="00411C3A" w:rsidRDefault="00926B86" w:rsidP="00926B86">
      <w:pPr>
        <w:pStyle w:val="NormalWeb"/>
        <w:spacing w:before="240" w:beforeAutospacing="0" w:after="240" w:afterAutospacing="0"/>
        <w:rPr>
          <w:rFonts w:ascii="Arial" w:hAnsi="Arial" w:cs="Arial"/>
          <w:b/>
          <w:sz w:val="26"/>
          <w:szCs w:val="26"/>
        </w:rPr>
      </w:pPr>
      <w:r w:rsidRPr="00411C3A">
        <w:rPr>
          <w:rFonts w:ascii="Arial" w:hAnsi="Arial" w:cs="Arial"/>
          <w:b/>
          <w:sz w:val="26"/>
          <w:szCs w:val="26"/>
        </w:rPr>
        <w:t xml:space="preserve">Possible Reasons for Retention Drop </w:t>
      </w:r>
    </w:p>
    <w:p w:rsidR="00926B86" w:rsidRPr="00411C3A" w:rsidRDefault="0035080A" w:rsidP="00926B86">
      <w:pPr>
        <w:pStyle w:val="NormalWeb"/>
        <w:spacing w:before="240" w:beforeAutospacing="0" w:after="240" w:afterAutospacing="0"/>
        <w:rPr>
          <w:rFonts w:ascii="Arial" w:hAnsi="Arial" w:cs="Arial"/>
          <w:sz w:val="26"/>
          <w:szCs w:val="26"/>
        </w:rPr>
      </w:pPr>
      <w:r w:rsidRPr="00411C3A">
        <w:rPr>
          <w:rFonts w:ascii="Arial" w:hAnsi="Arial" w:cs="Arial"/>
          <w:sz w:val="26"/>
          <w:szCs w:val="26"/>
        </w:rPr>
        <w:t>1. Unexpected Charges</w:t>
      </w:r>
    </w:p>
    <w:p w:rsidR="00926B86" w:rsidRPr="00411C3A" w:rsidRDefault="00926B86" w:rsidP="00926B86">
      <w:pPr>
        <w:pStyle w:val="NormalWeb"/>
        <w:spacing w:before="240" w:beforeAutospacing="0" w:after="240" w:afterAutospacing="0"/>
        <w:rPr>
          <w:rFonts w:ascii="Arial" w:hAnsi="Arial" w:cs="Arial"/>
          <w:sz w:val="26"/>
          <w:szCs w:val="26"/>
        </w:rPr>
      </w:pPr>
      <w:r w:rsidRPr="00411C3A">
        <w:rPr>
          <w:rFonts w:ascii="Arial" w:hAnsi="Arial" w:cs="Arial"/>
          <w:sz w:val="26"/>
          <w:szCs w:val="26"/>
        </w:rPr>
        <w:t xml:space="preserve">2. Lack of Value </w:t>
      </w:r>
      <w:r w:rsidR="0035080A" w:rsidRPr="00411C3A">
        <w:rPr>
          <w:rFonts w:ascii="Arial" w:hAnsi="Arial" w:cs="Arial"/>
          <w:sz w:val="26"/>
          <w:szCs w:val="26"/>
        </w:rPr>
        <w:t>perception</w:t>
      </w:r>
    </w:p>
    <w:p w:rsidR="00926B86" w:rsidRPr="00411C3A" w:rsidRDefault="00926B86" w:rsidP="00926B86">
      <w:pPr>
        <w:pStyle w:val="NormalWeb"/>
        <w:spacing w:before="240" w:beforeAutospacing="0" w:after="240" w:afterAutospacing="0"/>
        <w:rPr>
          <w:rFonts w:ascii="Arial" w:hAnsi="Arial" w:cs="Arial"/>
          <w:sz w:val="26"/>
          <w:szCs w:val="26"/>
        </w:rPr>
      </w:pPr>
      <w:r w:rsidRPr="00411C3A">
        <w:rPr>
          <w:rFonts w:ascii="Arial" w:hAnsi="Arial" w:cs="Arial"/>
          <w:sz w:val="26"/>
          <w:szCs w:val="26"/>
        </w:rPr>
        <w:t xml:space="preserve">3. </w:t>
      </w:r>
      <w:r w:rsidR="0035080A" w:rsidRPr="00411C3A">
        <w:rPr>
          <w:rFonts w:ascii="Arial" w:hAnsi="Arial" w:cs="Arial"/>
          <w:sz w:val="26"/>
          <w:szCs w:val="26"/>
        </w:rPr>
        <w:t xml:space="preserve">Confusion </w:t>
      </w:r>
      <w:proofErr w:type="gramStart"/>
      <w:r w:rsidR="0035080A" w:rsidRPr="00411C3A">
        <w:rPr>
          <w:rFonts w:ascii="Arial" w:hAnsi="Arial" w:cs="Arial"/>
          <w:sz w:val="26"/>
          <w:szCs w:val="26"/>
        </w:rPr>
        <w:t>Between</w:t>
      </w:r>
      <w:proofErr w:type="gramEnd"/>
      <w:r w:rsidR="0035080A" w:rsidRPr="00411C3A">
        <w:rPr>
          <w:rFonts w:ascii="Arial" w:hAnsi="Arial" w:cs="Arial"/>
          <w:sz w:val="26"/>
          <w:szCs w:val="26"/>
        </w:rPr>
        <w:t xml:space="preserve"> Free and Paid Features</w:t>
      </w:r>
    </w:p>
    <w:p w:rsidR="00926B86" w:rsidRPr="00411C3A" w:rsidRDefault="00926B86" w:rsidP="00926B86">
      <w:pPr>
        <w:pStyle w:val="NormalWeb"/>
        <w:spacing w:before="240" w:beforeAutospacing="0" w:after="240" w:afterAutospacing="0"/>
        <w:rPr>
          <w:rFonts w:ascii="Arial" w:hAnsi="Arial" w:cs="Arial"/>
          <w:sz w:val="26"/>
          <w:szCs w:val="26"/>
        </w:rPr>
      </w:pPr>
      <w:r w:rsidRPr="00411C3A">
        <w:rPr>
          <w:rFonts w:ascii="Arial" w:hAnsi="Arial" w:cs="Arial"/>
          <w:sz w:val="26"/>
          <w:szCs w:val="26"/>
        </w:rPr>
        <w:t xml:space="preserve">4. Limited Features </w:t>
      </w:r>
      <w:r w:rsidR="0035080A" w:rsidRPr="00411C3A">
        <w:rPr>
          <w:rFonts w:ascii="Arial" w:hAnsi="Arial" w:cs="Arial"/>
          <w:sz w:val="26"/>
          <w:szCs w:val="26"/>
        </w:rPr>
        <w:t>on offline downloads</w:t>
      </w:r>
    </w:p>
    <w:p w:rsidR="00926B86" w:rsidRPr="00411C3A" w:rsidRDefault="0035080A" w:rsidP="00926B86">
      <w:pPr>
        <w:pStyle w:val="NormalWeb"/>
        <w:spacing w:before="240" w:beforeAutospacing="0" w:after="240" w:afterAutospacing="0"/>
        <w:rPr>
          <w:rFonts w:ascii="Arial" w:hAnsi="Arial" w:cs="Arial"/>
          <w:sz w:val="26"/>
          <w:szCs w:val="26"/>
        </w:rPr>
      </w:pPr>
      <w:r w:rsidRPr="00411C3A">
        <w:rPr>
          <w:rFonts w:ascii="Arial" w:hAnsi="Arial" w:cs="Arial"/>
          <w:sz w:val="26"/>
          <w:szCs w:val="26"/>
        </w:rPr>
        <w:t>5. Ad-Free Experience Expectations</w:t>
      </w:r>
    </w:p>
    <w:p w:rsidR="00926B86" w:rsidRPr="00411C3A" w:rsidRDefault="00926B86" w:rsidP="00926B86">
      <w:pPr>
        <w:pStyle w:val="NormalWeb"/>
        <w:spacing w:before="240" w:beforeAutospacing="0" w:after="240" w:afterAutospacing="0"/>
        <w:rPr>
          <w:rFonts w:ascii="Arial" w:hAnsi="Arial" w:cs="Arial"/>
          <w:sz w:val="26"/>
          <w:szCs w:val="26"/>
        </w:rPr>
      </w:pPr>
      <w:r w:rsidRPr="00411C3A">
        <w:rPr>
          <w:rFonts w:ascii="Arial" w:hAnsi="Arial" w:cs="Arial"/>
          <w:sz w:val="26"/>
          <w:szCs w:val="26"/>
        </w:rPr>
        <w:t>6.</w:t>
      </w:r>
      <w:r w:rsidR="0035080A" w:rsidRPr="00411C3A">
        <w:rPr>
          <w:rFonts w:ascii="Arial" w:hAnsi="Arial" w:cs="Arial"/>
          <w:sz w:val="26"/>
          <w:szCs w:val="26"/>
        </w:rPr>
        <w:t xml:space="preserve"> Limited Device Support</w:t>
      </w:r>
    </w:p>
    <w:p w:rsidR="0035080A" w:rsidRPr="00411C3A" w:rsidRDefault="0035080A" w:rsidP="00926B86">
      <w:pPr>
        <w:pStyle w:val="NormalWeb"/>
        <w:spacing w:before="240" w:beforeAutospacing="0" w:after="240" w:afterAutospacing="0"/>
        <w:rPr>
          <w:rFonts w:ascii="Arial" w:hAnsi="Arial" w:cs="Arial"/>
          <w:color w:val="000000"/>
          <w:sz w:val="26"/>
          <w:szCs w:val="26"/>
        </w:rPr>
      </w:pPr>
      <w:r w:rsidRPr="00411C3A">
        <w:rPr>
          <w:rFonts w:ascii="Arial" w:hAnsi="Arial" w:cs="Arial"/>
          <w:sz w:val="26"/>
          <w:szCs w:val="26"/>
        </w:rPr>
        <w:t>7. High cost</w:t>
      </w:r>
    </w:p>
    <w:p w:rsidR="00926B86" w:rsidRPr="00411C3A" w:rsidRDefault="00926B86" w:rsidP="00926B86">
      <w:pPr>
        <w:pStyle w:val="NormalWeb"/>
        <w:spacing w:before="240" w:beforeAutospacing="0" w:after="240" w:afterAutospacing="0"/>
        <w:rPr>
          <w:rFonts w:ascii="Arial" w:hAnsi="Arial" w:cs="Arial"/>
          <w:color w:val="000000"/>
          <w:sz w:val="22"/>
          <w:szCs w:val="22"/>
        </w:rPr>
      </w:pPr>
    </w:p>
    <w:p w:rsidR="00926B86" w:rsidRPr="00411C3A" w:rsidRDefault="00926B86" w:rsidP="00926B86">
      <w:pPr>
        <w:pStyle w:val="NormalWeb"/>
        <w:spacing w:before="240" w:beforeAutospacing="0" w:after="240" w:afterAutospacing="0"/>
        <w:rPr>
          <w:rFonts w:ascii="Arial" w:hAnsi="Arial" w:cs="Arial"/>
          <w:color w:val="000000"/>
          <w:sz w:val="22"/>
          <w:szCs w:val="22"/>
        </w:rPr>
      </w:pPr>
    </w:p>
    <w:p w:rsidR="00926B86" w:rsidRPr="00411C3A" w:rsidRDefault="00926B86" w:rsidP="00926B86">
      <w:pPr>
        <w:pStyle w:val="NormalWeb"/>
        <w:spacing w:before="240" w:beforeAutospacing="0" w:after="240" w:afterAutospacing="0"/>
        <w:rPr>
          <w:rFonts w:ascii="Arial" w:hAnsi="Arial" w:cs="Arial"/>
          <w:sz w:val="26"/>
          <w:szCs w:val="26"/>
        </w:rPr>
      </w:pPr>
      <w:r w:rsidRPr="00411C3A">
        <w:rPr>
          <w:rFonts w:ascii="Arial" w:hAnsi="Arial" w:cs="Arial"/>
          <w:b/>
          <w:sz w:val="26"/>
          <w:szCs w:val="26"/>
        </w:rPr>
        <w:t>Strategies to Address the Drop-off</w:t>
      </w:r>
      <w:r w:rsidRPr="00411C3A">
        <w:rPr>
          <w:rFonts w:ascii="Arial" w:hAnsi="Arial" w:cs="Arial"/>
          <w:sz w:val="26"/>
          <w:szCs w:val="26"/>
        </w:rPr>
        <w:t xml:space="preserve"> </w:t>
      </w:r>
    </w:p>
    <w:p w:rsidR="00926B86" w:rsidRPr="00411C3A" w:rsidRDefault="00926B86" w:rsidP="00926B86">
      <w:pPr>
        <w:pStyle w:val="NormalWeb"/>
        <w:spacing w:before="240" w:beforeAutospacing="0" w:after="240" w:afterAutospacing="0"/>
        <w:rPr>
          <w:rFonts w:ascii="Arial" w:hAnsi="Arial" w:cs="Arial"/>
          <w:sz w:val="26"/>
          <w:szCs w:val="26"/>
        </w:rPr>
      </w:pPr>
      <w:r w:rsidRPr="00411C3A">
        <w:rPr>
          <w:rFonts w:ascii="Arial" w:hAnsi="Arial" w:cs="Arial"/>
          <w:sz w:val="26"/>
          <w:szCs w:val="26"/>
        </w:rPr>
        <w:t>1</w:t>
      </w:r>
      <w:r w:rsidR="0035080A" w:rsidRPr="00411C3A">
        <w:rPr>
          <w:rFonts w:ascii="Arial" w:hAnsi="Arial" w:cs="Arial"/>
          <w:sz w:val="26"/>
          <w:szCs w:val="26"/>
        </w:rPr>
        <w:t>. Clear reminders before the renewal date</w:t>
      </w:r>
    </w:p>
    <w:p w:rsidR="00926B86" w:rsidRPr="00411C3A" w:rsidRDefault="0035080A" w:rsidP="00926B86">
      <w:pPr>
        <w:pStyle w:val="NormalWeb"/>
        <w:spacing w:before="240" w:beforeAutospacing="0" w:after="240" w:afterAutospacing="0"/>
        <w:rPr>
          <w:rFonts w:ascii="Arial" w:hAnsi="Arial" w:cs="Arial"/>
          <w:sz w:val="26"/>
          <w:szCs w:val="26"/>
        </w:rPr>
      </w:pPr>
      <w:r w:rsidRPr="00411C3A">
        <w:rPr>
          <w:rFonts w:ascii="Arial" w:hAnsi="Arial" w:cs="Arial"/>
          <w:sz w:val="26"/>
          <w:szCs w:val="26"/>
        </w:rPr>
        <w:t>2. Improve messaging around premium features and their value</w:t>
      </w:r>
    </w:p>
    <w:p w:rsidR="00926B86" w:rsidRPr="00411C3A" w:rsidRDefault="00926B86" w:rsidP="00926B86">
      <w:pPr>
        <w:pStyle w:val="NormalWeb"/>
        <w:spacing w:before="240" w:beforeAutospacing="0" w:after="240" w:afterAutospacing="0"/>
        <w:rPr>
          <w:rFonts w:ascii="Arial" w:hAnsi="Arial" w:cs="Arial"/>
          <w:sz w:val="26"/>
          <w:szCs w:val="26"/>
        </w:rPr>
      </w:pPr>
      <w:r w:rsidRPr="00411C3A">
        <w:rPr>
          <w:rFonts w:ascii="Arial" w:hAnsi="Arial" w:cs="Arial"/>
          <w:sz w:val="26"/>
          <w:szCs w:val="26"/>
        </w:rPr>
        <w:t>3</w:t>
      </w:r>
      <w:r w:rsidR="0035080A" w:rsidRPr="00411C3A">
        <w:rPr>
          <w:rFonts w:ascii="Arial" w:hAnsi="Arial" w:cs="Arial"/>
          <w:sz w:val="26"/>
          <w:szCs w:val="26"/>
        </w:rPr>
        <w:t xml:space="preserve">. </w:t>
      </w:r>
      <w:proofErr w:type="spellStart"/>
      <w:r w:rsidR="0035080A" w:rsidRPr="00411C3A">
        <w:rPr>
          <w:rFonts w:ascii="Arial" w:hAnsi="Arial" w:cs="Arial"/>
          <w:sz w:val="26"/>
          <w:szCs w:val="26"/>
        </w:rPr>
        <w:t>Transperant</w:t>
      </w:r>
      <w:proofErr w:type="spellEnd"/>
      <w:r w:rsidR="0035080A" w:rsidRPr="00411C3A">
        <w:rPr>
          <w:rFonts w:ascii="Arial" w:hAnsi="Arial" w:cs="Arial"/>
          <w:sz w:val="26"/>
          <w:szCs w:val="26"/>
        </w:rPr>
        <w:t xml:space="preserve"> labeling of features and clearer marketing</w:t>
      </w:r>
    </w:p>
    <w:p w:rsidR="00926B86" w:rsidRPr="00411C3A" w:rsidRDefault="00926B86" w:rsidP="00926B86">
      <w:pPr>
        <w:pStyle w:val="NormalWeb"/>
        <w:spacing w:before="240" w:beforeAutospacing="0" w:after="240" w:afterAutospacing="0"/>
        <w:rPr>
          <w:rFonts w:ascii="Arial" w:hAnsi="Arial" w:cs="Arial"/>
          <w:sz w:val="26"/>
          <w:szCs w:val="26"/>
        </w:rPr>
      </w:pPr>
      <w:r w:rsidRPr="00411C3A">
        <w:rPr>
          <w:rFonts w:ascii="Arial" w:hAnsi="Arial" w:cs="Arial"/>
          <w:sz w:val="26"/>
          <w:szCs w:val="26"/>
        </w:rPr>
        <w:t>4</w:t>
      </w:r>
      <w:r w:rsidR="0035080A" w:rsidRPr="00411C3A">
        <w:rPr>
          <w:rFonts w:ascii="Arial" w:hAnsi="Arial" w:cs="Arial"/>
          <w:sz w:val="26"/>
          <w:szCs w:val="26"/>
        </w:rPr>
        <w:t>. Expand download permissions and improve transparency about restrictions</w:t>
      </w:r>
    </w:p>
    <w:p w:rsidR="00926B86" w:rsidRPr="00411C3A" w:rsidRDefault="00926B86" w:rsidP="00926B86">
      <w:pPr>
        <w:pStyle w:val="NormalWeb"/>
        <w:spacing w:before="240" w:beforeAutospacing="0" w:after="240" w:afterAutospacing="0"/>
        <w:rPr>
          <w:rFonts w:ascii="Arial" w:hAnsi="Arial" w:cs="Arial"/>
          <w:sz w:val="26"/>
          <w:szCs w:val="26"/>
        </w:rPr>
      </w:pPr>
      <w:r w:rsidRPr="00411C3A">
        <w:rPr>
          <w:rFonts w:ascii="Arial" w:hAnsi="Arial" w:cs="Arial"/>
          <w:sz w:val="26"/>
          <w:szCs w:val="26"/>
        </w:rPr>
        <w:t xml:space="preserve">5. </w:t>
      </w:r>
      <w:r w:rsidR="0035080A" w:rsidRPr="00411C3A">
        <w:rPr>
          <w:rFonts w:ascii="Arial" w:hAnsi="Arial" w:cs="Arial"/>
          <w:sz w:val="26"/>
          <w:szCs w:val="26"/>
        </w:rPr>
        <w:t>Clarify that ads within creator content are not controlled by YouTube Premium</w:t>
      </w:r>
    </w:p>
    <w:p w:rsidR="00926B86" w:rsidRPr="00411C3A" w:rsidRDefault="00926B86" w:rsidP="00926B86">
      <w:pPr>
        <w:pStyle w:val="NormalWeb"/>
        <w:spacing w:before="240" w:beforeAutospacing="0" w:after="240" w:afterAutospacing="0"/>
        <w:rPr>
          <w:rFonts w:ascii="Arial" w:hAnsi="Arial" w:cs="Arial"/>
          <w:sz w:val="26"/>
          <w:szCs w:val="26"/>
        </w:rPr>
      </w:pPr>
      <w:r w:rsidRPr="00411C3A">
        <w:rPr>
          <w:rFonts w:ascii="Arial" w:hAnsi="Arial" w:cs="Arial"/>
          <w:sz w:val="26"/>
          <w:szCs w:val="26"/>
        </w:rPr>
        <w:t xml:space="preserve">6. </w:t>
      </w:r>
      <w:r w:rsidR="0035080A" w:rsidRPr="00411C3A">
        <w:rPr>
          <w:rFonts w:ascii="Arial" w:hAnsi="Arial" w:cs="Arial"/>
          <w:sz w:val="26"/>
          <w:szCs w:val="26"/>
        </w:rPr>
        <w:t>Ensure broader compatibility across platforms</w:t>
      </w:r>
    </w:p>
    <w:p w:rsidR="0035080A" w:rsidRPr="00411C3A" w:rsidRDefault="0035080A" w:rsidP="00926B86">
      <w:pPr>
        <w:pStyle w:val="NormalWeb"/>
        <w:spacing w:before="240" w:beforeAutospacing="0" w:after="240" w:afterAutospacing="0"/>
        <w:rPr>
          <w:rFonts w:ascii="Arial" w:hAnsi="Arial" w:cs="Arial"/>
          <w:sz w:val="26"/>
          <w:szCs w:val="26"/>
        </w:rPr>
      </w:pPr>
      <w:r w:rsidRPr="00411C3A">
        <w:rPr>
          <w:rFonts w:ascii="Arial" w:hAnsi="Arial" w:cs="Arial"/>
          <w:sz w:val="26"/>
          <w:szCs w:val="26"/>
        </w:rPr>
        <w:t>7. Restructure the cost of premium subscription</w:t>
      </w:r>
    </w:p>
    <w:p w:rsidR="0035080A" w:rsidRPr="00411C3A" w:rsidRDefault="0035080A" w:rsidP="00926B86">
      <w:pPr>
        <w:pStyle w:val="NormalWeb"/>
        <w:spacing w:before="240" w:beforeAutospacing="0" w:after="240" w:afterAutospacing="0"/>
        <w:rPr>
          <w:rFonts w:ascii="Arial" w:hAnsi="Arial" w:cs="Arial"/>
        </w:rPr>
      </w:pPr>
    </w:p>
    <w:p w:rsidR="0035080A" w:rsidRPr="00411C3A" w:rsidRDefault="0035080A" w:rsidP="0035080A">
      <w:pPr>
        <w:spacing w:before="240" w:after="40" w:line="240" w:lineRule="auto"/>
        <w:outlineLvl w:val="3"/>
        <w:rPr>
          <w:rFonts w:ascii="Arial" w:eastAsia="Times New Roman" w:hAnsi="Arial" w:cs="Arial"/>
          <w:b/>
          <w:bCs/>
          <w:sz w:val="26"/>
          <w:szCs w:val="26"/>
        </w:rPr>
      </w:pPr>
      <w:r w:rsidRPr="00411C3A">
        <w:rPr>
          <w:rFonts w:ascii="Arial" w:eastAsia="Times New Roman" w:hAnsi="Arial" w:cs="Arial"/>
          <w:b/>
          <w:bCs/>
          <w:color w:val="000000"/>
          <w:sz w:val="26"/>
          <w:szCs w:val="26"/>
        </w:rPr>
        <w:t>Scenario 2:</w:t>
      </w:r>
    </w:p>
    <w:p w:rsidR="0035080A" w:rsidRPr="00411C3A" w:rsidRDefault="0035080A" w:rsidP="0035080A">
      <w:pPr>
        <w:spacing w:before="240" w:after="240" w:line="240" w:lineRule="auto"/>
        <w:rPr>
          <w:rFonts w:ascii="Arial" w:eastAsia="Times New Roman" w:hAnsi="Arial" w:cs="Arial"/>
          <w:sz w:val="26"/>
          <w:szCs w:val="26"/>
        </w:rPr>
      </w:pPr>
      <w:r w:rsidRPr="00411C3A">
        <w:rPr>
          <w:rFonts w:ascii="Arial" w:eastAsia="Times New Roman" w:hAnsi="Arial" w:cs="Arial"/>
          <w:color w:val="000000"/>
          <w:sz w:val="26"/>
          <w:szCs w:val="26"/>
        </w:rPr>
        <w:t xml:space="preserve">A gaming company is testing two different </w:t>
      </w:r>
      <w:r w:rsidRPr="00411C3A">
        <w:rPr>
          <w:rFonts w:ascii="Arial" w:eastAsia="Times New Roman" w:hAnsi="Arial" w:cs="Arial"/>
          <w:b/>
          <w:bCs/>
          <w:color w:val="000000"/>
          <w:sz w:val="26"/>
          <w:szCs w:val="26"/>
        </w:rPr>
        <w:t>tutorial designs</w:t>
      </w:r>
      <w:r w:rsidRPr="00411C3A">
        <w:rPr>
          <w:rFonts w:ascii="Arial" w:eastAsia="Times New Roman" w:hAnsi="Arial" w:cs="Arial"/>
          <w:color w:val="000000"/>
          <w:sz w:val="26"/>
          <w:szCs w:val="26"/>
        </w:rPr>
        <w:t xml:space="preserve"> for new users in its mobile game. </w:t>
      </w:r>
      <w:r w:rsidRPr="00411C3A">
        <w:rPr>
          <w:rFonts w:ascii="Arial" w:eastAsia="Times New Roman" w:hAnsi="Arial" w:cs="Arial"/>
          <w:b/>
          <w:bCs/>
          <w:color w:val="000000"/>
          <w:sz w:val="26"/>
          <w:szCs w:val="26"/>
        </w:rPr>
        <w:t>Version A</w:t>
      </w:r>
      <w:r w:rsidRPr="00411C3A">
        <w:rPr>
          <w:rFonts w:ascii="Arial" w:eastAsia="Times New Roman" w:hAnsi="Arial" w:cs="Arial"/>
          <w:color w:val="000000"/>
          <w:sz w:val="26"/>
          <w:szCs w:val="26"/>
        </w:rPr>
        <w:t xml:space="preserve"> is a brief, text-based tutorial, while </w:t>
      </w:r>
      <w:r w:rsidRPr="00411C3A">
        <w:rPr>
          <w:rFonts w:ascii="Arial" w:eastAsia="Times New Roman" w:hAnsi="Arial" w:cs="Arial"/>
          <w:b/>
          <w:bCs/>
          <w:color w:val="000000"/>
          <w:sz w:val="26"/>
          <w:szCs w:val="26"/>
        </w:rPr>
        <w:t>Version B</w:t>
      </w:r>
      <w:r w:rsidRPr="00411C3A">
        <w:rPr>
          <w:rFonts w:ascii="Arial" w:eastAsia="Times New Roman" w:hAnsi="Arial" w:cs="Arial"/>
          <w:color w:val="000000"/>
          <w:sz w:val="26"/>
          <w:szCs w:val="26"/>
        </w:rPr>
        <w:t xml:space="preserve"> is an </w:t>
      </w:r>
      <w:r w:rsidRPr="00411C3A">
        <w:rPr>
          <w:rFonts w:ascii="Arial" w:eastAsia="Times New Roman" w:hAnsi="Arial" w:cs="Arial"/>
          <w:color w:val="000000"/>
          <w:sz w:val="26"/>
          <w:szCs w:val="26"/>
        </w:rPr>
        <w:lastRenderedPageBreak/>
        <w:t xml:space="preserve">interactive, step-by-step guide. They want to see which tutorial leads to better </w:t>
      </w:r>
      <w:r w:rsidRPr="00411C3A">
        <w:rPr>
          <w:rFonts w:ascii="Arial" w:eastAsia="Times New Roman" w:hAnsi="Arial" w:cs="Arial"/>
          <w:b/>
          <w:bCs/>
          <w:color w:val="000000"/>
          <w:sz w:val="26"/>
          <w:szCs w:val="26"/>
        </w:rPr>
        <w:t>user retention</w:t>
      </w:r>
      <w:r w:rsidRPr="00411C3A">
        <w:rPr>
          <w:rFonts w:ascii="Arial" w:eastAsia="Times New Roman" w:hAnsi="Arial" w:cs="Arial"/>
          <w:color w:val="000000"/>
          <w:sz w:val="26"/>
          <w:szCs w:val="26"/>
        </w:rPr>
        <w:t xml:space="preserve"> and higher </w:t>
      </w:r>
      <w:r w:rsidRPr="00411C3A">
        <w:rPr>
          <w:rFonts w:ascii="Arial" w:eastAsia="Times New Roman" w:hAnsi="Arial" w:cs="Arial"/>
          <w:b/>
          <w:bCs/>
          <w:color w:val="000000"/>
          <w:sz w:val="26"/>
          <w:szCs w:val="26"/>
        </w:rPr>
        <w:t>conversion rates</w:t>
      </w:r>
      <w:r w:rsidRPr="00411C3A">
        <w:rPr>
          <w:rFonts w:ascii="Arial" w:eastAsia="Times New Roman" w:hAnsi="Arial" w:cs="Arial"/>
          <w:color w:val="000000"/>
          <w:sz w:val="26"/>
          <w:szCs w:val="26"/>
        </w:rPr>
        <w:t xml:space="preserve"> (i.e., users making in-game purchases).</w:t>
      </w:r>
    </w:p>
    <w:p w:rsidR="0035080A" w:rsidRPr="00411C3A" w:rsidRDefault="0035080A" w:rsidP="0035080A">
      <w:pPr>
        <w:spacing w:before="240" w:after="240" w:line="240" w:lineRule="auto"/>
        <w:rPr>
          <w:rFonts w:ascii="Arial" w:eastAsia="Times New Roman" w:hAnsi="Arial" w:cs="Arial"/>
          <w:color w:val="000000"/>
          <w:sz w:val="26"/>
          <w:szCs w:val="26"/>
        </w:rPr>
      </w:pPr>
      <w:r w:rsidRPr="00411C3A">
        <w:rPr>
          <w:rFonts w:ascii="Arial" w:eastAsia="Times New Roman" w:hAnsi="Arial" w:cs="Arial"/>
          <w:b/>
          <w:bCs/>
          <w:color w:val="000000"/>
          <w:sz w:val="26"/>
          <w:szCs w:val="26"/>
        </w:rPr>
        <w:t>Question 1</w:t>
      </w:r>
      <w:proofErr w:type="gramStart"/>
      <w:r w:rsidRPr="00411C3A">
        <w:rPr>
          <w:rFonts w:ascii="Arial" w:eastAsia="Times New Roman" w:hAnsi="Arial" w:cs="Arial"/>
          <w:color w:val="000000"/>
          <w:sz w:val="26"/>
          <w:szCs w:val="26"/>
        </w:rPr>
        <w:t>:</w:t>
      </w:r>
      <w:proofErr w:type="gramEnd"/>
      <w:r w:rsidRPr="00411C3A">
        <w:rPr>
          <w:rFonts w:ascii="Arial" w:eastAsia="Times New Roman" w:hAnsi="Arial" w:cs="Arial"/>
          <w:color w:val="000000"/>
          <w:sz w:val="26"/>
          <w:szCs w:val="26"/>
        </w:rPr>
        <w:br/>
        <w:t xml:space="preserve">Design an </w:t>
      </w:r>
      <w:r w:rsidRPr="00411C3A">
        <w:rPr>
          <w:rFonts w:ascii="Arial" w:eastAsia="Times New Roman" w:hAnsi="Arial" w:cs="Arial"/>
          <w:b/>
          <w:bCs/>
          <w:color w:val="000000"/>
          <w:sz w:val="26"/>
          <w:szCs w:val="26"/>
        </w:rPr>
        <w:t>A/B test</w:t>
      </w:r>
      <w:r w:rsidRPr="00411C3A">
        <w:rPr>
          <w:rFonts w:ascii="Arial" w:eastAsia="Times New Roman" w:hAnsi="Arial" w:cs="Arial"/>
          <w:color w:val="000000"/>
          <w:sz w:val="26"/>
          <w:szCs w:val="26"/>
        </w:rPr>
        <w:t xml:space="preserve"> to evaluate which tutorial version leads to better retention and conversion rates. What metrics would you use to measure success?</w:t>
      </w:r>
    </w:p>
    <w:p w:rsidR="00844F18" w:rsidRPr="00411C3A" w:rsidRDefault="00844F18" w:rsidP="0035080A">
      <w:pPr>
        <w:spacing w:before="240" w:after="240" w:line="240" w:lineRule="auto"/>
        <w:rPr>
          <w:rFonts w:ascii="Arial" w:eastAsia="Times New Roman" w:hAnsi="Arial" w:cs="Arial"/>
          <w:b/>
          <w:color w:val="000000"/>
          <w:sz w:val="26"/>
          <w:szCs w:val="26"/>
        </w:rPr>
      </w:pPr>
      <w:r w:rsidRPr="00411C3A">
        <w:rPr>
          <w:rFonts w:ascii="Arial" w:eastAsia="Times New Roman" w:hAnsi="Arial" w:cs="Arial"/>
          <w:b/>
          <w:color w:val="000000"/>
          <w:sz w:val="26"/>
          <w:szCs w:val="26"/>
        </w:rPr>
        <w:t xml:space="preserve">A/B Testing for two different tutorial </w:t>
      </w:r>
      <w:proofErr w:type="gramStart"/>
      <w:r w:rsidRPr="00411C3A">
        <w:rPr>
          <w:rFonts w:ascii="Arial" w:eastAsia="Times New Roman" w:hAnsi="Arial" w:cs="Arial"/>
          <w:b/>
          <w:color w:val="000000"/>
          <w:sz w:val="26"/>
          <w:szCs w:val="26"/>
        </w:rPr>
        <w:t>design</w:t>
      </w:r>
      <w:proofErr w:type="gramEnd"/>
      <w:r w:rsidRPr="00411C3A">
        <w:rPr>
          <w:rFonts w:ascii="Arial" w:eastAsia="Times New Roman" w:hAnsi="Arial" w:cs="Arial"/>
          <w:b/>
          <w:color w:val="000000"/>
          <w:sz w:val="26"/>
          <w:szCs w:val="26"/>
        </w:rPr>
        <w:t xml:space="preserve"> for the mobile game.</w:t>
      </w:r>
    </w:p>
    <w:p w:rsidR="00844F18" w:rsidRPr="00411C3A" w:rsidRDefault="00844F18" w:rsidP="0035080A">
      <w:pPr>
        <w:spacing w:before="240" w:after="240" w:line="240" w:lineRule="auto"/>
        <w:rPr>
          <w:rFonts w:ascii="Arial" w:eastAsia="Times New Roman" w:hAnsi="Arial" w:cs="Arial"/>
          <w:color w:val="000000"/>
          <w:sz w:val="26"/>
          <w:szCs w:val="26"/>
        </w:rPr>
      </w:pPr>
      <w:r w:rsidRPr="00411C3A">
        <w:rPr>
          <w:rFonts w:ascii="Arial" w:eastAsia="Times New Roman" w:hAnsi="Arial" w:cs="Arial"/>
          <w:color w:val="000000"/>
          <w:sz w:val="26"/>
          <w:szCs w:val="26"/>
        </w:rPr>
        <w:t>Version A – Version A is a brief, text-based tutorial</w:t>
      </w:r>
    </w:p>
    <w:p w:rsidR="00844F18" w:rsidRPr="00411C3A" w:rsidRDefault="00844F18" w:rsidP="0035080A">
      <w:pPr>
        <w:spacing w:before="240" w:after="240" w:line="240" w:lineRule="auto"/>
        <w:rPr>
          <w:rFonts w:ascii="Arial" w:eastAsia="Times New Roman" w:hAnsi="Arial" w:cs="Arial"/>
          <w:color w:val="000000"/>
          <w:sz w:val="26"/>
          <w:szCs w:val="26"/>
        </w:rPr>
      </w:pPr>
      <w:r w:rsidRPr="00411C3A">
        <w:rPr>
          <w:rFonts w:ascii="Arial" w:eastAsia="Times New Roman" w:hAnsi="Arial" w:cs="Arial"/>
          <w:color w:val="000000"/>
          <w:sz w:val="26"/>
          <w:szCs w:val="26"/>
        </w:rPr>
        <w:t xml:space="preserve">Version B </w:t>
      </w:r>
      <w:proofErr w:type="gramStart"/>
      <w:r w:rsidRPr="00411C3A">
        <w:rPr>
          <w:rFonts w:ascii="Arial" w:eastAsia="Times New Roman" w:hAnsi="Arial" w:cs="Arial"/>
          <w:color w:val="000000"/>
          <w:sz w:val="26"/>
          <w:szCs w:val="26"/>
        </w:rPr>
        <w:t>-  Version</w:t>
      </w:r>
      <w:proofErr w:type="gramEnd"/>
      <w:r w:rsidRPr="00411C3A">
        <w:rPr>
          <w:rFonts w:ascii="Arial" w:eastAsia="Times New Roman" w:hAnsi="Arial" w:cs="Arial"/>
          <w:color w:val="000000"/>
          <w:sz w:val="26"/>
          <w:szCs w:val="26"/>
        </w:rPr>
        <w:t xml:space="preserve"> B is an interactive, step-by-step guide</w:t>
      </w:r>
    </w:p>
    <w:p w:rsidR="00844F18" w:rsidRPr="00411C3A" w:rsidRDefault="00844F18" w:rsidP="0035080A">
      <w:pPr>
        <w:spacing w:before="240" w:after="240" w:line="240" w:lineRule="auto"/>
        <w:rPr>
          <w:rFonts w:ascii="Arial" w:eastAsia="Times New Roman" w:hAnsi="Arial" w:cs="Arial"/>
          <w:b/>
          <w:color w:val="000000"/>
          <w:sz w:val="26"/>
          <w:szCs w:val="26"/>
        </w:rPr>
      </w:pPr>
    </w:p>
    <w:p w:rsidR="00844F18" w:rsidRPr="00411C3A" w:rsidRDefault="00844F18" w:rsidP="0035080A">
      <w:pPr>
        <w:spacing w:before="240" w:after="240" w:line="240" w:lineRule="auto"/>
        <w:rPr>
          <w:rFonts w:ascii="Arial" w:eastAsia="Times New Roman" w:hAnsi="Arial" w:cs="Arial"/>
          <w:b/>
          <w:color w:val="000000"/>
          <w:sz w:val="26"/>
          <w:szCs w:val="26"/>
        </w:rPr>
      </w:pPr>
      <w:r w:rsidRPr="00411C3A">
        <w:rPr>
          <w:rFonts w:ascii="Arial" w:eastAsia="Times New Roman" w:hAnsi="Arial" w:cs="Arial"/>
          <w:b/>
          <w:color w:val="000000"/>
          <w:sz w:val="26"/>
          <w:szCs w:val="26"/>
        </w:rPr>
        <w:t xml:space="preserve">A/B </w:t>
      </w:r>
      <w:proofErr w:type="gramStart"/>
      <w:r w:rsidRPr="00411C3A">
        <w:rPr>
          <w:rFonts w:ascii="Arial" w:eastAsia="Times New Roman" w:hAnsi="Arial" w:cs="Arial"/>
          <w:b/>
          <w:color w:val="000000"/>
          <w:sz w:val="26"/>
          <w:szCs w:val="26"/>
        </w:rPr>
        <w:t>Testing</w:t>
      </w:r>
      <w:proofErr w:type="gramEnd"/>
      <w:r w:rsidRPr="00411C3A">
        <w:rPr>
          <w:rFonts w:ascii="Arial" w:eastAsia="Times New Roman" w:hAnsi="Arial" w:cs="Arial"/>
          <w:b/>
          <w:color w:val="000000"/>
          <w:sz w:val="26"/>
          <w:szCs w:val="26"/>
        </w:rPr>
        <w:t xml:space="preserve"> structure</w:t>
      </w:r>
    </w:p>
    <w:p w:rsidR="00844F18" w:rsidRPr="00411C3A" w:rsidRDefault="00844F18" w:rsidP="00844F18">
      <w:pPr>
        <w:spacing w:before="100" w:beforeAutospacing="1" w:after="100" w:afterAutospacing="1" w:line="240" w:lineRule="auto"/>
        <w:outlineLvl w:val="3"/>
        <w:rPr>
          <w:rFonts w:ascii="Arial" w:eastAsia="Times New Roman" w:hAnsi="Arial" w:cs="Arial"/>
          <w:b/>
          <w:bCs/>
          <w:sz w:val="26"/>
          <w:szCs w:val="26"/>
        </w:rPr>
      </w:pPr>
      <w:r w:rsidRPr="00411C3A">
        <w:rPr>
          <w:rFonts w:ascii="Arial" w:eastAsia="Times New Roman" w:hAnsi="Arial" w:cs="Arial"/>
          <w:b/>
          <w:bCs/>
          <w:sz w:val="26"/>
          <w:szCs w:val="26"/>
        </w:rPr>
        <w:t>Step 1: Define Hypotheses</w:t>
      </w:r>
    </w:p>
    <w:p w:rsidR="00844F18" w:rsidRPr="00411C3A" w:rsidRDefault="00844F18" w:rsidP="00844F18">
      <w:pPr>
        <w:numPr>
          <w:ilvl w:val="0"/>
          <w:numId w:val="1"/>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b/>
          <w:bCs/>
          <w:sz w:val="26"/>
          <w:szCs w:val="26"/>
        </w:rPr>
        <w:t>Null Hypothesis</w:t>
      </w:r>
      <w:r w:rsidRPr="00411C3A">
        <w:rPr>
          <w:rFonts w:ascii="Arial" w:eastAsia="Times New Roman" w:hAnsi="Arial" w:cs="Arial"/>
          <w:sz w:val="26"/>
          <w:szCs w:val="26"/>
        </w:rPr>
        <w:t>: There is no significant difference in retention or conversion rates between Version A and Version B.</w:t>
      </w:r>
    </w:p>
    <w:p w:rsidR="00844F18" w:rsidRPr="00411C3A" w:rsidRDefault="00844F18" w:rsidP="00844F18">
      <w:pPr>
        <w:numPr>
          <w:ilvl w:val="0"/>
          <w:numId w:val="1"/>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b/>
          <w:bCs/>
          <w:sz w:val="26"/>
          <w:szCs w:val="26"/>
        </w:rPr>
        <w:t>Alternative Hypothesis</w:t>
      </w:r>
      <w:r w:rsidRPr="00411C3A">
        <w:rPr>
          <w:rFonts w:ascii="Arial" w:eastAsia="Times New Roman" w:hAnsi="Arial" w:cs="Arial"/>
          <w:sz w:val="26"/>
          <w:szCs w:val="26"/>
        </w:rPr>
        <w:t>: Either retention or conversion rates will differ significantly between Version A and Version B.</w:t>
      </w:r>
    </w:p>
    <w:p w:rsidR="00F34090" w:rsidRDefault="00F34090" w:rsidP="00F34090">
      <w:pPr>
        <w:spacing w:before="100" w:beforeAutospacing="1" w:after="100" w:afterAutospacing="1" w:line="240" w:lineRule="auto"/>
        <w:outlineLvl w:val="3"/>
        <w:rPr>
          <w:rFonts w:ascii="Arial" w:eastAsia="Times New Roman" w:hAnsi="Arial" w:cs="Arial"/>
          <w:b/>
          <w:bCs/>
          <w:sz w:val="24"/>
          <w:szCs w:val="24"/>
        </w:rPr>
      </w:pPr>
    </w:p>
    <w:p w:rsidR="00411C3A" w:rsidRPr="00411C3A" w:rsidRDefault="00411C3A" w:rsidP="00F34090">
      <w:pPr>
        <w:spacing w:before="100" w:beforeAutospacing="1" w:after="100" w:afterAutospacing="1" w:line="240" w:lineRule="auto"/>
        <w:outlineLvl w:val="3"/>
        <w:rPr>
          <w:rFonts w:ascii="Arial" w:eastAsia="Times New Roman" w:hAnsi="Arial" w:cs="Arial"/>
          <w:b/>
          <w:bCs/>
          <w:sz w:val="26"/>
          <w:szCs w:val="26"/>
        </w:rPr>
      </w:pPr>
    </w:p>
    <w:p w:rsidR="00F34090" w:rsidRPr="00411C3A" w:rsidRDefault="00F34090" w:rsidP="00F34090">
      <w:pPr>
        <w:spacing w:before="100" w:beforeAutospacing="1" w:after="100" w:afterAutospacing="1" w:line="240" w:lineRule="auto"/>
        <w:outlineLvl w:val="3"/>
        <w:rPr>
          <w:rFonts w:ascii="Arial" w:eastAsia="Times New Roman" w:hAnsi="Arial" w:cs="Arial"/>
          <w:b/>
          <w:bCs/>
          <w:sz w:val="26"/>
          <w:szCs w:val="26"/>
        </w:rPr>
      </w:pPr>
      <w:r w:rsidRPr="00411C3A">
        <w:rPr>
          <w:rFonts w:ascii="Arial" w:eastAsia="Times New Roman" w:hAnsi="Arial" w:cs="Arial"/>
          <w:b/>
          <w:bCs/>
          <w:sz w:val="26"/>
          <w:szCs w:val="26"/>
        </w:rPr>
        <w:t>Step 2: Split Users Randomly</w:t>
      </w:r>
    </w:p>
    <w:p w:rsidR="00F34090" w:rsidRPr="00411C3A" w:rsidRDefault="00F34090" w:rsidP="00F34090">
      <w:pPr>
        <w:numPr>
          <w:ilvl w:val="0"/>
          <w:numId w:val="2"/>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b/>
          <w:bCs/>
          <w:sz w:val="26"/>
          <w:szCs w:val="26"/>
        </w:rPr>
        <w:t>Random Assignment</w:t>
      </w:r>
      <w:r w:rsidRPr="00411C3A">
        <w:rPr>
          <w:rFonts w:ascii="Arial" w:eastAsia="Times New Roman" w:hAnsi="Arial" w:cs="Arial"/>
          <w:sz w:val="26"/>
          <w:szCs w:val="26"/>
        </w:rPr>
        <w:t>:</w:t>
      </w:r>
    </w:p>
    <w:p w:rsidR="00F34090" w:rsidRPr="00411C3A" w:rsidRDefault="00F34090" w:rsidP="00F34090">
      <w:pPr>
        <w:numPr>
          <w:ilvl w:val="1"/>
          <w:numId w:val="2"/>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sz w:val="26"/>
          <w:szCs w:val="26"/>
        </w:rPr>
        <w:t>New users are randomly assigned to one of the two tutorial versions:</w:t>
      </w:r>
    </w:p>
    <w:p w:rsidR="00F34090" w:rsidRPr="00411C3A" w:rsidRDefault="00F34090" w:rsidP="00F34090">
      <w:pPr>
        <w:numPr>
          <w:ilvl w:val="2"/>
          <w:numId w:val="2"/>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b/>
          <w:bCs/>
          <w:sz w:val="26"/>
          <w:szCs w:val="26"/>
        </w:rPr>
        <w:t>Group A</w:t>
      </w:r>
      <w:r w:rsidRPr="00411C3A">
        <w:rPr>
          <w:rFonts w:ascii="Arial" w:eastAsia="Times New Roman" w:hAnsi="Arial" w:cs="Arial"/>
          <w:sz w:val="26"/>
          <w:szCs w:val="26"/>
        </w:rPr>
        <w:t xml:space="preserve">: Users experience Version </w:t>
      </w:r>
      <w:proofErr w:type="gramStart"/>
      <w:r w:rsidRPr="00411C3A">
        <w:rPr>
          <w:rFonts w:ascii="Arial" w:eastAsia="Times New Roman" w:hAnsi="Arial" w:cs="Arial"/>
          <w:sz w:val="26"/>
          <w:szCs w:val="26"/>
        </w:rPr>
        <w:t>A</w:t>
      </w:r>
      <w:proofErr w:type="gramEnd"/>
      <w:r w:rsidRPr="00411C3A">
        <w:rPr>
          <w:rFonts w:ascii="Arial" w:eastAsia="Times New Roman" w:hAnsi="Arial" w:cs="Arial"/>
          <w:sz w:val="26"/>
          <w:szCs w:val="26"/>
        </w:rPr>
        <w:t xml:space="preserve"> (brief, text-based tutorial).</w:t>
      </w:r>
    </w:p>
    <w:p w:rsidR="00F34090" w:rsidRPr="00411C3A" w:rsidRDefault="00F34090" w:rsidP="00F34090">
      <w:pPr>
        <w:numPr>
          <w:ilvl w:val="2"/>
          <w:numId w:val="2"/>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b/>
          <w:bCs/>
          <w:sz w:val="26"/>
          <w:szCs w:val="26"/>
        </w:rPr>
        <w:t>Group B</w:t>
      </w:r>
      <w:r w:rsidRPr="00411C3A">
        <w:rPr>
          <w:rFonts w:ascii="Arial" w:eastAsia="Times New Roman" w:hAnsi="Arial" w:cs="Arial"/>
          <w:sz w:val="26"/>
          <w:szCs w:val="26"/>
        </w:rPr>
        <w:t>: Users experience Version B (interactive, step-by-step</w:t>
      </w:r>
    </w:p>
    <w:p w:rsidR="00844F18" w:rsidRPr="00411C3A" w:rsidRDefault="00844F18" w:rsidP="00F34090">
      <w:pPr>
        <w:spacing w:before="100" w:beforeAutospacing="1" w:after="100" w:afterAutospacing="1" w:line="240" w:lineRule="auto"/>
        <w:rPr>
          <w:rFonts w:ascii="Arial" w:eastAsia="Times New Roman" w:hAnsi="Arial" w:cs="Arial"/>
          <w:sz w:val="24"/>
          <w:szCs w:val="24"/>
        </w:rPr>
      </w:pPr>
    </w:p>
    <w:tbl>
      <w:tblPr>
        <w:tblStyle w:val="TableGrid"/>
        <w:tblW w:w="0" w:type="auto"/>
        <w:tblInd w:w="959" w:type="dxa"/>
        <w:shd w:val="clear" w:color="auto" w:fill="92CDDC" w:themeFill="accent5" w:themeFillTint="99"/>
        <w:tblLook w:val="04A0"/>
      </w:tblPr>
      <w:tblGrid>
        <w:gridCol w:w="3829"/>
        <w:gridCol w:w="3258"/>
      </w:tblGrid>
      <w:tr w:rsidR="00F34090" w:rsidRPr="00411C3A" w:rsidTr="00F34090">
        <w:tc>
          <w:tcPr>
            <w:tcW w:w="3829" w:type="dxa"/>
            <w:shd w:val="clear" w:color="auto" w:fill="92CDDC" w:themeFill="accent5" w:themeFillTint="99"/>
          </w:tcPr>
          <w:p w:rsidR="00F34090" w:rsidRPr="00411C3A" w:rsidRDefault="00F34090" w:rsidP="00F34090">
            <w:pPr>
              <w:spacing w:before="240" w:after="240"/>
              <w:jc w:val="center"/>
              <w:rPr>
                <w:rFonts w:ascii="Arial" w:eastAsia="Times New Roman" w:hAnsi="Arial" w:cs="Arial"/>
                <w:sz w:val="24"/>
                <w:szCs w:val="24"/>
              </w:rPr>
            </w:pPr>
            <w:r w:rsidRPr="00411C3A">
              <w:rPr>
                <w:rFonts w:ascii="Arial" w:eastAsia="Times New Roman" w:hAnsi="Arial" w:cs="Arial"/>
                <w:sz w:val="24"/>
                <w:szCs w:val="24"/>
              </w:rPr>
              <w:t>Version</w:t>
            </w:r>
          </w:p>
        </w:tc>
        <w:tc>
          <w:tcPr>
            <w:tcW w:w="3258" w:type="dxa"/>
            <w:shd w:val="clear" w:color="auto" w:fill="92CDDC" w:themeFill="accent5" w:themeFillTint="99"/>
          </w:tcPr>
          <w:p w:rsidR="00F34090" w:rsidRPr="00411C3A" w:rsidRDefault="00F34090" w:rsidP="00F34090">
            <w:pPr>
              <w:spacing w:before="240" w:after="240"/>
              <w:jc w:val="center"/>
              <w:rPr>
                <w:rFonts w:ascii="Arial" w:eastAsia="Times New Roman" w:hAnsi="Arial" w:cs="Arial"/>
                <w:sz w:val="24"/>
                <w:szCs w:val="24"/>
              </w:rPr>
            </w:pPr>
            <w:r w:rsidRPr="00411C3A">
              <w:rPr>
                <w:rFonts w:ascii="Arial" w:eastAsia="Times New Roman" w:hAnsi="Arial" w:cs="Arial"/>
                <w:sz w:val="24"/>
                <w:szCs w:val="24"/>
              </w:rPr>
              <w:t>No of Users</w:t>
            </w:r>
          </w:p>
        </w:tc>
      </w:tr>
      <w:tr w:rsidR="00F34090" w:rsidRPr="00411C3A" w:rsidTr="00F34090">
        <w:tc>
          <w:tcPr>
            <w:tcW w:w="3829" w:type="dxa"/>
            <w:shd w:val="clear" w:color="auto" w:fill="92CDDC" w:themeFill="accent5" w:themeFillTint="99"/>
          </w:tcPr>
          <w:p w:rsidR="00F34090" w:rsidRPr="00411C3A" w:rsidRDefault="00F34090" w:rsidP="00F34090">
            <w:pPr>
              <w:spacing w:before="240" w:after="240"/>
              <w:jc w:val="center"/>
              <w:rPr>
                <w:rFonts w:ascii="Arial" w:eastAsia="Times New Roman" w:hAnsi="Arial" w:cs="Arial"/>
                <w:sz w:val="24"/>
                <w:szCs w:val="24"/>
              </w:rPr>
            </w:pPr>
            <w:r w:rsidRPr="00411C3A">
              <w:rPr>
                <w:rFonts w:ascii="Arial" w:eastAsia="Times New Roman" w:hAnsi="Arial" w:cs="Arial"/>
                <w:sz w:val="24"/>
                <w:szCs w:val="24"/>
              </w:rPr>
              <w:t>A</w:t>
            </w:r>
          </w:p>
        </w:tc>
        <w:tc>
          <w:tcPr>
            <w:tcW w:w="3258" w:type="dxa"/>
            <w:shd w:val="clear" w:color="auto" w:fill="92CDDC" w:themeFill="accent5" w:themeFillTint="99"/>
          </w:tcPr>
          <w:p w:rsidR="00F34090" w:rsidRPr="00411C3A" w:rsidRDefault="00F34090" w:rsidP="00F34090">
            <w:pPr>
              <w:spacing w:before="240" w:after="240"/>
              <w:jc w:val="center"/>
              <w:rPr>
                <w:rFonts w:ascii="Arial" w:eastAsia="Times New Roman" w:hAnsi="Arial" w:cs="Arial"/>
                <w:sz w:val="24"/>
                <w:szCs w:val="24"/>
              </w:rPr>
            </w:pPr>
            <w:r w:rsidRPr="00411C3A">
              <w:rPr>
                <w:rFonts w:ascii="Arial" w:eastAsia="Times New Roman" w:hAnsi="Arial" w:cs="Arial"/>
                <w:sz w:val="24"/>
                <w:szCs w:val="24"/>
              </w:rPr>
              <w:t>5000</w:t>
            </w:r>
          </w:p>
        </w:tc>
      </w:tr>
      <w:tr w:rsidR="00F34090" w:rsidRPr="00411C3A" w:rsidTr="00F34090">
        <w:tc>
          <w:tcPr>
            <w:tcW w:w="3829" w:type="dxa"/>
            <w:shd w:val="clear" w:color="auto" w:fill="92CDDC" w:themeFill="accent5" w:themeFillTint="99"/>
          </w:tcPr>
          <w:p w:rsidR="00F34090" w:rsidRPr="00411C3A" w:rsidRDefault="00F34090" w:rsidP="00F34090">
            <w:pPr>
              <w:spacing w:before="240" w:after="240"/>
              <w:jc w:val="center"/>
              <w:rPr>
                <w:rFonts w:ascii="Arial" w:eastAsia="Times New Roman" w:hAnsi="Arial" w:cs="Arial"/>
                <w:sz w:val="24"/>
                <w:szCs w:val="24"/>
              </w:rPr>
            </w:pPr>
            <w:r w:rsidRPr="00411C3A">
              <w:rPr>
                <w:rFonts w:ascii="Arial" w:eastAsia="Times New Roman" w:hAnsi="Arial" w:cs="Arial"/>
                <w:sz w:val="24"/>
                <w:szCs w:val="24"/>
              </w:rPr>
              <w:lastRenderedPageBreak/>
              <w:t>B</w:t>
            </w:r>
          </w:p>
        </w:tc>
        <w:tc>
          <w:tcPr>
            <w:tcW w:w="3258" w:type="dxa"/>
            <w:shd w:val="clear" w:color="auto" w:fill="92CDDC" w:themeFill="accent5" w:themeFillTint="99"/>
          </w:tcPr>
          <w:p w:rsidR="00F34090" w:rsidRPr="00411C3A" w:rsidRDefault="00F34090" w:rsidP="00F34090">
            <w:pPr>
              <w:spacing w:before="240" w:after="240"/>
              <w:jc w:val="center"/>
              <w:rPr>
                <w:rFonts w:ascii="Arial" w:eastAsia="Times New Roman" w:hAnsi="Arial" w:cs="Arial"/>
                <w:sz w:val="24"/>
                <w:szCs w:val="24"/>
              </w:rPr>
            </w:pPr>
            <w:r w:rsidRPr="00411C3A">
              <w:rPr>
                <w:rFonts w:ascii="Arial" w:eastAsia="Times New Roman" w:hAnsi="Arial" w:cs="Arial"/>
                <w:sz w:val="24"/>
                <w:szCs w:val="24"/>
              </w:rPr>
              <w:t>5000</w:t>
            </w:r>
          </w:p>
        </w:tc>
      </w:tr>
    </w:tbl>
    <w:p w:rsidR="0035080A" w:rsidRPr="00411C3A" w:rsidRDefault="0035080A" w:rsidP="0035080A">
      <w:pPr>
        <w:spacing w:before="240" w:after="240" w:line="240" w:lineRule="auto"/>
        <w:rPr>
          <w:rFonts w:ascii="Arial" w:eastAsia="Times New Roman" w:hAnsi="Arial" w:cs="Arial"/>
          <w:sz w:val="24"/>
          <w:szCs w:val="24"/>
        </w:rPr>
      </w:pPr>
    </w:p>
    <w:p w:rsidR="0035080A" w:rsidRPr="00411C3A" w:rsidRDefault="0035080A" w:rsidP="00926B86">
      <w:pPr>
        <w:pStyle w:val="NormalWeb"/>
        <w:spacing w:before="240" w:beforeAutospacing="0" w:after="240" w:afterAutospacing="0"/>
        <w:rPr>
          <w:rFonts w:ascii="Arial" w:hAnsi="Arial" w:cs="Arial"/>
          <w:sz w:val="28"/>
          <w:szCs w:val="28"/>
        </w:rPr>
      </w:pPr>
    </w:p>
    <w:p w:rsidR="00F34090" w:rsidRPr="00411C3A" w:rsidRDefault="00F34090">
      <w:pPr>
        <w:rPr>
          <w:rFonts w:ascii="Arial" w:hAnsi="Arial" w:cs="Arial"/>
          <w:b/>
          <w:sz w:val="26"/>
          <w:szCs w:val="26"/>
        </w:rPr>
      </w:pPr>
      <w:r w:rsidRPr="00411C3A">
        <w:rPr>
          <w:rFonts w:ascii="Arial" w:hAnsi="Arial" w:cs="Arial"/>
          <w:b/>
          <w:sz w:val="26"/>
          <w:szCs w:val="26"/>
        </w:rPr>
        <w:t xml:space="preserve">Step 3: Isolation </w:t>
      </w:r>
    </w:p>
    <w:p w:rsidR="00926B86" w:rsidRPr="00411C3A" w:rsidRDefault="00F34090">
      <w:pPr>
        <w:rPr>
          <w:rFonts w:ascii="Arial" w:hAnsi="Arial" w:cs="Arial"/>
          <w:sz w:val="28"/>
          <w:szCs w:val="28"/>
        </w:rPr>
      </w:pPr>
      <w:r w:rsidRPr="00411C3A">
        <w:rPr>
          <w:rFonts w:ascii="Arial" w:hAnsi="Arial" w:cs="Arial"/>
        </w:rPr>
        <w:t xml:space="preserve">● </w:t>
      </w:r>
      <w:r w:rsidRPr="00411C3A">
        <w:rPr>
          <w:rFonts w:ascii="Arial" w:hAnsi="Arial" w:cs="Arial"/>
          <w:sz w:val="26"/>
          <w:szCs w:val="26"/>
        </w:rPr>
        <w:t>Ensure the users in both groups are not influenced by external factors, such as ads, customer support interactions, or email reminders.</w:t>
      </w:r>
    </w:p>
    <w:p w:rsidR="00F34090" w:rsidRPr="00411C3A" w:rsidRDefault="00F34090">
      <w:pPr>
        <w:rPr>
          <w:rFonts w:ascii="Arial" w:hAnsi="Arial" w:cs="Arial"/>
          <w:sz w:val="28"/>
          <w:szCs w:val="28"/>
        </w:rPr>
      </w:pPr>
    </w:p>
    <w:p w:rsidR="00F34090" w:rsidRPr="00411C3A" w:rsidRDefault="00F34090">
      <w:pPr>
        <w:rPr>
          <w:rFonts w:ascii="Arial" w:hAnsi="Arial" w:cs="Arial"/>
          <w:b/>
          <w:sz w:val="26"/>
          <w:szCs w:val="26"/>
        </w:rPr>
      </w:pPr>
      <w:r w:rsidRPr="00411C3A">
        <w:rPr>
          <w:rFonts w:ascii="Arial" w:hAnsi="Arial" w:cs="Arial"/>
          <w:b/>
          <w:sz w:val="26"/>
          <w:szCs w:val="26"/>
        </w:rPr>
        <w:t>Step 4: Data Collection</w:t>
      </w:r>
    </w:p>
    <w:tbl>
      <w:tblPr>
        <w:tblStyle w:val="TableGrid"/>
        <w:tblW w:w="0" w:type="auto"/>
        <w:jc w:val="center"/>
        <w:shd w:val="clear" w:color="auto" w:fill="92CDDC" w:themeFill="accent5" w:themeFillTint="99"/>
        <w:tblLook w:val="04A0"/>
      </w:tblPr>
      <w:tblGrid>
        <w:gridCol w:w="2375"/>
        <w:gridCol w:w="2586"/>
        <w:gridCol w:w="2977"/>
      </w:tblGrid>
      <w:tr w:rsidR="008D1D9D" w:rsidRPr="00411C3A" w:rsidTr="008D1D9D">
        <w:trPr>
          <w:trHeight w:val="704"/>
          <w:jc w:val="center"/>
        </w:trPr>
        <w:tc>
          <w:tcPr>
            <w:tcW w:w="2375" w:type="dxa"/>
            <w:shd w:val="clear" w:color="auto" w:fill="92CDDC" w:themeFill="accent5" w:themeFillTint="99"/>
          </w:tcPr>
          <w:p w:rsidR="008D1D9D" w:rsidRPr="00411C3A" w:rsidRDefault="008D1D9D" w:rsidP="008D1D9D">
            <w:pPr>
              <w:spacing w:line="480" w:lineRule="auto"/>
              <w:jc w:val="center"/>
              <w:rPr>
                <w:rFonts w:ascii="Arial" w:hAnsi="Arial" w:cs="Arial"/>
                <w:b/>
                <w:lang w:val="en-IN"/>
              </w:rPr>
            </w:pPr>
          </w:p>
          <w:p w:rsidR="008D1D9D" w:rsidRPr="00411C3A" w:rsidRDefault="008D1D9D" w:rsidP="008D1D9D">
            <w:pPr>
              <w:spacing w:line="480" w:lineRule="auto"/>
              <w:jc w:val="center"/>
              <w:rPr>
                <w:rFonts w:ascii="Arial" w:hAnsi="Arial" w:cs="Arial"/>
                <w:b/>
                <w:lang w:val="en-IN"/>
              </w:rPr>
            </w:pPr>
            <w:r w:rsidRPr="00411C3A">
              <w:rPr>
                <w:rFonts w:ascii="Arial" w:hAnsi="Arial" w:cs="Arial"/>
                <w:b/>
                <w:lang w:val="en-IN"/>
              </w:rPr>
              <w:t>Version</w:t>
            </w:r>
          </w:p>
        </w:tc>
        <w:tc>
          <w:tcPr>
            <w:tcW w:w="2586" w:type="dxa"/>
            <w:shd w:val="clear" w:color="auto" w:fill="92CDDC" w:themeFill="accent5" w:themeFillTint="99"/>
          </w:tcPr>
          <w:p w:rsidR="008D1D9D" w:rsidRPr="00411C3A" w:rsidRDefault="008D1D9D" w:rsidP="008D1D9D">
            <w:pPr>
              <w:spacing w:line="480" w:lineRule="auto"/>
              <w:jc w:val="center"/>
              <w:rPr>
                <w:rFonts w:ascii="Arial" w:hAnsi="Arial" w:cs="Arial"/>
                <w:b/>
                <w:lang w:val="en-IN"/>
              </w:rPr>
            </w:pPr>
          </w:p>
          <w:p w:rsidR="008D1D9D" w:rsidRPr="00411C3A" w:rsidRDefault="008D1D9D" w:rsidP="008D1D9D">
            <w:pPr>
              <w:spacing w:line="480" w:lineRule="auto"/>
              <w:jc w:val="center"/>
              <w:rPr>
                <w:rFonts w:ascii="Arial" w:hAnsi="Arial" w:cs="Arial"/>
                <w:b/>
                <w:lang w:val="en-IN"/>
              </w:rPr>
            </w:pPr>
            <w:r w:rsidRPr="00411C3A">
              <w:rPr>
                <w:rFonts w:ascii="Arial" w:hAnsi="Arial" w:cs="Arial"/>
                <w:b/>
                <w:lang w:val="en-IN"/>
              </w:rPr>
              <w:t>Retention Rate</w:t>
            </w:r>
          </w:p>
        </w:tc>
        <w:tc>
          <w:tcPr>
            <w:tcW w:w="2977" w:type="dxa"/>
            <w:shd w:val="clear" w:color="auto" w:fill="92CDDC" w:themeFill="accent5" w:themeFillTint="99"/>
          </w:tcPr>
          <w:p w:rsidR="008D1D9D" w:rsidRPr="00411C3A" w:rsidRDefault="008D1D9D" w:rsidP="008D1D9D">
            <w:pPr>
              <w:spacing w:line="480" w:lineRule="auto"/>
              <w:jc w:val="center"/>
              <w:rPr>
                <w:rFonts w:ascii="Arial" w:hAnsi="Arial" w:cs="Arial"/>
                <w:b/>
                <w:lang w:val="en-IN"/>
              </w:rPr>
            </w:pPr>
          </w:p>
          <w:p w:rsidR="008D1D9D" w:rsidRPr="00411C3A" w:rsidRDefault="008D1D9D" w:rsidP="008D1D9D">
            <w:pPr>
              <w:spacing w:line="480" w:lineRule="auto"/>
              <w:jc w:val="center"/>
              <w:rPr>
                <w:rFonts w:ascii="Arial" w:hAnsi="Arial" w:cs="Arial"/>
                <w:b/>
                <w:lang w:val="en-IN"/>
              </w:rPr>
            </w:pPr>
            <w:r w:rsidRPr="00411C3A">
              <w:rPr>
                <w:rFonts w:ascii="Arial" w:hAnsi="Arial" w:cs="Arial"/>
                <w:b/>
                <w:lang w:val="en-IN"/>
              </w:rPr>
              <w:t>Conversion Rate</w:t>
            </w:r>
          </w:p>
        </w:tc>
      </w:tr>
      <w:tr w:rsidR="008D1D9D" w:rsidRPr="00411C3A" w:rsidTr="008D1D9D">
        <w:trPr>
          <w:trHeight w:val="412"/>
          <w:jc w:val="center"/>
        </w:trPr>
        <w:tc>
          <w:tcPr>
            <w:tcW w:w="2375" w:type="dxa"/>
            <w:shd w:val="clear" w:color="auto" w:fill="92CDDC" w:themeFill="accent5" w:themeFillTint="99"/>
          </w:tcPr>
          <w:p w:rsidR="008D1D9D" w:rsidRPr="00411C3A" w:rsidRDefault="008D1D9D" w:rsidP="008D1D9D">
            <w:pPr>
              <w:spacing w:line="480" w:lineRule="auto"/>
              <w:jc w:val="center"/>
              <w:rPr>
                <w:rFonts w:ascii="Arial" w:hAnsi="Arial" w:cs="Arial"/>
                <w:b/>
                <w:lang w:val="en-IN"/>
              </w:rPr>
            </w:pPr>
          </w:p>
          <w:p w:rsidR="008D1D9D" w:rsidRPr="00411C3A" w:rsidRDefault="008D1D9D" w:rsidP="008D1D9D">
            <w:pPr>
              <w:spacing w:line="480" w:lineRule="auto"/>
              <w:jc w:val="center"/>
              <w:rPr>
                <w:rFonts w:ascii="Arial" w:hAnsi="Arial" w:cs="Arial"/>
                <w:b/>
                <w:lang w:val="en-IN"/>
              </w:rPr>
            </w:pPr>
            <w:r w:rsidRPr="00411C3A">
              <w:rPr>
                <w:rFonts w:ascii="Arial" w:hAnsi="Arial" w:cs="Arial"/>
                <w:b/>
                <w:lang w:val="en-IN"/>
              </w:rPr>
              <w:t>A</w:t>
            </w:r>
          </w:p>
        </w:tc>
        <w:tc>
          <w:tcPr>
            <w:tcW w:w="2586" w:type="dxa"/>
            <w:shd w:val="clear" w:color="auto" w:fill="92CDDC" w:themeFill="accent5" w:themeFillTint="99"/>
          </w:tcPr>
          <w:p w:rsidR="008D1D9D" w:rsidRPr="00411C3A" w:rsidRDefault="008D1D9D" w:rsidP="008D1D9D">
            <w:pPr>
              <w:spacing w:line="480" w:lineRule="auto"/>
              <w:jc w:val="center"/>
              <w:rPr>
                <w:rFonts w:ascii="Arial" w:hAnsi="Arial" w:cs="Arial"/>
                <w:b/>
                <w:lang w:val="en-IN"/>
              </w:rPr>
            </w:pPr>
          </w:p>
          <w:p w:rsidR="008D1D9D" w:rsidRPr="00411C3A" w:rsidRDefault="008D1D9D" w:rsidP="008D1D9D">
            <w:pPr>
              <w:spacing w:line="480" w:lineRule="auto"/>
              <w:jc w:val="center"/>
              <w:rPr>
                <w:rFonts w:ascii="Arial" w:hAnsi="Arial" w:cs="Arial"/>
                <w:b/>
                <w:lang w:val="en-IN"/>
              </w:rPr>
            </w:pPr>
            <w:r w:rsidRPr="00411C3A">
              <w:rPr>
                <w:rFonts w:ascii="Arial" w:hAnsi="Arial" w:cs="Arial"/>
                <w:b/>
                <w:lang w:val="en-IN"/>
              </w:rPr>
              <w:t>40%</w:t>
            </w:r>
          </w:p>
        </w:tc>
        <w:tc>
          <w:tcPr>
            <w:tcW w:w="2977" w:type="dxa"/>
            <w:shd w:val="clear" w:color="auto" w:fill="92CDDC" w:themeFill="accent5" w:themeFillTint="99"/>
          </w:tcPr>
          <w:p w:rsidR="008D1D9D" w:rsidRPr="00411C3A" w:rsidRDefault="008D1D9D" w:rsidP="008D1D9D">
            <w:pPr>
              <w:spacing w:line="480" w:lineRule="auto"/>
              <w:jc w:val="center"/>
              <w:rPr>
                <w:rFonts w:ascii="Arial" w:hAnsi="Arial" w:cs="Arial"/>
                <w:b/>
                <w:lang w:val="en-IN"/>
              </w:rPr>
            </w:pPr>
          </w:p>
          <w:p w:rsidR="008D1D9D" w:rsidRPr="00411C3A" w:rsidRDefault="008E298A" w:rsidP="008D1D9D">
            <w:pPr>
              <w:spacing w:line="480" w:lineRule="auto"/>
              <w:jc w:val="center"/>
              <w:rPr>
                <w:rFonts w:ascii="Arial" w:hAnsi="Arial" w:cs="Arial"/>
                <w:b/>
                <w:lang w:val="en-IN"/>
              </w:rPr>
            </w:pPr>
            <w:r w:rsidRPr="00411C3A">
              <w:rPr>
                <w:rFonts w:ascii="Arial" w:hAnsi="Arial" w:cs="Arial"/>
                <w:b/>
                <w:lang w:val="en-IN"/>
              </w:rPr>
              <w:t>20</w:t>
            </w:r>
            <w:r w:rsidR="008D1D9D" w:rsidRPr="00411C3A">
              <w:rPr>
                <w:rFonts w:ascii="Arial" w:hAnsi="Arial" w:cs="Arial"/>
                <w:b/>
                <w:lang w:val="en-IN"/>
              </w:rPr>
              <w:t>%</w:t>
            </w:r>
          </w:p>
        </w:tc>
      </w:tr>
      <w:tr w:rsidR="008D1D9D" w:rsidRPr="00411C3A" w:rsidTr="008D1D9D">
        <w:trPr>
          <w:trHeight w:val="419"/>
          <w:jc w:val="center"/>
        </w:trPr>
        <w:tc>
          <w:tcPr>
            <w:tcW w:w="2375" w:type="dxa"/>
            <w:shd w:val="clear" w:color="auto" w:fill="92CDDC" w:themeFill="accent5" w:themeFillTint="99"/>
          </w:tcPr>
          <w:p w:rsidR="008D1D9D" w:rsidRPr="00411C3A" w:rsidRDefault="008D1D9D" w:rsidP="008D1D9D">
            <w:pPr>
              <w:spacing w:line="480" w:lineRule="auto"/>
              <w:jc w:val="center"/>
              <w:rPr>
                <w:rFonts w:ascii="Arial" w:hAnsi="Arial" w:cs="Arial"/>
                <w:b/>
                <w:lang w:val="en-IN"/>
              </w:rPr>
            </w:pPr>
          </w:p>
          <w:p w:rsidR="008D1D9D" w:rsidRPr="00411C3A" w:rsidRDefault="008D1D9D" w:rsidP="008D1D9D">
            <w:pPr>
              <w:spacing w:line="480" w:lineRule="auto"/>
              <w:jc w:val="center"/>
              <w:rPr>
                <w:rFonts w:ascii="Arial" w:hAnsi="Arial" w:cs="Arial"/>
                <w:b/>
                <w:lang w:val="en-IN"/>
              </w:rPr>
            </w:pPr>
            <w:r w:rsidRPr="00411C3A">
              <w:rPr>
                <w:rFonts w:ascii="Arial" w:hAnsi="Arial" w:cs="Arial"/>
                <w:b/>
                <w:lang w:val="en-IN"/>
              </w:rPr>
              <w:t>B</w:t>
            </w:r>
          </w:p>
        </w:tc>
        <w:tc>
          <w:tcPr>
            <w:tcW w:w="2586" w:type="dxa"/>
            <w:shd w:val="clear" w:color="auto" w:fill="92CDDC" w:themeFill="accent5" w:themeFillTint="99"/>
          </w:tcPr>
          <w:p w:rsidR="008D1D9D" w:rsidRPr="00411C3A" w:rsidRDefault="008D1D9D" w:rsidP="008D1D9D">
            <w:pPr>
              <w:spacing w:line="480" w:lineRule="auto"/>
              <w:jc w:val="center"/>
              <w:rPr>
                <w:rFonts w:ascii="Arial" w:hAnsi="Arial" w:cs="Arial"/>
                <w:b/>
                <w:lang w:val="en-IN"/>
              </w:rPr>
            </w:pPr>
          </w:p>
          <w:p w:rsidR="008D1D9D" w:rsidRPr="00411C3A" w:rsidRDefault="008E298A" w:rsidP="008D1D9D">
            <w:pPr>
              <w:spacing w:line="480" w:lineRule="auto"/>
              <w:jc w:val="center"/>
              <w:rPr>
                <w:rFonts w:ascii="Arial" w:hAnsi="Arial" w:cs="Arial"/>
                <w:b/>
                <w:lang w:val="en-IN"/>
              </w:rPr>
            </w:pPr>
            <w:r w:rsidRPr="00411C3A">
              <w:rPr>
                <w:rFonts w:ascii="Arial" w:hAnsi="Arial" w:cs="Arial"/>
                <w:b/>
                <w:lang w:val="en-IN"/>
              </w:rPr>
              <w:t>5</w:t>
            </w:r>
            <w:r w:rsidR="008D1D9D" w:rsidRPr="00411C3A">
              <w:rPr>
                <w:rFonts w:ascii="Arial" w:hAnsi="Arial" w:cs="Arial"/>
                <w:b/>
                <w:lang w:val="en-IN"/>
              </w:rPr>
              <w:t>0%</w:t>
            </w:r>
          </w:p>
        </w:tc>
        <w:tc>
          <w:tcPr>
            <w:tcW w:w="2977" w:type="dxa"/>
            <w:shd w:val="clear" w:color="auto" w:fill="92CDDC" w:themeFill="accent5" w:themeFillTint="99"/>
          </w:tcPr>
          <w:p w:rsidR="008D1D9D" w:rsidRPr="00411C3A" w:rsidRDefault="008D1D9D" w:rsidP="008D1D9D">
            <w:pPr>
              <w:spacing w:line="480" w:lineRule="auto"/>
              <w:jc w:val="center"/>
              <w:rPr>
                <w:rFonts w:ascii="Arial" w:hAnsi="Arial" w:cs="Arial"/>
                <w:b/>
                <w:lang w:val="en-IN"/>
              </w:rPr>
            </w:pPr>
          </w:p>
          <w:p w:rsidR="008D1D9D" w:rsidRPr="00411C3A" w:rsidRDefault="008E298A" w:rsidP="008D1D9D">
            <w:pPr>
              <w:spacing w:line="480" w:lineRule="auto"/>
              <w:jc w:val="center"/>
              <w:rPr>
                <w:rFonts w:ascii="Arial" w:hAnsi="Arial" w:cs="Arial"/>
                <w:b/>
                <w:lang w:val="en-IN"/>
              </w:rPr>
            </w:pPr>
            <w:r w:rsidRPr="00411C3A">
              <w:rPr>
                <w:rFonts w:ascii="Arial" w:hAnsi="Arial" w:cs="Arial"/>
                <w:b/>
                <w:lang w:val="en-IN"/>
              </w:rPr>
              <w:t>2</w:t>
            </w:r>
            <w:r w:rsidR="008D1D9D" w:rsidRPr="00411C3A">
              <w:rPr>
                <w:rFonts w:ascii="Arial" w:hAnsi="Arial" w:cs="Arial"/>
                <w:b/>
                <w:lang w:val="en-IN"/>
              </w:rPr>
              <w:t>5%</w:t>
            </w:r>
          </w:p>
        </w:tc>
      </w:tr>
    </w:tbl>
    <w:p w:rsidR="00F34090" w:rsidRPr="00411C3A" w:rsidRDefault="00F34090">
      <w:pPr>
        <w:rPr>
          <w:rFonts w:ascii="Arial" w:hAnsi="Arial" w:cs="Arial"/>
          <w:b/>
          <w:lang w:val="en-IN"/>
        </w:rPr>
      </w:pPr>
    </w:p>
    <w:p w:rsidR="00411C3A" w:rsidRPr="00411C3A" w:rsidRDefault="00411C3A" w:rsidP="00411C3A">
      <w:pPr>
        <w:rPr>
          <w:rFonts w:ascii="Arial" w:hAnsi="Arial" w:cs="Arial"/>
        </w:rPr>
      </w:pPr>
    </w:p>
    <w:p w:rsidR="00411C3A" w:rsidRDefault="00411C3A" w:rsidP="00411C3A">
      <w:pPr>
        <w:rPr>
          <w:rFonts w:ascii="Arial" w:hAnsi="Arial" w:cs="Arial"/>
          <w:b/>
          <w:sz w:val="28"/>
          <w:szCs w:val="28"/>
        </w:rPr>
      </w:pPr>
    </w:p>
    <w:p w:rsidR="00411C3A" w:rsidRDefault="00411C3A" w:rsidP="00411C3A">
      <w:pPr>
        <w:rPr>
          <w:rFonts w:ascii="Arial" w:hAnsi="Arial" w:cs="Arial"/>
          <w:b/>
          <w:sz w:val="28"/>
          <w:szCs w:val="28"/>
        </w:rPr>
      </w:pPr>
    </w:p>
    <w:p w:rsidR="00411C3A" w:rsidRPr="00411C3A" w:rsidRDefault="00411C3A" w:rsidP="00411C3A">
      <w:pPr>
        <w:rPr>
          <w:rFonts w:ascii="Arial" w:hAnsi="Arial" w:cs="Arial"/>
          <w:sz w:val="26"/>
          <w:szCs w:val="26"/>
        </w:rPr>
      </w:pPr>
      <w:r w:rsidRPr="00411C3A">
        <w:rPr>
          <w:rFonts w:ascii="Arial" w:hAnsi="Arial" w:cs="Arial"/>
          <w:b/>
          <w:sz w:val="26"/>
          <w:szCs w:val="26"/>
        </w:rPr>
        <w:t>Step 5</w:t>
      </w:r>
      <w:r w:rsidRPr="00411C3A">
        <w:rPr>
          <w:rFonts w:ascii="Arial" w:hAnsi="Arial" w:cs="Arial"/>
          <w:sz w:val="26"/>
          <w:szCs w:val="26"/>
        </w:rPr>
        <w:t xml:space="preserve">: Define End Period of the Experiment </w:t>
      </w:r>
    </w:p>
    <w:p w:rsidR="008D1D9D" w:rsidRPr="00411C3A" w:rsidRDefault="008D1D9D">
      <w:pPr>
        <w:rPr>
          <w:rFonts w:ascii="Arial" w:hAnsi="Arial" w:cs="Arial"/>
        </w:rPr>
      </w:pPr>
    </w:p>
    <w:p w:rsidR="008D1D9D" w:rsidRPr="00411C3A" w:rsidRDefault="008D1D9D">
      <w:pPr>
        <w:rPr>
          <w:rFonts w:ascii="Arial" w:hAnsi="Arial" w:cs="Arial"/>
          <w:sz w:val="26"/>
          <w:szCs w:val="26"/>
        </w:rPr>
      </w:pPr>
      <w:r w:rsidRPr="00411C3A">
        <w:rPr>
          <w:rFonts w:ascii="Arial" w:hAnsi="Arial" w:cs="Arial"/>
          <w:sz w:val="26"/>
          <w:szCs w:val="26"/>
        </w:rPr>
        <w:t xml:space="preserve">● </w:t>
      </w:r>
      <w:proofErr w:type="gramStart"/>
      <w:r w:rsidRPr="00411C3A">
        <w:rPr>
          <w:rFonts w:ascii="Arial" w:hAnsi="Arial" w:cs="Arial"/>
          <w:sz w:val="26"/>
          <w:szCs w:val="26"/>
        </w:rPr>
        <w:t>The</w:t>
      </w:r>
      <w:proofErr w:type="gramEnd"/>
      <w:r w:rsidRPr="00411C3A">
        <w:rPr>
          <w:rFonts w:ascii="Arial" w:hAnsi="Arial" w:cs="Arial"/>
          <w:sz w:val="26"/>
          <w:szCs w:val="26"/>
        </w:rPr>
        <w:t xml:space="preserve"> experiment will run for 4 weeks or until statistically significant results are achieved, ensuring that both versions are displayed to a sufficient number of users to draw reliable conclusions.</w:t>
      </w:r>
    </w:p>
    <w:p w:rsidR="008E298A" w:rsidRPr="00411C3A" w:rsidRDefault="008E298A">
      <w:pPr>
        <w:rPr>
          <w:rFonts w:ascii="Arial" w:hAnsi="Arial" w:cs="Arial"/>
          <w:sz w:val="26"/>
          <w:szCs w:val="26"/>
        </w:rPr>
      </w:pPr>
      <w:r w:rsidRPr="00411C3A">
        <w:rPr>
          <w:rFonts w:ascii="Arial" w:hAnsi="Arial" w:cs="Arial"/>
          <w:b/>
          <w:sz w:val="26"/>
          <w:szCs w:val="26"/>
        </w:rPr>
        <w:t>Step 6</w:t>
      </w:r>
      <w:r w:rsidRPr="00411C3A">
        <w:rPr>
          <w:rFonts w:ascii="Arial" w:hAnsi="Arial" w:cs="Arial"/>
          <w:sz w:val="26"/>
          <w:szCs w:val="26"/>
        </w:rPr>
        <w:t>: Analysis</w:t>
      </w:r>
    </w:p>
    <w:p w:rsidR="008E298A" w:rsidRPr="00411C3A" w:rsidRDefault="008E298A">
      <w:pPr>
        <w:rPr>
          <w:rFonts w:ascii="Arial" w:hAnsi="Arial" w:cs="Arial"/>
          <w:sz w:val="26"/>
          <w:szCs w:val="26"/>
        </w:rPr>
      </w:pPr>
      <w:r w:rsidRPr="00411C3A">
        <w:rPr>
          <w:rFonts w:ascii="Arial" w:hAnsi="Arial" w:cs="Arial"/>
          <w:sz w:val="26"/>
          <w:szCs w:val="26"/>
        </w:rPr>
        <w:lastRenderedPageBreak/>
        <w:t xml:space="preserve">From the above table the conversion rate and retention rate has a significant difference for both versions, comparing the above result version B has a 10% more retention rate than version A and also version B has </w:t>
      </w:r>
      <w:proofErr w:type="gramStart"/>
      <w:r w:rsidRPr="00411C3A">
        <w:rPr>
          <w:rFonts w:ascii="Arial" w:hAnsi="Arial" w:cs="Arial"/>
          <w:sz w:val="26"/>
          <w:szCs w:val="26"/>
        </w:rPr>
        <w:t>a  5</w:t>
      </w:r>
      <w:proofErr w:type="gramEnd"/>
      <w:r w:rsidRPr="00411C3A">
        <w:rPr>
          <w:rFonts w:ascii="Arial" w:hAnsi="Arial" w:cs="Arial"/>
          <w:sz w:val="26"/>
          <w:szCs w:val="26"/>
        </w:rPr>
        <w:t>% more conversion rate than version A.</w:t>
      </w:r>
    </w:p>
    <w:p w:rsidR="008E298A" w:rsidRPr="00411C3A" w:rsidRDefault="008E298A">
      <w:pPr>
        <w:rPr>
          <w:rFonts w:ascii="Arial" w:hAnsi="Arial" w:cs="Arial"/>
          <w:sz w:val="26"/>
          <w:szCs w:val="26"/>
        </w:rPr>
      </w:pPr>
    </w:p>
    <w:p w:rsidR="008E298A" w:rsidRPr="00411C3A" w:rsidRDefault="008E298A" w:rsidP="008E298A">
      <w:pPr>
        <w:pStyle w:val="NormalWeb"/>
        <w:spacing w:before="240" w:beforeAutospacing="0" w:after="240" w:afterAutospacing="0"/>
        <w:rPr>
          <w:rFonts w:ascii="Arial" w:hAnsi="Arial" w:cs="Arial"/>
          <w:color w:val="000000"/>
          <w:sz w:val="26"/>
          <w:szCs w:val="26"/>
        </w:rPr>
      </w:pPr>
      <w:r w:rsidRPr="00411C3A">
        <w:rPr>
          <w:rFonts w:ascii="Arial" w:hAnsi="Arial" w:cs="Arial"/>
          <w:b/>
          <w:bCs/>
          <w:color w:val="000000"/>
          <w:sz w:val="26"/>
          <w:szCs w:val="26"/>
        </w:rPr>
        <w:t>Question 2</w:t>
      </w:r>
      <w:r w:rsidRPr="00411C3A">
        <w:rPr>
          <w:rFonts w:ascii="Arial" w:hAnsi="Arial" w:cs="Arial"/>
          <w:color w:val="000000"/>
          <w:sz w:val="26"/>
          <w:szCs w:val="26"/>
        </w:rPr>
        <w:t>:</w:t>
      </w:r>
    </w:p>
    <w:p w:rsidR="008E298A" w:rsidRPr="00411C3A" w:rsidRDefault="008E298A" w:rsidP="008E298A">
      <w:pPr>
        <w:pStyle w:val="NormalWeb"/>
        <w:spacing w:before="240" w:beforeAutospacing="0" w:after="240" w:afterAutospacing="0"/>
        <w:rPr>
          <w:rFonts w:ascii="Arial" w:hAnsi="Arial" w:cs="Arial"/>
          <w:color w:val="000000"/>
          <w:sz w:val="26"/>
          <w:szCs w:val="26"/>
        </w:rPr>
      </w:pPr>
      <w:r w:rsidRPr="00411C3A">
        <w:rPr>
          <w:rFonts w:ascii="Arial" w:hAnsi="Arial" w:cs="Arial"/>
          <w:color w:val="000000"/>
          <w:sz w:val="26"/>
          <w:szCs w:val="26"/>
        </w:rPr>
        <w:br/>
        <w:t xml:space="preserve">If </w:t>
      </w:r>
      <w:r w:rsidRPr="00411C3A">
        <w:rPr>
          <w:rFonts w:ascii="Arial" w:hAnsi="Arial" w:cs="Arial"/>
          <w:b/>
          <w:bCs/>
          <w:color w:val="000000"/>
          <w:sz w:val="26"/>
          <w:szCs w:val="26"/>
        </w:rPr>
        <w:t>Version B</w:t>
      </w:r>
      <w:r w:rsidRPr="00411C3A">
        <w:rPr>
          <w:rFonts w:ascii="Arial" w:hAnsi="Arial" w:cs="Arial"/>
          <w:color w:val="000000"/>
          <w:sz w:val="26"/>
          <w:szCs w:val="26"/>
        </w:rPr>
        <w:t xml:space="preserve"> (interactive guide) shows higher conversion rates but slightly lower retention, how would you balance these results when making a recommendation to the business?</w:t>
      </w:r>
    </w:p>
    <w:p w:rsidR="008E298A" w:rsidRPr="00411C3A" w:rsidRDefault="008E298A" w:rsidP="008E298A">
      <w:pPr>
        <w:pStyle w:val="NormalWeb"/>
        <w:spacing w:before="240" w:beforeAutospacing="0" w:after="240" w:afterAutospacing="0"/>
        <w:rPr>
          <w:rFonts w:ascii="Arial" w:hAnsi="Arial" w:cs="Arial"/>
          <w:color w:val="000000"/>
          <w:sz w:val="26"/>
          <w:szCs w:val="26"/>
        </w:rPr>
      </w:pPr>
    </w:p>
    <w:p w:rsidR="008E298A" w:rsidRPr="00411C3A" w:rsidRDefault="008E298A" w:rsidP="008E298A">
      <w:pPr>
        <w:spacing w:before="100" w:beforeAutospacing="1" w:after="100" w:afterAutospacing="1" w:line="240" w:lineRule="auto"/>
        <w:outlineLvl w:val="3"/>
        <w:rPr>
          <w:rFonts w:ascii="Arial" w:eastAsia="Times New Roman" w:hAnsi="Arial" w:cs="Arial"/>
          <w:b/>
          <w:bCs/>
          <w:sz w:val="26"/>
          <w:szCs w:val="26"/>
        </w:rPr>
      </w:pPr>
      <w:r w:rsidRPr="00411C3A">
        <w:rPr>
          <w:rFonts w:ascii="Arial" w:eastAsia="Times New Roman" w:hAnsi="Arial" w:cs="Arial"/>
          <w:b/>
          <w:bCs/>
          <w:sz w:val="26"/>
          <w:szCs w:val="26"/>
        </w:rPr>
        <w:t>Step 1: Assess the Trade-Off</w:t>
      </w:r>
    </w:p>
    <w:p w:rsidR="008E298A" w:rsidRPr="00411C3A" w:rsidRDefault="008E298A" w:rsidP="008E298A">
      <w:pPr>
        <w:numPr>
          <w:ilvl w:val="0"/>
          <w:numId w:val="3"/>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b/>
          <w:bCs/>
          <w:sz w:val="26"/>
          <w:szCs w:val="26"/>
        </w:rPr>
        <w:t>Higher Conversion Rate in Version B</w:t>
      </w:r>
      <w:r w:rsidRPr="00411C3A">
        <w:rPr>
          <w:rFonts w:ascii="Arial" w:eastAsia="Times New Roman" w:hAnsi="Arial" w:cs="Arial"/>
          <w:sz w:val="26"/>
          <w:szCs w:val="26"/>
        </w:rPr>
        <w:t>:</w:t>
      </w:r>
    </w:p>
    <w:p w:rsidR="008E298A" w:rsidRPr="00411C3A" w:rsidRDefault="008E298A" w:rsidP="008E298A">
      <w:pPr>
        <w:numPr>
          <w:ilvl w:val="1"/>
          <w:numId w:val="3"/>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sz w:val="26"/>
          <w:szCs w:val="26"/>
        </w:rPr>
        <w:t>Directly contributes to short-term revenue.</w:t>
      </w:r>
    </w:p>
    <w:p w:rsidR="008E298A" w:rsidRPr="00411C3A" w:rsidRDefault="008E298A" w:rsidP="008E298A">
      <w:pPr>
        <w:numPr>
          <w:ilvl w:val="1"/>
          <w:numId w:val="3"/>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sz w:val="26"/>
          <w:szCs w:val="26"/>
        </w:rPr>
        <w:t>Indicates that the tutorial effectively encourages users to spend.</w:t>
      </w:r>
    </w:p>
    <w:p w:rsidR="008E298A" w:rsidRPr="00411C3A" w:rsidRDefault="008E298A" w:rsidP="008E298A">
      <w:pPr>
        <w:numPr>
          <w:ilvl w:val="0"/>
          <w:numId w:val="3"/>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b/>
          <w:bCs/>
          <w:sz w:val="26"/>
          <w:szCs w:val="26"/>
        </w:rPr>
        <w:t>Lower Retention Rate in Version B</w:t>
      </w:r>
      <w:r w:rsidRPr="00411C3A">
        <w:rPr>
          <w:rFonts w:ascii="Arial" w:eastAsia="Times New Roman" w:hAnsi="Arial" w:cs="Arial"/>
          <w:sz w:val="26"/>
          <w:szCs w:val="26"/>
        </w:rPr>
        <w:t>:</w:t>
      </w:r>
    </w:p>
    <w:p w:rsidR="008E298A" w:rsidRPr="00411C3A" w:rsidRDefault="008E298A" w:rsidP="008E298A">
      <w:pPr>
        <w:numPr>
          <w:ilvl w:val="1"/>
          <w:numId w:val="3"/>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sz w:val="26"/>
          <w:szCs w:val="26"/>
        </w:rPr>
        <w:t>May reduce the long-term user base and lifetime value (LTV).</w:t>
      </w:r>
    </w:p>
    <w:p w:rsidR="008E298A" w:rsidRPr="00411C3A" w:rsidRDefault="008E298A" w:rsidP="008E298A">
      <w:pPr>
        <w:spacing w:before="100" w:beforeAutospacing="1" w:after="100" w:afterAutospacing="1" w:line="240" w:lineRule="auto"/>
        <w:ind w:left="720"/>
        <w:rPr>
          <w:rFonts w:ascii="Arial" w:eastAsia="Times New Roman" w:hAnsi="Arial" w:cs="Arial"/>
          <w:sz w:val="26"/>
          <w:szCs w:val="26"/>
        </w:rPr>
      </w:pPr>
    </w:p>
    <w:p w:rsidR="008E298A" w:rsidRPr="00411C3A" w:rsidRDefault="008E298A" w:rsidP="008E298A">
      <w:pPr>
        <w:spacing w:before="100" w:beforeAutospacing="1" w:after="100" w:afterAutospacing="1" w:line="240" w:lineRule="auto"/>
        <w:outlineLvl w:val="3"/>
        <w:rPr>
          <w:rFonts w:ascii="Arial" w:eastAsia="Times New Roman" w:hAnsi="Arial" w:cs="Arial"/>
          <w:b/>
          <w:bCs/>
          <w:sz w:val="26"/>
          <w:szCs w:val="26"/>
        </w:rPr>
      </w:pPr>
      <w:r w:rsidRPr="00411C3A">
        <w:rPr>
          <w:rFonts w:ascii="Arial" w:eastAsia="Times New Roman" w:hAnsi="Arial" w:cs="Arial"/>
          <w:b/>
          <w:bCs/>
          <w:sz w:val="26"/>
          <w:szCs w:val="26"/>
        </w:rPr>
        <w:t>Step 2: Recommendations</w:t>
      </w:r>
    </w:p>
    <w:p w:rsidR="008E298A" w:rsidRPr="00411C3A" w:rsidRDefault="008E298A" w:rsidP="008E298A">
      <w:pPr>
        <w:numPr>
          <w:ilvl w:val="0"/>
          <w:numId w:val="4"/>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b/>
          <w:bCs/>
          <w:sz w:val="26"/>
          <w:szCs w:val="26"/>
        </w:rPr>
        <w:t>Short-Term Strategy</w:t>
      </w:r>
      <w:r w:rsidRPr="00411C3A">
        <w:rPr>
          <w:rFonts w:ascii="Arial" w:eastAsia="Times New Roman" w:hAnsi="Arial" w:cs="Arial"/>
          <w:sz w:val="26"/>
          <w:szCs w:val="26"/>
        </w:rPr>
        <w:t>:</w:t>
      </w:r>
    </w:p>
    <w:p w:rsidR="008E298A" w:rsidRPr="00411C3A" w:rsidRDefault="008E298A" w:rsidP="008E298A">
      <w:pPr>
        <w:numPr>
          <w:ilvl w:val="1"/>
          <w:numId w:val="4"/>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b/>
          <w:bCs/>
          <w:sz w:val="26"/>
          <w:szCs w:val="26"/>
        </w:rPr>
        <w:t>Prioritize Version B</w:t>
      </w:r>
      <w:r w:rsidRPr="00411C3A">
        <w:rPr>
          <w:rFonts w:ascii="Arial" w:eastAsia="Times New Roman" w:hAnsi="Arial" w:cs="Arial"/>
          <w:sz w:val="26"/>
          <w:szCs w:val="26"/>
        </w:rPr>
        <w:t xml:space="preserve"> due to its immediate revenue benefits.</w:t>
      </w:r>
    </w:p>
    <w:p w:rsidR="008E298A" w:rsidRPr="00411C3A" w:rsidRDefault="008E298A" w:rsidP="008E298A">
      <w:pPr>
        <w:numPr>
          <w:ilvl w:val="1"/>
          <w:numId w:val="4"/>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sz w:val="26"/>
          <w:szCs w:val="26"/>
        </w:rPr>
        <w:t>Implement quick refinements to improve retention (e.g., add engaging elements to the tutorial).</w:t>
      </w:r>
    </w:p>
    <w:p w:rsidR="008E298A" w:rsidRPr="00411C3A" w:rsidRDefault="008E298A" w:rsidP="008E298A">
      <w:pPr>
        <w:numPr>
          <w:ilvl w:val="0"/>
          <w:numId w:val="4"/>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b/>
          <w:bCs/>
          <w:sz w:val="26"/>
          <w:szCs w:val="26"/>
        </w:rPr>
        <w:t>Long-Term Strategy</w:t>
      </w:r>
      <w:r w:rsidRPr="00411C3A">
        <w:rPr>
          <w:rFonts w:ascii="Arial" w:eastAsia="Times New Roman" w:hAnsi="Arial" w:cs="Arial"/>
          <w:sz w:val="26"/>
          <w:szCs w:val="26"/>
        </w:rPr>
        <w:t>:</w:t>
      </w:r>
    </w:p>
    <w:p w:rsidR="008E298A" w:rsidRPr="00411C3A" w:rsidRDefault="008E298A" w:rsidP="008E298A">
      <w:pPr>
        <w:numPr>
          <w:ilvl w:val="1"/>
          <w:numId w:val="4"/>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sz w:val="26"/>
          <w:szCs w:val="26"/>
        </w:rPr>
        <w:t>Conduct user feedback sessions to understand why retention is lower.</w:t>
      </w:r>
    </w:p>
    <w:p w:rsidR="008E298A" w:rsidRPr="00411C3A" w:rsidRDefault="008E298A" w:rsidP="008E298A">
      <w:pPr>
        <w:numPr>
          <w:ilvl w:val="1"/>
          <w:numId w:val="4"/>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sz w:val="26"/>
          <w:szCs w:val="26"/>
        </w:rPr>
        <w:t xml:space="preserve">Adjust Version B to incorporate elements from Version A that </w:t>
      </w:r>
      <w:proofErr w:type="gramStart"/>
      <w:r w:rsidRPr="00411C3A">
        <w:rPr>
          <w:rFonts w:ascii="Arial" w:eastAsia="Times New Roman" w:hAnsi="Arial" w:cs="Arial"/>
          <w:sz w:val="26"/>
          <w:szCs w:val="26"/>
        </w:rPr>
        <w:t>encourage</w:t>
      </w:r>
      <w:proofErr w:type="gramEnd"/>
      <w:r w:rsidRPr="00411C3A">
        <w:rPr>
          <w:rFonts w:ascii="Arial" w:eastAsia="Times New Roman" w:hAnsi="Arial" w:cs="Arial"/>
          <w:sz w:val="26"/>
          <w:szCs w:val="26"/>
        </w:rPr>
        <w:t xml:space="preserve"> users to stay.</w:t>
      </w:r>
    </w:p>
    <w:p w:rsidR="008E298A" w:rsidRPr="00411C3A" w:rsidRDefault="008E298A" w:rsidP="008E298A">
      <w:pPr>
        <w:numPr>
          <w:ilvl w:val="2"/>
          <w:numId w:val="4"/>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sz w:val="26"/>
          <w:szCs w:val="26"/>
        </w:rPr>
        <w:t>For example, simplify the interactive guide or provide users with an option to skip steps.</w:t>
      </w:r>
    </w:p>
    <w:p w:rsidR="008E298A" w:rsidRPr="00411C3A" w:rsidRDefault="008E298A" w:rsidP="008E298A">
      <w:pPr>
        <w:numPr>
          <w:ilvl w:val="1"/>
          <w:numId w:val="4"/>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sz w:val="26"/>
          <w:szCs w:val="26"/>
        </w:rPr>
        <w:t>Retest the updated tutorial (Version C) to find a balance.</w:t>
      </w:r>
    </w:p>
    <w:p w:rsidR="008E298A" w:rsidRPr="00411C3A" w:rsidRDefault="008E298A" w:rsidP="008E298A">
      <w:pPr>
        <w:numPr>
          <w:ilvl w:val="0"/>
          <w:numId w:val="4"/>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b/>
          <w:bCs/>
          <w:sz w:val="26"/>
          <w:szCs w:val="26"/>
        </w:rPr>
        <w:t>Analyze Retention vs. Revenue Impact</w:t>
      </w:r>
      <w:r w:rsidRPr="00411C3A">
        <w:rPr>
          <w:rFonts w:ascii="Arial" w:eastAsia="Times New Roman" w:hAnsi="Arial" w:cs="Arial"/>
          <w:sz w:val="26"/>
          <w:szCs w:val="26"/>
        </w:rPr>
        <w:t>:</w:t>
      </w:r>
    </w:p>
    <w:p w:rsidR="008E298A" w:rsidRPr="00411C3A" w:rsidRDefault="008E298A" w:rsidP="008E298A">
      <w:pPr>
        <w:numPr>
          <w:ilvl w:val="1"/>
          <w:numId w:val="4"/>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sz w:val="26"/>
          <w:szCs w:val="26"/>
        </w:rPr>
        <w:t>Perform a cohort analysis to calculate the lifetime value of users in both groups.</w:t>
      </w:r>
    </w:p>
    <w:p w:rsidR="008E298A" w:rsidRPr="00411C3A" w:rsidRDefault="008E298A" w:rsidP="008E298A">
      <w:pPr>
        <w:numPr>
          <w:ilvl w:val="1"/>
          <w:numId w:val="4"/>
        </w:num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sz w:val="26"/>
          <w:szCs w:val="26"/>
        </w:rPr>
        <w:lastRenderedPageBreak/>
        <w:t>Compare the total revenue generated by higher conversions versus the potential loss from reduced retention.</w:t>
      </w:r>
    </w:p>
    <w:p w:rsidR="008E298A" w:rsidRPr="00411C3A" w:rsidRDefault="00341CEB" w:rsidP="008E298A">
      <w:pPr>
        <w:spacing w:after="0" w:line="240" w:lineRule="auto"/>
        <w:rPr>
          <w:rFonts w:ascii="Arial" w:eastAsia="Times New Roman" w:hAnsi="Arial" w:cs="Arial"/>
          <w:sz w:val="24"/>
          <w:szCs w:val="24"/>
        </w:rPr>
      </w:pPr>
      <w:r w:rsidRPr="00411C3A">
        <w:rPr>
          <w:rFonts w:ascii="Arial" w:eastAsia="Times New Roman" w:hAnsi="Arial" w:cs="Arial"/>
          <w:sz w:val="24"/>
          <w:szCs w:val="24"/>
        </w:rPr>
        <w:pict>
          <v:rect id="_x0000_i1025" style="width:0;height:1.5pt" o:hralign="center" o:hrstd="t" o:hr="t" fillcolor="#a0a0a0" stroked="f"/>
        </w:pict>
      </w:r>
    </w:p>
    <w:p w:rsidR="008E298A" w:rsidRPr="00411C3A" w:rsidRDefault="008E298A" w:rsidP="008E298A">
      <w:pPr>
        <w:spacing w:before="100" w:beforeAutospacing="1" w:after="100" w:afterAutospacing="1" w:line="240" w:lineRule="auto"/>
        <w:outlineLvl w:val="3"/>
        <w:rPr>
          <w:rFonts w:ascii="Arial" w:eastAsia="Times New Roman" w:hAnsi="Arial" w:cs="Arial"/>
          <w:b/>
          <w:bCs/>
          <w:sz w:val="26"/>
          <w:szCs w:val="26"/>
        </w:rPr>
      </w:pPr>
      <w:r w:rsidRPr="00411C3A">
        <w:rPr>
          <w:rFonts w:ascii="Arial" w:eastAsia="Times New Roman" w:hAnsi="Arial" w:cs="Arial"/>
          <w:b/>
          <w:bCs/>
          <w:sz w:val="26"/>
          <w:szCs w:val="26"/>
        </w:rPr>
        <w:t>Conclusion</w:t>
      </w:r>
    </w:p>
    <w:p w:rsidR="008E298A" w:rsidRPr="00411C3A" w:rsidRDefault="008E298A" w:rsidP="008E298A">
      <w:pPr>
        <w:spacing w:before="100" w:beforeAutospacing="1" w:after="100" w:afterAutospacing="1" w:line="240" w:lineRule="auto"/>
        <w:rPr>
          <w:rFonts w:ascii="Arial" w:eastAsia="Times New Roman" w:hAnsi="Arial" w:cs="Arial"/>
          <w:sz w:val="26"/>
          <w:szCs w:val="26"/>
        </w:rPr>
      </w:pPr>
      <w:r w:rsidRPr="00411C3A">
        <w:rPr>
          <w:rFonts w:ascii="Arial" w:eastAsia="Times New Roman" w:hAnsi="Arial" w:cs="Arial"/>
          <w:sz w:val="26"/>
          <w:szCs w:val="26"/>
        </w:rPr>
        <w:t xml:space="preserve">If Version B is more profitable in the short term, launch it while iterating to address retention. Balancing revenue and user engagement is </w:t>
      </w:r>
      <w:proofErr w:type="gramStart"/>
      <w:r w:rsidRPr="00411C3A">
        <w:rPr>
          <w:rFonts w:ascii="Arial" w:eastAsia="Times New Roman" w:hAnsi="Arial" w:cs="Arial"/>
          <w:sz w:val="26"/>
          <w:szCs w:val="26"/>
        </w:rPr>
        <w:t>key</w:t>
      </w:r>
      <w:proofErr w:type="gramEnd"/>
      <w:r w:rsidRPr="00411C3A">
        <w:rPr>
          <w:rFonts w:ascii="Arial" w:eastAsia="Times New Roman" w:hAnsi="Arial" w:cs="Arial"/>
          <w:sz w:val="26"/>
          <w:szCs w:val="26"/>
        </w:rPr>
        <w:t xml:space="preserve"> to sustainable growth.</w:t>
      </w:r>
    </w:p>
    <w:p w:rsidR="008E298A" w:rsidRDefault="008E298A" w:rsidP="008E298A">
      <w:pPr>
        <w:pStyle w:val="NormalWeb"/>
        <w:spacing w:before="240" w:beforeAutospacing="0" w:after="240" w:afterAutospacing="0"/>
      </w:pPr>
    </w:p>
    <w:p w:rsidR="008E298A" w:rsidRPr="008E298A" w:rsidRDefault="008E298A">
      <w:pPr>
        <w:rPr>
          <w:rFonts w:ascii="Arial" w:hAnsi="Arial" w:cs="Arial"/>
          <w:b/>
          <w:lang w:val="en-IN"/>
        </w:rPr>
      </w:pPr>
    </w:p>
    <w:sectPr w:rsidR="008E298A" w:rsidRPr="008E298A" w:rsidSect="003B71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3A71"/>
    <w:multiLevelType w:val="multilevel"/>
    <w:tmpl w:val="8F3EA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700740"/>
    <w:multiLevelType w:val="multilevel"/>
    <w:tmpl w:val="A68E3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D85B9E"/>
    <w:multiLevelType w:val="multilevel"/>
    <w:tmpl w:val="FB9C3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E128E8"/>
    <w:multiLevelType w:val="multilevel"/>
    <w:tmpl w:val="13D0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8154C9"/>
    <w:multiLevelType w:val="multilevel"/>
    <w:tmpl w:val="D0A6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451ACC"/>
    <w:multiLevelType w:val="multilevel"/>
    <w:tmpl w:val="6B0A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BA6387"/>
    <w:multiLevelType w:val="multilevel"/>
    <w:tmpl w:val="EABC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E92A75"/>
    <w:multiLevelType w:val="multilevel"/>
    <w:tmpl w:val="F694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49494D"/>
    <w:multiLevelType w:val="multilevel"/>
    <w:tmpl w:val="9618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FF0D68"/>
    <w:multiLevelType w:val="multilevel"/>
    <w:tmpl w:val="075C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657241"/>
    <w:multiLevelType w:val="multilevel"/>
    <w:tmpl w:val="F8B6F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4C7DB8"/>
    <w:multiLevelType w:val="multilevel"/>
    <w:tmpl w:val="9E5E1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5C3A68"/>
    <w:multiLevelType w:val="multilevel"/>
    <w:tmpl w:val="C1A6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7F1D86"/>
    <w:multiLevelType w:val="multilevel"/>
    <w:tmpl w:val="9764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6C3B2C"/>
    <w:multiLevelType w:val="multilevel"/>
    <w:tmpl w:val="7FD48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6"/>
  </w:num>
  <w:num w:numId="4">
    <w:abstractNumId w:val="14"/>
  </w:num>
  <w:num w:numId="5">
    <w:abstractNumId w:val="13"/>
  </w:num>
  <w:num w:numId="6">
    <w:abstractNumId w:val="3"/>
  </w:num>
  <w:num w:numId="7">
    <w:abstractNumId w:val="9"/>
  </w:num>
  <w:num w:numId="8">
    <w:abstractNumId w:val="8"/>
  </w:num>
  <w:num w:numId="9">
    <w:abstractNumId w:val="11"/>
  </w:num>
  <w:num w:numId="10">
    <w:abstractNumId w:val="2"/>
  </w:num>
  <w:num w:numId="11">
    <w:abstractNumId w:val="12"/>
  </w:num>
  <w:num w:numId="12">
    <w:abstractNumId w:val="5"/>
  </w:num>
  <w:num w:numId="13">
    <w:abstractNumId w:val="1"/>
  </w:num>
  <w:num w:numId="14">
    <w:abstractNumId w:val="10"/>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06BF"/>
    <w:rsid w:val="00341CEB"/>
    <w:rsid w:val="0035080A"/>
    <w:rsid w:val="00353DA8"/>
    <w:rsid w:val="003B71A0"/>
    <w:rsid w:val="00411C3A"/>
    <w:rsid w:val="00461C07"/>
    <w:rsid w:val="004B57CC"/>
    <w:rsid w:val="00605968"/>
    <w:rsid w:val="00615394"/>
    <w:rsid w:val="006A5AE5"/>
    <w:rsid w:val="00776C92"/>
    <w:rsid w:val="00844F18"/>
    <w:rsid w:val="008801A1"/>
    <w:rsid w:val="008D1D9D"/>
    <w:rsid w:val="008E298A"/>
    <w:rsid w:val="008E6E7F"/>
    <w:rsid w:val="00926B86"/>
    <w:rsid w:val="00952892"/>
    <w:rsid w:val="00AF67F3"/>
    <w:rsid w:val="00B11334"/>
    <w:rsid w:val="00B11A8C"/>
    <w:rsid w:val="00C37318"/>
    <w:rsid w:val="00CE06BF"/>
    <w:rsid w:val="00F340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A0"/>
  </w:style>
  <w:style w:type="paragraph" w:styleId="Heading3">
    <w:name w:val="heading 3"/>
    <w:basedOn w:val="Normal"/>
    <w:next w:val="Normal"/>
    <w:link w:val="Heading3Char"/>
    <w:uiPriority w:val="9"/>
    <w:semiHidden/>
    <w:unhideWhenUsed/>
    <w:qFormat/>
    <w:rsid w:val="00411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E06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E06B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E06B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2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892"/>
    <w:rPr>
      <w:rFonts w:ascii="Tahoma" w:hAnsi="Tahoma" w:cs="Tahoma"/>
      <w:sz w:val="16"/>
      <w:szCs w:val="16"/>
    </w:rPr>
  </w:style>
  <w:style w:type="table" w:styleId="TableGrid">
    <w:name w:val="Table Grid"/>
    <w:basedOn w:val="TableNormal"/>
    <w:uiPriority w:val="59"/>
    <w:rsid w:val="006A5A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53DA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53DA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844F18"/>
    <w:rPr>
      <w:b/>
      <w:bCs/>
    </w:rPr>
  </w:style>
  <w:style w:type="character" w:customStyle="1" w:styleId="Heading3Char">
    <w:name w:val="Heading 3 Char"/>
    <w:basedOn w:val="DefaultParagraphFont"/>
    <w:link w:val="Heading3"/>
    <w:uiPriority w:val="9"/>
    <w:semiHidden/>
    <w:rsid w:val="00411C3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46572888">
      <w:bodyDiv w:val="1"/>
      <w:marLeft w:val="0"/>
      <w:marRight w:val="0"/>
      <w:marTop w:val="0"/>
      <w:marBottom w:val="0"/>
      <w:divBdr>
        <w:top w:val="none" w:sz="0" w:space="0" w:color="auto"/>
        <w:left w:val="none" w:sz="0" w:space="0" w:color="auto"/>
        <w:bottom w:val="none" w:sz="0" w:space="0" w:color="auto"/>
        <w:right w:val="none" w:sz="0" w:space="0" w:color="auto"/>
      </w:divBdr>
    </w:div>
    <w:div w:id="378436938">
      <w:bodyDiv w:val="1"/>
      <w:marLeft w:val="0"/>
      <w:marRight w:val="0"/>
      <w:marTop w:val="0"/>
      <w:marBottom w:val="0"/>
      <w:divBdr>
        <w:top w:val="none" w:sz="0" w:space="0" w:color="auto"/>
        <w:left w:val="none" w:sz="0" w:space="0" w:color="auto"/>
        <w:bottom w:val="none" w:sz="0" w:space="0" w:color="auto"/>
        <w:right w:val="none" w:sz="0" w:space="0" w:color="auto"/>
      </w:divBdr>
    </w:div>
    <w:div w:id="428039848">
      <w:bodyDiv w:val="1"/>
      <w:marLeft w:val="0"/>
      <w:marRight w:val="0"/>
      <w:marTop w:val="0"/>
      <w:marBottom w:val="0"/>
      <w:divBdr>
        <w:top w:val="none" w:sz="0" w:space="0" w:color="auto"/>
        <w:left w:val="none" w:sz="0" w:space="0" w:color="auto"/>
        <w:bottom w:val="none" w:sz="0" w:space="0" w:color="auto"/>
        <w:right w:val="none" w:sz="0" w:space="0" w:color="auto"/>
      </w:divBdr>
    </w:div>
    <w:div w:id="927424695">
      <w:bodyDiv w:val="1"/>
      <w:marLeft w:val="0"/>
      <w:marRight w:val="0"/>
      <w:marTop w:val="0"/>
      <w:marBottom w:val="0"/>
      <w:divBdr>
        <w:top w:val="none" w:sz="0" w:space="0" w:color="auto"/>
        <w:left w:val="none" w:sz="0" w:space="0" w:color="auto"/>
        <w:bottom w:val="none" w:sz="0" w:space="0" w:color="auto"/>
        <w:right w:val="none" w:sz="0" w:space="0" w:color="auto"/>
      </w:divBdr>
    </w:div>
    <w:div w:id="996418524">
      <w:bodyDiv w:val="1"/>
      <w:marLeft w:val="0"/>
      <w:marRight w:val="0"/>
      <w:marTop w:val="0"/>
      <w:marBottom w:val="0"/>
      <w:divBdr>
        <w:top w:val="none" w:sz="0" w:space="0" w:color="auto"/>
        <w:left w:val="none" w:sz="0" w:space="0" w:color="auto"/>
        <w:bottom w:val="none" w:sz="0" w:space="0" w:color="auto"/>
        <w:right w:val="none" w:sz="0" w:space="0" w:color="auto"/>
      </w:divBdr>
    </w:div>
    <w:div w:id="1145705625">
      <w:bodyDiv w:val="1"/>
      <w:marLeft w:val="0"/>
      <w:marRight w:val="0"/>
      <w:marTop w:val="0"/>
      <w:marBottom w:val="0"/>
      <w:divBdr>
        <w:top w:val="none" w:sz="0" w:space="0" w:color="auto"/>
        <w:left w:val="none" w:sz="0" w:space="0" w:color="auto"/>
        <w:bottom w:val="none" w:sz="0" w:space="0" w:color="auto"/>
        <w:right w:val="none" w:sz="0" w:space="0" w:color="auto"/>
      </w:divBdr>
    </w:div>
    <w:div w:id="1197234457">
      <w:bodyDiv w:val="1"/>
      <w:marLeft w:val="0"/>
      <w:marRight w:val="0"/>
      <w:marTop w:val="0"/>
      <w:marBottom w:val="0"/>
      <w:divBdr>
        <w:top w:val="none" w:sz="0" w:space="0" w:color="auto"/>
        <w:left w:val="none" w:sz="0" w:space="0" w:color="auto"/>
        <w:bottom w:val="none" w:sz="0" w:space="0" w:color="auto"/>
        <w:right w:val="none" w:sz="0" w:space="0" w:color="auto"/>
      </w:divBdr>
    </w:div>
    <w:div w:id="1283029456">
      <w:bodyDiv w:val="1"/>
      <w:marLeft w:val="0"/>
      <w:marRight w:val="0"/>
      <w:marTop w:val="0"/>
      <w:marBottom w:val="0"/>
      <w:divBdr>
        <w:top w:val="none" w:sz="0" w:space="0" w:color="auto"/>
        <w:left w:val="none" w:sz="0" w:space="0" w:color="auto"/>
        <w:bottom w:val="none" w:sz="0" w:space="0" w:color="auto"/>
        <w:right w:val="none" w:sz="0" w:space="0" w:color="auto"/>
      </w:divBdr>
    </w:div>
    <w:div w:id="1336810881">
      <w:bodyDiv w:val="1"/>
      <w:marLeft w:val="0"/>
      <w:marRight w:val="0"/>
      <w:marTop w:val="0"/>
      <w:marBottom w:val="0"/>
      <w:divBdr>
        <w:top w:val="none" w:sz="0" w:space="0" w:color="auto"/>
        <w:left w:val="none" w:sz="0" w:space="0" w:color="auto"/>
        <w:bottom w:val="none" w:sz="0" w:space="0" w:color="auto"/>
        <w:right w:val="none" w:sz="0" w:space="0" w:color="auto"/>
      </w:divBdr>
    </w:div>
    <w:div w:id="1749837540">
      <w:bodyDiv w:val="1"/>
      <w:marLeft w:val="0"/>
      <w:marRight w:val="0"/>
      <w:marTop w:val="0"/>
      <w:marBottom w:val="0"/>
      <w:divBdr>
        <w:top w:val="none" w:sz="0" w:space="0" w:color="auto"/>
        <w:left w:val="none" w:sz="0" w:space="0" w:color="auto"/>
        <w:bottom w:val="none" w:sz="0" w:space="0" w:color="auto"/>
        <w:right w:val="none" w:sz="0" w:space="0" w:color="auto"/>
      </w:divBdr>
    </w:div>
    <w:div w:id="185179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25</Pages>
  <Words>4523</Words>
  <Characters>25783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2024-12-05T15:32:00Z</dcterms:created>
  <dcterms:modified xsi:type="dcterms:W3CDTF">2024-12-06T10:00:00Z</dcterms:modified>
</cp:coreProperties>
</file>