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FD113" w14:textId="74644FE6" w:rsidR="00013580" w:rsidRDefault="003B7839" w:rsidP="0088616A">
      <w:pPr>
        <w:pStyle w:val="Title"/>
      </w:pPr>
      <w:r>
        <w:t>Cameo Enterprise Architecture License Key and Resources</w:t>
      </w:r>
    </w:p>
    <w:p w14:paraId="2404B699" w14:textId="654492F8" w:rsidR="0088616A" w:rsidRDefault="003B7839" w:rsidP="0088616A">
      <w:pPr>
        <w:pStyle w:val="Subtitle"/>
      </w:pPr>
      <w:r>
        <w:t>Wednesday October 19, 2016</w:t>
      </w:r>
      <w:r w:rsidR="0088616A">
        <w:t xml:space="preserve"> </w:t>
      </w:r>
    </w:p>
    <w:p w14:paraId="63DDC640" w14:textId="77777777" w:rsidR="0088616A" w:rsidRDefault="0088616A" w:rsidP="00EF5919">
      <w:pPr>
        <w:pStyle w:val="BodyText"/>
      </w:pPr>
    </w:p>
    <w:p w14:paraId="791C100D" w14:textId="19DB3EBB" w:rsidR="000B499E" w:rsidRDefault="000B499E" w:rsidP="00EF5919">
      <w:pPr>
        <w:pStyle w:val="BodyText"/>
      </w:pPr>
      <w:r>
        <w:t>The Eval keys we have now is for version 18.4. It will unlock full functionality and are valid until 2017.09.01.</w:t>
      </w:r>
    </w:p>
    <w:p w14:paraId="44A0B5BD" w14:textId="77777777" w:rsidR="000B499E" w:rsidRDefault="000B499E" w:rsidP="00EF5919">
      <w:pPr>
        <w:pStyle w:val="BodyText"/>
      </w:pPr>
      <w:r>
        <w:t>Please note that these licenses should be used only for academic use only.</w:t>
      </w:r>
    </w:p>
    <w:p w14:paraId="6468E69B" w14:textId="77777777" w:rsidR="000B499E" w:rsidRDefault="000B499E" w:rsidP="00EF5919">
      <w:pPr>
        <w:pStyle w:val="BodyText"/>
      </w:pPr>
      <w:r>
        <w:t xml:space="preserve"> </w:t>
      </w:r>
    </w:p>
    <w:p w14:paraId="2763A512" w14:textId="77777777" w:rsidR="000B499E" w:rsidRDefault="000B499E" w:rsidP="00EF5919">
      <w:pPr>
        <w:pStyle w:val="BodyText"/>
      </w:pPr>
      <w:r>
        <w:t>Installation instructions:</w:t>
      </w:r>
    </w:p>
    <w:p w14:paraId="56D90C72" w14:textId="0250CFEF" w:rsidR="000B499E" w:rsidRDefault="000B499E" w:rsidP="00671F01">
      <w:pPr>
        <w:pStyle w:val="BodyText"/>
        <w:ind w:firstLine="720"/>
      </w:pPr>
      <w:r>
        <w:t xml:space="preserve">http://www.nomagic.com/support/installation-and-use.html </w:t>
      </w:r>
    </w:p>
    <w:p w14:paraId="5FBF4E40" w14:textId="7BCD946B" w:rsidR="000B499E" w:rsidRDefault="000B499E" w:rsidP="00EF5919">
      <w:pPr>
        <w:pStyle w:val="BodyText"/>
      </w:pPr>
      <w:r>
        <w:t>Also materials that could be useful for modeling in MagicDraw:</w:t>
      </w:r>
    </w:p>
    <w:p w14:paraId="4929C91D" w14:textId="77777777" w:rsidR="000B499E" w:rsidRDefault="000B499E" w:rsidP="00EF5919">
      <w:pPr>
        <w:pStyle w:val="BodyText"/>
        <w:numPr>
          <w:ilvl w:val="0"/>
          <w:numId w:val="13"/>
        </w:numPr>
      </w:pPr>
      <w:r>
        <w:t>Product usage scenarios (tutorials): http://www.nomagic.com/support/demos/</w:t>
      </w:r>
    </w:p>
    <w:p w14:paraId="63152B89" w14:textId="77777777" w:rsidR="000B499E" w:rsidRDefault="000B499E" w:rsidP="00EF5919">
      <w:pPr>
        <w:pStyle w:val="BodyText"/>
        <w:numPr>
          <w:ilvl w:val="0"/>
          <w:numId w:val="13"/>
        </w:numPr>
        <w:jc w:val="left"/>
      </w:pPr>
      <w:r>
        <w:t>Online documentation: http://docs.nomagic.com/display/MD182/MagicDraw+Documentation</w:t>
      </w:r>
    </w:p>
    <w:p w14:paraId="3E3403FB" w14:textId="77777777" w:rsidR="000B499E" w:rsidRDefault="000B499E" w:rsidP="00EF5919">
      <w:pPr>
        <w:pStyle w:val="BodyText"/>
        <w:numPr>
          <w:ilvl w:val="0"/>
          <w:numId w:val="13"/>
        </w:numPr>
      </w:pPr>
      <w:r>
        <w:t>Offline documentation: http://www.nomagic.com/support/documentation.html</w:t>
      </w:r>
    </w:p>
    <w:p w14:paraId="6C898C86" w14:textId="0E1C2DD5" w:rsidR="000B499E" w:rsidRDefault="00EF5919" w:rsidP="00EF5919">
      <w:pPr>
        <w:pStyle w:val="BodyText"/>
        <w:numPr>
          <w:ilvl w:val="0"/>
          <w:numId w:val="13"/>
        </w:numPr>
        <w:jc w:val="left"/>
      </w:pPr>
      <w:r>
        <w:t xml:space="preserve">Whitepapers from </w:t>
      </w:r>
      <w:r w:rsidR="000B499E">
        <w:t>industry derived use cases: http://www.nomagic.com/support/whitepapers/modeling-uml.html/</w:t>
      </w:r>
    </w:p>
    <w:p w14:paraId="73E0D06F" w14:textId="4207B509" w:rsidR="000B499E" w:rsidRDefault="00EF5919" w:rsidP="00EF5919">
      <w:pPr>
        <w:pStyle w:val="BodyText"/>
        <w:numPr>
          <w:ilvl w:val="0"/>
          <w:numId w:val="13"/>
        </w:numPr>
      </w:pPr>
      <w:r>
        <w:t>M</w:t>
      </w:r>
      <w:r w:rsidR="000B499E">
        <w:t>odeling related blog: http://blog.nomagic.com/</w:t>
      </w:r>
    </w:p>
    <w:p w14:paraId="12A937ED" w14:textId="77777777" w:rsidR="000B499E" w:rsidRDefault="000B499E" w:rsidP="00EF5919">
      <w:pPr>
        <w:pStyle w:val="BodyText"/>
        <w:numPr>
          <w:ilvl w:val="0"/>
          <w:numId w:val="13"/>
        </w:numPr>
      </w:pPr>
      <w:r>
        <w:t>Resources we have for MBSE:  http://www.nomagic.com/mbse/</w:t>
      </w:r>
    </w:p>
    <w:p w14:paraId="00D32D7C" w14:textId="77777777" w:rsidR="000B499E" w:rsidRDefault="000B499E" w:rsidP="00EF5919">
      <w:pPr>
        <w:pStyle w:val="BodyText"/>
        <w:numPr>
          <w:ilvl w:val="0"/>
          <w:numId w:val="13"/>
        </w:numPr>
      </w:pPr>
      <w:r>
        <w:t>Upcoming webinars: https://www.nomagic.com/mbse/events/webinars.html</w:t>
      </w:r>
    </w:p>
    <w:p w14:paraId="40848BDE" w14:textId="1B660B48" w:rsidR="000B499E" w:rsidRDefault="00EF5919" w:rsidP="00EF5919">
      <w:pPr>
        <w:pStyle w:val="BodyText"/>
        <w:numPr>
          <w:ilvl w:val="0"/>
          <w:numId w:val="13"/>
        </w:numPr>
      </w:pPr>
      <w:r>
        <w:t>C</w:t>
      </w:r>
      <w:r w:rsidR="000B499E">
        <w:t>hannel on YouTube: https://www.youtube.com/user/NoMagicInc</w:t>
      </w:r>
    </w:p>
    <w:p w14:paraId="273244F7" w14:textId="7FE60896" w:rsidR="0088616A" w:rsidRDefault="00EF5919" w:rsidP="00EF5919">
      <w:pPr>
        <w:pStyle w:val="BodyText"/>
        <w:numPr>
          <w:ilvl w:val="0"/>
          <w:numId w:val="13"/>
        </w:numPr>
      </w:pPr>
      <w:r>
        <w:t>C</w:t>
      </w:r>
      <w:r w:rsidR="000B499E">
        <w:t>hannel on Vimeo: https://vimeo.com/user28256466/videos</w:t>
      </w:r>
    </w:p>
    <w:p w14:paraId="1E4BE081" w14:textId="77777777" w:rsidR="008B0A79" w:rsidRDefault="008B0A79" w:rsidP="008B0A79">
      <w:pPr>
        <w:pStyle w:val="BodyText"/>
      </w:pPr>
    </w:p>
    <w:p w14:paraId="04AC028F" w14:textId="5FF06D48" w:rsidR="008B0A79" w:rsidRPr="008B0A79" w:rsidRDefault="008B0A79" w:rsidP="008B0A79">
      <w:pPr>
        <w:pStyle w:val="BodyText"/>
      </w:pPr>
      <w:r w:rsidRPr="008B0A79">
        <w:t>To create a BPMN project, from the menu bar select: New Project. &gt; Scroll down and select Business Process Modeling &gt;&gt; BPMN2 Project</w:t>
      </w:r>
      <w:bookmarkStart w:id="0" w:name="_GoBack"/>
      <w:bookmarkEnd w:id="0"/>
    </w:p>
    <w:p w14:paraId="4E8C7878" w14:textId="55EAE58A" w:rsidR="0088616A" w:rsidRPr="0088616A" w:rsidRDefault="008B0A79" w:rsidP="008B0A79">
      <w:pPr>
        <w:pStyle w:val="BodyText"/>
      </w:pPr>
      <w:r w:rsidRPr="008B0A79">
        <w:t>To create a UML project, from the menu bar select: New Project. &gt; Scroll down and select General Purpose Modeling Modeling &gt;&gt; UML Projec</w:t>
      </w:r>
    </w:p>
    <w:sectPr w:rsidR="0088616A" w:rsidRPr="0088616A" w:rsidSect="00BC11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5A8D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D6BC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91603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E1420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BB8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7CBA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1A49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ACC3A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2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140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7C86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CB6F61"/>
    <w:multiLevelType w:val="hybridMultilevel"/>
    <w:tmpl w:val="76A2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2179A"/>
    <w:multiLevelType w:val="hybridMultilevel"/>
    <w:tmpl w:val="616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6A"/>
    <w:rsid w:val="00013580"/>
    <w:rsid w:val="000B499E"/>
    <w:rsid w:val="003B122A"/>
    <w:rsid w:val="003B7839"/>
    <w:rsid w:val="00463879"/>
    <w:rsid w:val="0065405B"/>
    <w:rsid w:val="00671F01"/>
    <w:rsid w:val="008349F0"/>
    <w:rsid w:val="0088616A"/>
    <w:rsid w:val="008B0A79"/>
    <w:rsid w:val="009209F0"/>
    <w:rsid w:val="00B05C90"/>
    <w:rsid w:val="00BC11CC"/>
    <w:rsid w:val="00EF59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751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11A5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49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6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1F0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EF5919"/>
    <w:pPr>
      <w:spacing w:after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F5919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1137</Characters>
  <Application>Microsoft Macintosh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Florida Atlantic University</Company>
  <LinksUpToDate>false</LinksUpToDate>
  <CharactersWithSpaces>1301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Shihong Huang</dc:creator>
  <cp:keywords/>
  <dc:description/>
  <cp:lastModifiedBy>Shihong Huang</cp:lastModifiedBy>
  <cp:revision>6</cp:revision>
  <dcterms:created xsi:type="dcterms:W3CDTF">2015-07-21T02:02:00Z</dcterms:created>
  <dcterms:modified xsi:type="dcterms:W3CDTF">2016-10-19T15:27:00Z</dcterms:modified>
  <cp:category/>
</cp:coreProperties>
</file>