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59" w:rsidRDefault="00B93159" w:rsidP="00B93159"/>
    <w:p w:rsidR="00B93159" w:rsidRDefault="00B93159" w:rsidP="00B93159">
      <w:pPr>
        <w:rPr>
          <w:rtl/>
        </w:rPr>
      </w:pPr>
    </w:p>
    <w:p w:rsidR="00B93159" w:rsidRDefault="00B93159" w:rsidP="00B93159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2124075" cy="192405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59" w:rsidRDefault="00B93159" w:rsidP="00B93159">
      <w:pPr>
        <w:rPr>
          <w:rtl/>
        </w:rPr>
      </w:pPr>
    </w:p>
    <w:p w:rsidR="00B93159" w:rsidRDefault="00B93159" w:rsidP="00B93159">
      <w:pPr>
        <w:rPr>
          <w:rtl/>
        </w:rPr>
      </w:pPr>
      <w:r>
        <w:rPr>
          <w:rtl/>
        </w:rPr>
        <w:t>.</w:t>
      </w:r>
    </w:p>
    <w:p w:rsidR="00B93159" w:rsidRDefault="00B93159" w:rsidP="00B93159">
      <w:pPr>
        <w:rPr>
          <w:rtl/>
        </w:rPr>
      </w:pPr>
    </w:p>
    <w:p w:rsidR="00B93159" w:rsidRDefault="00B93159" w:rsidP="00B93159">
      <w:pPr>
        <w:rPr>
          <w:rtl/>
        </w:rPr>
      </w:pPr>
    </w:p>
    <w:p w:rsidR="00B93159" w:rsidRDefault="00B93159" w:rsidP="00B93159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 xml:space="preserve">Name : </w:t>
      </w:r>
      <w:r>
        <w:rPr>
          <w:b/>
          <w:bCs/>
          <w:sz w:val="48"/>
          <w:szCs w:val="48"/>
        </w:rPr>
        <w:t>Amal Mohammed El belbisi</w:t>
      </w:r>
    </w:p>
    <w:p w:rsidR="00B93159" w:rsidRDefault="00B93159" w:rsidP="00B93159">
      <w:pPr>
        <w:jc w:val="right"/>
        <w:rPr>
          <w:sz w:val="48"/>
          <w:szCs w:val="48"/>
          <w:rtl/>
        </w:rPr>
      </w:pPr>
      <w:r>
        <w:rPr>
          <w:sz w:val="48"/>
          <w:szCs w:val="48"/>
        </w:rPr>
        <w:t xml:space="preserve">ID: </w:t>
      </w:r>
      <w:r>
        <w:rPr>
          <w:b/>
          <w:bCs/>
          <w:sz w:val="48"/>
          <w:szCs w:val="48"/>
        </w:rPr>
        <w:t>220170957</w:t>
      </w:r>
    </w:p>
    <w:p w:rsidR="00B93159" w:rsidRDefault="00B93159" w:rsidP="00B93159">
      <w:pPr>
        <w:ind w:left="360"/>
        <w:jc w:val="center"/>
        <w:rPr>
          <w:sz w:val="48"/>
          <w:szCs w:val="48"/>
        </w:rPr>
      </w:pPr>
    </w:p>
    <w:p w:rsidR="00B93159" w:rsidRDefault="00B93159" w:rsidP="00B93159">
      <w:pPr>
        <w:ind w:left="360"/>
        <w:jc w:val="center"/>
        <w:rPr>
          <w:b/>
          <w:bCs/>
          <w:sz w:val="36"/>
          <w:szCs w:val="36"/>
          <w:rtl/>
        </w:rPr>
      </w:pPr>
    </w:p>
    <w:p w:rsidR="00B93159" w:rsidRDefault="00B93159" w:rsidP="00B93159">
      <w:pPr>
        <w:ind w:left="360"/>
        <w:jc w:val="center"/>
        <w:rPr>
          <w:b/>
          <w:bCs/>
          <w:sz w:val="36"/>
          <w:szCs w:val="36"/>
          <w:rtl/>
        </w:rPr>
      </w:pPr>
    </w:p>
    <w:p w:rsidR="00DA6D30" w:rsidRDefault="00DA6D30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p w:rsidR="00B93159" w:rsidRDefault="00B93159">
      <w:pPr>
        <w:rPr>
          <w:rtl/>
        </w:rPr>
      </w:pPr>
    </w:p>
    <w:tbl>
      <w:tblPr>
        <w:tblStyle w:val="TableNormal"/>
        <w:tblpPr w:leftFromText="180" w:rightFromText="180" w:vertAnchor="page" w:horzAnchor="page" w:tblpX="361" w:tblpY="3001"/>
        <w:tblW w:w="10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6"/>
        <w:gridCol w:w="557"/>
        <w:gridCol w:w="643"/>
        <w:gridCol w:w="694"/>
        <w:gridCol w:w="693"/>
        <w:gridCol w:w="727"/>
        <w:gridCol w:w="727"/>
        <w:gridCol w:w="959"/>
        <w:gridCol w:w="558"/>
        <w:gridCol w:w="628"/>
        <w:gridCol w:w="1070"/>
        <w:gridCol w:w="1067"/>
        <w:gridCol w:w="1048"/>
      </w:tblGrid>
      <w:tr w:rsidR="00191E1D" w:rsidTr="00191E1D">
        <w:trPr>
          <w:trHeight w:val="333"/>
        </w:trPr>
        <w:tc>
          <w:tcPr>
            <w:tcW w:w="896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07"/>
              <w:jc w:val="left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Ephoc</w:t>
            </w:r>
          </w:p>
        </w:tc>
        <w:tc>
          <w:tcPr>
            <w:tcW w:w="557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31" w:right="122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P1</w:t>
            </w:r>
          </w:p>
        </w:tc>
        <w:tc>
          <w:tcPr>
            <w:tcW w:w="643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93"/>
              <w:jc w:val="left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P2</w:t>
            </w:r>
          </w:p>
        </w:tc>
        <w:tc>
          <w:tcPr>
            <w:tcW w:w="694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q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251"/>
              <w:jc w:val="left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dt</w:t>
            </w:r>
          </w:p>
        </w:tc>
        <w:tc>
          <w:tcPr>
            <w:tcW w:w="727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51" w:right="144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w1</w:t>
            </w:r>
          </w:p>
        </w:tc>
        <w:tc>
          <w:tcPr>
            <w:tcW w:w="727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52" w:right="144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w2</w:t>
            </w:r>
          </w:p>
        </w:tc>
        <w:tc>
          <w:tcPr>
            <w:tcW w:w="959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87" w:right="76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∑(p*w)</w:t>
            </w:r>
          </w:p>
        </w:tc>
        <w:tc>
          <w:tcPr>
            <w:tcW w:w="558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93"/>
              <w:jc w:val="left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ta</w:t>
            </w:r>
          </w:p>
        </w:tc>
        <w:tc>
          <w:tcPr>
            <w:tcW w:w="628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3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e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90" w:right="76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w1(new)</w:t>
            </w:r>
          </w:p>
        </w:tc>
        <w:tc>
          <w:tcPr>
            <w:tcW w:w="1067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89" w:right="75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w2(new)</w:t>
            </w:r>
          </w:p>
        </w:tc>
        <w:tc>
          <w:tcPr>
            <w:tcW w:w="1048" w:type="dxa"/>
            <w:shd w:val="clear" w:color="auto" w:fill="FBE4D5" w:themeFill="accent2" w:themeFillTint="33"/>
          </w:tcPr>
          <w:p w:rsidR="00191E1D" w:rsidRPr="00191E1D" w:rsidRDefault="00191E1D" w:rsidP="00191E1D">
            <w:pPr>
              <w:pStyle w:val="TableParagraph"/>
              <w:ind w:left="169" w:right="148"/>
              <w:rPr>
                <w:color w:val="0D0D0D" w:themeColor="text1" w:themeTint="F2"/>
                <w:sz w:val="24"/>
              </w:rPr>
            </w:pPr>
            <w:r w:rsidRPr="00191E1D">
              <w:rPr>
                <w:color w:val="0D0D0D" w:themeColor="text1" w:themeTint="F2"/>
                <w:sz w:val="24"/>
              </w:rPr>
              <w:t>q(new)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 w:val="restart"/>
            <w:shd w:val="clear" w:color="auto" w:fill="FBE4D5" w:themeFill="accent2" w:themeFillTint="33"/>
          </w:tcPr>
          <w:p w:rsidR="00191E1D" w:rsidRDefault="00191E1D" w:rsidP="00191E1D">
            <w:pPr>
              <w:pStyle w:val="TableParagraph"/>
              <w:spacing w:before="0" w:line="240" w:lineRule="auto"/>
              <w:jc w:val="left"/>
              <w:rPr>
                <w:b/>
                <w:sz w:val="26"/>
              </w:rPr>
            </w:pPr>
          </w:p>
          <w:p w:rsidR="00191E1D" w:rsidRDefault="00191E1D" w:rsidP="00191E1D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:rsidR="00191E1D" w:rsidRDefault="00191E1D" w:rsidP="00191E1D">
            <w:pPr>
              <w:pStyle w:val="TableParagraph"/>
              <w:spacing w:before="0" w:line="240" w:lineRule="auto"/>
              <w:ind w:left="294" w:right="285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96" w:right="182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169" w:right="147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32" w:right="129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6" w:right="76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169" w:right="147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128" w:right="122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32" w:right="129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7" w:right="74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169" w:right="147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128" w:right="122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32" w:right="129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7" w:right="74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 w:val="restart"/>
            <w:shd w:val="clear" w:color="auto" w:fill="FBE4D5" w:themeFill="accent2" w:themeFillTint="33"/>
          </w:tcPr>
          <w:p w:rsidR="00191E1D" w:rsidRDefault="00191E1D" w:rsidP="00191E1D">
            <w:pPr>
              <w:pStyle w:val="TableParagraph"/>
              <w:spacing w:before="0" w:line="240" w:lineRule="auto"/>
              <w:jc w:val="left"/>
              <w:rPr>
                <w:b/>
                <w:sz w:val="26"/>
              </w:rPr>
            </w:pPr>
          </w:p>
          <w:p w:rsidR="00191E1D" w:rsidRDefault="00191E1D" w:rsidP="00191E1D">
            <w:pPr>
              <w:pStyle w:val="TableParagraph"/>
              <w:spacing w:before="5" w:line="240" w:lineRule="auto"/>
              <w:jc w:val="left"/>
              <w:rPr>
                <w:b/>
                <w:sz w:val="20"/>
              </w:rPr>
            </w:pPr>
          </w:p>
          <w:p w:rsidR="00191E1D" w:rsidRDefault="00191E1D" w:rsidP="00191E1D">
            <w:pPr>
              <w:pStyle w:val="TableParagraph"/>
              <w:spacing w:before="0" w:line="240" w:lineRule="auto"/>
              <w:ind w:left="294" w:right="285"/>
              <w:rPr>
                <w:sz w:val="24"/>
              </w:rPr>
            </w:pPr>
            <w:r>
              <w:rPr>
                <w:sz w:val="24"/>
              </w:rPr>
              <w:t>E2</w:t>
            </w: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7" w:right="74"/>
              <w:rPr>
                <w:sz w:val="24"/>
              </w:rPr>
            </w:pPr>
            <w:r>
              <w:rPr>
                <w:sz w:val="24"/>
              </w:rPr>
              <w:t>-0.8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7" w:right="74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168" w:right="148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128" w:right="122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32" w:right="131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7" w:right="74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168" w:right="148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</w:tr>
      <w:tr w:rsidR="00191E1D" w:rsidTr="00191E1D">
        <w:trPr>
          <w:trHeight w:val="330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spacing w:before="47"/>
              <w:ind w:left="128" w:right="122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spacing w:before="47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spacing w:before="47"/>
              <w:ind w:left="132" w:right="131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spacing w:before="47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spacing w:before="47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spacing w:before="47"/>
              <w:ind w:left="152" w:right="144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spacing w:before="47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spacing w:before="47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spacing w:before="47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spacing w:before="47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spacing w:before="47"/>
              <w:ind w:left="89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spacing w:before="47"/>
              <w:ind w:left="168" w:right="148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 w:val="restart"/>
            <w:shd w:val="clear" w:color="auto" w:fill="FBE4D5" w:themeFill="accent2" w:themeFillTint="33"/>
          </w:tcPr>
          <w:p w:rsidR="00191E1D" w:rsidRDefault="00191E1D" w:rsidP="00191E1D">
            <w:pPr>
              <w:pStyle w:val="TableParagraph"/>
              <w:spacing w:before="0" w:line="240" w:lineRule="auto"/>
              <w:jc w:val="left"/>
              <w:rPr>
                <w:b/>
                <w:sz w:val="26"/>
              </w:rPr>
            </w:pPr>
          </w:p>
          <w:p w:rsidR="00191E1D" w:rsidRDefault="00191E1D" w:rsidP="00191E1D">
            <w:pPr>
              <w:pStyle w:val="TableParagraph"/>
              <w:spacing w:before="7" w:line="240" w:lineRule="auto"/>
              <w:jc w:val="left"/>
              <w:rPr>
                <w:b/>
                <w:sz w:val="20"/>
              </w:rPr>
            </w:pPr>
          </w:p>
          <w:p w:rsidR="00191E1D" w:rsidRDefault="00191E1D" w:rsidP="00191E1D">
            <w:pPr>
              <w:pStyle w:val="TableParagraph"/>
              <w:spacing w:before="1" w:line="240" w:lineRule="auto"/>
              <w:ind w:left="294" w:right="285"/>
              <w:rPr>
                <w:sz w:val="24"/>
              </w:rPr>
            </w:pPr>
            <w:r>
              <w:rPr>
                <w:sz w:val="24"/>
              </w:rPr>
              <w:t>E3</w:t>
            </w: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32" w:right="131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7" w:right="74"/>
              <w:rPr>
                <w:sz w:val="24"/>
              </w:rPr>
            </w:pPr>
            <w:r>
              <w:rPr>
                <w:sz w:val="24"/>
              </w:rPr>
              <w:t>-0.9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168" w:right="148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32" w:right="131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6" w:right="76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168" w:right="148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128" w:right="122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32" w:right="131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87" w:right="74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48" w:type="dxa"/>
          </w:tcPr>
          <w:p w:rsidR="00191E1D" w:rsidRDefault="00191E1D" w:rsidP="00191E1D">
            <w:pPr>
              <w:pStyle w:val="TableParagraph"/>
              <w:ind w:left="168" w:right="148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</w:tr>
      <w:tr w:rsidR="00191E1D" w:rsidTr="00191E1D">
        <w:trPr>
          <w:trHeight w:val="333"/>
        </w:trPr>
        <w:tc>
          <w:tcPr>
            <w:tcW w:w="896" w:type="dxa"/>
            <w:vMerge/>
            <w:tcBorders>
              <w:top w:val="nil"/>
            </w:tcBorders>
            <w:shd w:val="clear" w:color="auto" w:fill="FBE4D5" w:themeFill="accent2" w:themeFillTint="33"/>
          </w:tcPr>
          <w:p w:rsidR="00191E1D" w:rsidRDefault="00191E1D" w:rsidP="00191E1D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:rsidR="00191E1D" w:rsidRDefault="00191E1D" w:rsidP="00191E1D">
            <w:pPr>
              <w:pStyle w:val="TableParagraph"/>
              <w:ind w:left="128" w:right="122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43" w:type="dxa"/>
          </w:tcPr>
          <w:p w:rsidR="00191E1D" w:rsidRDefault="00191E1D" w:rsidP="00191E1D">
            <w:pPr>
              <w:pStyle w:val="TableParagraph"/>
              <w:ind w:left="26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4" w:type="dxa"/>
          </w:tcPr>
          <w:p w:rsidR="00191E1D" w:rsidRDefault="00191E1D" w:rsidP="00191E1D">
            <w:pPr>
              <w:pStyle w:val="TableParagraph"/>
              <w:ind w:left="132" w:right="131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693" w:type="dxa"/>
          </w:tcPr>
          <w:p w:rsidR="00191E1D" w:rsidRDefault="00191E1D" w:rsidP="00191E1D">
            <w:pPr>
              <w:pStyle w:val="TableParagraph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727" w:type="dxa"/>
          </w:tcPr>
          <w:p w:rsidR="00191E1D" w:rsidRDefault="00191E1D" w:rsidP="00191E1D">
            <w:pPr>
              <w:pStyle w:val="TableParagraph"/>
              <w:ind w:left="152" w:right="144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959" w:type="dxa"/>
          </w:tcPr>
          <w:p w:rsidR="00191E1D" w:rsidRDefault="00191E1D" w:rsidP="00191E1D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:rsidR="00191E1D" w:rsidRDefault="00191E1D" w:rsidP="00191E1D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:rsidR="00191E1D" w:rsidRDefault="00191E1D" w:rsidP="00191E1D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0" w:type="dxa"/>
            <w:shd w:val="clear" w:color="auto" w:fill="F7CAAC" w:themeFill="accent2" w:themeFillTint="66"/>
          </w:tcPr>
          <w:p w:rsidR="00191E1D" w:rsidRDefault="00191E1D" w:rsidP="00191E1D"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067" w:type="dxa"/>
            <w:shd w:val="clear" w:color="auto" w:fill="F7CAAC" w:themeFill="accent2" w:themeFillTint="66"/>
          </w:tcPr>
          <w:p w:rsidR="00191E1D" w:rsidRDefault="00191E1D" w:rsidP="00191E1D">
            <w:pPr>
              <w:pStyle w:val="TableParagraph"/>
              <w:ind w:left="89" w:right="71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048" w:type="dxa"/>
            <w:shd w:val="clear" w:color="auto" w:fill="F7CAAC" w:themeFill="accent2" w:themeFillTint="66"/>
          </w:tcPr>
          <w:p w:rsidR="00191E1D" w:rsidRDefault="00191E1D" w:rsidP="00191E1D">
            <w:pPr>
              <w:pStyle w:val="TableParagraph"/>
              <w:ind w:left="168" w:right="148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</w:tr>
    </w:tbl>
    <w:p w:rsidR="00191E1D" w:rsidRDefault="00191E1D" w:rsidP="00191E1D">
      <w:pPr>
        <w:jc w:val="right"/>
        <w:rPr>
          <w:rtl/>
        </w:rPr>
      </w:pPr>
      <w:r>
        <w:t>Q1/</w:t>
      </w:r>
    </w:p>
    <w:p w:rsidR="00B93159" w:rsidRDefault="00B93159" w:rsidP="00191E1D">
      <w:pPr>
        <w:jc w:val="right"/>
      </w:pPr>
    </w:p>
    <w:p w:rsidR="00191E1D" w:rsidRDefault="00191E1D" w:rsidP="00191E1D">
      <w:pPr>
        <w:jc w:val="right"/>
        <w:rPr>
          <w:rtl/>
        </w:rPr>
      </w:pPr>
    </w:p>
    <w:p w:rsidR="00191E1D" w:rsidRDefault="00191E1D" w:rsidP="00191E1D">
      <w:pPr>
        <w:jc w:val="right"/>
        <w:rPr>
          <w:rtl/>
        </w:rPr>
      </w:pPr>
    </w:p>
    <w:p w:rsidR="00191E1D" w:rsidRDefault="00191E1D" w:rsidP="00191E1D">
      <w:pPr>
        <w:jc w:val="right"/>
        <w:rPr>
          <w:rtl/>
        </w:rPr>
      </w:pPr>
    </w:p>
    <w:p w:rsidR="00191E1D" w:rsidRDefault="00191E1D" w:rsidP="00191E1D">
      <w:pPr>
        <w:pStyle w:val="a3"/>
        <w:spacing w:before="157"/>
        <w:rPr>
          <w:rFonts w:ascii="Times New Roman" w:hAnsi="Times New Roman"/>
          <w:b/>
          <w:bCs/>
          <w:sz w:val="72"/>
          <w:szCs w:val="72"/>
        </w:rPr>
      </w:pPr>
      <w:r w:rsidRPr="00191E1D">
        <w:rPr>
          <w:rFonts w:ascii="Times New Roman" w:hAnsi="Times New Roman"/>
          <w:sz w:val="32"/>
          <w:szCs w:val="32"/>
          <w:highlight w:val="yellow"/>
        </w:rPr>
        <w:t>w(new)=w(old)+(α*e*input)</w:t>
      </w:r>
    </w:p>
    <w:p w:rsidR="00191E1D" w:rsidRPr="00191E1D" w:rsidRDefault="00191E1D" w:rsidP="00191E1D">
      <w:pPr>
        <w:pStyle w:val="a3"/>
        <w:spacing w:before="160"/>
        <w:rPr>
          <w:rFonts w:ascii="Times New Roman" w:hAnsi="Times New Roman"/>
          <w:b/>
          <w:bCs/>
          <w:sz w:val="52"/>
          <w:szCs w:val="52"/>
        </w:rPr>
      </w:pPr>
      <w:r w:rsidRPr="00191E1D">
        <w:rPr>
          <w:rFonts w:ascii="Times New Roman" w:hAnsi="Times New Roman"/>
          <w:sz w:val="36"/>
          <w:szCs w:val="36"/>
          <w:highlight w:val="yellow"/>
        </w:rPr>
        <w:t>α=.1, w1=0, w2=0, q=0</w:t>
      </w:r>
    </w:p>
    <w:p w:rsidR="00191E1D" w:rsidRDefault="00191E1D" w:rsidP="00191E1D">
      <w:pPr>
        <w:jc w:val="right"/>
      </w:pPr>
    </w:p>
    <w:p w:rsidR="00191E1D" w:rsidRDefault="00191E1D" w:rsidP="00191E1D">
      <w:pPr>
        <w:rPr>
          <w:rtl/>
        </w:rPr>
      </w:pPr>
    </w:p>
    <w:p w:rsidR="00191E1D" w:rsidRDefault="00191E1D" w:rsidP="00191E1D">
      <w:pPr>
        <w:rPr>
          <w:rtl/>
        </w:rPr>
      </w:pPr>
    </w:p>
    <w:p w:rsidR="00191E1D" w:rsidRDefault="00191E1D" w:rsidP="00191E1D">
      <w:pPr>
        <w:pBdr>
          <w:bottom w:val="single" w:sz="12" w:space="1" w:color="auto"/>
        </w:pBdr>
        <w:rPr>
          <w:rtl/>
        </w:rPr>
      </w:pPr>
    </w:p>
    <w:p w:rsidR="00191E1D" w:rsidRDefault="00191E1D" w:rsidP="00191E1D">
      <w:pPr>
        <w:rPr>
          <w:rtl/>
        </w:rPr>
      </w:pPr>
    </w:p>
    <w:p w:rsidR="00AA2780" w:rsidRDefault="00AA2780" w:rsidP="00191E1D">
      <w:pPr>
        <w:rPr>
          <w:rtl/>
        </w:rPr>
      </w:pPr>
    </w:p>
    <w:p w:rsidR="00AA2780" w:rsidRDefault="00AA2780" w:rsidP="00191E1D">
      <w:pPr>
        <w:rPr>
          <w:rtl/>
        </w:rPr>
      </w:pPr>
    </w:p>
    <w:p w:rsidR="00AA2780" w:rsidRDefault="00AA2780" w:rsidP="00191E1D">
      <w:pPr>
        <w:rPr>
          <w:rtl/>
        </w:rPr>
      </w:pPr>
    </w:p>
    <w:p w:rsidR="00AA2780" w:rsidRDefault="00AA2780" w:rsidP="00191E1D">
      <w:pPr>
        <w:rPr>
          <w:rtl/>
        </w:rPr>
      </w:pPr>
    </w:p>
    <w:p w:rsidR="00AA2780" w:rsidRDefault="00AA2780" w:rsidP="00191E1D">
      <w:pPr>
        <w:rPr>
          <w:rtl/>
        </w:rPr>
      </w:pPr>
    </w:p>
    <w:p w:rsidR="00AA2780" w:rsidRDefault="00AA2780" w:rsidP="00191E1D">
      <w:pPr>
        <w:rPr>
          <w:rtl/>
        </w:rPr>
      </w:pPr>
    </w:p>
    <w:p w:rsidR="00AA2780" w:rsidRDefault="00AA2780" w:rsidP="00191E1D">
      <w:pPr>
        <w:rPr>
          <w:rtl/>
        </w:rPr>
      </w:pPr>
    </w:p>
    <w:p w:rsidR="00AA2780" w:rsidRDefault="00AA2780" w:rsidP="00191E1D">
      <w:pPr>
        <w:rPr>
          <w:rtl/>
        </w:rPr>
      </w:pPr>
    </w:p>
    <w:p w:rsidR="00AA2780" w:rsidRDefault="00AA2780" w:rsidP="00191E1D">
      <w:pPr>
        <w:rPr>
          <w:rFonts w:hint="cs"/>
          <w:rtl/>
        </w:rPr>
      </w:pPr>
    </w:p>
    <w:p w:rsidR="00191E1D" w:rsidRPr="00AA2780" w:rsidRDefault="00191E1D" w:rsidP="00191E1D">
      <w:pPr>
        <w:jc w:val="right"/>
        <w:rPr>
          <w:b/>
          <w:bCs/>
          <w:i/>
          <w:iCs/>
          <w:sz w:val="32"/>
          <w:szCs w:val="32"/>
        </w:rPr>
      </w:pPr>
      <w:r w:rsidRPr="00AA2780">
        <w:rPr>
          <w:b/>
          <w:bCs/>
          <w:i/>
          <w:iCs/>
          <w:sz w:val="32"/>
          <w:szCs w:val="32"/>
        </w:rPr>
        <w:t>Q2/</w:t>
      </w:r>
    </w:p>
    <w:p w:rsidR="00191E1D" w:rsidRPr="00AA2780" w:rsidRDefault="00191E1D" w:rsidP="00191E1D">
      <w:pPr>
        <w:jc w:val="right"/>
        <w:rPr>
          <w:rFonts w:asciiTheme="minorBidi" w:hAnsiTheme="minorBidi" w:hint="cs"/>
          <w:b/>
          <w:bCs/>
          <w:sz w:val="28"/>
          <w:szCs w:val="28"/>
          <w:rtl/>
        </w:rPr>
      </w:pPr>
      <w:r w:rsidRPr="00AA2780">
        <w:rPr>
          <w:b/>
          <w:bCs/>
          <w:sz w:val="24"/>
          <w:szCs w:val="24"/>
          <w:highlight w:val="yellow"/>
        </w:rPr>
        <w:t>i.</w:t>
      </w:r>
    </w:p>
    <w:p w:rsidR="00191E1D" w:rsidRPr="00AA2780" w:rsidRDefault="00191E1D" w:rsidP="00AA2780">
      <w:pPr>
        <w:pStyle w:val="a3"/>
        <w:spacing w:before="140" w:line="360" w:lineRule="auto"/>
        <w:ind w:right="1264"/>
        <w:rPr>
          <w:rFonts w:asciiTheme="minorBidi" w:hAnsiTheme="minorBidi" w:cstheme="minorBidi" w:hint="cs"/>
          <w:b/>
          <w:bCs/>
          <w:color w:val="0D0D0D" w:themeColor="text1" w:themeTint="F2"/>
          <w:sz w:val="28"/>
          <w:szCs w:val="28"/>
        </w:rPr>
      </w:pPr>
      <w:r w:rsidRPr="00AA2780">
        <w:rPr>
          <w:rFonts w:asciiTheme="minorBidi" w:hAnsiTheme="minorBidi" w:cstheme="minorBidi"/>
          <w:b/>
          <w:bCs/>
          <w:color w:val="0D0D0D" w:themeColor="text1" w:themeTint="F2"/>
          <w:sz w:val="28"/>
          <w:szCs w:val="28"/>
        </w:rPr>
        <w:t>No, they are not linearly separable. We need 2 hyperplan to distinguish these categories.</w:t>
      </w:r>
    </w:p>
    <w:p w:rsidR="00AA2780" w:rsidRPr="00AA2780" w:rsidRDefault="00AA2780" w:rsidP="00AA2780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AA2780" w:rsidRPr="00AA2780" w:rsidRDefault="00AA2780" w:rsidP="00AA2780">
      <w:pPr>
        <w:jc w:val="right"/>
        <w:rPr>
          <w:rFonts w:asciiTheme="minorBidi" w:hAnsiTheme="minorBidi"/>
          <w:b/>
          <w:bCs/>
          <w:sz w:val="32"/>
          <w:szCs w:val="32"/>
          <w:rtl/>
        </w:rPr>
      </w:pPr>
      <w:r w:rsidRPr="00AA2780">
        <w:rPr>
          <w:rFonts w:asciiTheme="minorBidi" w:hAnsiTheme="minorBidi"/>
          <w:b/>
          <w:bCs/>
          <w:sz w:val="32"/>
          <w:szCs w:val="32"/>
          <w:highlight w:val="yellow"/>
        </w:rPr>
        <w:t>ii/</w:t>
      </w:r>
    </w:p>
    <w:p w:rsidR="00AA2780" w:rsidRPr="00AA2780" w:rsidRDefault="00AA2780" w:rsidP="00AA2780">
      <w:pPr>
        <w:pStyle w:val="a3"/>
        <w:rPr>
          <w:rFonts w:asciiTheme="minorBidi" w:hAnsiTheme="minorBidi" w:cstheme="minorBidi"/>
          <w:b/>
          <w:bCs/>
          <w:color w:val="0D0D0D" w:themeColor="text1" w:themeTint="F2"/>
          <w:sz w:val="28"/>
          <w:szCs w:val="28"/>
        </w:rPr>
      </w:pPr>
      <w:r w:rsidRPr="00AA2780">
        <w:rPr>
          <w:rFonts w:asciiTheme="minorBidi" w:hAnsiTheme="minorBidi" w:cstheme="minorBidi"/>
          <w:b/>
          <w:bCs/>
          <w:color w:val="0D0D0D" w:themeColor="text1" w:themeTint="F2"/>
          <w:sz w:val="28"/>
          <w:szCs w:val="28"/>
        </w:rPr>
        <w:t xml:space="preserve"> </w:t>
      </w:r>
      <w:r w:rsidRPr="00AA2780">
        <w:rPr>
          <w:rFonts w:asciiTheme="minorBidi" w:hAnsiTheme="minorBidi" w:cstheme="minorBidi"/>
          <w:b/>
          <w:bCs/>
          <w:color w:val="0D0D0D" w:themeColor="text1" w:themeTint="F2"/>
          <w:sz w:val="28"/>
          <w:szCs w:val="28"/>
        </w:rPr>
        <w:t>To design such network, let see how can represent input data.</w:t>
      </w:r>
    </w:p>
    <w:p w:rsidR="00AA2780" w:rsidRPr="00AA2780" w:rsidRDefault="00AA2780" w:rsidP="00AA2780">
      <w:pPr>
        <w:pStyle w:val="a3"/>
        <w:spacing w:line="360" w:lineRule="auto"/>
        <w:ind w:right="1264"/>
        <w:rPr>
          <w:rFonts w:asciiTheme="minorBidi" w:hAnsiTheme="minorBidi" w:cstheme="minorBidi"/>
          <w:b/>
          <w:bCs/>
          <w:color w:val="0D0D0D" w:themeColor="text1" w:themeTint="F2"/>
          <w:sz w:val="28"/>
          <w:szCs w:val="28"/>
        </w:rPr>
      </w:pPr>
      <w:r w:rsidRPr="00AA2780">
        <w:rPr>
          <w:rFonts w:asciiTheme="minorBidi" w:hAnsiTheme="minorBidi" w:cstheme="minorBidi"/>
          <w:b/>
          <w:bCs/>
          <w:color w:val="0D0D0D" w:themeColor="text1" w:themeTint="F2"/>
          <w:sz w:val="28"/>
          <w:szCs w:val="28"/>
        </w:rPr>
        <w:t>Assume each square represents an input for the network, 1 represents blue square and 0 represents white square.(Class I =&gt;1 , Class II =&gt;0)</w:t>
      </w:r>
    </w:p>
    <w:p w:rsidR="00AA2780" w:rsidRDefault="00AA2780" w:rsidP="00AA2780">
      <w:pPr>
        <w:pStyle w:val="a3"/>
        <w:spacing w:line="360" w:lineRule="auto"/>
        <w:ind w:right="1264"/>
        <w:rPr>
          <w:rFonts w:asciiTheme="minorBidi" w:hAnsiTheme="minorBidi" w:cstheme="minorBidi"/>
          <w:b/>
          <w:bCs/>
          <w:color w:val="0D0D0D" w:themeColor="text1" w:themeTint="F2"/>
          <w:sz w:val="32"/>
          <w:szCs w:val="32"/>
        </w:rPr>
      </w:pPr>
    </w:p>
    <w:tbl>
      <w:tblPr>
        <w:tblStyle w:val="TableNormal"/>
        <w:tblW w:w="0" w:type="auto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61"/>
        <w:gridCol w:w="960"/>
        <w:gridCol w:w="960"/>
        <w:gridCol w:w="960"/>
      </w:tblGrid>
      <w:tr w:rsidR="00AA2780" w:rsidTr="00AA2780">
        <w:trPr>
          <w:trHeight w:val="299"/>
        </w:trPr>
        <w:tc>
          <w:tcPr>
            <w:tcW w:w="960" w:type="dxa"/>
            <w:shd w:val="clear" w:color="auto" w:fill="7F7F7F" w:themeFill="text1" w:themeFillTint="80"/>
          </w:tcPr>
          <w:p w:rsidR="00AA2780" w:rsidRPr="00AA2780" w:rsidRDefault="00AA2780" w:rsidP="007422E9">
            <w:pPr>
              <w:pStyle w:val="TableParagraph"/>
              <w:spacing w:before="28" w:line="252" w:lineRule="exact"/>
              <w:ind w:left="107"/>
              <w:jc w:val="left"/>
              <w:rPr>
                <w:rFonts w:ascii="Carlito"/>
                <w:color w:val="FFFFFF" w:themeColor="background1"/>
              </w:rPr>
            </w:pPr>
            <w:r w:rsidRPr="00AA2780">
              <w:rPr>
                <w:rFonts w:ascii="Carlito"/>
                <w:color w:val="FFFFFF" w:themeColor="background1"/>
              </w:rPr>
              <w:t>p1</w:t>
            </w:r>
          </w:p>
        </w:tc>
        <w:tc>
          <w:tcPr>
            <w:tcW w:w="961" w:type="dxa"/>
            <w:shd w:val="clear" w:color="auto" w:fill="7F7F7F" w:themeFill="text1" w:themeFillTint="80"/>
          </w:tcPr>
          <w:p w:rsidR="00AA2780" w:rsidRPr="00AA2780" w:rsidRDefault="00AA2780" w:rsidP="007422E9">
            <w:pPr>
              <w:pStyle w:val="TableParagraph"/>
              <w:spacing w:before="28" w:line="252" w:lineRule="exact"/>
              <w:ind w:left="107"/>
              <w:jc w:val="left"/>
              <w:rPr>
                <w:rFonts w:ascii="Carlito"/>
                <w:color w:val="FFFFFF" w:themeColor="background1"/>
              </w:rPr>
            </w:pPr>
            <w:r w:rsidRPr="00AA2780">
              <w:rPr>
                <w:rFonts w:ascii="Carlito"/>
                <w:color w:val="FFFFFF" w:themeColor="background1"/>
              </w:rPr>
              <w:t>p2</w:t>
            </w:r>
          </w:p>
        </w:tc>
        <w:tc>
          <w:tcPr>
            <w:tcW w:w="960" w:type="dxa"/>
            <w:shd w:val="clear" w:color="auto" w:fill="7F7F7F" w:themeFill="text1" w:themeFillTint="80"/>
          </w:tcPr>
          <w:p w:rsidR="00AA2780" w:rsidRPr="00AA2780" w:rsidRDefault="00AA2780" w:rsidP="007422E9">
            <w:pPr>
              <w:pStyle w:val="TableParagraph"/>
              <w:spacing w:before="28" w:line="252" w:lineRule="exact"/>
              <w:ind w:left="107"/>
              <w:jc w:val="left"/>
              <w:rPr>
                <w:rFonts w:ascii="Carlito"/>
                <w:color w:val="FFFFFF" w:themeColor="background1"/>
              </w:rPr>
            </w:pPr>
            <w:r w:rsidRPr="00AA2780">
              <w:rPr>
                <w:rFonts w:ascii="Carlito"/>
                <w:color w:val="FFFFFF" w:themeColor="background1"/>
              </w:rPr>
              <w:t>p3</w:t>
            </w:r>
          </w:p>
        </w:tc>
        <w:tc>
          <w:tcPr>
            <w:tcW w:w="960" w:type="dxa"/>
            <w:shd w:val="clear" w:color="auto" w:fill="7F7F7F" w:themeFill="text1" w:themeFillTint="80"/>
          </w:tcPr>
          <w:p w:rsidR="00AA2780" w:rsidRPr="00AA2780" w:rsidRDefault="00AA2780" w:rsidP="007422E9">
            <w:pPr>
              <w:pStyle w:val="TableParagraph"/>
              <w:spacing w:before="28" w:line="252" w:lineRule="exact"/>
              <w:ind w:left="107"/>
              <w:jc w:val="left"/>
              <w:rPr>
                <w:rFonts w:ascii="Carlito"/>
                <w:color w:val="FFFFFF" w:themeColor="background1"/>
              </w:rPr>
            </w:pPr>
            <w:r w:rsidRPr="00AA2780">
              <w:rPr>
                <w:rFonts w:ascii="Carlito"/>
                <w:color w:val="FFFFFF" w:themeColor="background1"/>
              </w:rPr>
              <w:t>p4</w:t>
            </w:r>
          </w:p>
        </w:tc>
        <w:tc>
          <w:tcPr>
            <w:tcW w:w="960" w:type="dxa"/>
            <w:shd w:val="clear" w:color="auto" w:fill="7F7F7F" w:themeFill="text1" w:themeFillTint="80"/>
          </w:tcPr>
          <w:p w:rsidR="00AA2780" w:rsidRPr="00AA2780" w:rsidRDefault="00AA2780" w:rsidP="007422E9">
            <w:pPr>
              <w:pStyle w:val="TableParagraph"/>
              <w:spacing w:before="28" w:line="252" w:lineRule="exact"/>
              <w:ind w:left="107"/>
              <w:jc w:val="left"/>
              <w:rPr>
                <w:rFonts w:ascii="Carlito"/>
                <w:color w:val="FFFFFF" w:themeColor="background1"/>
              </w:rPr>
            </w:pPr>
            <w:r w:rsidRPr="00AA2780">
              <w:rPr>
                <w:rFonts w:ascii="Carlito"/>
                <w:color w:val="FFFFFF" w:themeColor="background1"/>
              </w:rPr>
              <w:t>output</w:t>
            </w:r>
          </w:p>
        </w:tc>
      </w:tr>
      <w:tr w:rsidR="00AA2780" w:rsidRPr="00AA2780" w:rsidTr="007422E9">
        <w:trPr>
          <w:trHeight w:val="300"/>
        </w:trPr>
        <w:tc>
          <w:tcPr>
            <w:tcW w:w="960" w:type="dxa"/>
            <w:shd w:val="clear" w:color="auto" w:fill="E6B8B7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4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  <w:tc>
          <w:tcPr>
            <w:tcW w:w="961" w:type="dxa"/>
            <w:shd w:val="clear" w:color="auto" w:fill="E6B8B7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  <w:tc>
          <w:tcPr>
            <w:tcW w:w="960" w:type="dxa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  <w:tc>
          <w:tcPr>
            <w:tcW w:w="960" w:type="dxa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  <w:tc>
          <w:tcPr>
            <w:tcW w:w="960" w:type="dxa"/>
            <w:shd w:val="clear" w:color="auto" w:fill="E6B8B7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4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</w:tr>
      <w:tr w:rsidR="00AA2780" w:rsidRPr="00AA2780" w:rsidTr="007422E9">
        <w:trPr>
          <w:trHeight w:val="299"/>
        </w:trPr>
        <w:tc>
          <w:tcPr>
            <w:tcW w:w="960" w:type="dxa"/>
            <w:shd w:val="clear" w:color="auto" w:fill="E6B8B7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4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  <w:tc>
          <w:tcPr>
            <w:tcW w:w="961" w:type="dxa"/>
            <w:shd w:val="clear" w:color="auto" w:fill="E6B8B7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  <w:tc>
          <w:tcPr>
            <w:tcW w:w="960" w:type="dxa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  <w:tc>
          <w:tcPr>
            <w:tcW w:w="960" w:type="dxa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  <w:tc>
          <w:tcPr>
            <w:tcW w:w="960" w:type="dxa"/>
            <w:shd w:val="clear" w:color="auto" w:fill="E6B8B7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4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</w:tr>
      <w:tr w:rsidR="00AA2780" w:rsidRPr="00AA2780" w:rsidTr="007422E9">
        <w:trPr>
          <w:trHeight w:val="299"/>
        </w:trPr>
        <w:tc>
          <w:tcPr>
            <w:tcW w:w="960" w:type="dxa"/>
            <w:shd w:val="clear" w:color="auto" w:fill="8DB4E1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4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  <w:tc>
          <w:tcPr>
            <w:tcW w:w="961" w:type="dxa"/>
            <w:shd w:val="clear" w:color="auto" w:fill="8DB4E1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  <w:tc>
          <w:tcPr>
            <w:tcW w:w="960" w:type="dxa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  <w:tc>
          <w:tcPr>
            <w:tcW w:w="960" w:type="dxa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  <w:tc>
          <w:tcPr>
            <w:tcW w:w="960" w:type="dxa"/>
            <w:shd w:val="clear" w:color="auto" w:fill="8DB4E1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2" w:lineRule="exact"/>
              <w:ind w:right="94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</w:tr>
      <w:tr w:rsidR="00AA2780" w:rsidRPr="00AA2780" w:rsidTr="007422E9">
        <w:trPr>
          <w:trHeight w:val="302"/>
        </w:trPr>
        <w:tc>
          <w:tcPr>
            <w:tcW w:w="960" w:type="dxa"/>
            <w:shd w:val="clear" w:color="auto" w:fill="8DB4E1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4" w:lineRule="exact"/>
              <w:ind w:right="94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  <w:tc>
          <w:tcPr>
            <w:tcW w:w="961" w:type="dxa"/>
            <w:shd w:val="clear" w:color="auto" w:fill="8DB4E1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4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  <w:tc>
          <w:tcPr>
            <w:tcW w:w="960" w:type="dxa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4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  <w:tc>
          <w:tcPr>
            <w:tcW w:w="960" w:type="dxa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4" w:lineRule="exact"/>
              <w:ind w:right="95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1</w:t>
            </w:r>
          </w:p>
        </w:tc>
        <w:tc>
          <w:tcPr>
            <w:tcW w:w="960" w:type="dxa"/>
            <w:shd w:val="clear" w:color="auto" w:fill="8DB4E1"/>
          </w:tcPr>
          <w:p w:rsidR="00AA2780" w:rsidRPr="00AA2780" w:rsidRDefault="00AA2780" w:rsidP="00AA2780">
            <w:pPr>
              <w:pStyle w:val="TableParagraph"/>
              <w:shd w:val="clear" w:color="auto" w:fill="FFFFFF" w:themeFill="background1"/>
              <w:spacing w:before="28" w:line="254" w:lineRule="exact"/>
              <w:ind w:right="94"/>
              <w:jc w:val="right"/>
              <w:rPr>
                <w:rFonts w:ascii="Carlito"/>
              </w:rPr>
            </w:pPr>
            <w:r w:rsidRPr="00AA2780">
              <w:rPr>
                <w:rFonts w:ascii="Carlito"/>
              </w:rPr>
              <w:t>0</w:t>
            </w:r>
          </w:p>
        </w:tc>
      </w:tr>
    </w:tbl>
    <w:p w:rsidR="00AA2780" w:rsidRPr="00AA2780" w:rsidRDefault="00AA2780" w:rsidP="00AA2780">
      <w:pPr>
        <w:pStyle w:val="a3"/>
        <w:shd w:val="clear" w:color="auto" w:fill="FFFFFF" w:themeFill="background1"/>
        <w:spacing w:line="360" w:lineRule="auto"/>
        <w:ind w:right="1264"/>
        <w:rPr>
          <w:rFonts w:asciiTheme="minorBidi" w:hAnsiTheme="minorBidi" w:cstheme="minorBidi"/>
          <w:b/>
          <w:bCs/>
          <w:sz w:val="32"/>
          <w:szCs w:val="32"/>
        </w:rPr>
      </w:pPr>
    </w:p>
    <w:p w:rsidR="00AA2780" w:rsidRDefault="00AA2780" w:rsidP="00AA2780">
      <w:pPr>
        <w:pStyle w:val="a3"/>
        <w:spacing w:line="360" w:lineRule="auto"/>
        <w:ind w:right="1264"/>
        <w:jc w:val="both"/>
        <w:rPr>
          <w:rFonts w:ascii="Times New Roman"/>
        </w:rPr>
      </w:pPr>
      <w:r>
        <w:rPr>
          <w:rFonts w:ascii="Times New Roman"/>
        </w:rPr>
        <w:t>In the table, (p1 and p2) or (p3 and p4) can be used to determine the class type and it is represent XOR logic function.</w:t>
      </w:r>
    </w:p>
    <w:p w:rsidR="000774EE" w:rsidRPr="009439CC" w:rsidRDefault="000774EE" w:rsidP="00AA2780">
      <w:pPr>
        <w:jc w:val="right"/>
        <w:rPr>
          <w:rFonts w:cs="Arial"/>
          <w:b/>
          <w:bCs/>
          <w:noProof/>
        </w:rPr>
      </w:pPr>
    </w:p>
    <w:p w:rsidR="000774EE" w:rsidRDefault="000774EE" w:rsidP="00AA2780">
      <w:pPr>
        <w:jc w:val="right"/>
        <w:rPr>
          <w:rFonts w:cs="Arial"/>
          <w:noProof/>
          <w:rtl/>
        </w:rPr>
      </w:pPr>
    </w:p>
    <w:p w:rsidR="000774EE" w:rsidRDefault="000774EE" w:rsidP="00AA2780">
      <w:pPr>
        <w:jc w:val="right"/>
        <w:rPr>
          <w:rtl/>
        </w:rPr>
      </w:pPr>
      <w:r w:rsidRPr="000774EE">
        <w:rPr>
          <w:rFonts w:cs="Arial"/>
          <w:noProof/>
          <w:rtl/>
        </w:rPr>
        <w:lastRenderedPageBreak/>
        <w:drawing>
          <wp:inline distT="0" distB="0" distL="0" distR="0">
            <wp:extent cx="3699745" cy="6173493"/>
            <wp:effectExtent l="1270" t="0" r="0" b="0"/>
            <wp:docPr id="3" name="صورة 3" descr="E:\h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59" b="14736"/>
                    <a:stretch/>
                  </pic:blipFill>
                  <pic:spPr bwMode="auto">
                    <a:xfrm rot="16200000">
                      <a:off x="0" y="0"/>
                      <a:ext cx="3709972" cy="619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4EE" w:rsidRDefault="000774EE" w:rsidP="00AA2780">
      <w:pPr>
        <w:jc w:val="right"/>
      </w:pPr>
    </w:p>
    <w:p w:rsidR="000774EE" w:rsidRDefault="000774EE" w:rsidP="00AA2780">
      <w:pPr>
        <w:jc w:val="right"/>
      </w:pPr>
    </w:p>
    <w:p w:rsidR="000774EE" w:rsidRDefault="000774EE" w:rsidP="00AA2780">
      <w:pPr>
        <w:pBdr>
          <w:bottom w:val="single" w:sz="12" w:space="1" w:color="auto"/>
        </w:pBdr>
        <w:jc w:val="right"/>
      </w:pPr>
    </w:p>
    <w:p w:rsidR="000774EE" w:rsidRDefault="000774EE" w:rsidP="00AA2780">
      <w:pPr>
        <w:jc w:val="right"/>
      </w:pPr>
    </w:p>
    <w:p w:rsidR="000774EE" w:rsidRDefault="000774EE" w:rsidP="00AA2780">
      <w:pPr>
        <w:jc w:val="right"/>
      </w:pPr>
      <w:r>
        <w:t>Q3/</w:t>
      </w:r>
    </w:p>
    <w:p w:rsidR="00D1287B" w:rsidRPr="00D1287B" w:rsidRDefault="00D1287B" w:rsidP="00D1287B">
      <w:pPr>
        <w:jc w:val="right"/>
        <w:rPr>
          <w:b/>
          <w:bCs/>
          <w:sz w:val="36"/>
          <w:szCs w:val="36"/>
          <w:rtl/>
        </w:rPr>
      </w:pPr>
      <w:r>
        <w:t xml:space="preserve">We have two variables for this problem each of them with 8 binary bits. So, each chromosome contains 16 genes, 6 of them for x1 and the other 6 genes for x2. Firstly, I used binary encoding to create initial population with random binary bit using MATLAB </w:t>
      </w:r>
      <w:r>
        <w:t>online</w:t>
      </w:r>
      <w:r>
        <w:t>. population size is determined to be 20 chromosomes for each generation</w:t>
      </w:r>
    </w:p>
    <w:p w:rsidR="00D1287B" w:rsidRDefault="00D1287B" w:rsidP="00AA2780">
      <w:pPr>
        <w:jc w:val="right"/>
      </w:pPr>
      <w:r>
        <w:t>Then I mapped each chromosome decimal value to be inside close interval [-2,2] as follow [(2-(-2))/255]=.01568627</w:t>
      </w:r>
    </w:p>
    <w:p w:rsidR="00D1287B" w:rsidRDefault="00D1287B" w:rsidP="00AA2780">
      <w:pPr>
        <w:jc w:val="right"/>
      </w:pPr>
      <w:r>
        <w:t xml:space="preserve"> X1= 0.0156827*(decimal_x1)-2</w:t>
      </w:r>
    </w:p>
    <w:p w:rsidR="00D1287B" w:rsidRDefault="00D1287B" w:rsidP="00AA2780">
      <w:pPr>
        <w:jc w:val="right"/>
      </w:pPr>
      <w:r>
        <w:t xml:space="preserve"> X2=0.0156827*( decimal_x2)-2</w:t>
      </w:r>
    </w:p>
    <w:p w:rsidR="00D1287B" w:rsidRDefault="00D1287B" w:rsidP="00AA2780">
      <w:pPr>
        <w:jc w:val="right"/>
      </w:pPr>
      <w:r>
        <w:t xml:space="preserve"> The values will be used to determine fitness function </w:t>
      </w:r>
    </w:p>
    <w:p w:rsidR="00D1287B" w:rsidRDefault="00D1287B" w:rsidP="00AA2780">
      <w:pPr>
        <w:jc w:val="right"/>
      </w:pPr>
      <w:r>
        <w:t xml:space="preserve">Generation is putted to 600 </w:t>
      </w:r>
    </w:p>
    <w:p w:rsidR="00D1287B" w:rsidRDefault="00D1287B" w:rsidP="00AA2780">
      <w:pPr>
        <w:jc w:val="right"/>
      </w:pPr>
      <w:r>
        <w:t xml:space="preserve">generation Crossover probability=0.7 </w:t>
      </w:r>
    </w:p>
    <w:p w:rsidR="00D1287B" w:rsidRDefault="00D1287B" w:rsidP="00AA2780">
      <w:pPr>
        <w:jc w:val="right"/>
      </w:pPr>
      <w:r>
        <w:t xml:space="preserve">Mutation probability=0.01 </w:t>
      </w:r>
    </w:p>
    <w:p w:rsidR="00D1287B" w:rsidRPr="00D1287B" w:rsidRDefault="00D1287B" w:rsidP="00AA2780">
      <w:pPr>
        <w:jc w:val="right"/>
        <w:rPr>
          <w:b/>
          <w:bCs/>
          <w:sz w:val="36"/>
          <w:szCs w:val="36"/>
          <w:rtl/>
        </w:rPr>
      </w:pPr>
      <w:bookmarkStart w:id="0" w:name="_GoBack"/>
      <w:bookmarkEnd w:id="0"/>
      <w:r>
        <w:t>Mutation process is obtained by complement one bit in chromosome</w:t>
      </w:r>
    </w:p>
    <w:p w:rsidR="00D1287B" w:rsidRDefault="00D1287B" w:rsidP="00AA2780">
      <w:pPr>
        <w:jc w:val="right"/>
        <w:rPr>
          <w:b/>
          <w:bCs/>
          <w:sz w:val="36"/>
          <w:szCs w:val="36"/>
          <w:rtl/>
        </w:rPr>
      </w:pPr>
    </w:p>
    <w:p w:rsidR="00D1287B" w:rsidRDefault="00D1287B" w:rsidP="00AA2780">
      <w:pPr>
        <w:jc w:val="right"/>
        <w:rPr>
          <w:b/>
          <w:bCs/>
          <w:sz w:val="36"/>
          <w:szCs w:val="36"/>
        </w:rPr>
      </w:pPr>
    </w:p>
    <w:p w:rsidR="00D1287B" w:rsidRDefault="00D1287B" w:rsidP="00AA2780">
      <w:pPr>
        <w:jc w:val="right"/>
        <w:rPr>
          <w:b/>
          <w:bCs/>
          <w:sz w:val="36"/>
          <w:szCs w:val="36"/>
        </w:rPr>
      </w:pPr>
    </w:p>
    <w:p w:rsidR="001501B0" w:rsidRDefault="001501B0" w:rsidP="00AA2780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</w:rPr>
        <w:drawing>
          <wp:inline distT="0" distB="0" distL="0" distR="0">
            <wp:extent cx="5274310" cy="3034030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5-22 at 10.31.42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B0" w:rsidRDefault="001501B0" w:rsidP="00AA2780">
      <w:pPr>
        <w:jc w:val="right"/>
        <w:rPr>
          <w:b/>
          <w:bCs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</w:rPr>
        <w:drawing>
          <wp:inline distT="0" distB="0" distL="0" distR="0" wp14:anchorId="2C3E89D0" wp14:editId="7639BF29">
            <wp:extent cx="5274310" cy="2598420"/>
            <wp:effectExtent l="0" t="0" r="254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5-22 at 10.32.05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CC" w:rsidRDefault="001501B0" w:rsidP="001501B0">
      <w:pPr>
        <w:bidi w:val="0"/>
        <w:spacing w:line="259" w:lineRule="auto"/>
        <w:rPr>
          <w:b/>
          <w:bCs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</w:rPr>
        <w:lastRenderedPageBreak/>
        <w:drawing>
          <wp:inline distT="0" distB="0" distL="0" distR="0" wp14:anchorId="1D7B387E" wp14:editId="1B32EB3B">
            <wp:extent cx="5274310" cy="2498090"/>
            <wp:effectExtent l="0" t="0" r="254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5-22 at 10.32.36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CC" w:rsidRPr="009439CC" w:rsidRDefault="009439CC" w:rsidP="009439CC">
      <w:pPr>
        <w:pStyle w:val="2"/>
        <w:spacing w:before="72"/>
      </w:pPr>
      <w:r w:rsidRPr="009439CC">
        <w:rPr>
          <w:u w:val="single" w:color="365F92"/>
        </w:rPr>
        <w:t>Roulette_wheel code</w:t>
      </w:r>
    </w:p>
    <w:p w:rsidR="000774EE" w:rsidRDefault="009439CC" w:rsidP="009439CC">
      <w:pPr>
        <w:jc w:val="right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3131820"/>
            <wp:effectExtent l="0" t="0" r="254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2-05-22 at 11.04.52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CC" w:rsidRPr="009439CC" w:rsidRDefault="009439CC" w:rsidP="009439CC">
      <w:pPr>
        <w:spacing w:before="109"/>
        <w:ind w:left="940"/>
        <w:jc w:val="right"/>
        <w:rPr>
          <w:rFonts w:ascii="Times New Roman"/>
          <w:sz w:val="32"/>
        </w:rPr>
      </w:pPr>
      <w:r w:rsidRPr="009439CC">
        <w:rPr>
          <w:rFonts w:ascii="Times New Roman"/>
          <w:sz w:val="32"/>
          <w:u w:val="single" w:color="365F92"/>
        </w:rPr>
        <w:t>Crossover code</w:t>
      </w:r>
    </w:p>
    <w:p w:rsidR="009439CC" w:rsidRDefault="009439CC" w:rsidP="009439CC">
      <w:pPr>
        <w:jc w:val="right"/>
        <w:rPr>
          <w:rFonts w:hint="cs"/>
          <w:rtl/>
        </w:rPr>
      </w:pPr>
    </w:p>
    <w:p w:rsidR="009439CC" w:rsidRPr="00AA2780" w:rsidRDefault="009439CC" w:rsidP="009439CC">
      <w:pPr>
        <w:jc w:val="right"/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3107690"/>
            <wp:effectExtent l="0" t="0" r="254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2-05-22 at 11.06.06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CC" w:rsidRPr="00AA2780" w:rsidSect="008922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CF" w:rsidRDefault="00CA6DCF" w:rsidP="009439CC">
      <w:pPr>
        <w:spacing w:after="0" w:line="240" w:lineRule="auto"/>
      </w:pPr>
      <w:r>
        <w:separator/>
      </w:r>
    </w:p>
  </w:endnote>
  <w:endnote w:type="continuationSeparator" w:id="0">
    <w:p w:rsidR="00CA6DCF" w:rsidRDefault="00CA6DCF" w:rsidP="0094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CF" w:rsidRDefault="00CA6DCF" w:rsidP="009439CC">
      <w:pPr>
        <w:spacing w:after="0" w:line="240" w:lineRule="auto"/>
      </w:pPr>
      <w:r>
        <w:separator/>
      </w:r>
    </w:p>
  </w:footnote>
  <w:footnote w:type="continuationSeparator" w:id="0">
    <w:p w:rsidR="00CA6DCF" w:rsidRDefault="00CA6DCF" w:rsidP="0094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83A60"/>
    <w:multiLevelType w:val="hybridMultilevel"/>
    <w:tmpl w:val="4FAE4746"/>
    <w:lvl w:ilvl="0" w:tplc="CBDEBC02">
      <w:start w:val="1"/>
      <w:numFmt w:val="lowerRoman"/>
      <w:lvlText w:val="%1."/>
      <w:lvlJc w:val="left"/>
      <w:pPr>
        <w:ind w:left="1720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C866D1A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2" w:tplc="089CA142">
      <w:numFmt w:val="bullet"/>
      <w:lvlText w:val="•"/>
      <w:lvlJc w:val="left"/>
      <w:pPr>
        <w:ind w:left="3512" w:hanging="720"/>
      </w:pPr>
      <w:rPr>
        <w:rFonts w:hint="default"/>
        <w:lang w:val="en-US" w:eastAsia="en-US" w:bidi="ar-SA"/>
      </w:rPr>
    </w:lvl>
    <w:lvl w:ilvl="3" w:tplc="E3FA8AB0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4" w:tplc="013CDBA0">
      <w:numFmt w:val="bullet"/>
      <w:lvlText w:val="•"/>
      <w:lvlJc w:val="left"/>
      <w:pPr>
        <w:ind w:left="5304" w:hanging="720"/>
      </w:pPr>
      <w:rPr>
        <w:rFonts w:hint="default"/>
        <w:lang w:val="en-US" w:eastAsia="en-US" w:bidi="ar-SA"/>
      </w:rPr>
    </w:lvl>
    <w:lvl w:ilvl="5" w:tplc="2562A6D6">
      <w:numFmt w:val="bullet"/>
      <w:lvlText w:val="•"/>
      <w:lvlJc w:val="left"/>
      <w:pPr>
        <w:ind w:left="6200" w:hanging="720"/>
      </w:pPr>
      <w:rPr>
        <w:rFonts w:hint="default"/>
        <w:lang w:val="en-US" w:eastAsia="en-US" w:bidi="ar-SA"/>
      </w:rPr>
    </w:lvl>
    <w:lvl w:ilvl="6" w:tplc="CEAC232C">
      <w:numFmt w:val="bullet"/>
      <w:lvlText w:val="•"/>
      <w:lvlJc w:val="left"/>
      <w:pPr>
        <w:ind w:left="7096" w:hanging="720"/>
      </w:pPr>
      <w:rPr>
        <w:rFonts w:hint="default"/>
        <w:lang w:val="en-US" w:eastAsia="en-US" w:bidi="ar-SA"/>
      </w:rPr>
    </w:lvl>
    <w:lvl w:ilvl="7" w:tplc="C14E7F70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  <w:lvl w:ilvl="8" w:tplc="930EF4E0">
      <w:numFmt w:val="bullet"/>
      <w:lvlText w:val="•"/>
      <w:lvlJc w:val="left"/>
      <w:pPr>
        <w:ind w:left="888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59"/>
    <w:rsid w:val="000774EE"/>
    <w:rsid w:val="001501B0"/>
    <w:rsid w:val="00191E1D"/>
    <w:rsid w:val="00857B01"/>
    <w:rsid w:val="0089228F"/>
    <w:rsid w:val="009439CC"/>
    <w:rsid w:val="00AA2780"/>
    <w:rsid w:val="00B93159"/>
    <w:rsid w:val="00CA6DCF"/>
    <w:rsid w:val="00CF5AD8"/>
    <w:rsid w:val="00D1287B"/>
    <w:rsid w:val="00D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BF5A71-32D1-4CAD-8675-C33F661C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59"/>
    <w:pPr>
      <w:bidi/>
      <w:spacing w:line="256" w:lineRule="auto"/>
    </w:pPr>
  </w:style>
  <w:style w:type="paragraph" w:styleId="1">
    <w:name w:val="heading 1"/>
    <w:basedOn w:val="a"/>
    <w:link w:val="1Char"/>
    <w:uiPriority w:val="1"/>
    <w:qFormat/>
    <w:rsid w:val="001501B0"/>
    <w:pPr>
      <w:widowControl w:val="0"/>
      <w:autoSpaceDE w:val="0"/>
      <w:autoSpaceDN w:val="0"/>
      <w:bidi w:val="0"/>
      <w:spacing w:before="1" w:after="0" w:line="240" w:lineRule="auto"/>
      <w:ind w:left="94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2">
    <w:name w:val="heading 2"/>
    <w:basedOn w:val="a"/>
    <w:link w:val="2Char"/>
    <w:uiPriority w:val="1"/>
    <w:qFormat/>
    <w:rsid w:val="001501B0"/>
    <w:pPr>
      <w:widowControl w:val="0"/>
      <w:autoSpaceDE w:val="0"/>
      <w:autoSpaceDN w:val="0"/>
      <w:bidi w:val="0"/>
      <w:spacing w:after="0" w:line="240" w:lineRule="auto"/>
      <w:ind w:left="94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3159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93159"/>
    <w:pPr>
      <w:widowControl w:val="0"/>
      <w:autoSpaceDE w:val="0"/>
      <w:autoSpaceDN w:val="0"/>
      <w:bidi w:val="0"/>
      <w:spacing w:before="49" w:after="0" w:line="264" w:lineRule="exact"/>
      <w:jc w:val="center"/>
    </w:pPr>
    <w:rPr>
      <w:rFonts w:ascii="Times New Roman" w:eastAsia="Times New Roman" w:hAnsi="Times New Roman" w:cs="Times New Roman"/>
    </w:rPr>
  </w:style>
  <w:style w:type="table" w:styleId="4">
    <w:name w:val="Plain Table 4"/>
    <w:basedOn w:val="a1"/>
    <w:uiPriority w:val="44"/>
    <w:rsid w:val="00B931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B931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B931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Grid Table 4"/>
    <w:basedOn w:val="a1"/>
    <w:uiPriority w:val="49"/>
    <w:rsid w:val="00B931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Body Text"/>
    <w:basedOn w:val="a"/>
    <w:link w:val="Char"/>
    <w:uiPriority w:val="1"/>
    <w:qFormat/>
    <w:rsid w:val="00191E1D"/>
    <w:pPr>
      <w:widowControl w:val="0"/>
      <w:autoSpaceDE w:val="0"/>
      <w:autoSpaceDN w:val="0"/>
      <w:bidi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Char">
    <w:name w:val="نص أساسي Char"/>
    <w:basedOn w:val="a0"/>
    <w:link w:val="a3"/>
    <w:uiPriority w:val="1"/>
    <w:rsid w:val="00191E1D"/>
    <w:rPr>
      <w:rFonts w:ascii="Courier New" w:eastAsia="Courier New" w:hAnsi="Courier New" w:cs="Courier New"/>
      <w:sz w:val="24"/>
      <w:szCs w:val="24"/>
    </w:rPr>
  </w:style>
  <w:style w:type="character" w:customStyle="1" w:styleId="1Char">
    <w:name w:val="عنوان 1 Char"/>
    <w:basedOn w:val="a0"/>
    <w:link w:val="1"/>
    <w:uiPriority w:val="1"/>
    <w:rsid w:val="001501B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2Char">
    <w:name w:val="عنوان 2 Char"/>
    <w:basedOn w:val="a0"/>
    <w:link w:val="2"/>
    <w:uiPriority w:val="1"/>
    <w:rsid w:val="001501B0"/>
    <w:rPr>
      <w:rFonts w:ascii="Times New Roman" w:eastAsia="Times New Roman" w:hAnsi="Times New Roman" w:cs="Times New Roman"/>
      <w:sz w:val="32"/>
      <w:szCs w:val="32"/>
    </w:rPr>
  </w:style>
  <w:style w:type="paragraph" w:styleId="a4">
    <w:name w:val="List Paragraph"/>
    <w:basedOn w:val="a"/>
    <w:uiPriority w:val="1"/>
    <w:qFormat/>
    <w:rsid w:val="001501B0"/>
    <w:pPr>
      <w:widowControl w:val="0"/>
      <w:autoSpaceDE w:val="0"/>
      <w:autoSpaceDN w:val="0"/>
      <w:bidi w:val="0"/>
      <w:spacing w:after="0" w:line="240" w:lineRule="auto"/>
      <w:ind w:left="1720" w:hanging="781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Char0"/>
    <w:uiPriority w:val="99"/>
    <w:unhideWhenUsed/>
    <w:rsid w:val="009439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9439CC"/>
  </w:style>
  <w:style w:type="paragraph" w:styleId="a6">
    <w:name w:val="footer"/>
    <w:basedOn w:val="a"/>
    <w:link w:val="Char1"/>
    <w:uiPriority w:val="99"/>
    <w:unhideWhenUsed/>
    <w:rsid w:val="009439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94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3</cp:revision>
  <dcterms:created xsi:type="dcterms:W3CDTF">2022-05-22T17:37:00Z</dcterms:created>
  <dcterms:modified xsi:type="dcterms:W3CDTF">2022-05-22T20:21:00Z</dcterms:modified>
</cp:coreProperties>
</file>