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E3D73" w14:textId="77777777" w:rsidR="00477EE8" w:rsidRDefault="00477EE8" w:rsidP="00477EE8">
      <w:pPr>
        <w:jc w:val="center"/>
        <w:rPr>
          <w:b/>
          <w:shd w:val="clear" w:color="auto" w:fill="FFFFFF"/>
        </w:rPr>
      </w:pPr>
    </w:p>
    <w:p w14:paraId="6AA84D9A" w14:textId="77777777" w:rsidR="00477EE8" w:rsidRDefault="00477EE8" w:rsidP="00477EE8">
      <w:pPr>
        <w:rPr>
          <w:b/>
          <w:shd w:val="clear" w:color="auto" w:fill="FFFFFF"/>
        </w:rPr>
      </w:pPr>
    </w:p>
    <w:p w14:paraId="55B5EB47" w14:textId="77777777" w:rsidR="00477EE8" w:rsidRDefault="00477EE8" w:rsidP="00477EE8">
      <w:pPr>
        <w:jc w:val="center"/>
        <w:rPr>
          <w:b/>
          <w:shd w:val="clear" w:color="auto" w:fill="FFFFFF"/>
        </w:rPr>
      </w:pPr>
    </w:p>
    <w:p w14:paraId="3F0FF6EF" w14:textId="77777777" w:rsidR="00477EE8" w:rsidRDefault="00477EE8" w:rsidP="00477EE8">
      <w:pPr>
        <w:jc w:val="center"/>
        <w:rPr>
          <w:b/>
          <w:shd w:val="clear" w:color="auto" w:fill="FFFFFF"/>
        </w:rPr>
      </w:pPr>
    </w:p>
    <w:p w14:paraId="6280F721" w14:textId="77777777" w:rsidR="00477EE8" w:rsidRDefault="00477EE8" w:rsidP="00477EE8">
      <w:pPr>
        <w:jc w:val="center"/>
        <w:rPr>
          <w:b/>
          <w:shd w:val="clear" w:color="auto" w:fill="FFFFFF"/>
        </w:rPr>
      </w:pPr>
    </w:p>
    <w:p w14:paraId="6611DF3B" w14:textId="77777777" w:rsidR="003A2187" w:rsidRDefault="003A2187" w:rsidP="00477EE8">
      <w:pPr>
        <w:jc w:val="center"/>
        <w:rPr>
          <w:b/>
          <w:shd w:val="clear" w:color="auto" w:fill="FFFFFF"/>
        </w:rPr>
      </w:pPr>
    </w:p>
    <w:p w14:paraId="63A15F44" w14:textId="77777777" w:rsidR="003A2187" w:rsidRDefault="003A2187" w:rsidP="00477EE8">
      <w:pPr>
        <w:jc w:val="center"/>
        <w:rPr>
          <w:b/>
          <w:shd w:val="clear" w:color="auto" w:fill="FFFFFF"/>
        </w:rPr>
      </w:pPr>
    </w:p>
    <w:p w14:paraId="089591B2" w14:textId="77777777" w:rsidR="00477EE8" w:rsidRDefault="00477EE8" w:rsidP="00477EE8">
      <w:pPr>
        <w:jc w:val="center"/>
        <w:rPr>
          <w:b/>
          <w:shd w:val="clear" w:color="auto" w:fill="FFFFFF"/>
        </w:rPr>
      </w:pPr>
    </w:p>
    <w:p w14:paraId="20538B4F" w14:textId="77777777" w:rsidR="003A2187" w:rsidRDefault="003A2187" w:rsidP="00477EE8">
      <w:pPr>
        <w:jc w:val="center"/>
        <w:rPr>
          <w:b/>
          <w:shd w:val="clear" w:color="auto" w:fill="FFFFFF"/>
        </w:rPr>
      </w:pPr>
    </w:p>
    <w:p w14:paraId="60EF389F" w14:textId="77777777" w:rsidR="003A2187" w:rsidRDefault="003A2187" w:rsidP="00477EE8">
      <w:pPr>
        <w:jc w:val="center"/>
        <w:rPr>
          <w:b/>
          <w:shd w:val="clear" w:color="auto" w:fill="FFFFFF"/>
        </w:rPr>
      </w:pPr>
    </w:p>
    <w:p w14:paraId="6E09E02B" w14:textId="77777777" w:rsidR="003A2187" w:rsidRDefault="003A2187" w:rsidP="00477EE8">
      <w:pPr>
        <w:jc w:val="center"/>
        <w:rPr>
          <w:b/>
          <w:shd w:val="clear" w:color="auto" w:fill="FFFFFF"/>
        </w:rPr>
      </w:pPr>
    </w:p>
    <w:p w14:paraId="22C78CFA" w14:textId="77777777" w:rsidR="003A2187" w:rsidRDefault="003A2187" w:rsidP="00477EE8">
      <w:pPr>
        <w:jc w:val="center"/>
        <w:rPr>
          <w:b/>
          <w:shd w:val="clear" w:color="auto" w:fill="FFFFFF"/>
        </w:rPr>
      </w:pPr>
    </w:p>
    <w:p w14:paraId="6D0311EF" w14:textId="77777777" w:rsidR="00477EE8" w:rsidRDefault="00477EE8" w:rsidP="00477EE8">
      <w:pPr>
        <w:jc w:val="center"/>
        <w:rPr>
          <w:b/>
          <w:shd w:val="clear" w:color="auto" w:fill="FFFFFF"/>
        </w:rPr>
      </w:pPr>
    </w:p>
    <w:p w14:paraId="29D3E77A" w14:textId="77777777" w:rsidR="00477EE8" w:rsidRDefault="00477EE8" w:rsidP="00477EE8">
      <w:pPr>
        <w:spacing w:line="360" w:lineRule="auto"/>
        <w:jc w:val="center"/>
        <w:rPr>
          <w:b/>
          <w:shd w:val="clear" w:color="auto" w:fill="FFFFFF"/>
        </w:rPr>
      </w:pPr>
      <w:r w:rsidRPr="0033519C">
        <w:rPr>
          <w:b/>
          <w:shd w:val="clear" w:color="auto" w:fill="FFFFFF"/>
        </w:rPr>
        <w:t>Unveiling the Nexus of Environmental Factors and Market Trends in Coffee Futures: An In-depth Time Series Forecasting Analysis</w:t>
      </w:r>
    </w:p>
    <w:p w14:paraId="46EFA651" w14:textId="77777777" w:rsidR="00EE7AD9" w:rsidRDefault="00EE7AD9" w:rsidP="00477EE8">
      <w:pPr>
        <w:spacing w:after="20" w:line="360" w:lineRule="auto"/>
        <w:jc w:val="center"/>
        <w:rPr>
          <w:bCs/>
          <w:sz w:val="22"/>
          <w:shd w:val="clear" w:color="auto" w:fill="FFFFFF"/>
        </w:rPr>
      </w:pPr>
    </w:p>
    <w:p w14:paraId="4163EB24" w14:textId="2D2D890E" w:rsidR="00477EE8" w:rsidRDefault="00477EE8" w:rsidP="00477EE8">
      <w:pPr>
        <w:spacing w:after="20" w:line="360" w:lineRule="auto"/>
        <w:jc w:val="center"/>
        <w:rPr>
          <w:bCs/>
          <w:sz w:val="22"/>
          <w:shd w:val="clear" w:color="auto" w:fill="FFFFFF"/>
        </w:rPr>
      </w:pPr>
      <w:r w:rsidRPr="00FA3292">
        <w:rPr>
          <w:bCs/>
          <w:sz w:val="22"/>
          <w:shd w:val="clear" w:color="auto" w:fill="FFFFFF"/>
        </w:rPr>
        <w:t>Amal Panwar</w:t>
      </w:r>
    </w:p>
    <w:p w14:paraId="3140AA48" w14:textId="77777777" w:rsidR="00477EE8" w:rsidRDefault="00477EE8" w:rsidP="00477EE8">
      <w:pPr>
        <w:spacing w:after="20" w:line="360" w:lineRule="auto"/>
        <w:jc w:val="center"/>
        <w:rPr>
          <w:bCs/>
          <w:sz w:val="22"/>
          <w:shd w:val="clear" w:color="auto" w:fill="FFFFFF"/>
        </w:rPr>
      </w:pPr>
      <w:r>
        <w:rPr>
          <w:bCs/>
          <w:sz w:val="22"/>
          <w:shd w:val="clear" w:color="auto" w:fill="FFFFFF"/>
        </w:rPr>
        <w:t>202275832</w:t>
      </w:r>
    </w:p>
    <w:p w14:paraId="18D15CB5" w14:textId="77777777" w:rsidR="00477EE8" w:rsidRDefault="00477EE8" w:rsidP="00477EE8">
      <w:pPr>
        <w:spacing w:after="20" w:line="360" w:lineRule="auto"/>
        <w:jc w:val="center"/>
        <w:rPr>
          <w:sz w:val="22"/>
        </w:rPr>
      </w:pPr>
      <w:r w:rsidRPr="008A4AC2">
        <w:rPr>
          <w:sz w:val="22"/>
        </w:rPr>
        <w:t>MSc Data Analytics</w:t>
      </w:r>
    </w:p>
    <w:p w14:paraId="2305BAA7" w14:textId="4CC12A18" w:rsidR="00EE7AD9" w:rsidRDefault="00EE7AD9" w:rsidP="00477EE8">
      <w:pPr>
        <w:spacing w:after="20" w:line="360" w:lineRule="auto"/>
        <w:jc w:val="center"/>
        <w:rPr>
          <w:sz w:val="22"/>
        </w:rPr>
      </w:pPr>
      <w:r>
        <w:rPr>
          <w:sz w:val="22"/>
        </w:rPr>
        <w:t>2023</w:t>
      </w:r>
    </w:p>
    <w:p w14:paraId="385F88AE" w14:textId="77777777" w:rsidR="00477EE8" w:rsidRPr="008A4AC2" w:rsidRDefault="00477EE8" w:rsidP="00477EE8">
      <w:pPr>
        <w:spacing w:after="20" w:line="360" w:lineRule="auto"/>
        <w:jc w:val="center"/>
        <w:rPr>
          <w:bCs/>
          <w:sz w:val="22"/>
          <w:shd w:val="clear" w:color="auto" w:fill="FFFFFF"/>
        </w:rPr>
      </w:pPr>
    </w:p>
    <w:p w14:paraId="32DE4959" w14:textId="77777777" w:rsidR="00477EE8" w:rsidRDefault="00477EE8" w:rsidP="00477EE8">
      <w:pPr>
        <w:jc w:val="center"/>
        <w:rPr>
          <w:b/>
          <w:shd w:val="clear" w:color="auto" w:fill="FFFFFF"/>
        </w:rPr>
      </w:pPr>
    </w:p>
    <w:p w14:paraId="14B09AA6" w14:textId="77777777" w:rsidR="00477EE8" w:rsidRDefault="00477EE8" w:rsidP="00477EE8">
      <w:pPr>
        <w:rPr>
          <w:b/>
          <w:shd w:val="clear" w:color="auto" w:fill="FFFFFF"/>
        </w:rPr>
      </w:pPr>
    </w:p>
    <w:p w14:paraId="56299870" w14:textId="77777777" w:rsidR="00477EE8" w:rsidRDefault="00477EE8" w:rsidP="00477EE8">
      <w:pPr>
        <w:rPr>
          <w:b/>
          <w:shd w:val="clear" w:color="auto" w:fill="FFFFFF"/>
        </w:rPr>
      </w:pPr>
    </w:p>
    <w:p w14:paraId="14C9DB21" w14:textId="77777777" w:rsidR="00477EE8" w:rsidRDefault="00477EE8" w:rsidP="00477EE8">
      <w:pPr>
        <w:rPr>
          <w:bCs/>
          <w:sz w:val="22"/>
          <w:shd w:val="clear" w:color="auto" w:fill="FFFFFF"/>
        </w:rPr>
      </w:pPr>
    </w:p>
    <w:p w14:paraId="1EE83DAF" w14:textId="77777777" w:rsidR="00477EE8" w:rsidRDefault="00477EE8" w:rsidP="00477EE8">
      <w:pPr>
        <w:rPr>
          <w:bCs/>
          <w:sz w:val="22"/>
          <w:shd w:val="clear" w:color="auto" w:fill="FFFFFF"/>
        </w:rPr>
      </w:pPr>
    </w:p>
    <w:p w14:paraId="4E931AFF" w14:textId="77777777" w:rsidR="00477EE8" w:rsidRDefault="00477EE8" w:rsidP="00477EE8">
      <w:pPr>
        <w:rPr>
          <w:bCs/>
          <w:sz w:val="22"/>
          <w:shd w:val="clear" w:color="auto" w:fill="FFFFFF"/>
        </w:rPr>
      </w:pPr>
    </w:p>
    <w:p w14:paraId="7C7F79DB" w14:textId="77777777" w:rsidR="00477EE8" w:rsidRDefault="00477EE8" w:rsidP="00477EE8">
      <w:pPr>
        <w:rPr>
          <w:bCs/>
          <w:sz w:val="22"/>
          <w:shd w:val="clear" w:color="auto" w:fill="FFFFFF"/>
        </w:rPr>
      </w:pPr>
    </w:p>
    <w:p w14:paraId="4172C2DD" w14:textId="77777777" w:rsidR="00477EE8" w:rsidRDefault="00477EE8" w:rsidP="00477EE8">
      <w:pPr>
        <w:rPr>
          <w:bCs/>
          <w:sz w:val="22"/>
          <w:shd w:val="clear" w:color="auto" w:fill="FFFFFF"/>
        </w:rPr>
      </w:pPr>
    </w:p>
    <w:p w14:paraId="6AAA7F4F" w14:textId="77777777" w:rsidR="00477EE8" w:rsidRDefault="00477EE8" w:rsidP="00477EE8">
      <w:pPr>
        <w:rPr>
          <w:bCs/>
          <w:sz w:val="22"/>
          <w:shd w:val="clear" w:color="auto" w:fill="FFFFFF"/>
        </w:rPr>
      </w:pPr>
    </w:p>
    <w:p w14:paraId="29E2F08A" w14:textId="77777777" w:rsidR="00477EE8" w:rsidRDefault="00477EE8" w:rsidP="00477EE8">
      <w:pPr>
        <w:rPr>
          <w:bCs/>
          <w:sz w:val="22"/>
          <w:shd w:val="clear" w:color="auto" w:fill="FFFFFF"/>
        </w:rPr>
      </w:pPr>
    </w:p>
    <w:p w14:paraId="023294C2" w14:textId="4D180899" w:rsidR="00477EE8" w:rsidRPr="00CB0107" w:rsidRDefault="00477EE8" w:rsidP="00477EE8">
      <w:pPr>
        <w:rPr>
          <w:b/>
          <w:sz w:val="22"/>
          <w:shd w:val="clear" w:color="auto" w:fill="FFFFFF"/>
        </w:rPr>
      </w:pPr>
    </w:p>
    <w:p w14:paraId="362EE06C" w14:textId="77777777" w:rsidR="00CB0107" w:rsidRDefault="00CB0107" w:rsidP="00DD7DC9">
      <w:pPr>
        <w:jc w:val="both"/>
        <w:rPr>
          <w:bCs/>
          <w:sz w:val="22"/>
          <w:shd w:val="clear" w:color="auto" w:fill="FFFFFF"/>
        </w:rPr>
      </w:pPr>
    </w:p>
    <w:p w14:paraId="0742D08E" w14:textId="77777777" w:rsidR="00CB0107" w:rsidRDefault="00CB0107" w:rsidP="00DD7DC9">
      <w:pPr>
        <w:jc w:val="both"/>
        <w:rPr>
          <w:bCs/>
          <w:sz w:val="22"/>
          <w:shd w:val="clear" w:color="auto" w:fill="FFFFFF"/>
        </w:rPr>
      </w:pPr>
    </w:p>
    <w:p w14:paraId="3ADF3D44" w14:textId="77777777" w:rsidR="00CB0107" w:rsidRDefault="00CB0107" w:rsidP="00DD7DC9">
      <w:pPr>
        <w:jc w:val="both"/>
        <w:rPr>
          <w:bCs/>
          <w:sz w:val="22"/>
          <w:shd w:val="clear" w:color="auto" w:fill="FFFFFF"/>
        </w:rPr>
      </w:pPr>
    </w:p>
    <w:p w14:paraId="6A888A73" w14:textId="77777777" w:rsidR="00CB0107" w:rsidRDefault="00CB0107" w:rsidP="00DD7DC9">
      <w:pPr>
        <w:jc w:val="both"/>
        <w:rPr>
          <w:bCs/>
          <w:sz w:val="22"/>
          <w:shd w:val="clear" w:color="auto" w:fill="FFFFFF"/>
        </w:rPr>
      </w:pPr>
    </w:p>
    <w:p w14:paraId="597C6992" w14:textId="77777777" w:rsidR="00CB0107" w:rsidRDefault="00CB0107" w:rsidP="00DD7DC9">
      <w:pPr>
        <w:jc w:val="both"/>
        <w:rPr>
          <w:bCs/>
          <w:sz w:val="22"/>
          <w:shd w:val="clear" w:color="auto" w:fill="FFFFFF"/>
        </w:rPr>
      </w:pPr>
    </w:p>
    <w:p w14:paraId="29F81BF7" w14:textId="3C69447F" w:rsidR="00DD7DC9" w:rsidRDefault="00DD7DC9" w:rsidP="00CB0107">
      <w:pPr>
        <w:spacing w:line="360" w:lineRule="auto"/>
        <w:jc w:val="both"/>
        <w:rPr>
          <w:bCs/>
          <w:sz w:val="22"/>
          <w:shd w:val="clear" w:color="auto" w:fill="FFFFFF"/>
        </w:rPr>
      </w:pPr>
      <w:r w:rsidRPr="00DB6842">
        <w:rPr>
          <w:bCs/>
          <w:sz w:val="22"/>
          <w:shd w:val="clear" w:color="auto" w:fill="FFFFFF"/>
        </w:rPr>
        <w:lastRenderedPageBreak/>
        <w:t>I hereby affirm that all the work presented in this dissertation, including any accompanying appendices, is solely my own and was conducted by me as part of my MSc program. This work has not been previously submitted for assessment in any other academic setting.</w:t>
      </w:r>
      <w:r>
        <w:rPr>
          <w:bCs/>
          <w:sz w:val="22"/>
          <w:shd w:val="clear" w:color="auto" w:fill="FFFFFF"/>
        </w:rPr>
        <w:t xml:space="preserve"> The material obtained from any other sources is appropriately referenced.</w:t>
      </w:r>
    </w:p>
    <w:p w14:paraId="6DC2949A" w14:textId="77777777" w:rsidR="00CB0107" w:rsidRDefault="00CB0107" w:rsidP="00DD7DC9">
      <w:pPr>
        <w:jc w:val="both"/>
        <w:rPr>
          <w:bCs/>
          <w:sz w:val="22"/>
          <w:shd w:val="clear" w:color="auto" w:fill="FFFFFF"/>
        </w:rPr>
      </w:pPr>
    </w:p>
    <w:p w14:paraId="4B460D8A" w14:textId="05DBD0A8" w:rsidR="00DD7DC9" w:rsidRDefault="00704588" w:rsidP="00CB0107">
      <w:pPr>
        <w:spacing w:line="360" w:lineRule="auto"/>
        <w:jc w:val="both"/>
        <w:rPr>
          <w:bCs/>
          <w:sz w:val="22"/>
          <w:shd w:val="clear" w:color="auto" w:fill="FFFFFF"/>
        </w:rPr>
      </w:pPr>
      <w:r>
        <w:rPr>
          <w:bCs/>
          <w:noProof/>
          <w:sz w:val="22"/>
        </w:rPr>
        <mc:AlternateContent>
          <mc:Choice Requires="aink">
            <w:drawing>
              <wp:anchor distT="0" distB="0" distL="114300" distR="114300" simplePos="0" relativeHeight="251660288" behindDoc="0" locked="0" layoutInCell="1" allowOverlap="1" wp14:anchorId="5CE075FA" wp14:editId="25F1E0C5">
                <wp:simplePos x="0" y="0"/>
                <wp:positionH relativeFrom="column">
                  <wp:posOffset>520120</wp:posOffset>
                </wp:positionH>
                <wp:positionV relativeFrom="paragraph">
                  <wp:posOffset>-36405</wp:posOffset>
                </wp:positionV>
                <wp:extent cx="544320" cy="288000"/>
                <wp:effectExtent l="25400" t="38100" r="27305" b="29845"/>
                <wp:wrapNone/>
                <wp:docPr id="1526258066"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544320" cy="288000"/>
                      </w14:xfrm>
                    </w14:contentPart>
                  </a:graphicData>
                </a:graphic>
              </wp:anchor>
            </w:drawing>
          </mc:Choice>
          <mc:Fallback>
            <w:drawing>
              <wp:anchor distT="0" distB="0" distL="114300" distR="114300" simplePos="0" relativeHeight="251660288" behindDoc="0" locked="0" layoutInCell="1" allowOverlap="1" wp14:anchorId="5CE075FA" wp14:editId="25F1E0C5">
                <wp:simplePos x="0" y="0"/>
                <wp:positionH relativeFrom="column">
                  <wp:posOffset>520120</wp:posOffset>
                </wp:positionH>
                <wp:positionV relativeFrom="paragraph">
                  <wp:posOffset>-36405</wp:posOffset>
                </wp:positionV>
                <wp:extent cx="544320" cy="288000"/>
                <wp:effectExtent l="25400" t="38100" r="27305" b="29845"/>
                <wp:wrapNone/>
                <wp:docPr id="1526258066" name="Ink 3"/>
                <wp:cNvGraphicFramePr/>
                <a:graphic xmlns:a="http://schemas.openxmlformats.org/drawingml/2006/main">
                  <a:graphicData uri="http://schemas.openxmlformats.org/drawingml/2006/picture">
                    <pic:pic xmlns:pic="http://schemas.openxmlformats.org/drawingml/2006/picture">
                      <pic:nvPicPr>
                        <pic:cNvPr id="1526258066" name="Ink 3"/>
                        <pic:cNvPicPr/>
                      </pic:nvPicPr>
                      <pic:blipFill>
                        <a:blip r:embed="rId9"/>
                        <a:stretch>
                          <a:fillRect/>
                        </a:stretch>
                      </pic:blipFill>
                      <pic:spPr>
                        <a:xfrm>
                          <a:off x="0" y="0"/>
                          <a:ext cx="561960" cy="395640"/>
                        </a:xfrm>
                        <a:prstGeom prst="rect">
                          <a:avLst/>
                        </a:prstGeom>
                      </pic:spPr>
                    </pic:pic>
                  </a:graphicData>
                </a:graphic>
              </wp:anchor>
            </w:drawing>
          </mc:Fallback>
        </mc:AlternateContent>
      </w:r>
      <w:r w:rsidR="00CB0107">
        <w:rPr>
          <w:bCs/>
          <w:sz w:val="22"/>
          <w:shd w:val="clear" w:color="auto" w:fill="FFFFFF"/>
        </w:rPr>
        <w:t>Signed:</w:t>
      </w:r>
      <w:r w:rsidR="005214DB">
        <w:rPr>
          <w:bCs/>
          <w:sz w:val="22"/>
          <w:shd w:val="clear" w:color="auto" w:fill="FFFFFF"/>
        </w:rPr>
        <w:t xml:space="preserve"> </w:t>
      </w:r>
      <w:r>
        <w:rPr>
          <w:bCs/>
          <w:sz w:val="22"/>
          <w:shd w:val="clear" w:color="auto" w:fill="FFFFFF"/>
        </w:rPr>
        <w:t xml:space="preserve"> </w:t>
      </w:r>
    </w:p>
    <w:p w14:paraId="2A55F7ED" w14:textId="7A2B8BAB" w:rsidR="00CB0107" w:rsidRPr="00CB0107" w:rsidRDefault="00CB0107" w:rsidP="00CB0107">
      <w:pPr>
        <w:spacing w:line="360" w:lineRule="auto"/>
        <w:jc w:val="both"/>
        <w:rPr>
          <w:bCs/>
          <w:sz w:val="22"/>
          <w:shd w:val="clear" w:color="auto" w:fill="FFFFFF"/>
        </w:rPr>
      </w:pPr>
      <w:r>
        <w:rPr>
          <w:bCs/>
          <w:noProof/>
          <w:sz w:val="22"/>
        </w:rPr>
        <mc:AlternateContent>
          <mc:Choice Requires="wps">
            <w:drawing>
              <wp:anchor distT="0" distB="0" distL="114300" distR="114300" simplePos="0" relativeHeight="251659264" behindDoc="0" locked="0" layoutInCell="1" allowOverlap="1" wp14:anchorId="739A10DC" wp14:editId="247A41E0">
                <wp:simplePos x="0" y="0"/>
                <wp:positionH relativeFrom="column">
                  <wp:posOffset>17145</wp:posOffset>
                </wp:positionH>
                <wp:positionV relativeFrom="paragraph">
                  <wp:posOffset>101600</wp:posOffset>
                </wp:positionV>
                <wp:extent cx="4752000" cy="0"/>
                <wp:effectExtent l="0" t="0" r="10795" b="12700"/>
                <wp:wrapNone/>
                <wp:docPr id="1220959551" name="Straight Connector 9"/>
                <wp:cNvGraphicFramePr/>
                <a:graphic xmlns:a="http://schemas.openxmlformats.org/drawingml/2006/main">
                  <a:graphicData uri="http://schemas.microsoft.com/office/word/2010/wordprocessingShape">
                    <wps:wsp>
                      <wps:cNvCnPr/>
                      <wps:spPr>
                        <a:xfrm>
                          <a:off x="0" y="0"/>
                          <a:ext cx="4752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D0D19"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8pt" to="375.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WL7oQEAAJkDAAAOAAAAZHJzL2Uyb0RvYy54bWysU8GO0zAQvSPxD5bvNGkFLIqa7mFXcEGw&#13;&#10;AvYDvM64sbA91tg06d8zdtsUAUIIcXFsz7w3854n29vZO3EAShZDL9erVgoIGgcb9r18/PL2xRsp&#13;&#10;UlZhUA4D9PIISd7unj/bTrGDDY7oBiDBJCF1U+zlmHPsmibpEbxKK4wQOGiQvMp8pH0zkJqY3btm&#13;&#10;07avmwlpiIQaUuLb+1NQ7iq/MaDzR2MSZOF6yb3lulJdn8ra7Laq25OKo9XnNtQ/dOGVDVx0obpX&#13;&#10;WYlvZH+h8lYTJjR5pdE3aIzVUDWwmnX7k5rPo4pQtbA5KS42pf9Hqz8c7sIDsQ1TTF2KD1RUzIZ8&#13;&#10;+XJ/Yq5mHRezYM5C8+XLm1f8AOypvsSaKzBSyu8AvSibXjobig7VqcP7lLkYp15SyrULYuLp2dww&#13;&#10;X4lee6m7fHRwSvsERtiBq68rXR0TuHMkDoofePi6rvBCyJkFYqxzC6j9M+icW2BQR+dvgUt2rYgh&#13;&#10;L0BvA9Lvqub50qo55V9Un7QW2U84HOvLVDv4/att51ktA/bjucKvf9TuOwAAAP//AwBQSwMEFAAG&#13;&#10;AAgAAAAhAHAStxzcAAAADAEAAA8AAABkcnMvZG93bnJldi54bWxMT8FOwzAMvSPxD5GRuCCWbogV&#13;&#10;dU2nCrQPYOPA0WtMU61xSpN15e8x4gAXy37Pfn6v3M6+VxONsQtsYLnIQBE3wXbcGng77O6fQMWE&#13;&#10;bLEPTAa+KMK2ur4qsbDhwq807VOrRIRjgQZcSkOhdWwceYyLMBAL9xFGj0nGsdV2xIuI+16vsmyt&#13;&#10;PXYsHxwO9OyoOe3P3sDhPSfr7vp6ws/acvtw6nZ5ZsztzfyykVJvQCWa098F/GQQ/1CJsWM4s42q&#13;&#10;N7DKZVHgtcQSOn9cSnP8BXRV6v8hqm8AAAD//wMAUEsBAi0AFAAGAAgAAAAhALaDOJL+AAAA4QEA&#13;&#10;ABMAAAAAAAAAAAAAAAAAAAAAAFtDb250ZW50X1R5cGVzXS54bWxQSwECLQAUAAYACAAAACEAOP0h&#13;&#10;/9YAAACUAQAACwAAAAAAAAAAAAAAAAAvAQAAX3JlbHMvLnJlbHNQSwECLQAUAAYACAAAACEAa8Vi&#13;&#10;+6EBAACZAwAADgAAAAAAAAAAAAAAAAAuAgAAZHJzL2Uyb0RvYy54bWxQSwECLQAUAAYACAAAACEA&#13;&#10;cBK3HNwAAAAMAQAADwAAAAAAAAAAAAAAAAD7AwAAZHJzL2Rvd25yZXYueG1sUEsFBgAAAAAEAAQA&#13;&#10;8wAAAAQFAAAAAA==&#13;&#10;" strokecolor="black [3200]" strokeweight="1pt">
                <v:stroke joinstyle="miter"/>
              </v:line>
            </w:pict>
          </mc:Fallback>
        </mc:AlternateContent>
      </w:r>
    </w:p>
    <w:p w14:paraId="280824EF" w14:textId="0D604EB3" w:rsidR="00DD7DC9" w:rsidRDefault="00DD7DC9" w:rsidP="00477EE8">
      <w:pPr>
        <w:rPr>
          <w:bCs/>
          <w:sz w:val="22"/>
          <w:shd w:val="clear" w:color="auto" w:fill="FFFFFF"/>
        </w:rPr>
      </w:pPr>
    </w:p>
    <w:p w14:paraId="0646DE92" w14:textId="77777777" w:rsidR="00CB0107" w:rsidRDefault="00CB0107" w:rsidP="00477EE8">
      <w:pPr>
        <w:rPr>
          <w:bCs/>
          <w:sz w:val="22"/>
          <w:shd w:val="clear" w:color="auto" w:fill="FFFFFF"/>
        </w:rPr>
      </w:pPr>
    </w:p>
    <w:p w14:paraId="7BB6BA2A" w14:textId="77777777" w:rsidR="00CB0107" w:rsidRDefault="00CB0107" w:rsidP="00477EE8">
      <w:pPr>
        <w:rPr>
          <w:bCs/>
          <w:sz w:val="22"/>
          <w:shd w:val="clear" w:color="auto" w:fill="FFFFFF"/>
        </w:rPr>
      </w:pPr>
    </w:p>
    <w:p w14:paraId="1B18CB8E" w14:textId="77777777" w:rsidR="00CB0107" w:rsidRDefault="00CB0107" w:rsidP="00477EE8">
      <w:pPr>
        <w:rPr>
          <w:bCs/>
          <w:sz w:val="22"/>
          <w:shd w:val="clear" w:color="auto" w:fill="FFFFFF"/>
        </w:rPr>
      </w:pPr>
    </w:p>
    <w:p w14:paraId="0C615995" w14:textId="77777777" w:rsidR="00CB0107" w:rsidRDefault="00CB0107" w:rsidP="00477EE8">
      <w:pPr>
        <w:rPr>
          <w:bCs/>
          <w:sz w:val="22"/>
          <w:shd w:val="clear" w:color="auto" w:fill="FFFFFF"/>
        </w:rPr>
      </w:pPr>
    </w:p>
    <w:p w14:paraId="26C0E6DB" w14:textId="3D9C7037" w:rsidR="00CB0107" w:rsidRDefault="00704588" w:rsidP="00477EE8">
      <w:pPr>
        <w:rPr>
          <w:bCs/>
          <w:sz w:val="22"/>
          <w:shd w:val="clear" w:color="auto" w:fill="FFFFFF"/>
        </w:rPr>
      </w:pPr>
      <w:r>
        <w:rPr>
          <w:bCs/>
          <w:noProof/>
          <w:sz w:val="22"/>
        </w:rPr>
        <mc:AlternateContent>
          <mc:Choice Requires="aink">
            <w:drawing>
              <wp:anchor distT="0" distB="0" distL="114300" distR="114300" simplePos="0" relativeHeight="251661312" behindDoc="0" locked="0" layoutInCell="1" allowOverlap="1" wp14:anchorId="3589D575" wp14:editId="0ECF0C4E">
                <wp:simplePos x="0" y="0"/>
                <wp:positionH relativeFrom="column">
                  <wp:posOffset>1142560</wp:posOffset>
                </wp:positionH>
                <wp:positionV relativeFrom="paragraph">
                  <wp:posOffset>30155</wp:posOffset>
                </wp:positionV>
                <wp:extent cx="360" cy="360"/>
                <wp:effectExtent l="38100" t="25400" r="25400" b="38100"/>
                <wp:wrapNone/>
                <wp:docPr id="211596315"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3589D575" wp14:editId="0ECF0C4E">
                <wp:simplePos x="0" y="0"/>
                <wp:positionH relativeFrom="column">
                  <wp:posOffset>1142560</wp:posOffset>
                </wp:positionH>
                <wp:positionV relativeFrom="paragraph">
                  <wp:posOffset>30155</wp:posOffset>
                </wp:positionV>
                <wp:extent cx="360" cy="360"/>
                <wp:effectExtent l="38100" t="25400" r="25400" b="38100"/>
                <wp:wrapNone/>
                <wp:docPr id="211596315" name="Ink 4"/>
                <wp:cNvGraphicFramePr/>
                <a:graphic xmlns:a="http://schemas.openxmlformats.org/drawingml/2006/main">
                  <a:graphicData uri="http://schemas.openxmlformats.org/drawingml/2006/picture">
                    <pic:pic xmlns:pic="http://schemas.openxmlformats.org/drawingml/2006/picture">
                      <pic:nvPicPr>
                        <pic:cNvPr id="211596315" name="Ink 4"/>
                        <pic:cNvPicPr/>
                      </pic:nvPicPr>
                      <pic:blipFill>
                        <a:blip r:embed="rId11"/>
                        <a:stretch>
                          <a:fillRect/>
                        </a:stretch>
                      </pic:blipFill>
                      <pic:spPr>
                        <a:xfrm>
                          <a:off x="0" y="0"/>
                          <a:ext cx="18000" cy="108000"/>
                        </a:xfrm>
                        <a:prstGeom prst="rect">
                          <a:avLst/>
                        </a:prstGeom>
                      </pic:spPr>
                    </pic:pic>
                  </a:graphicData>
                </a:graphic>
              </wp:anchor>
            </w:drawing>
          </mc:Fallback>
        </mc:AlternateContent>
      </w:r>
    </w:p>
    <w:p w14:paraId="2F8F1B50" w14:textId="77777777" w:rsidR="00CB0107" w:rsidRDefault="00CB0107" w:rsidP="00477EE8">
      <w:pPr>
        <w:rPr>
          <w:bCs/>
          <w:sz w:val="22"/>
          <w:shd w:val="clear" w:color="auto" w:fill="FFFFFF"/>
        </w:rPr>
      </w:pPr>
    </w:p>
    <w:p w14:paraId="419B7643" w14:textId="77777777" w:rsidR="00CB0107" w:rsidRDefault="00CB0107" w:rsidP="00477EE8">
      <w:pPr>
        <w:rPr>
          <w:bCs/>
          <w:sz w:val="22"/>
          <w:shd w:val="clear" w:color="auto" w:fill="FFFFFF"/>
        </w:rPr>
      </w:pPr>
    </w:p>
    <w:p w14:paraId="28EEECF7" w14:textId="77777777" w:rsidR="00CB0107" w:rsidRDefault="00CB0107" w:rsidP="00477EE8">
      <w:pPr>
        <w:rPr>
          <w:bCs/>
          <w:sz w:val="22"/>
          <w:shd w:val="clear" w:color="auto" w:fill="FFFFFF"/>
        </w:rPr>
      </w:pPr>
    </w:p>
    <w:p w14:paraId="7D51B9AF" w14:textId="77777777" w:rsidR="00CB0107" w:rsidRDefault="00CB0107" w:rsidP="00477EE8">
      <w:pPr>
        <w:rPr>
          <w:bCs/>
          <w:sz w:val="22"/>
          <w:shd w:val="clear" w:color="auto" w:fill="FFFFFF"/>
        </w:rPr>
      </w:pPr>
    </w:p>
    <w:p w14:paraId="0C2C9F37" w14:textId="77777777" w:rsidR="00CB0107" w:rsidRDefault="00CB0107" w:rsidP="00477EE8">
      <w:pPr>
        <w:rPr>
          <w:bCs/>
          <w:sz w:val="22"/>
          <w:shd w:val="clear" w:color="auto" w:fill="FFFFFF"/>
        </w:rPr>
      </w:pPr>
    </w:p>
    <w:p w14:paraId="319ABF45" w14:textId="77777777" w:rsidR="00CB0107" w:rsidRDefault="00CB0107" w:rsidP="00477EE8">
      <w:pPr>
        <w:rPr>
          <w:bCs/>
          <w:sz w:val="22"/>
          <w:shd w:val="clear" w:color="auto" w:fill="FFFFFF"/>
        </w:rPr>
      </w:pPr>
    </w:p>
    <w:p w14:paraId="124E0A59" w14:textId="77777777" w:rsidR="00CB0107" w:rsidRDefault="00CB0107" w:rsidP="00477EE8">
      <w:pPr>
        <w:rPr>
          <w:bCs/>
          <w:sz w:val="22"/>
          <w:shd w:val="clear" w:color="auto" w:fill="FFFFFF"/>
        </w:rPr>
      </w:pPr>
    </w:p>
    <w:p w14:paraId="479B67F6" w14:textId="77777777" w:rsidR="00CB0107" w:rsidRDefault="00CB0107" w:rsidP="00477EE8">
      <w:pPr>
        <w:rPr>
          <w:bCs/>
          <w:sz w:val="22"/>
          <w:shd w:val="clear" w:color="auto" w:fill="FFFFFF"/>
        </w:rPr>
      </w:pPr>
    </w:p>
    <w:p w14:paraId="298586A0" w14:textId="77777777" w:rsidR="00CB0107" w:rsidRDefault="00CB0107" w:rsidP="00477EE8">
      <w:pPr>
        <w:rPr>
          <w:bCs/>
          <w:sz w:val="22"/>
          <w:shd w:val="clear" w:color="auto" w:fill="FFFFFF"/>
        </w:rPr>
      </w:pPr>
    </w:p>
    <w:p w14:paraId="16EACF6E" w14:textId="77777777" w:rsidR="00CB0107" w:rsidRDefault="00CB0107" w:rsidP="00477EE8">
      <w:pPr>
        <w:rPr>
          <w:bCs/>
          <w:sz w:val="22"/>
          <w:shd w:val="clear" w:color="auto" w:fill="FFFFFF"/>
        </w:rPr>
      </w:pPr>
    </w:p>
    <w:p w14:paraId="16DB0918" w14:textId="77777777" w:rsidR="00CB0107" w:rsidRDefault="00CB0107" w:rsidP="00477EE8">
      <w:pPr>
        <w:rPr>
          <w:bCs/>
          <w:sz w:val="22"/>
          <w:shd w:val="clear" w:color="auto" w:fill="FFFFFF"/>
        </w:rPr>
      </w:pPr>
    </w:p>
    <w:p w14:paraId="3B8AA9F4" w14:textId="77777777" w:rsidR="00CB0107" w:rsidRDefault="00CB0107" w:rsidP="00477EE8">
      <w:pPr>
        <w:rPr>
          <w:bCs/>
          <w:sz w:val="22"/>
          <w:shd w:val="clear" w:color="auto" w:fill="FFFFFF"/>
        </w:rPr>
      </w:pPr>
    </w:p>
    <w:p w14:paraId="0932DF2F" w14:textId="77777777" w:rsidR="00CB0107" w:rsidRDefault="00CB0107" w:rsidP="00477EE8">
      <w:pPr>
        <w:rPr>
          <w:bCs/>
          <w:sz w:val="22"/>
          <w:shd w:val="clear" w:color="auto" w:fill="FFFFFF"/>
        </w:rPr>
      </w:pPr>
    </w:p>
    <w:p w14:paraId="096940A3" w14:textId="77777777" w:rsidR="00CB0107" w:rsidRDefault="00CB0107" w:rsidP="00477EE8">
      <w:pPr>
        <w:rPr>
          <w:bCs/>
          <w:sz w:val="22"/>
          <w:shd w:val="clear" w:color="auto" w:fill="FFFFFF"/>
        </w:rPr>
      </w:pPr>
    </w:p>
    <w:p w14:paraId="54132348" w14:textId="77777777" w:rsidR="00CB0107" w:rsidRDefault="00CB0107" w:rsidP="00477EE8">
      <w:pPr>
        <w:rPr>
          <w:bCs/>
          <w:sz w:val="22"/>
          <w:shd w:val="clear" w:color="auto" w:fill="FFFFFF"/>
        </w:rPr>
      </w:pPr>
    </w:p>
    <w:p w14:paraId="34B38780" w14:textId="77777777" w:rsidR="00CB0107" w:rsidRDefault="00CB0107" w:rsidP="00477EE8">
      <w:pPr>
        <w:rPr>
          <w:bCs/>
          <w:sz w:val="22"/>
          <w:shd w:val="clear" w:color="auto" w:fill="FFFFFF"/>
        </w:rPr>
      </w:pPr>
    </w:p>
    <w:p w14:paraId="3A312D8E" w14:textId="77777777" w:rsidR="00CB0107" w:rsidRDefault="00CB0107" w:rsidP="00CB0107">
      <w:pPr>
        <w:autoSpaceDE w:val="0"/>
        <w:autoSpaceDN w:val="0"/>
        <w:adjustRightInd w:val="0"/>
        <w:rPr>
          <w:bCs/>
          <w:sz w:val="22"/>
          <w:shd w:val="clear" w:color="auto" w:fill="FFFFFF"/>
        </w:rPr>
      </w:pPr>
    </w:p>
    <w:p w14:paraId="05B756B9" w14:textId="77777777" w:rsidR="00CB0107" w:rsidRDefault="00CB0107" w:rsidP="00CB0107">
      <w:pPr>
        <w:autoSpaceDE w:val="0"/>
        <w:autoSpaceDN w:val="0"/>
        <w:adjustRightInd w:val="0"/>
        <w:spacing w:line="360" w:lineRule="auto"/>
        <w:jc w:val="both"/>
        <w:rPr>
          <w:rFonts w:eastAsiaTheme="minorHAnsi"/>
          <w:b/>
          <w:bCs/>
          <w:lang w:eastAsia="en-US"/>
        </w:rPr>
      </w:pPr>
    </w:p>
    <w:p w14:paraId="7AB64896" w14:textId="77777777" w:rsidR="00CB0107" w:rsidRDefault="00CB0107" w:rsidP="00CB0107">
      <w:pPr>
        <w:autoSpaceDE w:val="0"/>
        <w:autoSpaceDN w:val="0"/>
        <w:adjustRightInd w:val="0"/>
        <w:spacing w:line="360" w:lineRule="auto"/>
        <w:jc w:val="both"/>
        <w:rPr>
          <w:rFonts w:eastAsiaTheme="minorHAnsi"/>
          <w:b/>
          <w:bCs/>
          <w:lang w:eastAsia="en-US"/>
        </w:rPr>
      </w:pPr>
    </w:p>
    <w:p w14:paraId="601F9064" w14:textId="77777777" w:rsidR="00CB0107" w:rsidRDefault="00CB0107" w:rsidP="00CB0107">
      <w:pPr>
        <w:autoSpaceDE w:val="0"/>
        <w:autoSpaceDN w:val="0"/>
        <w:adjustRightInd w:val="0"/>
        <w:spacing w:line="360" w:lineRule="auto"/>
        <w:jc w:val="both"/>
        <w:rPr>
          <w:rFonts w:eastAsiaTheme="minorHAnsi"/>
          <w:b/>
          <w:bCs/>
          <w:lang w:eastAsia="en-US"/>
        </w:rPr>
      </w:pPr>
    </w:p>
    <w:p w14:paraId="4EFA4F8A" w14:textId="77777777" w:rsidR="00CB0107" w:rsidRDefault="00CB0107" w:rsidP="00CB0107">
      <w:pPr>
        <w:autoSpaceDE w:val="0"/>
        <w:autoSpaceDN w:val="0"/>
        <w:adjustRightInd w:val="0"/>
        <w:spacing w:line="360" w:lineRule="auto"/>
        <w:jc w:val="both"/>
        <w:rPr>
          <w:rFonts w:eastAsiaTheme="minorHAnsi"/>
          <w:b/>
          <w:bCs/>
          <w:lang w:eastAsia="en-US"/>
        </w:rPr>
      </w:pPr>
    </w:p>
    <w:p w14:paraId="2FFD575D" w14:textId="77777777" w:rsidR="00CB0107" w:rsidRDefault="00CB0107" w:rsidP="00CB0107">
      <w:pPr>
        <w:autoSpaceDE w:val="0"/>
        <w:autoSpaceDN w:val="0"/>
        <w:adjustRightInd w:val="0"/>
        <w:spacing w:line="360" w:lineRule="auto"/>
        <w:jc w:val="both"/>
        <w:rPr>
          <w:rFonts w:eastAsiaTheme="minorHAnsi"/>
          <w:b/>
          <w:bCs/>
          <w:lang w:eastAsia="en-US"/>
        </w:rPr>
      </w:pPr>
    </w:p>
    <w:p w14:paraId="0BFCF545" w14:textId="77777777" w:rsidR="00CB0107" w:rsidRDefault="00CB0107" w:rsidP="00CB0107">
      <w:pPr>
        <w:autoSpaceDE w:val="0"/>
        <w:autoSpaceDN w:val="0"/>
        <w:adjustRightInd w:val="0"/>
        <w:spacing w:line="360" w:lineRule="auto"/>
        <w:jc w:val="both"/>
        <w:rPr>
          <w:rFonts w:eastAsiaTheme="minorHAnsi"/>
          <w:b/>
          <w:bCs/>
          <w:lang w:eastAsia="en-US"/>
        </w:rPr>
      </w:pPr>
    </w:p>
    <w:p w14:paraId="52713111" w14:textId="77777777" w:rsidR="00CB0107" w:rsidRDefault="00CB0107" w:rsidP="00CB0107">
      <w:pPr>
        <w:autoSpaceDE w:val="0"/>
        <w:autoSpaceDN w:val="0"/>
        <w:adjustRightInd w:val="0"/>
        <w:spacing w:line="360" w:lineRule="auto"/>
        <w:jc w:val="both"/>
        <w:rPr>
          <w:rFonts w:eastAsiaTheme="minorHAnsi"/>
          <w:b/>
          <w:bCs/>
          <w:lang w:eastAsia="en-US"/>
        </w:rPr>
      </w:pPr>
    </w:p>
    <w:p w14:paraId="131851AB" w14:textId="77777777" w:rsidR="00CB0107" w:rsidRDefault="00CB0107" w:rsidP="00CB0107">
      <w:pPr>
        <w:autoSpaceDE w:val="0"/>
        <w:autoSpaceDN w:val="0"/>
        <w:adjustRightInd w:val="0"/>
        <w:spacing w:line="360" w:lineRule="auto"/>
        <w:jc w:val="both"/>
        <w:rPr>
          <w:rFonts w:eastAsiaTheme="minorHAnsi"/>
          <w:b/>
          <w:bCs/>
          <w:lang w:eastAsia="en-US"/>
        </w:rPr>
      </w:pPr>
    </w:p>
    <w:p w14:paraId="085DA9BC" w14:textId="77777777" w:rsidR="00CB0107" w:rsidRDefault="00CB0107" w:rsidP="00CB0107">
      <w:pPr>
        <w:autoSpaceDE w:val="0"/>
        <w:autoSpaceDN w:val="0"/>
        <w:adjustRightInd w:val="0"/>
        <w:spacing w:line="360" w:lineRule="auto"/>
        <w:jc w:val="both"/>
        <w:rPr>
          <w:rFonts w:eastAsiaTheme="minorHAnsi"/>
          <w:b/>
          <w:bCs/>
          <w:lang w:eastAsia="en-US"/>
        </w:rPr>
      </w:pPr>
    </w:p>
    <w:p w14:paraId="56A3262A" w14:textId="77777777" w:rsidR="00CB0107" w:rsidRDefault="00CB0107" w:rsidP="00CB0107">
      <w:pPr>
        <w:autoSpaceDE w:val="0"/>
        <w:autoSpaceDN w:val="0"/>
        <w:adjustRightInd w:val="0"/>
        <w:spacing w:line="360" w:lineRule="auto"/>
        <w:jc w:val="both"/>
        <w:rPr>
          <w:rFonts w:eastAsiaTheme="minorHAnsi"/>
          <w:b/>
          <w:bCs/>
          <w:lang w:eastAsia="en-US"/>
        </w:rPr>
      </w:pPr>
    </w:p>
    <w:p w14:paraId="36B874C9" w14:textId="77777777" w:rsidR="00EE7AD9" w:rsidRDefault="00EE7AD9" w:rsidP="00CB0107">
      <w:pPr>
        <w:autoSpaceDE w:val="0"/>
        <w:autoSpaceDN w:val="0"/>
        <w:adjustRightInd w:val="0"/>
        <w:spacing w:line="360" w:lineRule="auto"/>
        <w:jc w:val="both"/>
        <w:rPr>
          <w:rFonts w:eastAsiaTheme="minorHAnsi"/>
          <w:b/>
          <w:bCs/>
          <w:lang w:eastAsia="en-US"/>
        </w:rPr>
      </w:pPr>
    </w:p>
    <w:p w14:paraId="0C3068AA" w14:textId="77777777" w:rsidR="00EE7AD9" w:rsidRDefault="00EE7AD9" w:rsidP="00CB0107">
      <w:pPr>
        <w:autoSpaceDE w:val="0"/>
        <w:autoSpaceDN w:val="0"/>
        <w:adjustRightInd w:val="0"/>
        <w:spacing w:line="360" w:lineRule="auto"/>
        <w:jc w:val="both"/>
        <w:rPr>
          <w:rFonts w:eastAsiaTheme="minorHAnsi"/>
          <w:b/>
          <w:bCs/>
          <w:lang w:eastAsia="en-US"/>
        </w:rPr>
      </w:pPr>
    </w:p>
    <w:p w14:paraId="0AD6002D" w14:textId="77777777" w:rsidR="00EE7AD9" w:rsidRDefault="00EE7AD9" w:rsidP="00CB0107">
      <w:pPr>
        <w:autoSpaceDE w:val="0"/>
        <w:autoSpaceDN w:val="0"/>
        <w:adjustRightInd w:val="0"/>
        <w:spacing w:line="360" w:lineRule="auto"/>
        <w:jc w:val="both"/>
        <w:rPr>
          <w:rFonts w:eastAsiaTheme="minorHAnsi"/>
          <w:b/>
          <w:bCs/>
          <w:lang w:eastAsia="en-US"/>
        </w:rPr>
      </w:pPr>
    </w:p>
    <w:p w14:paraId="218B4EE4" w14:textId="382BFEAD" w:rsidR="00CB0107" w:rsidRDefault="00CB0107" w:rsidP="00CB0107">
      <w:pPr>
        <w:autoSpaceDE w:val="0"/>
        <w:autoSpaceDN w:val="0"/>
        <w:adjustRightInd w:val="0"/>
        <w:spacing w:line="360" w:lineRule="auto"/>
        <w:jc w:val="both"/>
        <w:rPr>
          <w:rFonts w:eastAsiaTheme="minorHAnsi"/>
          <w:b/>
          <w:bCs/>
          <w:lang w:eastAsia="en-US"/>
        </w:rPr>
      </w:pPr>
      <w:r w:rsidRPr="00CB0107">
        <w:rPr>
          <w:rFonts w:eastAsiaTheme="minorHAnsi"/>
          <w:b/>
          <w:bCs/>
          <w:lang w:eastAsia="en-US"/>
        </w:rPr>
        <w:lastRenderedPageBreak/>
        <w:t>Summary</w:t>
      </w:r>
    </w:p>
    <w:p w14:paraId="697ACBFD" w14:textId="77777777" w:rsidR="00CB0107" w:rsidRPr="00CB0107" w:rsidRDefault="00CB0107" w:rsidP="00CB0107">
      <w:pPr>
        <w:autoSpaceDE w:val="0"/>
        <w:autoSpaceDN w:val="0"/>
        <w:adjustRightInd w:val="0"/>
        <w:spacing w:line="360" w:lineRule="auto"/>
        <w:jc w:val="both"/>
        <w:rPr>
          <w:rFonts w:eastAsiaTheme="minorHAnsi"/>
          <w:sz w:val="22"/>
          <w:lang w:eastAsia="en-US"/>
        </w:rPr>
      </w:pPr>
    </w:p>
    <w:p w14:paraId="686B0669" w14:textId="6EFD331F" w:rsidR="000E740A" w:rsidRDefault="005C05EC" w:rsidP="00367742">
      <w:pPr>
        <w:autoSpaceDE w:val="0"/>
        <w:autoSpaceDN w:val="0"/>
        <w:adjustRightInd w:val="0"/>
        <w:spacing w:line="360" w:lineRule="auto"/>
        <w:jc w:val="both"/>
        <w:rPr>
          <w:rFonts w:eastAsiaTheme="minorHAnsi"/>
          <w:sz w:val="22"/>
          <w:lang w:eastAsia="en-US"/>
        </w:rPr>
      </w:pPr>
      <w:r w:rsidRPr="005C05EC">
        <w:rPr>
          <w:rFonts w:eastAsiaTheme="minorHAnsi"/>
          <w:sz w:val="22"/>
          <w:lang w:eastAsia="en-US"/>
        </w:rPr>
        <w:t xml:space="preserve">Coffee is a highly esteemed tropical agricultural product that is globally traded and relied upon as a major export commodity by many coffee-producing countries. Approximately 80% of the total coffee production is exported, providing a stable source of income for over 25 million small coffee farmers worldwide. The coffee market revolves around primarily two bean varieties, namely </w:t>
      </w:r>
      <w:r w:rsidRPr="005C05EC">
        <w:rPr>
          <w:rFonts w:eastAsiaTheme="minorHAnsi"/>
          <w:i/>
          <w:iCs/>
          <w:sz w:val="22"/>
          <w:lang w:eastAsia="en-US"/>
        </w:rPr>
        <w:t>Arabica</w:t>
      </w:r>
      <w:r w:rsidRPr="005C05EC">
        <w:rPr>
          <w:rFonts w:eastAsiaTheme="minorHAnsi"/>
          <w:sz w:val="22"/>
          <w:lang w:eastAsia="en-US"/>
        </w:rPr>
        <w:t xml:space="preserve"> and </w:t>
      </w:r>
      <w:r w:rsidRPr="005C05EC">
        <w:rPr>
          <w:rFonts w:eastAsiaTheme="minorHAnsi"/>
          <w:i/>
          <w:iCs/>
          <w:sz w:val="22"/>
          <w:lang w:eastAsia="en-US"/>
        </w:rPr>
        <w:t>Robusta</w:t>
      </w:r>
      <w:r w:rsidRPr="005C05EC">
        <w:rPr>
          <w:rFonts w:eastAsiaTheme="minorHAnsi"/>
          <w:sz w:val="22"/>
          <w:lang w:eastAsia="en-US"/>
        </w:rPr>
        <w:t>, which are actively traded through futures contracts at international commodity exchange platforms such as Intercontinental Exchange (ICE), New York, and ICE, Europe. Spot contracts, which refer to immediate delivery agreements, also provide an alternative trading option for the beans.</w:t>
      </w:r>
    </w:p>
    <w:p w14:paraId="470B23A5" w14:textId="77777777" w:rsidR="005C05EC" w:rsidRDefault="005C05EC" w:rsidP="000E740A">
      <w:pPr>
        <w:autoSpaceDE w:val="0"/>
        <w:autoSpaceDN w:val="0"/>
        <w:adjustRightInd w:val="0"/>
        <w:spacing w:line="360" w:lineRule="auto"/>
        <w:rPr>
          <w:rFonts w:eastAsiaTheme="minorHAnsi"/>
          <w:sz w:val="22"/>
          <w:lang w:eastAsia="en-US"/>
        </w:rPr>
      </w:pPr>
    </w:p>
    <w:p w14:paraId="42773633" w14:textId="68ECE223" w:rsidR="003A2187" w:rsidRDefault="003A2187" w:rsidP="004435AC">
      <w:pPr>
        <w:autoSpaceDE w:val="0"/>
        <w:autoSpaceDN w:val="0"/>
        <w:adjustRightInd w:val="0"/>
        <w:spacing w:line="360" w:lineRule="auto"/>
        <w:jc w:val="both"/>
        <w:rPr>
          <w:rFonts w:eastAsiaTheme="minorHAnsi"/>
          <w:sz w:val="22"/>
          <w:lang w:eastAsia="en-US"/>
        </w:rPr>
      </w:pPr>
      <w:r w:rsidRPr="003A2187">
        <w:rPr>
          <w:rFonts w:eastAsiaTheme="minorHAnsi"/>
          <w:sz w:val="22"/>
          <w:lang w:eastAsia="en-US"/>
        </w:rPr>
        <w:t xml:space="preserve">This project focuses on exploring the intricate relationship between environmental factors and market trends in the context of coffee futures. </w:t>
      </w:r>
      <w:r w:rsidR="00DE67B8">
        <w:rPr>
          <w:rFonts w:eastAsiaTheme="minorHAnsi"/>
          <w:sz w:val="22"/>
          <w:lang w:eastAsia="en-US"/>
        </w:rPr>
        <w:t xml:space="preserve">As a highly sensitive crop, coffee </w:t>
      </w:r>
      <w:r w:rsidRPr="003A2187">
        <w:rPr>
          <w:rFonts w:eastAsiaTheme="minorHAnsi"/>
          <w:sz w:val="22"/>
          <w:lang w:eastAsia="en-US"/>
        </w:rPr>
        <w:t xml:space="preserve">is influenced by various environmental conditions, making it an intriguing subject of study. Additionally, the coffee market is subject to fluctuating prices driven by various economic and market factors. By delving into these aspects, this project </w:t>
      </w:r>
      <w:r w:rsidR="00B17513" w:rsidRPr="00B17513">
        <w:rPr>
          <w:rFonts w:eastAsiaTheme="minorHAnsi"/>
          <w:sz w:val="22"/>
          <w:lang w:eastAsia="en-US"/>
        </w:rPr>
        <w:t>seeks to illuminate how environmental elements and market forces interact</w:t>
      </w:r>
      <w:r w:rsidRPr="003A2187">
        <w:rPr>
          <w:rFonts w:eastAsiaTheme="minorHAnsi"/>
          <w:sz w:val="22"/>
          <w:lang w:eastAsia="en-US"/>
        </w:rPr>
        <w:t>, providing valuable insights for stakeholders in the coffee industry.</w:t>
      </w:r>
    </w:p>
    <w:p w14:paraId="5C41A0EE" w14:textId="77777777" w:rsidR="004B5A92" w:rsidRPr="003A2187" w:rsidRDefault="004B5A92" w:rsidP="003A2187">
      <w:pPr>
        <w:autoSpaceDE w:val="0"/>
        <w:autoSpaceDN w:val="0"/>
        <w:adjustRightInd w:val="0"/>
        <w:spacing w:line="360" w:lineRule="auto"/>
        <w:jc w:val="both"/>
        <w:rPr>
          <w:rFonts w:eastAsiaTheme="minorHAnsi"/>
          <w:sz w:val="22"/>
          <w:lang w:eastAsia="en-US"/>
        </w:rPr>
      </w:pPr>
    </w:p>
    <w:p w14:paraId="69328A8E" w14:textId="7B86E26C" w:rsidR="005C05EC" w:rsidRDefault="00367742" w:rsidP="005C05EC">
      <w:pPr>
        <w:autoSpaceDE w:val="0"/>
        <w:autoSpaceDN w:val="0"/>
        <w:adjustRightInd w:val="0"/>
        <w:spacing w:line="360" w:lineRule="auto"/>
        <w:jc w:val="both"/>
        <w:rPr>
          <w:rFonts w:eastAsiaTheme="minorHAnsi"/>
          <w:sz w:val="22"/>
          <w:lang w:eastAsia="en-US"/>
        </w:rPr>
      </w:pPr>
      <w:r>
        <w:rPr>
          <w:rFonts w:eastAsiaTheme="minorHAnsi"/>
          <w:sz w:val="22"/>
          <w:lang w:eastAsia="en-US"/>
        </w:rPr>
        <w:t>Th</w:t>
      </w:r>
      <w:r w:rsidR="00073A57">
        <w:rPr>
          <w:rFonts w:eastAsiaTheme="minorHAnsi"/>
          <w:sz w:val="22"/>
          <w:lang w:eastAsia="en-US"/>
        </w:rPr>
        <w:t>is research begins by analysing</w:t>
      </w:r>
      <w:r>
        <w:rPr>
          <w:rFonts w:eastAsiaTheme="minorHAnsi"/>
          <w:sz w:val="22"/>
          <w:lang w:eastAsia="en-US"/>
        </w:rPr>
        <w:t xml:space="preserve"> </w:t>
      </w:r>
      <w:r w:rsidR="00103C30">
        <w:rPr>
          <w:rFonts w:eastAsiaTheme="minorHAnsi"/>
          <w:sz w:val="22"/>
          <w:lang w:eastAsia="en-US"/>
        </w:rPr>
        <w:t>the</w:t>
      </w:r>
      <w:r w:rsidR="00A62AFD" w:rsidRPr="00A62AFD">
        <w:rPr>
          <w:rFonts w:eastAsiaTheme="minorHAnsi"/>
          <w:sz w:val="22"/>
          <w:lang w:eastAsia="en-US"/>
        </w:rPr>
        <w:t xml:space="preserve"> impact of temperature </w:t>
      </w:r>
      <w:r w:rsidR="00FD1C20" w:rsidRPr="00103C30">
        <w:rPr>
          <w:rFonts w:eastAsiaTheme="minorHAnsi"/>
          <w:sz w:val="22"/>
          <w:lang w:eastAsia="en-US"/>
        </w:rPr>
        <w:t>fluctuations</w:t>
      </w:r>
      <w:r w:rsidR="00FD1C20" w:rsidRPr="00A62AFD">
        <w:rPr>
          <w:rFonts w:eastAsiaTheme="minorHAnsi"/>
          <w:sz w:val="22"/>
          <w:lang w:eastAsia="en-US"/>
        </w:rPr>
        <w:t xml:space="preserve"> </w:t>
      </w:r>
      <w:r w:rsidR="00A62AFD" w:rsidRPr="00A62AFD">
        <w:rPr>
          <w:rFonts w:eastAsiaTheme="minorHAnsi"/>
          <w:sz w:val="22"/>
          <w:lang w:eastAsia="en-US"/>
        </w:rPr>
        <w:t xml:space="preserve">on coffee </w:t>
      </w:r>
      <w:r w:rsidR="00FD1C20">
        <w:rPr>
          <w:rFonts w:eastAsiaTheme="minorHAnsi"/>
          <w:sz w:val="22"/>
          <w:lang w:eastAsia="en-US"/>
        </w:rPr>
        <w:t>farming</w:t>
      </w:r>
      <w:r w:rsidR="00A62AFD" w:rsidRPr="00A62AFD">
        <w:rPr>
          <w:rFonts w:eastAsiaTheme="minorHAnsi"/>
          <w:sz w:val="22"/>
          <w:lang w:eastAsia="en-US"/>
        </w:rPr>
        <w:t>, resulting in a reduction</w:t>
      </w:r>
      <w:r w:rsidR="00103C30" w:rsidRPr="00103C30">
        <w:rPr>
          <w:rFonts w:eastAsiaTheme="minorHAnsi"/>
          <w:sz w:val="22"/>
          <w:lang w:eastAsia="en-US"/>
        </w:rPr>
        <w:t xml:space="preserve"> of arable land suitable for coffee crops</w:t>
      </w:r>
      <w:r w:rsidR="00103C30">
        <w:rPr>
          <w:rFonts w:eastAsiaTheme="minorHAnsi"/>
          <w:sz w:val="22"/>
          <w:lang w:eastAsia="en-US"/>
        </w:rPr>
        <w:t>.</w:t>
      </w:r>
      <w:r>
        <w:rPr>
          <w:rFonts w:eastAsiaTheme="minorHAnsi"/>
          <w:sz w:val="22"/>
          <w:lang w:eastAsia="en-US"/>
        </w:rPr>
        <w:t xml:space="preserve"> Nevertheless, coffee production has </w:t>
      </w:r>
      <w:r w:rsidR="00FD1C20" w:rsidRPr="00FD1C20">
        <w:rPr>
          <w:rFonts w:eastAsiaTheme="minorHAnsi"/>
          <w:sz w:val="22"/>
          <w:lang w:eastAsia="en-US"/>
        </w:rPr>
        <w:t>experienced a notable increase spanning 25 years</w:t>
      </w:r>
      <w:r>
        <w:rPr>
          <w:rFonts w:eastAsiaTheme="minorHAnsi"/>
          <w:sz w:val="22"/>
          <w:lang w:eastAsia="en-US"/>
        </w:rPr>
        <w:t xml:space="preserve">, owing to a rise in the usage of fertilizers and a </w:t>
      </w:r>
      <w:r w:rsidR="00A62AFD">
        <w:rPr>
          <w:rFonts w:eastAsiaTheme="minorHAnsi"/>
          <w:sz w:val="22"/>
          <w:lang w:eastAsia="en-US"/>
        </w:rPr>
        <w:t>shift</w:t>
      </w:r>
      <w:r>
        <w:rPr>
          <w:rFonts w:eastAsiaTheme="minorHAnsi"/>
          <w:sz w:val="22"/>
          <w:lang w:eastAsia="en-US"/>
        </w:rPr>
        <w:t xml:space="preserve"> in production towards the southern </w:t>
      </w:r>
      <w:r w:rsidR="00A62AFD">
        <w:rPr>
          <w:rFonts w:eastAsiaTheme="minorHAnsi"/>
          <w:sz w:val="22"/>
          <w:lang w:eastAsia="en-US"/>
        </w:rPr>
        <w:t>region</w:t>
      </w:r>
      <w:r>
        <w:rPr>
          <w:rFonts w:eastAsiaTheme="minorHAnsi"/>
          <w:sz w:val="22"/>
          <w:lang w:eastAsia="en-US"/>
        </w:rPr>
        <w:t xml:space="preserve"> of Brazil.</w:t>
      </w:r>
      <w:r w:rsidRPr="005C05EC">
        <w:rPr>
          <w:rFonts w:eastAsiaTheme="minorHAnsi"/>
          <w:sz w:val="22"/>
          <w:lang w:eastAsia="en-US"/>
        </w:rPr>
        <w:t xml:space="preserve"> </w:t>
      </w:r>
      <w:r w:rsidR="00A62AFD" w:rsidRPr="00A62AFD">
        <w:rPr>
          <w:rFonts w:eastAsiaTheme="minorHAnsi"/>
          <w:sz w:val="22"/>
          <w:lang w:eastAsia="en-US"/>
        </w:rPr>
        <w:t>Additionally, during the critical ripening and harvesting phases of coffee, there exists an adverse correlation between precipitation and production, where higher precipitation leads to a decrease in yield, and vice versa</w:t>
      </w:r>
      <w:r w:rsidR="00A62AFD">
        <w:rPr>
          <w:rFonts w:eastAsiaTheme="minorHAnsi"/>
          <w:sz w:val="22"/>
          <w:lang w:eastAsia="en-US"/>
        </w:rPr>
        <w:t>.</w:t>
      </w:r>
    </w:p>
    <w:p w14:paraId="0263F329" w14:textId="77777777" w:rsidR="00A62AFD" w:rsidRPr="005C05EC" w:rsidRDefault="00A62AFD" w:rsidP="005C05EC">
      <w:pPr>
        <w:autoSpaceDE w:val="0"/>
        <w:autoSpaceDN w:val="0"/>
        <w:adjustRightInd w:val="0"/>
        <w:spacing w:line="360" w:lineRule="auto"/>
        <w:jc w:val="both"/>
        <w:rPr>
          <w:rFonts w:eastAsiaTheme="minorHAnsi"/>
          <w:sz w:val="22"/>
          <w:lang w:eastAsia="en-US"/>
        </w:rPr>
      </w:pPr>
    </w:p>
    <w:p w14:paraId="4D6F5AF8" w14:textId="5E9DC216" w:rsidR="005C05EC" w:rsidRPr="005C05EC" w:rsidRDefault="005C05EC" w:rsidP="005C05EC">
      <w:pPr>
        <w:autoSpaceDE w:val="0"/>
        <w:autoSpaceDN w:val="0"/>
        <w:adjustRightInd w:val="0"/>
        <w:spacing w:line="360" w:lineRule="auto"/>
        <w:jc w:val="both"/>
        <w:rPr>
          <w:rFonts w:eastAsiaTheme="minorHAnsi"/>
          <w:sz w:val="22"/>
          <w:lang w:eastAsia="en-US"/>
        </w:rPr>
      </w:pPr>
      <w:r w:rsidRPr="005C05EC">
        <w:rPr>
          <w:rFonts w:eastAsiaTheme="minorHAnsi"/>
          <w:sz w:val="22"/>
          <w:lang w:eastAsia="en-US"/>
        </w:rPr>
        <w:t xml:space="preserve">In parallel, </w:t>
      </w:r>
      <w:r w:rsidR="00073A57" w:rsidRPr="00073A57">
        <w:rPr>
          <w:rFonts w:eastAsiaTheme="minorHAnsi"/>
          <w:sz w:val="22"/>
          <w:lang w:eastAsia="en-US"/>
        </w:rPr>
        <w:t xml:space="preserve">the study investigates the relationship between market dynamics and coffee futures using time series </w:t>
      </w:r>
      <w:r w:rsidR="00EF2EAA">
        <w:rPr>
          <w:rFonts w:eastAsiaTheme="minorHAnsi"/>
          <w:sz w:val="22"/>
          <w:lang w:eastAsia="en-US"/>
        </w:rPr>
        <w:t xml:space="preserve">multivariable linear </w:t>
      </w:r>
      <w:r w:rsidR="00073A57" w:rsidRPr="00073A57">
        <w:rPr>
          <w:rFonts w:eastAsiaTheme="minorHAnsi"/>
          <w:sz w:val="22"/>
          <w:lang w:eastAsia="en-US"/>
        </w:rPr>
        <w:t>regression models.</w:t>
      </w:r>
      <w:r w:rsidR="00073A57">
        <w:rPr>
          <w:rFonts w:eastAsiaTheme="minorHAnsi"/>
          <w:sz w:val="22"/>
          <w:lang w:eastAsia="en-US"/>
        </w:rPr>
        <w:t xml:space="preserve"> </w:t>
      </w:r>
      <w:r w:rsidR="00EC3DED" w:rsidRPr="00EC3DED">
        <w:rPr>
          <w:rFonts w:eastAsiaTheme="minorHAnsi"/>
          <w:sz w:val="22"/>
          <w:lang w:eastAsia="en-US"/>
        </w:rPr>
        <w:t>Furthermore, the project employs ARIMA models for price prediction. Notably, the hybrid model, which combines ARIMA and regression techniques, outperforms the individual regression and ARIMA models in terms of accuracy, as evidenced by its lower root mean square error (RMSE) and mean absolute percentage error (MAPE) values. Additionally, the study identifies the seasonal ARIMA(5,1,3)(1,1,1)12 model as the preferred option for univariate time series forecasting due to its lower Akaike Information Criterion (AIC)</w:t>
      </w:r>
      <w:r w:rsidR="00050144">
        <w:rPr>
          <w:rFonts w:eastAsiaTheme="minorHAnsi"/>
          <w:sz w:val="22"/>
          <w:lang w:eastAsia="en-US"/>
        </w:rPr>
        <w:t>, RMSE and MAPE</w:t>
      </w:r>
      <w:r w:rsidR="00EC3DED" w:rsidRPr="00EC3DED">
        <w:rPr>
          <w:rFonts w:eastAsiaTheme="minorHAnsi"/>
          <w:sz w:val="22"/>
          <w:lang w:eastAsia="en-US"/>
        </w:rPr>
        <w:t xml:space="preserve"> compared to other seasonal</w:t>
      </w:r>
      <w:r w:rsidR="00EF2EAA">
        <w:rPr>
          <w:rFonts w:eastAsiaTheme="minorHAnsi"/>
          <w:sz w:val="22"/>
          <w:lang w:eastAsia="en-US"/>
        </w:rPr>
        <w:t xml:space="preserve"> ARIMA</w:t>
      </w:r>
      <w:r w:rsidR="00EC3DED" w:rsidRPr="00EC3DED">
        <w:rPr>
          <w:rFonts w:eastAsiaTheme="minorHAnsi"/>
          <w:sz w:val="22"/>
          <w:lang w:eastAsia="en-US"/>
        </w:rPr>
        <w:t xml:space="preserve"> models.</w:t>
      </w:r>
    </w:p>
    <w:p w14:paraId="1BBDA4D6" w14:textId="5E761FC1" w:rsidR="004B5A92" w:rsidRPr="003A2187" w:rsidRDefault="004B5A92" w:rsidP="0015133B">
      <w:pPr>
        <w:autoSpaceDE w:val="0"/>
        <w:autoSpaceDN w:val="0"/>
        <w:adjustRightInd w:val="0"/>
        <w:spacing w:line="360" w:lineRule="auto"/>
        <w:jc w:val="both"/>
        <w:rPr>
          <w:rFonts w:eastAsiaTheme="minorHAnsi"/>
          <w:sz w:val="22"/>
          <w:lang w:eastAsia="en-US"/>
        </w:rPr>
      </w:pPr>
    </w:p>
    <w:p w14:paraId="37BB4E90" w14:textId="77777777" w:rsidR="003A2187" w:rsidRDefault="003A2187" w:rsidP="003A2187">
      <w:pPr>
        <w:autoSpaceDE w:val="0"/>
        <w:autoSpaceDN w:val="0"/>
        <w:adjustRightInd w:val="0"/>
        <w:spacing w:line="360" w:lineRule="auto"/>
        <w:jc w:val="both"/>
        <w:rPr>
          <w:rFonts w:eastAsiaTheme="minorHAnsi"/>
          <w:sz w:val="22"/>
          <w:lang w:eastAsia="en-US"/>
        </w:rPr>
      </w:pPr>
      <w:r w:rsidRPr="003A2187">
        <w:rPr>
          <w:rFonts w:eastAsiaTheme="minorHAnsi"/>
          <w:sz w:val="22"/>
          <w:lang w:eastAsia="en-US"/>
        </w:rPr>
        <w:t>Overall, this project serves as a comprehensive exploration of the interconnections between environmental factors and market trends in the context of coffee futures. By integrating environmental analysis, market research, and time series forecasting, it offers a holistic understanding of the factors influencing coffee production and future prices.</w:t>
      </w:r>
    </w:p>
    <w:p w14:paraId="130AB896" w14:textId="202651BD" w:rsidR="008C378B" w:rsidRPr="008C378B" w:rsidRDefault="008C378B" w:rsidP="003A2187">
      <w:pPr>
        <w:autoSpaceDE w:val="0"/>
        <w:autoSpaceDN w:val="0"/>
        <w:adjustRightInd w:val="0"/>
        <w:spacing w:line="360" w:lineRule="auto"/>
        <w:jc w:val="both"/>
        <w:rPr>
          <w:rFonts w:eastAsiaTheme="minorHAnsi"/>
          <w:b/>
          <w:bCs/>
          <w:lang w:eastAsia="en-US"/>
        </w:rPr>
      </w:pPr>
      <w:r w:rsidRPr="008C378B">
        <w:rPr>
          <w:rFonts w:eastAsiaTheme="minorHAnsi"/>
          <w:b/>
          <w:bCs/>
          <w:lang w:eastAsia="en-US"/>
        </w:rPr>
        <w:lastRenderedPageBreak/>
        <w:t>Acknowledgement</w:t>
      </w:r>
    </w:p>
    <w:p w14:paraId="099716AC" w14:textId="77777777" w:rsidR="008C378B" w:rsidRPr="008C378B" w:rsidRDefault="008C378B" w:rsidP="003A2187">
      <w:pPr>
        <w:autoSpaceDE w:val="0"/>
        <w:autoSpaceDN w:val="0"/>
        <w:adjustRightInd w:val="0"/>
        <w:spacing w:line="360" w:lineRule="auto"/>
        <w:jc w:val="both"/>
        <w:rPr>
          <w:rFonts w:eastAsiaTheme="minorHAnsi"/>
          <w:sz w:val="22"/>
          <w:lang w:eastAsia="en-US"/>
        </w:rPr>
      </w:pPr>
    </w:p>
    <w:p w14:paraId="631EB9F7" w14:textId="54D3003D" w:rsidR="008C378B" w:rsidRDefault="008C378B" w:rsidP="008C378B">
      <w:pPr>
        <w:autoSpaceDE w:val="0"/>
        <w:autoSpaceDN w:val="0"/>
        <w:adjustRightInd w:val="0"/>
        <w:spacing w:line="360" w:lineRule="auto"/>
        <w:jc w:val="both"/>
        <w:rPr>
          <w:rFonts w:eastAsiaTheme="minorHAnsi"/>
          <w:sz w:val="22"/>
          <w:lang w:eastAsia="en-US"/>
        </w:rPr>
      </w:pPr>
      <w:r w:rsidRPr="008C378B">
        <w:rPr>
          <w:rFonts w:eastAsiaTheme="minorHAnsi"/>
          <w:sz w:val="22"/>
          <w:lang w:eastAsia="en-US"/>
        </w:rPr>
        <w:t xml:space="preserve">I would like to express my sincere gratitude to my supervisor, </w:t>
      </w:r>
      <w:proofErr w:type="spellStart"/>
      <w:r w:rsidR="00704588" w:rsidRPr="00704588">
        <w:rPr>
          <w:rFonts w:eastAsiaTheme="minorHAnsi"/>
          <w:b/>
          <w:bCs/>
          <w:sz w:val="22"/>
          <w:lang w:eastAsia="en-US"/>
        </w:rPr>
        <w:t>Dr.</w:t>
      </w:r>
      <w:proofErr w:type="spellEnd"/>
      <w:r w:rsidRPr="008C378B">
        <w:rPr>
          <w:rFonts w:eastAsiaTheme="minorHAnsi"/>
          <w:b/>
          <w:bCs/>
          <w:sz w:val="22"/>
          <w:lang w:eastAsia="en-US"/>
        </w:rPr>
        <w:t xml:space="preserve"> Susan Harrington</w:t>
      </w:r>
      <w:r>
        <w:rPr>
          <w:rFonts w:eastAsiaTheme="minorHAnsi"/>
          <w:sz w:val="22"/>
          <w:lang w:eastAsia="en-US"/>
        </w:rPr>
        <w:t xml:space="preserve"> </w:t>
      </w:r>
      <w:r w:rsidRPr="008C378B">
        <w:rPr>
          <w:rFonts w:eastAsiaTheme="minorHAnsi"/>
          <w:sz w:val="22"/>
          <w:lang w:eastAsia="en-US"/>
        </w:rPr>
        <w:t xml:space="preserve">for </w:t>
      </w:r>
      <w:r>
        <w:rPr>
          <w:rFonts w:eastAsiaTheme="minorHAnsi"/>
          <w:sz w:val="22"/>
          <w:lang w:eastAsia="en-US"/>
        </w:rPr>
        <w:t>her</w:t>
      </w:r>
      <w:r w:rsidRPr="008C378B">
        <w:rPr>
          <w:rFonts w:eastAsiaTheme="minorHAnsi"/>
          <w:sz w:val="22"/>
          <w:lang w:eastAsia="en-US"/>
        </w:rPr>
        <w:t xml:space="preserve"> invaluable guidance, support, and expertise throughout the entire process of conducting this research and writing my MSc </w:t>
      </w:r>
      <w:r>
        <w:rPr>
          <w:rFonts w:eastAsiaTheme="minorHAnsi"/>
          <w:sz w:val="22"/>
          <w:lang w:eastAsia="en-US"/>
        </w:rPr>
        <w:t>dissertation</w:t>
      </w:r>
      <w:r w:rsidRPr="008C378B">
        <w:rPr>
          <w:rFonts w:eastAsiaTheme="minorHAnsi"/>
          <w:sz w:val="22"/>
          <w:lang w:eastAsia="en-US"/>
        </w:rPr>
        <w:t xml:space="preserve">. </w:t>
      </w:r>
      <w:r>
        <w:rPr>
          <w:rFonts w:eastAsiaTheme="minorHAnsi"/>
          <w:sz w:val="22"/>
          <w:lang w:eastAsia="en-US"/>
        </w:rPr>
        <w:t>Her</w:t>
      </w:r>
      <w:r w:rsidRPr="008C378B">
        <w:rPr>
          <w:rFonts w:eastAsiaTheme="minorHAnsi"/>
          <w:sz w:val="22"/>
          <w:lang w:eastAsia="en-US"/>
        </w:rPr>
        <w:t xml:space="preserve"> insightful feedback, constructive criticism, and continuous encouragement have been instrumental in shaping this project and enhancing its quality.</w:t>
      </w:r>
    </w:p>
    <w:p w14:paraId="6AFA232A" w14:textId="77777777" w:rsidR="008C378B" w:rsidRPr="008C378B" w:rsidRDefault="008C378B" w:rsidP="008C378B">
      <w:pPr>
        <w:autoSpaceDE w:val="0"/>
        <w:autoSpaceDN w:val="0"/>
        <w:adjustRightInd w:val="0"/>
        <w:spacing w:line="360" w:lineRule="auto"/>
        <w:jc w:val="both"/>
        <w:rPr>
          <w:rFonts w:eastAsiaTheme="minorHAnsi"/>
          <w:sz w:val="22"/>
          <w:lang w:eastAsia="en-US"/>
        </w:rPr>
      </w:pPr>
    </w:p>
    <w:p w14:paraId="2CD1247B" w14:textId="3C0DCEE7" w:rsidR="008C378B" w:rsidRPr="008C378B" w:rsidRDefault="008C378B" w:rsidP="008C378B">
      <w:pPr>
        <w:autoSpaceDE w:val="0"/>
        <w:autoSpaceDN w:val="0"/>
        <w:adjustRightInd w:val="0"/>
        <w:spacing w:line="360" w:lineRule="auto"/>
        <w:jc w:val="both"/>
        <w:rPr>
          <w:rFonts w:eastAsiaTheme="minorHAnsi"/>
          <w:sz w:val="22"/>
          <w:lang w:eastAsia="en-US"/>
        </w:rPr>
      </w:pPr>
      <w:r w:rsidRPr="008C378B">
        <w:rPr>
          <w:rFonts w:eastAsiaTheme="minorHAnsi"/>
          <w:sz w:val="22"/>
          <w:lang w:eastAsia="en-US"/>
        </w:rPr>
        <w:t xml:space="preserve">I would also like to extend my heartfelt thanks to </w:t>
      </w:r>
      <w:r>
        <w:rPr>
          <w:rFonts w:eastAsiaTheme="minorHAnsi"/>
          <w:sz w:val="22"/>
          <w:lang w:eastAsia="en-US"/>
        </w:rPr>
        <w:t xml:space="preserve">the founder and CEO of Caribbean Goods, </w:t>
      </w:r>
      <w:r w:rsidRPr="008C378B">
        <w:rPr>
          <w:rFonts w:eastAsiaTheme="minorHAnsi"/>
          <w:b/>
          <w:bCs/>
          <w:sz w:val="22"/>
          <w:lang w:eastAsia="en-US"/>
        </w:rPr>
        <w:t>Javier Gutierrez</w:t>
      </w:r>
      <w:r>
        <w:rPr>
          <w:rFonts w:eastAsiaTheme="minorHAnsi"/>
          <w:sz w:val="22"/>
          <w:lang w:eastAsia="en-US"/>
        </w:rPr>
        <w:t xml:space="preserve">, </w:t>
      </w:r>
      <w:r w:rsidRPr="008C378B">
        <w:rPr>
          <w:rFonts w:eastAsiaTheme="minorHAnsi"/>
          <w:sz w:val="22"/>
          <w:lang w:eastAsia="en-US"/>
        </w:rPr>
        <w:t xml:space="preserve">who provided me with access to the necessary data and resources for this study. </w:t>
      </w:r>
      <w:r>
        <w:rPr>
          <w:rFonts w:eastAsiaTheme="minorHAnsi"/>
          <w:sz w:val="22"/>
          <w:lang w:eastAsia="en-US"/>
        </w:rPr>
        <w:t>His</w:t>
      </w:r>
      <w:r w:rsidRPr="008C378B">
        <w:rPr>
          <w:rFonts w:eastAsiaTheme="minorHAnsi"/>
          <w:sz w:val="22"/>
          <w:lang w:eastAsia="en-US"/>
        </w:rPr>
        <w:t xml:space="preserve"> cooperation, collaboration, and willingness to share </w:t>
      </w:r>
      <w:r>
        <w:rPr>
          <w:rFonts w:eastAsiaTheme="minorHAnsi"/>
          <w:sz w:val="22"/>
          <w:lang w:eastAsia="en-US"/>
        </w:rPr>
        <w:t>his</w:t>
      </w:r>
      <w:r w:rsidRPr="008C378B">
        <w:rPr>
          <w:rFonts w:eastAsiaTheme="minorHAnsi"/>
          <w:sz w:val="22"/>
          <w:lang w:eastAsia="en-US"/>
        </w:rPr>
        <w:t xml:space="preserve"> domain knowledge have been immensely helpful in carrying out the research effectively and obtaining meaningful results.</w:t>
      </w:r>
    </w:p>
    <w:p w14:paraId="56681B90" w14:textId="77777777" w:rsidR="008C378B" w:rsidRPr="008C378B" w:rsidRDefault="008C378B" w:rsidP="003A2187">
      <w:pPr>
        <w:autoSpaceDE w:val="0"/>
        <w:autoSpaceDN w:val="0"/>
        <w:adjustRightInd w:val="0"/>
        <w:spacing w:line="360" w:lineRule="auto"/>
        <w:jc w:val="both"/>
        <w:rPr>
          <w:rFonts w:eastAsiaTheme="minorHAnsi"/>
          <w:lang w:eastAsia="en-US"/>
        </w:rPr>
      </w:pPr>
    </w:p>
    <w:p w14:paraId="135EE5C0" w14:textId="77777777" w:rsidR="004435AC" w:rsidRPr="003A2187" w:rsidRDefault="004435AC" w:rsidP="003A2187">
      <w:pPr>
        <w:autoSpaceDE w:val="0"/>
        <w:autoSpaceDN w:val="0"/>
        <w:adjustRightInd w:val="0"/>
        <w:spacing w:line="360" w:lineRule="auto"/>
        <w:jc w:val="both"/>
        <w:rPr>
          <w:rFonts w:eastAsiaTheme="minorHAnsi"/>
          <w:sz w:val="22"/>
          <w:lang w:eastAsia="en-US"/>
        </w:rPr>
      </w:pPr>
    </w:p>
    <w:p w14:paraId="11D03CAA" w14:textId="162E15C2" w:rsidR="009F47F0" w:rsidRDefault="009F47F0" w:rsidP="003A2187">
      <w:pPr>
        <w:autoSpaceDE w:val="0"/>
        <w:autoSpaceDN w:val="0"/>
        <w:adjustRightInd w:val="0"/>
        <w:spacing w:line="360" w:lineRule="auto"/>
        <w:jc w:val="both"/>
        <w:rPr>
          <w:rFonts w:eastAsiaTheme="minorHAnsi"/>
          <w:sz w:val="22"/>
          <w:lang w:eastAsia="en-US"/>
        </w:rPr>
      </w:pPr>
    </w:p>
    <w:p w14:paraId="0E798A39" w14:textId="77777777" w:rsidR="008C378B" w:rsidRDefault="008C378B" w:rsidP="003A2187">
      <w:pPr>
        <w:autoSpaceDE w:val="0"/>
        <w:autoSpaceDN w:val="0"/>
        <w:adjustRightInd w:val="0"/>
        <w:spacing w:line="360" w:lineRule="auto"/>
        <w:jc w:val="both"/>
        <w:rPr>
          <w:rFonts w:eastAsiaTheme="minorHAnsi"/>
          <w:sz w:val="22"/>
          <w:lang w:eastAsia="en-US"/>
        </w:rPr>
      </w:pPr>
    </w:p>
    <w:p w14:paraId="286E2FD1" w14:textId="77777777" w:rsidR="008C378B" w:rsidRDefault="008C378B" w:rsidP="003A2187">
      <w:pPr>
        <w:autoSpaceDE w:val="0"/>
        <w:autoSpaceDN w:val="0"/>
        <w:adjustRightInd w:val="0"/>
        <w:spacing w:line="360" w:lineRule="auto"/>
        <w:jc w:val="both"/>
        <w:rPr>
          <w:rFonts w:eastAsiaTheme="minorHAnsi"/>
          <w:sz w:val="22"/>
          <w:lang w:eastAsia="en-US"/>
        </w:rPr>
      </w:pPr>
    </w:p>
    <w:p w14:paraId="2C7828CC" w14:textId="77777777" w:rsidR="008C378B" w:rsidRDefault="008C378B" w:rsidP="003A2187">
      <w:pPr>
        <w:autoSpaceDE w:val="0"/>
        <w:autoSpaceDN w:val="0"/>
        <w:adjustRightInd w:val="0"/>
        <w:spacing w:line="360" w:lineRule="auto"/>
        <w:jc w:val="both"/>
        <w:rPr>
          <w:rFonts w:eastAsiaTheme="minorHAnsi"/>
          <w:sz w:val="22"/>
          <w:lang w:eastAsia="en-US"/>
        </w:rPr>
      </w:pPr>
    </w:p>
    <w:p w14:paraId="6093A729" w14:textId="77777777" w:rsidR="008C378B" w:rsidRDefault="008C378B" w:rsidP="003A2187">
      <w:pPr>
        <w:autoSpaceDE w:val="0"/>
        <w:autoSpaceDN w:val="0"/>
        <w:adjustRightInd w:val="0"/>
        <w:spacing w:line="360" w:lineRule="auto"/>
        <w:jc w:val="both"/>
        <w:rPr>
          <w:rFonts w:eastAsiaTheme="minorHAnsi"/>
          <w:sz w:val="22"/>
          <w:lang w:eastAsia="en-US"/>
        </w:rPr>
      </w:pPr>
    </w:p>
    <w:p w14:paraId="325E1E93" w14:textId="77777777" w:rsidR="008C378B" w:rsidRDefault="008C378B" w:rsidP="003A2187">
      <w:pPr>
        <w:autoSpaceDE w:val="0"/>
        <w:autoSpaceDN w:val="0"/>
        <w:adjustRightInd w:val="0"/>
        <w:spacing w:line="360" w:lineRule="auto"/>
        <w:jc w:val="both"/>
        <w:rPr>
          <w:rFonts w:eastAsiaTheme="minorHAnsi"/>
          <w:sz w:val="22"/>
          <w:lang w:eastAsia="en-US"/>
        </w:rPr>
      </w:pPr>
    </w:p>
    <w:p w14:paraId="0A62132B" w14:textId="77777777" w:rsidR="008C378B" w:rsidRDefault="008C378B" w:rsidP="003A2187">
      <w:pPr>
        <w:autoSpaceDE w:val="0"/>
        <w:autoSpaceDN w:val="0"/>
        <w:adjustRightInd w:val="0"/>
        <w:spacing w:line="360" w:lineRule="auto"/>
        <w:jc w:val="both"/>
        <w:rPr>
          <w:rFonts w:eastAsiaTheme="minorHAnsi"/>
          <w:sz w:val="22"/>
          <w:lang w:eastAsia="en-US"/>
        </w:rPr>
      </w:pPr>
    </w:p>
    <w:p w14:paraId="077C0AE0" w14:textId="77777777" w:rsidR="008C378B" w:rsidRDefault="008C378B" w:rsidP="003A2187">
      <w:pPr>
        <w:autoSpaceDE w:val="0"/>
        <w:autoSpaceDN w:val="0"/>
        <w:adjustRightInd w:val="0"/>
        <w:spacing w:line="360" w:lineRule="auto"/>
        <w:jc w:val="both"/>
        <w:rPr>
          <w:rFonts w:eastAsiaTheme="minorHAnsi"/>
          <w:sz w:val="22"/>
          <w:lang w:eastAsia="en-US"/>
        </w:rPr>
      </w:pPr>
    </w:p>
    <w:p w14:paraId="41F41537" w14:textId="77777777" w:rsidR="008C378B" w:rsidRDefault="008C378B" w:rsidP="003A2187">
      <w:pPr>
        <w:autoSpaceDE w:val="0"/>
        <w:autoSpaceDN w:val="0"/>
        <w:adjustRightInd w:val="0"/>
        <w:spacing w:line="360" w:lineRule="auto"/>
        <w:jc w:val="both"/>
        <w:rPr>
          <w:rFonts w:eastAsiaTheme="minorHAnsi"/>
          <w:sz w:val="22"/>
          <w:lang w:eastAsia="en-US"/>
        </w:rPr>
      </w:pPr>
    </w:p>
    <w:p w14:paraId="37FDFDA3" w14:textId="77777777" w:rsidR="008C378B" w:rsidRDefault="008C378B" w:rsidP="003A2187">
      <w:pPr>
        <w:autoSpaceDE w:val="0"/>
        <w:autoSpaceDN w:val="0"/>
        <w:adjustRightInd w:val="0"/>
        <w:spacing w:line="360" w:lineRule="auto"/>
        <w:jc w:val="both"/>
        <w:rPr>
          <w:rFonts w:eastAsiaTheme="minorHAnsi"/>
          <w:sz w:val="22"/>
          <w:lang w:eastAsia="en-US"/>
        </w:rPr>
      </w:pPr>
    </w:p>
    <w:p w14:paraId="3D35DC4F" w14:textId="77777777" w:rsidR="008C378B" w:rsidRDefault="008C378B" w:rsidP="003A2187">
      <w:pPr>
        <w:autoSpaceDE w:val="0"/>
        <w:autoSpaceDN w:val="0"/>
        <w:adjustRightInd w:val="0"/>
        <w:spacing w:line="360" w:lineRule="auto"/>
        <w:jc w:val="both"/>
        <w:rPr>
          <w:rFonts w:eastAsiaTheme="minorHAnsi"/>
          <w:sz w:val="22"/>
          <w:lang w:eastAsia="en-US"/>
        </w:rPr>
      </w:pPr>
    </w:p>
    <w:p w14:paraId="15875971" w14:textId="77777777" w:rsidR="008C378B" w:rsidRDefault="008C378B" w:rsidP="003A2187">
      <w:pPr>
        <w:autoSpaceDE w:val="0"/>
        <w:autoSpaceDN w:val="0"/>
        <w:adjustRightInd w:val="0"/>
        <w:spacing w:line="360" w:lineRule="auto"/>
        <w:jc w:val="both"/>
        <w:rPr>
          <w:rFonts w:eastAsiaTheme="minorHAnsi"/>
          <w:sz w:val="22"/>
          <w:lang w:eastAsia="en-US"/>
        </w:rPr>
      </w:pPr>
    </w:p>
    <w:p w14:paraId="1A239717" w14:textId="77777777" w:rsidR="008C378B" w:rsidRDefault="008C378B" w:rsidP="003A2187">
      <w:pPr>
        <w:autoSpaceDE w:val="0"/>
        <w:autoSpaceDN w:val="0"/>
        <w:adjustRightInd w:val="0"/>
        <w:spacing w:line="360" w:lineRule="auto"/>
        <w:jc w:val="both"/>
        <w:rPr>
          <w:rFonts w:eastAsiaTheme="minorHAnsi"/>
          <w:sz w:val="22"/>
          <w:lang w:eastAsia="en-US"/>
        </w:rPr>
      </w:pPr>
    </w:p>
    <w:p w14:paraId="4E64557A" w14:textId="77777777" w:rsidR="008C378B" w:rsidRDefault="008C378B" w:rsidP="003A2187">
      <w:pPr>
        <w:autoSpaceDE w:val="0"/>
        <w:autoSpaceDN w:val="0"/>
        <w:adjustRightInd w:val="0"/>
        <w:spacing w:line="360" w:lineRule="auto"/>
        <w:jc w:val="both"/>
        <w:rPr>
          <w:rFonts w:eastAsiaTheme="minorHAnsi"/>
          <w:sz w:val="22"/>
          <w:lang w:eastAsia="en-US"/>
        </w:rPr>
      </w:pPr>
    </w:p>
    <w:p w14:paraId="1FA285CF" w14:textId="77777777" w:rsidR="008C378B" w:rsidRDefault="008C378B" w:rsidP="003A2187">
      <w:pPr>
        <w:autoSpaceDE w:val="0"/>
        <w:autoSpaceDN w:val="0"/>
        <w:adjustRightInd w:val="0"/>
        <w:spacing w:line="360" w:lineRule="auto"/>
        <w:jc w:val="both"/>
        <w:rPr>
          <w:rFonts w:eastAsiaTheme="minorHAnsi"/>
          <w:sz w:val="22"/>
          <w:lang w:eastAsia="en-US"/>
        </w:rPr>
      </w:pPr>
    </w:p>
    <w:p w14:paraId="08431F92" w14:textId="77777777" w:rsidR="008C378B" w:rsidRDefault="008C378B" w:rsidP="003A2187">
      <w:pPr>
        <w:autoSpaceDE w:val="0"/>
        <w:autoSpaceDN w:val="0"/>
        <w:adjustRightInd w:val="0"/>
        <w:spacing w:line="360" w:lineRule="auto"/>
        <w:jc w:val="both"/>
        <w:rPr>
          <w:rFonts w:eastAsiaTheme="minorHAnsi"/>
          <w:sz w:val="22"/>
          <w:lang w:eastAsia="en-US"/>
        </w:rPr>
      </w:pPr>
    </w:p>
    <w:p w14:paraId="44F6AC59" w14:textId="77777777" w:rsidR="008C378B" w:rsidRDefault="008C378B" w:rsidP="003A2187">
      <w:pPr>
        <w:autoSpaceDE w:val="0"/>
        <w:autoSpaceDN w:val="0"/>
        <w:adjustRightInd w:val="0"/>
        <w:spacing w:line="360" w:lineRule="auto"/>
        <w:jc w:val="both"/>
        <w:rPr>
          <w:rFonts w:eastAsiaTheme="minorHAnsi"/>
          <w:sz w:val="22"/>
          <w:lang w:eastAsia="en-US"/>
        </w:rPr>
      </w:pPr>
    </w:p>
    <w:p w14:paraId="6E069E27" w14:textId="77777777" w:rsidR="008C378B" w:rsidRDefault="008C378B" w:rsidP="003A2187">
      <w:pPr>
        <w:autoSpaceDE w:val="0"/>
        <w:autoSpaceDN w:val="0"/>
        <w:adjustRightInd w:val="0"/>
        <w:spacing w:line="360" w:lineRule="auto"/>
        <w:jc w:val="both"/>
        <w:rPr>
          <w:rFonts w:eastAsiaTheme="minorHAnsi"/>
          <w:sz w:val="22"/>
          <w:lang w:eastAsia="en-US"/>
        </w:rPr>
      </w:pPr>
    </w:p>
    <w:p w14:paraId="6377244B" w14:textId="77777777" w:rsidR="008C378B" w:rsidRDefault="008C378B" w:rsidP="003A2187">
      <w:pPr>
        <w:autoSpaceDE w:val="0"/>
        <w:autoSpaceDN w:val="0"/>
        <w:adjustRightInd w:val="0"/>
        <w:spacing w:line="360" w:lineRule="auto"/>
        <w:jc w:val="both"/>
        <w:rPr>
          <w:rFonts w:eastAsiaTheme="minorHAnsi"/>
          <w:sz w:val="22"/>
          <w:lang w:eastAsia="en-US"/>
        </w:rPr>
      </w:pPr>
    </w:p>
    <w:p w14:paraId="732B3C33" w14:textId="77777777" w:rsidR="008C378B" w:rsidRDefault="008C378B" w:rsidP="003A2187">
      <w:pPr>
        <w:autoSpaceDE w:val="0"/>
        <w:autoSpaceDN w:val="0"/>
        <w:adjustRightInd w:val="0"/>
        <w:spacing w:line="360" w:lineRule="auto"/>
        <w:jc w:val="both"/>
        <w:rPr>
          <w:rFonts w:eastAsiaTheme="minorHAnsi"/>
          <w:sz w:val="22"/>
          <w:lang w:eastAsia="en-US"/>
        </w:rPr>
      </w:pPr>
    </w:p>
    <w:p w14:paraId="1E66C5DF" w14:textId="77777777" w:rsidR="008C378B" w:rsidRDefault="008C378B" w:rsidP="003A2187">
      <w:pPr>
        <w:autoSpaceDE w:val="0"/>
        <w:autoSpaceDN w:val="0"/>
        <w:adjustRightInd w:val="0"/>
        <w:spacing w:line="360" w:lineRule="auto"/>
        <w:jc w:val="both"/>
        <w:rPr>
          <w:rFonts w:eastAsiaTheme="minorHAnsi"/>
          <w:sz w:val="22"/>
          <w:lang w:eastAsia="en-US"/>
        </w:rPr>
      </w:pPr>
    </w:p>
    <w:p w14:paraId="104A53FC" w14:textId="77777777" w:rsidR="008C378B" w:rsidRDefault="008C378B" w:rsidP="003A2187">
      <w:pPr>
        <w:autoSpaceDE w:val="0"/>
        <w:autoSpaceDN w:val="0"/>
        <w:adjustRightInd w:val="0"/>
        <w:spacing w:line="360" w:lineRule="auto"/>
        <w:jc w:val="both"/>
        <w:rPr>
          <w:rFonts w:eastAsiaTheme="minorHAnsi"/>
          <w:sz w:val="22"/>
          <w:lang w:eastAsia="en-US"/>
        </w:rPr>
      </w:pPr>
    </w:p>
    <w:p w14:paraId="1CB856D3" w14:textId="77777777" w:rsidR="008C378B" w:rsidRDefault="008C378B" w:rsidP="003A2187">
      <w:pPr>
        <w:autoSpaceDE w:val="0"/>
        <w:autoSpaceDN w:val="0"/>
        <w:adjustRightInd w:val="0"/>
        <w:spacing w:line="360" w:lineRule="auto"/>
        <w:jc w:val="both"/>
        <w:rPr>
          <w:rFonts w:eastAsiaTheme="minorHAnsi"/>
          <w:sz w:val="22"/>
          <w:lang w:eastAsia="en-US"/>
        </w:rPr>
      </w:pPr>
    </w:p>
    <w:p w14:paraId="6998143C" w14:textId="45450CBE" w:rsidR="0073750A" w:rsidRPr="0073750A" w:rsidRDefault="0073750A" w:rsidP="006F48AB">
      <w:pPr>
        <w:autoSpaceDE w:val="0"/>
        <w:autoSpaceDN w:val="0"/>
        <w:adjustRightInd w:val="0"/>
        <w:spacing w:line="360" w:lineRule="auto"/>
        <w:jc w:val="both"/>
        <w:rPr>
          <w:rFonts w:eastAsiaTheme="minorHAnsi"/>
          <w:b/>
          <w:bCs/>
          <w:lang w:eastAsia="en-US"/>
        </w:rPr>
      </w:pPr>
      <w:r w:rsidRPr="0073750A">
        <w:rPr>
          <w:rFonts w:eastAsiaTheme="minorHAnsi"/>
          <w:b/>
          <w:bCs/>
          <w:lang w:eastAsia="en-US"/>
        </w:rPr>
        <w:lastRenderedPageBreak/>
        <w:t>Table of Contents</w:t>
      </w:r>
      <w:r w:rsidR="00F53756">
        <w:rPr>
          <w:rFonts w:eastAsiaTheme="minorHAnsi"/>
          <w:b/>
          <w:bCs/>
          <w:lang w:eastAsia="en-US"/>
        </w:rPr>
        <w:t xml:space="preserve"> </w:t>
      </w:r>
    </w:p>
    <w:p w14:paraId="0A4D3B69" w14:textId="77777777"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Project Context......................................................................................................................................... </w:t>
      </w:r>
      <w:proofErr w:type="spellStart"/>
      <w:r w:rsidRPr="0073750A">
        <w:rPr>
          <w:rFonts w:eastAsiaTheme="minorHAnsi"/>
          <w:sz w:val="22"/>
          <w:lang w:eastAsia="en-US"/>
        </w:rPr>
        <w:t>i</w:t>
      </w:r>
      <w:proofErr w:type="spellEnd"/>
    </w:p>
    <w:p w14:paraId="4FECD70D" w14:textId="62794BA5"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Client Background ..............................................................................................................................</w:t>
      </w:r>
      <w:r w:rsidR="00B87483">
        <w:rPr>
          <w:rFonts w:eastAsiaTheme="minorHAnsi"/>
          <w:sz w:val="22"/>
          <w:lang w:eastAsia="en-US"/>
        </w:rPr>
        <w:t xml:space="preserve"> </w:t>
      </w:r>
      <w:proofErr w:type="spellStart"/>
      <w:r w:rsidRPr="0073750A">
        <w:rPr>
          <w:rFonts w:eastAsiaTheme="minorHAnsi"/>
          <w:sz w:val="22"/>
          <w:lang w:eastAsia="en-US"/>
        </w:rPr>
        <w:t>i</w:t>
      </w:r>
      <w:proofErr w:type="spellEnd"/>
    </w:p>
    <w:p w14:paraId="4C02F87F" w14:textId="54268E2A"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Research Questions ..............................................................................................................................</w:t>
      </w:r>
      <w:r w:rsidR="00F53756">
        <w:rPr>
          <w:rFonts w:eastAsiaTheme="minorHAnsi"/>
          <w:sz w:val="22"/>
          <w:lang w:eastAsia="en-US"/>
        </w:rPr>
        <w:t>.</w:t>
      </w:r>
      <w:r w:rsidR="00F53756" w:rsidRPr="00F53756">
        <w:rPr>
          <w:rFonts w:eastAsiaTheme="minorHAnsi"/>
          <w:sz w:val="22"/>
          <w:lang w:eastAsia="en-US"/>
        </w:rPr>
        <w:t xml:space="preserve"> ii</w:t>
      </w:r>
    </w:p>
    <w:p w14:paraId="2903F3C2" w14:textId="612D1E38" w:rsid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Project Plan .........................................................................................................................................</w:t>
      </w:r>
      <w:r w:rsidR="00B87483">
        <w:rPr>
          <w:rFonts w:eastAsiaTheme="minorHAnsi"/>
          <w:sz w:val="22"/>
          <w:lang w:eastAsia="en-US"/>
        </w:rPr>
        <w:t>.</w:t>
      </w:r>
      <w:r w:rsidR="00F53756">
        <w:rPr>
          <w:rFonts w:eastAsiaTheme="minorHAnsi"/>
          <w:sz w:val="22"/>
          <w:lang w:eastAsia="en-US"/>
        </w:rPr>
        <w:t xml:space="preserve"> </w:t>
      </w:r>
      <w:r w:rsidRPr="0073750A">
        <w:rPr>
          <w:rFonts w:eastAsiaTheme="minorHAnsi"/>
          <w:sz w:val="22"/>
          <w:lang w:eastAsia="en-US"/>
        </w:rPr>
        <w:t>ii</w:t>
      </w:r>
      <w:r w:rsidR="00F53756">
        <w:rPr>
          <w:rFonts w:eastAsiaTheme="minorHAnsi"/>
          <w:sz w:val="22"/>
          <w:lang w:eastAsia="en-US"/>
        </w:rPr>
        <w:t>i</w:t>
      </w:r>
    </w:p>
    <w:p w14:paraId="1FCC98DE" w14:textId="5AD8A5E6" w:rsidR="00672F41" w:rsidRPr="0073750A" w:rsidRDefault="00672F41" w:rsidP="001F26BF">
      <w:pPr>
        <w:autoSpaceDE w:val="0"/>
        <w:autoSpaceDN w:val="0"/>
        <w:adjustRightInd w:val="0"/>
        <w:spacing w:line="360" w:lineRule="auto"/>
        <w:jc w:val="right"/>
        <w:rPr>
          <w:rFonts w:eastAsiaTheme="minorHAnsi"/>
          <w:sz w:val="22"/>
          <w:lang w:eastAsia="en-US"/>
        </w:rPr>
      </w:pPr>
      <w:r>
        <w:rPr>
          <w:rFonts w:eastAsiaTheme="minorHAnsi"/>
          <w:sz w:val="22"/>
          <w:lang w:eastAsia="en-US"/>
        </w:rPr>
        <w:t>References …………………………………………………………………………………………</w:t>
      </w:r>
      <w:r w:rsidR="00B87483">
        <w:rPr>
          <w:rFonts w:eastAsiaTheme="minorHAnsi"/>
          <w:sz w:val="22"/>
          <w:lang w:eastAsia="en-US"/>
        </w:rPr>
        <w:t>….</w:t>
      </w:r>
      <w:r>
        <w:rPr>
          <w:rFonts w:eastAsiaTheme="minorHAnsi"/>
          <w:sz w:val="22"/>
          <w:lang w:eastAsia="en-US"/>
        </w:rPr>
        <w:t xml:space="preserve"> </w:t>
      </w:r>
      <w:r w:rsidR="00F53756">
        <w:rPr>
          <w:rFonts w:eastAsiaTheme="minorHAnsi"/>
          <w:sz w:val="22"/>
          <w:lang w:eastAsia="en-US"/>
        </w:rPr>
        <w:t>v</w:t>
      </w:r>
    </w:p>
    <w:p w14:paraId="17AB283B" w14:textId="599025D4"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Client Report ...........................................................................................................................................1</w:t>
      </w:r>
    </w:p>
    <w:p w14:paraId="1C330F3E" w14:textId="694C57C4"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1.</w:t>
      </w:r>
      <w:r w:rsidRPr="006F48AB">
        <w:rPr>
          <w:rFonts w:eastAsiaTheme="minorHAnsi"/>
          <w:sz w:val="22"/>
          <w:lang w:eastAsia="en-US"/>
        </w:rPr>
        <w:t xml:space="preserve"> </w:t>
      </w:r>
      <w:r w:rsidRPr="0073750A">
        <w:rPr>
          <w:rFonts w:eastAsiaTheme="minorHAnsi"/>
          <w:sz w:val="22"/>
          <w:lang w:eastAsia="en-US"/>
        </w:rPr>
        <w:t>Introduction ................................................................................................................................. 4</w:t>
      </w:r>
    </w:p>
    <w:p w14:paraId="6DDC6CA7" w14:textId="30CFEFD7"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2. Literature Review ........................................................................................................................ 6</w:t>
      </w:r>
    </w:p>
    <w:p w14:paraId="3C41262C" w14:textId="27FE957B"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3. Methodology ............................................................................................................................. 1</w:t>
      </w:r>
      <w:r w:rsidR="00676EA5">
        <w:rPr>
          <w:rFonts w:eastAsiaTheme="minorHAnsi"/>
          <w:sz w:val="22"/>
          <w:lang w:eastAsia="en-US"/>
        </w:rPr>
        <w:t>4</w:t>
      </w:r>
    </w:p>
    <w:p w14:paraId="2A624838" w14:textId="53CE9DF2"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3.1. Data Collection and The Dataset ...................................................................................... 1</w:t>
      </w:r>
      <w:r w:rsidR="00676EA5">
        <w:rPr>
          <w:rFonts w:eastAsiaTheme="minorHAnsi"/>
          <w:sz w:val="22"/>
          <w:lang w:eastAsia="en-US"/>
        </w:rPr>
        <w:t>4</w:t>
      </w:r>
    </w:p>
    <w:p w14:paraId="177944D8" w14:textId="388E330B"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3.2. </w:t>
      </w:r>
      <w:r w:rsidR="00EB43C6" w:rsidRPr="0073750A">
        <w:rPr>
          <w:rFonts w:eastAsiaTheme="minorHAnsi"/>
          <w:sz w:val="22"/>
          <w:lang w:eastAsia="en-US"/>
        </w:rPr>
        <w:t>Data Pre-Processing</w:t>
      </w:r>
      <w:r w:rsidRPr="0073750A">
        <w:rPr>
          <w:rFonts w:eastAsiaTheme="minorHAnsi"/>
          <w:sz w:val="22"/>
          <w:lang w:eastAsia="en-US"/>
        </w:rPr>
        <w:t>........................................................................................................</w:t>
      </w:r>
      <w:r w:rsidR="00EB43C6">
        <w:rPr>
          <w:rFonts w:eastAsiaTheme="minorHAnsi"/>
          <w:sz w:val="22"/>
          <w:lang w:eastAsia="en-US"/>
        </w:rPr>
        <w:t xml:space="preserve">... </w:t>
      </w:r>
      <w:r w:rsidRPr="0073750A">
        <w:rPr>
          <w:rFonts w:eastAsiaTheme="minorHAnsi"/>
          <w:sz w:val="22"/>
          <w:lang w:eastAsia="en-US"/>
        </w:rPr>
        <w:t>16</w:t>
      </w:r>
    </w:p>
    <w:p w14:paraId="2252C44C" w14:textId="4248F693"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3.3</w:t>
      </w:r>
      <w:r w:rsidR="00EB43C6">
        <w:rPr>
          <w:rFonts w:eastAsiaTheme="minorHAnsi"/>
          <w:sz w:val="22"/>
          <w:lang w:eastAsia="en-US"/>
        </w:rPr>
        <w:t xml:space="preserve">. </w:t>
      </w:r>
      <w:r w:rsidR="00EB43C6" w:rsidRPr="00B10D45">
        <w:rPr>
          <w:rFonts w:eastAsiaTheme="minorHAnsi"/>
          <w:sz w:val="22"/>
          <w:lang w:eastAsia="en-US"/>
        </w:rPr>
        <w:t>Data Visualisation and Exploratory Analysis</w:t>
      </w:r>
      <w:r w:rsidRPr="0073750A">
        <w:rPr>
          <w:rFonts w:eastAsiaTheme="minorHAnsi"/>
          <w:sz w:val="22"/>
          <w:lang w:eastAsia="en-US"/>
        </w:rPr>
        <w:t>.................................................................... 17</w:t>
      </w:r>
    </w:p>
    <w:p w14:paraId="5C41696E" w14:textId="04284D7B"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3.4. </w:t>
      </w:r>
      <w:r w:rsidR="00925FE2">
        <w:rPr>
          <w:rFonts w:eastAsiaTheme="minorHAnsi"/>
          <w:sz w:val="22"/>
          <w:lang w:eastAsia="en-US"/>
        </w:rPr>
        <w:t>Time series Modelling</w:t>
      </w:r>
      <w:r w:rsidRPr="0073750A">
        <w:rPr>
          <w:rFonts w:eastAsiaTheme="minorHAnsi"/>
          <w:sz w:val="22"/>
          <w:lang w:eastAsia="en-US"/>
        </w:rPr>
        <w:t>...............................................................................</w:t>
      </w:r>
      <w:r w:rsidR="00925FE2">
        <w:rPr>
          <w:rFonts w:eastAsiaTheme="minorHAnsi"/>
          <w:sz w:val="22"/>
          <w:lang w:eastAsia="en-US"/>
        </w:rPr>
        <w:t>......................</w:t>
      </w:r>
      <w:r w:rsidR="001F26BF">
        <w:rPr>
          <w:rFonts w:eastAsiaTheme="minorHAnsi"/>
          <w:sz w:val="22"/>
          <w:lang w:eastAsia="en-US"/>
        </w:rPr>
        <w:t xml:space="preserve">.. </w:t>
      </w:r>
      <w:r w:rsidRPr="0073750A">
        <w:rPr>
          <w:rFonts w:eastAsiaTheme="minorHAnsi"/>
          <w:sz w:val="22"/>
          <w:lang w:eastAsia="en-US"/>
        </w:rPr>
        <w:t>2</w:t>
      </w:r>
      <w:r w:rsidR="00925FE2">
        <w:rPr>
          <w:rFonts w:eastAsiaTheme="minorHAnsi"/>
          <w:sz w:val="22"/>
          <w:lang w:eastAsia="en-US"/>
        </w:rPr>
        <w:t>7</w:t>
      </w:r>
    </w:p>
    <w:p w14:paraId="54768849" w14:textId="193126A0"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3.5. </w:t>
      </w:r>
      <w:r w:rsidR="00925FE2">
        <w:rPr>
          <w:rFonts w:eastAsiaTheme="minorHAnsi"/>
          <w:sz w:val="22"/>
          <w:lang w:eastAsia="en-US"/>
        </w:rPr>
        <w:t>Data Partitioning and Model Building</w:t>
      </w:r>
      <w:r w:rsidRPr="0073750A">
        <w:rPr>
          <w:rFonts w:eastAsiaTheme="minorHAnsi"/>
          <w:sz w:val="22"/>
          <w:lang w:eastAsia="en-US"/>
        </w:rPr>
        <w:t>.................................................</w:t>
      </w:r>
      <w:r w:rsidR="00925FE2">
        <w:rPr>
          <w:rFonts w:eastAsiaTheme="minorHAnsi"/>
          <w:sz w:val="22"/>
          <w:lang w:eastAsia="en-US"/>
        </w:rPr>
        <w:t>...............................30</w:t>
      </w:r>
    </w:p>
    <w:p w14:paraId="625744DD" w14:textId="0DA391C8"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3.6. </w:t>
      </w:r>
      <w:r w:rsidR="00925FE2">
        <w:rPr>
          <w:rFonts w:eastAsiaTheme="minorHAnsi"/>
          <w:sz w:val="22"/>
          <w:lang w:eastAsia="en-US"/>
        </w:rPr>
        <w:t>Software</w:t>
      </w:r>
      <w:r w:rsidRPr="0073750A">
        <w:rPr>
          <w:rFonts w:eastAsiaTheme="minorHAnsi"/>
          <w:sz w:val="22"/>
          <w:lang w:eastAsia="en-US"/>
        </w:rPr>
        <w:t xml:space="preserve"> ......................................................................</w:t>
      </w:r>
      <w:r w:rsidR="00925FE2">
        <w:rPr>
          <w:rFonts w:eastAsiaTheme="minorHAnsi"/>
          <w:sz w:val="22"/>
          <w:lang w:eastAsia="en-US"/>
        </w:rPr>
        <w:t>.......................................................32</w:t>
      </w:r>
    </w:p>
    <w:p w14:paraId="48F9C526" w14:textId="571C6E56"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 </w:t>
      </w:r>
      <w:r w:rsidR="00925FE2" w:rsidRPr="00925FE2">
        <w:rPr>
          <w:rFonts w:eastAsiaTheme="minorHAnsi"/>
          <w:sz w:val="22"/>
          <w:lang w:eastAsia="en-US"/>
        </w:rPr>
        <w:t>Diagnostic Test and Forecasting</w:t>
      </w:r>
      <w:r w:rsidRPr="0073750A">
        <w:rPr>
          <w:rFonts w:eastAsiaTheme="minorHAnsi"/>
          <w:sz w:val="22"/>
          <w:lang w:eastAsia="en-US"/>
        </w:rPr>
        <w:t>.................................................................................................</w:t>
      </w:r>
      <w:r w:rsidR="00925FE2">
        <w:rPr>
          <w:rFonts w:eastAsiaTheme="minorHAnsi"/>
          <w:sz w:val="22"/>
          <w:lang w:eastAsia="en-US"/>
        </w:rPr>
        <w:t>33</w:t>
      </w:r>
    </w:p>
    <w:p w14:paraId="310D2E1A" w14:textId="78C1BA6C"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4.1. </w:t>
      </w:r>
      <w:r w:rsidR="00925FE2">
        <w:rPr>
          <w:rFonts w:eastAsiaTheme="minorHAnsi"/>
          <w:sz w:val="22"/>
          <w:lang w:eastAsia="en-US"/>
        </w:rPr>
        <w:t>Multi</w:t>
      </w:r>
      <w:r w:rsidR="00EB43C6">
        <w:rPr>
          <w:rFonts w:eastAsiaTheme="minorHAnsi"/>
          <w:sz w:val="22"/>
          <w:lang w:eastAsia="en-US"/>
        </w:rPr>
        <w:t>variable time series linear regression</w:t>
      </w:r>
      <w:r w:rsidRPr="0073750A">
        <w:rPr>
          <w:rFonts w:eastAsiaTheme="minorHAnsi"/>
          <w:sz w:val="22"/>
          <w:lang w:eastAsia="en-US"/>
        </w:rPr>
        <w:t xml:space="preserve"> .......................................................................</w:t>
      </w:r>
      <w:r w:rsidR="00EB43C6">
        <w:rPr>
          <w:rFonts w:eastAsiaTheme="minorHAnsi"/>
          <w:sz w:val="22"/>
          <w:lang w:eastAsia="en-US"/>
        </w:rPr>
        <w:t>..33</w:t>
      </w:r>
    </w:p>
    <w:p w14:paraId="61AE797B" w14:textId="3B19B1A1" w:rsid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4.</w:t>
      </w:r>
      <w:r w:rsidR="00EB43C6">
        <w:rPr>
          <w:rFonts w:eastAsiaTheme="minorHAnsi"/>
          <w:sz w:val="22"/>
          <w:lang w:eastAsia="en-US"/>
        </w:rPr>
        <w:t>3</w:t>
      </w:r>
      <w:r w:rsidRPr="0073750A">
        <w:rPr>
          <w:rFonts w:eastAsiaTheme="minorHAnsi"/>
          <w:sz w:val="22"/>
          <w:lang w:eastAsia="en-US"/>
        </w:rPr>
        <w:t xml:space="preserve">. </w:t>
      </w:r>
      <w:r w:rsidR="00EB43C6">
        <w:rPr>
          <w:rFonts w:eastAsiaTheme="minorHAnsi"/>
          <w:sz w:val="22"/>
          <w:lang w:eastAsia="en-US"/>
        </w:rPr>
        <w:t>ARIMA</w:t>
      </w:r>
      <w:r w:rsidRPr="0073750A">
        <w:rPr>
          <w:rFonts w:eastAsiaTheme="minorHAnsi"/>
          <w:sz w:val="22"/>
          <w:lang w:eastAsia="en-US"/>
        </w:rPr>
        <w:t xml:space="preserve"> .............................................................................................................</w:t>
      </w:r>
      <w:r w:rsidR="006F48AB">
        <w:rPr>
          <w:rFonts w:eastAsiaTheme="minorHAnsi"/>
          <w:sz w:val="22"/>
          <w:lang w:eastAsia="en-US"/>
        </w:rPr>
        <w:t>..</w:t>
      </w:r>
      <w:r w:rsidR="00EB43C6">
        <w:rPr>
          <w:rFonts w:eastAsiaTheme="minorHAnsi"/>
          <w:sz w:val="22"/>
          <w:lang w:eastAsia="en-US"/>
        </w:rPr>
        <w:t>................</w:t>
      </w:r>
      <w:r w:rsidRPr="0073750A">
        <w:rPr>
          <w:rFonts w:eastAsiaTheme="minorHAnsi"/>
          <w:sz w:val="22"/>
          <w:lang w:eastAsia="en-US"/>
        </w:rPr>
        <w:t>3</w:t>
      </w:r>
      <w:r w:rsidR="00EB43C6">
        <w:rPr>
          <w:rFonts w:eastAsiaTheme="minorHAnsi"/>
          <w:sz w:val="22"/>
          <w:lang w:eastAsia="en-US"/>
        </w:rPr>
        <w:t>7</w:t>
      </w:r>
    </w:p>
    <w:p w14:paraId="5D220BBD" w14:textId="63C032A5"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4.2. </w:t>
      </w:r>
      <w:r>
        <w:rPr>
          <w:rFonts w:eastAsiaTheme="minorHAnsi"/>
          <w:sz w:val="22"/>
          <w:lang w:eastAsia="en-US"/>
        </w:rPr>
        <w:t>Hybrid</w:t>
      </w:r>
      <w:r w:rsidRPr="0073750A">
        <w:rPr>
          <w:rFonts w:eastAsiaTheme="minorHAnsi"/>
          <w:sz w:val="22"/>
          <w:lang w:eastAsia="en-US"/>
        </w:rPr>
        <w:t xml:space="preserve"> .............................................................................................................</w:t>
      </w:r>
      <w:r>
        <w:rPr>
          <w:rFonts w:eastAsiaTheme="minorHAnsi"/>
          <w:sz w:val="22"/>
          <w:lang w:eastAsia="en-US"/>
        </w:rPr>
        <w:t>....................40</w:t>
      </w:r>
    </w:p>
    <w:p w14:paraId="7D773BF2" w14:textId="40EF91A6"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5. Conclusions ..............................................................................................................................</w:t>
      </w:r>
      <w:r w:rsidR="006F48AB">
        <w:rPr>
          <w:rFonts w:eastAsiaTheme="minorHAnsi"/>
          <w:sz w:val="22"/>
          <w:lang w:eastAsia="en-US"/>
        </w:rPr>
        <w:t>.</w:t>
      </w:r>
      <w:r w:rsidR="00EB43C6">
        <w:rPr>
          <w:rFonts w:eastAsiaTheme="minorHAnsi"/>
          <w:sz w:val="22"/>
          <w:lang w:eastAsia="en-US"/>
        </w:rPr>
        <w:t>.4</w:t>
      </w:r>
      <w:r w:rsidR="00EE7AD9">
        <w:rPr>
          <w:rFonts w:eastAsiaTheme="minorHAnsi"/>
          <w:sz w:val="22"/>
          <w:lang w:eastAsia="en-US"/>
        </w:rPr>
        <w:t>2</w:t>
      </w:r>
    </w:p>
    <w:p w14:paraId="6243B211" w14:textId="1CB94EE6"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5.1. Future Work ......................................................................................................................</w:t>
      </w:r>
      <w:r w:rsidR="006F48AB">
        <w:rPr>
          <w:rFonts w:eastAsiaTheme="minorHAnsi"/>
          <w:sz w:val="22"/>
          <w:lang w:eastAsia="en-US"/>
        </w:rPr>
        <w:t>.</w:t>
      </w:r>
      <w:r w:rsidR="00EB43C6">
        <w:rPr>
          <w:rFonts w:eastAsiaTheme="minorHAnsi"/>
          <w:sz w:val="22"/>
          <w:lang w:eastAsia="en-US"/>
        </w:rPr>
        <w:t>.4</w:t>
      </w:r>
      <w:r w:rsidR="00EE7AD9">
        <w:rPr>
          <w:rFonts w:eastAsiaTheme="minorHAnsi"/>
          <w:sz w:val="22"/>
          <w:lang w:eastAsia="en-US"/>
        </w:rPr>
        <w:t>3</w:t>
      </w:r>
    </w:p>
    <w:p w14:paraId="5A131974" w14:textId="09E33EDE" w:rsidR="0073750A" w:rsidRPr="0073750A" w:rsidRDefault="0073750A"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6. References ................................................................................................................................</w:t>
      </w:r>
      <w:r w:rsidR="006F48AB">
        <w:rPr>
          <w:rFonts w:eastAsiaTheme="minorHAnsi"/>
          <w:sz w:val="22"/>
          <w:lang w:eastAsia="en-US"/>
        </w:rPr>
        <w:t>.</w:t>
      </w:r>
      <w:r w:rsidR="00EB43C6">
        <w:rPr>
          <w:rFonts w:eastAsiaTheme="minorHAnsi"/>
          <w:sz w:val="22"/>
          <w:lang w:eastAsia="en-US"/>
        </w:rPr>
        <w:t>.</w:t>
      </w:r>
      <w:r w:rsidRPr="0073750A">
        <w:rPr>
          <w:rFonts w:eastAsiaTheme="minorHAnsi"/>
          <w:sz w:val="22"/>
          <w:lang w:eastAsia="en-US"/>
        </w:rPr>
        <w:t>4</w:t>
      </w:r>
      <w:r w:rsidR="00EE7AD9">
        <w:rPr>
          <w:rFonts w:eastAsiaTheme="minorHAnsi"/>
          <w:sz w:val="22"/>
          <w:lang w:eastAsia="en-US"/>
        </w:rPr>
        <w:t>4</w:t>
      </w:r>
    </w:p>
    <w:p w14:paraId="615F5C4F" w14:textId="163C9504" w:rsidR="008C378B" w:rsidRDefault="0073750A" w:rsidP="001F26BF">
      <w:pPr>
        <w:autoSpaceDE w:val="0"/>
        <w:autoSpaceDN w:val="0"/>
        <w:adjustRightInd w:val="0"/>
        <w:spacing w:line="360" w:lineRule="auto"/>
        <w:jc w:val="right"/>
        <w:rPr>
          <w:rFonts w:eastAsiaTheme="minorHAnsi"/>
          <w:sz w:val="22"/>
          <w:lang w:eastAsia="en-US"/>
        </w:rPr>
      </w:pPr>
      <w:r w:rsidRPr="006F48AB">
        <w:rPr>
          <w:rFonts w:eastAsiaTheme="minorHAnsi"/>
          <w:sz w:val="22"/>
          <w:lang w:eastAsia="en-US"/>
        </w:rPr>
        <w:t>7. Appendices ...............................................................................................................................</w:t>
      </w:r>
      <w:r w:rsidR="006F48AB">
        <w:rPr>
          <w:rFonts w:eastAsiaTheme="minorHAnsi"/>
          <w:sz w:val="22"/>
          <w:lang w:eastAsia="en-US"/>
        </w:rPr>
        <w:t>.</w:t>
      </w:r>
      <w:r w:rsidR="006F48AB" w:rsidRPr="006F48AB">
        <w:rPr>
          <w:rFonts w:eastAsiaTheme="minorHAnsi"/>
          <w:sz w:val="22"/>
          <w:lang w:eastAsia="en-US"/>
        </w:rPr>
        <w:t xml:space="preserve"> </w:t>
      </w:r>
      <w:r w:rsidR="00520A3E">
        <w:rPr>
          <w:rFonts w:eastAsiaTheme="minorHAnsi"/>
          <w:sz w:val="22"/>
          <w:lang w:eastAsia="en-US"/>
        </w:rPr>
        <w:t>5</w:t>
      </w:r>
      <w:r w:rsidR="00EE7AD9">
        <w:rPr>
          <w:rFonts w:eastAsiaTheme="minorHAnsi"/>
          <w:sz w:val="22"/>
          <w:lang w:eastAsia="en-US"/>
        </w:rPr>
        <w:t>2</w:t>
      </w:r>
    </w:p>
    <w:p w14:paraId="6A1F63AD" w14:textId="77777777" w:rsidR="006F48AB" w:rsidRDefault="006F48AB" w:rsidP="006F48AB">
      <w:pPr>
        <w:autoSpaceDE w:val="0"/>
        <w:autoSpaceDN w:val="0"/>
        <w:adjustRightInd w:val="0"/>
        <w:spacing w:line="360" w:lineRule="auto"/>
        <w:jc w:val="both"/>
        <w:rPr>
          <w:rFonts w:eastAsiaTheme="minorHAnsi"/>
          <w:sz w:val="22"/>
          <w:lang w:eastAsia="en-US"/>
        </w:rPr>
      </w:pPr>
    </w:p>
    <w:p w14:paraId="1617B235" w14:textId="77777777" w:rsidR="006F48AB" w:rsidRDefault="006F48AB" w:rsidP="006F48AB">
      <w:pPr>
        <w:autoSpaceDE w:val="0"/>
        <w:autoSpaceDN w:val="0"/>
        <w:adjustRightInd w:val="0"/>
        <w:spacing w:line="360" w:lineRule="auto"/>
        <w:jc w:val="both"/>
        <w:rPr>
          <w:rFonts w:eastAsiaTheme="minorHAnsi"/>
          <w:sz w:val="22"/>
          <w:lang w:eastAsia="en-US"/>
        </w:rPr>
      </w:pPr>
    </w:p>
    <w:p w14:paraId="5004E7ED" w14:textId="77777777" w:rsidR="00F653EE" w:rsidRDefault="00F653EE" w:rsidP="006F48AB">
      <w:pPr>
        <w:autoSpaceDE w:val="0"/>
        <w:autoSpaceDN w:val="0"/>
        <w:adjustRightInd w:val="0"/>
        <w:spacing w:line="360" w:lineRule="auto"/>
        <w:jc w:val="both"/>
        <w:rPr>
          <w:rFonts w:eastAsiaTheme="minorHAnsi"/>
          <w:sz w:val="22"/>
          <w:lang w:eastAsia="en-US"/>
        </w:rPr>
        <w:sectPr w:rsidR="00F653EE" w:rsidSect="00F653EE">
          <w:footerReference w:type="even" r:id="rId12"/>
          <w:footerReference w:type="default" r:id="rId13"/>
          <w:headerReference w:type="first" r:id="rId14"/>
          <w:footerReference w:type="first" r:id="rId15"/>
          <w:pgSz w:w="11906" w:h="16838"/>
          <w:pgMar w:top="1440" w:right="1440" w:bottom="1440" w:left="1440" w:header="2976" w:footer="856" w:gutter="0"/>
          <w:pgNumType w:start="1"/>
          <w:cols w:space="708"/>
          <w:titlePg/>
          <w:docGrid w:linePitch="360"/>
        </w:sectPr>
      </w:pPr>
    </w:p>
    <w:p w14:paraId="7CA47E19" w14:textId="4D8670FA" w:rsidR="00E510A8" w:rsidRDefault="00E510A8" w:rsidP="006F48AB">
      <w:pPr>
        <w:autoSpaceDE w:val="0"/>
        <w:autoSpaceDN w:val="0"/>
        <w:adjustRightInd w:val="0"/>
        <w:spacing w:line="360" w:lineRule="auto"/>
        <w:jc w:val="both"/>
        <w:rPr>
          <w:rFonts w:eastAsiaTheme="minorHAnsi"/>
          <w:sz w:val="22"/>
          <w:lang w:eastAsia="en-US"/>
        </w:rPr>
      </w:pPr>
      <w:r>
        <w:rPr>
          <w:rFonts w:eastAsiaTheme="minorHAnsi"/>
          <w:b/>
          <w:bCs/>
          <w:sz w:val="28"/>
          <w:szCs w:val="28"/>
          <w:lang w:eastAsia="en-US"/>
        </w:rPr>
        <w:lastRenderedPageBreak/>
        <w:t>PROJECT CONTEXT</w:t>
      </w:r>
    </w:p>
    <w:p w14:paraId="0EB0069B" w14:textId="77777777" w:rsidR="00F53756" w:rsidRDefault="00F53756" w:rsidP="006F48AB">
      <w:pPr>
        <w:autoSpaceDE w:val="0"/>
        <w:autoSpaceDN w:val="0"/>
        <w:adjustRightInd w:val="0"/>
        <w:spacing w:line="360" w:lineRule="auto"/>
        <w:jc w:val="both"/>
        <w:rPr>
          <w:rFonts w:eastAsiaTheme="minorHAnsi"/>
          <w:b/>
          <w:bCs/>
          <w:lang w:eastAsia="en-US"/>
        </w:rPr>
      </w:pPr>
    </w:p>
    <w:p w14:paraId="657F27B8" w14:textId="3C43C381" w:rsidR="00E510A8" w:rsidRDefault="00E510A8" w:rsidP="006F48AB">
      <w:pPr>
        <w:autoSpaceDE w:val="0"/>
        <w:autoSpaceDN w:val="0"/>
        <w:adjustRightInd w:val="0"/>
        <w:spacing w:line="360" w:lineRule="auto"/>
        <w:jc w:val="both"/>
        <w:rPr>
          <w:rFonts w:eastAsiaTheme="minorHAnsi"/>
          <w:sz w:val="22"/>
          <w:lang w:eastAsia="en-US"/>
        </w:rPr>
      </w:pPr>
      <w:r>
        <w:rPr>
          <w:rFonts w:eastAsiaTheme="minorHAnsi"/>
          <w:b/>
          <w:bCs/>
          <w:lang w:eastAsia="en-US"/>
        </w:rPr>
        <w:t>Client Background</w:t>
      </w:r>
    </w:p>
    <w:p w14:paraId="3F1B14B8" w14:textId="2690AABE" w:rsidR="00E77DF8" w:rsidRDefault="00E77DF8" w:rsidP="006F48AB">
      <w:pPr>
        <w:autoSpaceDE w:val="0"/>
        <w:autoSpaceDN w:val="0"/>
        <w:adjustRightInd w:val="0"/>
        <w:spacing w:line="360" w:lineRule="auto"/>
        <w:jc w:val="both"/>
        <w:rPr>
          <w:rFonts w:eastAsiaTheme="minorHAnsi"/>
          <w:sz w:val="22"/>
          <w:lang w:eastAsia="en-US"/>
        </w:rPr>
      </w:pPr>
    </w:p>
    <w:p w14:paraId="75405FF0" w14:textId="366C1BEB" w:rsidR="008967C3" w:rsidRDefault="0043629A" w:rsidP="00E77DF8">
      <w:pPr>
        <w:autoSpaceDE w:val="0"/>
        <w:autoSpaceDN w:val="0"/>
        <w:adjustRightInd w:val="0"/>
        <w:spacing w:line="360" w:lineRule="auto"/>
        <w:jc w:val="both"/>
        <w:rPr>
          <w:rFonts w:eastAsiaTheme="minorHAnsi"/>
          <w:sz w:val="22"/>
          <w:lang w:eastAsia="en-US"/>
        </w:rPr>
      </w:pPr>
      <w:r w:rsidRPr="0043629A">
        <w:rPr>
          <w:rFonts w:eastAsiaTheme="minorHAnsi"/>
          <w:sz w:val="22"/>
          <w:lang w:eastAsia="en-US"/>
        </w:rPr>
        <w:t>Caribbean Goods, a start-up based at Strathclyde Inspire on Richmond Street in Glasgow, specializes in the import of green coffee to the United Kingdom. Their main objective is to foster transparent trading practices and promote ethically sourced coffee. To achieve this, they directly source coffee from farmers whom they have personally met, enabling them to address the challenges commonly faced by farmers in the industry. By establishing direct relationships with these farmers, Caribbean Goods ensures fair working conditions and appropriate compensation for their efforts, recognizing the importance of supporting and empowering coffee producers.</w:t>
      </w:r>
      <w:r w:rsidRPr="00E77DF8">
        <w:rPr>
          <w:rFonts w:eastAsiaTheme="minorHAnsi"/>
          <w:sz w:val="22"/>
          <w:lang w:eastAsia="en-US"/>
        </w:rPr>
        <w:t xml:space="preserve"> </w:t>
      </w:r>
    </w:p>
    <w:p w14:paraId="71920345" w14:textId="77777777" w:rsidR="00467C80" w:rsidRDefault="00467C80" w:rsidP="00E77DF8">
      <w:pPr>
        <w:autoSpaceDE w:val="0"/>
        <w:autoSpaceDN w:val="0"/>
        <w:adjustRightInd w:val="0"/>
        <w:spacing w:line="360" w:lineRule="auto"/>
        <w:jc w:val="both"/>
        <w:rPr>
          <w:rFonts w:eastAsiaTheme="minorHAnsi"/>
          <w:sz w:val="22"/>
          <w:lang w:eastAsia="en-US"/>
        </w:rPr>
      </w:pPr>
    </w:p>
    <w:p w14:paraId="134AEA9C" w14:textId="3AD527F3" w:rsidR="00E77DF8" w:rsidRDefault="000A3C3D" w:rsidP="00E77DF8">
      <w:pPr>
        <w:autoSpaceDE w:val="0"/>
        <w:autoSpaceDN w:val="0"/>
        <w:adjustRightInd w:val="0"/>
        <w:spacing w:line="360" w:lineRule="auto"/>
        <w:jc w:val="both"/>
        <w:rPr>
          <w:rFonts w:eastAsiaTheme="minorHAnsi"/>
          <w:sz w:val="22"/>
          <w:lang w:eastAsia="en-US"/>
        </w:rPr>
      </w:pPr>
      <w:r w:rsidRPr="000A3C3D">
        <w:rPr>
          <w:rFonts w:eastAsiaTheme="minorHAnsi"/>
          <w:sz w:val="22"/>
          <w:lang w:eastAsia="en-US"/>
        </w:rPr>
        <w:t xml:space="preserve">Javier Gutiérrez Abril, the </w:t>
      </w:r>
      <w:r>
        <w:rPr>
          <w:rFonts w:eastAsiaTheme="minorHAnsi"/>
          <w:sz w:val="22"/>
          <w:lang w:eastAsia="en-US"/>
        </w:rPr>
        <w:t>founder</w:t>
      </w:r>
      <w:r w:rsidRPr="000A3C3D">
        <w:rPr>
          <w:rFonts w:eastAsiaTheme="minorHAnsi"/>
          <w:sz w:val="22"/>
          <w:lang w:eastAsia="en-US"/>
        </w:rPr>
        <w:t xml:space="preserve">, was born and raised in Guatemala and attended school with several of the growers from whom </w:t>
      </w:r>
      <w:r>
        <w:rPr>
          <w:rFonts w:eastAsiaTheme="minorHAnsi"/>
          <w:sz w:val="22"/>
          <w:lang w:eastAsia="en-US"/>
        </w:rPr>
        <w:t>Caribbean Goods</w:t>
      </w:r>
      <w:r w:rsidRPr="000A3C3D">
        <w:rPr>
          <w:rFonts w:eastAsiaTheme="minorHAnsi"/>
          <w:sz w:val="22"/>
          <w:lang w:eastAsia="en-US"/>
        </w:rPr>
        <w:t xml:space="preserve"> </w:t>
      </w:r>
      <w:r w:rsidR="00700130">
        <w:rPr>
          <w:rFonts w:eastAsiaTheme="minorHAnsi"/>
          <w:sz w:val="22"/>
          <w:lang w:eastAsia="en-US"/>
        </w:rPr>
        <w:t>purchases</w:t>
      </w:r>
      <w:r w:rsidRPr="000A3C3D">
        <w:rPr>
          <w:rFonts w:eastAsiaTheme="minorHAnsi"/>
          <w:sz w:val="22"/>
          <w:lang w:eastAsia="en-US"/>
        </w:rPr>
        <w:t xml:space="preserve"> their coffee</w:t>
      </w:r>
      <w:r w:rsidR="00467C80" w:rsidRPr="00467C80">
        <w:rPr>
          <w:rFonts w:eastAsiaTheme="minorHAnsi"/>
          <w:sz w:val="22"/>
          <w:lang w:eastAsia="en-US"/>
        </w:rPr>
        <w:t>. </w:t>
      </w:r>
      <w:r w:rsidRPr="000A3C3D">
        <w:rPr>
          <w:rFonts w:eastAsiaTheme="minorHAnsi"/>
          <w:sz w:val="22"/>
          <w:lang w:eastAsia="en-US"/>
        </w:rPr>
        <w:t xml:space="preserve">In pursuit of a greener and more </w:t>
      </w:r>
      <w:r>
        <w:rPr>
          <w:rFonts w:eastAsiaTheme="minorHAnsi"/>
          <w:sz w:val="22"/>
          <w:lang w:eastAsia="en-US"/>
        </w:rPr>
        <w:t>educated</w:t>
      </w:r>
      <w:r w:rsidRPr="000A3C3D">
        <w:rPr>
          <w:rFonts w:eastAsiaTheme="minorHAnsi"/>
          <w:sz w:val="22"/>
          <w:lang w:eastAsia="en-US"/>
        </w:rPr>
        <w:t xml:space="preserve"> world</w:t>
      </w:r>
      <w:r>
        <w:rPr>
          <w:rFonts w:eastAsiaTheme="minorHAnsi"/>
          <w:sz w:val="22"/>
          <w:lang w:eastAsia="en-US"/>
        </w:rPr>
        <w:t>,</w:t>
      </w:r>
      <w:r w:rsidR="00467C80">
        <w:rPr>
          <w:rFonts w:eastAsiaTheme="minorHAnsi"/>
          <w:sz w:val="22"/>
          <w:lang w:eastAsia="en-US"/>
        </w:rPr>
        <w:t xml:space="preserve"> </w:t>
      </w:r>
      <w:r>
        <w:rPr>
          <w:rFonts w:eastAsiaTheme="minorHAnsi"/>
          <w:sz w:val="22"/>
          <w:lang w:eastAsia="en-US"/>
        </w:rPr>
        <w:t>h</w:t>
      </w:r>
      <w:r w:rsidR="002575A0" w:rsidRPr="002575A0">
        <w:rPr>
          <w:rFonts w:eastAsiaTheme="minorHAnsi"/>
          <w:sz w:val="22"/>
          <w:lang w:eastAsia="en-US"/>
        </w:rPr>
        <w:t xml:space="preserve">e volunteered for several movements that </w:t>
      </w:r>
      <w:r>
        <w:rPr>
          <w:rFonts w:eastAsiaTheme="minorHAnsi"/>
          <w:sz w:val="22"/>
          <w:lang w:eastAsia="en-US"/>
        </w:rPr>
        <w:t>sought</w:t>
      </w:r>
      <w:r w:rsidR="002575A0" w:rsidRPr="002575A0">
        <w:rPr>
          <w:rFonts w:eastAsiaTheme="minorHAnsi"/>
          <w:sz w:val="22"/>
          <w:lang w:eastAsia="en-US"/>
        </w:rPr>
        <w:t xml:space="preserve"> to make the world a better place, such as</w:t>
      </w:r>
      <w:r w:rsidR="002575A0" w:rsidRPr="00F53756">
        <w:rPr>
          <w:rFonts w:eastAsiaTheme="minorHAnsi"/>
          <w:sz w:val="22"/>
          <w:lang w:eastAsia="en-US"/>
        </w:rPr>
        <w:t> </w:t>
      </w:r>
      <w:r w:rsidR="00F53756">
        <w:rPr>
          <w:rFonts w:eastAsiaTheme="minorHAnsi"/>
          <w:sz w:val="22"/>
          <w:lang w:eastAsia="en-US"/>
        </w:rPr>
        <w:t>“</w:t>
      </w:r>
      <w:proofErr w:type="spellStart"/>
      <w:r w:rsidR="002575A0" w:rsidRPr="00F53756">
        <w:rPr>
          <w:rFonts w:eastAsiaTheme="minorHAnsi"/>
          <w:i/>
          <w:iCs/>
          <w:sz w:val="22"/>
          <w:lang w:eastAsia="en-US"/>
        </w:rPr>
        <w:t>Techo</w:t>
      </w:r>
      <w:proofErr w:type="spellEnd"/>
      <w:r w:rsidR="002575A0" w:rsidRPr="00F53756">
        <w:rPr>
          <w:rFonts w:eastAsiaTheme="minorHAnsi"/>
          <w:i/>
          <w:iCs/>
          <w:sz w:val="22"/>
          <w:lang w:eastAsia="en-US"/>
        </w:rPr>
        <w:t xml:space="preserve"> para mi </w:t>
      </w:r>
      <w:proofErr w:type="spellStart"/>
      <w:r w:rsidR="002575A0" w:rsidRPr="00F53756">
        <w:rPr>
          <w:rFonts w:eastAsiaTheme="minorHAnsi"/>
          <w:i/>
          <w:iCs/>
          <w:sz w:val="22"/>
          <w:lang w:eastAsia="en-US"/>
        </w:rPr>
        <w:t>Pais</w:t>
      </w:r>
      <w:proofErr w:type="spellEnd"/>
      <w:r w:rsidR="00F53756">
        <w:rPr>
          <w:rFonts w:eastAsiaTheme="minorHAnsi"/>
          <w:sz w:val="22"/>
          <w:lang w:eastAsia="en-US"/>
        </w:rPr>
        <w:t>”</w:t>
      </w:r>
      <w:r w:rsidR="002575A0" w:rsidRPr="00F53756">
        <w:rPr>
          <w:rFonts w:eastAsiaTheme="minorHAnsi"/>
          <w:sz w:val="22"/>
          <w:lang w:eastAsia="en-US"/>
        </w:rPr>
        <w:t> </w:t>
      </w:r>
      <w:r w:rsidR="00700130" w:rsidRPr="00700130">
        <w:rPr>
          <w:rFonts w:eastAsiaTheme="minorHAnsi"/>
          <w:sz w:val="22"/>
          <w:lang w:eastAsia="en-US"/>
        </w:rPr>
        <w:t>(</w:t>
      </w:r>
      <w:proofErr w:type="spellStart"/>
      <w:r w:rsidR="00700130" w:rsidRPr="00700130">
        <w:rPr>
          <w:rFonts w:eastAsiaTheme="minorHAnsi"/>
          <w:sz w:val="22"/>
          <w:lang w:eastAsia="en-US"/>
        </w:rPr>
        <w:t>Techo</w:t>
      </w:r>
      <w:proofErr w:type="spellEnd"/>
      <w:r w:rsidR="00700130" w:rsidRPr="00700130">
        <w:rPr>
          <w:rFonts w:eastAsiaTheme="minorHAnsi"/>
          <w:sz w:val="22"/>
          <w:lang w:eastAsia="en-US"/>
        </w:rPr>
        <w:t xml:space="preserve"> Guatemala, 2023) </w:t>
      </w:r>
      <w:r w:rsidR="002575A0" w:rsidRPr="00F53756">
        <w:rPr>
          <w:rFonts w:eastAsiaTheme="minorHAnsi"/>
          <w:sz w:val="22"/>
          <w:lang w:eastAsia="en-US"/>
        </w:rPr>
        <w:t>and </w:t>
      </w:r>
      <w:r w:rsidR="00F53756">
        <w:rPr>
          <w:rFonts w:eastAsiaTheme="minorHAnsi"/>
          <w:sz w:val="22"/>
          <w:lang w:eastAsia="en-US"/>
        </w:rPr>
        <w:t>“</w:t>
      </w:r>
      <w:proofErr w:type="spellStart"/>
      <w:r w:rsidR="002575A0" w:rsidRPr="00F53756">
        <w:rPr>
          <w:rFonts w:eastAsiaTheme="minorHAnsi"/>
          <w:i/>
          <w:iCs/>
          <w:sz w:val="22"/>
          <w:szCs w:val="22"/>
          <w:lang w:eastAsia="en-US"/>
        </w:rPr>
        <w:t>Soñar</w:t>
      </w:r>
      <w:proofErr w:type="spellEnd"/>
      <w:r w:rsidR="002575A0" w:rsidRPr="00F53756">
        <w:rPr>
          <w:rFonts w:eastAsiaTheme="minorHAnsi"/>
          <w:i/>
          <w:iCs/>
          <w:sz w:val="22"/>
          <w:szCs w:val="22"/>
          <w:lang w:eastAsia="en-US"/>
        </w:rPr>
        <w:t xml:space="preserve"> </w:t>
      </w:r>
      <w:proofErr w:type="spellStart"/>
      <w:r w:rsidR="002575A0" w:rsidRPr="00F53756">
        <w:rPr>
          <w:rFonts w:eastAsiaTheme="minorHAnsi"/>
          <w:i/>
          <w:iCs/>
          <w:sz w:val="22"/>
          <w:szCs w:val="22"/>
          <w:lang w:eastAsia="en-US"/>
        </w:rPr>
        <w:t>Despierto</w:t>
      </w:r>
      <w:proofErr w:type="spellEnd"/>
      <w:r w:rsidR="00F53756">
        <w:rPr>
          <w:rFonts w:eastAsiaTheme="minorHAnsi"/>
          <w:sz w:val="22"/>
          <w:szCs w:val="22"/>
          <w:lang w:eastAsia="en-US"/>
        </w:rPr>
        <w:t>”</w:t>
      </w:r>
      <w:r w:rsidR="00700130">
        <w:rPr>
          <w:rFonts w:eastAsiaTheme="minorHAnsi"/>
          <w:sz w:val="22"/>
          <w:szCs w:val="22"/>
          <w:lang w:eastAsia="en-US"/>
        </w:rPr>
        <w:t xml:space="preserve"> </w:t>
      </w:r>
      <w:r w:rsidR="00700130" w:rsidRPr="00700130">
        <w:rPr>
          <w:rFonts w:eastAsiaTheme="minorHAnsi"/>
          <w:sz w:val="22"/>
          <w:szCs w:val="22"/>
          <w:lang w:eastAsia="en-US"/>
        </w:rPr>
        <w:t>(</w:t>
      </w:r>
      <w:proofErr w:type="spellStart"/>
      <w:r w:rsidR="00700130" w:rsidRPr="00700130">
        <w:rPr>
          <w:rFonts w:eastAsiaTheme="minorHAnsi"/>
          <w:sz w:val="22"/>
          <w:szCs w:val="22"/>
          <w:lang w:eastAsia="en-US"/>
        </w:rPr>
        <w:t>Soñar</w:t>
      </w:r>
      <w:proofErr w:type="spellEnd"/>
      <w:r w:rsidR="00700130" w:rsidRPr="00700130">
        <w:rPr>
          <w:rFonts w:eastAsiaTheme="minorHAnsi"/>
          <w:sz w:val="22"/>
          <w:szCs w:val="22"/>
          <w:lang w:eastAsia="en-US"/>
        </w:rPr>
        <w:t xml:space="preserve"> </w:t>
      </w:r>
      <w:proofErr w:type="spellStart"/>
      <w:r w:rsidR="00700130" w:rsidRPr="00700130">
        <w:rPr>
          <w:rFonts w:eastAsiaTheme="minorHAnsi"/>
          <w:sz w:val="22"/>
          <w:szCs w:val="22"/>
          <w:lang w:eastAsia="en-US"/>
        </w:rPr>
        <w:t>Despierto</w:t>
      </w:r>
      <w:proofErr w:type="spellEnd"/>
      <w:r w:rsidR="00700130" w:rsidRPr="00700130">
        <w:rPr>
          <w:rFonts w:eastAsiaTheme="minorHAnsi"/>
          <w:sz w:val="22"/>
          <w:szCs w:val="22"/>
          <w:lang w:eastAsia="en-US"/>
        </w:rPr>
        <w:t>, 2023)</w:t>
      </w:r>
      <w:r w:rsidR="002575A0">
        <w:rPr>
          <w:rFonts w:ascii="orig_poppins_medium" w:hAnsi="orig_poppins_medium"/>
          <w:color w:val="044421"/>
          <w:sz w:val="23"/>
          <w:szCs w:val="23"/>
        </w:rPr>
        <w:t xml:space="preserve">. </w:t>
      </w:r>
      <w:r w:rsidR="00E77DF8" w:rsidRPr="00E77DF8">
        <w:rPr>
          <w:rFonts w:eastAsiaTheme="minorHAnsi"/>
          <w:sz w:val="22"/>
          <w:lang w:eastAsia="en-US"/>
        </w:rPr>
        <w:t xml:space="preserve">With extensive experience and expertise in the field, </w:t>
      </w:r>
      <w:r w:rsidR="002575A0">
        <w:rPr>
          <w:rFonts w:eastAsiaTheme="minorHAnsi"/>
          <w:sz w:val="22"/>
          <w:lang w:eastAsia="en-US"/>
        </w:rPr>
        <w:t xml:space="preserve">Javier possessed </w:t>
      </w:r>
      <w:r w:rsidR="00E77DF8" w:rsidRPr="00E77DF8">
        <w:rPr>
          <w:rFonts w:eastAsiaTheme="minorHAnsi"/>
          <w:sz w:val="22"/>
          <w:lang w:eastAsia="en-US"/>
        </w:rPr>
        <w:t>a deep understanding of the industry dynamics, market trends, and the factors influencing the pricing and trading of commodities, including coffee futures.</w:t>
      </w:r>
    </w:p>
    <w:p w14:paraId="4D6C859E" w14:textId="77777777" w:rsidR="00E77DF8" w:rsidRPr="00E77DF8" w:rsidRDefault="00E77DF8" w:rsidP="00E77DF8">
      <w:pPr>
        <w:autoSpaceDE w:val="0"/>
        <w:autoSpaceDN w:val="0"/>
        <w:adjustRightInd w:val="0"/>
        <w:spacing w:line="360" w:lineRule="auto"/>
        <w:jc w:val="both"/>
        <w:rPr>
          <w:rFonts w:eastAsiaTheme="minorHAnsi"/>
          <w:sz w:val="22"/>
          <w:lang w:eastAsia="en-US"/>
        </w:rPr>
      </w:pPr>
    </w:p>
    <w:p w14:paraId="3C171A7E" w14:textId="2A2D2CAA" w:rsidR="00E77DF8" w:rsidRPr="00E77DF8" w:rsidRDefault="004B1416" w:rsidP="00E77DF8">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Caribbean Goods </w:t>
      </w:r>
      <w:r w:rsidR="00050144">
        <w:rPr>
          <w:rFonts w:eastAsiaTheme="minorHAnsi"/>
          <w:sz w:val="22"/>
          <w:lang w:eastAsia="en-US"/>
        </w:rPr>
        <w:t>supplies</w:t>
      </w:r>
      <w:r>
        <w:rPr>
          <w:rFonts w:eastAsiaTheme="minorHAnsi"/>
          <w:sz w:val="22"/>
          <w:lang w:eastAsia="en-US"/>
        </w:rPr>
        <w:t xml:space="preserve"> green coffee to </w:t>
      </w:r>
      <w:r w:rsidR="00480CA2">
        <w:rPr>
          <w:rFonts w:eastAsiaTheme="minorHAnsi"/>
          <w:sz w:val="22"/>
          <w:lang w:eastAsia="en-US"/>
        </w:rPr>
        <w:t xml:space="preserve">more than 30 </w:t>
      </w:r>
      <w:r>
        <w:rPr>
          <w:rFonts w:eastAsiaTheme="minorHAnsi"/>
          <w:sz w:val="22"/>
          <w:lang w:eastAsia="en-US"/>
        </w:rPr>
        <w:t>Roaster</w:t>
      </w:r>
      <w:r w:rsidR="009225DD">
        <w:rPr>
          <w:rFonts w:eastAsiaTheme="minorHAnsi"/>
          <w:sz w:val="22"/>
          <w:lang w:eastAsia="en-US"/>
        </w:rPr>
        <w:t>s</w:t>
      </w:r>
      <w:r w:rsidR="009225DD">
        <w:rPr>
          <w:rStyle w:val="FootnoteReference"/>
          <w:rFonts w:eastAsiaTheme="minorHAnsi"/>
          <w:sz w:val="22"/>
          <w:lang w:eastAsia="en-US"/>
        </w:rPr>
        <w:footnoteReference w:id="1"/>
      </w:r>
      <w:r>
        <w:rPr>
          <w:rFonts w:eastAsiaTheme="minorHAnsi"/>
          <w:sz w:val="22"/>
          <w:lang w:eastAsia="en-US"/>
        </w:rPr>
        <w:t xml:space="preserve"> throughout the UK.</w:t>
      </w:r>
      <w:r w:rsidR="00E77DF8" w:rsidRPr="00E77DF8">
        <w:rPr>
          <w:rFonts w:eastAsiaTheme="minorHAnsi"/>
          <w:sz w:val="22"/>
          <w:lang w:eastAsia="en-US"/>
        </w:rPr>
        <w:t xml:space="preserve"> </w:t>
      </w:r>
      <w:r w:rsidRPr="004B1416">
        <w:rPr>
          <w:rFonts w:eastAsiaTheme="minorHAnsi"/>
          <w:sz w:val="22"/>
          <w:lang w:eastAsia="en-US"/>
        </w:rPr>
        <w:t>They are focused on gaining insights into the interplay between environmental factors and market trends for coffee futures. By understanding how climate conditions and commodity prices impact coffee production and future prices, the client aims to make informed decisions in their import business. They are particularly interested in developing accurate time series forecasting models that can help them anticipate future market trends and effectively manage their operations. The client's goal is to leverage this knowledge to enhance their import strategies, optimize pricing decisions, and ensure the sustainability of their business. By addressing these requirements, the project aims to provide the client with valuable insights and actionable recommendations to support their mission of promoting transparent and ethical trading practices in the coffee industry.</w:t>
      </w:r>
      <w:r w:rsidRPr="00E77DF8">
        <w:rPr>
          <w:rFonts w:eastAsiaTheme="minorHAnsi"/>
          <w:sz w:val="22"/>
          <w:lang w:eastAsia="en-US"/>
        </w:rPr>
        <w:t xml:space="preserve"> </w:t>
      </w:r>
    </w:p>
    <w:p w14:paraId="10F8209E" w14:textId="77777777" w:rsidR="00E77DF8" w:rsidRDefault="00E77DF8" w:rsidP="006F48AB">
      <w:pPr>
        <w:autoSpaceDE w:val="0"/>
        <w:autoSpaceDN w:val="0"/>
        <w:adjustRightInd w:val="0"/>
        <w:spacing w:line="360" w:lineRule="auto"/>
        <w:jc w:val="both"/>
        <w:rPr>
          <w:rFonts w:eastAsiaTheme="minorHAnsi"/>
          <w:sz w:val="22"/>
          <w:lang w:eastAsia="en-US"/>
        </w:rPr>
      </w:pPr>
    </w:p>
    <w:p w14:paraId="5473294E" w14:textId="22BE8CDB" w:rsidR="00AA5704" w:rsidRDefault="009A2EF4" w:rsidP="006F48AB">
      <w:pPr>
        <w:autoSpaceDE w:val="0"/>
        <w:autoSpaceDN w:val="0"/>
        <w:adjustRightInd w:val="0"/>
        <w:spacing w:line="360" w:lineRule="auto"/>
        <w:jc w:val="both"/>
        <w:rPr>
          <w:rFonts w:eastAsiaTheme="minorHAnsi"/>
          <w:b/>
          <w:bCs/>
          <w:lang w:eastAsia="en-US"/>
        </w:rPr>
      </w:pPr>
      <w:r>
        <w:rPr>
          <w:rFonts w:eastAsiaTheme="minorHAnsi"/>
          <w:b/>
          <w:bCs/>
          <w:lang w:eastAsia="en-US"/>
        </w:rPr>
        <w:lastRenderedPageBreak/>
        <w:t>Research objective</w:t>
      </w:r>
    </w:p>
    <w:p w14:paraId="73BDF350" w14:textId="77777777" w:rsidR="00F53756" w:rsidRDefault="00F53756" w:rsidP="006F48AB">
      <w:pPr>
        <w:autoSpaceDE w:val="0"/>
        <w:autoSpaceDN w:val="0"/>
        <w:adjustRightInd w:val="0"/>
        <w:spacing w:line="360" w:lineRule="auto"/>
        <w:jc w:val="both"/>
        <w:rPr>
          <w:rFonts w:eastAsiaTheme="minorHAnsi"/>
          <w:sz w:val="22"/>
          <w:lang w:eastAsia="en-US"/>
        </w:rPr>
      </w:pPr>
    </w:p>
    <w:p w14:paraId="25219D03" w14:textId="77777777" w:rsidR="00AA5704" w:rsidRPr="00AA5704" w:rsidRDefault="00AA5704" w:rsidP="00AA5704">
      <w:pPr>
        <w:autoSpaceDE w:val="0"/>
        <w:autoSpaceDN w:val="0"/>
        <w:adjustRightInd w:val="0"/>
        <w:spacing w:line="360" w:lineRule="auto"/>
        <w:jc w:val="both"/>
        <w:rPr>
          <w:rFonts w:eastAsiaTheme="minorHAnsi"/>
          <w:sz w:val="22"/>
          <w:lang w:eastAsia="en-US"/>
        </w:rPr>
      </w:pPr>
      <w:r w:rsidRPr="00AA5704">
        <w:rPr>
          <w:rFonts w:eastAsiaTheme="minorHAnsi"/>
          <w:sz w:val="22"/>
          <w:lang w:eastAsia="en-US"/>
        </w:rPr>
        <w:t>After thorough discussions with the client and supervisor, the research objectives for this project have been formulated as follows:</w:t>
      </w:r>
    </w:p>
    <w:p w14:paraId="15914B71" w14:textId="77777777" w:rsidR="00AA5704" w:rsidRPr="00AA5704" w:rsidRDefault="00AA5704" w:rsidP="00AA5704">
      <w:pPr>
        <w:pStyle w:val="ListParagraph"/>
        <w:numPr>
          <w:ilvl w:val="0"/>
          <w:numId w:val="2"/>
        </w:numPr>
        <w:autoSpaceDE w:val="0"/>
        <w:autoSpaceDN w:val="0"/>
        <w:adjustRightInd w:val="0"/>
        <w:spacing w:line="360" w:lineRule="auto"/>
        <w:jc w:val="both"/>
        <w:rPr>
          <w:rFonts w:ascii="Times New Roman" w:eastAsiaTheme="minorHAnsi" w:hAnsi="Times New Roman" w:cs="Times New Roman"/>
          <w:color w:val="auto"/>
          <w:sz w:val="22"/>
          <w:lang w:eastAsia="en-US"/>
        </w:rPr>
      </w:pPr>
      <w:r w:rsidRPr="00AA5704">
        <w:rPr>
          <w:rFonts w:ascii="Times New Roman" w:eastAsiaTheme="minorHAnsi" w:hAnsi="Times New Roman" w:cs="Times New Roman"/>
          <w:color w:val="auto"/>
          <w:sz w:val="22"/>
          <w:lang w:eastAsia="en-US"/>
        </w:rPr>
        <w:t>To investigate the interplay between environmental factors and coffee production, specifically examining the impact of temperature and precipitation on coffee yields.</w:t>
      </w:r>
    </w:p>
    <w:p w14:paraId="0207EF3E" w14:textId="64FFBC11" w:rsidR="00AA5704" w:rsidRDefault="00AA5704" w:rsidP="00AA5704">
      <w:pPr>
        <w:pStyle w:val="ListParagraph"/>
        <w:numPr>
          <w:ilvl w:val="0"/>
          <w:numId w:val="2"/>
        </w:numPr>
        <w:autoSpaceDE w:val="0"/>
        <w:autoSpaceDN w:val="0"/>
        <w:adjustRightInd w:val="0"/>
        <w:spacing w:line="360" w:lineRule="auto"/>
        <w:jc w:val="both"/>
        <w:rPr>
          <w:rFonts w:ascii="Times New Roman" w:eastAsiaTheme="minorHAnsi" w:hAnsi="Times New Roman" w:cs="Times New Roman"/>
          <w:color w:val="auto"/>
          <w:sz w:val="22"/>
          <w:lang w:eastAsia="en-US"/>
        </w:rPr>
      </w:pPr>
      <w:r w:rsidRPr="00AA5704">
        <w:rPr>
          <w:rFonts w:ascii="Times New Roman" w:eastAsiaTheme="minorHAnsi" w:hAnsi="Times New Roman" w:cs="Times New Roman"/>
          <w:color w:val="auto"/>
          <w:sz w:val="22"/>
          <w:lang w:eastAsia="en-US"/>
        </w:rPr>
        <w:t xml:space="preserve">To analyse the influence of market trends and factors, including commodity prices and </w:t>
      </w:r>
      <w:r>
        <w:rPr>
          <w:rFonts w:ascii="Times New Roman" w:eastAsiaTheme="minorHAnsi" w:hAnsi="Times New Roman" w:cs="Times New Roman"/>
          <w:color w:val="auto"/>
          <w:sz w:val="22"/>
          <w:lang w:eastAsia="en-US"/>
        </w:rPr>
        <w:t>exchange rates</w:t>
      </w:r>
      <w:r w:rsidRPr="00AA5704">
        <w:rPr>
          <w:rFonts w:ascii="Times New Roman" w:eastAsiaTheme="minorHAnsi" w:hAnsi="Times New Roman" w:cs="Times New Roman"/>
          <w:color w:val="auto"/>
          <w:sz w:val="22"/>
          <w:lang w:eastAsia="en-US"/>
        </w:rPr>
        <w:t>, on the pricing of coffee futures. This includes identifying the key drivers of coffee futures pricing and understanding their implications for coffee growers, traders, and investors. Furthermore, to develop reliable forecasting models for predicting future coffee prices based on these market trends and factors</w:t>
      </w:r>
      <w:r>
        <w:rPr>
          <w:rFonts w:ascii="Times New Roman" w:eastAsiaTheme="minorHAnsi" w:hAnsi="Times New Roman" w:cs="Times New Roman"/>
          <w:color w:val="auto"/>
          <w:sz w:val="22"/>
          <w:lang w:eastAsia="en-US"/>
        </w:rPr>
        <w:t>.</w:t>
      </w:r>
    </w:p>
    <w:p w14:paraId="177FB3B5" w14:textId="77777777" w:rsidR="00AA5704" w:rsidRPr="00AA5704" w:rsidRDefault="00AA5704" w:rsidP="00AA5704">
      <w:pPr>
        <w:autoSpaceDE w:val="0"/>
        <w:autoSpaceDN w:val="0"/>
        <w:adjustRightInd w:val="0"/>
        <w:spacing w:line="360" w:lineRule="auto"/>
        <w:jc w:val="both"/>
        <w:rPr>
          <w:rFonts w:eastAsiaTheme="minorHAnsi"/>
          <w:sz w:val="22"/>
          <w:lang w:eastAsia="en-US"/>
        </w:rPr>
      </w:pPr>
    </w:p>
    <w:p w14:paraId="59D2B717" w14:textId="0C3961BA" w:rsidR="00AA5704" w:rsidRDefault="00AA5704" w:rsidP="006F48AB">
      <w:pPr>
        <w:autoSpaceDE w:val="0"/>
        <w:autoSpaceDN w:val="0"/>
        <w:adjustRightInd w:val="0"/>
        <w:spacing w:line="360" w:lineRule="auto"/>
        <w:jc w:val="both"/>
        <w:rPr>
          <w:rFonts w:eastAsiaTheme="minorHAnsi"/>
          <w:sz w:val="22"/>
          <w:lang w:eastAsia="en-US"/>
        </w:rPr>
      </w:pPr>
      <w:r w:rsidRPr="00AA5704">
        <w:rPr>
          <w:rFonts w:eastAsiaTheme="minorHAnsi"/>
          <w:sz w:val="22"/>
          <w:lang w:eastAsia="en-US"/>
        </w:rPr>
        <w:t xml:space="preserve">With an emphasis on the creation of forecasting models to improve prediction accuracy, these research objectives cover the investigation of the interaction between environmental factors, market trends, and coffee futures. By focusing on these goals, the study hopes to offer insightful information and useful forecasting strategies for </w:t>
      </w:r>
      <w:r>
        <w:rPr>
          <w:rFonts w:eastAsiaTheme="minorHAnsi"/>
          <w:sz w:val="22"/>
          <w:lang w:eastAsia="en-US"/>
        </w:rPr>
        <w:t>stakeholders</w:t>
      </w:r>
      <w:r w:rsidRPr="00AA5704">
        <w:rPr>
          <w:rFonts w:eastAsiaTheme="minorHAnsi"/>
          <w:sz w:val="22"/>
          <w:lang w:eastAsia="en-US"/>
        </w:rPr>
        <w:t>.</w:t>
      </w:r>
      <w:r>
        <w:rPr>
          <w:rFonts w:eastAsiaTheme="minorHAnsi"/>
          <w:sz w:val="22"/>
          <w:lang w:eastAsia="en-US"/>
        </w:rPr>
        <w:t xml:space="preserve"> </w:t>
      </w:r>
      <w:r w:rsidR="00BE72D6" w:rsidRPr="00BE72D6">
        <w:rPr>
          <w:rFonts w:eastAsiaTheme="minorHAnsi"/>
          <w:sz w:val="22"/>
          <w:lang w:eastAsia="en-US"/>
        </w:rPr>
        <w:t xml:space="preserve">The analysis and statistical </w:t>
      </w:r>
      <w:r w:rsidR="00BE72D6">
        <w:rPr>
          <w:rFonts w:eastAsiaTheme="minorHAnsi"/>
          <w:sz w:val="22"/>
          <w:lang w:eastAsia="en-US"/>
        </w:rPr>
        <w:t>modelling</w:t>
      </w:r>
      <w:r w:rsidR="00BE72D6" w:rsidRPr="00BE72D6">
        <w:rPr>
          <w:rFonts w:eastAsiaTheme="minorHAnsi"/>
          <w:sz w:val="22"/>
          <w:lang w:eastAsia="en-US"/>
        </w:rPr>
        <w:t xml:space="preserve"> for this project will be conducted using the R programming language, a powerful tool widely used in data analysis and statistical </w:t>
      </w:r>
      <w:r w:rsidR="00BE72D6">
        <w:rPr>
          <w:rFonts w:eastAsiaTheme="minorHAnsi"/>
          <w:sz w:val="22"/>
          <w:lang w:eastAsia="en-US"/>
        </w:rPr>
        <w:t>modelling</w:t>
      </w:r>
      <w:r w:rsidR="00BE72D6" w:rsidRPr="00BE72D6">
        <w:rPr>
          <w:rFonts w:eastAsiaTheme="minorHAnsi"/>
          <w:sz w:val="22"/>
          <w:lang w:eastAsia="en-US"/>
        </w:rPr>
        <w:t>.</w:t>
      </w:r>
    </w:p>
    <w:p w14:paraId="55A6B2BE" w14:textId="77777777" w:rsidR="00BE72D6" w:rsidRDefault="00BE72D6" w:rsidP="006F48AB">
      <w:pPr>
        <w:autoSpaceDE w:val="0"/>
        <w:autoSpaceDN w:val="0"/>
        <w:adjustRightInd w:val="0"/>
        <w:spacing w:line="360" w:lineRule="auto"/>
        <w:jc w:val="both"/>
        <w:rPr>
          <w:rFonts w:eastAsiaTheme="minorHAnsi"/>
          <w:sz w:val="22"/>
          <w:lang w:eastAsia="en-US"/>
        </w:rPr>
      </w:pPr>
    </w:p>
    <w:p w14:paraId="0FC872F6" w14:textId="77777777" w:rsidR="00F53756" w:rsidRDefault="00F53756" w:rsidP="006F48AB">
      <w:pPr>
        <w:autoSpaceDE w:val="0"/>
        <w:autoSpaceDN w:val="0"/>
        <w:adjustRightInd w:val="0"/>
        <w:spacing w:line="360" w:lineRule="auto"/>
        <w:jc w:val="both"/>
        <w:rPr>
          <w:rFonts w:eastAsiaTheme="minorHAnsi"/>
          <w:b/>
          <w:bCs/>
          <w:lang w:eastAsia="en-US"/>
        </w:rPr>
      </w:pPr>
    </w:p>
    <w:p w14:paraId="448A741E" w14:textId="77777777" w:rsidR="00F53756" w:rsidRDefault="00F53756" w:rsidP="006F48AB">
      <w:pPr>
        <w:autoSpaceDE w:val="0"/>
        <w:autoSpaceDN w:val="0"/>
        <w:adjustRightInd w:val="0"/>
        <w:spacing w:line="360" w:lineRule="auto"/>
        <w:jc w:val="both"/>
        <w:rPr>
          <w:rFonts w:eastAsiaTheme="minorHAnsi"/>
          <w:b/>
          <w:bCs/>
          <w:lang w:eastAsia="en-US"/>
        </w:rPr>
      </w:pPr>
    </w:p>
    <w:p w14:paraId="176955A3" w14:textId="77777777" w:rsidR="00F53756" w:rsidRDefault="00F53756" w:rsidP="006F48AB">
      <w:pPr>
        <w:autoSpaceDE w:val="0"/>
        <w:autoSpaceDN w:val="0"/>
        <w:adjustRightInd w:val="0"/>
        <w:spacing w:line="360" w:lineRule="auto"/>
        <w:jc w:val="both"/>
        <w:rPr>
          <w:rFonts w:eastAsiaTheme="minorHAnsi"/>
          <w:b/>
          <w:bCs/>
          <w:lang w:eastAsia="en-US"/>
        </w:rPr>
      </w:pPr>
    </w:p>
    <w:p w14:paraId="0D1A7AFB" w14:textId="77777777" w:rsidR="00F53756" w:rsidRDefault="00F53756" w:rsidP="006F48AB">
      <w:pPr>
        <w:autoSpaceDE w:val="0"/>
        <w:autoSpaceDN w:val="0"/>
        <w:adjustRightInd w:val="0"/>
        <w:spacing w:line="360" w:lineRule="auto"/>
        <w:jc w:val="both"/>
        <w:rPr>
          <w:rFonts w:eastAsiaTheme="minorHAnsi"/>
          <w:b/>
          <w:bCs/>
          <w:lang w:eastAsia="en-US"/>
        </w:rPr>
      </w:pPr>
    </w:p>
    <w:p w14:paraId="527084D0" w14:textId="77777777" w:rsidR="00F53756" w:rsidRDefault="00F53756" w:rsidP="006F48AB">
      <w:pPr>
        <w:autoSpaceDE w:val="0"/>
        <w:autoSpaceDN w:val="0"/>
        <w:adjustRightInd w:val="0"/>
        <w:spacing w:line="360" w:lineRule="auto"/>
        <w:jc w:val="both"/>
        <w:rPr>
          <w:rFonts w:eastAsiaTheme="minorHAnsi"/>
          <w:b/>
          <w:bCs/>
          <w:lang w:eastAsia="en-US"/>
        </w:rPr>
      </w:pPr>
    </w:p>
    <w:p w14:paraId="4BAF0A10" w14:textId="77777777" w:rsidR="00F53756" w:rsidRDefault="00F53756" w:rsidP="006F48AB">
      <w:pPr>
        <w:autoSpaceDE w:val="0"/>
        <w:autoSpaceDN w:val="0"/>
        <w:adjustRightInd w:val="0"/>
        <w:spacing w:line="360" w:lineRule="auto"/>
        <w:jc w:val="both"/>
        <w:rPr>
          <w:rFonts w:eastAsiaTheme="minorHAnsi"/>
          <w:b/>
          <w:bCs/>
          <w:lang w:eastAsia="en-US"/>
        </w:rPr>
      </w:pPr>
    </w:p>
    <w:p w14:paraId="4FD7B578" w14:textId="77777777" w:rsidR="00F53756" w:rsidRDefault="00F53756" w:rsidP="006F48AB">
      <w:pPr>
        <w:autoSpaceDE w:val="0"/>
        <w:autoSpaceDN w:val="0"/>
        <w:adjustRightInd w:val="0"/>
        <w:spacing w:line="360" w:lineRule="auto"/>
        <w:jc w:val="both"/>
        <w:rPr>
          <w:rFonts w:eastAsiaTheme="minorHAnsi"/>
          <w:b/>
          <w:bCs/>
          <w:lang w:eastAsia="en-US"/>
        </w:rPr>
      </w:pPr>
    </w:p>
    <w:p w14:paraId="0579CBAA" w14:textId="77777777" w:rsidR="00F53756" w:rsidRDefault="00F53756" w:rsidP="006F48AB">
      <w:pPr>
        <w:autoSpaceDE w:val="0"/>
        <w:autoSpaceDN w:val="0"/>
        <w:adjustRightInd w:val="0"/>
        <w:spacing w:line="360" w:lineRule="auto"/>
        <w:jc w:val="both"/>
        <w:rPr>
          <w:rFonts w:eastAsiaTheme="minorHAnsi"/>
          <w:b/>
          <w:bCs/>
          <w:lang w:eastAsia="en-US"/>
        </w:rPr>
      </w:pPr>
    </w:p>
    <w:p w14:paraId="4D8C3DB4" w14:textId="77777777" w:rsidR="00F53756" w:rsidRDefault="00F53756" w:rsidP="006F48AB">
      <w:pPr>
        <w:autoSpaceDE w:val="0"/>
        <w:autoSpaceDN w:val="0"/>
        <w:adjustRightInd w:val="0"/>
        <w:spacing w:line="360" w:lineRule="auto"/>
        <w:jc w:val="both"/>
        <w:rPr>
          <w:rFonts w:eastAsiaTheme="minorHAnsi"/>
          <w:b/>
          <w:bCs/>
          <w:lang w:eastAsia="en-US"/>
        </w:rPr>
      </w:pPr>
    </w:p>
    <w:p w14:paraId="51CA8C2E" w14:textId="77777777" w:rsidR="00F53756" w:rsidRDefault="00F53756" w:rsidP="006F48AB">
      <w:pPr>
        <w:autoSpaceDE w:val="0"/>
        <w:autoSpaceDN w:val="0"/>
        <w:adjustRightInd w:val="0"/>
        <w:spacing w:line="360" w:lineRule="auto"/>
        <w:jc w:val="both"/>
        <w:rPr>
          <w:rFonts w:eastAsiaTheme="minorHAnsi"/>
          <w:b/>
          <w:bCs/>
          <w:lang w:eastAsia="en-US"/>
        </w:rPr>
      </w:pPr>
    </w:p>
    <w:p w14:paraId="1835DEBF" w14:textId="77777777" w:rsidR="00F53756" w:rsidRDefault="00F53756" w:rsidP="006F48AB">
      <w:pPr>
        <w:autoSpaceDE w:val="0"/>
        <w:autoSpaceDN w:val="0"/>
        <w:adjustRightInd w:val="0"/>
        <w:spacing w:line="360" w:lineRule="auto"/>
        <w:jc w:val="both"/>
        <w:rPr>
          <w:rFonts w:eastAsiaTheme="minorHAnsi"/>
          <w:b/>
          <w:bCs/>
          <w:lang w:eastAsia="en-US"/>
        </w:rPr>
      </w:pPr>
    </w:p>
    <w:p w14:paraId="0645D42D" w14:textId="77777777" w:rsidR="00F53756" w:rsidRDefault="00F53756" w:rsidP="006F48AB">
      <w:pPr>
        <w:autoSpaceDE w:val="0"/>
        <w:autoSpaceDN w:val="0"/>
        <w:adjustRightInd w:val="0"/>
        <w:spacing w:line="360" w:lineRule="auto"/>
        <w:jc w:val="both"/>
        <w:rPr>
          <w:rFonts w:eastAsiaTheme="minorHAnsi"/>
          <w:b/>
          <w:bCs/>
          <w:lang w:eastAsia="en-US"/>
        </w:rPr>
      </w:pPr>
    </w:p>
    <w:p w14:paraId="77C7AEF0" w14:textId="77777777" w:rsidR="00F53756" w:rsidRDefault="00F53756" w:rsidP="006F48AB">
      <w:pPr>
        <w:autoSpaceDE w:val="0"/>
        <w:autoSpaceDN w:val="0"/>
        <w:adjustRightInd w:val="0"/>
        <w:spacing w:line="360" w:lineRule="auto"/>
        <w:jc w:val="both"/>
        <w:rPr>
          <w:rFonts w:eastAsiaTheme="minorHAnsi"/>
          <w:b/>
          <w:bCs/>
          <w:lang w:eastAsia="en-US"/>
        </w:rPr>
      </w:pPr>
    </w:p>
    <w:p w14:paraId="076EA24B" w14:textId="77777777" w:rsidR="00F53756" w:rsidRDefault="00F53756" w:rsidP="006F48AB">
      <w:pPr>
        <w:autoSpaceDE w:val="0"/>
        <w:autoSpaceDN w:val="0"/>
        <w:adjustRightInd w:val="0"/>
        <w:spacing w:line="360" w:lineRule="auto"/>
        <w:jc w:val="both"/>
        <w:rPr>
          <w:rFonts w:eastAsiaTheme="minorHAnsi"/>
          <w:b/>
          <w:bCs/>
          <w:lang w:eastAsia="en-US"/>
        </w:rPr>
      </w:pPr>
    </w:p>
    <w:p w14:paraId="5FF523C5" w14:textId="77777777" w:rsidR="00F53756" w:rsidRDefault="00F53756" w:rsidP="006F48AB">
      <w:pPr>
        <w:autoSpaceDE w:val="0"/>
        <w:autoSpaceDN w:val="0"/>
        <w:adjustRightInd w:val="0"/>
        <w:spacing w:line="360" w:lineRule="auto"/>
        <w:jc w:val="both"/>
        <w:rPr>
          <w:rFonts w:eastAsiaTheme="minorHAnsi"/>
          <w:b/>
          <w:bCs/>
          <w:lang w:eastAsia="en-US"/>
        </w:rPr>
      </w:pPr>
    </w:p>
    <w:p w14:paraId="32ED4553" w14:textId="77777777" w:rsidR="00F53756" w:rsidRDefault="00F53756" w:rsidP="006F48AB">
      <w:pPr>
        <w:autoSpaceDE w:val="0"/>
        <w:autoSpaceDN w:val="0"/>
        <w:adjustRightInd w:val="0"/>
        <w:spacing w:line="360" w:lineRule="auto"/>
        <w:jc w:val="both"/>
        <w:rPr>
          <w:rFonts w:eastAsiaTheme="minorHAnsi"/>
          <w:b/>
          <w:bCs/>
          <w:lang w:eastAsia="en-US"/>
        </w:rPr>
      </w:pPr>
    </w:p>
    <w:p w14:paraId="3C82C69E" w14:textId="5A6A167B" w:rsidR="00BE72D6" w:rsidRDefault="00BE72D6" w:rsidP="006F48AB">
      <w:pPr>
        <w:autoSpaceDE w:val="0"/>
        <w:autoSpaceDN w:val="0"/>
        <w:adjustRightInd w:val="0"/>
        <w:spacing w:line="360" w:lineRule="auto"/>
        <w:jc w:val="both"/>
        <w:rPr>
          <w:rFonts w:eastAsiaTheme="minorHAnsi"/>
          <w:b/>
          <w:bCs/>
          <w:lang w:eastAsia="en-US"/>
        </w:rPr>
      </w:pPr>
      <w:r w:rsidRPr="0044240B">
        <w:rPr>
          <w:rFonts w:eastAsiaTheme="minorHAnsi"/>
          <w:b/>
          <w:bCs/>
          <w:lang w:eastAsia="en-US"/>
        </w:rPr>
        <w:lastRenderedPageBreak/>
        <w:t>Project Plan</w:t>
      </w:r>
    </w:p>
    <w:p w14:paraId="0E7B8001" w14:textId="77777777" w:rsidR="007A00C4" w:rsidRDefault="007A00C4" w:rsidP="006F48AB">
      <w:pPr>
        <w:autoSpaceDE w:val="0"/>
        <w:autoSpaceDN w:val="0"/>
        <w:adjustRightInd w:val="0"/>
        <w:spacing w:line="360" w:lineRule="auto"/>
        <w:jc w:val="both"/>
        <w:rPr>
          <w:rFonts w:eastAsiaTheme="minorHAnsi"/>
          <w:sz w:val="22"/>
          <w:lang w:eastAsia="en-US"/>
        </w:rPr>
      </w:pPr>
    </w:p>
    <w:p w14:paraId="44F057F2" w14:textId="37977174" w:rsidR="0044240B" w:rsidRDefault="0044240B" w:rsidP="006F48AB">
      <w:pPr>
        <w:autoSpaceDE w:val="0"/>
        <w:autoSpaceDN w:val="0"/>
        <w:adjustRightInd w:val="0"/>
        <w:spacing w:line="360" w:lineRule="auto"/>
        <w:jc w:val="both"/>
        <w:rPr>
          <w:rFonts w:eastAsiaTheme="minorHAnsi"/>
          <w:sz w:val="22"/>
          <w:lang w:eastAsia="en-US"/>
        </w:rPr>
      </w:pPr>
      <w:r>
        <w:rPr>
          <w:rFonts w:eastAsiaTheme="minorHAnsi"/>
          <w:sz w:val="22"/>
          <w:lang w:eastAsia="en-US"/>
        </w:rPr>
        <w:t>Initial Plan:</w:t>
      </w:r>
      <w:r w:rsidR="00EE7AD9">
        <w:rPr>
          <w:rFonts w:eastAsiaTheme="minorHAnsi"/>
          <w:sz w:val="22"/>
          <w:lang w:eastAsia="en-US"/>
        </w:rPr>
        <w:t xml:space="preserve"> Gantt chart</w:t>
      </w:r>
    </w:p>
    <w:p w14:paraId="4C8242A6" w14:textId="77777777" w:rsidR="00F53756" w:rsidRDefault="00F53756" w:rsidP="006F48AB">
      <w:pPr>
        <w:autoSpaceDE w:val="0"/>
        <w:autoSpaceDN w:val="0"/>
        <w:adjustRightInd w:val="0"/>
        <w:spacing w:line="360" w:lineRule="auto"/>
        <w:jc w:val="both"/>
        <w:rPr>
          <w:rFonts w:eastAsiaTheme="minorHAnsi"/>
          <w:sz w:val="22"/>
          <w:lang w:eastAsia="en-US"/>
        </w:rPr>
      </w:pPr>
    </w:p>
    <w:p w14:paraId="75A00F78" w14:textId="0A32FB26" w:rsidR="00D4037F" w:rsidRDefault="0044240B" w:rsidP="006F48AB">
      <w:pPr>
        <w:autoSpaceDE w:val="0"/>
        <w:autoSpaceDN w:val="0"/>
        <w:adjustRightInd w:val="0"/>
        <w:spacing w:line="360" w:lineRule="auto"/>
        <w:jc w:val="both"/>
        <w:rPr>
          <w:rFonts w:eastAsiaTheme="minorHAnsi"/>
          <w:sz w:val="22"/>
          <w:lang w:eastAsia="en-US"/>
        </w:rPr>
      </w:pPr>
      <w:r>
        <w:rPr>
          <w:noProof/>
        </w:rPr>
        <w:drawing>
          <wp:inline distT="0" distB="0" distL="0" distR="0" wp14:anchorId="3ED57797" wp14:editId="0C3DB17B">
            <wp:extent cx="6390640" cy="4237892"/>
            <wp:effectExtent l="0" t="0" r="10160" b="17145"/>
            <wp:docPr id="103449031" name="Chart 1">
              <a:extLst xmlns:a="http://schemas.openxmlformats.org/drawingml/2006/main">
                <a:ext uri="{FF2B5EF4-FFF2-40B4-BE49-F238E27FC236}">
                  <a16:creationId xmlns:a16="http://schemas.microsoft.com/office/drawing/2014/main" id="{C32FC5A8-599B-32C4-C22B-77BFC20D76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6C53BD5" w14:textId="77777777" w:rsidR="00F53756" w:rsidRDefault="00F53756" w:rsidP="006F48AB">
      <w:pPr>
        <w:autoSpaceDE w:val="0"/>
        <w:autoSpaceDN w:val="0"/>
        <w:adjustRightInd w:val="0"/>
        <w:spacing w:line="360" w:lineRule="auto"/>
        <w:jc w:val="both"/>
        <w:rPr>
          <w:rFonts w:eastAsiaTheme="minorHAnsi"/>
          <w:sz w:val="22"/>
          <w:lang w:eastAsia="en-US"/>
        </w:rPr>
      </w:pPr>
    </w:p>
    <w:p w14:paraId="651D5631" w14:textId="77777777" w:rsidR="00F53756" w:rsidRDefault="00F53756" w:rsidP="006F48AB">
      <w:pPr>
        <w:autoSpaceDE w:val="0"/>
        <w:autoSpaceDN w:val="0"/>
        <w:adjustRightInd w:val="0"/>
        <w:spacing w:line="360" w:lineRule="auto"/>
        <w:jc w:val="both"/>
        <w:rPr>
          <w:rFonts w:eastAsiaTheme="minorHAnsi"/>
          <w:sz w:val="22"/>
          <w:lang w:eastAsia="en-US"/>
        </w:rPr>
      </w:pPr>
    </w:p>
    <w:p w14:paraId="289DC8DD" w14:textId="77777777" w:rsidR="00F53756" w:rsidRDefault="00F53756" w:rsidP="006F48AB">
      <w:pPr>
        <w:autoSpaceDE w:val="0"/>
        <w:autoSpaceDN w:val="0"/>
        <w:adjustRightInd w:val="0"/>
        <w:spacing w:line="360" w:lineRule="auto"/>
        <w:jc w:val="both"/>
        <w:rPr>
          <w:rFonts w:eastAsiaTheme="minorHAnsi"/>
          <w:sz w:val="22"/>
          <w:lang w:eastAsia="en-US"/>
        </w:rPr>
      </w:pPr>
    </w:p>
    <w:p w14:paraId="618CD1EE" w14:textId="77777777" w:rsidR="00F53756" w:rsidRDefault="00F53756" w:rsidP="006F48AB">
      <w:pPr>
        <w:autoSpaceDE w:val="0"/>
        <w:autoSpaceDN w:val="0"/>
        <w:adjustRightInd w:val="0"/>
        <w:spacing w:line="360" w:lineRule="auto"/>
        <w:jc w:val="both"/>
        <w:rPr>
          <w:rFonts w:eastAsiaTheme="minorHAnsi"/>
          <w:sz w:val="22"/>
          <w:lang w:eastAsia="en-US"/>
        </w:rPr>
      </w:pPr>
    </w:p>
    <w:p w14:paraId="3040D9B3" w14:textId="77777777" w:rsidR="00F53756" w:rsidRDefault="00F53756" w:rsidP="006F48AB">
      <w:pPr>
        <w:autoSpaceDE w:val="0"/>
        <w:autoSpaceDN w:val="0"/>
        <w:adjustRightInd w:val="0"/>
        <w:spacing w:line="360" w:lineRule="auto"/>
        <w:jc w:val="both"/>
        <w:rPr>
          <w:rFonts w:eastAsiaTheme="minorHAnsi"/>
          <w:sz w:val="22"/>
          <w:lang w:eastAsia="en-US"/>
        </w:rPr>
      </w:pPr>
    </w:p>
    <w:p w14:paraId="06393395" w14:textId="77777777" w:rsidR="00F53756" w:rsidRDefault="00F53756" w:rsidP="006F48AB">
      <w:pPr>
        <w:autoSpaceDE w:val="0"/>
        <w:autoSpaceDN w:val="0"/>
        <w:adjustRightInd w:val="0"/>
        <w:spacing w:line="360" w:lineRule="auto"/>
        <w:jc w:val="both"/>
        <w:rPr>
          <w:rFonts w:eastAsiaTheme="minorHAnsi"/>
          <w:sz w:val="22"/>
          <w:lang w:eastAsia="en-US"/>
        </w:rPr>
      </w:pPr>
    </w:p>
    <w:p w14:paraId="55A29488" w14:textId="77777777" w:rsidR="00F53756" w:rsidRDefault="00F53756" w:rsidP="006F48AB">
      <w:pPr>
        <w:autoSpaceDE w:val="0"/>
        <w:autoSpaceDN w:val="0"/>
        <w:adjustRightInd w:val="0"/>
        <w:spacing w:line="360" w:lineRule="auto"/>
        <w:jc w:val="both"/>
        <w:rPr>
          <w:rFonts w:eastAsiaTheme="minorHAnsi"/>
          <w:sz w:val="22"/>
          <w:lang w:eastAsia="en-US"/>
        </w:rPr>
      </w:pPr>
    </w:p>
    <w:p w14:paraId="13C6B1B8" w14:textId="77777777" w:rsidR="00F53756" w:rsidRDefault="00F53756" w:rsidP="006F48AB">
      <w:pPr>
        <w:autoSpaceDE w:val="0"/>
        <w:autoSpaceDN w:val="0"/>
        <w:adjustRightInd w:val="0"/>
        <w:spacing w:line="360" w:lineRule="auto"/>
        <w:jc w:val="both"/>
        <w:rPr>
          <w:rFonts w:eastAsiaTheme="minorHAnsi"/>
          <w:sz w:val="22"/>
          <w:lang w:eastAsia="en-US"/>
        </w:rPr>
      </w:pPr>
    </w:p>
    <w:p w14:paraId="3A4AFCC5" w14:textId="77777777" w:rsidR="00F53756" w:rsidRDefault="00F53756" w:rsidP="006F48AB">
      <w:pPr>
        <w:autoSpaceDE w:val="0"/>
        <w:autoSpaceDN w:val="0"/>
        <w:adjustRightInd w:val="0"/>
        <w:spacing w:line="360" w:lineRule="auto"/>
        <w:jc w:val="both"/>
        <w:rPr>
          <w:rFonts w:eastAsiaTheme="minorHAnsi"/>
          <w:sz w:val="22"/>
          <w:lang w:eastAsia="en-US"/>
        </w:rPr>
      </w:pPr>
    </w:p>
    <w:p w14:paraId="6A07F51F" w14:textId="77777777" w:rsidR="00F53756" w:rsidRDefault="00F53756" w:rsidP="006F48AB">
      <w:pPr>
        <w:autoSpaceDE w:val="0"/>
        <w:autoSpaceDN w:val="0"/>
        <w:adjustRightInd w:val="0"/>
        <w:spacing w:line="360" w:lineRule="auto"/>
        <w:jc w:val="both"/>
        <w:rPr>
          <w:rFonts w:eastAsiaTheme="minorHAnsi"/>
          <w:sz w:val="22"/>
          <w:lang w:eastAsia="en-US"/>
        </w:rPr>
      </w:pPr>
    </w:p>
    <w:p w14:paraId="77D00FCD" w14:textId="77777777" w:rsidR="00F53756" w:rsidRDefault="00F53756" w:rsidP="006F48AB">
      <w:pPr>
        <w:autoSpaceDE w:val="0"/>
        <w:autoSpaceDN w:val="0"/>
        <w:adjustRightInd w:val="0"/>
        <w:spacing w:line="360" w:lineRule="auto"/>
        <w:jc w:val="both"/>
        <w:rPr>
          <w:rFonts w:eastAsiaTheme="minorHAnsi"/>
          <w:sz w:val="22"/>
          <w:lang w:eastAsia="en-US"/>
        </w:rPr>
      </w:pPr>
    </w:p>
    <w:p w14:paraId="51F049D3" w14:textId="77777777" w:rsidR="00F53756" w:rsidRDefault="00F53756" w:rsidP="006F48AB">
      <w:pPr>
        <w:autoSpaceDE w:val="0"/>
        <w:autoSpaceDN w:val="0"/>
        <w:adjustRightInd w:val="0"/>
        <w:spacing w:line="360" w:lineRule="auto"/>
        <w:jc w:val="both"/>
        <w:rPr>
          <w:rFonts w:eastAsiaTheme="minorHAnsi"/>
          <w:sz w:val="22"/>
          <w:lang w:eastAsia="en-US"/>
        </w:rPr>
      </w:pPr>
    </w:p>
    <w:p w14:paraId="461E8286" w14:textId="77777777" w:rsidR="00F53756" w:rsidRDefault="00F53756" w:rsidP="006F48AB">
      <w:pPr>
        <w:autoSpaceDE w:val="0"/>
        <w:autoSpaceDN w:val="0"/>
        <w:adjustRightInd w:val="0"/>
        <w:spacing w:line="360" w:lineRule="auto"/>
        <w:jc w:val="both"/>
        <w:rPr>
          <w:rFonts w:eastAsiaTheme="minorHAnsi"/>
          <w:sz w:val="22"/>
          <w:lang w:eastAsia="en-US"/>
        </w:rPr>
      </w:pPr>
    </w:p>
    <w:p w14:paraId="6B8FE587" w14:textId="77777777" w:rsidR="00F53756" w:rsidRDefault="00F53756" w:rsidP="006F48AB">
      <w:pPr>
        <w:autoSpaceDE w:val="0"/>
        <w:autoSpaceDN w:val="0"/>
        <w:adjustRightInd w:val="0"/>
        <w:spacing w:line="360" w:lineRule="auto"/>
        <w:jc w:val="both"/>
        <w:rPr>
          <w:rFonts w:eastAsiaTheme="minorHAnsi"/>
          <w:sz w:val="22"/>
          <w:lang w:eastAsia="en-US"/>
        </w:rPr>
      </w:pPr>
    </w:p>
    <w:p w14:paraId="6FA8E20C" w14:textId="77777777" w:rsidR="00F53756" w:rsidRDefault="00F53756" w:rsidP="006F48AB">
      <w:pPr>
        <w:autoSpaceDE w:val="0"/>
        <w:autoSpaceDN w:val="0"/>
        <w:adjustRightInd w:val="0"/>
        <w:spacing w:line="360" w:lineRule="auto"/>
        <w:jc w:val="both"/>
        <w:rPr>
          <w:rFonts w:eastAsiaTheme="minorHAnsi"/>
          <w:sz w:val="22"/>
          <w:lang w:eastAsia="en-US"/>
        </w:rPr>
      </w:pPr>
    </w:p>
    <w:p w14:paraId="418DBD54" w14:textId="7E2040F9" w:rsidR="00D4037F" w:rsidRDefault="00672F41" w:rsidP="006F48AB">
      <w:pPr>
        <w:autoSpaceDE w:val="0"/>
        <w:autoSpaceDN w:val="0"/>
        <w:adjustRightInd w:val="0"/>
        <w:spacing w:line="360" w:lineRule="auto"/>
        <w:jc w:val="both"/>
        <w:rPr>
          <w:rFonts w:eastAsiaTheme="minorHAnsi"/>
          <w:sz w:val="22"/>
          <w:lang w:eastAsia="en-US"/>
        </w:rPr>
      </w:pPr>
      <w:r>
        <w:rPr>
          <w:rFonts w:eastAsiaTheme="minorHAnsi"/>
          <w:sz w:val="22"/>
          <w:lang w:eastAsia="en-US"/>
        </w:rPr>
        <w:lastRenderedPageBreak/>
        <w:t>Improvised Plan:</w:t>
      </w:r>
      <w:r w:rsidR="00EE7AD9">
        <w:rPr>
          <w:rFonts w:eastAsiaTheme="minorHAnsi"/>
          <w:sz w:val="22"/>
          <w:lang w:eastAsia="en-US"/>
        </w:rPr>
        <w:t xml:space="preserve"> Gantt chart</w:t>
      </w:r>
    </w:p>
    <w:p w14:paraId="3A952573" w14:textId="77777777" w:rsidR="00672F41" w:rsidRDefault="00672F41" w:rsidP="006F48AB">
      <w:pPr>
        <w:autoSpaceDE w:val="0"/>
        <w:autoSpaceDN w:val="0"/>
        <w:adjustRightInd w:val="0"/>
        <w:spacing w:line="360" w:lineRule="auto"/>
        <w:jc w:val="both"/>
        <w:rPr>
          <w:rFonts w:eastAsiaTheme="minorHAnsi"/>
          <w:sz w:val="22"/>
          <w:lang w:eastAsia="en-US"/>
        </w:rPr>
      </w:pPr>
    </w:p>
    <w:p w14:paraId="15204B15" w14:textId="26189413" w:rsidR="00672F41" w:rsidRDefault="008E53BC" w:rsidP="006F48AB">
      <w:pPr>
        <w:autoSpaceDE w:val="0"/>
        <w:autoSpaceDN w:val="0"/>
        <w:adjustRightInd w:val="0"/>
        <w:spacing w:line="360" w:lineRule="auto"/>
        <w:jc w:val="both"/>
        <w:rPr>
          <w:rFonts w:eastAsiaTheme="minorHAnsi"/>
          <w:sz w:val="22"/>
          <w:lang w:eastAsia="en-US"/>
        </w:rPr>
      </w:pPr>
      <w:r>
        <w:rPr>
          <w:noProof/>
        </w:rPr>
        <w:drawing>
          <wp:inline distT="0" distB="0" distL="0" distR="0" wp14:anchorId="17F555C7" wp14:editId="65BEBCBC">
            <wp:extent cx="6196519" cy="6099243"/>
            <wp:effectExtent l="0" t="0" r="13970" b="9525"/>
            <wp:docPr id="676771935" name="Chart 1">
              <a:extLst xmlns:a="http://schemas.openxmlformats.org/drawingml/2006/main">
                <a:ext uri="{FF2B5EF4-FFF2-40B4-BE49-F238E27FC236}">
                  <a16:creationId xmlns:a16="http://schemas.microsoft.com/office/drawing/2014/main" id="{C32FC5A8-599B-32C4-C22B-77BFC20D76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EAE1F5E" w14:textId="77777777" w:rsidR="00672F41" w:rsidRDefault="00672F41" w:rsidP="006F48AB">
      <w:pPr>
        <w:autoSpaceDE w:val="0"/>
        <w:autoSpaceDN w:val="0"/>
        <w:adjustRightInd w:val="0"/>
        <w:spacing w:line="360" w:lineRule="auto"/>
        <w:jc w:val="both"/>
        <w:rPr>
          <w:rFonts w:eastAsiaTheme="minorHAnsi"/>
          <w:sz w:val="22"/>
          <w:lang w:eastAsia="en-US"/>
        </w:rPr>
      </w:pPr>
    </w:p>
    <w:p w14:paraId="45DE5ECD" w14:textId="77777777" w:rsidR="00672F41" w:rsidRDefault="00672F41" w:rsidP="006F48AB">
      <w:pPr>
        <w:autoSpaceDE w:val="0"/>
        <w:autoSpaceDN w:val="0"/>
        <w:adjustRightInd w:val="0"/>
        <w:spacing w:line="360" w:lineRule="auto"/>
        <w:jc w:val="both"/>
        <w:rPr>
          <w:rFonts w:eastAsiaTheme="minorHAnsi"/>
          <w:sz w:val="22"/>
          <w:lang w:eastAsia="en-US"/>
        </w:rPr>
      </w:pPr>
    </w:p>
    <w:p w14:paraId="1A37CB01" w14:textId="77777777" w:rsidR="00672F41" w:rsidRDefault="00672F41" w:rsidP="006F48AB">
      <w:pPr>
        <w:autoSpaceDE w:val="0"/>
        <w:autoSpaceDN w:val="0"/>
        <w:adjustRightInd w:val="0"/>
        <w:spacing w:line="360" w:lineRule="auto"/>
        <w:jc w:val="both"/>
        <w:rPr>
          <w:rFonts w:eastAsiaTheme="minorHAnsi"/>
          <w:sz w:val="22"/>
          <w:lang w:eastAsia="en-US"/>
        </w:rPr>
      </w:pPr>
    </w:p>
    <w:p w14:paraId="15CEDE58" w14:textId="77777777" w:rsidR="00672F41" w:rsidRDefault="00672F41" w:rsidP="006F48AB">
      <w:pPr>
        <w:autoSpaceDE w:val="0"/>
        <w:autoSpaceDN w:val="0"/>
        <w:adjustRightInd w:val="0"/>
        <w:spacing w:line="360" w:lineRule="auto"/>
        <w:jc w:val="both"/>
        <w:rPr>
          <w:rFonts w:eastAsiaTheme="minorHAnsi"/>
          <w:sz w:val="22"/>
          <w:lang w:eastAsia="en-US"/>
        </w:rPr>
      </w:pPr>
    </w:p>
    <w:p w14:paraId="49BA075B" w14:textId="77777777" w:rsidR="00672F41" w:rsidRDefault="00672F41" w:rsidP="006F48AB">
      <w:pPr>
        <w:autoSpaceDE w:val="0"/>
        <w:autoSpaceDN w:val="0"/>
        <w:adjustRightInd w:val="0"/>
        <w:spacing w:line="360" w:lineRule="auto"/>
        <w:jc w:val="both"/>
        <w:rPr>
          <w:rFonts w:eastAsiaTheme="minorHAnsi"/>
          <w:sz w:val="22"/>
          <w:lang w:eastAsia="en-US"/>
        </w:rPr>
      </w:pPr>
    </w:p>
    <w:p w14:paraId="5833F469" w14:textId="77777777" w:rsidR="00672F41" w:rsidRDefault="00672F41" w:rsidP="006F48AB">
      <w:pPr>
        <w:autoSpaceDE w:val="0"/>
        <w:autoSpaceDN w:val="0"/>
        <w:adjustRightInd w:val="0"/>
        <w:spacing w:line="360" w:lineRule="auto"/>
        <w:jc w:val="both"/>
        <w:rPr>
          <w:rFonts w:eastAsiaTheme="minorHAnsi"/>
          <w:sz w:val="22"/>
          <w:lang w:eastAsia="en-US"/>
        </w:rPr>
      </w:pPr>
    </w:p>
    <w:p w14:paraId="5DDD306F" w14:textId="77777777" w:rsidR="00672F41" w:rsidRDefault="00672F41" w:rsidP="006F48AB">
      <w:pPr>
        <w:autoSpaceDE w:val="0"/>
        <w:autoSpaceDN w:val="0"/>
        <w:adjustRightInd w:val="0"/>
        <w:spacing w:line="360" w:lineRule="auto"/>
        <w:jc w:val="both"/>
        <w:rPr>
          <w:rFonts w:eastAsiaTheme="minorHAnsi"/>
          <w:sz w:val="22"/>
          <w:lang w:eastAsia="en-US"/>
        </w:rPr>
      </w:pPr>
    </w:p>
    <w:p w14:paraId="2922C131" w14:textId="77777777" w:rsidR="00672F41" w:rsidRDefault="00672F41" w:rsidP="006F48AB">
      <w:pPr>
        <w:autoSpaceDE w:val="0"/>
        <w:autoSpaceDN w:val="0"/>
        <w:adjustRightInd w:val="0"/>
        <w:spacing w:line="360" w:lineRule="auto"/>
        <w:jc w:val="both"/>
        <w:rPr>
          <w:rFonts w:eastAsiaTheme="minorHAnsi"/>
          <w:sz w:val="22"/>
          <w:lang w:eastAsia="en-US"/>
        </w:rPr>
      </w:pPr>
    </w:p>
    <w:p w14:paraId="188F5011" w14:textId="1AE62796" w:rsidR="00672F41" w:rsidRPr="005013F3" w:rsidRDefault="00672F41" w:rsidP="005013F3">
      <w:pPr>
        <w:pStyle w:val="Heading2"/>
        <w:rPr>
          <w:rFonts w:ascii="Times New Roman" w:eastAsiaTheme="minorHAnsi" w:hAnsi="Times New Roman" w:cs="Times New Roman"/>
          <w:sz w:val="24"/>
          <w:szCs w:val="24"/>
          <w:lang w:eastAsia="en-US"/>
        </w:rPr>
      </w:pPr>
      <w:r w:rsidRPr="005013F3">
        <w:rPr>
          <w:rFonts w:ascii="Times New Roman" w:eastAsiaTheme="minorHAnsi" w:hAnsi="Times New Roman" w:cs="Times New Roman"/>
          <w:sz w:val="24"/>
          <w:szCs w:val="24"/>
          <w:lang w:eastAsia="en-US"/>
        </w:rPr>
        <w:lastRenderedPageBreak/>
        <w:t>References</w:t>
      </w:r>
    </w:p>
    <w:p w14:paraId="1C0D390B" w14:textId="77777777" w:rsidR="005013F3" w:rsidRPr="005013F3" w:rsidRDefault="005013F3" w:rsidP="005013F3">
      <w:pPr>
        <w:rPr>
          <w:rFonts w:eastAsiaTheme="minorHAnsi"/>
          <w:lang w:eastAsia="en-US"/>
        </w:rPr>
      </w:pPr>
    </w:p>
    <w:p w14:paraId="6CFBEA00" w14:textId="202172AD" w:rsidR="00253D24" w:rsidRPr="00024471" w:rsidRDefault="00253D24" w:rsidP="00253D24">
      <w:pPr>
        <w:pStyle w:val="ListParagraph"/>
        <w:numPr>
          <w:ilvl w:val="0"/>
          <w:numId w:val="3"/>
        </w:numPr>
        <w:autoSpaceDE w:val="0"/>
        <w:autoSpaceDN w:val="0"/>
        <w:adjustRightInd w:val="0"/>
        <w:spacing w:line="360" w:lineRule="auto"/>
        <w:jc w:val="both"/>
        <w:rPr>
          <w:rFonts w:ascii="Times New Roman" w:eastAsiaTheme="minorHAnsi" w:hAnsi="Times New Roman" w:cs="Times New Roman"/>
          <w:color w:val="auto"/>
          <w:sz w:val="22"/>
          <w:lang w:eastAsia="en-US"/>
        </w:rPr>
      </w:pPr>
      <w:r w:rsidRPr="00024471">
        <w:rPr>
          <w:rFonts w:ascii="Times New Roman" w:eastAsiaTheme="minorHAnsi" w:hAnsi="Times New Roman" w:cs="Times New Roman"/>
          <w:color w:val="auto"/>
          <w:sz w:val="22"/>
          <w:lang w:eastAsia="en-US"/>
        </w:rPr>
        <w:t xml:space="preserve">CG (2023). Available at: </w:t>
      </w:r>
      <w:hyperlink r:id="rId18" w:history="1">
        <w:r w:rsidRPr="00024471">
          <w:rPr>
            <w:rStyle w:val="Hyperlink"/>
            <w:rFonts w:ascii="Times New Roman" w:eastAsiaTheme="minorHAnsi" w:hAnsi="Times New Roman" w:cs="Times New Roman"/>
            <w:sz w:val="22"/>
            <w:lang w:eastAsia="en-US"/>
          </w:rPr>
          <w:t>https://www.caribbeangoods.co.uk/</w:t>
        </w:r>
      </w:hyperlink>
      <w:r w:rsidRPr="00024471">
        <w:rPr>
          <w:rFonts w:ascii="Times New Roman" w:eastAsiaTheme="minorHAnsi" w:hAnsi="Times New Roman" w:cs="Times New Roman"/>
          <w:color w:val="auto"/>
          <w:sz w:val="22"/>
          <w:lang w:eastAsia="en-US"/>
        </w:rPr>
        <w:t>.</w:t>
      </w:r>
    </w:p>
    <w:p w14:paraId="10C8987C" w14:textId="77777777" w:rsidR="00024471" w:rsidRDefault="00530F4B" w:rsidP="00024471">
      <w:pPr>
        <w:pStyle w:val="ListParagraph"/>
        <w:numPr>
          <w:ilvl w:val="0"/>
          <w:numId w:val="3"/>
        </w:numPr>
        <w:spacing w:line="360" w:lineRule="auto"/>
        <w:rPr>
          <w:rFonts w:ascii="Times New Roman" w:hAnsi="Times New Roman" w:cs="Times New Roman"/>
          <w:sz w:val="22"/>
          <w:lang w:eastAsia="en-US"/>
        </w:rPr>
      </w:pPr>
      <w:r w:rsidRPr="00024471">
        <w:rPr>
          <w:rFonts w:ascii="Times New Roman" w:hAnsi="Times New Roman" w:cs="Times New Roman"/>
          <w:sz w:val="22"/>
          <w:lang w:eastAsia="en-US"/>
        </w:rPr>
        <w:t xml:space="preserve">Christensen, T. (2023) Coffee Roasters. Available at: </w:t>
      </w:r>
      <w:hyperlink r:id="rId19" w:history="1">
        <w:r w:rsidRPr="00024471">
          <w:rPr>
            <w:rStyle w:val="Hyperlink"/>
            <w:rFonts w:ascii="Times New Roman" w:eastAsiaTheme="minorHAnsi" w:hAnsi="Times New Roman" w:cs="Times New Roman"/>
            <w:sz w:val="22"/>
            <w:lang w:eastAsia="en-US"/>
          </w:rPr>
          <w:t>https://www.delightedcooking.com/what-are-coffee-roasters.htm</w:t>
        </w:r>
      </w:hyperlink>
      <w:r w:rsidRPr="00024471">
        <w:rPr>
          <w:rFonts w:ascii="Times New Roman" w:hAnsi="Times New Roman" w:cs="Times New Roman"/>
          <w:sz w:val="22"/>
          <w:lang w:eastAsia="en-US"/>
        </w:rPr>
        <w:t xml:space="preserve"> (Accessed: 14/07/2023.</w:t>
      </w:r>
    </w:p>
    <w:p w14:paraId="1C5C54B5" w14:textId="24EAD625" w:rsidR="008951B5" w:rsidRPr="0086246A" w:rsidRDefault="008951B5" w:rsidP="008951B5">
      <w:pPr>
        <w:pStyle w:val="ListParagraph"/>
        <w:numPr>
          <w:ilvl w:val="0"/>
          <w:numId w:val="3"/>
        </w:numPr>
        <w:spacing w:line="360" w:lineRule="auto"/>
        <w:rPr>
          <w:rFonts w:ascii="Times New Roman" w:hAnsi="Times New Roman" w:cs="Times New Roman"/>
          <w:sz w:val="22"/>
          <w:lang w:eastAsia="en-US"/>
        </w:rPr>
      </w:pPr>
      <w:proofErr w:type="spellStart"/>
      <w:r w:rsidRPr="008951B5">
        <w:rPr>
          <w:rFonts w:ascii="Times New Roman" w:hAnsi="Times New Roman" w:cs="Times New Roman"/>
          <w:sz w:val="22"/>
          <w:shd w:val="clear" w:color="auto" w:fill="FFFFFF"/>
        </w:rPr>
        <w:t>Pradeepa</w:t>
      </w:r>
      <w:proofErr w:type="spellEnd"/>
      <w:r w:rsidRPr="008951B5">
        <w:rPr>
          <w:rFonts w:ascii="Times New Roman" w:hAnsi="Times New Roman" w:cs="Times New Roman"/>
          <w:sz w:val="22"/>
          <w:shd w:val="clear" w:color="auto" w:fill="FFFFFF"/>
        </w:rPr>
        <w:t xml:space="preserve"> Babu, B. N. and </w:t>
      </w:r>
      <w:proofErr w:type="spellStart"/>
      <w:r w:rsidRPr="008951B5">
        <w:rPr>
          <w:rFonts w:ascii="Times New Roman" w:hAnsi="Times New Roman" w:cs="Times New Roman"/>
          <w:sz w:val="22"/>
          <w:shd w:val="clear" w:color="auto" w:fill="FFFFFF"/>
        </w:rPr>
        <w:t>Muniyappa</w:t>
      </w:r>
      <w:proofErr w:type="spellEnd"/>
      <w:r w:rsidRPr="008951B5">
        <w:rPr>
          <w:rFonts w:ascii="Times New Roman" w:hAnsi="Times New Roman" w:cs="Times New Roman"/>
          <w:sz w:val="22"/>
          <w:shd w:val="clear" w:color="auto" w:fill="FFFFFF"/>
        </w:rPr>
        <w:t>, A. (2021) 'The interdependence of coffee futures and spot markets-An econometric analysis', </w:t>
      </w:r>
      <w:r w:rsidRPr="008951B5">
        <w:rPr>
          <w:rFonts w:ascii="Times New Roman" w:hAnsi="Times New Roman" w:cs="Times New Roman"/>
          <w:i/>
          <w:iCs/>
          <w:sz w:val="22"/>
          <w:shd w:val="clear" w:color="auto" w:fill="FFFFFF"/>
        </w:rPr>
        <w:t>Journal of Plantation Crops,</w:t>
      </w:r>
      <w:r w:rsidRPr="008951B5">
        <w:rPr>
          <w:rFonts w:ascii="Times New Roman" w:hAnsi="Times New Roman" w:cs="Times New Roman"/>
          <w:sz w:val="22"/>
          <w:shd w:val="clear" w:color="auto" w:fill="FFFFFF"/>
        </w:rPr>
        <w:t> 49(1), pp. 56-66</w:t>
      </w:r>
      <w:r w:rsidR="0086246A">
        <w:rPr>
          <w:rFonts w:ascii="Times New Roman" w:hAnsi="Times New Roman" w:cs="Times New Roman"/>
          <w:sz w:val="22"/>
          <w:shd w:val="clear" w:color="auto" w:fill="FFFFFF"/>
        </w:rPr>
        <w:t>.</w:t>
      </w:r>
    </w:p>
    <w:p w14:paraId="74841766" w14:textId="77777777" w:rsidR="000336F8" w:rsidRPr="00700130" w:rsidRDefault="00C94352" w:rsidP="00287C52">
      <w:pPr>
        <w:pStyle w:val="ListParagraph"/>
        <w:numPr>
          <w:ilvl w:val="0"/>
          <w:numId w:val="3"/>
        </w:numPr>
        <w:spacing w:line="360" w:lineRule="auto"/>
        <w:rPr>
          <w:rFonts w:ascii="Times New Roman" w:hAnsi="Times New Roman" w:cs="Times New Roman"/>
          <w:sz w:val="22"/>
          <w:lang w:eastAsia="en-US"/>
        </w:rPr>
      </w:pPr>
      <w:proofErr w:type="spellStart"/>
      <w:r w:rsidRPr="004C4ED4">
        <w:rPr>
          <w:rFonts w:ascii="Times New Roman" w:hAnsi="Times New Roman" w:cs="Times New Roman"/>
          <w:sz w:val="22"/>
          <w:shd w:val="clear" w:color="auto" w:fill="FFFFFF"/>
        </w:rPr>
        <w:t>Wulandari</w:t>
      </w:r>
      <w:proofErr w:type="spellEnd"/>
      <w:r w:rsidRPr="004C4ED4">
        <w:rPr>
          <w:rFonts w:ascii="Times New Roman" w:hAnsi="Times New Roman" w:cs="Times New Roman"/>
          <w:sz w:val="22"/>
          <w:shd w:val="clear" w:color="auto" w:fill="FFFFFF"/>
        </w:rPr>
        <w:t>, F. (2023) </w:t>
      </w:r>
      <w:r w:rsidR="00DE67B8" w:rsidRPr="004C4ED4">
        <w:rPr>
          <w:rFonts w:ascii="Times New Roman" w:hAnsi="Times New Roman" w:cs="Times New Roman"/>
          <w:i/>
          <w:iCs/>
          <w:sz w:val="22"/>
          <w:shd w:val="clear" w:color="auto" w:fill="FFFFFF"/>
        </w:rPr>
        <w:t>Coffee</w:t>
      </w:r>
      <w:r w:rsidRPr="004C4ED4">
        <w:rPr>
          <w:rFonts w:ascii="Times New Roman" w:hAnsi="Times New Roman" w:cs="Times New Roman"/>
          <w:i/>
          <w:iCs/>
          <w:sz w:val="22"/>
          <w:shd w:val="clear" w:color="auto" w:fill="FFFFFF"/>
        </w:rPr>
        <w:t xml:space="preserve"> economics</w:t>
      </w:r>
      <w:r w:rsidRPr="004C4ED4">
        <w:rPr>
          <w:rFonts w:ascii="Times New Roman" w:hAnsi="Times New Roman" w:cs="Times New Roman"/>
          <w:sz w:val="22"/>
          <w:shd w:val="clear" w:color="auto" w:fill="FFFFFF"/>
        </w:rPr>
        <w:t xml:space="preserve">. Available at: </w:t>
      </w:r>
      <w:hyperlink r:id="rId20" w:history="1">
        <w:r w:rsidRPr="004C4ED4">
          <w:rPr>
            <w:rStyle w:val="Hyperlink"/>
            <w:rFonts w:ascii="Times New Roman" w:hAnsi="Times New Roman" w:cs="Times New Roman"/>
            <w:sz w:val="22"/>
            <w:shd w:val="clear" w:color="auto" w:fill="FFFFFF"/>
          </w:rPr>
          <w:t>https://capital.com/coffee-price-forecast</w:t>
        </w:r>
      </w:hyperlink>
      <w:r w:rsidRPr="004C4ED4">
        <w:rPr>
          <w:rFonts w:ascii="Times New Roman" w:hAnsi="Times New Roman" w:cs="Times New Roman"/>
          <w:sz w:val="22"/>
          <w:shd w:val="clear" w:color="auto" w:fill="FFFFFF"/>
        </w:rPr>
        <w:t>.</w:t>
      </w:r>
    </w:p>
    <w:p w14:paraId="2A9E778F" w14:textId="77777777" w:rsidR="00700130" w:rsidRPr="00700130" w:rsidRDefault="00700130" w:rsidP="00700130">
      <w:pPr>
        <w:pStyle w:val="NormalWeb"/>
        <w:numPr>
          <w:ilvl w:val="0"/>
          <w:numId w:val="3"/>
        </w:numPr>
        <w:spacing w:line="360" w:lineRule="auto"/>
        <w:rPr>
          <w:sz w:val="22"/>
          <w:szCs w:val="22"/>
        </w:rPr>
      </w:pPr>
      <w:proofErr w:type="spellStart"/>
      <w:r w:rsidRPr="00700130">
        <w:rPr>
          <w:i/>
          <w:iCs/>
          <w:sz w:val="22"/>
          <w:szCs w:val="22"/>
        </w:rPr>
        <w:t>Soñar</w:t>
      </w:r>
      <w:proofErr w:type="spellEnd"/>
      <w:r w:rsidRPr="00700130">
        <w:rPr>
          <w:i/>
          <w:iCs/>
          <w:sz w:val="22"/>
          <w:szCs w:val="22"/>
        </w:rPr>
        <w:t xml:space="preserve"> </w:t>
      </w:r>
      <w:proofErr w:type="spellStart"/>
      <w:r w:rsidRPr="00700130">
        <w:rPr>
          <w:i/>
          <w:iCs/>
          <w:sz w:val="22"/>
          <w:szCs w:val="22"/>
        </w:rPr>
        <w:t>Despierto</w:t>
      </w:r>
      <w:proofErr w:type="spellEnd"/>
      <w:r w:rsidRPr="00700130">
        <w:rPr>
          <w:sz w:val="22"/>
          <w:szCs w:val="22"/>
        </w:rPr>
        <w:t xml:space="preserve"> (2023) </w:t>
      </w:r>
      <w:r w:rsidRPr="00700130">
        <w:rPr>
          <w:i/>
          <w:iCs/>
          <w:sz w:val="22"/>
          <w:szCs w:val="22"/>
        </w:rPr>
        <w:t>https://www.sdespierto.es/</w:t>
      </w:r>
      <w:r w:rsidRPr="00700130">
        <w:rPr>
          <w:sz w:val="22"/>
          <w:szCs w:val="22"/>
        </w:rPr>
        <w:t xml:space="preserve">. Available at: https://www.sdespierto.es/ (Accessed: 24 August 2023). </w:t>
      </w:r>
    </w:p>
    <w:p w14:paraId="59A89B5E" w14:textId="77777777" w:rsidR="00700130" w:rsidRPr="00700130" w:rsidRDefault="00700130" w:rsidP="00700130">
      <w:pPr>
        <w:pStyle w:val="NormalWeb"/>
        <w:numPr>
          <w:ilvl w:val="0"/>
          <w:numId w:val="3"/>
        </w:numPr>
        <w:spacing w:line="360" w:lineRule="auto"/>
        <w:rPr>
          <w:sz w:val="22"/>
          <w:szCs w:val="22"/>
        </w:rPr>
      </w:pPr>
      <w:proofErr w:type="spellStart"/>
      <w:r w:rsidRPr="00700130">
        <w:rPr>
          <w:i/>
          <w:iCs/>
          <w:sz w:val="22"/>
          <w:szCs w:val="22"/>
        </w:rPr>
        <w:t>Techo</w:t>
      </w:r>
      <w:proofErr w:type="spellEnd"/>
      <w:r w:rsidRPr="00700130">
        <w:rPr>
          <w:i/>
          <w:iCs/>
          <w:sz w:val="22"/>
          <w:szCs w:val="22"/>
        </w:rPr>
        <w:t xml:space="preserve"> Guatemala</w:t>
      </w:r>
      <w:r w:rsidRPr="00700130">
        <w:rPr>
          <w:sz w:val="22"/>
          <w:szCs w:val="22"/>
        </w:rPr>
        <w:t xml:space="preserve"> (2023) </w:t>
      </w:r>
      <w:r w:rsidRPr="00700130">
        <w:rPr>
          <w:i/>
          <w:iCs/>
          <w:sz w:val="22"/>
          <w:szCs w:val="22"/>
        </w:rPr>
        <w:t>TECHO Guatemala</w:t>
      </w:r>
      <w:r w:rsidRPr="00700130">
        <w:rPr>
          <w:sz w:val="22"/>
          <w:szCs w:val="22"/>
        </w:rPr>
        <w:t xml:space="preserve">. Available at: https://guatemala.techo.org/ (Accessed: 24 August 2023). </w:t>
      </w:r>
    </w:p>
    <w:p w14:paraId="08CCAE5F" w14:textId="77777777" w:rsidR="00700130" w:rsidRPr="00700130" w:rsidRDefault="00700130" w:rsidP="00700130">
      <w:pPr>
        <w:spacing w:line="360" w:lineRule="auto"/>
        <w:ind w:left="360"/>
        <w:rPr>
          <w:sz w:val="22"/>
          <w:lang w:eastAsia="en-US"/>
        </w:rPr>
      </w:pPr>
    </w:p>
    <w:p w14:paraId="7D1DAE66" w14:textId="7FAD923C" w:rsidR="00700130" w:rsidRPr="00700130" w:rsidRDefault="00700130" w:rsidP="00700130">
      <w:pPr>
        <w:spacing w:line="360" w:lineRule="auto"/>
        <w:rPr>
          <w:sz w:val="22"/>
          <w:lang w:eastAsia="en-US"/>
        </w:rPr>
        <w:sectPr w:rsidR="00700130" w:rsidRPr="00700130" w:rsidSect="004C4ED4">
          <w:footerReference w:type="default" r:id="rId21"/>
          <w:pgSz w:w="11906" w:h="16838"/>
          <w:pgMar w:top="1440" w:right="1440" w:bottom="1440" w:left="1440" w:header="2976" w:footer="856" w:gutter="0"/>
          <w:pgNumType w:fmt="lowerRoman" w:start="1"/>
          <w:cols w:space="708"/>
          <w:docGrid w:linePitch="360"/>
        </w:sectPr>
      </w:pPr>
      <w:r>
        <w:rPr>
          <w:sz w:val="22"/>
          <w:lang w:eastAsia="en-US"/>
        </w:rPr>
        <w:t xml:space="preserve"> </w:t>
      </w:r>
    </w:p>
    <w:p w14:paraId="31F14F86" w14:textId="77777777" w:rsidR="00C94352" w:rsidRDefault="00C94352" w:rsidP="00C94352">
      <w:pPr>
        <w:spacing w:line="360" w:lineRule="auto"/>
        <w:rPr>
          <w:sz w:val="22"/>
          <w:lang w:eastAsia="en-US"/>
        </w:rPr>
      </w:pPr>
    </w:p>
    <w:p w14:paraId="3CBEBD6C" w14:textId="77777777" w:rsidR="00C94352" w:rsidRDefault="00C94352" w:rsidP="000336F8">
      <w:pPr>
        <w:spacing w:line="360" w:lineRule="auto"/>
        <w:jc w:val="center"/>
        <w:rPr>
          <w:sz w:val="22"/>
          <w:lang w:eastAsia="en-US"/>
        </w:rPr>
      </w:pPr>
    </w:p>
    <w:p w14:paraId="04D7C9F1" w14:textId="77777777" w:rsidR="000336F8" w:rsidRDefault="000336F8" w:rsidP="000336F8">
      <w:pPr>
        <w:spacing w:line="360" w:lineRule="auto"/>
        <w:jc w:val="center"/>
        <w:rPr>
          <w:sz w:val="22"/>
          <w:lang w:eastAsia="en-US"/>
        </w:rPr>
      </w:pPr>
    </w:p>
    <w:p w14:paraId="50CF4320" w14:textId="77777777" w:rsidR="000336F8" w:rsidRDefault="000336F8" w:rsidP="000336F8">
      <w:pPr>
        <w:spacing w:line="360" w:lineRule="auto"/>
        <w:jc w:val="center"/>
        <w:rPr>
          <w:sz w:val="22"/>
          <w:lang w:eastAsia="en-US"/>
        </w:rPr>
      </w:pPr>
    </w:p>
    <w:p w14:paraId="0412A914" w14:textId="77777777" w:rsidR="000336F8" w:rsidRDefault="000336F8" w:rsidP="000336F8">
      <w:pPr>
        <w:spacing w:line="360" w:lineRule="auto"/>
        <w:jc w:val="center"/>
        <w:rPr>
          <w:sz w:val="22"/>
          <w:lang w:eastAsia="en-US"/>
        </w:rPr>
      </w:pPr>
    </w:p>
    <w:p w14:paraId="6F3B17E6" w14:textId="77777777" w:rsidR="000336F8" w:rsidRDefault="000336F8" w:rsidP="000336F8">
      <w:pPr>
        <w:spacing w:line="360" w:lineRule="auto"/>
        <w:jc w:val="center"/>
        <w:rPr>
          <w:sz w:val="22"/>
          <w:lang w:eastAsia="en-US"/>
        </w:rPr>
      </w:pPr>
    </w:p>
    <w:p w14:paraId="182A76C1" w14:textId="77777777" w:rsidR="000336F8" w:rsidRDefault="000336F8" w:rsidP="000336F8">
      <w:pPr>
        <w:spacing w:line="360" w:lineRule="auto"/>
        <w:jc w:val="center"/>
        <w:rPr>
          <w:b/>
          <w:shd w:val="clear" w:color="auto" w:fill="FFFFFF"/>
        </w:rPr>
      </w:pPr>
      <w:r w:rsidRPr="0033519C">
        <w:rPr>
          <w:b/>
          <w:shd w:val="clear" w:color="auto" w:fill="FFFFFF"/>
        </w:rPr>
        <w:t>Unveiling the Nexus of Environmental Factors and Market Trends in Coffee Futures: An In-depth Time Series Forecasting Analysis</w:t>
      </w:r>
    </w:p>
    <w:p w14:paraId="53B1F155" w14:textId="77777777" w:rsidR="000336F8" w:rsidRDefault="000336F8" w:rsidP="000336F8">
      <w:pPr>
        <w:spacing w:line="360" w:lineRule="auto"/>
        <w:jc w:val="center"/>
        <w:rPr>
          <w:b/>
          <w:shd w:val="clear" w:color="auto" w:fill="FFFFFF"/>
        </w:rPr>
      </w:pPr>
    </w:p>
    <w:p w14:paraId="2820F010" w14:textId="25792A5F" w:rsidR="000336F8" w:rsidRDefault="000336F8" w:rsidP="000336F8">
      <w:pPr>
        <w:spacing w:line="360" w:lineRule="auto"/>
        <w:jc w:val="center"/>
        <w:rPr>
          <w:b/>
          <w:shd w:val="clear" w:color="auto" w:fill="FFFFFF"/>
        </w:rPr>
      </w:pPr>
      <w:r>
        <w:rPr>
          <w:b/>
          <w:shd w:val="clear" w:color="auto" w:fill="FFFFFF"/>
        </w:rPr>
        <w:t xml:space="preserve">Client </w:t>
      </w:r>
      <w:r>
        <w:rPr>
          <w:b/>
          <w:shd w:val="clear" w:color="auto" w:fill="FFFFFF"/>
        </w:rPr>
        <w:tab/>
        <w:t>Report</w:t>
      </w:r>
    </w:p>
    <w:p w14:paraId="2B5FB426" w14:textId="77777777" w:rsidR="000336F8" w:rsidRDefault="000336F8" w:rsidP="000336F8">
      <w:pPr>
        <w:spacing w:line="360" w:lineRule="auto"/>
        <w:jc w:val="right"/>
        <w:rPr>
          <w:b/>
          <w:shd w:val="clear" w:color="auto" w:fill="FFFFFF"/>
        </w:rPr>
      </w:pPr>
    </w:p>
    <w:p w14:paraId="02E8B420" w14:textId="77777777" w:rsidR="000336F8" w:rsidRDefault="000336F8" w:rsidP="000336F8">
      <w:pPr>
        <w:spacing w:line="360" w:lineRule="auto"/>
        <w:jc w:val="right"/>
        <w:rPr>
          <w:b/>
          <w:shd w:val="clear" w:color="auto" w:fill="FFFFFF"/>
        </w:rPr>
      </w:pPr>
    </w:p>
    <w:p w14:paraId="69DF59A1" w14:textId="77777777" w:rsidR="000336F8" w:rsidRDefault="000336F8" w:rsidP="000336F8">
      <w:pPr>
        <w:spacing w:line="360" w:lineRule="auto"/>
        <w:jc w:val="right"/>
        <w:rPr>
          <w:b/>
          <w:shd w:val="clear" w:color="auto" w:fill="FFFFFF"/>
        </w:rPr>
      </w:pPr>
    </w:p>
    <w:p w14:paraId="6190915B" w14:textId="77777777" w:rsidR="000336F8" w:rsidRDefault="000336F8" w:rsidP="000336F8">
      <w:pPr>
        <w:spacing w:line="360" w:lineRule="auto"/>
        <w:jc w:val="right"/>
        <w:rPr>
          <w:b/>
          <w:shd w:val="clear" w:color="auto" w:fill="FFFFFF"/>
        </w:rPr>
      </w:pPr>
    </w:p>
    <w:p w14:paraId="6B8237A6" w14:textId="77777777" w:rsidR="000336F8" w:rsidRDefault="000336F8" w:rsidP="000336F8">
      <w:pPr>
        <w:spacing w:line="360" w:lineRule="auto"/>
        <w:jc w:val="right"/>
        <w:rPr>
          <w:b/>
          <w:shd w:val="clear" w:color="auto" w:fill="FFFFFF"/>
        </w:rPr>
      </w:pPr>
    </w:p>
    <w:p w14:paraId="2A0109AA" w14:textId="77777777" w:rsidR="000336F8" w:rsidRDefault="000336F8" w:rsidP="000336F8">
      <w:pPr>
        <w:spacing w:line="360" w:lineRule="auto"/>
        <w:jc w:val="right"/>
        <w:rPr>
          <w:b/>
          <w:shd w:val="clear" w:color="auto" w:fill="FFFFFF"/>
        </w:rPr>
      </w:pPr>
    </w:p>
    <w:p w14:paraId="1BE2CDC2" w14:textId="77777777" w:rsidR="000336F8" w:rsidRDefault="000336F8" w:rsidP="000336F8">
      <w:pPr>
        <w:spacing w:line="360" w:lineRule="auto"/>
        <w:jc w:val="right"/>
        <w:rPr>
          <w:b/>
          <w:shd w:val="clear" w:color="auto" w:fill="FFFFFF"/>
        </w:rPr>
      </w:pPr>
    </w:p>
    <w:p w14:paraId="79F03B4E" w14:textId="77777777" w:rsidR="000336F8" w:rsidRDefault="000336F8" w:rsidP="000336F8">
      <w:pPr>
        <w:spacing w:line="360" w:lineRule="auto"/>
        <w:jc w:val="right"/>
        <w:rPr>
          <w:b/>
          <w:shd w:val="clear" w:color="auto" w:fill="FFFFFF"/>
        </w:rPr>
      </w:pPr>
    </w:p>
    <w:p w14:paraId="39221D01" w14:textId="77777777" w:rsidR="000336F8" w:rsidRDefault="000336F8" w:rsidP="000336F8">
      <w:pPr>
        <w:spacing w:line="360" w:lineRule="auto"/>
        <w:jc w:val="right"/>
        <w:rPr>
          <w:b/>
          <w:shd w:val="clear" w:color="auto" w:fill="FFFFFF"/>
        </w:rPr>
      </w:pPr>
    </w:p>
    <w:p w14:paraId="0A3ECA3B" w14:textId="77777777" w:rsidR="000336F8" w:rsidRDefault="000336F8" w:rsidP="000336F8">
      <w:pPr>
        <w:spacing w:line="360" w:lineRule="auto"/>
        <w:jc w:val="right"/>
        <w:rPr>
          <w:b/>
          <w:shd w:val="clear" w:color="auto" w:fill="FFFFFF"/>
        </w:rPr>
      </w:pPr>
    </w:p>
    <w:p w14:paraId="42016BE7" w14:textId="77777777" w:rsidR="000336F8" w:rsidRDefault="000336F8" w:rsidP="000336F8">
      <w:pPr>
        <w:spacing w:line="360" w:lineRule="auto"/>
        <w:jc w:val="right"/>
        <w:rPr>
          <w:b/>
          <w:shd w:val="clear" w:color="auto" w:fill="FFFFFF"/>
        </w:rPr>
      </w:pPr>
    </w:p>
    <w:p w14:paraId="3950F79E" w14:textId="77777777" w:rsidR="000336F8" w:rsidRDefault="000336F8" w:rsidP="000336F8">
      <w:pPr>
        <w:spacing w:line="360" w:lineRule="auto"/>
        <w:jc w:val="right"/>
        <w:rPr>
          <w:b/>
          <w:shd w:val="clear" w:color="auto" w:fill="FFFFFF"/>
        </w:rPr>
      </w:pPr>
    </w:p>
    <w:p w14:paraId="72497BBA" w14:textId="77777777" w:rsidR="000336F8" w:rsidRDefault="000336F8" w:rsidP="000336F8">
      <w:pPr>
        <w:spacing w:line="360" w:lineRule="auto"/>
        <w:jc w:val="right"/>
        <w:rPr>
          <w:b/>
          <w:shd w:val="clear" w:color="auto" w:fill="FFFFFF"/>
        </w:rPr>
      </w:pPr>
    </w:p>
    <w:p w14:paraId="172A7119" w14:textId="77777777" w:rsidR="00EE7AD9" w:rsidRDefault="00EE7AD9" w:rsidP="00EE7AD9">
      <w:pPr>
        <w:spacing w:after="20" w:line="360" w:lineRule="auto"/>
        <w:jc w:val="right"/>
        <w:rPr>
          <w:bCs/>
          <w:sz w:val="22"/>
          <w:shd w:val="clear" w:color="auto" w:fill="FFFFFF"/>
        </w:rPr>
      </w:pPr>
      <w:r w:rsidRPr="00FA3292">
        <w:rPr>
          <w:bCs/>
          <w:sz w:val="22"/>
          <w:shd w:val="clear" w:color="auto" w:fill="FFFFFF"/>
        </w:rPr>
        <w:t>Amal Panwar</w:t>
      </w:r>
    </w:p>
    <w:p w14:paraId="52418267" w14:textId="77777777" w:rsidR="00EE7AD9" w:rsidRDefault="00EE7AD9" w:rsidP="00EE7AD9">
      <w:pPr>
        <w:spacing w:after="20" w:line="360" w:lineRule="auto"/>
        <w:jc w:val="right"/>
        <w:rPr>
          <w:bCs/>
          <w:sz w:val="22"/>
          <w:shd w:val="clear" w:color="auto" w:fill="FFFFFF"/>
        </w:rPr>
      </w:pPr>
      <w:r>
        <w:rPr>
          <w:bCs/>
          <w:sz w:val="22"/>
          <w:shd w:val="clear" w:color="auto" w:fill="FFFFFF"/>
        </w:rPr>
        <w:t>202275832</w:t>
      </w:r>
    </w:p>
    <w:p w14:paraId="36349DB5" w14:textId="77777777" w:rsidR="00EE7AD9" w:rsidRDefault="00EE7AD9" w:rsidP="00EE7AD9">
      <w:pPr>
        <w:spacing w:after="20" w:line="360" w:lineRule="auto"/>
        <w:jc w:val="right"/>
        <w:rPr>
          <w:sz w:val="22"/>
        </w:rPr>
      </w:pPr>
      <w:r w:rsidRPr="008A4AC2">
        <w:rPr>
          <w:sz w:val="22"/>
        </w:rPr>
        <w:t>MSc Data Analytics</w:t>
      </w:r>
    </w:p>
    <w:p w14:paraId="1B92FF00" w14:textId="77777777" w:rsidR="00EE7AD9" w:rsidRDefault="00EE7AD9" w:rsidP="00EE7AD9">
      <w:pPr>
        <w:spacing w:after="20" w:line="360" w:lineRule="auto"/>
        <w:jc w:val="right"/>
        <w:rPr>
          <w:sz w:val="22"/>
        </w:rPr>
      </w:pPr>
      <w:r>
        <w:rPr>
          <w:sz w:val="22"/>
        </w:rPr>
        <w:t>2023</w:t>
      </w:r>
    </w:p>
    <w:p w14:paraId="2D435EB4" w14:textId="7D44CC6B" w:rsidR="000336F8" w:rsidRDefault="000336F8" w:rsidP="000336F8">
      <w:pPr>
        <w:spacing w:line="360" w:lineRule="auto"/>
        <w:rPr>
          <w:bCs/>
          <w:sz w:val="22"/>
          <w:shd w:val="clear" w:color="auto" w:fill="FFFFFF"/>
        </w:rPr>
      </w:pPr>
      <w:r>
        <w:rPr>
          <w:b/>
          <w:shd w:val="clear" w:color="auto" w:fill="FFFFFF"/>
        </w:rPr>
        <w:lastRenderedPageBreak/>
        <w:t>Table of Contents</w:t>
      </w:r>
    </w:p>
    <w:p w14:paraId="05587D3D" w14:textId="77777777" w:rsidR="000336F8" w:rsidRPr="0073750A" w:rsidRDefault="000336F8"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1.</w:t>
      </w:r>
      <w:r w:rsidRPr="006F48AB">
        <w:rPr>
          <w:rFonts w:eastAsiaTheme="minorHAnsi"/>
          <w:sz w:val="22"/>
          <w:lang w:eastAsia="en-US"/>
        </w:rPr>
        <w:t xml:space="preserve"> </w:t>
      </w:r>
      <w:r w:rsidRPr="0073750A">
        <w:rPr>
          <w:rFonts w:eastAsiaTheme="minorHAnsi"/>
          <w:sz w:val="22"/>
          <w:lang w:eastAsia="en-US"/>
        </w:rPr>
        <w:t>Introduction ................................................................................................................................. 4</w:t>
      </w:r>
    </w:p>
    <w:p w14:paraId="2EC9377F" w14:textId="57713955" w:rsidR="000336F8" w:rsidRPr="0073750A" w:rsidRDefault="000336F8"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2. Literature Review .......................................................................................................................</w:t>
      </w:r>
      <w:r w:rsidR="00676EA5">
        <w:rPr>
          <w:rFonts w:eastAsiaTheme="minorHAnsi"/>
          <w:sz w:val="22"/>
          <w:lang w:eastAsia="en-US"/>
        </w:rPr>
        <w:t>.</w:t>
      </w:r>
      <w:r w:rsidRPr="0073750A">
        <w:rPr>
          <w:rFonts w:eastAsiaTheme="minorHAnsi"/>
          <w:sz w:val="22"/>
          <w:lang w:eastAsia="en-US"/>
        </w:rPr>
        <w:t xml:space="preserve"> 6</w:t>
      </w:r>
    </w:p>
    <w:p w14:paraId="7862CEA9" w14:textId="358CBC91" w:rsidR="000336F8" w:rsidRPr="0073750A" w:rsidRDefault="001F26BF" w:rsidP="001F26BF">
      <w:pPr>
        <w:autoSpaceDE w:val="0"/>
        <w:autoSpaceDN w:val="0"/>
        <w:adjustRightInd w:val="0"/>
        <w:spacing w:line="360" w:lineRule="auto"/>
        <w:jc w:val="right"/>
        <w:rPr>
          <w:rFonts w:eastAsiaTheme="minorHAnsi"/>
          <w:sz w:val="22"/>
          <w:lang w:eastAsia="en-US"/>
        </w:rPr>
      </w:pPr>
      <w:r>
        <w:rPr>
          <w:rFonts w:eastAsiaTheme="minorHAnsi"/>
          <w:sz w:val="22"/>
          <w:lang w:eastAsia="en-US"/>
        </w:rPr>
        <w:t xml:space="preserve">      </w:t>
      </w:r>
      <w:r w:rsidR="000336F8" w:rsidRPr="0073750A">
        <w:rPr>
          <w:rFonts w:eastAsiaTheme="minorHAnsi"/>
          <w:sz w:val="22"/>
          <w:lang w:eastAsia="en-US"/>
        </w:rPr>
        <w:t>3. Methodology .............................................................................................................................</w:t>
      </w:r>
      <w:r>
        <w:rPr>
          <w:rFonts w:eastAsiaTheme="minorHAnsi"/>
          <w:sz w:val="22"/>
          <w:lang w:eastAsia="en-US"/>
        </w:rPr>
        <w:t>.</w:t>
      </w:r>
      <w:r w:rsidR="000336F8" w:rsidRPr="0073750A">
        <w:rPr>
          <w:rFonts w:eastAsiaTheme="minorHAnsi"/>
          <w:sz w:val="22"/>
          <w:lang w:eastAsia="en-US"/>
        </w:rPr>
        <w:t xml:space="preserve"> 1</w:t>
      </w:r>
      <w:r w:rsidR="00B10D45">
        <w:rPr>
          <w:rFonts w:eastAsiaTheme="minorHAnsi"/>
          <w:sz w:val="22"/>
          <w:lang w:eastAsia="en-US"/>
        </w:rPr>
        <w:t>4</w:t>
      </w:r>
    </w:p>
    <w:p w14:paraId="019F2D33" w14:textId="0D00EA28" w:rsidR="000336F8" w:rsidRPr="0073750A" w:rsidRDefault="000336F8"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3.1. Data Collection and The Dataset ......................................................................................</w:t>
      </w:r>
      <w:r w:rsidR="00676EA5">
        <w:rPr>
          <w:rFonts w:eastAsiaTheme="minorHAnsi"/>
          <w:sz w:val="22"/>
          <w:lang w:eastAsia="en-US"/>
        </w:rPr>
        <w:t>.</w:t>
      </w:r>
      <w:r w:rsidRPr="0073750A">
        <w:rPr>
          <w:rFonts w:eastAsiaTheme="minorHAnsi"/>
          <w:sz w:val="22"/>
          <w:lang w:eastAsia="en-US"/>
        </w:rPr>
        <w:t xml:space="preserve"> 1</w:t>
      </w:r>
      <w:r w:rsidR="00B10D45">
        <w:rPr>
          <w:rFonts w:eastAsiaTheme="minorHAnsi"/>
          <w:sz w:val="22"/>
          <w:lang w:eastAsia="en-US"/>
        </w:rPr>
        <w:t>4</w:t>
      </w:r>
    </w:p>
    <w:p w14:paraId="52959E1F" w14:textId="7723B5BA" w:rsidR="000336F8" w:rsidRPr="0073750A" w:rsidRDefault="000336F8"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3.2. </w:t>
      </w:r>
      <w:r w:rsidR="00B10D45">
        <w:rPr>
          <w:rFonts w:eastAsiaTheme="minorHAnsi"/>
          <w:sz w:val="22"/>
          <w:lang w:eastAsia="en-US"/>
        </w:rPr>
        <w:t>Data Pre-processing</w:t>
      </w:r>
      <w:r w:rsidRPr="0073750A">
        <w:rPr>
          <w:rFonts w:eastAsiaTheme="minorHAnsi"/>
          <w:sz w:val="22"/>
          <w:lang w:eastAsia="en-US"/>
        </w:rPr>
        <w:t xml:space="preserve"> ..........................................................................................................</w:t>
      </w:r>
      <w:r w:rsidR="00676EA5">
        <w:rPr>
          <w:rFonts w:eastAsiaTheme="minorHAnsi"/>
          <w:sz w:val="22"/>
          <w:lang w:eastAsia="en-US"/>
        </w:rPr>
        <w:t>.</w:t>
      </w:r>
      <w:r w:rsidR="00B10D45">
        <w:rPr>
          <w:rFonts w:eastAsiaTheme="minorHAnsi"/>
          <w:sz w:val="22"/>
          <w:lang w:eastAsia="en-US"/>
        </w:rPr>
        <w:t xml:space="preserve"> </w:t>
      </w:r>
      <w:r w:rsidRPr="0073750A">
        <w:rPr>
          <w:rFonts w:eastAsiaTheme="minorHAnsi"/>
          <w:sz w:val="22"/>
          <w:lang w:eastAsia="en-US"/>
        </w:rPr>
        <w:t>16</w:t>
      </w:r>
    </w:p>
    <w:p w14:paraId="50DFE5A0" w14:textId="2FFF9F6D" w:rsidR="000336F8" w:rsidRPr="0073750A" w:rsidRDefault="000336F8"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3.3. </w:t>
      </w:r>
      <w:r w:rsidR="00B10D45" w:rsidRPr="00B10D45">
        <w:rPr>
          <w:rFonts w:eastAsiaTheme="minorHAnsi"/>
          <w:sz w:val="22"/>
          <w:lang w:eastAsia="en-US"/>
        </w:rPr>
        <w:t>Data Visualisation and Exploratory Analysis</w:t>
      </w:r>
      <w:r w:rsidRPr="0073750A">
        <w:rPr>
          <w:rFonts w:eastAsiaTheme="minorHAnsi"/>
          <w:sz w:val="22"/>
          <w:lang w:eastAsia="en-US"/>
        </w:rPr>
        <w:t>....................................................................</w:t>
      </w:r>
      <w:r w:rsidR="0085707D">
        <w:rPr>
          <w:rFonts w:eastAsiaTheme="minorHAnsi"/>
          <w:sz w:val="22"/>
          <w:lang w:eastAsia="en-US"/>
        </w:rPr>
        <w:t>.</w:t>
      </w:r>
      <w:r w:rsidR="00676EA5">
        <w:rPr>
          <w:rFonts w:eastAsiaTheme="minorHAnsi"/>
          <w:sz w:val="22"/>
          <w:lang w:eastAsia="en-US"/>
        </w:rPr>
        <w:t xml:space="preserve"> </w:t>
      </w:r>
      <w:r w:rsidR="00B10D45">
        <w:rPr>
          <w:rFonts w:eastAsiaTheme="minorHAnsi"/>
          <w:sz w:val="22"/>
          <w:lang w:eastAsia="en-US"/>
        </w:rPr>
        <w:t>20</w:t>
      </w:r>
    </w:p>
    <w:p w14:paraId="109FDB53" w14:textId="07AF5E7B" w:rsidR="00EB43C6" w:rsidRPr="0073750A" w:rsidRDefault="00676EA5" w:rsidP="001F26BF">
      <w:pPr>
        <w:autoSpaceDE w:val="0"/>
        <w:autoSpaceDN w:val="0"/>
        <w:adjustRightInd w:val="0"/>
        <w:spacing w:line="360" w:lineRule="auto"/>
        <w:jc w:val="right"/>
        <w:rPr>
          <w:rFonts w:eastAsiaTheme="minorHAnsi"/>
          <w:sz w:val="22"/>
          <w:lang w:eastAsia="en-US"/>
        </w:rPr>
      </w:pPr>
      <w:r>
        <w:rPr>
          <w:rFonts w:eastAsiaTheme="minorHAnsi"/>
          <w:sz w:val="22"/>
          <w:lang w:eastAsia="en-US"/>
        </w:rPr>
        <w:t xml:space="preserve">           </w:t>
      </w:r>
      <w:r w:rsidR="00EB43C6" w:rsidRPr="0073750A">
        <w:rPr>
          <w:rFonts w:eastAsiaTheme="minorHAnsi"/>
          <w:sz w:val="22"/>
          <w:lang w:eastAsia="en-US"/>
        </w:rPr>
        <w:t xml:space="preserve">3.4. </w:t>
      </w:r>
      <w:r w:rsidR="00EB43C6">
        <w:rPr>
          <w:rFonts w:eastAsiaTheme="minorHAnsi"/>
          <w:sz w:val="22"/>
          <w:lang w:eastAsia="en-US"/>
        </w:rPr>
        <w:t>Time series Modelling</w:t>
      </w:r>
      <w:r w:rsidR="00EB43C6" w:rsidRPr="0073750A">
        <w:rPr>
          <w:rFonts w:eastAsiaTheme="minorHAnsi"/>
          <w:sz w:val="22"/>
          <w:lang w:eastAsia="en-US"/>
        </w:rPr>
        <w:t>...............................................................................</w:t>
      </w:r>
      <w:r w:rsidR="00EB43C6">
        <w:rPr>
          <w:rFonts w:eastAsiaTheme="minorHAnsi"/>
          <w:sz w:val="22"/>
          <w:lang w:eastAsia="en-US"/>
        </w:rPr>
        <w:t>........................</w:t>
      </w:r>
      <w:r>
        <w:rPr>
          <w:rFonts w:eastAsiaTheme="minorHAnsi"/>
          <w:sz w:val="22"/>
          <w:lang w:eastAsia="en-US"/>
        </w:rPr>
        <w:t xml:space="preserve"> </w:t>
      </w:r>
      <w:r w:rsidR="00EB43C6">
        <w:rPr>
          <w:rFonts w:eastAsiaTheme="minorHAnsi"/>
          <w:sz w:val="22"/>
          <w:lang w:eastAsia="en-US"/>
        </w:rPr>
        <w:t xml:space="preserve"> </w:t>
      </w:r>
      <w:r w:rsidR="00EB43C6" w:rsidRPr="0073750A">
        <w:rPr>
          <w:rFonts w:eastAsiaTheme="minorHAnsi"/>
          <w:sz w:val="22"/>
          <w:lang w:eastAsia="en-US"/>
        </w:rPr>
        <w:t>2</w:t>
      </w:r>
      <w:r w:rsidR="00EB43C6">
        <w:rPr>
          <w:rFonts w:eastAsiaTheme="minorHAnsi"/>
          <w:sz w:val="22"/>
          <w:lang w:eastAsia="en-US"/>
        </w:rPr>
        <w:t>7</w:t>
      </w:r>
    </w:p>
    <w:p w14:paraId="5FADCB34" w14:textId="5005642C"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3.5. </w:t>
      </w:r>
      <w:r>
        <w:rPr>
          <w:rFonts w:eastAsiaTheme="minorHAnsi"/>
          <w:sz w:val="22"/>
          <w:lang w:eastAsia="en-US"/>
        </w:rPr>
        <w:t>Data Partitioning and Model Building</w:t>
      </w:r>
      <w:r w:rsidRPr="0073750A">
        <w:rPr>
          <w:rFonts w:eastAsiaTheme="minorHAnsi"/>
          <w:sz w:val="22"/>
          <w:lang w:eastAsia="en-US"/>
        </w:rPr>
        <w:t>.................................................</w:t>
      </w:r>
      <w:r>
        <w:rPr>
          <w:rFonts w:eastAsiaTheme="minorHAnsi"/>
          <w:sz w:val="22"/>
          <w:lang w:eastAsia="en-US"/>
        </w:rPr>
        <w:t>............................... 30</w:t>
      </w:r>
    </w:p>
    <w:p w14:paraId="295971BE" w14:textId="2917AF5E" w:rsidR="00EB43C6" w:rsidRPr="0073750A" w:rsidRDefault="001F26BF" w:rsidP="001F26BF">
      <w:pPr>
        <w:autoSpaceDE w:val="0"/>
        <w:autoSpaceDN w:val="0"/>
        <w:adjustRightInd w:val="0"/>
        <w:spacing w:line="360" w:lineRule="auto"/>
        <w:jc w:val="right"/>
        <w:rPr>
          <w:rFonts w:eastAsiaTheme="minorHAnsi"/>
          <w:sz w:val="22"/>
          <w:lang w:eastAsia="en-US"/>
        </w:rPr>
      </w:pPr>
      <w:r>
        <w:rPr>
          <w:rFonts w:eastAsiaTheme="minorHAnsi"/>
          <w:sz w:val="22"/>
          <w:lang w:eastAsia="en-US"/>
        </w:rPr>
        <w:t xml:space="preserve">           </w:t>
      </w:r>
      <w:r w:rsidR="00EB43C6" w:rsidRPr="0073750A">
        <w:rPr>
          <w:rFonts w:eastAsiaTheme="minorHAnsi"/>
          <w:sz w:val="22"/>
          <w:lang w:eastAsia="en-US"/>
        </w:rPr>
        <w:t xml:space="preserve">3.6. </w:t>
      </w:r>
      <w:r w:rsidR="00EB43C6">
        <w:rPr>
          <w:rFonts w:eastAsiaTheme="minorHAnsi"/>
          <w:sz w:val="22"/>
          <w:lang w:eastAsia="en-US"/>
        </w:rPr>
        <w:t>Software</w:t>
      </w:r>
      <w:r w:rsidR="00EB43C6" w:rsidRPr="0073750A">
        <w:rPr>
          <w:rFonts w:eastAsiaTheme="minorHAnsi"/>
          <w:sz w:val="22"/>
          <w:lang w:eastAsia="en-US"/>
        </w:rPr>
        <w:t xml:space="preserve"> ......................................................................</w:t>
      </w:r>
      <w:r w:rsidR="00EB43C6">
        <w:rPr>
          <w:rFonts w:eastAsiaTheme="minorHAnsi"/>
          <w:sz w:val="22"/>
          <w:lang w:eastAsia="en-US"/>
        </w:rPr>
        <w:t>....................................................... 32</w:t>
      </w:r>
    </w:p>
    <w:p w14:paraId="676D566B" w14:textId="417365E8"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 </w:t>
      </w:r>
      <w:r w:rsidRPr="00925FE2">
        <w:rPr>
          <w:rFonts w:eastAsiaTheme="minorHAnsi"/>
          <w:sz w:val="22"/>
          <w:lang w:eastAsia="en-US"/>
        </w:rPr>
        <w:t>Diagnostic Test and Forecasting</w:t>
      </w:r>
      <w:r w:rsidRPr="0073750A">
        <w:rPr>
          <w:rFonts w:eastAsiaTheme="minorHAnsi"/>
          <w:sz w:val="22"/>
          <w:lang w:eastAsia="en-US"/>
        </w:rPr>
        <w:t xml:space="preserve">................................................................................................. </w:t>
      </w:r>
      <w:r>
        <w:rPr>
          <w:rFonts w:eastAsiaTheme="minorHAnsi"/>
          <w:sz w:val="22"/>
          <w:lang w:eastAsia="en-US"/>
        </w:rPr>
        <w:t>33</w:t>
      </w:r>
    </w:p>
    <w:p w14:paraId="68994340" w14:textId="0319575E"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4.1. </w:t>
      </w:r>
      <w:r>
        <w:rPr>
          <w:rFonts w:eastAsiaTheme="minorHAnsi"/>
          <w:sz w:val="22"/>
          <w:lang w:eastAsia="en-US"/>
        </w:rPr>
        <w:t>Multivariable time series linear regression</w:t>
      </w:r>
      <w:r w:rsidRPr="0073750A">
        <w:rPr>
          <w:rFonts w:eastAsiaTheme="minorHAnsi"/>
          <w:sz w:val="22"/>
          <w:lang w:eastAsia="en-US"/>
        </w:rPr>
        <w:t xml:space="preserve"> .......................................................................</w:t>
      </w:r>
      <w:r>
        <w:rPr>
          <w:rFonts w:eastAsiaTheme="minorHAnsi"/>
          <w:sz w:val="22"/>
          <w:lang w:eastAsia="en-US"/>
        </w:rPr>
        <w:t>.</w:t>
      </w:r>
      <w:r w:rsidR="00C830EF">
        <w:rPr>
          <w:rFonts w:eastAsiaTheme="minorHAnsi"/>
          <w:sz w:val="22"/>
          <w:lang w:eastAsia="en-US"/>
        </w:rPr>
        <w:t xml:space="preserve">. </w:t>
      </w:r>
      <w:r>
        <w:rPr>
          <w:rFonts w:eastAsiaTheme="minorHAnsi"/>
          <w:sz w:val="22"/>
          <w:lang w:eastAsia="en-US"/>
        </w:rPr>
        <w:t>33</w:t>
      </w:r>
    </w:p>
    <w:p w14:paraId="5AB5DC2B" w14:textId="7E395BB4" w:rsidR="00EB43C6"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4.</w:t>
      </w:r>
      <w:r>
        <w:rPr>
          <w:rFonts w:eastAsiaTheme="minorHAnsi"/>
          <w:sz w:val="22"/>
          <w:lang w:eastAsia="en-US"/>
        </w:rPr>
        <w:t>3</w:t>
      </w:r>
      <w:r w:rsidRPr="0073750A">
        <w:rPr>
          <w:rFonts w:eastAsiaTheme="minorHAnsi"/>
          <w:sz w:val="22"/>
          <w:lang w:eastAsia="en-US"/>
        </w:rPr>
        <w:t xml:space="preserve">. </w:t>
      </w:r>
      <w:r>
        <w:rPr>
          <w:rFonts w:eastAsiaTheme="minorHAnsi"/>
          <w:sz w:val="22"/>
          <w:lang w:eastAsia="en-US"/>
        </w:rPr>
        <w:t>ARIMA</w:t>
      </w:r>
      <w:r w:rsidRPr="0073750A">
        <w:rPr>
          <w:rFonts w:eastAsiaTheme="minorHAnsi"/>
          <w:sz w:val="22"/>
          <w:lang w:eastAsia="en-US"/>
        </w:rPr>
        <w:t xml:space="preserve"> .............................................................................................................</w:t>
      </w:r>
      <w:r>
        <w:rPr>
          <w:rFonts w:eastAsiaTheme="minorHAnsi"/>
          <w:sz w:val="22"/>
          <w:lang w:eastAsia="en-US"/>
        </w:rPr>
        <w:t xml:space="preserve">.................. </w:t>
      </w:r>
      <w:r w:rsidRPr="0073750A">
        <w:rPr>
          <w:rFonts w:eastAsiaTheme="minorHAnsi"/>
          <w:sz w:val="22"/>
          <w:lang w:eastAsia="en-US"/>
        </w:rPr>
        <w:t>3</w:t>
      </w:r>
      <w:r>
        <w:rPr>
          <w:rFonts w:eastAsiaTheme="minorHAnsi"/>
          <w:sz w:val="22"/>
          <w:lang w:eastAsia="en-US"/>
        </w:rPr>
        <w:t>7</w:t>
      </w:r>
    </w:p>
    <w:p w14:paraId="0DCC495F" w14:textId="79800F30"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 xml:space="preserve">4.2. </w:t>
      </w:r>
      <w:r>
        <w:rPr>
          <w:rFonts w:eastAsiaTheme="minorHAnsi"/>
          <w:sz w:val="22"/>
          <w:lang w:eastAsia="en-US"/>
        </w:rPr>
        <w:t>Hybrid</w:t>
      </w:r>
      <w:r w:rsidRPr="0073750A">
        <w:rPr>
          <w:rFonts w:eastAsiaTheme="minorHAnsi"/>
          <w:sz w:val="22"/>
          <w:lang w:eastAsia="en-US"/>
        </w:rPr>
        <w:t xml:space="preserve"> .............................................................................................................</w:t>
      </w:r>
      <w:r>
        <w:rPr>
          <w:rFonts w:eastAsiaTheme="minorHAnsi"/>
          <w:sz w:val="22"/>
          <w:lang w:eastAsia="en-US"/>
        </w:rPr>
        <w:t>....................</w:t>
      </w:r>
      <w:r w:rsidRPr="0073750A">
        <w:rPr>
          <w:rFonts w:eastAsiaTheme="minorHAnsi"/>
          <w:sz w:val="22"/>
          <w:lang w:eastAsia="en-US"/>
        </w:rPr>
        <w:t xml:space="preserve"> </w:t>
      </w:r>
      <w:r>
        <w:rPr>
          <w:rFonts w:eastAsiaTheme="minorHAnsi"/>
          <w:sz w:val="22"/>
          <w:lang w:eastAsia="en-US"/>
        </w:rPr>
        <w:t>40</w:t>
      </w:r>
    </w:p>
    <w:p w14:paraId="71277CA1" w14:textId="7871564E"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5. Conclusions ..............................................................................................................................</w:t>
      </w:r>
      <w:r>
        <w:rPr>
          <w:rFonts w:eastAsiaTheme="minorHAnsi"/>
          <w:sz w:val="22"/>
          <w:lang w:eastAsia="en-US"/>
        </w:rPr>
        <w:t>..</w:t>
      </w:r>
      <w:r w:rsidR="00C830EF">
        <w:rPr>
          <w:rFonts w:eastAsiaTheme="minorHAnsi"/>
          <w:sz w:val="22"/>
          <w:lang w:eastAsia="en-US"/>
        </w:rPr>
        <w:t xml:space="preserve"> </w:t>
      </w:r>
      <w:r>
        <w:rPr>
          <w:rFonts w:eastAsiaTheme="minorHAnsi"/>
          <w:sz w:val="22"/>
          <w:lang w:eastAsia="en-US"/>
        </w:rPr>
        <w:t>4</w:t>
      </w:r>
      <w:r w:rsidR="00EE7AD9">
        <w:rPr>
          <w:rFonts w:eastAsiaTheme="minorHAnsi"/>
          <w:sz w:val="22"/>
          <w:lang w:eastAsia="en-US"/>
        </w:rPr>
        <w:t>2</w:t>
      </w:r>
    </w:p>
    <w:p w14:paraId="12E51265" w14:textId="05019251"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5.1. Future Work ......................................................................................................................</w:t>
      </w:r>
      <w:r>
        <w:rPr>
          <w:rFonts w:eastAsiaTheme="minorHAnsi"/>
          <w:sz w:val="22"/>
          <w:lang w:eastAsia="en-US"/>
        </w:rPr>
        <w:t>..</w:t>
      </w:r>
      <w:r w:rsidRPr="0073750A">
        <w:rPr>
          <w:rFonts w:eastAsiaTheme="minorHAnsi"/>
          <w:sz w:val="22"/>
          <w:lang w:eastAsia="en-US"/>
        </w:rPr>
        <w:t xml:space="preserve"> </w:t>
      </w:r>
      <w:r>
        <w:rPr>
          <w:rFonts w:eastAsiaTheme="minorHAnsi"/>
          <w:sz w:val="22"/>
          <w:lang w:eastAsia="en-US"/>
        </w:rPr>
        <w:t>4</w:t>
      </w:r>
      <w:r w:rsidR="00EE7AD9">
        <w:rPr>
          <w:rFonts w:eastAsiaTheme="minorHAnsi"/>
          <w:sz w:val="22"/>
          <w:lang w:eastAsia="en-US"/>
        </w:rPr>
        <w:t>3</w:t>
      </w:r>
    </w:p>
    <w:p w14:paraId="78FF615D" w14:textId="288029C6" w:rsidR="00EB43C6" w:rsidRPr="0073750A" w:rsidRDefault="00EB43C6" w:rsidP="001F26BF">
      <w:pPr>
        <w:autoSpaceDE w:val="0"/>
        <w:autoSpaceDN w:val="0"/>
        <w:adjustRightInd w:val="0"/>
        <w:spacing w:line="360" w:lineRule="auto"/>
        <w:jc w:val="right"/>
        <w:rPr>
          <w:rFonts w:eastAsiaTheme="minorHAnsi"/>
          <w:sz w:val="22"/>
          <w:lang w:eastAsia="en-US"/>
        </w:rPr>
      </w:pPr>
      <w:r w:rsidRPr="0073750A">
        <w:rPr>
          <w:rFonts w:eastAsiaTheme="minorHAnsi"/>
          <w:sz w:val="22"/>
          <w:lang w:eastAsia="en-US"/>
        </w:rPr>
        <w:t>6. References ................................................................................................................................</w:t>
      </w:r>
      <w:r>
        <w:rPr>
          <w:rFonts w:eastAsiaTheme="minorHAnsi"/>
          <w:sz w:val="22"/>
          <w:lang w:eastAsia="en-US"/>
        </w:rPr>
        <w:t>..</w:t>
      </w:r>
      <w:r w:rsidRPr="0073750A">
        <w:rPr>
          <w:rFonts w:eastAsiaTheme="minorHAnsi"/>
          <w:sz w:val="22"/>
          <w:lang w:eastAsia="en-US"/>
        </w:rPr>
        <w:t xml:space="preserve"> 4</w:t>
      </w:r>
      <w:r w:rsidR="00EE7AD9">
        <w:rPr>
          <w:rFonts w:eastAsiaTheme="minorHAnsi"/>
          <w:sz w:val="22"/>
          <w:lang w:eastAsia="en-US"/>
        </w:rPr>
        <w:t>4</w:t>
      </w:r>
    </w:p>
    <w:p w14:paraId="78472138" w14:textId="4663313C" w:rsidR="00EB43C6" w:rsidRDefault="00676EA5" w:rsidP="001F26BF">
      <w:pPr>
        <w:autoSpaceDE w:val="0"/>
        <w:autoSpaceDN w:val="0"/>
        <w:adjustRightInd w:val="0"/>
        <w:spacing w:line="360" w:lineRule="auto"/>
        <w:jc w:val="right"/>
        <w:rPr>
          <w:rFonts w:eastAsiaTheme="minorHAnsi"/>
          <w:sz w:val="22"/>
          <w:lang w:eastAsia="en-US"/>
        </w:rPr>
      </w:pPr>
      <w:r>
        <w:rPr>
          <w:rFonts w:eastAsiaTheme="minorHAnsi"/>
          <w:sz w:val="22"/>
          <w:lang w:eastAsia="en-US"/>
        </w:rPr>
        <w:t xml:space="preserve">      </w:t>
      </w:r>
      <w:r w:rsidR="00EB43C6" w:rsidRPr="006F48AB">
        <w:rPr>
          <w:rFonts w:eastAsiaTheme="minorHAnsi"/>
          <w:sz w:val="22"/>
          <w:lang w:eastAsia="en-US"/>
        </w:rPr>
        <w:t>7. Appendices ...............................................................................................................................</w:t>
      </w:r>
      <w:r w:rsidR="00EB43C6">
        <w:rPr>
          <w:rFonts w:eastAsiaTheme="minorHAnsi"/>
          <w:sz w:val="22"/>
          <w:lang w:eastAsia="en-US"/>
        </w:rPr>
        <w:t>.</w:t>
      </w:r>
      <w:r>
        <w:rPr>
          <w:rFonts w:eastAsiaTheme="minorHAnsi"/>
          <w:sz w:val="22"/>
          <w:lang w:eastAsia="en-US"/>
        </w:rPr>
        <w:t>.</w:t>
      </w:r>
      <w:r w:rsidR="00EB43C6" w:rsidRPr="006F48AB">
        <w:rPr>
          <w:rFonts w:eastAsiaTheme="minorHAnsi"/>
          <w:sz w:val="22"/>
          <w:lang w:eastAsia="en-US"/>
        </w:rPr>
        <w:t xml:space="preserve"> </w:t>
      </w:r>
      <w:r w:rsidR="00520A3E">
        <w:rPr>
          <w:rFonts w:eastAsiaTheme="minorHAnsi"/>
          <w:sz w:val="22"/>
          <w:lang w:eastAsia="en-US"/>
        </w:rPr>
        <w:t>5</w:t>
      </w:r>
      <w:r w:rsidR="00EE7AD9">
        <w:rPr>
          <w:rFonts w:eastAsiaTheme="minorHAnsi"/>
          <w:sz w:val="22"/>
          <w:lang w:eastAsia="en-US"/>
        </w:rPr>
        <w:t>2</w:t>
      </w:r>
    </w:p>
    <w:p w14:paraId="7733B69C" w14:textId="77777777" w:rsidR="000336F8" w:rsidRDefault="000336F8" w:rsidP="000336F8">
      <w:pPr>
        <w:spacing w:line="360" w:lineRule="auto"/>
        <w:rPr>
          <w:bCs/>
          <w:sz w:val="22"/>
          <w:shd w:val="clear" w:color="auto" w:fill="FFFFFF"/>
        </w:rPr>
      </w:pPr>
    </w:p>
    <w:p w14:paraId="6ADC6FFA" w14:textId="77777777" w:rsidR="000336F8" w:rsidRPr="000336F8" w:rsidRDefault="000336F8" w:rsidP="000336F8">
      <w:pPr>
        <w:spacing w:line="360" w:lineRule="auto"/>
        <w:rPr>
          <w:bCs/>
          <w:sz w:val="22"/>
          <w:szCs w:val="22"/>
          <w:shd w:val="clear" w:color="auto" w:fill="FFFFFF"/>
        </w:rPr>
      </w:pPr>
    </w:p>
    <w:p w14:paraId="22C32D0F" w14:textId="77777777" w:rsidR="000336F8" w:rsidRDefault="000336F8" w:rsidP="000336F8">
      <w:pPr>
        <w:spacing w:line="360" w:lineRule="auto"/>
        <w:jc w:val="center"/>
        <w:rPr>
          <w:sz w:val="22"/>
          <w:lang w:eastAsia="en-US"/>
        </w:rPr>
      </w:pPr>
    </w:p>
    <w:p w14:paraId="21D008EE" w14:textId="77777777" w:rsidR="000336F8" w:rsidRDefault="000336F8" w:rsidP="000336F8">
      <w:pPr>
        <w:spacing w:line="360" w:lineRule="auto"/>
        <w:jc w:val="center"/>
        <w:rPr>
          <w:sz w:val="22"/>
          <w:lang w:eastAsia="en-US"/>
        </w:rPr>
      </w:pPr>
    </w:p>
    <w:p w14:paraId="471913F7" w14:textId="77777777" w:rsidR="000336F8" w:rsidRDefault="000336F8" w:rsidP="000336F8">
      <w:pPr>
        <w:spacing w:line="360" w:lineRule="auto"/>
        <w:jc w:val="center"/>
        <w:rPr>
          <w:sz w:val="22"/>
          <w:lang w:eastAsia="en-US"/>
        </w:rPr>
      </w:pPr>
    </w:p>
    <w:p w14:paraId="47F2EEF5" w14:textId="77777777" w:rsidR="00C94352" w:rsidRPr="00C94352" w:rsidRDefault="00C94352" w:rsidP="00C94352">
      <w:pPr>
        <w:spacing w:line="360" w:lineRule="auto"/>
        <w:rPr>
          <w:sz w:val="22"/>
          <w:lang w:eastAsia="en-US"/>
        </w:rPr>
      </w:pPr>
    </w:p>
    <w:p w14:paraId="07E09096" w14:textId="77777777" w:rsidR="00C94352" w:rsidRDefault="00C94352" w:rsidP="00C94352">
      <w:pPr>
        <w:spacing w:line="360" w:lineRule="auto"/>
        <w:rPr>
          <w:sz w:val="22"/>
          <w:lang w:eastAsia="en-US"/>
        </w:rPr>
      </w:pPr>
    </w:p>
    <w:p w14:paraId="1204CC3F" w14:textId="77777777" w:rsidR="00C94352" w:rsidRDefault="00C94352" w:rsidP="00C94352">
      <w:pPr>
        <w:spacing w:line="360" w:lineRule="auto"/>
        <w:rPr>
          <w:sz w:val="22"/>
          <w:lang w:eastAsia="en-US"/>
        </w:rPr>
      </w:pPr>
    </w:p>
    <w:p w14:paraId="2148312A" w14:textId="77777777" w:rsidR="00C94352" w:rsidRDefault="00C94352" w:rsidP="00C94352">
      <w:pPr>
        <w:spacing w:line="360" w:lineRule="auto"/>
        <w:rPr>
          <w:sz w:val="22"/>
          <w:lang w:eastAsia="en-US"/>
        </w:rPr>
      </w:pPr>
    </w:p>
    <w:p w14:paraId="42399EF7" w14:textId="77777777" w:rsidR="00C94352" w:rsidRDefault="00C94352" w:rsidP="00C94352">
      <w:pPr>
        <w:spacing w:line="360" w:lineRule="auto"/>
        <w:rPr>
          <w:sz w:val="22"/>
          <w:lang w:eastAsia="en-US"/>
        </w:rPr>
      </w:pPr>
    </w:p>
    <w:p w14:paraId="4E52C550" w14:textId="77777777" w:rsidR="00C94352" w:rsidRDefault="00C94352" w:rsidP="00C94352">
      <w:pPr>
        <w:spacing w:line="360" w:lineRule="auto"/>
        <w:rPr>
          <w:sz w:val="22"/>
          <w:lang w:eastAsia="en-US"/>
        </w:rPr>
      </w:pPr>
    </w:p>
    <w:p w14:paraId="3A554459" w14:textId="77777777" w:rsidR="00C94352" w:rsidRDefault="00C94352" w:rsidP="00C94352">
      <w:pPr>
        <w:spacing w:line="360" w:lineRule="auto"/>
        <w:rPr>
          <w:sz w:val="22"/>
          <w:lang w:eastAsia="en-US"/>
        </w:rPr>
      </w:pPr>
    </w:p>
    <w:p w14:paraId="500E9DFD" w14:textId="77777777" w:rsidR="00C94352" w:rsidRDefault="00C94352" w:rsidP="00C94352">
      <w:pPr>
        <w:spacing w:line="360" w:lineRule="auto"/>
        <w:rPr>
          <w:sz w:val="22"/>
          <w:lang w:eastAsia="en-US"/>
        </w:rPr>
      </w:pPr>
    </w:p>
    <w:p w14:paraId="4D08BDC4" w14:textId="77777777" w:rsidR="00C94352" w:rsidRDefault="00C94352" w:rsidP="00C94352">
      <w:pPr>
        <w:spacing w:line="360" w:lineRule="auto"/>
        <w:rPr>
          <w:sz w:val="22"/>
          <w:lang w:eastAsia="en-US"/>
        </w:rPr>
      </w:pPr>
    </w:p>
    <w:p w14:paraId="33992B21" w14:textId="77777777" w:rsidR="00C94352" w:rsidRDefault="00C94352" w:rsidP="00C94352">
      <w:pPr>
        <w:spacing w:line="360" w:lineRule="auto"/>
        <w:rPr>
          <w:sz w:val="22"/>
          <w:lang w:eastAsia="en-US"/>
        </w:rPr>
      </w:pPr>
    </w:p>
    <w:p w14:paraId="41A49A3D" w14:textId="77777777" w:rsidR="00C94352" w:rsidRDefault="00C94352" w:rsidP="00C94352">
      <w:pPr>
        <w:spacing w:line="360" w:lineRule="auto"/>
        <w:rPr>
          <w:sz w:val="22"/>
          <w:lang w:eastAsia="en-US"/>
        </w:rPr>
      </w:pPr>
    </w:p>
    <w:p w14:paraId="2D452F4F" w14:textId="77777777" w:rsidR="00C94352" w:rsidRDefault="00C94352" w:rsidP="00C94352">
      <w:pPr>
        <w:spacing w:line="360" w:lineRule="auto"/>
        <w:rPr>
          <w:sz w:val="22"/>
          <w:lang w:eastAsia="en-US"/>
        </w:rPr>
      </w:pPr>
    </w:p>
    <w:p w14:paraId="4BB76865" w14:textId="77777777" w:rsidR="00C94352" w:rsidRDefault="00C94352" w:rsidP="00C94352">
      <w:pPr>
        <w:spacing w:line="360" w:lineRule="auto"/>
        <w:rPr>
          <w:sz w:val="22"/>
          <w:lang w:eastAsia="en-US"/>
        </w:rPr>
      </w:pPr>
    </w:p>
    <w:p w14:paraId="6E16C6F6" w14:textId="7945A14E" w:rsidR="00520A3E" w:rsidRPr="00520A3E" w:rsidRDefault="00E401B4" w:rsidP="00265E42">
      <w:pPr>
        <w:spacing w:line="360" w:lineRule="auto"/>
        <w:jc w:val="both"/>
        <w:rPr>
          <w:b/>
          <w:bCs/>
          <w:lang w:eastAsia="en-US"/>
        </w:rPr>
      </w:pPr>
      <w:r w:rsidRPr="00E401B4">
        <w:rPr>
          <w:b/>
          <w:bCs/>
          <w:lang w:eastAsia="en-US"/>
        </w:rPr>
        <w:lastRenderedPageBreak/>
        <w:t>List of Figures</w:t>
      </w:r>
    </w:p>
    <w:p w14:paraId="5F10BA5D" w14:textId="0B8AB9D2"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 </w:t>
      </w:r>
      <w:r w:rsidR="003D6FEF" w:rsidRPr="003D6FEF">
        <w:rPr>
          <w:rFonts w:eastAsiaTheme="minorHAnsi"/>
          <w:i/>
          <w:iCs/>
          <w:sz w:val="22"/>
          <w:szCs w:val="22"/>
          <w:lang w:eastAsia="en-US"/>
        </w:rPr>
        <w:t>Phenology of Coffea arabica</w:t>
      </w:r>
      <w:r w:rsidRPr="0087128A">
        <w:rPr>
          <w:rFonts w:eastAsiaTheme="minorHAnsi"/>
          <w:i/>
          <w:iCs/>
          <w:sz w:val="22"/>
          <w:lang w:eastAsia="en-US"/>
        </w:rPr>
        <w:t>............................................................................................</w:t>
      </w:r>
      <w:r w:rsidR="003D6FEF">
        <w:rPr>
          <w:rFonts w:eastAsiaTheme="minorHAnsi"/>
          <w:i/>
          <w:iCs/>
          <w:sz w:val="22"/>
          <w:lang w:eastAsia="en-US"/>
        </w:rPr>
        <w:t>.....</w:t>
      </w:r>
      <w:r w:rsidRPr="0087128A">
        <w:rPr>
          <w:rFonts w:eastAsiaTheme="minorHAnsi"/>
          <w:i/>
          <w:iCs/>
          <w:sz w:val="22"/>
          <w:lang w:eastAsia="en-US"/>
        </w:rPr>
        <w:t>1</w:t>
      </w:r>
      <w:r w:rsidR="00B510EA">
        <w:rPr>
          <w:rFonts w:eastAsiaTheme="minorHAnsi"/>
          <w:i/>
          <w:iCs/>
          <w:sz w:val="22"/>
          <w:lang w:eastAsia="en-US"/>
        </w:rPr>
        <w:t>6</w:t>
      </w:r>
    </w:p>
    <w:p w14:paraId="1FCA6238" w14:textId="07EC0E94"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2: </w:t>
      </w:r>
      <w:r w:rsidR="00D10302" w:rsidRPr="00B510EA">
        <w:rPr>
          <w:rFonts w:eastAsiaTheme="minorHAnsi"/>
          <w:i/>
          <w:iCs/>
          <w:sz w:val="22"/>
          <w:szCs w:val="22"/>
          <w:lang w:val="en-GB" w:eastAsia="en-US"/>
        </w:rPr>
        <w:t xml:space="preserve">Coffee Harvest period </w:t>
      </w:r>
      <w:r w:rsidRPr="0087128A">
        <w:rPr>
          <w:rFonts w:eastAsiaTheme="minorHAnsi"/>
          <w:i/>
          <w:iCs/>
          <w:sz w:val="22"/>
          <w:lang w:eastAsia="en-US"/>
        </w:rPr>
        <w:t>.........................................................................................</w:t>
      </w:r>
      <w:r w:rsidR="00D10302">
        <w:rPr>
          <w:rFonts w:eastAsiaTheme="minorHAnsi"/>
          <w:i/>
          <w:iCs/>
          <w:sz w:val="22"/>
          <w:lang w:eastAsia="en-US"/>
        </w:rPr>
        <w:t>.................</w:t>
      </w:r>
      <w:r w:rsidR="00B510EA">
        <w:rPr>
          <w:rFonts w:eastAsiaTheme="minorHAnsi"/>
          <w:i/>
          <w:iCs/>
          <w:sz w:val="22"/>
          <w:lang w:eastAsia="en-US"/>
        </w:rPr>
        <w:t xml:space="preserve"> </w:t>
      </w:r>
      <w:r w:rsidRPr="0087128A">
        <w:rPr>
          <w:rFonts w:eastAsiaTheme="minorHAnsi"/>
          <w:i/>
          <w:iCs/>
          <w:sz w:val="22"/>
          <w:lang w:eastAsia="en-US"/>
        </w:rPr>
        <w:t>17</w:t>
      </w:r>
    </w:p>
    <w:p w14:paraId="3226CF6B" w14:textId="74FD9878"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3: </w:t>
      </w:r>
      <w:r w:rsidR="00B510EA" w:rsidRPr="00B510EA">
        <w:rPr>
          <w:rFonts w:eastAsiaTheme="minorHAnsi"/>
          <w:i/>
          <w:iCs/>
          <w:sz w:val="22"/>
          <w:szCs w:val="22"/>
          <w:lang w:val="en-GB" w:eastAsia="en-US"/>
        </w:rPr>
        <w:t xml:space="preserve">Commodity and market data </w:t>
      </w:r>
      <w:r w:rsidRPr="0087128A">
        <w:rPr>
          <w:rFonts w:eastAsiaTheme="minorHAnsi"/>
          <w:i/>
          <w:iCs/>
          <w:sz w:val="22"/>
          <w:lang w:eastAsia="en-US"/>
        </w:rPr>
        <w:t>..................................................................................</w:t>
      </w:r>
      <w:r w:rsidR="00B510EA">
        <w:rPr>
          <w:rFonts w:eastAsiaTheme="minorHAnsi"/>
          <w:i/>
          <w:iCs/>
          <w:sz w:val="22"/>
          <w:lang w:eastAsia="en-US"/>
        </w:rPr>
        <w:t xml:space="preserve">.............. </w:t>
      </w:r>
      <w:r w:rsidRPr="0087128A">
        <w:rPr>
          <w:rFonts w:eastAsiaTheme="minorHAnsi"/>
          <w:i/>
          <w:iCs/>
          <w:sz w:val="22"/>
          <w:lang w:eastAsia="en-US"/>
        </w:rPr>
        <w:t>17</w:t>
      </w:r>
    </w:p>
    <w:p w14:paraId="15F003E1" w14:textId="26BE4B1C"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4: </w:t>
      </w:r>
      <w:r w:rsidR="00B510EA" w:rsidRPr="00B510EA">
        <w:rPr>
          <w:rFonts w:eastAsiaTheme="minorHAnsi"/>
          <w:i/>
          <w:iCs/>
          <w:sz w:val="22"/>
          <w:szCs w:val="22"/>
          <w:lang w:eastAsia="en-US"/>
        </w:rPr>
        <w:t>Coffee Future and its three additive components</w:t>
      </w:r>
      <w:r w:rsidRPr="0087128A">
        <w:rPr>
          <w:rFonts w:eastAsiaTheme="minorHAnsi"/>
          <w:i/>
          <w:iCs/>
          <w:sz w:val="22"/>
          <w:lang w:eastAsia="en-US"/>
        </w:rPr>
        <w:t>.................................................................</w:t>
      </w:r>
      <w:r w:rsidR="00B510EA">
        <w:rPr>
          <w:rFonts w:eastAsiaTheme="minorHAnsi"/>
          <w:i/>
          <w:iCs/>
          <w:sz w:val="22"/>
          <w:lang w:eastAsia="en-US"/>
        </w:rPr>
        <w:t xml:space="preserve"> </w:t>
      </w:r>
      <w:r w:rsidRPr="0087128A">
        <w:rPr>
          <w:rFonts w:eastAsiaTheme="minorHAnsi"/>
          <w:i/>
          <w:iCs/>
          <w:sz w:val="22"/>
          <w:lang w:eastAsia="en-US"/>
        </w:rPr>
        <w:t>18</w:t>
      </w:r>
    </w:p>
    <w:p w14:paraId="33D19792" w14:textId="494C9005"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5: </w:t>
      </w:r>
      <w:r w:rsidR="00B510EA" w:rsidRPr="00B510EA">
        <w:rPr>
          <w:rFonts w:eastAsiaTheme="minorHAnsi"/>
          <w:i/>
          <w:iCs/>
          <w:sz w:val="22"/>
          <w:szCs w:val="22"/>
          <w:lang w:val="en-GB" w:eastAsia="en-US"/>
        </w:rPr>
        <w:t xml:space="preserve">Differenced commodities data at d=1(1st Difference) </w:t>
      </w:r>
      <w:r w:rsidRPr="0087128A">
        <w:rPr>
          <w:rFonts w:eastAsiaTheme="minorHAnsi"/>
          <w:i/>
          <w:iCs/>
          <w:sz w:val="22"/>
          <w:lang w:eastAsia="en-US"/>
        </w:rPr>
        <w:t>................................</w:t>
      </w:r>
      <w:r w:rsidR="00B510EA">
        <w:rPr>
          <w:rFonts w:eastAsiaTheme="minorHAnsi"/>
          <w:i/>
          <w:iCs/>
          <w:sz w:val="22"/>
          <w:lang w:eastAsia="en-US"/>
        </w:rPr>
        <w:t>........................</w:t>
      </w:r>
      <w:r w:rsidR="0066288C">
        <w:rPr>
          <w:rFonts w:eastAsiaTheme="minorHAnsi"/>
          <w:i/>
          <w:iCs/>
          <w:sz w:val="22"/>
          <w:lang w:eastAsia="en-US"/>
        </w:rPr>
        <w:t xml:space="preserve"> </w:t>
      </w:r>
      <w:r w:rsidR="00B510EA">
        <w:rPr>
          <w:rFonts w:eastAsiaTheme="minorHAnsi"/>
          <w:i/>
          <w:iCs/>
          <w:sz w:val="22"/>
          <w:lang w:eastAsia="en-US"/>
        </w:rPr>
        <w:t>20</w:t>
      </w:r>
    </w:p>
    <w:p w14:paraId="103E6C8A" w14:textId="77777777" w:rsidR="0077619D"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6: </w:t>
      </w:r>
      <w:r w:rsidR="00B510EA" w:rsidRPr="00B510EA">
        <w:rPr>
          <w:rFonts w:eastAsiaTheme="minorHAnsi"/>
          <w:i/>
          <w:iCs/>
          <w:sz w:val="22"/>
          <w:szCs w:val="22"/>
          <w:lang w:val="en-GB" w:eastAsia="en-US"/>
        </w:rPr>
        <w:t>Average Annual Temperature (in °C), Total Annual Precipitation (in mm), and Total Yearly Coffee Production (in tons) for the years 1991 and 2016, representing a span of 25 years apart</w:t>
      </w:r>
      <w:r w:rsidR="00F35E24">
        <w:rPr>
          <w:rFonts w:eastAsiaTheme="minorHAnsi"/>
          <w:i/>
          <w:iCs/>
          <w:sz w:val="22"/>
          <w:lang w:eastAsia="en-US"/>
        </w:rPr>
        <w:t xml:space="preserve"> </w:t>
      </w:r>
      <w:r w:rsidR="00265E42" w:rsidRPr="0087128A">
        <w:rPr>
          <w:rFonts w:eastAsiaTheme="minorHAnsi"/>
          <w:i/>
          <w:iCs/>
          <w:sz w:val="22"/>
          <w:lang w:eastAsia="en-US"/>
        </w:rPr>
        <w:t>...</w:t>
      </w:r>
      <w:r w:rsidR="00265E42">
        <w:rPr>
          <w:rFonts w:eastAsiaTheme="minorHAnsi"/>
          <w:i/>
          <w:iCs/>
          <w:sz w:val="22"/>
          <w:lang w:eastAsia="en-US"/>
        </w:rPr>
        <w:t>.</w:t>
      </w:r>
      <w:r w:rsidR="00265E42" w:rsidRPr="0087128A">
        <w:rPr>
          <w:rFonts w:eastAsiaTheme="minorHAnsi"/>
          <w:i/>
          <w:iCs/>
          <w:sz w:val="22"/>
          <w:lang w:eastAsia="en-US"/>
        </w:rPr>
        <w:t>.</w:t>
      </w:r>
      <w:r w:rsidR="00265E42">
        <w:rPr>
          <w:rFonts w:eastAsiaTheme="minorHAnsi"/>
          <w:i/>
          <w:iCs/>
          <w:sz w:val="22"/>
          <w:lang w:eastAsia="en-US"/>
        </w:rPr>
        <w:t xml:space="preserve"> </w:t>
      </w:r>
      <w:r w:rsidR="00B510EA">
        <w:rPr>
          <w:rFonts w:eastAsiaTheme="minorHAnsi"/>
          <w:i/>
          <w:iCs/>
          <w:sz w:val="22"/>
          <w:lang w:eastAsia="en-US"/>
        </w:rPr>
        <w:t>21</w:t>
      </w:r>
    </w:p>
    <w:p w14:paraId="30E347E6" w14:textId="69FF9A1B"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7: </w:t>
      </w:r>
      <w:r w:rsidR="00F35E24" w:rsidRPr="00265E42">
        <w:rPr>
          <w:rFonts w:eastAsiaTheme="minorHAnsi"/>
          <w:i/>
          <w:iCs/>
          <w:sz w:val="22"/>
          <w:szCs w:val="22"/>
          <w:lang w:eastAsia="en-US"/>
        </w:rPr>
        <w:t xml:space="preserve">Coffee production (in tons) </w:t>
      </w:r>
      <w:r w:rsidR="007A00C4">
        <w:rPr>
          <w:rFonts w:eastAsiaTheme="minorHAnsi"/>
          <w:i/>
          <w:iCs/>
          <w:sz w:val="22"/>
          <w:szCs w:val="22"/>
          <w:lang w:eastAsia="en-US"/>
        </w:rPr>
        <w:t>vs.</w:t>
      </w:r>
      <w:r w:rsidR="00F35E24" w:rsidRPr="00265E42">
        <w:rPr>
          <w:rFonts w:eastAsiaTheme="minorHAnsi"/>
          <w:i/>
          <w:iCs/>
          <w:sz w:val="22"/>
          <w:szCs w:val="22"/>
          <w:lang w:eastAsia="en-US"/>
        </w:rPr>
        <w:t xml:space="preserve"> temperature (</w:t>
      </w:r>
      <w:r w:rsidR="00F35E24" w:rsidRPr="00265E42">
        <w:rPr>
          <w:rFonts w:eastAsiaTheme="minorHAnsi"/>
          <w:i/>
          <w:iCs/>
          <w:sz w:val="22"/>
          <w:szCs w:val="22"/>
          <w:lang w:val="en-GB" w:eastAsia="en-US"/>
        </w:rPr>
        <w:t>in °C</w:t>
      </w:r>
      <w:r w:rsidR="00F35E24" w:rsidRPr="00265E42">
        <w:rPr>
          <w:rFonts w:eastAsiaTheme="minorHAnsi"/>
          <w:i/>
          <w:iCs/>
          <w:sz w:val="22"/>
          <w:szCs w:val="22"/>
          <w:lang w:eastAsia="en-US"/>
        </w:rPr>
        <w:t>) and precipitation (</w:t>
      </w:r>
      <w:r w:rsidR="00F35E24" w:rsidRPr="00265E42">
        <w:rPr>
          <w:rFonts w:eastAsiaTheme="minorHAnsi"/>
          <w:i/>
          <w:iCs/>
          <w:sz w:val="22"/>
          <w:szCs w:val="22"/>
          <w:lang w:val="en-GB" w:eastAsia="en-US"/>
        </w:rPr>
        <w:t>in mm</w:t>
      </w:r>
      <w:r w:rsidR="00F35E24" w:rsidRPr="00265E42">
        <w:rPr>
          <w:rFonts w:eastAsiaTheme="minorHAnsi"/>
          <w:i/>
          <w:iCs/>
          <w:sz w:val="22"/>
          <w:szCs w:val="22"/>
          <w:lang w:eastAsia="en-US"/>
        </w:rPr>
        <w:t>) during</w:t>
      </w:r>
      <w:r w:rsidR="0077619D">
        <w:rPr>
          <w:rFonts w:eastAsiaTheme="minorHAnsi"/>
          <w:i/>
          <w:iCs/>
          <w:sz w:val="22"/>
          <w:lang w:eastAsia="en-US"/>
        </w:rPr>
        <w:t xml:space="preserve"> </w:t>
      </w:r>
      <w:r w:rsidR="00F35E24" w:rsidRPr="00265E42">
        <w:rPr>
          <w:rFonts w:eastAsiaTheme="minorHAnsi"/>
          <w:i/>
          <w:iCs/>
          <w:sz w:val="22"/>
          <w:szCs w:val="22"/>
          <w:lang w:eastAsia="en-US"/>
        </w:rPr>
        <w:t>different phenological stages in Minas Gerais (1974-</w:t>
      </w:r>
      <w:r w:rsidR="00F35E24" w:rsidRPr="00265E42">
        <w:rPr>
          <w:rFonts w:eastAsiaTheme="minorHAnsi"/>
          <w:i/>
          <w:iCs/>
          <w:sz w:val="22"/>
          <w:lang w:eastAsia="en-US"/>
        </w:rPr>
        <w:t>2019</w:t>
      </w:r>
      <w:r w:rsidR="0077619D" w:rsidRPr="0077619D">
        <w:rPr>
          <w:rFonts w:eastAsiaTheme="minorHAnsi"/>
          <w:i/>
          <w:iCs/>
          <w:sz w:val="22"/>
          <w:lang w:eastAsia="en-US"/>
        </w:rPr>
        <w:t>...................................................................</w:t>
      </w:r>
      <w:r w:rsidR="0077619D">
        <w:rPr>
          <w:rFonts w:eastAsiaTheme="minorHAnsi"/>
          <w:i/>
          <w:iCs/>
          <w:sz w:val="22"/>
          <w:lang w:eastAsia="en-US"/>
        </w:rPr>
        <w:t xml:space="preserve">............. </w:t>
      </w:r>
      <w:r w:rsidRPr="0087128A">
        <w:rPr>
          <w:rFonts w:eastAsiaTheme="minorHAnsi"/>
          <w:i/>
          <w:iCs/>
          <w:sz w:val="22"/>
          <w:lang w:eastAsia="en-US"/>
        </w:rPr>
        <w:t>2</w:t>
      </w:r>
      <w:r w:rsidR="00F35E24">
        <w:rPr>
          <w:rFonts w:eastAsiaTheme="minorHAnsi"/>
          <w:i/>
          <w:iCs/>
          <w:sz w:val="22"/>
          <w:lang w:eastAsia="en-US"/>
        </w:rPr>
        <w:t>2</w:t>
      </w:r>
    </w:p>
    <w:p w14:paraId="1A4A0877" w14:textId="4AED1BD5"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8: </w:t>
      </w:r>
      <w:r w:rsidR="00F35E24" w:rsidRPr="00F35E24">
        <w:rPr>
          <w:rFonts w:eastAsiaTheme="minorHAnsi"/>
          <w:i/>
          <w:iCs/>
          <w:sz w:val="22"/>
          <w:lang w:eastAsia="en-US"/>
        </w:rPr>
        <w:t xml:space="preserve">Coffee production (in tons) </w:t>
      </w:r>
      <w:r w:rsidR="007A00C4">
        <w:rPr>
          <w:rFonts w:eastAsiaTheme="minorHAnsi"/>
          <w:i/>
          <w:iCs/>
          <w:sz w:val="22"/>
          <w:lang w:eastAsia="en-US"/>
        </w:rPr>
        <w:t>vs.</w:t>
      </w:r>
      <w:r w:rsidR="00F35E24" w:rsidRPr="00F35E24">
        <w:rPr>
          <w:rFonts w:eastAsiaTheme="minorHAnsi"/>
          <w:i/>
          <w:iCs/>
          <w:sz w:val="22"/>
          <w:lang w:eastAsia="en-US"/>
        </w:rPr>
        <w:t xml:space="preserve"> temperature (in °C) and precipitation (in mm) during different phenological stages in Sao Paulo (1974-2019</w:t>
      </w:r>
      <w:r w:rsidR="00F35E24">
        <w:rPr>
          <w:rFonts w:eastAsiaTheme="minorHAnsi"/>
          <w:i/>
          <w:iCs/>
          <w:sz w:val="22"/>
          <w:lang w:eastAsia="en-US"/>
        </w:rPr>
        <w:t xml:space="preserve">) </w:t>
      </w:r>
      <w:r w:rsidRPr="0087128A">
        <w:rPr>
          <w:rFonts w:eastAsiaTheme="minorHAnsi"/>
          <w:i/>
          <w:iCs/>
          <w:sz w:val="22"/>
          <w:lang w:eastAsia="en-US"/>
        </w:rPr>
        <w:t>............................</w:t>
      </w:r>
      <w:r w:rsidR="00F35E24">
        <w:rPr>
          <w:rFonts w:eastAsiaTheme="minorHAnsi"/>
          <w:i/>
          <w:iCs/>
          <w:sz w:val="22"/>
          <w:lang w:eastAsia="en-US"/>
        </w:rPr>
        <w:t>.....................................</w:t>
      </w:r>
      <w:r w:rsidR="0066288C">
        <w:rPr>
          <w:rFonts w:eastAsiaTheme="minorHAnsi"/>
          <w:i/>
          <w:iCs/>
          <w:sz w:val="22"/>
          <w:lang w:eastAsia="en-US"/>
        </w:rPr>
        <w:t>...</w:t>
      </w:r>
      <w:r w:rsidR="00265E42">
        <w:rPr>
          <w:rFonts w:eastAsiaTheme="minorHAnsi"/>
          <w:i/>
          <w:iCs/>
          <w:sz w:val="22"/>
          <w:lang w:eastAsia="en-US"/>
        </w:rPr>
        <w:t>..............</w:t>
      </w:r>
      <w:r w:rsidR="0066288C">
        <w:rPr>
          <w:rFonts w:eastAsiaTheme="minorHAnsi"/>
          <w:i/>
          <w:iCs/>
          <w:sz w:val="22"/>
          <w:lang w:eastAsia="en-US"/>
        </w:rPr>
        <w:t xml:space="preserve"> </w:t>
      </w:r>
      <w:r w:rsidRPr="0087128A">
        <w:rPr>
          <w:rFonts w:eastAsiaTheme="minorHAnsi"/>
          <w:i/>
          <w:iCs/>
          <w:sz w:val="22"/>
          <w:lang w:eastAsia="en-US"/>
        </w:rPr>
        <w:t>2</w:t>
      </w:r>
      <w:r w:rsidR="00F35E24">
        <w:rPr>
          <w:rFonts w:eastAsiaTheme="minorHAnsi"/>
          <w:i/>
          <w:iCs/>
          <w:sz w:val="22"/>
          <w:lang w:eastAsia="en-US"/>
        </w:rPr>
        <w:t>4</w:t>
      </w:r>
    </w:p>
    <w:p w14:paraId="253382C4" w14:textId="65EA44DC"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9: </w:t>
      </w:r>
      <w:r w:rsidR="00F35E24" w:rsidRPr="00F35E24">
        <w:rPr>
          <w:rFonts w:eastAsiaTheme="minorHAnsi"/>
          <w:i/>
          <w:iCs/>
          <w:sz w:val="22"/>
          <w:lang w:eastAsia="en-US"/>
        </w:rPr>
        <w:t>The Spearman correlation chart shows the relationships between coffee production, temperature (</w:t>
      </w:r>
      <w:proofErr w:type="spellStart"/>
      <w:r w:rsidR="00F35E24" w:rsidRPr="00F35E24">
        <w:rPr>
          <w:rFonts w:eastAsiaTheme="minorHAnsi"/>
          <w:i/>
          <w:iCs/>
          <w:sz w:val="22"/>
          <w:lang w:eastAsia="en-US"/>
        </w:rPr>
        <w:t>TavgBR_mean</w:t>
      </w:r>
      <w:proofErr w:type="spellEnd"/>
      <w:r w:rsidR="00F35E24" w:rsidRPr="00F35E24">
        <w:rPr>
          <w:rFonts w:eastAsiaTheme="minorHAnsi"/>
          <w:i/>
          <w:iCs/>
          <w:sz w:val="22"/>
          <w:lang w:eastAsia="en-US"/>
        </w:rPr>
        <w:t>), precipitation (</w:t>
      </w:r>
      <w:proofErr w:type="spellStart"/>
      <w:r w:rsidR="00F35E24" w:rsidRPr="00F35E24">
        <w:rPr>
          <w:rFonts w:eastAsiaTheme="minorHAnsi"/>
          <w:i/>
          <w:iCs/>
          <w:sz w:val="22"/>
          <w:lang w:eastAsia="en-US"/>
        </w:rPr>
        <w:t>PrecipBR_total</w:t>
      </w:r>
      <w:proofErr w:type="spellEnd"/>
      <w:r w:rsidR="00F35E24" w:rsidRPr="00F35E24">
        <w:rPr>
          <w:rFonts w:eastAsiaTheme="minorHAnsi"/>
          <w:i/>
          <w:iCs/>
          <w:sz w:val="22"/>
          <w:lang w:eastAsia="en-US"/>
        </w:rPr>
        <w:t>), and fertiliser consumption in Brazi</w:t>
      </w:r>
      <w:r w:rsidR="00F35E24">
        <w:rPr>
          <w:rFonts w:eastAsiaTheme="minorHAnsi"/>
          <w:i/>
          <w:iCs/>
          <w:sz w:val="22"/>
          <w:lang w:eastAsia="en-US"/>
        </w:rPr>
        <w:t xml:space="preserve">l </w:t>
      </w:r>
      <w:r w:rsidRPr="0087128A">
        <w:rPr>
          <w:rFonts w:eastAsiaTheme="minorHAnsi"/>
          <w:i/>
          <w:iCs/>
          <w:sz w:val="22"/>
          <w:lang w:eastAsia="en-US"/>
        </w:rPr>
        <w:t>...................................................</w:t>
      </w:r>
      <w:r w:rsidR="00F35E24">
        <w:rPr>
          <w:rFonts w:eastAsiaTheme="minorHAnsi"/>
          <w:i/>
          <w:iCs/>
          <w:sz w:val="22"/>
          <w:lang w:eastAsia="en-US"/>
        </w:rPr>
        <w:t>..........................................................................................................</w:t>
      </w:r>
      <w:r w:rsidR="00265E42">
        <w:rPr>
          <w:rFonts w:eastAsiaTheme="minorHAnsi"/>
          <w:i/>
          <w:iCs/>
          <w:sz w:val="22"/>
          <w:lang w:eastAsia="en-US"/>
        </w:rPr>
        <w:t xml:space="preserve"> </w:t>
      </w:r>
      <w:r w:rsidRPr="0087128A">
        <w:rPr>
          <w:rFonts w:eastAsiaTheme="minorHAnsi"/>
          <w:i/>
          <w:iCs/>
          <w:sz w:val="22"/>
          <w:lang w:eastAsia="en-US"/>
        </w:rPr>
        <w:t>2</w:t>
      </w:r>
      <w:r w:rsidR="00F35E24">
        <w:rPr>
          <w:rFonts w:eastAsiaTheme="minorHAnsi"/>
          <w:i/>
          <w:iCs/>
          <w:sz w:val="22"/>
          <w:lang w:eastAsia="en-US"/>
        </w:rPr>
        <w:t>5</w:t>
      </w:r>
    </w:p>
    <w:p w14:paraId="442C6242" w14:textId="67C6B3FD"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10: </w:t>
      </w:r>
      <w:r w:rsidR="00F35E24" w:rsidRPr="00F35E24">
        <w:rPr>
          <w:rFonts w:eastAsiaTheme="minorHAnsi"/>
          <w:i/>
          <w:iCs/>
          <w:sz w:val="22"/>
          <w:lang w:eastAsia="en-US"/>
        </w:rPr>
        <w:t>A matrix of scatterplots and density plots with the upper matrix displaying the correlation coefficients between variables in the dataset</w:t>
      </w:r>
      <w:r w:rsidR="00F35E24">
        <w:rPr>
          <w:rFonts w:eastAsiaTheme="minorHAnsi"/>
          <w:i/>
          <w:iCs/>
          <w:sz w:val="22"/>
          <w:lang w:eastAsia="en-US"/>
        </w:rPr>
        <w:t xml:space="preserve"> </w:t>
      </w:r>
      <w:r w:rsidRPr="0087128A">
        <w:rPr>
          <w:rFonts w:eastAsiaTheme="minorHAnsi"/>
          <w:i/>
          <w:iCs/>
          <w:sz w:val="22"/>
          <w:lang w:eastAsia="en-US"/>
        </w:rPr>
        <w:t>..................................................................</w:t>
      </w:r>
      <w:r w:rsidR="009016C7">
        <w:rPr>
          <w:rFonts w:eastAsiaTheme="minorHAnsi"/>
          <w:i/>
          <w:iCs/>
          <w:sz w:val="22"/>
          <w:lang w:eastAsia="en-US"/>
        </w:rPr>
        <w:t>.................</w:t>
      </w:r>
      <w:r w:rsidR="00265E42">
        <w:rPr>
          <w:rFonts w:eastAsiaTheme="minorHAnsi"/>
          <w:i/>
          <w:iCs/>
          <w:sz w:val="22"/>
          <w:lang w:eastAsia="en-US"/>
        </w:rPr>
        <w:t>..</w:t>
      </w:r>
      <w:r w:rsidR="009016C7">
        <w:rPr>
          <w:rFonts w:eastAsiaTheme="minorHAnsi"/>
          <w:i/>
          <w:iCs/>
          <w:sz w:val="22"/>
          <w:lang w:eastAsia="en-US"/>
        </w:rPr>
        <w:t>.</w:t>
      </w:r>
      <w:r w:rsidR="00265E42">
        <w:rPr>
          <w:rFonts w:eastAsiaTheme="minorHAnsi"/>
          <w:i/>
          <w:iCs/>
          <w:sz w:val="22"/>
          <w:lang w:eastAsia="en-US"/>
        </w:rPr>
        <w:t xml:space="preserve"> </w:t>
      </w:r>
      <w:r w:rsidRPr="0087128A">
        <w:rPr>
          <w:rFonts w:eastAsiaTheme="minorHAnsi"/>
          <w:i/>
          <w:iCs/>
          <w:sz w:val="22"/>
          <w:lang w:eastAsia="en-US"/>
        </w:rPr>
        <w:t>2</w:t>
      </w:r>
      <w:r w:rsidR="009016C7">
        <w:rPr>
          <w:rFonts w:eastAsiaTheme="minorHAnsi"/>
          <w:i/>
          <w:iCs/>
          <w:sz w:val="22"/>
          <w:lang w:eastAsia="en-US"/>
        </w:rPr>
        <w:t>6</w:t>
      </w:r>
    </w:p>
    <w:p w14:paraId="3C425801" w14:textId="19C68E4F"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11: </w:t>
      </w:r>
      <w:r w:rsidR="009016C7" w:rsidRPr="00777032">
        <w:rPr>
          <w:rFonts w:eastAsiaTheme="minorHAnsi"/>
          <w:i/>
          <w:iCs/>
          <w:sz w:val="22"/>
          <w:lang w:eastAsia="en-US"/>
        </w:rPr>
        <w:t>Cross-correlation on different lag</w:t>
      </w:r>
      <w:r w:rsidRPr="0087128A">
        <w:rPr>
          <w:rFonts w:eastAsiaTheme="minorHAnsi"/>
          <w:i/>
          <w:iCs/>
          <w:sz w:val="22"/>
          <w:lang w:eastAsia="en-US"/>
        </w:rPr>
        <w:t>.....................................................................................</w:t>
      </w:r>
      <w:r w:rsidR="00F36542">
        <w:rPr>
          <w:rFonts w:eastAsiaTheme="minorHAnsi"/>
          <w:i/>
          <w:iCs/>
          <w:sz w:val="22"/>
          <w:lang w:eastAsia="en-US"/>
        </w:rPr>
        <w:t xml:space="preserve"> </w:t>
      </w:r>
      <w:r w:rsidRPr="0087128A">
        <w:rPr>
          <w:rFonts w:eastAsiaTheme="minorHAnsi"/>
          <w:i/>
          <w:iCs/>
          <w:sz w:val="22"/>
          <w:lang w:eastAsia="en-US"/>
        </w:rPr>
        <w:t>2</w:t>
      </w:r>
      <w:r w:rsidR="009016C7">
        <w:rPr>
          <w:rFonts w:eastAsiaTheme="minorHAnsi"/>
          <w:i/>
          <w:iCs/>
          <w:sz w:val="22"/>
          <w:lang w:eastAsia="en-US"/>
        </w:rPr>
        <w:t>7</w:t>
      </w:r>
    </w:p>
    <w:p w14:paraId="5836E578" w14:textId="1B716B55"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12: </w:t>
      </w:r>
      <w:r w:rsidR="009016C7" w:rsidRPr="009016C7">
        <w:rPr>
          <w:i/>
          <w:iCs/>
          <w:sz w:val="22"/>
          <w:szCs w:val="22"/>
          <w:lang w:eastAsia="en-US"/>
        </w:rPr>
        <w:t>Correlogram of First-differenced Coffee Future</w:t>
      </w:r>
      <w:r w:rsidR="009016C7">
        <w:rPr>
          <w:i/>
          <w:iCs/>
          <w:szCs w:val="20"/>
          <w:lang w:eastAsia="en-US"/>
        </w:rPr>
        <w:t xml:space="preserve"> </w:t>
      </w:r>
      <w:r w:rsidRPr="0087128A">
        <w:rPr>
          <w:rFonts w:eastAsiaTheme="minorHAnsi"/>
          <w:i/>
          <w:iCs/>
          <w:sz w:val="22"/>
          <w:lang w:eastAsia="en-US"/>
        </w:rPr>
        <w:t>.............................................................</w:t>
      </w:r>
      <w:r w:rsidR="009016C7">
        <w:rPr>
          <w:rFonts w:eastAsiaTheme="minorHAnsi"/>
          <w:i/>
          <w:iCs/>
          <w:sz w:val="22"/>
          <w:lang w:eastAsia="en-US"/>
        </w:rPr>
        <w:t>. 32</w:t>
      </w:r>
    </w:p>
    <w:p w14:paraId="4D0E14E5" w14:textId="09F163D7"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13: </w:t>
      </w:r>
      <w:r w:rsidR="009016C7" w:rsidRPr="009016C7">
        <w:rPr>
          <w:rFonts w:eastAsiaTheme="minorHAnsi"/>
          <w:i/>
          <w:iCs/>
          <w:sz w:val="22"/>
          <w:lang w:eastAsia="en-US"/>
        </w:rPr>
        <w:t xml:space="preserve">Residuals </w:t>
      </w:r>
      <w:r w:rsidR="005375EE">
        <w:rPr>
          <w:rFonts w:eastAsiaTheme="minorHAnsi"/>
          <w:i/>
          <w:iCs/>
          <w:sz w:val="22"/>
          <w:lang w:eastAsia="en-US"/>
        </w:rPr>
        <w:t>vs.</w:t>
      </w:r>
      <w:r w:rsidR="009016C7" w:rsidRPr="009016C7">
        <w:rPr>
          <w:rFonts w:eastAsiaTheme="minorHAnsi"/>
          <w:i/>
          <w:iCs/>
          <w:sz w:val="22"/>
          <w:lang w:eastAsia="en-US"/>
        </w:rPr>
        <w:t xml:space="preserve"> Fitted plot</w:t>
      </w:r>
      <w:r w:rsidRPr="0087128A">
        <w:rPr>
          <w:rFonts w:eastAsiaTheme="minorHAnsi"/>
          <w:i/>
          <w:iCs/>
          <w:sz w:val="22"/>
          <w:lang w:eastAsia="en-US"/>
        </w:rPr>
        <w:t>...........................................................</w:t>
      </w:r>
      <w:r w:rsidR="009016C7">
        <w:rPr>
          <w:rFonts w:eastAsiaTheme="minorHAnsi"/>
          <w:i/>
          <w:iCs/>
          <w:sz w:val="22"/>
          <w:lang w:eastAsia="en-US"/>
        </w:rPr>
        <w:t>..........................................</w:t>
      </w:r>
      <w:r w:rsidR="0023366E">
        <w:rPr>
          <w:rFonts w:eastAsiaTheme="minorHAnsi"/>
          <w:i/>
          <w:iCs/>
          <w:sz w:val="22"/>
          <w:lang w:eastAsia="en-US"/>
        </w:rPr>
        <w:t xml:space="preserve"> </w:t>
      </w:r>
      <w:r w:rsidR="009016C7">
        <w:rPr>
          <w:rFonts w:eastAsiaTheme="minorHAnsi"/>
          <w:i/>
          <w:iCs/>
          <w:sz w:val="22"/>
          <w:lang w:eastAsia="en-US"/>
        </w:rPr>
        <w:t>34</w:t>
      </w:r>
    </w:p>
    <w:p w14:paraId="3044690A" w14:textId="21589DD5"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14: </w:t>
      </w:r>
      <w:r w:rsidR="009016C7" w:rsidRPr="009016C7">
        <w:rPr>
          <w:i/>
          <w:iCs/>
          <w:sz w:val="22"/>
          <w:szCs w:val="22"/>
          <w:lang w:eastAsia="en-US"/>
        </w:rPr>
        <w:t>Residual plot against the predictor</w:t>
      </w:r>
      <w:r w:rsidRPr="0087128A">
        <w:rPr>
          <w:rFonts w:eastAsiaTheme="minorHAnsi"/>
          <w:i/>
          <w:iCs/>
          <w:sz w:val="22"/>
          <w:lang w:eastAsia="en-US"/>
        </w:rPr>
        <w:t>..................................................................</w:t>
      </w:r>
      <w:r w:rsidR="009016C7">
        <w:rPr>
          <w:rFonts w:eastAsiaTheme="minorHAnsi"/>
          <w:i/>
          <w:iCs/>
          <w:sz w:val="22"/>
          <w:lang w:eastAsia="en-US"/>
        </w:rPr>
        <w:t>.................. 3</w:t>
      </w:r>
      <w:r w:rsidR="0023366E">
        <w:rPr>
          <w:rFonts w:eastAsiaTheme="minorHAnsi"/>
          <w:i/>
          <w:iCs/>
          <w:sz w:val="22"/>
          <w:lang w:eastAsia="en-US"/>
        </w:rPr>
        <w:t>5</w:t>
      </w:r>
    </w:p>
    <w:p w14:paraId="4B7E61EC" w14:textId="2645AF3E"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15: </w:t>
      </w:r>
      <w:r w:rsidR="009016C7" w:rsidRPr="009016C7">
        <w:rPr>
          <w:rFonts w:eastAsiaTheme="minorHAnsi"/>
          <w:i/>
          <w:iCs/>
          <w:sz w:val="22"/>
          <w:lang w:eastAsia="en-US"/>
        </w:rPr>
        <w:t>Analysing the residuals from a regression model for Coffee Future</w:t>
      </w:r>
      <w:r w:rsidRPr="0087128A">
        <w:rPr>
          <w:rFonts w:eastAsiaTheme="minorHAnsi"/>
          <w:i/>
          <w:iCs/>
          <w:sz w:val="22"/>
          <w:lang w:eastAsia="en-US"/>
        </w:rPr>
        <w:t>.................................</w:t>
      </w:r>
      <w:r w:rsidR="009016C7">
        <w:rPr>
          <w:rFonts w:eastAsiaTheme="minorHAnsi"/>
          <w:i/>
          <w:iCs/>
          <w:sz w:val="22"/>
          <w:lang w:eastAsia="en-US"/>
        </w:rPr>
        <w:t xml:space="preserve"> 35</w:t>
      </w:r>
    </w:p>
    <w:p w14:paraId="4A7F8AE7" w14:textId="220C42D3"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16: </w:t>
      </w:r>
      <w:r w:rsidR="009016C7" w:rsidRPr="009016C7">
        <w:rPr>
          <w:rFonts w:eastAsiaTheme="minorHAnsi"/>
          <w:i/>
          <w:iCs/>
          <w:sz w:val="22"/>
          <w:lang w:eastAsia="en-US"/>
        </w:rPr>
        <w:t>Box-</w:t>
      </w:r>
      <w:proofErr w:type="spellStart"/>
      <w:r w:rsidR="009016C7" w:rsidRPr="009016C7">
        <w:rPr>
          <w:rFonts w:eastAsiaTheme="minorHAnsi"/>
          <w:i/>
          <w:iCs/>
          <w:sz w:val="22"/>
          <w:lang w:eastAsia="en-US"/>
        </w:rPr>
        <w:t>Ljung</w:t>
      </w:r>
      <w:proofErr w:type="spellEnd"/>
      <w:r w:rsidR="009016C7" w:rsidRPr="009016C7">
        <w:rPr>
          <w:rFonts w:eastAsiaTheme="minorHAnsi"/>
          <w:i/>
          <w:iCs/>
          <w:sz w:val="22"/>
          <w:lang w:eastAsia="en-US"/>
        </w:rPr>
        <w:t xml:space="preserve"> test statistics (R-output)</w:t>
      </w:r>
      <w:r w:rsidR="009016C7">
        <w:rPr>
          <w:rFonts w:eastAsiaTheme="minorHAnsi"/>
          <w:i/>
          <w:iCs/>
          <w:sz w:val="22"/>
          <w:lang w:eastAsia="en-US"/>
        </w:rPr>
        <w:t xml:space="preserve"> </w:t>
      </w:r>
      <w:r w:rsidRPr="0087128A">
        <w:rPr>
          <w:rFonts w:eastAsiaTheme="minorHAnsi"/>
          <w:i/>
          <w:iCs/>
          <w:sz w:val="22"/>
          <w:lang w:eastAsia="en-US"/>
        </w:rPr>
        <w:t>.................................................................</w:t>
      </w:r>
      <w:r w:rsidR="009016C7">
        <w:rPr>
          <w:rFonts w:eastAsiaTheme="minorHAnsi"/>
          <w:i/>
          <w:iCs/>
          <w:sz w:val="22"/>
          <w:lang w:eastAsia="en-US"/>
        </w:rPr>
        <w:t>..................</w:t>
      </w:r>
      <w:r w:rsidRPr="0087128A">
        <w:rPr>
          <w:rFonts w:eastAsiaTheme="minorHAnsi"/>
          <w:i/>
          <w:iCs/>
          <w:sz w:val="22"/>
          <w:lang w:eastAsia="en-US"/>
        </w:rPr>
        <w:t xml:space="preserve"> </w:t>
      </w:r>
      <w:r w:rsidR="009016C7">
        <w:rPr>
          <w:rFonts w:eastAsiaTheme="minorHAnsi"/>
          <w:i/>
          <w:iCs/>
          <w:sz w:val="22"/>
          <w:lang w:eastAsia="en-US"/>
        </w:rPr>
        <w:t>36</w:t>
      </w:r>
    </w:p>
    <w:p w14:paraId="1A00968A" w14:textId="2C1E80EC"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17: </w:t>
      </w:r>
      <w:r w:rsidR="00CB31B1" w:rsidRPr="00CB31B1">
        <w:rPr>
          <w:i/>
          <w:iCs/>
          <w:sz w:val="22"/>
          <w:szCs w:val="22"/>
          <w:lang w:eastAsia="en-US"/>
        </w:rPr>
        <w:t>Forecasting from the Multivariable time series linear regression model for Coffee Future</w:t>
      </w:r>
      <w:r w:rsidR="0023366E">
        <w:rPr>
          <w:i/>
          <w:iCs/>
          <w:sz w:val="22"/>
          <w:szCs w:val="22"/>
          <w:lang w:eastAsia="en-US"/>
        </w:rPr>
        <w:t xml:space="preserve"> test data</w:t>
      </w:r>
      <w:r w:rsidR="00CB31B1">
        <w:rPr>
          <w:i/>
          <w:iCs/>
          <w:szCs w:val="20"/>
          <w:lang w:eastAsia="en-US"/>
        </w:rPr>
        <w:t xml:space="preserve"> </w:t>
      </w:r>
      <w:r w:rsidRPr="0087128A">
        <w:rPr>
          <w:rFonts w:eastAsiaTheme="minorHAnsi"/>
          <w:i/>
          <w:iCs/>
          <w:sz w:val="22"/>
          <w:lang w:eastAsia="en-US"/>
        </w:rPr>
        <w:t>................................................</w:t>
      </w:r>
      <w:r w:rsidR="00CB31B1">
        <w:rPr>
          <w:rFonts w:eastAsiaTheme="minorHAnsi"/>
          <w:i/>
          <w:iCs/>
          <w:sz w:val="22"/>
          <w:lang w:eastAsia="en-US"/>
        </w:rPr>
        <w:t>............................................................................................</w:t>
      </w:r>
      <w:r w:rsidR="0023366E">
        <w:rPr>
          <w:rFonts w:eastAsiaTheme="minorHAnsi"/>
          <w:i/>
          <w:iCs/>
          <w:sz w:val="22"/>
          <w:lang w:eastAsia="en-US"/>
        </w:rPr>
        <w:t xml:space="preserve">.... </w:t>
      </w:r>
      <w:r w:rsidR="00CB31B1">
        <w:rPr>
          <w:rFonts w:eastAsiaTheme="minorHAnsi"/>
          <w:i/>
          <w:iCs/>
          <w:sz w:val="22"/>
          <w:lang w:eastAsia="en-US"/>
        </w:rPr>
        <w:t>3</w:t>
      </w:r>
      <w:r w:rsidR="0023366E">
        <w:rPr>
          <w:rFonts w:eastAsiaTheme="minorHAnsi"/>
          <w:i/>
          <w:iCs/>
          <w:sz w:val="22"/>
          <w:lang w:eastAsia="en-US"/>
        </w:rPr>
        <w:t>7</w:t>
      </w:r>
    </w:p>
    <w:p w14:paraId="239BDEB6" w14:textId="487D7F87"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18: </w:t>
      </w:r>
      <w:r w:rsidR="00CB31B1" w:rsidRPr="00CB31B1">
        <w:rPr>
          <w:rFonts w:eastAsiaTheme="minorHAnsi"/>
          <w:i/>
          <w:iCs/>
          <w:sz w:val="22"/>
          <w:lang w:eastAsia="en-US"/>
        </w:rPr>
        <w:t>Analysing the residual from the selected ARIMA model</w:t>
      </w:r>
      <w:r w:rsidRPr="0087128A">
        <w:rPr>
          <w:rFonts w:eastAsiaTheme="minorHAnsi"/>
          <w:i/>
          <w:iCs/>
          <w:sz w:val="22"/>
          <w:lang w:eastAsia="en-US"/>
        </w:rPr>
        <w:t xml:space="preserve">...................................................... </w:t>
      </w:r>
      <w:r w:rsidR="00CB31B1">
        <w:rPr>
          <w:rFonts w:eastAsiaTheme="minorHAnsi"/>
          <w:i/>
          <w:iCs/>
          <w:sz w:val="22"/>
          <w:lang w:eastAsia="en-US"/>
        </w:rPr>
        <w:t>3</w:t>
      </w:r>
      <w:r w:rsidR="0023366E">
        <w:rPr>
          <w:rFonts w:eastAsiaTheme="minorHAnsi"/>
          <w:i/>
          <w:iCs/>
          <w:sz w:val="22"/>
          <w:lang w:eastAsia="en-US"/>
        </w:rPr>
        <w:t>9</w:t>
      </w:r>
    </w:p>
    <w:p w14:paraId="2DBBB6E6" w14:textId="31EF6558"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19: </w:t>
      </w:r>
      <w:r w:rsidR="00CB31B1" w:rsidRPr="00CB31B1">
        <w:rPr>
          <w:i/>
          <w:iCs/>
          <w:sz w:val="22"/>
          <w:szCs w:val="22"/>
          <w:lang w:eastAsia="en-US"/>
        </w:rPr>
        <w:t>Box-</w:t>
      </w:r>
      <w:proofErr w:type="spellStart"/>
      <w:r w:rsidR="00CB31B1" w:rsidRPr="00CB31B1">
        <w:rPr>
          <w:i/>
          <w:iCs/>
          <w:sz w:val="22"/>
          <w:szCs w:val="22"/>
          <w:lang w:eastAsia="en-US"/>
        </w:rPr>
        <w:t>Ljung</w:t>
      </w:r>
      <w:proofErr w:type="spellEnd"/>
      <w:r w:rsidR="00CB31B1" w:rsidRPr="00CB31B1">
        <w:rPr>
          <w:i/>
          <w:iCs/>
          <w:sz w:val="22"/>
          <w:szCs w:val="22"/>
          <w:lang w:eastAsia="en-US"/>
        </w:rPr>
        <w:t xml:space="preserve"> test statistics for ARIMA</w:t>
      </w:r>
      <w:r w:rsidR="00CB31B1">
        <w:rPr>
          <w:i/>
          <w:iCs/>
          <w:szCs w:val="20"/>
          <w:lang w:eastAsia="en-US"/>
        </w:rPr>
        <w:t xml:space="preserve"> </w:t>
      </w:r>
      <w:r w:rsidRPr="0087128A">
        <w:rPr>
          <w:rFonts w:eastAsiaTheme="minorHAnsi"/>
          <w:i/>
          <w:iCs/>
          <w:sz w:val="22"/>
          <w:lang w:eastAsia="en-US"/>
        </w:rPr>
        <w:t>.....................................................</w:t>
      </w:r>
      <w:r w:rsidR="00CB31B1">
        <w:rPr>
          <w:rFonts w:eastAsiaTheme="minorHAnsi"/>
          <w:i/>
          <w:iCs/>
          <w:sz w:val="22"/>
          <w:lang w:eastAsia="en-US"/>
        </w:rPr>
        <w:t>.............................</w:t>
      </w:r>
      <w:r w:rsidRPr="0087128A">
        <w:rPr>
          <w:rFonts w:eastAsiaTheme="minorHAnsi"/>
          <w:i/>
          <w:iCs/>
          <w:sz w:val="22"/>
          <w:lang w:eastAsia="en-US"/>
        </w:rPr>
        <w:t xml:space="preserve">. </w:t>
      </w:r>
      <w:r w:rsidR="00CB31B1">
        <w:rPr>
          <w:rFonts w:eastAsiaTheme="minorHAnsi"/>
          <w:i/>
          <w:iCs/>
          <w:sz w:val="22"/>
          <w:lang w:eastAsia="en-US"/>
        </w:rPr>
        <w:t>3</w:t>
      </w:r>
      <w:r w:rsidR="0023366E">
        <w:rPr>
          <w:rFonts w:eastAsiaTheme="minorHAnsi"/>
          <w:i/>
          <w:iCs/>
          <w:sz w:val="22"/>
          <w:lang w:eastAsia="en-US"/>
        </w:rPr>
        <w:t>9</w:t>
      </w:r>
    </w:p>
    <w:p w14:paraId="156453AC" w14:textId="4126A34D" w:rsidR="00E401B4"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20: </w:t>
      </w:r>
      <w:r w:rsidR="00550D49" w:rsidRPr="00550D49">
        <w:rPr>
          <w:i/>
          <w:iCs/>
          <w:sz w:val="22"/>
          <w:szCs w:val="22"/>
          <w:lang w:eastAsia="en-US"/>
        </w:rPr>
        <w:t>Forecasting of Coffee Futures for Test Data using the ARIMA Model</w:t>
      </w:r>
      <w:r w:rsidRPr="0087128A">
        <w:rPr>
          <w:rFonts w:eastAsiaTheme="minorHAnsi"/>
          <w:i/>
          <w:iCs/>
          <w:sz w:val="22"/>
          <w:lang w:eastAsia="en-US"/>
        </w:rPr>
        <w:t xml:space="preserve">................................ </w:t>
      </w:r>
      <w:r w:rsidR="0023366E">
        <w:rPr>
          <w:rFonts w:eastAsiaTheme="minorHAnsi"/>
          <w:i/>
          <w:iCs/>
          <w:sz w:val="22"/>
          <w:lang w:eastAsia="en-US"/>
        </w:rPr>
        <w:t>40</w:t>
      </w:r>
    </w:p>
    <w:p w14:paraId="4146525B" w14:textId="168C6DB7" w:rsidR="0023366E" w:rsidRPr="0087128A" w:rsidRDefault="0023366E"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 xml:space="preserve">Figure 21: </w:t>
      </w:r>
      <w:r w:rsidRPr="0023366E">
        <w:rPr>
          <w:rFonts w:eastAsiaTheme="minorHAnsi"/>
          <w:i/>
          <w:iCs/>
          <w:sz w:val="22"/>
          <w:lang w:eastAsia="en-US"/>
        </w:rPr>
        <w:t>Coffee Future prediction for the next 3 years under 95% Confidence interval</w:t>
      </w:r>
      <w:r w:rsidRPr="0087128A">
        <w:rPr>
          <w:rFonts w:eastAsiaTheme="minorHAnsi"/>
          <w:i/>
          <w:iCs/>
          <w:sz w:val="22"/>
          <w:lang w:eastAsia="en-US"/>
        </w:rPr>
        <w:t>.....................</w:t>
      </w:r>
      <w:r>
        <w:rPr>
          <w:rFonts w:eastAsiaTheme="minorHAnsi"/>
          <w:i/>
          <w:iCs/>
          <w:sz w:val="22"/>
          <w:lang w:eastAsia="en-US"/>
        </w:rPr>
        <w:t>4</w:t>
      </w:r>
      <w:r w:rsidRPr="0087128A">
        <w:rPr>
          <w:rFonts w:eastAsiaTheme="minorHAnsi"/>
          <w:i/>
          <w:iCs/>
          <w:sz w:val="22"/>
          <w:lang w:eastAsia="en-US"/>
        </w:rPr>
        <w:t>0</w:t>
      </w:r>
    </w:p>
    <w:p w14:paraId="44EAB737" w14:textId="5DBFEB2E" w:rsidR="00E401B4" w:rsidRPr="0087128A"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Figure 2</w:t>
      </w:r>
      <w:r w:rsidR="0023366E">
        <w:rPr>
          <w:rFonts w:eastAsiaTheme="minorHAnsi"/>
          <w:i/>
          <w:iCs/>
          <w:sz w:val="22"/>
          <w:lang w:eastAsia="en-US"/>
        </w:rPr>
        <w:t>2</w:t>
      </w:r>
      <w:r w:rsidRPr="0087128A">
        <w:rPr>
          <w:rFonts w:eastAsiaTheme="minorHAnsi"/>
          <w:i/>
          <w:iCs/>
          <w:sz w:val="22"/>
          <w:lang w:eastAsia="en-US"/>
        </w:rPr>
        <w:t xml:space="preserve">: </w:t>
      </w:r>
      <w:r w:rsidR="00CB31B1" w:rsidRPr="00CB31B1">
        <w:rPr>
          <w:rFonts w:eastAsiaTheme="minorHAnsi"/>
          <w:i/>
          <w:iCs/>
          <w:sz w:val="22"/>
          <w:lang w:eastAsia="en-US"/>
        </w:rPr>
        <w:t>Analysis of residuals from Arima with an exogenous regression model</w:t>
      </w:r>
      <w:r w:rsidRPr="0087128A">
        <w:rPr>
          <w:rFonts w:eastAsiaTheme="minorHAnsi"/>
          <w:i/>
          <w:iCs/>
          <w:sz w:val="22"/>
          <w:lang w:eastAsia="en-US"/>
        </w:rPr>
        <w:t xml:space="preserve">............................. </w:t>
      </w:r>
      <w:r w:rsidR="00CB31B1">
        <w:rPr>
          <w:rFonts w:eastAsiaTheme="minorHAnsi"/>
          <w:i/>
          <w:iCs/>
          <w:sz w:val="22"/>
          <w:lang w:eastAsia="en-US"/>
        </w:rPr>
        <w:t>4</w:t>
      </w:r>
      <w:r w:rsidR="0023366E">
        <w:rPr>
          <w:rFonts w:eastAsiaTheme="minorHAnsi"/>
          <w:i/>
          <w:iCs/>
          <w:sz w:val="22"/>
          <w:lang w:eastAsia="en-US"/>
        </w:rPr>
        <w:t>1</w:t>
      </w:r>
    </w:p>
    <w:p w14:paraId="7B8388A0" w14:textId="000CBA46" w:rsidR="00E401B4" w:rsidRDefault="00E401B4" w:rsidP="0077619D">
      <w:pPr>
        <w:autoSpaceDE w:val="0"/>
        <w:autoSpaceDN w:val="0"/>
        <w:adjustRightInd w:val="0"/>
        <w:spacing w:line="360" w:lineRule="auto"/>
        <w:jc w:val="both"/>
        <w:rPr>
          <w:rFonts w:eastAsiaTheme="minorHAnsi"/>
          <w:i/>
          <w:iCs/>
          <w:sz w:val="22"/>
          <w:lang w:eastAsia="en-US"/>
        </w:rPr>
      </w:pPr>
      <w:r w:rsidRPr="0087128A">
        <w:rPr>
          <w:rFonts w:eastAsiaTheme="minorHAnsi"/>
          <w:i/>
          <w:iCs/>
          <w:sz w:val="22"/>
          <w:lang w:eastAsia="en-US"/>
        </w:rPr>
        <w:t>Figure</w:t>
      </w:r>
      <w:r w:rsidR="0066288C">
        <w:rPr>
          <w:rFonts w:eastAsiaTheme="minorHAnsi"/>
          <w:i/>
          <w:iCs/>
          <w:sz w:val="22"/>
          <w:lang w:eastAsia="en-US"/>
        </w:rPr>
        <w:t xml:space="preserve"> </w:t>
      </w:r>
      <w:r w:rsidRPr="0087128A">
        <w:rPr>
          <w:rFonts w:eastAsiaTheme="minorHAnsi"/>
          <w:i/>
          <w:iCs/>
          <w:sz w:val="22"/>
          <w:lang w:eastAsia="en-US"/>
        </w:rPr>
        <w:t>2</w:t>
      </w:r>
      <w:r w:rsidR="0023366E">
        <w:rPr>
          <w:rFonts w:eastAsiaTheme="minorHAnsi"/>
          <w:i/>
          <w:iCs/>
          <w:sz w:val="22"/>
          <w:lang w:eastAsia="en-US"/>
        </w:rPr>
        <w:t>3</w:t>
      </w:r>
      <w:r w:rsidRPr="0087128A">
        <w:rPr>
          <w:rFonts w:eastAsiaTheme="minorHAnsi"/>
          <w:i/>
          <w:iCs/>
          <w:sz w:val="22"/>
          <w:lang w:eastAsia="en-US"/>
        </w:rPr>
        <w:t xml:space="preserve">: </w:t>
      </w:r>
      <w:r w:rsidR="0066288C" w:rsidRPr="0066288C">
        <w:rPr>
          <w:rFonts w:eastAsiaTheme="minorHAnsi"/>
          <w:i/>
          <w:iCs/>
          <w:sz w:val="22"/>
          <w:lang w:eastAsia="en-US"/>
        </w:rPr>
        <w:t xml:space="preserve">Coffee Future Forecasting for Test Data from Hybrid </w:t>
      </w:r>
      <w:r w:rsidR="0066288C">
        <w:rPr>
          <w:rFonts w:eastAsiaTheme="minorHAnsi"/>
          <w:i/>
          <w:iCs/>
          <w:sz w:val="22"/>
          <w:lang w:eastAsia="en-US"/>
        </w:rPr>
        <w:t xml:space="preserve">Model </w:t>
      </w:r>
      <w:r w:rsidR="0066288C" w:rsidRPr="0087128A">
        <w:rPr>
          <w:rFonts w:eastAsiaTheme="minorHAnsi"/>
          <w:i/>
          <w:iCs/>
          <w:sz w:val="22"/>
          <w:lang w:eastAsia="en-US"/>
        </w:rPr>
        <w:t>............................</w:t>
      </w:r>
      <w:r w:rsidR="0066288C">
        <w:rPr>
          <w:rFonts w:eastAsiaTheme="minorHAnsi"/>
          <w:i/>
          <w:iCs/>
          <w:sz w:val="22"/>
          <w:lang w:eastAsia="en-US"/>
        </w:rPr>
        <w:t>.................4</w:t>
      </w:r>
      <w:r w:rsidR="0023366E">
        <w:rPr>
          <w:rFonts w:eastAsiaTheme="minorHAnsi"/>
          <w:i/>
          <w:iCs/>
          <w:sz w:val="22"/>
          <w:lang w:eastAsia="en-US"/>
        </w:rPr>
        <w:t>1</w:t>
      </w:r>
    </w:p>
    <w:p w14:paraId="5D4C2EFC" w14:textId="2399AA8A" w:rsidR="00F36542" w:rsidRDefault="00F36542" w:rsidP="00265E42">
      <w:pPr>
        <w:autoSpaceDE w:val="0"/>
        <w:autoSpaceDN w:val="0"/>
        <w:adjustRightInd w:val="0"/>
        <w:spacing w:line="360" w:lineRule="auto"/>
        <w:jc w:val="both"/>
        <w:rPr>
          <w:rFonts w:eastAsiaTheme="minorHAnsi"/>
          <w:sz w:val="22"/>
          <w:lang w:eastAsia="en-US"/>
        </w:rPr>
      </w:pPr>
      <w:r w:rsidRPr="00F36542">
        <w:rPr>
          <w:rFonts w:eastAsiaTheme="minorHAnsi"/>
          <w:b/>
          <w:bCs/>
          <w:lang w:eastAsia="en-US"/>
        </w:rPr>
        <w:t>List of Tables</w:t>
      </w:r>
    </w:p>
    <w:p w14:paraId="28A49465" w14:textId="322960D5" w:rsidR="00F36542" w:rsidRDefault="00F36542" w:rsidP="0077619D">
      <w:pPr>
        <w:autoSpaceDE w:val="0"/>
        <w:autoSpaceDN w:val="0"/>
        <w:adjustRightInd w:val="0"/>
        <w:spacing w:line="360" w:lineRule="auto"/>
        <w:jc w:val="right"/>
        <w:rPr>
          <w:rFonts w:eastAsiaTheme="minorHAnsi"/>
          <w:i/>
          <w:iCs/>
          <w:sz w:val="22"/>
          <w:lang w:eastAsia="en-US"/>
        </w:rPr>
      </w:pPr>
      <w:r>
        <w:rPr>
          <w:rFonts w:eastAsiaTheme="minorHAnsi"/>
          <w:i/>
          <w:iCs/>
          <w:sz w:val="22"/>
          <w:lang w:eastAsia="en-US"/>
        </w:rPr>
        <w:t xml:space="preserve">Table 1: </w:t>
      </w:r>
      <w:r w:rsidRPr="00F36542">
        <w:rPr>
          <w:rFonts w:eastAsiaTheme="minorHAnsi"/>
          <w:i/>
          <w:iCs/>
          <w:sz w:val="22"/>
          <w:lang w:eastAsia="en-US"/>
        </w:rPr>
        <w:t>KPSS test results</w:t>
      </w:r>
      <w:r>
        <w:rPr>
          <w:rFonts w:eastAsiaTheme="minorHAnsi"/>
          <w:i/>
          <w:iCs/>
          <w:sz w:val="22"/>
          <w:lang w:eastAsia="en-US"/>
        </w:rPr>
        <w:t xml:space="preserve"> </w:t>
      </w:r>
      <w:r w:rsidRPr="0087128A">
        <w:rPr>
          <w:rFonts w:eastAsiaTheme="minorHAnsi"/>
          <w:i/>
          <w:iCs/>
          <w:sz w:val="22"/>
          <w:lang w:eastAsia="en-US"/>
        </w:rPr>
        <w:t>................................................</w:t>
      </w:r>
      <w:r>
        <w:rPr>
          <w:rFonts w:eastAsiaTheme="minorHAnsi"/>
          <w:i/>
          <w:iCs/>
          <w:sz w:val="22"/>
          <w:lang w:eastAsia="en-US"/>
        </w:rPr>
        <w:t>.................................................................... 19</w:t>
      </w:r>
    </w:p>
    <w:p w14:paraId="1126A76D" w14:textId="05EEAB93" w:rsidR="00F36542" w:rsidRDefault="00F36542" w:rsidP="0077619D">
      <w:pPr>
        <w:autoSpaceDE w:val="0"/>
        <w:autoSpaceDN w:val="0"/>
        <w:adjustRightInd w:val="0"/>
        <w:spacing w:line="360" w:lineRule="auto"/>
        <w:jc w:val="right"/>
        <w:rPr>
          <w:rFonts w:eastAsiaTheme="minorHAnsi"/>
          <w:i/>
          <w:iCs/>
          <w:sz w:val="22"/>
          <w:lang w:eastAsia="en-US"/>
        </w:rPr>
      </w:pPr>
      <w:r>
        <w:rPr>
          <w:rFonts w:eastAsiaTheme="minorHAnsi"/>
          <w:i/>
          <w:iCs/>
          <w:sz w:val="22"/>
          <w:lang w:eastAsia="en-US"/>
        </w:rPr>
        <w:t xml:space="preserve">Table 2: </w:t>
      </w:r>
      <w:r w:rsidRPr="00F36542">
        <w:rPr>
          <w:rFonts w:eastAsiaTheme="minorHAnsi"/>
          <w:i/>
          <w:iCs/>
          <w:sz w:val="22"/>
          <w:lang w:eastAsia="en-US"/>
        </w:rPr>
        <w:t>Predictive precision of different regression models</w:t>
      </w:r>
      <w:r>
        <w:rPr>
          <w:rFonts w:eastAsiaTheme="minorHAnsi"/>
          <w:i/>
          <w:iCs/>
          <w:sz w:val="22"/>
          <w:lang w:eastAsia="en-US"/>
        </w:rPr>
        <w:t xml:space="preserve"> .............................................................. 3</w:t>
      </w:r>
      <w:r w:rsidR="0023366E">
        <w:rPr>
          <w:rFonts w:eastAsiaTheme="minorHAnsi"/>
          <w:i/>
          <w:iCs/>
          <w:sz w:val="22"/>
          <w:lang w:eastAsia="en-US"/>
        </w:rPr>
        <w:t>3</w:t>
      </w:r>
    </w:p>
    <w:p w14:paraId="539D745A" w14:textId="771B9C3C" w:rsidR="00595D23" w:rsidRPr="00520A3E" w:rsidRDefault="00F36542" w:rsidP="00520A3E">
      <w:pPr>
        <w:autoSpaceDE w:val="0"/>
        <w:autoSpaceDN w:val="0"/>
        <w:adjustRightInd w:val="0"/>
        <w:spacing w:line="360" w:lineRule="auto"/>
        <w:jc w:val="right"/>
        <w:rPr>
          <w:rFonts w:eastAsiaTheme="minorHAnsi"/>
          <w:i/>
          <w:iCs/>
          <w:sz w:val="22"/>
          <w:szCs w:val="22"/>
          <w:lang w:eastAsia="en-US"/>
        </w:rPr>
      </w:pPr>
      <w:r>
        <w:rPr>
          <w:rFonts w:eastAsiaTheme="minorHAnsi"/>
          <w:i/>
          <w:iCs/>
          <w:sz w:val="22"/>
          <w:lang w:eastAsia="en-US"/>
        </w:rPr>
        <w:t xml:space="preserve">Table 3: </w:t>
      </w:r>
      <w:r w:rsidRPr="00F36542">
        <w:rPr>
          <w:rFonts w:eastAsiaTheme="minorHAnsi"/>
          <w:i/>
          <w:iCs/>
          <w:sz w:val="22"/>
          <w:lang w:eastAsia="en-US"/>
        </w:rPr>
        <w:t xml:space="preserve">Predictive precision of different Arima </w:t>
      </w:r>
      <w:r>
        <w:rPr>
          <w:rFonts w:eastAsiaTheme="minorHAnsi"/>
          <w:i/>
          <w:iCs/>
          <w:sz w:val="22"/>
          <w:lang w:eastAsia="en-US"/>
        </w:rPr>
        <w:t>models</w:t>
      </w:r>
      <w:r w:rsidRPr="0087128A">
        <w:rPr>
          <w:rFonts w:eastAsiaTheme="minorHAnsi"/>
          <w:i/>
          <w:iCs/>
          <w:sz w:val="22"/>
          <w:lang w:eastAsia="en-US"/>
        </w:rPr>
        <w:t>..</w:t>
      </w:r>
      <w:r>
        <w:rPr>
          <w:rFonts w:eastAsiaTheme="minorHAnsi"/>
          <w:i/>
          <w:iCs/>
          <w:sz w:val="22"/>
          <w:lang w:eastAsia="en-US"/>
        </w:rPr>
        <w:t>...................................................................</w:t>
      </w:r>
      <w:r w:rsidR="0077619D">
        <w:rPr>
          <w:rFonts w:eastAsiaTheme="minorHAnsi"/>
          <w:i/>
          <w:iCs/>
          <w:sz w:val="22"/>
          <w:lang w:eastAsia="en-US"/>
        </w:rPr>
        <w:t>.</w:t>
      </w:r>
      <w:r>
        <w:rPr>
          <w:rFonts w:eastAsiaTheme="minorHAnsi"/>
          <w:i/>
          <w:iCs/>
          <w:sz w:val="22"/>
          <w:lang w:eastAsia="en-US"/>
        </w:rPr>
        <w:t xml:space="preserve"> 38</w:t>
      </w:r>
    </w:p>
    <w:p w14:paraId="5A23EB80" w14:textId="659646FB" w:rsidR="00520A3E" w:rsidRDefault="00520A3E" w:rsidP="0087128A">
      <w:pPr>
        <w:autoSpaceDE w:val="0"/>
        <w:autoSpaceDN w:val="0"/>
        <w:adjustRightInd w:val="0"/>
        <w:spacing w:line="360" w:lineRule="auto"/>
        <w:jc w:val="both"/>
        <w:rPr>
          <w:rFonts w:eastAsiaTheme="minorHAnsi"/>
          <w:b/>
          <w:bCs/>
          <w:lang w:eastAsia="en-US"/>
        </w:rPr>
      </w:pPr>
    </w:p>
    <w:p w14:paraId="565F020F" w14:textId="6F3F31E1" w:rsidR="0087128A" w:rsidRPr="009016C7" w:rsidRDefault="0087128A" w:rsidP="0087128A">
      <w:pPr>
        <w:autoSpaceDE w:val="0"/>
        <w:autoSpaceDN w:val="0"/>
        <w:adjustRightInd w:val="0"/>
        <w:spacing w:line="360" w:lineRule="auto"/>
        <w:jc w:val="both"/>
        <w:rPr>
          <w:rFonts w:eastAsiaTheme="minorHAnsi"/>
          <w:i/>
          <w:iCs/>
          <w:sz w:val="22"/>
          <w:szCs w:val="22"/>
          <w:lang w:eastAsia="en-US"/>
        </w:rPr>
      </w:pPr>
      <w:r w:rsidRPr="0087128A">
        <w:rPr>
          <w:rFonts w:eastAsiaTheme="minorHAnsi"/>
          <w:b/>
          <w:bCs/>
          <w:lang w:eastAsia="en-US"/>
        </w:rPr>
        <w:lastRenderedPageBreak/>
        <w:t>1.</w:t>
      </w:r>
      <w:r>
        <w:rPr>
          <w:rFonts w:eastAsiaTheme="minorHAnsi"/>
          <w:b/>
          <w:bCs/>
          <w:lang w:eastAsia="en-US"/>
        </w:rPr>
        <w:t xml:space="preserve"> </w:t>
      </w:r>
      <w:r w:rsidRPr="0087128A">
        <w:rPr>
          <w:rFonts w:eastAsiaTheme="minorHAnsi"/>
          <w:b/>
          <w:bCs/>
          <w:lang w:eastAsia="en-US"/>
        </w:rPr>
        <w:t>Introduction</w:t>
      </w:r>
    </w:p>
    <w:p w14:paraId="5F59167A" w14:textId="77777777" w:rsidR="00E23EE2" w:rsidRDefault="00E23EE2" w:rsidP="0087128A">
      <w:pPr>
        <w:autoSpaceDE w:val="0"/>
        <w:autoSpaceDN w:val="0"/>
        <w:adjustRightInd w:val="0"/>
        <w:spacing w:line="360" w:lineRule="auto"/>
        <w:jc w:val="both"/>
        <w:rPr>
          <w:rFonts w:eastAsiaTheme="minorHAnsi"/>
          <w:sz w:val="22"/>
          <w:lang w:eastAsia="en-US"/>
        </w:rPr>
      </w:pPr>
    </w:p>
    <w:p w14:paraId="10CDCDED" w14:textId="6D7A945D" w:rsidR="00644211" w:rsidRDefault="00834B2E"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Coffee is </w:t>
      </w:r>
      <w:r w:rsidR="00620DD9">
        <w:rPr>
          <w:rFonts w:eastAsiaTheme="minorHAnsi"/>
          <w:sz w:val="22"/>
          <w:lang w:eastAsia="en-US"/>
        </w:rPr>
        <w:t>the most</w:t>
      </w:r>
      <w:r>
        <w:rPr>
          <w:rFonts w:eastAsiaTheme="minorHAnsi"/>
          <w:sz w:val="22"/>
          <w:lang w:eastAsia="en-US"/>
        </w:rPr>
        <w:t xml:space="preserve"> popular beverage that holds a significant place in daily routines globally. A staggering </w:t>
      </w:r>
      <w:r w:rsidR="0086784B" w:rsidRPr="00EB029F">
        <w:rPr>
          <w:rFonts w:eastAsiaTheme="minorHAnsi"/>
          <w:i/>
          <w:iCs/>
          <w:sz w:val="22"/>
          <w:lang w:eastAsia="en-US"/>
        </w:rPr>
        <w:t>2.25 billion coffee cups</w:t>
      </w:r>
      <w:r w:rsidR="0086784B" w:rsidRPr="0086784B">
        <w:rPr>
          <w:rFonts w:eastAsiaTheme="minorHAnsi"/>
          <w:sz w:val="22"/>
          <w:lang w:eastAsia="en-US"/>
        </w:rPr>
        <w:t xml:space="preserve"> are enjoyed daily, </w:t>
      </w:r>
      <w:r w:rsidR="00EB029F">
        <w:rPr>
          <w:rFonts w:eastAsiaTheme="minorHAnsi"/>
          <w:sz w:val="22"/>
          <w:lang w:eastAsia="en-US"/>
        </w:rPr>
        <w:t xml:space="preserve">further </w:t>
      </w:r>
      <w:r w:rsidR="0086784B" w:rsidRPr="0086784B">
        <w:rPr>
          <w:rFonts w:eastAsiaTheme="minorHAnsi"/>
          <w:sz w:val="22"/>
          <w:lang w:eastAsia="en-US"/>
        </w:rPr>
        <w:t xml:space="preserve">solidifying </w:t>
      </w:r>
      <w:r w:rsidR="00EB029F" w:rsidRPr="00EB029F">
        <w:rPr>
          <w:rFonts w:eastAsiaTheme="minorHAnsi"/>
          <w:sz w:val="22"/>
          <w:lang w:eastAsia="en-US"/>
        </w:rPr>
        <w:t>its position as one of the world's most cherished beverages</w:t>
      </w:r>
      <w:r w:rsidR="000D0C06">
        <w:rPr>
          <w:rFonts w:eastAsiaTheme="minorHAnsi"/>
          <w:sz w:val="22"/>
          <w:lang w:eastAsia="en-US"/>
        </w:rPr>
        <w:t xml:space="preserve"> </w:t>
      </w:r>
      <w:r w:rsidR="000D0C06" w:rsidRPr="000D0C06">
        <w:rPr>
          <w:rFonts w:eastAsiaTheme="minorHAnsi"/>
          <w:sz w:val="22"/>
          <w:lang w:eastAsia="en-US"/>
        </w:rPr>
        <w:t>(Ponte, 2002</w:t>
      </w:r>
      <w:r w:rsidR="000B45E4">
        <w:rPr>
          <w:rFonts w:eastAsiaTheme="minorHAnsi"/>
          <w:sz w:val="22"/>
          <w:lang w:eastAsia="en-US"/>
        </w:rPr>
        <w:t xml:space="preserve">; </w:t>
      </w:r>
      <w:r w:rsidR="00BC095A" w:rsidRPr="00CD2A21">
        <w:rPr>
          <w:rFonts w:eastAsiaTheme="minorHAnsi"/>
          <w:sz w:val="22"/>
          <w:lang w:eastAsia="en-US"/>
          <w14:ligatures w14:val="standard"/>
        </w:rPr>
        <w:t xml:space="preserve">Watson &amp; </w:t>
      </w:r>
      <w:proofErr w:type="spellStart"/>
      <w:r w:rsidR="00BC095A" w:rsidRPr="00CD2A21">
        <w:rPr>
          <w:rFonts w:eastAsiaTheme="minorHAnsi"/>
          <w:sz w:val="22"/>
          <w:lang w:eastAsia="en-US"/>
          <w14:ligatures w14:val="standard"/>
        </w:rPr>
        <w:t>Achinelli</w:t>
      </w:r>
      <w:proofErr w:type="spellEnd"/>
      <w:r w:rsidR="00A44ECB" w:rsidRPr="00A44ECB">
        <w:rPr>
          <w:rFonts w:eastAsiaTheme="minorHAnsi"/>
          <w:sz w:val="22"/>
          <w:lang w:eastAsia="en-US"/>
        </w:rPr>
        <w:t>, 2008)</w:t>
      </w:r>
      <w:r>
        <w:rPr>
          <w:rFonts w:eastAsiaTheme="minorHAnsi"/>
          <w:sz w:val="22"/>
          <w:lang w:eastAsia="en-US"/>
        </w:rPr>
        <w:t>. Beyond its popularity, coffee has a substantial impact on economies, cultures, and the lives of countless individuals involved in its production and trade</w:t>
      </w:r>
      <w:r w:rsidR="004E3E1B" w:rsidRPr="004E3E1B">
        <w:t xml:space="preserve"> </w:t>
      </w:r>
      <w:r w:rsidR="004E3E1B" w:rsidRPr="004E3E1B">
        <w:rPr>
          <w:rFonts w:eastAsiaTheme="minorHAnsi"/>
          <w:sz w:val="22"/>
          <w:lang w:eastAsia="en-US"/>
        </w:rPr>
        <w:t>(E</w:t>
      </w:r>
      <w:r w:rsidR="004E3E1B">
        <w:rPr>
          <w:rFonts w:eastAsiaTheme="minorHAnsi"/>
          <w:sz w:val="22"/>
          <w:lang w:eastAsia="en-US"/>
        </w:rPr>
        <w:t>akin</w:t>
      </w:r>
      <w:r w:rsidR="004E3E1B" w:rsidRPr="004E3E1B">
        <w:rPr>
          <w:rFonts w:eastAsiaTheme="minorHAnsi"/>
          <w:sz w:val="22"/>
          <w:lang w:eastAsia="en-US"/>
        </w:rPr>
        <w:t xml:space="preserve"> et al., 2006)</w:t>
      </w:r>
      <w:r>
        <w:rPr>
          <w:rFonts w:eastAsiaTheme="minorHAnsi"/>
          <w:sz w:val="22"/>
          <w:lang w:eastAsia="en-US"/>
        </w:rPr>
        <w:t>.</w:t>
      </w:r>
    </w:p>
    <w:p w14:paraId="5C31EE61" w14:textId="77777777" w:rsidR="00337118" w:rsidRPr="00644211" w:rsidRDefault="00337118" w:rsidP="00644211">
      <w:pPr>
        <w:autoSpaceDE w:val="0"/>
        <w:autoSpaceDN w:val="0"/>
        <w:adjustRightInd w:val="0"/>
        <w:spacing w:line="360" w:lineRule="auto"/>
        <w:jc w:val="both"/>
        <w:rPr>
          <w:rFonts w:eastAsiaTheme="minorHAnsi"/>
          <w:color w:val="000000"/>
          <w:sz w:val="22"/>
          <w:szCs w:val="22"/>
          <w:lang w:val="en-GB" w:eastAsia="en-US"/>
        </w:rPr>
      </w:pPr>
    </w:p>
    <w:p w14:paraId="4261A94E" w14:textId="28453446" w:rsidR="00644211" w:rsidRDefault="00CD2A21"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Coffee cultivation is an essential livelihood source for millions of individuals worldwide. Brazil, the largest economy in Latin America and </w:t>
      </w:r>
      <w:r w:rsidR="00EB6C6A">
        <w:rPr>
          <w:rFonts w:eastAsiaTheme="minorHAnsi"/>
          <w:sz w:val="22"/>
          <w:lang w:eastAsia="en-US"/>
        </w:rPr>
        <w:t xml:space="preserve">a </w:t>
      </w:r>
      <w:r>
        <w:rPr>
          <w:rFonts w:eastAsiaTheme="minorHAnsi"/>
          <w:sz w:val="22"/>
          <w:lang w:eastAsia="en-US"/>
        </w:rPr>
        <w:t>leading coffee producer contributes 40% of global production and boasts flourishing coffee plantations</w:t>
      </w:r>
      <w:r w:rsidR="00EB6C6A">
        <w:rPr>
          <w:rFonts w:eastAsiaTheme="minorHAnsi"/>
          <w:sz w:val="22"/>
          <w:lang w:eastAsia="en-US"/>
        </w:rPr>
        <w:t xml:space="preserve"> (</w:t>
      </w:r>
      <w:r w:rsidR="00EB6C6A" w:rsidRPr="00CD2A21">
        <w:rPr>
          <w:rFonts w:eastAsiaTheme="minorHAnsi"/>
          <w:sz w:val="22"/>
          <w:lang w:eastAsia="en-US"/>
          <w14:ligatures w14:val="standard"/>
        </w:rPr>
        <w:t xml:space="preserve">Watson &amp; </w:t>
      </w:r>
      <w:proofErr w:type="spellStart"/>
      <w:r w:rsidR="00EB6C6A" w:rsidRPr="00CD2A21">
        <w:rPr>
          <w:rFonts w:eastAsiaTheme="minorHAnsi"/>
          <w:sz w:val="22"/>
          <w:lang w:eastAsia="en-US"/>
          <w14:ligatures w14:val="standard"/>
        </w:rPr>
        <w:t>Achinelli</w:t>
      </w:r>
      <w:proofErr w:type="spellEnd"/>
      <w:r w:rsidR="00EB6C6A" w:rsidRPr="00A44ECB">
        <w:rPr>
          <w:rFonts w:eastAsiaTheme="minorHAnsi"/>
          <w:sz w:val="22"/>
          <w:lang w:eastAsia="en-US"/>
        </w:rPr>
        <w:t>, 2008</w:t>
      </w:r>
      <w:r w:rsidR="00EB6C6A">
        <w:rPr>
          <w:rFonts w:eastAsiaTheme="minorHAnsi"/>
          <w:sz w:val="22"/>
          <w:lang w:eastAsia="en-US"/>
        </w:rPr>
        <w:t>)</w:t>
      </w:r>
      <w:r>
        <w:rPr>
          <w:rFonts w:eastAsiaTheme="minorHAnsi"/>
          <w:sz w:val="22"/>
          <w:lang w:eastAsia="en-US"/>
        </w:rPr>
        <w:t>. Picturesque farms in Colombia, Vietnam, and Ethiopia also play a significant role in the industry. The coffee industry generates billions of dollars in annual revenue and offers employment opportunities across the entire coffee value chain</w:t>
      </w:r>
      <w:r w:rsidR="00EB6C6A">
        <w:rPr>
          <w:rFonts w:eastAsiaTheme="minorHAnsi"/>
          <w:sz w:val="22"/>
          <w:lang w:eastAsia="en-US"/>
        </w:rPr>
        <w:t xml:space="preserve"> </w:t>
      </w:r>
      <w:r w:rsidR="00EB6C6A" w:rsidRPr="00EB6C6A">
        <w:rPr>
          <w:rFonts w:eastAsiaTheme="minorHAnsi"/>
          <w:sz w:val="22"/>
          <w:lang w:eastAsia="en-US"/>
        </w:rPr>
        <w:t>(Murphy &amp; Dowding, 2017)</w:t>
      </w:r>
      <w:r>
        <w:rPr>
          <w:rFonts w:eastAsiaTheme="minorHAnsi"/>
          <w:sz w:val="22"/>
          <w:lang w:eastAsia="en-US"/>
        </w:rPr>
        <w:t>.</w:t>
      </w:r>
    </w:p>
    <w:p w14:paraId="5836D392" w14:textId="77777777" w:rsidR="00337118" w:rsidRDefault="00337118" w:rsidP="00644211">
      <w:pPr>
        <w:autoSpaceDE w:val="0"/>
        <w:autoSpaceDN w:val="0"/>
        <w:adjustRightInd w:val="0"/>
        <w:spacing w:line="360" w:lineRule="auto"/>
        <w:jc w:val="both"/>
        <w:rPr>
          <w:rFonts w:eastAsiaTheme="minorHAnsi"/>
          <w:sz w:val="22"/>
          <w:lang w:eastAsia="en-US"/>
        </w:rPr>
      </w:pPr>
    </w:p>
    <w:p w14:paraId="4C73ACC9" w14:textId="4419320B" w:rsidR="00337118" w:rsidRDefault="008957DB"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The coffee industry is experiencing a significant growth trajectory and is projected to reach a market value of approximately $126 billion by 2023</w:t>
      </w:r>
      <w:r w:rsidR="002646C2">
        <w:rPr>
          <w:rFonts w:eastAsiaTheme="minorHAnsi"/>
          <w:sz w:val="22"/>
          <w:lang w:eastAsia="en-US"/>
        </w:rPr>
        <w:t>,</w:t>
      </w:r>
      <w:r w:rsidR="002646C2" w:rsidRPr="002646C2">
        <w:t xml:space="preserve"> </w:t>
      </w:r>
      <w:r w:rsidR="002646C2" w:rsidRPr="002646C2">
        <w:rPr>
          <w:rFonts w:eastAsiaTheme="minorHAnsi"/>
          <w:sz w:val="22"/>
          <w:lang w:eastAsia="en-US"/>
        </w:rPr>
        <w:t>according to the Coffee Market Share, Size, Trends &amp; Industry Analysis report</w:t>
      </w:r>
      <w:r w:rsidR="002646C2">
        <w:rPr>
          <w:rFonts w:eastAsiaTheme="minorHAnsi"/>
          <w:sz w:val="22"/>
          <w:lang w:eastAsia="en-US"/>
        </w:rPr>
        <w:t xml:space="preserve"> by</w:t>
      </w:r>
      <w:r w:rsidR="004C3018">
        <w:rPr>
          <w:rFonts w:eastAsiaTheme="minorHAnsi"/>
          <w:sz w:val="22"/>
          <w:lang w:eastAsia="en-US"/>
        </w:rPr>
        <w:t xml:space="preserve"> </w:t>
      </w:r>
      <w:r w:rsidR="002646C2" w:rsidRPr="002646C2">
        <w:rPr>
          <w:rFonts w:eastAsiaTheme="minorHAnsi"/>
          <w:sz w:val="22"/>
          <w:lang w:eastAsia="en-US"/>
        </w:rPr>
        <w:t xml:space="preserve">Mordor Intelligence </w:t>
      </w:r>
      <w:r w:rsidR="002646C2">
        <w:rPr>
          <w:rFonts w:eastAsiaTheme="minorHAnsi"/>
          <w:sz w:val="22"/>
          <w:lang w:eastAsia="en-US"/>
        </w:rPr>
        <w:t>(</w:t>
      </w:r>
      <w:r w:rsidR="002646C2" w:rsidRPr="002646C2">
        <w:rPr>
          <w:rFonts w:eastAsiaTheme="minorHAnsi"/>
          <w:sz w:val="22"/>
          <w:lang w:eastAsia="en-US"/>
        </w:rPr>
        <w:t>2023)</w:t>
      </w:r>
      <w:r w:rsidR="002646C2">
        <w:rPr>
          <w:rFonts w:eastAsiaTheme="minorHAnsi"/>
          <w:sz w:val="22"/>
          <w:lang w:eastAsia="en-US"/>
        </w:rPr>
        <w:t>.</w:t>
      </w:r>
      <w:r w:rsidR="002646C2" w:rsidRPr="002646C2">
        <w:rPr>
          <w:rFonts w:eastAsiaTheme="minorHAnsi"/>
          <w:sz w:val="22"/>
          <w:lang w:eastAsia="en-US"/>
        </w:rPr>
        <w:t xml:space="preserve"> </w:t>
      </w:r>
      <w:r>
        <w:rPr>
          <w:rFonts w:eastAsiaTheme="minorHAnsi"/>
          <w:sz w:val="22"/>
          <w:lang w:eastAsia="en-US"/>
        </w:rPr>
        <w:t xml:space="preserve">However, this market is not without its challenges. Fluctuating coffee prices </w:t>
      </w:r>
      <w:r w:rsidR="00B17513" w:rsidRPr="00B17513">
        <w:rPr>
          <w:rFonts w:eastAsiaTheme="minorHAnsi"/>
          <w:sz w:val="22"/>
          <w:lang w:eastAsia="en-US"/>
        </w:rPr>
        <w:t>emerge due to a range of influences</w:t>
      </w:r>
      <w:r>
        <w:rPr>
          <w:rFonts w:eastAsiaTheme="minorHAnsi"/>
          <w:sz w:val="22"/>
          <w:lang w:eastAsia="en-US"/>
        </w:rPr>
        <w:t xml:space="preserve">, including weather patterns, crop diseases, supply and demand, and market speculation </w:t>
      </w:r>
      <w:r w:rsidRPr="008931A3">
        <w:rPr>
          <w:rFonts w:eastAsiaTheme="minorHAnsi"/>
          <w:sz w:val="22"/>
          <w:lang w:eastAsia="en-US"/>
        </w:rPr>
        <w:t>(Hernandez et al., 2020)</w:t>
      </w:r>
      <w:r>
        <w:rPr>
          <w:rFonts w:eastAsiaTheme="minorHAnsi"/>
          <w:sz w:val="22"/>
          <w:lang w:eastAsia="en-US"/>
        </w:rPr>
        <w:t xml:space="preserve">. These fluctuations can </w:t>
      </w:r>
      <w:r w:rsidR="00AF0CFF">
        <w:rPr>
          <w:rFonts w:eastAsiaTheme="minorHAnsi"/>
          <w:sz w:val="22"/>
          <w:lang w:eastAsia="en-US"/>
        </w:rPr>
        <w:t>considerably impact coffee farmers' and traders' income and profitability</w:t>
      </w:r>
      <w:r>
        <w:rPr>
          <w:rFonts w:eastAsiaTheme="minorHAnsi"/>
          <w:sz w:val="22"/>
          <w:lang w:eastAsia="en-US"/>
        </w:rPr>
        <w:t xml:space="preserve">. As such, it is crucial to have a comprehensive understanding of market dynamics and the ability to predict future price trends </w:t>
      </w:r>
      <w:r w:rsidR="00DE67B8">
        <w:rPr>
          <w:rFonts w:eastAsiaTheme="minorHAnsi"/>
          <w:sz w:val="22"/>
          <w:lang w:eastAsia="en-US"/>
        </w:rPr>
        <w:t>to</w:t>
      </w:r>
      <w:r>
        <w:rPr>
          <w:rFonts w:eastAsiaTheme="minorHAnsi"/>
          <w:sz w:val="22"/>
          <w:lang w:eastAsia="en-US"/>
        </w:rPr>
        <w:t xml:space="preserve"> mitigate these challenges effectively.</w:t>
      </w:r>
    </w:p>
    <w:p w14:paraId="1FB4E090" w14:textId="77777777" w:rsidR="008957DB" w:rsidRPr="00644211" w:rsidRDefault="008957DB" w:rsidP="00644211">
      <w:pPr>
        <w:autoSpaceDE w:val="0"/>
        <w:autoSpaceDN w:val="0"/>
        <w:adjustRightInd w:val="0"/>
        <w:spacing w:line="360" w:lineRule="auto"/>
        <w:jc w:val="both"/>
        <w:rPr>
          <w:rFonts w:eastAsiaTheme="minorHAnsi"/>
          <w:color w:val="000000"/>
          <w:sz w:val="22"/>
          <w:lang w:eastAsia="en-US"/>
        </w:rPr>
      </w:pPr>
    </w:p>
    <w:p w14:paraId="67E397E5" w14:textId="7450F3E9" w:rsidR="00644211" w:rsidRDefault="00AF0CFF"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The global coffee culture continues to evolve as coffee lovers indulge in their preferred brewing methods and savour the diverse flavours offered by Arabica</w:t>
      </w:r>
      <w:r w:rsidR="0004298D">
        <w:rPr>
          <w:rStyle w:val="FootnoteReference"/>
          <w:rFonts w:eastAsiaTheme="minorHAnsi"/>
          <w:sz w:val="22"/>
          <w:lang w:eastAsia="en-US"/>
        </w:rPr>
        <w:footnoteReference w:id="2"/>
      </w:r>
      <w:r>
        <w:rPr>
          <w:rFonts w:eastAsiaTheme="minorHAnsi"/>
          <w:sz w:val="22"/>
          <w:lang w:eastAsia="en-US"/>
        </w:rPr>
        <w:t>, Robusta</w:t>
      </w:r>
      <w:r w:rsidR="0004298D">
        <w:rPr>
          <w:rStyle w:val="FootnoteReference"/>
          <w:rFonts w:eastAsiaTheme="minorHAnsi"/>
          <w:sz w:val="22"/>
          <w:lang w:eastAsia="en-US"/>
        </w:rPr>
        <w:footnoteReference w:id="3"/>
      </w:r>
      <w:r>
        <w:rPr>
          <w:rFonts w:eastAsiaTheme="minorHAnsi"/>
          <w:sz w:val="22"/>
          <w:lang w:eastAsia="en-US"/>
        </w:rPr>
        <w:t>, and speciality coffees</w:t>
      </w:r>
      <w:r w:rsidR="00644211" w:rsidRPr="00644211">
        <w:rPr>
          <w:rFonts w:eastAsiaTheme="minorHAnsi"/>
          <w:color w:val="000000"/>
          <w:sz w:val="22"/>
          <w:lang w:eastAsia="en-US"/>
        </w:rPr>
        <w:t>. Consumer preferences for coffee vary across regions, contributing to a rich tapestry of coffee traditions and rituals worldwide.</w:t>
      </w:r>
    </w:p>
    <w:p w14:paraId="39759E3A" w14:textId="77777777" w:rsidR="00337118" w:rsidRPr="00644211" w:rsidRDefault="00337118" w:rsidP="00644211">
      <w:pPr>
        <w:autoSpaceDE w:val="0"/>
        <w:autoSpaceDN w:val="0"/>
        <w:adjustRightInd w:val="0"/>
        <w:spacing w:line="360" w:lineRule="auto"/>
        <w:jc w:val="both"/>
        <w:rPr>
          <w:rFonts w:eastAsiaTheme="minorHAnsi"/>
          <w:color w:val="000000"/>
          <w:sz w:val="22"/>
          <w:lang w:eastAsia="en-US"/>
        </w:rPr>
      </w:pPr>
    </w:p>
    <w:p w14:paraId="214722CE" w14:textId="65A61F18" w:rsidR="00644211" w:rsidRDefault="007B402C"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Coffee production goes beyond just its economic and cultural importance, as it also has an impact on the environment. To preserve biodiversity and protect natural resources, sustainable farming practices </w:t>
      </w:r>
      <w:r>
        <w:rPr>
          <w:rFonts w:eastAsiaTheme="minorHAnsi"/>
          <w:sz w:val="22"/>
          <w:lang w:eastAsia="en-US"/>
        </w:rPr>
        <w:lastRenderedPageBreak/>
        <w:t xml:space="preserve">like shade-grown and organic methods are becoming more popular. The SMART-farm tool is used to assess sustainable performance </w:t>
      </w:r>
      <w:r w:rsidR="002E2FA8" w:rsidRPr="002E2FA8">
        <w:rPr>
          <w:rFonts w:eastAsiaTheme="minorHAnsi"/>
          <w:sz w:val="22"/>
          <w:lang w:eastAsia="en-US"/>
        </w:rPr>
        <w:t>(Melo, 2023</w:t>
      </w:r>
      <w:r w:rsidR="00457C39">
        <w:rPr>
          <w:rFonts w:eastAsiaTheme="minorHAnsi"/>
          <w:sz w:val="22"/>
          <w:lang w:eastAsia="en-US"/>
        </w:rPr>
        <w:t xml:space="preserve">; </w:t>
      </w:r>
      <w:r w:rsidR="00457C39">
        <w:t>Winter et al., 2020</w:t>
      </w:r>
      <w:r w:rsidR="002E2FA8" w:rsidRPr="002E2FA8">
        <w:rPr>
          <w:rFonts w:eastAsiaTheme="minorHAnsi"/>
          <w:sz w:val="22"/>
          <w:lang w:eastAsia="en-US"/>
        </w:rPr>
        <w:t>)</w:t>
      </w:r>
      <w:r w:rsidR="00644211" w:rsidRPr="00644211">
        <w:rPr>
          <w:rFonts w:eastAsiaTheme="minorHAnsi"/>
          <w:color w:val="000000"/>
          <w:sz w:val="22"/>
          <w:lang w:eastAsia="en-US"/>
        </w:rPr>
        <w:t>.</w:t>
      </w:r>
    </w:p>
    <w:p w14:paraId="6FD27ECF" w14:textId="77777777" w:rsidR="005B47E5" w:rsidRDefault="005B47E5" w:rsidP="00644211">
      <w:pPr>
        <w:autoSpaceDE w:val="0"/>
        <w:autoSpaceDN w:val="0"/>
        <w:adjustRightInd w:val="0"/>
        <w:spacing w:line="360" w:lineRule="auto"/>
        <w:jc w:val="both"/>
        <w:rPr>
          <w:rFonts w:eastAsiaTheme="minorHAnsi"/>
          <w:sz w:val="22"/>
          <w:lang w:eastAsia="en-US"/>
        </w:rPr>
      </w:pPr>
    </w:p>
    <w:p w14:paraId="049B2ECB" w14:textId="560AE520" w:rsidR="00337118" w:rsidRDefault="005B47E5" w:rsidP="00644211">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Ongoing scientific research exploring the potential health benefits of coffee consumption. </w:t>
      </w:r>
      <w:r w:rsidR="00457C39" w:rsidRPr="005B47E5">
        <w:rPr>
          <w:rFonts w:eastAsiaTheme="minorHAnsi"/>
          <w:sz w:val="22"/>
          <w:lang w:eastAsia="en-US"/>
        </w:rPr>
        <w:t xml:space="preserve">Chen et al. </w:t>
      </w:r>
      <w:r w:rsidR="002646C2">
        <w:rPr>
          <w:rFonts w:eastAsiaTheme="minorHAnsi"/>
          <w:sz w:val="22"/>
          <w:lang w:eastAsia="en-US"/>
        </w:rPr>
        <w:t>(</w:t>
      </w:r>
      <w:r w:rsidR="00457C39" w:rsidRPr="005B47E5">
        <w:rPr>
          <w:rFonts w:eastAsiaTheme="minorHAnsi"/>
          <w:sz w:val="22"/>
          <w:lang w:eastAsia="en-US"/>
        </w:rPr>
        <w:t>2020</w:t>
      </w:r>
      <w:r w:rsidR="002646C2">
        <w:rPr>
          <w:rFonts w:eastAsiaTheme="minorHAnsi"/>
          <w:sz w:val="22"/>
          <w:lang w:eastAsia="en-US"/>
        </w:rPr>
        <w:t>)</w:t>
      </w:r>
      <w:r>
        <w:rPr>
          <w:rFonts w:eastAsiaTheme="minorHAnsi"/>
          <w:sz w:val="22"/>
          <w:lang w:eastAsia="en-US"/>
        </w:rPr>
        <w:t xml:space="preserve"> uncovered compelling evidence that moderate coffee intake can significantly improve cognitive function and may even reduce the risk of certain diseases. Notably, caffeine consumption, particularly through coffee or green tea, has been shown to lower the risk of developing dementia and cognitive decline, particularly among women. Additionally, it may even enhance cognitive function in individuals already experiencing cognitive decline. These findings strongly suggest that moderate coffee intake can have a significant positive impact on our overall well-being.</w:t>
      </w:r>
    </w:p>
    <w:p w14:paraId="7BEAFB02" w14:textId="77777777" w:rsidR="0079015A" w:rsidRDefault="0079015A" w:rsidP="00644211">
      <w:pPr>
        <w:autoSpaceDE w:val="0"/>
        <w:autoSpaceDN w:val="0"/>
        <w:adjustRightInd w:val="0"/>
        <w:spacing w:line="360" w:lineRule="auto"/>
        <w:jc w:val="both"/>
        <w:rPr>
          <w:rFonts w:eastAsiaTheme="minorHAnsi"/>
          <w:sz w:val="22"/>
          <w:lang w:eastAsia="en-US"/>
        </w:rPr>
      </w:pPr>
    </w:p>
    <w:p w14:paraId="32F5A914" w14:textId="49BBDF4E" w:rsidR="0079015A" w:rsidRDefault="005B104F" w:rsidP="0079015A">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This research project aims to </w:t>
      </w:r>
      <w:r w:rsidR="00AF0CFF">
        <w:rPr>
          <w:rFonts w:eastAsiaTheme="minorHAnsi"/>
          <w:sz w:val="22"/>
          <w:lang w:eastAsia="en-US"/>
        </w:rPr>
        <w:t>better understand</w:t>
      </w:r>
      <w:r>
        <w:rPr>
          <w:rFonts w:eastAsiaTheme="minorHAnsi"/>
          <w:sz w:val="22"/>
          <w:lang w:eastAsia="en-US"/>
        </w:rPr>
        <w:t xml:space="preserve"> the factors affecting coffee prices by conducting exploratory data analysis (EDA) on Brazil and Colombia, two significant coffee-producing regions</w:t>
      </w:r>
      <w:r w:rsidR="005B0CAB">
        <w:rPr>
          <w:rFonts w:eastAsiaTheme="minorHAnsi"/>
          <w:sz w:val="22"/>
          <w:lang w:eastAsia="en-US"/>
        </w:rPr>
        <w:t xml:space="preserve"> according to </w:t>
      </w:r>
      <w:r w:rsidR="005B0CAB" w:rsidRPr="005B0CAB">
        <w:rPr>
          <w:rFonts w:eastAsiaTheme="minorHAnsi"/>
          <w:sz w:val="22"/>
          <w:lang w:eastAsia="en-US"/>
        </w:rPr>
        <w:t>ICO</w:t>
      </w:r>
      <w:r w:rsidR="00B17513">
        <w:rPr>
          <w:rFonts w:eastAsiaTheme="minorHAnsi"/>
          <w:sz w:val="22"/>
          <w:lang w:eastAsia="en-US"/>
        </w:rPr>
        <w:t xml:space="preserve"> (</w:t>
      </w:r>
      <w:r w:rsidR="005B0CAB" w:rsidRPr="005B0CAB">
        <w:rPr>
          <w:rFonts w:eastAsiaTheme="minorHAnsi"/>
          <w:sz w:val="22"/>
          <w:lang w:eastAsia="en-US"/>
        </w:rPr>
        <w:t>2023</w:t>
      </w:r>
      <w:r w:rsidR="00B17513">
        <w:rPr>
          <w:rFonts w:eastAsiaTheme="minorHAnsi"/>
          <w:sz w:val="22"/>
          <w:lang w:eastAsia="en-US"/>
        </w:rPr>
        <w:t>)</w:t>
      </w:r>
      <w:r>
        <w:rPr>
          <w:rFonts w:eastAsiaTheme="minorHAnsi"/>
          <w:sz w:val="22"/>
          <w:lang w:eastAsia="en-US"/>
        </w:rPr>
        <w:t>. The EDA will study the correlation between weather patterns (such as temperature and precipitation) and coffee production. Moreover, the impact of fertilizer usage on coffee yield and quality will also be investigated.</w:t>
      </w:r>
    </w:p>
    <w:p w14:paraId="76546D54" w14:textId="77777777" w:rsidR="0079015A" w:rsidRPr="0079015A" w:rsidRDefault="0079015A" w:rsidP="0079015A">
      <w:pPr>
        <w:autoSpaceDE w:val="0"/>
        <w:autoSpaceDN w:val="0"/>
        <w:adjustRightInd w:val="0"/>
        <w:spacing w:line="360" w:lineRule="auto"/>
        <w:jc w:val="both"/>
        <w:rPr>
          <w:rFonts w:eastAsiaTheme="minorHAnsi"/>
          <w:color w:val="000000"/>
          <w:sz w:val="22"/>
          <w:szCs w:val="22"/>
          <w:lang w:val="en-GB" w:eastAsia="en-US"/>
        </w:rPr>
      </w:pPr>
    </w:p>
    <w:p w14:paraId="4033F48D" w14:textId="38CA7E0D" w:rsidR="0079015A" w:rsidRDefault="0079015A" w:rsidP="0079015A">
      <w:pPr>
        <w:autoSpaceDE w:val="0"/>
        <w:autoSpaceDN w:val="0"/>
        <w:adjustRightInd w:val="0"/>
        <w:spacing w:line="360" w:lineRule="auto"/>
        <w:jc w:val="both"/>
        <w:rPr>
          <w:rFonts w:eastAsiaTheme="minorHAnsi"/>
          <w:sz w:val="22"/>
          <w:lang w:eastAsia="en-US"/>
        </w:rPr>
      </w:pPr>
      <w:r w:rsidRPr="0079015A">
        <w:rPr>
          <w:rFonts w:eastAsiaTheme="minorHAnsi"/>
          <w:color w:val="000000"/>
          <w:sz w:val="22"/>
          <w:lang w:eastAsia="en-US"/>
        </w:rPr>
        <w:t xml:space="preserve">In conjunction with the EDA, advanced statistical </w:t>
      </w:r>
      <w:r>
        <w:rPr>
          <w:rFonts w:eastAsiaTheme="minorHAnsi"/>
          <w:sz w:val="22"/>
          <w:lang w:eastAsia="en-US"/>
        </w:rPr>
        <w:t>modelling</w:t>
      </w:r>
      <w:r w:rsidRPr="0079015A">
        <w:rPr>
          <w:rFonts w:eastAsiaTheme="minorHAnsi"/>
          <w:color w:val="000000"/>
          <w:sz w:val="22"/>
          <w:lang w:eastAsia="en-US"/>
        </w:rPr>
        <w:t xml:space="preserve"> techniques will be employed to forecast future coffee prices. This project will utilize a hybrid approach, combining time series regression and ARIMA </w:t>
      </w:r>
      <w:r>
        <w:rPr>
          <w:rFonts w:eastAsiaTheme="minorHAnsi"/>
          <w:sz w:val="22"/>
          <w:lang w:eastAsia="en-US"/>
        </w:rPr>
        <w:t>modelling</w:t>
      </w:r>
      <w:r w:rsidRPr="0079015A">
        <w:rPr>
          <w:rFonts w:eastAsiaTheme="minorHAnsi"/>
          <w:color w:val="000000"/>
          <w:sz w:val="22"/>
          <w:lang w:eastAsia="en-US"/>
        </w:rPr>
        <w:t xml:space="preserve">, to capture the complex interplay of market trends, </w:t>
      </w:r>
      <w:r w:rsidR="001E28CC">
        <w:rPr>
          <w:rFonts w:eastAsiaTheme="minorHAnsi"/>
          <w:sz w:val="22"/>
          <w:lang w:eastAsia="en-US"/>
        </w:rPr>
        <w:t xml:space="preserve">commodity spot prices, </w:t>
      </w:r>
      <w:r w:rsidRPr="0079015A">
        <w:rPr>
          <w:rFonts w:eastAsiaTheme="minorHAnsi"/>
          <w:color w:val="000000"/>
          <w:sz w:val="22"/>
          <w:lang w:eastAsia="en-US"/>
        </w:rPr>
        <w:t xml:space="preserve">and other variables affecting coffee futures. </w:t>
      </w:r>
      <w:r w:rsidR="006B37A7" w:rsidRPr="006B37A7">
        <w:rPr>
          <w:rFonts w:eastAsiaTheme="minorHAnsi"/>
          <w:color w:val="000000"/>
          <w:sz w:val="22"/>
          <w:lang w:eastAsia="en-US"/>
        </w:rPr>
        <w:t>To gain a deeper understanding of future coffee price trends, this research project will utilize the ICE (Intercontinental Exchange) coffee futures market as a valuable resource</w:t>
      </w:r>
      <w:r w:rsidR="006B37A7">
        <w:rPr>
          <w:rFonts w:eastAsiaTheme="minorHAnsi"/>
          <w:sz w:val="22"/>
          <w:lang w:eastAsia="en-US"/>
        </w:rPr>
        <w:t xml:space="preserve">. </w:t>
      </w:r>
      <w:r w:rsidR="006B37A7" w:rsidRPr="006B37A7">
        <w:rPr>
          <w:rFonts w:eastAsiaTheme="minorHAnsi"/>
          <w:color w:val="000000"/>
          <w:sz w:val="22"/>
          <w:lang w:eastAsia="en-US"/>
        </w:rPr>
        <w:t xml:space="preserve">The ICE coffee futures market provides standardized </w:t>
      </w:r>
      <w:r w:rsidR="001F3065">
        <w:rPr>
          <w:rFonts w:eastAsiaTheme="minorHAnsi"/>
          <w:sz w:val="22"/>
          <w:lang w:eastAsia="en-US"/>
        </w:rPr>
        <w:t>coffee C contract</w:t>
      </w:r>
      <w:r w:rsidR="001F3065">
        <w:rPr>
          <w:rStyle w:val="FootnoteReference"/>
          <w:rFonts w:eastAsiaTheme="minorHAnsi"/>
          <w:sz w:val="22"/>
          <w:lang w:eastAsia="en-US"/>
        </w:rPr>
        <w:footnoteReference w:id="4"/>
      </w:r>
      <w:r w:rsidRPr="0079015A">
        <w:rPr>
          <w:rFonts w:eastAsiaTheme="minorHAnsi"/>
          <w:color w:val="000000"/>
          <w:sz w:val="22"/>
          <w:lang w:eastAsia="en-US"/>
        </w:rPr>
        <w:t xml:space="preserve"> </w:t>
      </w:r>
      <w:r w:rsidR="006B37A7" w:rsidRPr="006B37A7">
        <w:rPr>
          <w:rFonts w:eastAsiaTheme="minorHAnsi"/>
          <w:color w:val="000000"/>
          <w:sz w:val="22"/>
          <w:lang w:eastAsia="en-US"/>
        </w:rPr>
        <w:t>for the buying and selling of coffee at predetermined prices and future delivery dates</w:t>
      </w:r>
      <w:r w:rsidRPr="0079015A">
        <w:rPr>
          <w:rFonts w:eastAsiaTheme="minorHAnsi"/>
          <w:color w:val="000000"/>
          <w:sz w:val="22"/>
          <w:lang w:eastAsia="en-US"/>
        </w:rPr>
        <w:t>.</w:t>
      </w:r>
      <w:r w:rsidR="001D2DE1">
        <w:rPr>
          <w:rFonts w:eastAsiaTheme="minorHAnsi"/>
          <w:sz w:val="22"/>
          <w:lang w:eastAsia="en-US"/>
        </w:rPr>
        <w:t xml:space="preserve"> </w:t>
      </w:r>
      <w:r w:rsidRPr="0079015A">
        <w:rPr>
          <w:rFonts w:eastAsiaTheme="minorHAnsi"/>
          <w:color w:val="000000"/>
          <w:sz w:val="22"/>
          <w:lang w:eastAsia="en-US"/>
        </w:rPr>
        <w:t xml:space="preserve">By </w:t>
      </w:r>
      <w:r w:rsidRPr="0079015A">
        <w:rPr>
          <w:rFonts w:eastAsiaTheme="minorHAnsi"/>
          <w:sz w:val="22"/>
          <w:lang w:eastAsia="en-US"/>
        </w:rPr>
        <w:t>analysing</w:t>
      </w:r>
      <w:r w:rsidRPr="0079015A">
        <w:rPr>
          <w:rFonts w:eastAsiaTheme="minorHAnsi"/>
          <w:color w:val="000000"/>
          <w:sz w:val="22"/>
          <w:lang w:eastAsia="en-US"/>
        </w:rPr>
        <w:t xml:space="preserve"> historical ICE coffee futures data and incorporating it into the </w:t>
      </w:r>
      <w:r>
        <w:rPr>
          <w:rFonts w:eastAsiaTheme="minorHAnsi"/>
          <w:sz w:val="22"/>
          <w:lang w:eastAsia="en-US"/>
        </w:rPr>
        <w:t>modelling</w:t>
      </w:r>
      <w:r w:rsidRPr="0079015A">
        <w:rPr>
          <w:rFonts w:eastAsiaTheme="minorHAnsi"/>
          <w:color w:val="000000"/>
          <w:sz w:val="22"/>
          <w:lang w:eastAsia="en-US"/>
        </w:rPr>
        <w:t xml:space="preserve"> framework, this research aims to improve the accuracy of price forecasting and provide valuable insights for </w:t>
      </w:r>
      <w:r w:rsidR="001E28CC">
        <w:rPr>
          <w:rFonts w:eastAsiaTheme="minorHAnsi"/>
          <w:sz w:val="22"/>
          <w:lang w:eastAsia="en-US"/>
        </w:rPr>
        <w:t>Caribbean Goods</w:t>
      </w:r>
      <w:r w:rsidRPr="0079015A">
        <w:rPr>
          <w:rFonts w:eastAsiaTheme="minorHAnsi"/>
          <w:color w:val="000000"/>
          <w:sz w:val="22"/>
          <w:lang w:eastAsia="en-US"/>
        </w:rPr>
        <w:t>.</w:t>
      </w:r>
    </w:p>
    <w:p w14:paraId="02DDCAA8" w14:textId="77777777" w:rsidR="005B0CAB" w:rsidRDefault="005B0CAB" w:rsidP="0079015A">
      <w:pPr>
        <w:autoSpaceDE w:val="0"/>
        <w:autoSpaceDN w:val="0"/>
        <w:adjustRightInd w:val="0"/>
        <w:spacing w:line="360" w:lineRule="auto"/>
        <w:jc w:val="both"/>
        <w:rPr>
          <w:rFonts w:eastAsiaTheme="minorHAnsi"/>
          <w:sz w:val="22"/>
          <w:lang w:eastAsia="en-US"/>
        </w:rPr>
      </w:pPr>
    </w:p>
    <w:p w14:paraId="4B0F2AE9" w14:textId="1051EFC1" w:rsidR="005B0CAB" w:rsidRDefault="005B0CAB" w:rsidP="0079015A">
      <w:pPr>
        <w:autoSpaceDE w:val="0"/>
        <w:autoSpaceDN w:val="0"/>
        <w:adjustRightInd w:val="0"/>
        <w:spacing w:line="360" w:lineRule="auto"/>
        <w:jc w:val="both"/>
        <w:rPr>
          <w:rFonts w:eastAsiaTheme="minorHAnsi"/>
          <w:sz w:val="22"/>
          <w:lang w:eastAsia="en-US"/>
        </w:rPr>
      </w:pPr>
      <w:r w:rsidRPr="005B0CAB">
        <w:rPr>
          <w:rFonts w:eastAsiaTheme="minorHAnsi"/>
          <w:color w:val="000000"/>
          <w:sz w:val="22"/>
          <w:lang w:eastAsia="en-US"/>
        </w:rPr>
        <w:t>With coffee as our focal point, this research delves into the complexities of a global commodity that tantalizes our taste buds, fuels our mornings, and weaves together economic, cultural, and environmental threads from around the world</w:t>
      </w:r>
      <w:r>
        <w:rPr>
          <w:rFonts w:eastAsiaTheme="minorHAnsi"/>
          <w:sz w:val="22"/>
          <w:lang w:eastAsia="en-US"/>
        </w:rPr>
        <w:t>.</w:t>
      </w:r>
    </w:p>
    <w:p w14:paraId="56DFEE4E" w14:textId="77777777" w:rsidR="00F35E24" w:rsidRDefault="00F35E24" w:rsidP="0079015A">
      <w:pPr>
        <w:autoSpaceDE w:val="0"/>
        <w:autoSpaceDN w:val="0"/>
        <w:adjustRightInd w:val="0"/>
        <w:spacing w:line="360" w:lineRule="auto"/>
        <w:jc w:val="both"/>
        <w:rPr>
          <w:rFonts w:eastAsiaTheme="minorHAnsi"/>
          <w:sz w:val="22"/>
          <w:lang w:eastAsia="en-US"/>
        </w:rPr>
      </w:pPr>
    </w:p>
    <w:p w14:paraId="4453AD0F" w14:textId="77777777" w:rsidR="00595D23" w:rsidRDefault="00595D23" w:rsidP="0079015A">
      <w:pPr>
        <w:autoSpaceDE w:val="0"/>
        <w:autoSpaceDN w:val="0"/>
        <w:adjustRightInd w:val="0"/>
        <w:spacing w:line="360" w:lineRule="auto"/>
        <w:jc w:val="both"/>
        <w:rPr>
          <w:rFonts w:eastAsiaTheme="minorHAnsi"/>
          <w:b/>
          <w:bCs/>
          <w:lang w:eastAsia="en-US"/>
        </w:rPr>
      </w:pPr>
    </w:p>
    <w:p w14:paraId="0D8A6266" w14:textId="77777777" w:rsidR="00126DA3" w:rsidRDefault="00126DA3" w:rsidP="0079015A">
      <w:pPr>
        <w:autoSpaceDE w:val="0"/>
        <w:autoSpaceDN w:val="0"/>
        <w:adjustRightInd w:val="0"/>
        <w:spacing w:line="360" w:lineRule="auto"/>
        <w:jc w:val="both"/>
        <w:rPr>
          <w:rFonts w:eastAsiaTheme="minorHAnsi"/>
          <w:b/>
          <w:bCs/>
          <w:lang w:eastAsia="en-US"/>
        </w:rPr>
      </w:pPr>
    </w:p>
    <w:p w14:paraId="468CCD22" w14:textId="1A6771ED" w:rsidR="005937ED" w:rsidRPr="002319BC" w:rsidRDefault="001E28CC" w:rsidP="0079015A">
      <w:pPr>
        <w:autoSpaceDE w:val="0"/>
        <w:autoSpaceDN w:val="0"/>
        <w:adjustRightInd w:val="0"/>
        <w:spacing w:line="360" w:lineRule="auto"/>
        <w:jc w:val="both"/>
        <w:rPr>
          <w:rFonts w:eastAsiaTheme="minorHAnsi"/>
          <w:b/>
          <w:bCs/>
          <w:lang w:eastAsia="en-US"/>
        </w:rPr>
      </w:pPr>
      <w:r w:rsidRPr="001E28CC">
        <w:rPr>
          <w:rFonts w:eastAsiaTheme="minorHAnsi"/>
          <w:b/>
          <w:bCs/>
          <w:lang w:eastAsia="en-US"/>
        </w:rPr>
        <w:lastRenderedPageBreak/>
        <w:t>2. Literature Review</w:t>
      </w:r>
    </w:p>
    <w:p w14:paraId="78015754" w14:textId="77777777" w:rsidR="002319BC" w:rsidRDefault="002319BC" w:rsidP="005937ED">
      <w:pPr>
        <w:rPr>
          <w:rFonts w:eastAsiaTheme="minorHAnsi"/>
          <w:i/>
          <w:iCs/>
          <w:sz w:val="22"/>
          <w:szCs w:val="22"/>
          <w:lang w:eastAsia="en-US"/>
        </w:rPr>
      </w:pPr>
    </w:p>
    <w:p w14:paraId="65E09B53" w14:textId="6D28FBA6" w:rsidR="005937ED" w:rsidRPr="00DA08D1" w:rsidRDefault="00AF0CFF" w:rsidP="00DA08D1">
      <w:pPr>
        <w:spacing w:line="360" w:lineRule="auto"/>
        <w:jc w:val="both"/>
        <w:rPr>
          <w:sz w:val="22"/>
          <w:szCs w:val="22"/>
          <w:lang w:eastAsia="en-US"/>
        </w:rPr>
      </w:pPr>
      <w:r w:rsidRPr="005937ED">
        <w:rPr>
          <w:rFonts w:eastAsiaTheme="minorHAnsi"/>
          <w:i/>
          <w:iCs/>
          <w:sz w:val="22"/>
          <w:szCs w:val="22"/>
          <w:lang w:eastAsia="en-US"/>
        </w:rPr>
        <w:t>Climate impact</w:t>
      </w:r>
      <w:r w:rsidR="00704D9E" w:rsidRPr="005937ED">
        <w:rPr>
          <w:rFonts w:eastAsiaTheme="minorHAnsi"/>
          <w:sz w:val="22"/>
          <w:szCs w:val="22"/>
          <w:lang w:eastAsia="en-US"/>
        </w:rPr>
        <w:t>:</w:t>
      </w:r>
    </w:p>
    <w:p w14:paraId="71D0A71D" w14:textId="50557EAD" w:rsidR="00A411CF" w:rsidRDefault="00DE67B8" w:rsidP="00DA08D1">
      <w:pPr>
        <w:autoSpaceDE w:val="0"/>
        <w:autoSpaceDN w:val="0"/>
        <w:adjustRightInd w:val="0"/>
        <w:spacing w:line="360" w:lineRule="auto"/>
        <w:jc w:val="both"/>
        <w:rPr>
          <w:rFonts w:eastAsiaTheme="minorHAnsi"/>
          <w:sz w:val="22"/>
          <w:lang w:eastAsia="en-US"/>
        </w:rPr>
      </w:pPr>
      <w:r w:rsidRPr="00DE67B8">
        <w:rPr>
          <w:rFonts w:eastAsiaTheme="minorHAnsi"/>
          <w:sz w:val="22"/>
          <w:lang w:eastAsia="en-US"/>
        </w:rPr>
        <w:t xml:space="preserve">In the novel "The Sun Also Rises" by Ernest Hemingway, a character is questioned about his </w:t>
      </w:r>
      <w:r w:rsidR="0033345E" w:rsidRPr="00DE67B8">
        <w:rPr>
          <w:rFonts w:eastAsiaTheme="minorHAnsi"/>
          <w:sz w:val="22"/>
          <w:lang w:eastAsia="en-US"/>
        </w:rPr>
        <w:t>bankruptcy,</w:t>
      </w:r>
      <w:r w:rsidRPr="00DE67B8">
        <w:rPr>
          <w:rFonts w:eastAsiaTheme="minorHAnsi"/>
          <w:sz w:val="22"/>
          <w:lang w:eastAsia="en-US"/>
        </w:rPr>
        <w:t xml:space="preserve"> and he replies that it occurred in two ways – “Gradually, then suddenly”. This same notion can be applied to climate change, where the harm is becoming less gradual and could ultimately reach a point of no return if no action is taken.</w:t>
      </w:r>
      <w:r w:rsidRPr="00DE67B8">
        <w:rPr>
          <w:rFonts w:eastAsiaTheme="minorHAnsi"/>
          <w:color w:val="000000"/>
          <w:sz w:val="22"/>
          <w:lang w:eastAsia="en-US"/>
        </w:rPr>
        <w:t xml:space="preserve"> </w:t>
      </w:r>
      <w:r w:rsidR="00975BA3">
        <w:rPr>
          <w:rFonts w:eastAsiaTheme="minorHAnsi"/>
          <w:sz w:val="22"/>
          <w:lang w:eastAsia="en-US"/>
        </w:rPr>
        <w:t xml:space="preserve">It is widely acknowledged in </w:t>
      </w:r>
      <w:r w:rsidR="00E613F5">
        <w:rPr>
          <w:rFonts w:eastAsiaTheme="minorHAnsi"/>
          <w:sz w:val="22"/>
          <w:lang w:eastAsia="en-US"/>
        </w:rPr>
        <w:t xml:space="preserve">the </w:t>
      </w:r>
      <w:r w:rsidR="00975BA3">
        <w:rPr>
          <w:rFonts w:eastAsiaTheme="minorHAnsi"/>
          <w:sz w:val="22"/>
          <w:lang w:eastAsia="en-US"/>
        </w:rPr>
        <w:t xml:space="preserve">literature that weather and climate are important factors in explaining economics </w:t>
      </w:r>
      <w:r w:rsidRPr="00DE67B8">
        <w:rPr>
          <w:rFonts w:eastAsiaTheme="minorHAnsi"/>
          <w:color w:val="000000"/>
          <w:sz w:val="22"/>
          <w:lang w:eastAsia="en-US"/>
        </w:rPr>
        <w:t>(Dell et al., 2012</w:t>
      </w:r>
      <w:r w:rsidR="00975BA3">
        <w:rPr>
          <w:rFonts w:eastAsiaTheme="minorHAnsi"/>
          <w:sz w:val="22"/>
          <w:lang w:eastAsia="en-US"/>
        </w:rPr>
        <w:t xml:space="preserve">). </w:t>
      </w:r>
      <w:r w:rsidR="00EC6366">
        <w:rPr>
          <w:rFonts w:eastAsiaTheme="minorHAnsi"/>
          <w:sz w:val="22"/>
          <w:lang w:eastAsia="en-US"/>
        </w:rPr>
        <w:t xml:space="preserve">The impact of climate on various facets of our lives, such as economic performance, labour productivity, political outcomes, and human health, is a fascinating subject of study. The existing literature highlights the crucial role that </w:t>
      </w:r>
      <w:r w:rsidR="0033345E">
        <w:rPr>
          <w:rFonts w:eastAsiaTheme="minorHAnsi"/>
          <w:sz w:val="22"/>
          <w:lang w:eastAsia="en-US"/>
        </w:rPr>
        <w:t>weather</w:t>
      </w:r>
      <w:r w:rsidR="00EC6366">
        <w:rPr>
          <w:rFonts w:eastAsiaTheme="minorHAnsi"/>
          <w:sz w:val="22"/>
          <w:lang w:eastAsia="en-US"/>
        </w:rPr>
        <w:t xml:space="preserve"> and climate have played in economic explanations over an extended period. It is imperative to continue investigating the influence of climate on society to understand its effects and develop appropriate responses </w:t>
      </w:r>
      <w:r w:rsidR="00E613F5" w:rsidRPr="00126DA3">
        <w:rPr>
          <w:sz w:val="22"/>
          <w:szCs w:val="22"/>
        </w:rPr>
        <w:t>(Darwin, 2017; Kumar &amp; Raj Gautam, 2014; Burgess et al., 2017)</w:t>
      </w:r>
      <w:r w:rsidR="00975BA3">
        <w:rPr>
          <w:rFonts w:eastAsiaTheme="minorHAnsi"/>
          <w:sz w:val="22"/>
          <w:lang w:eastAsia="en-US"/>
        </w:rPr>
        <w:t>.</w:t>
      </w:r>
    </w:p>
    <w:p w14:paraId="2DBA126E" w14:textId="77777777" w:rsidR="009142DA" w:rsidRDefault="009142DA" w:rsidP="00975BA3">
      <w:pPr>
        <w:autoSpaceDE w:val="0"/>
        <w:autoSpaceDN w:val="0"/>
        <w:adjustRightInd w:val="0"/>
        <w:spacing w:line="360" w:lineRule="auto"/>
        <w:jc w:val="both"/>
        <w:rPr>
          <w:rFonts w:eastAsiaTheme="minorHAnsi"/>
          <w:sz w:val="22"/>
          <w:lang w:eastAsia="en-US"/>
        </w:rPr>
      </w:pPr>
    </w:p>
    <w:p w14:paraId="019786E2" w14:textId="15D944BE" w:rsidR="009142DA" w:rsidRDefault="00A277DD" w:rsidP="00C7483D">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According to research conducted by </w:t>
      </w:r>
      <w:proofErr w:type="spellStart"/>
      <w:r>
        <w:rPr>
          <w:rFonts w:eastAsiaTheme="minorHAnsi"/>
          <w:sz w:val="22"/>
          <w:lang w:eastAsia="en-US"/>
        </w:rPr>
        <w:t>Schlenker</w:t>
      </w:r>
      <w:proofErr w:type="spellEnd"/>
      <w:r>
        <w:rPr>
          <w:rFonts w:eastAsiaTheme="minorHAnsi"/>
          <w:sz w:val="22"/>
          <w:lang w:eastAsia="en-US"/>
        </w:rPr>
        <w:t xml:space="preserve"> and Lobell (2010), Sub-Saharan Africa's agricultural production suffers from detrimental impacts brought about by elevated temperatures. Similarly, the study conducted by Kumar and Raj Gautam (2014) found that higher temperatures also cause negative effects on agricultural production in India.</w:t>
      </w:r>
      <w:r w:rsidR="00C7483D" w:rsidRPr="00C7483D">
        <w:rPr>
          <w:rFonts w:eastAsiaTheme="minorHAnsi"/>
          <w:sz w:val="22"/>
          <w:lang w:eastAsia="en-US"/>
        </w:rPr>
        <w:t xml:space="preserve"> </w:t>
      </w:r>
      <w:r w:rsidR="009F6AA0">
        <w:rPr>
          <w:rFonts w:eastAsiaTheme="minorHAnsi"/>
          <w:sz w:val="22"/>
          <w:lang w:eastAsia="en-US"/>
        </w:rPr>
        <w:t>According to studies conducted by Gay et al. (2006) and Sachs et al. (201</w:t>
      </w:r>
      <w:r w:rsidR="00BF0710">
        <w:rPr>
          <w:rFonts w:eastAsiaTheme="minorHAnsi"/>
          <w:sz w:val="22"/>
          <w:lang w:eastAsia="en-US"/>
        </w:rPr>
        <w:t>9</w:t>
      </w:r>
      <w:r w:rsidR="009F6AA0">
        <w:rPr>
          <w:rFonts w:eastAsiaTheme="minorHAnsi"/>
          <w:sz w:val="22"/>
          <w:lang w:eastAsia="en-US"/>
        </w:rPr>
        <w:t xml:space="preserve">), coffee is highly affected by uncertain weather conditions. The research suggests that with a 2 </w:t>
      </w:r>
      <w:r w:rsidR="009F6AA0">
        <w:rPr>
          <w:rFonts w:eastAsiaTheme="minorHAnsi"/>
          <w:sz w:val="22"/>
          <w:lang w:eastAsia="en-US"/>
        </w:rPr>
        <w:sym w:font="Symbol" w:char="F0B0"/>
      </w:r>
      <w:r w:rsidR="009F6AA0">
        <w:rPr>
          <w:rFonts w:eastAsiaTheme="minorHAnsi"/>
          <w:sz w:val="22"/>
          <w:lang w:eastAsia="en-US"/>
        </w:rPr>
        <w:t>C rise in temperature, Mexico may experience productivity losses of up to 34%, while Brazil may experience up to 20% losses by 2020. In the case of Colombia</w:t>
      </w:r>
      <w:r w:rsidR="00BF0710">
        <w:rPr>
          <w:rFonts w:eastAsiaTheme="minorHAnsi"/>
          <w:sz w:val="22"/>
          <w:lang w:eastAsia="en-US"/>
        </w:rPr>
        <w:t xml:space="preserve"> and Ethiopia</w:t>
      </w:r>
      <w:r w:rsidR="009F6AA0">
        <w:rPr>
          <w:rFonts w:eastAsiaTheme="minorHAnsi"/>
          <w:sz w:val="22"/>
          <w:lang w:eastAsia="en-US"/>
        </w:rPr>
        <w:t>, Sachs et al.</w:t>
      </w:r>
      <w:r w:rsidR="00BF0710">
        <w:rPr>
          <w:rFonts w:eastAsiaTheme="minorHAnsi"/>
          <w:sz w:val="22"/>
          <w:lang w:eastAsia="en-US"/>
        </w:rPr>
        <w:t xml:space="preserve"> (2019) </w:t>
      </w:r>
      <w:r w:rsidR="009F6AA0">
        <w:rPr>
          <w:rFonts w:eastAsiaTheme="minorHAnsi"/>
          <w:sz w:val="22"/>
          <w:lang w:eastAsia="en-US"/>
        </w:rPr>
        <w:t xml:space="preserve">predict that yields may increase by 4-24% </w:t>
      </w:r>
      <w:r w:rsidR="00BF0710">
        <w:rPr>
          <w:rFonts w:eastAsiaTheme="minorHAnsi"/>
          <w:sz w:val="22"/>
          <w:lang w:eastAsia="en-US"/>
        </w:rPr>
        <w:t xml:space="preserve">by 2050 </w:t>
      </w:r>
      <w:r w:rsidR="009F6AA0">
        <w:rPr>
          <w:rFonts w:eastAsiaTheme="minorHAnsi"/>
          <w:sz w:val="22"/>
          <w:lang w:eastAsia="en-US"/>
        </w:rPr>
        <w:t xml:space="preserve">if the temperature increase stays below 2 </w:t>
      </w:r>
      <w:r w:rsidR="009F6AA0">
        <w:rPr>
          <w:rFonts w:eastAsiaTheme="minorHAnsi"/>
          <w:sz w:val="22"/>
          <w:lang w:eastAsia="en-US"/>
        </w:rPr>
        <w:sym w:font="Symbol" w:char="F0B0"/>
      </w:r>
      <w:r w:rsidR="009F6AA0">
        <w:rPr>
          <w:rFonts w:eastAsiaTheme="minorHAnsi"/>
          <w:sz w:val="22"/>
          <w:lang w:eastAsia="en-US"/>
        </w:rPr>
        <w:t>C</w:t>
      </w:r>
      <w:r w:rsidR="00C7483D" w:rsidRPr="00C7483D">
        <w:rPr>
          <w:rFonts w:eastAsiaTheme="minorHAnsi"/>
          <w:sz w:val="22"/>
          <w:lang w:eastAsia="en-US"/>
        </w:rPr>
        <w:t>.</w:t>
      </w:r>
    </w:p>
    <w:p w14:paraId="3482D663" w14:textId="239A7CE4" w:rsidR="00126DA3" w:rsidRDefault="00585D21" w:rsidP="00C7483D">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Ceballos-Sierra and </w:t>
      </w:r>
      <w:proofErr w:type="spellStart"/>
      <w:r>
        <w:rPr>
          <w:rFonts w:eastAsiaTheme="minorHAnsi"/>
          <w:sz w:val="22"/>
          <w:lang w:eastAsia="en-US"/>
        </w:rPr>
        <w:t>Dall'Erba</w:t>
      </w:r>
      <w:proofErr w:type="spellEnd"/>
      <w:r>
        <w:rPr>
          <w:rFonts w:eastAsiaTheme="minorHAnsi"/>
          <w:sz w:val="22"/>
          <w:lang w:eastAsia="en-US"/>
        </w:rPr>
        <w:t xml:space="preserve"> (2021) have criticised the research conducted by Gay et al. (2006) for its lack of consideration of the sub-national level. Their observations align with those of</w:t>
      </w:r>
      <w:r w:rsidR="00C779DA">
        <w:rPr>
          <w:rFonts w:eastAsiaTheme="minorHAnsi"/>
          <w:sz w:val="22"/>
          <w:lang w:eastAsia="en-US"/>
        </w:rPr>
        <w:t xml:space="preserve"> </w:t>
      </w:r>
      <w:r>
        <w:rPr>
          <w:rFonts w:eastAsiaTheme="minorHAnsi"/>
          <w:sz w:val="22"/>
          <w:lang w:eastAsia="en-US"/>
        </w:rPr>
        <w:t>Sachs et al. (2019), who noted that coffee producers at lower altitudes have migrated to higher altitudes due to extreme heat. By implementing suitable environmental measures and reintroducing coffee to its previously occupied regions, global coffee production could potentially increase by 60%.</w:t>
      </w:r>
      <w:r w:rsidR="00E555EE">
        <w:rPr>
          <w:rFonts w:eastAsiaTheme="minorHAnsi"/>
          <w:sz w:val="22"/>
          <w:lang w:eastAsia="en-US"/>
        </w:rPr>
        <w:t xml:space="preserve"> </w:t>
      </w:r>
      <w:r w:rsidR="00366893">
        <w:rPr>
          <w:rFonts w:eastAsiaTheme="minorHAnsi"/>
          <w:sz w:val="22"/>
          <w:lang w:eastAsia="en-US"/>
        </w:rPr>
        <w:t>According to Nguyen's (2017) hedonic regression</w:t>
      </w:r>
      <w:r w:rsidR="00366893">
        <w:rPr>
          <w:rStyle w:val="FootnoteReference"/>
          <w:rFonts w:eastAsiaTheme="minorHAnsi"/>
          <w:sz w:val="22"/>
          <w:lang w:eastAsia="en-US"/>
        </w:rPr>
        <w:footnoteReference w:id="5"/>
      </w:r>
      <w:r w:rsidR="00366893">
        <w:rPr>
          <w:rFonts w:eastAsiaTheme="minorHAnsi"/>
          <w:sz w:val="22"/>
          <w:lang w:eastAsia="en-US"/>
        </w:rPr>
        <w:t xml:space="preserve"> analysis, precipitation in Brazil and Colombia did not have a significant impact on coffee futures at the national level. This reinforces the reliability of the research put forth by Ceballos-Sierra and </w:t>
      </w:r>
      <w:proofErr w:type="spellStart"/>
      <w:r w:rsidR="00366893">
        <w:rPr>
          <w:rFonts w:eastAsiaTheme="minorHAnsi"/>
          <w:sz w:val="22"/>
          <w:lang w:eastAsia="en-US"/>
        </w:rPr>
        <w:t>Dall'Erba</w:t>
      </w:r>
      <w:proofErr w:type="spellEnd"/>
      <w:r w:rsidR="00366893">
        <w:rPr>
          <w:rFonts w:eastAsiaTheme="minorHAnsi"/>
          <w:sz w:val="22"/>
          <w:lang w:eastAsia="en-US"/>
        </w:rPr>
        <w:t xml:space="preserve"> (2021).</w:t>
      </w:r>
    </w:p>
    <w:p w14:paraId="29411B2D" w14:textId="77777777" w:rsidR="00126DA3" w:rsidRDefault="00126DA3" w:rsidP="00C7483D">
      <w:pPr>
        <w:autoSpaceDE w:val="0"/>
        <w:autoSpaceDN w:val="0"/>
        <w:adjustRightInd w:val="0"/>
        <w:spacing w:line="360" w:lineRule="auto"/>
        <w:jc w:val="both"/>
        <w:rPr>
          <w:rFonts w:eastAsiaTheme="minorHAnsi"/>
          <w:sz w:val="22"/>
          <w:lang w:eastAsia="en-US"/>
        </w:rPr>
      </w:pPr>
    </w:p>
    <w:p w14:paraId="575C6FCB" w14:textId="6E115200" w:rsidR="00F732F5" w:rsidRDefault="00C779DA" w:rsidP="00F732F5">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When it comes to analysing the effect of weather patterns on coffee crop yields, there are several different approaches that researchers can take. Some prefer to utilize statistical methods to evaluate the data, while others may opt for process-based models that take into account the latest findings on plant </w:t>
      </w:r>
      <w:r>
        <w:rPr>
          <w:rFonts w:eastAsiaTheme="minorHAnsi"/>
          <w:sz w:val="22"/>
          <w:lang w:eastAsia="en-US"/>
        </w:rPr>
        <w:lastRenderedPageBreak/>
        <w:t xml:space="preserve">growth and development </w:t>
      </w:r>
      <w:r w:rsidR="00CB1C8E" w:rsidRPr="00CB1C8E">
        <w:rPr>
          <w:rFonts w:eastAsiaTheme="minorHAnsi"/>
          <w:sz w:val="22"/>
          <w:lang w:eastAsia="en-US"/>
        </w:rPr>
        <w:t>(</w:t>
      </w:r>
      <w:r w:rsidR="00CB1C8E" w:rsidRPr="00CB1C8E">
        <w:rPr>
          <w:sz w:val="22"/>
          <w:szCs w:val="22"/>
        </w:rPr>
        <w:t>Rodríguez et al., 2011</w:t>
      </w:r>
      <w:r w:rsidR="00CB1C8E">
        <w:t xml:space="preserve">; </w:t>
      </w:r>
      <w:proofErr w:type="spellStart"/>
      <w:r w:rsidR="00CB1C8E" w:rsidRPr="00CB1C8E">
        <w:rPr>
          <w:rFonts w:eastAsiaTheme="minorHAnsi"/>
          <w:sz w:val="22"/>
          <w:lang w:eastAsia="en-US"/>
        </w:rPr>
        <w:t>Vezy</w:t>
      </w:r>
      <w:proofErr w:type="spellEnd"/>
      <w:r w:rsidR="00CB1C8E" w:rsidRPr="00CB1C8E">
        <w:rPr>
          <w:rFonts w:eastAsiaTheme="minorHAnsi"/>
          <w:sz w:val="22"/>
          <w:lang w:eastAsia="en-US"/>
        </w:rPr>
        <w:t xml:space="preserve"> et al., 2020)</w:t>
      </w:r>
      <w:r w:rsidR="00891F4F">
        <w:rPr>
          <w:rFonts w:eastAsiaTheme="minorHAnsi"/>
          <w:sz w:val="22"/>
          <w:lang w:eastAsia="en-US"/>
        </w:rPr>
        <w:t>. Koh</w:t>
      </w:r>
      <w:r w:rsidR="00891F4F" w:rsidRPr="00891F4F">
        <w:rPr>
          <w:rFonts w:eastAsiaTheme="minorHAnsi"/>
          <w:sz w:val="22"/>
          <w:lang w:eastAsia="en-US"/>
        </w:rPr>
        <w:t xml:space="preserve"> et al.</w:t>
      </w:r>
      <w:r w:rsidR="00891F4F">
        <w:rPr>
          <w:rFonts w:eastAsiaTheme="minorHAnsi"/>
          <w:sz w:val="22"/>
          <w:lang w:eastAsia="en-US"/>
        </w:rPr>
        <w:t xml:space="preserve"> (</w:t>
      </w:r>
      <w:r w:rsidR="00891F4F" w:rsidRPr="00891F4F">
        <w:rPr>
          <w:rFonts w:eastAsiaTheme="minorHAnsi"/>
          <w:sz w:val="22"/>
          <w:lang w:eastAsia="en-US"/>
        </w:rPr>
        <w:t>2020)</w:t>
      </w:r>
      <w:r w:rsidR="00891F4F">
        <w:rPr>
          <w:rFonts w:eastAsiaTheme="minorHAnsi"/>
          <w:sz w:val="22"/>
          <w:lang w:eastAsia="en-US"/>
        </w:rPr>
        <w:t xml:space="preserve"> </w:t>
      </w:r>
      <w:r w:rsidR="00185121">
        <w:rPr>
          <w:rFonts w:eastAsiaTheme="minorHAnsi"/>
          <w:sz w:val="22"/>
          <w:lang w:eastAsia="en-US"/>
        </w:rPr>
        <w:t>investigated</w:t>
      </w:r>
      <w:r w:rsidR="00891F4F">
        <w:rPr>
          <w:rFonts w:eastAsiaTheme="minorHAnsi"/>
          <w:sz w:val="22"/>
          <w:lang w:eastAsia="en-US"/>
        </w:rPr>
        <w:t xml:space="preserve"> </w:t>
      </w:r>
      <w:r w:rsidR="00891F4F" w:rsidRPr="00891F4F">
        <w:rPr>
          <w:rFonts w:eastAsiaTheme="minorHAnsi"/>
          <w:sz w:val="22"/>
          <w:szCs w:val="22"/>
          <w:lang w:eastAsia="en-US"/>
        </w:rPr>
        <w:t xml:space="preserve">the </w:t>
      </w:r>
      <w:r w:rsidR="00185121">
        <w:rPr>
          <w:rFonts w:eastAsiaTheme="minorHAnsi"/>
          <w:sz w:val="22"/>
          <w:lang w:eastAsia="en-US"/>
        </w:rPr>
        <w:t>impact of</w:t>
      </w:r>
      <w:r w:rsidR="00891F4F">
        <w:rPr>
          <w:rFonts w:eastAsiaTheme="minorHAnsi"/>
          <w:sz w:val="22"/>
          <w:lang w:eastAsia="en-US"/>
        </w:rPr>
        <w:t xml:space="preserve"> </w:t>
      </w:r>
      <w:r w:rsidR="00891F4F" w:rsidRPr="00891F4F">
        <w:rPr>
          <w:rFonts w:eastAsiaTheme="minorHAnsi"/>
          <w:sz w:val="22"/>
          <w:szCs w:val="22"/>
          <w:lang w:eastAsia="en-US"/>
        </w:rPr>
        <w:t>weather fluctuations</w:t>
      </w:r>
      <w:r w:rsidR="00185121">
        <w:rPr>
          <w:rFonts w:eastAsiaTheme="minorHAnsi"/>
          <w:sz w:val="22"/>
          <w:lang w:eastAsia="en-US"/>
        </w:rPr>
        <w:t xml:space="preserve"> on coffee plants</w:t>
      </w:r>
      <w:r w:rsidR="00891F4F" w:rsidRPr="00891F4F">
        <w:rPr>
          <w:rFonts w:eastAsiaTheme="minorHAnsi"/>
          <w:sz w:val="22"/>
          <w:szCs w:val="22"/>
          <w:lang w:eastAsia="en-US"/>
        </w:rPr>
        <w:t xml:space="preserve"> across different</w:t>
      </w:r>
      <w:r w:rsidR="00891F4F">
        <w:rPr>
          <w:rFonts w:eastAsiaTheme="minorHAnsi"/>
          <w:sz w:val="22"/>
          <w:lang w:eastAsia="en-US"/>
        </w:rPr>
        <w:t xml:space="preserve"> </w:t>
      </w:r>
      <w:r w:rsidR="00891F4F" w:rsidRPr="00891F4F">
        <w:rPr>
          <w:rFonts w:eastAsiaTheme="minorHAnsi"/>
          <w:sz w:val="22"/>
          <w:szCs w:val="22"/>
          <w:lang w:eastAsia="en-US"/>
        </w:rPr>
        <w:t>phenological</w:t>
      </w:r>
      <w:r w:rsidR="00891F4F">
        <w:rPr>
          <w:rFonts w:eastAsiaTheme="minorHAnsi"/>
          <w:sz w:val="22"/>
          <w:lang w:eastAsia="en-US"/>
        </w:rPr>
        <w:t xml:space="preserve"> </w:t>
      </w:r>
      <w:r w:rsidR="00891F4F" w:rsidRPr="00891F4F">
        <w:rPr>
          <w:rFonts w:eastAsiaTheme="minorHAnsi"/>
          <w:sz w:val="22"/>
          <w:szCs w:val="22"/>
          <w:lang w:eastAsia="en-US"/>
        </w:rPr>
        <w:t>stages</w:t>
      </w:r>
      <w:r w:rsidR="00185121">
        <w:rPr>
          <w:rFonts w:eastAsiaTheme="minorHAnsi"/>
          <w:sz w:val="22"/>
          <w:lang w:eastAsia="en-US"/>
        </w:rPr>
        <w:t>.</w:t>
      </w:r>
      <w:r w:rsidR="00891F4F" w:rsidRPr="00891F4F">
        <w:rPr>
          <w:rFonts w:eastAsiaTheme="minorHAnsi"/>
          <w:sz w:val="22"/>
          <w:szCs w:val="22"/>
          <w:lang w:eastAsia="en-US"/>
        </w:rPr>
        <w:t xml:space="preserve"> </w:t>
      </w:r>
      <w:r w:rsidR="00185121">
        <w:rPr>
          <w:rFonts w:eastAsiaTheme="minorHAnsi"/>
          <w:sz w:val="22"/>
          <w:lang w:eastAsia="en-US"/>
        </w:rPr>
        <w:t>The study specifically concentrated on</w:t>
      </w:r>
      <w:r w:rsidR="00891F4F" w:rsidRPr="00891F4F">
        <w:rPr>
          <w:rFonts w:eastAsiaTheme="minorHAnsi"/>
          <w:sz w:val="22"/>
          <w:szCs w:val="22"/>
          <w:lang w:eastAsia="en-US"/>
        </w:rPr>
        <w:t xml:space="preserve"> </w:t>
      </w:r>
      <w:r w:rsidR="00185121">
        <w:rPr>
          <w:rFonts w:eastAsiaTheme="minorHAnsi"/>
          <w:sz w:val="22"/>
          <w:lang w:eastAsia="en-US"/>
        </w:rPr>
        <w:t xml:space="preserve">the </w:t>
      </w:r>
      <w:r w:rsidR="00891F4F" w:rsidRPr="00891F4F">
        <w:rPr>
          <w:rFonts w:eastAsiaTheme="minorHAnsi"/>
          <w:sz w:val="22"/>
          <w:szCs w:val="22"/>
          <w:lang w:eastAsia="en-US"/>
        </w:rPr>
        <w:t>blooming</w:t>
      </w:r>
      <w:r w:rsidR="00185121">
        <w:rPr>
          <w:rFonts w:eastAsiaTheme="minorHAnsi"/>
          <w:sz w:val="22"/>
          <w:lang w:eastAsia="en-US"/>
        </w:rPr>
        <w:t xml:space="preserve"> stage occurring between </w:t>
      </w:r>
      <w:r w:rsidR="00891F4F" w:rsidRPr="00891F4F">
        <w:rPr>
          <w:rFonts w:eastAsiaTheme="minorHAnsi"/>
          <w:sz w:val="22"/>
          <w:szCs w:val="22"/>
          <w:lang w:eastAsia="en-US"/>
        </w:rPr>
        <w:t xml:space="preserve">September </w:t>
      </w:r>
      <w:r w:rsidR="00185121">
        <w:rPr>
          <w:rFonts w:eastAsiaTheme="minorHAnsi"/>
          <w:sz w:val="22"/>
          <w:lang w:eastAsia="en-US"/>
        </w:rPr>
        <w:t>and</w:t>
      </w:r>
      <w:r w:rsidR="00891F4F" w:rsidRPr="00891F4F">
        <w:rPr>
          <w:rFonts w:eastAsiaTheme="minorHAnsi"/>
          <w:sz w:val="22"/>
          <w:szCs w:val="22"/>
          <w:lang w:eastAsia="en-US"/>
        </w:rPr>
        <w:t xml:space="preserve"> November,</w:t>
      </w:r>
      <w:r w:rsidR="00891F4F">
        <w:rPr>
          <w:rFonts w:eastAsiaTheme="minorHAnsi"/>
          <w:sz w:val="22"/>
          <w:lang w:eastAsia="en-US"/>
        </w:rPr>
        <w:t xml:space="preserve"> </w:t>
      </w:r>
      <w:r w:rsidR="00185121">
        <w:rPr>
          <w:rFonts w:eastAsiaTheme="minorHAnsi"/>
          <w:sz w:val="22"/>
          <w:lang w:eastAsia="en-US"/>
        </w:rPr>
        <w:t xml:space="preserve">the </w:t>
      </w:r>
      <w:r w:rsidR="00891F4F" w:rsidRPr="00891F4F">
        <w:rPr>
          <w:rFonts w:eastAsiaTheme="minorHAnsi"/>
          <w:sz w:val="22"/>
          <w:szCs w:val="22"/>
          <w:lang w:eastAsia="en-US"/>
        </w:rPr>
        <w:t>ripening</w:t>
      </w:r>
      <w:r w:rsidR="00185121">
        <w:rPr>
          <w:rFonts w:eastAsiaTheme="minorHAnsi"/>
          <w:sz w:val="22"/>
          <w:lang w:eastAsia="en-US"/>
        </w:rPr>
        <w:t xml:space="preserve"> stage from </w:t>
      </w:r>
      <w:r w:rsidR="00891F4F" w:rsidRPr="00891F4F">
        <w:rPr>
          <w:rFonts w:eastAsiaTheme="minorHAnsi"/>
          <w:sz w:val="22"/>
          <w:szCs w:val="22"/>
          <w:lang w:eastAsia="en-US"/>
        </w:rPr>
        <w:t>December to</w:t>
      </w:r>
      <w:r w:rsidR="00891F4F">
        <w:rPr>
          <w:rFonts w:eastAsiaTheme="minorHAnsi"/>
          <w:sz w:val="22"/>
          <w:lang w:eastAsia="en-US"/>
        </w:rPr>
        <w:t xml:space="preserve"> </w:t>
      </w:r>
      <w:r w:rsidR="00891F4F" w:rsidRPr="00891F4F">
        <w:rPr>
          <w:rFonts w:eastAsiaTheme="minorHAnsi"/>
          <w:sz w:val="22"/>
          <w:szCs w:val="22"/>
          <w:lang w:eastAsia="en-US"/>
        </w:rPr>
        <w:t xml:space="preserve">May and harvesting periods </w:t>
      </w:r>
      <w:r w:rsidR="00185121">
        <w:rPr>
          <w:rFonts w:eastAsiaTheme="minorHAnsi"/>
          <w:sz w:val="22"/>
          <w:lang w:eastAsia="en-US"/>
        </w:rPr>
        <w:t xml:space="preserve">spanning from </w:t>
      </w:r>
      <w:r w:rsidR="00891F4F" w:rsidRPr="00891F4F">
        <w:rPr>
          <w:rFonts w:eastAsiaTheme="minorHAnsi"/>
          <w:sz w:val="22"/>
          <w:szCs w:val="22"/>
          <w:lang w:eastAsia="en-US"/>
        </w:rPr>
        <w:t>June to August</w:t>
      </w:r>
      <w:r w:rsidR="00E42EC4">
        <w:rPr>
          <w:rFonts w:eastAsiaTheme="minorHAnsi"/>
          <w:sz w:val="22"/>
          <w:szCs w:val="22"/>
          <w:lang w:eastAsia="en-US"/>
        </w:rPr>
        <w:t xml:space="preserve"> (</w:t>
      </w:r>
      <w:r w:rsidR="00E42EC4" w:rsidRPr="00E42EC4">
        <w:rPr>
          <w:rFonts w:eastAsiaTheme="minorHAnsi"/>
          <w:sz w:val="22"/>
          <w:szCs w:val="22"/>
          <w:lang w:eastAsia="en-US"/>
        </w:rPr>
        <w:t>CAMARGO &amp; CAMARGO, 2001</w:t>
      </w:r>
      <w:r w:rsidR="00E42EC4">
        <w:rPr>
          <w:rFonts w:eastAsiaTheme="minorHAnsi"/>
          <w:sz w:val="22"/>
          <w:szCs w:val="22"/>
          <w:lang w:eastAsia="en-US"/>
        </w:rPr>
        <w:t>;</w:t>
      </w:r>
      <w:r w:rsidR="00E42EC4" w:rsidRPr="00E42EC4">
        <w:rPr>
          <w:rFonts w:eastAsiaTheme="minorHAnsi"/>
          <w:sz w:val="22"/>
          <w:lang w:eastAsia="en-US"/>
        </w:rPr>
        <w:t xml:space="preserve"> </w:t>
      </w:r>
      <w:r w:rsidR="00E42EC4">
        <w:rPr>
          <w:rFonts w:eastAsiaTheme="minorHAnsi"/>
          <w:sz w:val="22"/>
          <w:lang w:eastAsia="en-US"/>
        </w:rPr>
        <w:t>Koh</w:t>
      </w:r>
      <w:r w:rsidR="00E42EC4" w:rsidRPr="00891F4F">
        <w:rPr>
          <w:rFonts w:eastAsiaTheme="minorHAnsi"/>
          <w:sz w:val="22"/>
          <w:lang w:eastAsia="en-US"/>
        </w:rPr>
        <w:t xml:space="preserve"> et al.</w:t>
      </w:r>
      <w:r w:rsidR="00E42EC4">
        <w:rPr>
          <w:rFonts w:eastAsiaTheme="minorHAnsi"/>
          <w:sz w:val="22"/>
          <w:lang w:eastAsia="en-US"/>
        </w:rPr>
        <w:t xml:space="preserve">, </w:t>
      </w:r>
      <w:r w:rsidR="00E42EC4" w:rsidRPr="00891F4F">
        <w:rPr>
          <w:rFonts w:eastAsiaTheme="minorHAnsi"/>
          <w:sz w:val="22"/>
          <w:lang w:eastAsia="en-US"/>
        </w:rPr>
        <w:t>2020</w:t>
      </w:r>
      <w:r w:rsidR="00E42EC4">
        <w:rPr>
          <w:rFonts w:eastAsiaTheme="minorHAnsi"/>
          <w:sz w:val="22"/>
          <w:lang w:eastAsia="en-US"/>
        </w:rPr>
        <w:t>)</w:t>
      </w:r>
      <w:r w:rsidR="00891F4F">
        <w:rPr>
          <w:rFonts w:eastAsiaTheme="minorHAnsi"/>
          <w:sz w:val="22"/>
          <w:lang w:eastAsia="en-US"/>
        </w:rPr>
        <w:t>.</w:t>
      </w:r>
      <w:r w:rsidR="00F732F5" w:rsidRPr="0036509A">
        <w:rPr>
          <w:rFonts w:eastAsiaTheme="minorHAnsi"/>
          <w:sz w:val="22"/>
          <w:szCs w:val="22"/>
          <w:lang w:eastAsia="en-US"/>
        </w:rPr>
        <w:t xml:space="preserve"> </w:t>
      </w:r>
      <w:r w:rsidR="0036509A" w:rsidRPr="0036509A">
        <w:rPr>
          <w:rFonts w:eastAsiaTheme="minorHAnsi"/>
          <w:sz w:val="22"/>
          <w:szCs w:val="22"/>
          <w:lang w:eastAsia="en-US"/>
        </w:rPr>
        <w:t xml:space="preserve">According to Koh et al. (2020), the blooming period of coffee flowers is susceptible to damage from hot weather and insufficient rainfall. Furthermore, Koh et al. (2020) note that temperatures exceeding 23 </w:t>
      </w:r>
      <w:r w:rsidR="0036509A">
        <w:rPr>
          <w:rFonts w:eastAsiaTheme="minorHAnsi"/>
          <w:sz w:val="22"/>
          <w:lang w:eastAsia="en-US"/>
        </w:rPr>
        <w:sym w:font="Symbol" w:char="F0B0"/>
      </w:r>
      <w:r w:rsidR="0036509A">
        <w:rPr>
          <w:rFonts w:eastAsiaTheme="minorHAnsi"/>
          <w:sz w:val="22"/>
          <w:lang w:eastAsia="en-US"/>
        </w:rPr>
        <w:t xml:space="preserve">C </w:t>
      </w:r>
      <w:r w:rsidR="0036509A" w:rsidRPr="0036509A">
        <w:rPr>
          <w:rFonts w:eastAsiaTheme="minorHAnsi"/>
          <w:sz w:val="22"/>
          <w:szCs w:val="22"/>
          <w:lang w:eastAsia="en-US"/>
        </w:rPr>
        <w:t>during the maturation and harvesting phases can have negative impacts on both the yield and quality of the coffee beans.</w:t>
      </w:r>
    </w:p>
    <w:p w14:paraId="7A16DC33" w14:textId="77777777" w:rsidR="005F0D50" w:rsidRDefault="005F0D50" w:rsidP="00F732F5">
      <w:pPr>
        <w:autoSpaceDE w:val="0"/>
        <w:autoSpaceDN w:val="0"/>
        <w:adjustRightInd w:val="0"/>
        <w:spacing w:line="360" w:lineRule="auto"/>
        <w:jc w:val="both"/>
        <w:rPr>
          <w:rFonts w:eastAsiaTheme="minorHAnsi"/>
          <w:sz w:val="22"/>
          <w:lang w:eastAsia="en-US"/>
        </w:rPr>
      </w:pPr>
    </w:p>
    <w:p w14:paraId="2475C0CF" w14:textId="5A376B13" w:rsidR="0036509A" w:rsidRDefault="005F0D50" w:rsidP="00F732F5">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Coffee, a highly sensitive crop, is at risk of being impacted by changes in the climate. Professor Jefferey Sachs has highlighted that coffee is cultivated in regions where climate change can quickly render the land unsuitable for its growth. </w:t>
      </w:r>
      <w:r w:rsidR="00C779DA">
        <w:rPr>
          <w:rFonts w:eastAsiaTheme="minorHAnsi"/>
          <w:sz w:val="22"/>
          <w:lang w:eastAsia="en-US"/>
        </w:rPr>
        <w:t>Sachs et al. (2019) further highlighted</w:t>
      </w:r>
      <w:r w:rsidR="00E42EC4">
        <w:rPr>
          <w:rFonts w:eastAsiaTheme="minorHAnsi"/>
          <w:sz w:val="22"/>
          <w:lang w:eastAsia="en-US"/>
        </w:rPr>
        <w:t xml:space="preserve">, </w:t>
      </w:r>
      <w:r w:rsidR="000B75AE">
        <w:rPr>
          <w:rFonts w:eastAsiaTheme="minorHAnsi"/>
          <w:sz w:val="22"/>
          <w:lang w:eastAsia="en-US"/>
        </w:rPr>
        <w:t>“</w:t>
      </w:r>
      <w:r w:rsidR="00E42EC4">
        <w:rPr>
          <w:rFonts w:eastAsiaTheme="minorHAnsi"/>
          <w:sz w:val="22"/>
          <w:lang w:eastAsia="en-US"/>
        </w:rPr>
        <w:t>A</w:t>
      </w:r>
      <w:r>
        <w:rPr>
          <w:rFonts w:eastAsiaTheme="minorHAnsi"/>
          <w:sz w:val="22"/>
          <w:lang w:eastAsia="en-US"/>
        </w:rPr>
        <w:t>s temperatures continue to rise, the production of coffee will need to shift towards the poles and higher elevations. If the current warming trend persists at a rate of 0.2 °C per decade, coffee production will need to relocate approximately 58 km per decade towards the poles or 37 meters higher per decade. By the mid-century, when global warming is expected to reach 2-2.5 °C, it is predicted that the minimum altitude suitable for coffee production in Central America and Kenya will rise by around 400 meters</w:t>
      </w:r>
      <w:r w:rsidR="000B75AE">
        <w:rPr>
          <w:rFonts w:eastAsiaTheme="minorHAnsi"/>
          <w:sz w:val="22"/>
          <w:lang w:eastAsia="en-US"/>
        </w:rPr>
        <w:t>”</w:t>
      </w:r>
      <w:r>
        <w:rPr>
          <w:rFonts w:eastAsiaTheme="minorHAnsi"/>
          <w:sz w:val="22"/>
          <w:lang w:eastAsia="en-US"/>
        </w:rPr>
        <w:t>.</w:t>
      </w:r>
    </w:p>
    <w:p w14:paraId="51ACB2F8" w14:textId="77777777" w:rsidR="00755FFE" w:rsidRDefault="00755FFE" w:rsidP="00F732F5">
      <w:pPr>
        <w:autoSpaceDE w:val="0"/>
        <w:autoSpaceDN w:val="0"/>
        <w:adjustRightInd w:val="0"/>
        <w:spacing w:line="360" w:lineRule="auto"/>
        <w:jc w:val="both"/>
        <w:rPr>
          <w:rFonts w:eastAsiaTheme="minorHAnsi"/>
          <w:sz w:val="22"/>
          <w:lang w:eastAsia="en-US"/>
        </w:rPr>
      </w:pPr>
    </w:p>
    <w:p w14:paraId="569BBDD3" w14:textId="3F286BEA" w:rsidR="00755FFE" w:rsidRDefault="001975F9" w:rsidP="00F732F5">
      <w:pPr>
        <w:autoSpaceDE w:val="0"/>
        <w:autoSpaceDN w:val="0"/>
        <w:adjustRightInd w:val="0"/>
        <w:spacing w:line="360" w:lineRule="auto"/>
        <w:jc w:val="both"/>
        <w:rPr>
          <w:rFonts w:eastAsiaTheme="minorHAnsi"/>
          <w:sz w:val="22"/>
          <w:lang w:eastAsia="en-US"/>
        </w:rPr>
      </w:pPr>
      <w:r w:rsidRPr="001975F9">
        <w:rPr>
          <w:rFonts w:eastAsiaTheme="minorHAnsi"/>
          <w:color w:val="000000"/>
          <w:sz w:val="22"/>
          <w:lang w:eastAsia="en-US"/>
        </w:rPr>
        <w:t xml:space="preserve">Shifting has been observed in the past when smallholder farmers were compelled to migrate to higher altitudes in response to rising temperatures. However, this shift also had adverse consequences, leading to deforestation. According to Bunn et al. (2017), </w:t>
      </w:r>
      <w:r w:rsidR="00A84DF5">
        <w:rPr>
          <w:rFonts w:eastAsiaTheme="minorHAnsi"/>
          <w:color w:val="000000"/>
          <w:sz w:val="22"/>
          <w:lang w:eastAsia="en-US"/>
        </w:rPr>
        <w:t>“</w:t>
      </w:r>
      <w:r w:rsidRPr="001975F9">
        <w:rPr>
          <w:rFonts w:eastAsiaTheme="minorHAnsi"/>
          <w:color w:val="000000"/>
          <w:sz w:val="22"/>
          <w:lang w:eastAsia="en-US"/>
        </w:rPr>
        <w:t>Honduras has experienced one of the highest deforestation rates globally, primarily driven by the expansion of coffee plantations. Since 1990, approximately 45% of natural forests have disappeared, giving way to other land uses. By 2015, forests covered only about 40% of the Honduran territory, a drastic decline from over 70% in 1990. It is estimated that around 20% of the remaining forested areas, approximately 1.1 million hectares, have experienced reduced canopy cover due to the expansion of coffee cultivation. Remarkably, in certain regions, up to 50% of the land use following deforestation is dedicated to coffee production</w:t>
      </w:r>
      <w:r>
        <w:rPr>
          <w:rFonts w:eastAsiaTheme="minorHAnsi"/>
          <w:sz w:val="22"/>
          <w:lang w:eastAsia="en-US"/>
        </w:rPr>
        <w:t>.</w:t>
      </w:r>
      <w:r w:rsidR="00EF5B2E">
        <w:rPr>
          <w:rFonts w:eastAsiaTheme="minorHAnsi"/>
          <w:sz w:val="22"/>
          <w:lang w:eastAsia="en-US"/>
        </w:rPr>
        <w:t xml:space="preserve"> As a result, </w:t>
      </w:r>
      <w:r w:rsidR="00EF5B2E" w:rsidRPr="00EF5B2E">
        <w:rPr>
          <w:rFonts w:eastAsiaTheme="minorHAnsi"/>
          <w:sz w:val="22"/>
          <w:lang w:eastAsia="en-US"/>
        </w:rPr>
        <w:t xml:space="preserve">Honduras’s share of world Arabica coffee exports </w:t>
      </w:r>
      <w:r w:rsidR="00EF5B2E">
        <w:rPr>
          <w:rFonts w:eastAsiaTheme="minorHAnsi"/>
          <w:sz w:val="22"/>
          <w:lang w:eastAsia="en-US"/>
        </w:rPr>
        <w:t>rose</w:t>
      </w:r>
      <w:r w:rsidR="00EF5B2E" w:rsidRPr="00EF5B2E">
        <w:rPr>
          <w:rFonts w:eastAsiaTheme="minorHAnsi"/>
          <w:sz w:val="22"/>
          <w:lang w:eastAsia="en-US"/>
        </w:rPr>
        <w:t xml:space="preserve"> from 2.3% in the 1990s to 4% over the last decade</w:t>
      </w:r>
      <w:r w:rsidR="00A84DF5">
        <w:rPr>
          <w:rFonts w:eastAsiaTheme="minorHAnsi"/>
          <w:sz w:val="22"/>
          <w:lang w:eastAsia="en-US"/>
        </w:rPr>
        <w:t>”</w:t>
      </w:r>
      <w:r w:rsidR="00EF5B2E">
        <w:rPr>
          <w:rFonts w:eastAsiaTheme="minorHAnsi"/>
          <w:sz w:val="22"/>
          <w:lang w:eastAsia="en-US"/>
        </w:rPr>
        <w:t>.</w:t>
      </w:r>
    </w:p>
    <w:p w14:paraId="6D9E2B22" w14:textId="77777777" w:rsidR="00EF5B2E" w:rsidRDefault="00EF5B2E" w:rsidP="00F732F5">
      <w:pPr>
        <w:autoSpaceDE w:val="0"/>
        <w:autoSpaceDN w:val="0"/>
        <w:adjustRightInd w:val="0"/>
        <w:spacing w:line="360" w:lineRule="auto"/>
        <w:jc w:val="both"/>
        <w:rPr>
          <w:rFonts w:eastAsiaTheme="minorHAnsi"/>
          <w:sz w:val="22"/>
          <w:lang w:eastAsia="en-US"/>
        </w:rPr>
      </w:pPr>
    </w:p>
    <w:p w14:paraId="26324D3A" w14:textId="77777777" w:rsidR="00DA08D1" w:rsidRDefault="00970E8E" w:rsidP="00DA08D1">
      <w:pPr>
        <w:autoSpaceDE w:val="0"/>
        <w:autoSpaceDN w:val="0"/>
        <w:adjustRightInd w:val="0"/>
        <w:spacing w:line="360" w:lineRule="auto"/>
        <w:jc w:val="both"/>
        <w:rPr>
          <w:rFonts w:eastAsiaTheme="minorHAnsi"/>
          <w:sz w:val="22"/>
          <w:lang w:eastAsia="en-US"/>
        </w:rPr>
      </w:pPr>
      <w:r>
        <w:rPr>
          <w:rFonts w:eastAsiaTheme="minorHAnsi"/>
          <w:color w:val="000000"/>
          <w:sz w:val="22"/>
          <w:lang w:eastAsia="en-US"/>
        </w:rPr>
        <w:t xml:space="preserve">According to Sachs et al. (2019), World Coffee Research (WCR) is a committed organization focused on promoting the sustainable development of coffee plantations through the study of coffee plant genetics and varieties. By carrying out extensive agricultural research, WCR strives to advance the field of agricultural science for coffee producers globally, addressing critical issues such as climate, diseases, and quality. </w:t>
      </w:r>
      <w:r w:rsidR="00C868C7" w:rsidRPr="00C868C7">
        <w:rPr>
          <w:rFonts w:eastAsiaTheme="minorHAnsi"/>
          <w:color w:val="000000"/>
          <w:sz w:val="22"/>
          <w:lang w:eastAsia="en-US"/>
        </w:rPr>
        <w:t>Ultimately, the work of WCR aims to empower producers with valuable insights that enhance their production choices and ensure a thriving future supply of coffee</w:t>
      </w:r>
      <w:r w:rsidR="00C868C7">
        <w:rPr>
          <w:rFonts w:eastAsiaTheme="minorHAnsi"/>
          <w:sz w:val="22"/>
          <w:lang w:eastAsia="en-US"/>
        </w:rPr>
        <w:t>.</w:t>
      </w:r>
    </w:p>
    <w:p w14:paraId="2F5BBA2C" w14:textId="6B79E750" w:rsidR="005937ED" w:rsidRPr="00DA08D1" w:rsidRDefault="00C868C7" w:rsidP="00DA08D1">
      <w:pPr>
        <w:autoSpaceDE w:val="0"/>
        <w:autoSpaceDN w:val="0"/>
        <w:adjustRightInd w:val="0"/>
        <w:spacing w:line="360" w:lineRule="auto"/>
        <w:jc w:val="both"/>
        <w:rPr>
          <w:rFonts w:eastAsiaTheme="minorHAnsi"/>
          <w:sz w:val="22"/>
          <w:szCs w:val="22"/>
          <w:lang w:eastAsia="en-US"/>
        </w:rPr>
      </w:pPr>
      <w:r w:rsidRPr="00DA08D1">
        <w:rPr>
          <w:rFonts w:eastAsiaTheme="minorHAnsi"/>
          <w:i/>
          <w:iCs/>
          <w:sz w:val="22"/>
          <w:szCs w:val="22"/>
          <w:lang w:eastAsia="en-US"/>
        </w:rPr>
        <w:lastRenderedPageBreak/>
        <w:t>Other Commodities</w:t>
      </w:r>
      <w:r w:rsidR="00203619" w:rsidRPr="00DA08D1">
        <w:rPr>
          <w:rFonts w:eastAsiaTheme="minorHAnsi"/>
          <w:i/>
          <w:iCs/>
          <w:sz w:val="22"/>
          <w:szCs w:val="22"/>
          <w:lang w:eastAsia="en-US"/>
        </w:rPr>
        <w:t xml:space="preserve"> and currencies impact</w:t>
      </w:r>
      <w:r w:rsidRPr="00DA08D1">
        <w:rPr>
          <w:rFonts w:eastAsiaTheme="minorHAnsi"/>
          <w:sz w:val="22"/>
          <w:szCs w:val="22"/>
          <w:lang w:eastAsia="en-US"/>
        </w:rPr>
        <w:t>:</w:t>
      </w:r>
    </w:p>
    <w:p w14:paraId="40107CC6" w14:textId="7F7A7821" w:rsidR="0015146D" w:rsidRPr="00DA08D1" w:rsidRDefault="00DF34F4" w:rsidP="00DA08D1">
      <w:pPr>
        <w:autoSpaceDE w:val="0"/>
        <w:autoSpaceDN w:val="0"/>
        <w:adjustRightInd w:val="0"/>
        <w:spacing w:line="360" w:lineRule="auto"/>
        <w:jc w:val="both"/>
        <w:rPr>
          <w:rFonts w:eastAsiaTheme="minorHAnsi"/>
          <w:sz w:val="22"/>
          <w:szCs w:val="22"/>
          <w:lang w:eastAsia="en-US"/>
        </w:rPr>
      </w:pPr>
      <w:r w:rsidRPr="00DA08D1">
        <w:rPr>
          <w:rFonts w:eastAsiaTheme="minorHAnsi"/>
          <w:sz w:val="22"/>
          <w:szCs w:val="22"/>
          <w:lang w:eastAsia="en-US"/>
        </w:rPr>
        <w:t>As indicated in Jordan Montgomery's (2023) article,</w:t>
      </w:r>
      <w:r w:rsidR="003C78AB" w:rsidRPr="00DA08D1">
        <w:rPr>
          <w:rFonts w:eastAsiaTheme="minorHAnsi"/>
          <w:sz w:val="22"/>
          <w:szCs w:val="22"/>
          <w:lang w:eastAsia="en-US"/>
        </w:rPr>
        <w:t xml:space="preserve"> </w:t>
      </w:r>
      <w:r w:rsidR="005937ED" w:rsidRPr="00DA08D1">
        <w:rPr>
          <w:rFonts w:eastAsiaTheme="minorHAnsi"/>
          <w:sz w:val="22"/>
          <w:szCs w:val="22"/>
          <w:lang w:eastAsia="en-US"/>
        </w:rPr>
        <w:t>the complex world of coffee</w:t>
      </w:r>
      <w:r w:rsidR="003C78AB" w:rsidRPr="00DA08D1">
        <w:rPr>
          <w:rFonts w:eastAsiaTheme="minorHAnsi"/>
          <w:sz w:val="22"/>
          <w:szCs w:val="22"/>
          <w:lang w:eastAsia="en-US"/>
        </w:rPr>
        <w:t xml:space="preserve"> presents </w:t>
      </w:r>
      <w:r w:rsidR="00416C4F" w:rsidRPr="00DA08D1">
        <w:rPr>
          <w:rFonts w:eastAsiaTheme="minorHAnsi"/>
          <w:sz w:val="22"/>
          <w:szCs w:val="22"/>
          <w:lang w:eastAsia="en-US"/>
        </w:rPr>
        <w:t>double-edged swords</w:t>
      </w:r>
      <w:r w:rsidR="003C78AB" w:rsidRPr="00DA08D1">
        <w:rPr>
          <w:rFonts w:eastAsiaTheme="minorHAnsi"/>
          <w:sz w:val="22"/>
          <w:szCs w:val="22"/>
          <w:lang w:eastAsia="en-US"/>
        </w:rPr>
        <w:t xml:space="preserve"> and t</w:t>
      </w:r>
      <w:r w:rsidR="005937ED" w:rsidRPr="00DA08D1">
        <w:rPr>
          <w:rFonts w:eastAsiaTheme="minorHAnsi"/>
          <w:sz w:val="22"/>
          <w:szCs w:val="22"/>
          <w:lang w:eastAsia="en-US"/>
        </w:rPr>
        <w:t>he reliance on the US dollar has some particularly jagged edges</w:t>
      </w:r>
      <w:r w:rsidR="00203619" w:rsidRPr="00DA08D1">
        <w:rPr>
          <w:rFonts w:eastAsiaTheme="minorHAnsi"/>
          <w:sz w:val="22"/>
          <w:szCs w:val="22"/>
          <w:lang w:eastAsia="en-US"/>
        </w:rPr>
        <w:t>.</w:t>
      </w:r>
      <w:r w:rsidR="00203619" w:rsidRPr="00DA08D1">
        <w:rPr>
          <w:rFonts w:eastAsiaTheme="minorHAnsi"/>
          <w:color w:val="000000"/>
          <w:sz w:val="22"/>
          <w:szCs w:val="22"/>
          <w:lang w:eastAsia="en-US"/>
        </w:rPr>
        <w:t xml:space="preserve"> </w:t>
      </w:r>
      <w:r w:rsidR="005937ED" w:rsidRPr="00DA08D1">
        <w:rPr>
          <w:rFonts w:eastAsiaTheme="minorHAnsi"/>
          <w:sz w:val="22"/>
          <w:szCs w:val="22"/>
          <w:lang w:eastAsia="en-US"/>
        </w:rPr>
        <w:t>Currently, coffee is frequently valued in US dollars (USD) due to the significant coffee consumption and importation by the US, coupled with the global dominance of the USD as a widely accepted currency in the financial world. This status ensures a stable and reliable exchange rate for coffee traders and producers, offering a sense of security</w:t>
      </w:r>
      <w:r w:rsidR="009C61AC" w:rsidRPr="00DA08D1">
        <w:rPr>
          <w:rFonts w:eastAsiaTheme="minorHAnsi"/>
          <w:sz w:val="22"/>
          <w:szCs w:val="22"/>
          <w:lang w:eastAsia="en-US"/>
        </w:rPr>
        <w:t>.</w:t>
      </w:r>
      <w:r w:rsidR="009C61AC" w:rsidRPr="00DA08D1">
        <w:rPr>
          <w:rFonts w:ascii="Bookmania_Regular" w:hAnsi="Bookmania_Regular"/>
          <w:color w:val="333333"/>
          <w:sz w:val="22"/>
          <w:szCs w:val="22"/>
          <w:shd w:val="clear" w:color="auto" w:fill="F7FAFC"/>
        </w:rPr>
        <w:t xml:space="preserve"> </w:t>
      </w:r>
      <w:r w:rsidR="009C61AC" w:rsidRPr="00DA08D1">
        <w:rPr>
          <w:rFonts w:eastAsiaTheme="minorHAnsi"/>
          <w:sz w:val="22"/>
          <w:szCs w:val="22"/>
          <w:lang w:eastAsia="en-US"/>
        </w:rPr>
        <w:t xml:space="preserve">Nevertheless, the extensive use of the USD in coffee trading also brings forth distinct complexities, especially for local markets in coffee-producing nations </w:t>
      </w:r>
      <w:r w:rsidR="00203619" w:rsidRPr="00DA08D1">
        <w:rPr>
          <w:rFonts w:eastAsiaTheme="minorHAnsi"/>
          <w:sz w:val="22"/>
          <w:szCs w:val="22"/>
          <w:lang w:eastAsia="en-US"/>
        </w:rPr>
        <w:t>(Montgomery, 2023).</w:t>
      </w:r>
      <w:r w:rsidR="003C78AB" w:rsidRPr="00DA08D1">
        <w:rPr>
          <w:rFonts w:eastAsiaTheme="minorHAnsi"/>
          <w:sz w:val="22"/>
          <w:szCs w:val="22"/>
          <w:lang w:eastAsia="en-US"/>
        </w:rPr>
        <w:t xml:space="preserve"> </w:t>
      </w:r>
      <w:proofErr w:type="spellStart"/>
      <w:r w:rsidR="00A60478" w:rsidRPr="00DA08D1">
        <w:rPr>
          <w:rFonts w:eastAsiaTheme="minorHAnsi"/>
          <w:color w:val="000000"/>
          <w:sz w:val="22"/>
          <w:szCs w:val="22"/>
          <w:lang w:eastAsia="en-US"/>
        </w:rPr>
        <w:t>Lusinyan</w:t>
      </w:r>
      <w:proofErr w:type="spellEnd"/>
      <w:r w:rsidR="00A60478" w:rsidRPr="00DA08D1">
        <w:rPr>
          <w:rFonts w:eastAsiaTheme="minorHAnsi"/>
          <w:color w:val="000000"/>
          <w:sz w:val="22"/>
          <w:szCs w:val="22"/>
          <w:lang w:eastAsia="en-US"/>
        </w:rPr>
        <w:t xml:space="preserve"> et al. (2020) conducted research revealing that approximately 40% of global transactions occur in USD, irrespective of whether the US is directly involved or not. Consequently, producers and traders are exposed to currency exchange fluctuations that are beyond their control. According to Vijayakumar (2022), the US dollar index (USDI) exerts a more pronounced long-term influence on Indian Arabica compared to Robusta</w:t>
      </w:r>
      <w:r w:rsidR="008661E4" w:rsidRPr="00DA08D1">
        <w:rPr>
          <w:rFonts w:eastAsiaTheme="minorHAnsi"/>
          <w:sz w:val="22"/>
          <w:szCs w:val="22"/>
          <w:lang w:eastAsia="en-US"/>
        </w:rPr>
        <w:t>.</w:t>
      </w:r>
    </w:p>
    <w:p w14:paraId="0F57662B" w14:textId="77777777" w:rsidR="000A337D" w:rsidRPr="000A337D" w:rsidRDefault="000A337D" w:rsidP="000A337D">
      <w:pPr>
        <w:autoSpaceDE w:val="0"/>
        <w:autoSpaceDN w:val="0"/>
        <w:adjustRightInd w:val="0"/>
        <w:spacing w:line="360" w:lineRule="auto"/>
        <w:jc w:val="both"/>
        <w:rPr>
          <w:rFonts w:eastAsiaTheme="minorHAnsi"/>
          <w:sz w:val="22"/>
          <w:lang w:eastAsia="en-US"/>
        </w:rPr>
      </w:pPr>
    </w:p>
    <w:p w14:paraId="6498541E" w14:textId="16C2992F" w:rsidR="00A31DFB" w:rsidRDefault="000A337D" w:rsidP="00F732F5">
      <w:pPr>
        <w:autoSpaceDE w:val="0"/>
        <w:autoSpaceDN w:val="0"/>
        <w:adjustRightInd w:val="0"/>
        <w:spacing w:line="360" w:lineRule="auto"/>
        <w:jc w:val="both"/>
        <w:rPr>
          <w:rFonts w:eastAsiaTheme="minorHAnsi"/>
          <w:sz w:val="22"/>
          <w:lang w:eastAsia="en-US"/>
        </w:rPr>
      </w:pPr>
      <w:r w:rsidRPr="000A337D">
        <w:rPr>
          <w:rFonts w:eastAsiaTheme="minorHAnsi"/>
          <w:sz w:val="22"/>
          <w:lang w:eastAsia="en-US"/>
        </w:rPr>
        <w:t xml:space="preserve"> </w:t>
      </w:r>
      <w:r w:rsidR="00FF2A13" w:rsidRPr="00FF2A13">
        <w:rPr>
          <w:rFonts w:eastAsiaTheme="minorHAnsi"/>
          <w:sz w:val="22"/>
          <w:lang w:eastAsia="en-US"/>
        </w:rPr>
        <w:t>In recent years, there has been a notable surge in commodity prices. The dynamics of commodity price fluctuations underwent significant changes during the period between 2006 and 2009, marked by rapid growth in prices followed by a subsequent downtrend in the commodity market (</w:t>
      </w:r>
      <w:proofErr w:type="spellStart"/>
      <w:r w:rsidR="00FF2A13" w:rsidRPr="00FF2A13">
        <w:rPr>
          <w:rFonts w:eastAsiaTheme="minorHAnsi"/>
          <w:sz w:val="22"/>
          <w:lang w:eastAsia="en-US"/>
        </w:rPr>
        <w:t>Huchet</w:t>
      </w:r>
      <w:proofErr w:type="spellEnd"/>
      <w:r w:rsidR="00FF2A13" w:rsidRPr="00FF2A13">
        <w:rPr>
          <w:rFonts w:eastAsiaTheme="minorHAnsi"/>
          <w:sz w:val="22"/>
          <w:lang w:eastAsia="en-US"/>
        </w:rPr>
        <w:t>-Bourdon, 2011). As per Jacks et al. (2009), developing nations heavily rely on agriculture and mineral commodities as their primary or export goods, which renders them more susceptible to price volatility</w:t>
      </w:r>
      <w:r w:rsidR="00D506F8" w:rsidRPr="0068646B">
        <w:rPr>
          <w:rFonts w:eastAsiaTheme="minorHAnsi"/>
          <w:vertAlign w:val="superscript"/>
        </w:rPr>
        <w:footnoteReference w:id="6"/>
      </w:r>
      <w:r w:rsidR="00FF2A13" w:rsidRPr="0068646B">
        <w:rPr>
          <w:rFonts w:eastAsiaTheme="minorHAnsi"/>
          <w:sz w:val="22"/>
          <w:vertAlign w:val="superscript"/>
          <w:lang w:eastAsia="en-US"/>
        </w:rPr>
        <w:t xml:space="preserve"> </w:t>
      </w:r>
      <w:r w:rsidR="00FF2A13" w:rsidRPr="00FF2A13">
        <w:rPr>
          <w:rFonts w:eastAsiaTheme="minorHAnsi"/>
          <w:sz w:val="22"/>
          <w:lang w:eastAsia="en-US"/>
        </w:rPr>
        <w:t>compared to manufactured or service-based commodities.</w:t>
      </w:r>
    </w:p>
    <w:p w14:paraId="250F4333" w14:textId="77777777" w:rsidR="00A31DFB" w:rsidRDefault="00A31DFB" w:rsidP="00F732F5">
      <w:pPr>
        <w:autoSpaceDE w:val="0"/>
        <w:autoSpaceDN w:val="0"/>
        <w:adjustRightInd w:val="0"/>
        <w:spacing w:line="360" w:lineRule="auto"/>
        <w:jc w:val="both"/>
        <w:rPr>
          <w:rFonts w:eastAsiaTheme="minorHAnsi"/>
          <w:sz w:val="22"/>
          <w:lang w:eastAsia="en-US"/>
        </w:rPr>
      </w:pPr>
    </w:p>
    <w:p w14:paraId="25A11BD3" w14:textId="77777777" w:rsidR="003C78AB" w:rsidRDefault="002E36E8" w:rsidP="00B06B49">
      <w:pPr>
        <w:autoSpaceDE w:val="0"/>
        <w:autoSpaceDN w:val="0"/>
        <w:adjustRightInd w:val="0"/>
        <w:spacing w:line="360" w:lineRule="auto"/>
        <w:jc w:val="both"/>
        <w:rPr>
          <w:rFonts w:eastAsiaTheme="minorHAnsi"/>
          <w:sz w:val="22"/>
          <w:lang w:eastAsia="en-US"/>
        </w:rPr>
      </w:pPr>
      <w:r w:rsidRPr="002E36E8">
        <w:rPr>
          <w:rFonts w:eastAsiaTheme="minorHAnsi"/>
          <w:sz w:val="22"/>
          <w:lang w:eastAsia="en-US"/>
        </w:rPr>
        <w:t>Continual concern surrounds the volatility of agricultural commodity prices, making it a matter of interest for policymakers and all stakeholders. Understanding the projected future developments is essential. Previously, certain risks faced by farmers were managed through market and price support policies, but now, they bear the responsibility (Matthews, 2010). The OECD</w:t>
      </w:r>
      <w:r w:rsidR="0033345E">
        <w:rPr>
          <w:rStyle w:val="FootnoteReference"/>
          <w:rFonts w:eastAsiaTheme="minorHAnsi"/>
          <w:sz w:val="22"/>
          <w:lang w:eastAsia="en-US"/>
        </w:rPr>
        <w:footnoteReference w:id="7"/>
      </w:r>
      <w:r w:rsidRPr="002E36E8">
        <w:rPr>
          <w:rFonts w:eastAsiaTheme="minorHAnsi"/>
          <w:sz w:val="22"/>
          <w:lang w:eastAsia="en-US"/>
        </w:rPr>
        <w:t xml:space="preserve"> (2009) has </w:t>
      </w:r>
      <w:r>
        <w:rPr>
          <w:rFonts w:eastAsiaTheme="minorHAnsi"/>
          <w:sz w:val="22"/>
          <w:lang w:eastAsia="en-US"/>
        </w:rPr>
        <w:t>emphasised</w:t>
      </w:r>
      <w:r w:rsidRPr="002E36E8">
        <w:rPr>
          <w:rFonts w:eastAsiaTheme="minorHAnsi"/>
          <w:sz w:val="22"/>
          <w:lang w:eastAsia="en-US"/>
        </w:rPr>
        <w:t xml:space="preserve"> that agriculture remains susceptible to various risks, including production, market, institutional, personal, and financial risks. Notably, market risk, involving uncertainties about product prices and input costs, is among the most significant challenges.</w:t>
      </w:r>
    </w:p>
    <w:p w14:paraId="46F7EB62" w14:textId="185F9342" w:rsidR="00B06B49" w:rsidRDefault="00B06B49" w:rsidP="00B06B49">
      <w:pPr>
        <w:autoSpaceDE w:val="0"/>
        <w:autoSpaceDN w:val="0"/>
        <w:adjustRightInd w:val="0"/>
        <w:spacing w:line="360" w:lineRule="auto"/>
        <w:jc w:val="both"/>
        <w:rPr>
          <w:rFonts w:eastAsiaTheme="minorHAnsi"/>
          <w:sz w:val="22"/>
          <w:lang w:eastAsia="en-US"/>
        </w:rPr>
      </w:pPr>
      <w:r w:rsidRPr="00B06B49">
        <w:rPr>
          <w:rFonts w:eastAsiaTheme="minorHAnsi"/>
          <w:color w:val="000000"/>
          <w:sz w:val="22"/>
          <w:lang w:eastAsia="en-US"/>
        </w:rPr>
        <w:t xml:space="preserve"> </w:t>
      </w:r>
    </w:p>
    <w:p w14:paraId="18167104" w14:textId="7B811FF9" w:rsidR="00152F25" w:rsidRDefault="00152F25" w:rsidP="00B06B49">
      <w:pPr>
        <w:autoSpaceDE w:val="0"/>
        <w:autoSpaceDN w:val="0"/>
        <w:adjustRightInd w:val="0"/>
        <w:spacing w:line="360" w:lineRule="auto"/>
        <w:jc w:val="both"/>
        <w:rPr>
          <w:rFonts w:eastAsiaTheme="minorHAnsi"/>
          <w:sz w:val="22"/>
          <w:lang w:eastAsia="en-US"/>
        </w:rPr>
      </w:pPr>
      <w:r w:rsidRPr="00152F25">
        <w:rPr>
          <w:rFonts w:eastAsiaTheme="minorHAnsi"/>
          <w:sz w:val="22"/>
          <w:lang w:eastAsia="en-US"/>
        </w:rPr>
        <w:t>Revenue generated from commodity exports is a significant source of income for many governments (</w:t>
      </w:r>
      <w:proofErr w:type="spellStart"/>
      <w:r w:rsidRPr="00152F25">
        <w:rPr>
          <w:rFonts w:eastAsiaTheme="minorHAnsi"/>
          <w:sz w:val="22"/>
          <w:lang w:eastAsia="en-US"/>
        </w:rPr>
        <w:t>Dehn</w:t>
      </w:r>
      <w:proofErr w:type="spellEnd"/>
      <w:r w:rsidRPr="00152F25">
        <w:rPr>
          <w:rFonts w:eastAsiaTheme="minorHAnsi"/>
          <w:sz w:val="22"/>
          <w:lang w:eastAsia="en-US"/>
        </w:rPr>
        <w:t xml:space="preserve"> et al., 2005). </w:t>
      </w:r>
      <w:r w:rsidR="00957FC2">
        <w:rPr>
          <w:rFonts w:eastAsiaTheme="minorHAnsi"/>
          <w:sz w:val="22"/>
          <w:lang w:eastAsia="en-US"/>
        </w:rPr>
        <w:t xml:space="preserve">When addressing market instability, it is important to consider the differing perspectives of producers and consumers. As noted by </w:t>
      </w:r>
      <w:proofErr w:type="spellStart"/>
      <w:r w:rsidR="00957FC2">
        <w:rPr>
          <w:rFonts w:eastAsiaTheme="minorHAnsi"/>
          <w:sz w:val="22"/>
          <w:lang w:eastAsia="en-US"/>
        </w:rPr>
        <w:t>Huchet</w:t>
      </w:r>
      <w:proofErr w:type="spellEnd"/>
      <w:r w:rsidR="00957FC2">
        <w:rPr>
          <w:rFonts w:eastAsiaTheme="minorHAnsi"/>
          <w:sz w:val="22"/>
          <w:lang w:eastAsia="en-US"/>
        </w:rPr>
        <w:t xml:space="preserve">-Bourdon (2011), producers may be concerned about downward fluctuations in commodity prices and the impact on their farm revenue. </w:t>
      </w:r>
      <w:r w:rsidR="00957FC2">
        <w:rPr>
          <w:rFonts w:eastAsiaTheme="minorHAnsi"/>
          <w:sz w:val="22"/>
          <w:lang w:eastAsia="en-US"/>
        </w:rPr>
        <w:lastRenderedPageBreak/>
        <w:t>Conversely, consumers may be apprehensive about upward price movements and the potential effect on their food expenses. Policymakers must carefully evaluate both viewpoints and take into account significant fluctuations in both directions</w:t>
      </w:r>
      <w:r w:rsidR="00957FC2" w:rsidRPr="00957FC2">
        <w:rPr>
          <w:rFonts w:eastAsiaTheme="minorHAnsi"/>
          <w:sz w:val="22"/>
          <w:lang w:eastAsia="en-US"/>
        </w:rPr>
        <w:t xml:space="preserve"> </w:t>
      </w:r>
      <w:r w:rsidR="00957FC2">
        <w:rPr>
          <w:rFonts w:eastAsiaTheme="minorHAnsi"/>
          <w:sz w:val="22"/>
          <w:lang w:eastAsia="en-US"/>
        </w:rPr>
        <w:t>(</w:t>
      </w:r>
      <w:proofErr w:type="spellStart"/>
      <w:r w:rsidR="00957FC2">
        <w:rPr>
          <w:rFonts w:eastAsiaTheme="minorHAnsi"/>
          <w:sz w:val="22"/>
          <w:lang w:eastAsia="en-US"/>
        </w:rPr>
        <w:t>Huchet</w:t>
      </w:r>
      <w:proofErr w:type="spellEnd"/>
      <w:r w:rsidR="00957FC2">
        <w:rPr>
          <w:rFonts w:eastAsiaTheme="minorHAnsi"/>
          <w:sz w:val="22"/>
          <w:lang w:eastAsia="en-US"/>
        </w:rPr>
        <w:t>-Bourdon, 2011).</w:t>
      </w:r>
    </w:p>
    <w:p w14:paraId="25197CE2" w14:textId="77777777" w:rsidR="00152F25" w:rsidRPr="00A31DFB" w:rsidRDefault="00152F25" w:rsidP="00B06B49">
      <w:pPr>
        <w:autoSpaceDE w:val="0"/>
        <w:autoSpaceDN w:val="0"/>
        <w:adjustRightInd w:val="0"/>
        <w:spacing w:line="360" w:lineRule="auto"/>
        <w:jc w:val="both"/>
        <w:rPr>
          <w:rFonts w:eastAsiaTheme="minorHAnsi"/>
          <w:color w:val="000000"/>
          <w:sz w:val="22"/>
          <w:lang w:eastAsia="en-US"/>
        </w:rPr>
      </w:pPr>
    </w:p>
    <w:p w14:paraId="7596C8ED" w14:textId="3F5C917F" w:rsidR="00646A6B" w:rsidRDefault="000068B3" w:rsidP="00DF7B47">
      <w:pPr>
        <w:autoSpaceDE w:val="0"/>
        <w:autoSpaceDN w:val="0"/>
        <w:adjustRightInd w:val="0"/>
        <w:spacing w:line="360" w:lineRule="auto"/>
        <w:jc w:val="both"/>
        <w:rPr>
          <w:rFonts w:eastAsiaTheme="minorHAnsi"/>
          <w:sz w:val="22"/>
          <w:lang w:eastAsia="en-US"/>
        </w:rPr>
      </w:pPr>
      <w:r w:rsidRPr="000068B3">
        <w:rPr>
          <w:rFonts w:eastAsiaTheme="minorHAnsi"/>
          <w:sz w:val="22"/>
          <w:lang w:eastAsia="en-US"/>
        </w:rPr>
        <w:t>The primary intergovernmental body responsible for gathering and disseminating coffee-related data and fostering international collaboration within the coffee sector is the International Coffee Organization</w:t>
      </w:r>
      <w:r w:rsidR="00DF34F4">
        <w:rPr>
          <w:rFonts w:eastAsiaTheme="minorHAnsi"/>
          <w:sz w:val="22"/>
          <w:lang w:eastAsia="en-US"/>
        </w:rPr>
        <w:t xml:space="preserve"> -ICO</w:t>
      </w:r>
      <w:r w:rsidRPr="000068B3">
        <w:rPr>
          <w:rFonts w:eastAsiaTheme="minorHAnsi"/>
          <w:sz w:val="22"/>
          <w:lang w:eastAsia="en-US"/>
        </w:rPr>
        <w:t xml:space="preserve"> </w:t>
      </w:r>
      <w:r w:rsidR="00DF34F4" w:rsidRPr="00DF34F4">
        <w:rPr>
          <w:rFonts w:eastAsiaTheme="minorHAnsi"/>
          <w:sz w:val="22"/>
          <w:lang w:eastAsia="en-US"/>
        </w:rPr>
        <w:t>(ICO-Partnerships &amp; Projects 2023)</w:t>
      </w:r>
      <w:r w:rsidRPr="000068B3">
        <w:rPr>
          <w:rFonts w:eastAsiaTheme="minorHAnsi"/>
          <w:sz w:val="22"/>
          <w:lang w:eastAsia="en-US"/>
        </w:rPr>
        <w:t>. Its involvement in the Coffee Exchange of New York in 1882 led to increased volatility in coffee prices (</w:t>
      </w:r>
      <w:proofErr w:type="spellStart"/>
      <w:r w:rsidRPr="000068B3">
        <w:rPr>
          <w:rFonts w:eastAsiaTheme="minorHAnsi"/>
          <w:sz w:val="22"/>
          <w:lang w:eastAsia="en-US"/>
        </w:rPr>
        <w:t>Noemie</w:t>
      </w:r>
      <w:proofErr w:type="spellEnd"/>
      <w:r w:rsidRPr="000068B3">
        <w:rPr>
          <w:rFonts w:eastAsiaTheme="minorHAnsi"/>
          <w:sz w:val="22"/>
          <w:lang w:eastAsia="en-US"/>
        </w:rPr>
        <w:t xml:space="preserve"> &amp; Davis, 2011).</w:t>
      </w:r>
      <w:r w:rsidR="00DF7B47" w:rsidRPr="00DF7B47">
        <w:rPr>
          <w:rFonts w:eastAsiaTheme="minorHAnsi"/>
          <w:color w:val="000000"/>
          <w:sz w:val="22"/>
          <w:szCs w:val="22"/>
          <w:lang w:eastAsia="en-US"/>
        </w:rPr>
        <w:t xml:space="preserve"> </w:t>
      </w:r>
      <w:proofErr w:type="spellStart"/>
      <w:r w:rsidR="00120618" w:rsidRPr="00120618">
        <w:rPr>
          <w:rFonts w:eastAsiaTheme="minorHAnsi"/>
          <w:color w:val="000000"/>
          <w:sz w:val="22"/>
          <w:lang w:eastAsia="en-US"/>
        </w:rPr>
        <w:t>Serrão</w:t>
      </w:r>
      <w:proofErr w:type="spellEnd"/>
      <w:r w:rsidR="00120618" w:rsidRPr="00120618">
        <w:rPr>
          <w:rFonts w:eastAsiaTheme="minorHAnsi"/>
          <w:color w:val="000000"/>
          <w:sz w:val="22"/>
          <w:lang w:eastAsia="en-US"/>
        </w:rPr>
        <w:t xml:space="preserve"> (2015) discovered that negative shocks have a more pronounced impact on the volatility of coffee futures returns than positive shocks. Moreover, Silva and Ferreira (2019) and Silveira et al. (201</w:t>
      </w:r>
      <w:r w:rsidR="00B17E52">
        <w:rPr>
          <w:rFonts w:eastAsiaTheme="minorHAnsi"/>
          <w:sz w:val="22"/>
          <w:lang w:eastAsia="en-US"/>
        </w:rPr>
        <w:t>6</w:t>
      </w:r>
      <w:r w:rsidR="00120618" w:rsidRPr="00120618">
        <w:rPr>
          <w:rFonts w:eastAsiaTheme="minorHAnsi"/>
          <w:color w:val="000000"/>
          <w:sz w:val="22"/>
          <w:lang w:eastAsia="en-US"/>
        </w:rPr>
        <w:t>) observed that both positive and negative shocks exhibit strong signs of asymmetry in their effects on return volatility. Additionally, Silveira et al. (201</w:t>
      </w:r>
      <w:r w:rsidR="00B17E52">
        <w:rPr>
          <w:rFonts w:eastAsiaTheme="minorHAnsi"/>
          <w:sz w:val="22"/>
          <w:lang w:eastAsia="en-US"/>
        </w:rPr>
        <w:t>6</w:t>
      </w:r>
      <w:r w:rsidR="00120618" w:rsidRPr="00120618">
        <w:rPr>
          <w:rFonts w:eastAsiaTheme="minorHAnsi"/>
          <w:color w:val="000000"/>
          <w:sz w:val="22"/>
          <w:lang w:eastAsia="en-US"/>
        </w:rPr>
        <w:t xml:space="preserve">) confirmed that ICO reports have a broader influence on futures price volatility </w:t>
      </w:r>
      <w:r w:rsidR="00716A3D">
        <w:rPr>
          <w:rFonts w:eastAsiaTheme="minorHAnsi"/>
          <w:sz w:val="22"/>
          <w:lang w:eastAsia="en-US"/>
        </w:rPr>
        <w:t>compared to</w:t>
      </w:r>
      <w:r w:rsidR="00716A3D" w:rsidRPr="00716A3D">
        <w:rPr>
          <w:rFonts w:eastAsiaTheme="minorHAnsi"/>
          <w:sz w:val="22"/>
          <w:lang w:eastAsia="en-US"/>
        </w:rPr>
        <w:t xml:space="preserve"> CONAB</w:t>
      </w:r>
      <w:r w:rsidR="00716A3D">
        <w:rPr>
          <w:rStyle w:val="FootnoteReference"/>
          <w:rFonts w:eastAsiaTheme="minorHAnsi"/>
          <w:sz w:val="22"/>
          <w:lang w:eastAsia="en-US"/>
        </w:rPr>
        <w:footnoteReference w:id="8"/>
      </w:r>
      <w:r w:rsidR="00716A3D" w:rsidRPr="00716A3D">
        <w:rPr>
          <w:rFonts w:eastAsiaTheme="minorHAnsi"/>
          <w:sz w:val="22"/>
          <w:lang w:eastAsia="en-US"/>
        </w:rPr>
        <w:t xml:space="preserve"> or USDA</w:t>
      </w:r>
      <w:r w:rsidR="00716A3D">
        <w:rPr>
          <w:rStyle w:val="FootnoteReference"/>
          <w:rFonts w:eastAsiaTheme="minorHAnsi"/>
          <w:sz w:val="22"/>
          <w:lang w:eastAsia="en-US"/>
        </w:rPr>
        <w:footnoteReference w:id="9"/>
      </w:r>
      <w:r w:rsidR="00716A3D" w:rsidRPr="00716A3D">
        <w:rPr>
          <w:rFonts w:eastAsiaTheme="minorHAnsi"/>
          <w:sz w:val="22"/>
          <w:lang w:eastAsia="en-US"/>
        </w:rPr>
        <w:t xml:space="preserve"> </w:t>
      </w:r>
      <w:r w:rsidR="00120618">
        <w:rPr>
          <w:rFonts w:eastAsiaTheme="minorHAnsi"/>
          <w:sz w:val="22"/>
          <w:lang w:eastAsia="en-US"/>
        </w:rPr>
        <w:t>reports</w:t>
      </w:r>
      <w:r w:rsidR="00716A3D">
        <w:rPr>
          <w:rFonts w:eastAsiaTheme="minorHAnsi"/>
          <w:sz w:val="22"/>
          <w:lang w:eastAsia="en-US"/>
        </w:rPr>
        <w:t>.</w:t>
      </w:r>
    </w:p>
    <w:p w14:paraId="19BB29D6" w14:textId="77777777" w:rsidR="00DF7B47" w:rsidRDefault="00DF7B47" w:rsidP="00F732F5">
      <w:pPr>
        <w:autoSpaceDE w:val="0"/>
        <w:autoSpaceDN w:val="0"/>
        <w:adjustRightInd w:val="0"/>
        <w:spacing w:line="360" w:lineRule="auto"/>
        <w:jc w:val="both"/>
        <w:rPr>
          <w:rFonts w:eastAsiaTheme="minorHAnsi"/>
          <w:sz w:val="22"/>
          <w:lang w:eastAsia="en-US"/>
        </w:rPr>
      </w:pPr>
    </w:p>
    <w:p w14:paraId="4C97E7B5" w14:textId="3620F49A" w:rsidR="005C2EDA" w:rsidRDefault="00793AFF" w:rsidP="000B5A67">
      <w:pPr>
        <w:autoSpaceDE w:val="0"/>
        <w:autoSpaceDN w:val="0"/>
        <w:adjustRightInd w:val="0"/>
        <w:spacing w:line="360" w:lineRule="auto"/>
        <w:jc w:val="both"/>
        <w:rPr>
          <w:rFonts w:eastAsiaTheme="minorHAnsi"/>
          <w:sz w:val="22"/>
          <w:lang w:eastAsia="en-US"/>
        </w:rPr>
      </w:pPr>
      <w:r w:rsidRPr="00793AFF">
        <w:rPr>
          <w:sz w:val="22"/>
        </w:rPr>
        <w:t xml:space="preserve">As stated in the OECD Annual Report (2008), </w:t>
      </w:r>
      <w:r w:rsidR="00A84DF5">
        <w:rPr>
          <w:sz w:val="22"/>
        </w:rPr>
        <w:t>“T</w:t>
      </w:r>
      <w:r w:rsidRPr="00793AFF">
        <w:rPr>
          <w:sz w:val="22"/>
        </w:rPr>
        <w:t>he significance of oil prices and the demand for feedstock in biofuel production remains crucial in shaping the recent patterns of agricultural commodity prices. These factors are expected to continue playing a vital role in influencing the demand for agricultural products and subsequently impacting agricultural prices in the long term</w:t>
      </w:r>
      <w:r w:rsidR="00A84DF5">
        <w:rPr>
          <w:sz w:val="22"/>
        </w:rPr>
        <w:t>”</w:t>
      </w:r>
      <w:r w:rsidR="00DD2586">
        <w:t>.</w:t>
      </w:r>
      <w:r w:rsidR="00DD2586" w:rsidRPr="001C495A">
        <w:rPr>
          <w:rFonts w:eastAsiaTheme="minorHAnsi"/>
          <w:sz w:val="22"/>
          <w:lang w:eastAsia="en-US"/>
        </w:rPr>
        <w:t xml:space="preserve"> </w:t>
      </w:r>
      <w:r w:rsidR="007F3770" w:rsidRPr="007F3770">
        <w:rPr>
          <w:rFonts w:eastAsiaTheme="minorHAnsi"/>
          <w:sz w:val="22"/>
          <w:lang w:eastAsia="en-US"/>
        </w:rPr>
        <w:t xml:space="preserve">Likewise, </w:t>
      </w:r>
      <w:proofErr w:type="spellStart"/>
      <w:r w:rsidR="007F3770" w:rsidRPr="007F3770">
        <w:rPr>
          <w:rFonts w:eastAsiaTheme="minorHAnsi"/>
          <w:sz w:val="22"/>
          <w:lang w:eastAsia="en-US"/>
        </w:rPr>
        <w:t>Nazlioglu</w:t>
      </w:r>
      <w:proofErr w:type="spellEnd"/>
      <w:r w:rsidR="007F3770" w:rsidRPr="007F3770">
        <w:rPr>
          <w:rFonts w:eastAsiaTheme="minorHAnsi"/>
          <w:sz w:val="22"/>
          <w:lang w:eastAsia="en-US"/>
        </w:rPr>
        <w:t xml:space="preserve"> and </w:t>
      </w:r>
      <w:proofErr w:type="spellStart"/>
      <w:r w:rsidR="007F3770" w:rsidRPr="007F3770">
        <w:rPr>
          <w:rFonts w:eastAsiaTheme="minorHAnsi"/>
          <w:sz w:val="22"/>
          <w:lang w:eastAsia="en-US"/>
        </w:rPr>
        <w:t>Soytas</w:t>
      </w:r>
      <w:proofErr w:type="spellEnd"/>
      <w:r w:rsidR="007F3770" w:rsidRPr="007F3770">
        <w:rPr>
          <w:rFonts w:eastAsiaTheme="minorHAnsi"/>
          <w:sz w:val="22"/>
          <w:lang w:eastAsia="en-US"/>
        </w:rPr>
        <w:t xml:space="preserve"> (2012) illustrated how both oil and the dollar exert influence on particular agricultural products, uncovering a favourable connection between prices and a depreciating dollar. </w:t>
      </w:r>
      <w:proofErr w:type="spellStart"/>
      <w:r w:rsidR="007F3770" w:rsidRPr="007F3770">
        <w:rPr>
          <w:rFonts w:eastAsiaTheme="minorHAnsi"/>
          <w:sz w:val="22"/>
          <w:lang w:eastAsia="en-US"/>
        </w:rPr>
        <w:t>Gokmenoglu</w:t>
      </w:r>
      <w:proofErr w:type="spellEnd"/>
      <w:r w:rsidR="007F3770" w:rsidRPr="007F3770">
        <w:rPr>
          <w:rFonts w:eastAsiaTheme="minorHAnsi"/>
          <w:sz w:val="22"/>
          <w:lang w:eastAsia="en-US"/>
        </w:rPr>
        <w:t xml:space="preserve"> et al. (2020) detected a fluctuating correlation between oil and agricultural commodity prices, such as cocoa, coffee, wheat, palm oil, and soybeans, </w:t>
      </w:r>
      <w:r w:rsidR="007F3770">
        <w:rPr>
          <w:rFonts w:eastAsiaTheme="minorHAnsi"/>
          <w:sz w:val="22"/>
          <w:lang w:eastAsia="en-US"/>
        </w:rPr>
        <w:t>highlighting</w:t>
      </w:r>
      <w:r w:rsidR="007F3770" w:rsidRPr="007F3770">
        <w:rPr>
          <w:rFonts w:eastAsiaTheme="minorHAnsi"/>
          <w:sz w:val="22"/>
          <w:lang w:eastAsia="en-US"/>
        </w:rPr>
        <w:t xml:space="preserve"> the considerable impact of oil prices on the values of these agricultural goods.</w:t>
      </w:r>
      <w:r w:rsidR="00126DA3">
        <w:rPr>
          <w:rFonts w:eastAsiaTheme="minorHAnsi"/>
          <w:sz w:val="22"/>
          <w:lang w:eastAsia="en-US"/>
        </w:rPr>
        <w:t xml:space="preserve"> </w:t>
      </w:r>
      <w:r w:rsidR="005C2EDA" w:rsidRPr="005C2EDA">
        <w:rPr>
          <w:rFonts w:eastAsiaTheme="minorHAnsi"/>
          <w:sz w:val="22"/>
          <w:lang w:eastAsia="en-US"/>
        </w:rPr>
        <w:t xml:space="preserve">Kebede (1993) observed a </w:t>
      </w:r>
      <w:r w:rsidR="005C2EDA">
        <w:rPr>
          <w:rFonts w:eastAsiaTheme="minorHAnsi"/>
          <w:sz w:val="22"/>
          <w:lang w:eastAsia="en-US"/>
        </w:rPr>
        <w:t>bi-directional</w:t>
      </w:r>
      <w:r w:rsidR="005C2EDA" w:rsidRPr="005C2EDA">
        <w:rPr>
          <w:rFonts w:eastAsiaTheme="minorHAnsi"/>
          <w:sz w:val="22"/>
          <w:lang w:eastAsia="en-US"/>
        </w:rPr>
        <w:t xml:space="preserve"> causal </w:t>
      </w:r>
      <w:r w:rsidR="005C2EDA">
        <w:rPr>
          <w:rFonts w:eastAsiaTheme="minorHAnsi"/>
          <w:sz w:val="22"/>
          <w:lang w:eastAsia="en-US"/>
        </w:rPr>
        <w:t>relationship</w:t>
      </w:r>
      <w:r w:rsidR="005C2EDA" w:rsidRPr="005C2EDA">
        <w:rPr>
          <w:rFonts w:eastAsiaTheme="minorHAnsi"/>
          <w:sz w:val="22"/>
          <w:lang w:eastAsia="en-US"/>
        </w:rPr>
        <w:t xml:space="preserve"> between</w:t>
      </w:r>
      <w:r w:rsidR="005C2EDA" w:rsidRPr="00760919">
        <w:rPr>
          <w:rFonts w:eastAsiaTheme="minorHAnsi"/>
          <w:sz w:val="22"/>
          <w:lang w:eastAsia="en-US"/>
        </w:rPr>
        <w:t xml:space="preserve"> </w:t>
      </w:r>
      <w:r w:rsidR="00760919" w:rsidRPr="00760919">
        <w:rPr>
          <w:rFonts w:eastAsiaTheme="minorHAnsi"/>
          <w:sz w:val="22"/>
          <w:lang w:eastAsia="en-US"/>
        </w:rPr>
        <w:t>spot</w:t>
      </w:r>
      <w:r w:rsidR="00822408">
        <w:rPr>
          <w:rStyle w:val="FootnoteReference"/>
          <w:rFonts w:eastAsiaTheme="minorHAnsi"/>
          <w:sz w:val="22"/>
          <w:lang w:eastAsia="en-US"/>
        </w:rPr>
        <w:footnoteReference w:id="10"/>
      </w:r>
      <w:r w:rsidR="00760919" w:rsidRPr="00760919">
        <w:rPr>
          <w:rFonts w:eastAsiaTheme="minorHAnsi"/>
          <w:sz w:val="22"/>
          <w:lang w:eastAsia="en-US"/>
        </w:rPr>
        <w:t xml:space="preserve"> </w:t>
      </w:r>
      <w:r w:rsidR="005C2EDA" w:rsidRPr="005C2EDA">
        <w:rPr>
          <w:rFonts w:eastAsiaTheme="minorHAnsi"/>
          <w:sz w:val="22"/>
          <w:lang w:eastAsia="en-US"/>
        </w:rPr>
        <w:t xml:space="preserve">(representing the current coffee price for immediate delivery) and futures prices (representing contractual agreements to purchase the commodity at a future date), with a stronger relationship observed as the time to maturity decreases. </w:t>
      </w:r>
      <w:r w:rsidR="00413F1D" w:rsidRPr="00413F1D">
        <w:rPr>
          <w:rFonts w:eastAsiaTheme="minorHAnsi"/>
          <w:sz w:val="22"/>
          <w:lang w:eastAsia="en-US"/>
        </w:rPr>
        <w:t>In the course of their regression analysis, Mohan and Love (2004) noted a significant interplay between spot and futures prices, with both variables exhibiting a bi-directional relationship. Notably, however, their findings also indicated that futures prices were not a reliable predictor of subsequent spot prices.</w:t>
      </w:r>
      <w:r w:rsidR="00413F1D">
        <w:rPr>
          <w:rFonts w:eastAsiaTheme="minorHAnsi"/>
          <w:sz w:val="22"/>
          <w:lang w:eastAsia="en-US"/>
        </w:rPr>
        <w:t xml:space="preserve"> </w:t>
      </w:r>
      <w:r w:rsidR="005C2EDA" w:rsidRPr="005C2EDA">
        <w:rPr>
          <w:rFonts w:eastAsiaTheme="minorHAnsi"/>
          <w:sz w:val="22"/>
          <w:lang w:eastAsia="en-US"/>
        </w:rPr>
        <w:t xml:space="preserve">Similarly, Babu &amp; </w:t>
      </w:r>
      <w:proofErr w:type="spellStart"/>
      <w:r w:rsidR="005C2EDA" w:rsidRPr="005C2EDA">
        <w:rPr>
          <w:rFonts w:eastAsiaTheme="minorHAnsi"/>
          <w:sz w:val="22"/>
          <w:lang w:eastAsia="en-US"/>
        </w:rPr>
        <w:t>Muniyappa</w:t>
      </w:r>
      <w:proofErr w:type="spellEnd"/>
      <w:r w:rsidR="005C2EDA" w:rsidRPr="005C2EDA">
        <w:rPr>
          <w:rFonts w:eastAsiaTheme="minorHAnsi"/>
          <w:sz w:val="22"/>
          <w:lang w:eastAsia="en-US"/>
        </w:rPr>
        <w:t xml:space="preserve"> (2021) identified co-integration between coffee futures and spot prices, </w:t>
      </w:r>
      <w:r w:rsidR="00E03478">
        <w:rPr>
          <w:rFonts w:eastAsiaTheme="minorHAnsi"/>
          <w:sz w:val="22"/>
          <w:lang w:eastAsia="en-US"/>
        </w:rPr>
        <w:t>implying</w:t>
      </w:r>
      <w:r w:rsidR="005C2EDA" w:rsidRPr="005C2EDA">
        <w:rPr>
          <w:rFonts w:eastAsiaTheme="minorHAnsi"/>
          <w:sz w:val="22"/>
          <w:lang w:eastAsia="en-US"/>
        </w:rPr>
        <w:t xml:space="preserve"> that </w:t>
      </w:r>
      <w:r w:rsidR="004D1A3C" w:rsidRPr="00133FE3">
        <w:rPr>
          <w:rFonts w:eastAsiaTheme="minorHAnsi"/>
          <w:sz w:val="22"/>
          <w:lang w:eastAsia="en-US"/>
        </w:rPr>
        <w:t xml:space="preserve">both price series are </w:t>
      </w:r>
      <w:r w:rsidR="004D1A3C" w:rsidRPr="00133FE3">
        <w:rPr>
          <w:rFonts w:eastAsiaTheme="minorHAnsi"/>
          <w:sz w:val="22"/>
          <w:lang w:eastAsia="en-US"/>
        </w:rPr>
        <w:lastRenderedPageBreak/>
        <w:t>subject to the same market information and share a common stochastic factor. Consequently, it can be inferred that these two prices are interdependent and tend to move in unison based on similar market influences.</w:t>
      </w:r>
    </w:p>
    <w:p w14:paraId="6A5DC5E4" w14:textId="77777777" w:rsidR="00413F1D" w:rsidRDefault="00413F1D" w:rsidP="000B5A67">
      <w:pPr>
        <w:autoSpaceDE w:val="0"/>
        <w:autoSpaceDN w:val="0"/>
        <w:adjustRightInd w:val="0"/>
        <w:spacing w:line="360" w:lineRule="auto"/>
        <w:jc w:val="both"/>
        <w:rPr>
          <w:rFonts w:eastAsiaTheme="minorHAnsi"/>
          <w:sz w:val="22"/>
          <w:lang w:eastAsia="en-US"/>
        </w:rPr>
      </w:pPr>
    </w:p>
    <w:p w14:paraId="1A1CCB28" w14:textId="6ACD758A" w:rsidR="00466DBA" w:rsidRDefault="00466DBA" w:rsidP="00DA08D1">
      <w:pPr>
        <w:autoSpaceDE w:val="0"/>
        <w:autoSpaceDN w:val="0"/>
        <w:adjustRightInd w:val="0"/>
        <w:spacing w:line="360" w:lineRule="auto"/>
        <w:jc w:val="both"/>
        <w:rPr>
          <w:rFonts w:eastAsiaTheme="minorHAnsi"/>
          <w:sz w:val="22"/>
          <w:lang w:eastAsia="en-US"/>
        </w:rPr>
      </w:pPr>
      <w:r w:rsidRPr="00466DBA">
        <w:rPr>
          <w:rFonts w:eastAsiaTheme="minorHAnsi"/>
          <w:i/>
          <w:iCs/>
          <w:sz w:val="22"/>
          <w:lang w:eastAsia="en-US"/>
        </w:rPr>
        <w:t>Time-Series Modelling</w:t>
      </w:r>
      <w:r>
        <w:rPr>
          <w:rFonts w:eastAsiaTheme="minorHAnsi"/>
          <w:sz w:val="22"/>
          <w:lang w:eastAsia="en-US"/>
        </w:rPr>
        <w:t>:</w:t>
      </w:r>
    </w:p>
    <w:p w14:paraId="36F95584" w14:textId="41FE4A10" w:rsidR="00374897" w:rsidRDefault="001F65F9" w:rsidP="00DA08D1">
      <w:pPr>
        <w:autoSpaceDE w:val="0"/>
        <w:autoSpaceDN w:val="0"/>
        <w:adjustRightInd w:val="0"/>
        <w:spacing w:line="360" w:lineRule="auto"/>
        <w:jc w:val="both"/>
        <w:rPr>
          <w:rFonts w:eastAsiaTheme="minorHAnsi"/>
          <w:sz w:val="22"/>
          <w:lang w:eastAsia="en-US"/>
        </w:rPr>
      </w:pPr>
      <w:r>
        <w:rPr>
          <w:rFonts w:eastAsiaTheme="minorHAnsi"/>
          <w:sz w:val="22"/>
          <w:lang w:eastAsia="en-US"/>
        </w:rPr>
        <w:t xml:space="preserve">Like other economic time series, forecasting agricultural price series </w:t>
      </w:r>
      <w:r w:rsidR="00374897" w:rsidRPr="00374897">
        <w:rPr>
          <w:rFonts w:eastAsiaTheme="minorHAnsi"/>
          <w:sz w:val="22"/>
          <w:lang w:eastAsia="en-US"/>
        </w:rPr>
        <w:t xml:space="preserve">has traditionally been accomplished through two main approaches. One involves the development of econometric models, which use statistical techniques to </w:t>
      </w:r>
      <w:r w:rsidR="000B5A67" w:rsidRPr="00374897">
        <w:rPr>
          <w:rFonts w:eastAsiaTheme="minorHAnsi"/>
          <w:sz w:val="22"/>
          <w:lang w:eastAsia="en-US"/>
        </w:rPr>
        <w:t>analyse</w:t>
      </w:r>
      <w:r w:rsidR="00374897" w:rsidRPr="00374897">
        <w:rPr>
          <w:rFonts w:eastAsiaTheme="minorHAnsi"/>
          <w:sz w:val="22"/>
          <w:lang w:eastAsia="en-US"/>
        </w:rPr>
        <w:t xml:space="preserve"> the relationships between economic variables. The second approach employs methods tailored for </w:t>
      </w:r>
      <w:r w:rsidR="000B5A67" w:rsidRPr="00374897">
        <w:rPr>
          <w:rFonts w:eastAsiaTheme="minorHAnsi"/>
          <w:sz w:val="22"/>
          <w:lang w:eastAsia="en-US"/>
        </w:rPr>
        <w:t>analysing</w:t>
      </w:r>
      <w:r w:rsidR="00374897" w:rsidRPr="00374897">
        <w:rPr>
          <w:rFonts w:eastAsiaTheme="minorHAnsi"/>
          <w:sz w:val="22"/>
          <w:lang w:eastAsia="en-US"/>
        </w:rPr>
        <w:t xml:space="preserve"> stationary time series, where statistical properties remain constant over time</w:t>
      </w:r>
      <w:r w:rsidR="00E03478">
        <w:rPr>
          <w:rFonts w:eastAsiaTheme="minorHAnsi"/>
          <w:sz w:val="22"/>
          <w:lang w:eastAsia="en-US"/>
        </w:rPr>
        <w:t xml:space="preserve"> </w:t>
      </w:r>
      <w:r w:rsidR="00E03478" w:rsidRPr="00E03478">
        <w:rPr>
          <w:rFonts w:eastAsiaTheme="minorHAnsi"/>
          <w:sz w:val="22"/>
          <w:lang w:eastAsia="en-US"/>
        </w:rPr>
        <w:t>(Chaudhari, 2022)</w:t>
      </w:r>
      <w:r w:rsidR="00374897" w:rsidRPr="00374897">
        <w:rPr>
          <w:rFonts w:eastAsiaTheme="minorHAnsi"/>
          <w:sz w:val="22"/>
          <w:lang w:eastAsia="en-US"/>
        </w:rPr>
        <w:t>.</w:t>
      </w:r>
    </w:p>
    <w:p w14:paraId="053CBF16" w14:textId="77777777" w:rsidR="00873C31" w:rsidRPr="00374897" w:rsidRDefault="00873C31" w:rsidP="00374897">
      <w:pPr>
        <w:autoSpaceDE w:val="0"/>
        <w:autoSpaceDN w:val="0"/>
        <w:adjustRightInd w:val="0"/>
        <w:spacing w:line="360" w:lineRule="auto"/>
        <w:rPr>
          <w:rFonts w:eastAsiaTheme="minorHAnsi"/>
          <w:sz w:val="22"/>
          <w:lang w:eastAsia="en-US"/>
        </w:rPr>
      </w:pPr>
    </w:p>
    <w:p w14:paraId="16528904" w14:textId="57A80BB4" w:rsidR="00374897" w:rsidRDefault="00F05825" w:rsidP="000B5A67">
      <w:pPr>
        <w:autoSpaceDE w:val="0"/>
        <w:autoSpaceDN w:val="0"/>
        <w:adjustRightInd w:val="0"/>
        <w:spacing w:line="360" w:lineRule="auto"/>
        <w:jc w:val="both"/>
        <w:rPr>
          <w:rFonts w:eastAsiaTheme="minorHAnsi"/>
          <w:sz w:val="22"/>
          <w:lang w:eastAsia="en-US"/>
        </w:rPr>
      </w:pPr>
      <w:r w:rsidRPr="00F05825">
        <w:rPr>
          <w:rFonts w:eastAsiaTheme="minorHAnsi"/>
          <w:sz w:val="22"/>
          <w:lang w:eastAsia="en-US"/>
        </w:rPr>
        <w:t>Forecasting time series presents substantial difficulties in real-world scenarios like analysing</w:t>
      </w:r>
      <w:r w:rsidR="00374897" w:rsidRPr="00374897">
        <w:rPr>
          <w:rFonts w:eastAsiaTheme="minorHAnsi"/>
          <w:sz w:val="22"/>
          <w:lang w:eastAsia="en-US"/>
        </w:rPr>
        <w:t xml:space="preserve"> stock </w:t>
      </w:r>
      <w:r>
        <w:rPr>
          <w:rFonts w:eastAsiaTheme="minorHAnsi"/>
          <w:sz w:val="22"/>
          <w:lang w:eastAsia="en-US"/>
        </w:rPr>
        <w:t>prices</w:t>
      </w:r>
      <w:r w:rsidR="00374897" w:rsidRPr="00374897">
        <w:rPr>
          <w:rFonts w:eastAsiaTheme="minorHAnsi"/>
          <w:sz w:val="22"/>
          <w:lang w:eastAsia="en-US"/>
        </w:rPr>
        <w:t>, palm oil prices, natural rubber prices, electricity prices, and flood forecasting</w:t>
      </w:r>
      <w:r w:rsidR="00873C31">
        <w:rPr>
          <w:rFonts w:eastAsiaTheme="minorHAnsi"/>
          <w:sz w:val="22"/>
          <w:lang w:eastAsia="en-US"/>
        </w:rPr>
        <w:t xml:space="preserve"> </w:t>
      </w:r>
      <w:r w:rsidR="00873C31" w:rsidRPr="00873C31">
        <w:rPr>
          <w:rFonts w:eastAsiaTheme="minorHAnsi"/>
          <w:sz w:val="22"/>
          <w:lang w:val="en-GB" w:eastAsia="en-US"/>
        </w:rPr>
        <w:t>(Assis et al., 2010)</w:t>
      </w:r>
      <w:r w:rsidR="00374897" w:rsidRPr="00374897">
        <w:rPr>
          <w:rFonts w:eastAsiaTheme="minorHAnsi"/>
          <w:sz w:val="22"/>
          <w:lang w:eastAsia="en-US"/>
        </w:rPr>
        <w:t>. This type of forecasting aims to predict the values of a continuous variable (referred to as the response variable or output variable) using historical data and a forecasting model. By studying past patterns and trends, these models make predictions about future values, offering valuable insights for decision-making across various industries and domains.</w:t>
      </w:r>
    </w:p>
    <w:p w14:paraId="1852465D" w14:textId="77777777" w:rsidR="00873C31" w:rsidRDefault="00873C31" w:rsidP="00374897">
      <w:pPr>
        <w:autoSpaceDE w:val="0"/>
        <w:autoSpaceDN w:val="0"/>
        <w:adjustRightInd w:val="0"/>
        <w:spacing w:line="360" w:lineRule="auto"/>
        <w:rPr>
          <w:rFonts w:eastAsiaTheme="minorHAnsi"/>
          <w:sz w:val="22"/>
          <w:lang w:eastAsia="en-US"/>
        </w:rPr>
      </w:pPr>
    </w:p>
    <w:p w14:paraId="6FD21EFB" w14:textId="22D7201B" w:rsidR="00466DBA" w:rsidRDefault="001F65F9" w:rsidP="000B5A67">
      <w:pPr>
        <w:autoSpaceDE w:val="0"/>
        <w:autoSpaceDN w:val="0"/>
        <w:adjustRightInd w:val="0"/>
        <w:spacing w:line="360" w:lineRule="auto"/>
        <w:jc w:val="both"/>
        <w:rPr>
          <w:rFonts w:eastAsiaTheme="minorHAnsi"/>
          <w:sz w:val="22"/>
          <w:lang w:eastAsia="en-US"/>
        </w:rPr>
      </w:pPr>
      <w:r w:rsidRPr="001F65F9">
        <w:rPr>
          <w:rFonts w:eastAsiaTheme="minorHAnsi"/>
          <w:sz w:val="22"/>
          <w:lang w:eastAsia="en-US"/>
        </w:rPr>
        <w:t xml:space="preserve">Time series forecasting comprises two main modelling methods: univariate and multivariate. Univariate modelling involves using time as the sole input variable without incorporating external explanatory variables (Frank et al., 2003). This technique is commonly referred to as univariate time series modelling. </w:t>
      </w:r>
      <w:r w:rsidR="00D13F2A">
        <w:rPr>
          <w:rFonts w:eastAsiaTheme="minorHAnsi"/>
          <w:sz w:val="22"/>
          <w:lang w:eastAsia="en-US"/>
        </w:rPr>
        <w:t xml:space="preserve">According to </w:t>
      </w:r>
      <w:r w:rsidR="00D13F2A" w:rsidRPr="00D13F2A">
        <w:rPr>
          <w:rFonts w:eastAsiaTheme="minorHAnsi"/>
          <w:sz w:val="22"/>
          <w:lang w:eastAsia="en-US"/>
        </w:rPr>
        <w:t xml:space="preserve">Elham et al. </w:t>
      </w:r>
      <w:r w:rsidR="00D13F2A">
        <w:rPr>
          <w:rFonts w:eastAsiaTheme="minorHAnsi"/>
          <w:sz w:val="22"/>
          <w:lang w:eastAsia="en-US"/>
        </w:rPr>
        <w:t>(</w:t>
      </w:r>
      <w:r w:rsidR="00D13F2A" w:rsidRPr="00D13F2A">
        <w:rPr>
          <w:rFonts w:eastAsiaTheme="minorHAnsi"/>
          <w:sz w:val="22"/>
          <w:lang w:eastAsia="en-US"/>
        </w:rPr>
        <w:t>2010)</w:t>
      </w:r>
      <w:r w:rsidR="00D13F2A">
        <w:rPr>
          <w:rFonts w:eastAsiaTheme="minorHAnsi"/>
          <w:sz w:val="22"/>
          <w:lang w:eastAsia="en-US"/>
        </w:rPr>
        <w:t>, s</w:t>
      </w:r>
      <w:r w:rsidR="00D13F2A" w:rsidRPr="00D13F2A">
        <w:rPr>
          <w:rFonts w:eastAsiaTheme="minorHAnsi"/>
          <w:sz w:val="22"/>
          <w:lang w:eastAsia="en-US"/>
        </w:rPr>
        <w:t xml:space="preserve">ome </w:t>
      </w:r>
      <w:r w:rsidR="00D13F2A">
        <w:rPr>
          <w:rFonts w:eastAsiaTheme="minorHAnsi"/>
          <w:sz w:val="22"/>
          <w:lang w:eastAsia="en-US"/>
        </w:rPr>
        <w:t>frequently</w:t>
      </w:r>
      <w:r w:rsidR="00D13F2A" w:rsidRPr="00D13F2A">
        <w:rPr>
          <w:rFonts w:eastAsiaTheme="minorHAnsi"/>
          <w:sz w:val="22"/>
          <w:lang w:eastAsia="en-US"/>
        </w:rPr>
        <w:t xml:space="preserve"> utilized techniques within univariate time series models </w:t>
      </w:r>
      <w:r w:rsidR="00D13F2A">
        <w:rPr>
          <w:rFonts w:eastAsiaTheme="minorHAnsi"/>
          <w:sz w:val="22"/>
          <w:lang w:eastAsia="en-US"/>
        </w:rPr>
        <w:t>include</w:t>
      </w:r>
      <w:r w:rsidR="00D13F2A" w:rsidRPr="00D13F2A">
        <w:rPr>
          <w:rFonts w:eastAsiaTheme="minorHAnsi"/>
          <w:sz w:val="22"/>
          <w:lang w:eastAsia="en-US"/>
        </w:rPr>
        <w:t xml:space="preserve"> exponential smoothing, autoregressive-integrated-moving average (ARIMA), and Autoregressive Conditional Heteroscedastic (ARCH) methods</w:t>
      </w:r>
      <w:r w:rsidR="00D13F2A">
        <w:rPr>
          <w:rFonts w:eastAsiaTheme="minorHAnsi"/>
          <w:sz w:val="22"/>
          <w:lang w:eastAsia="en-US"/>
        </w:rPr>
        <w:t>.</w:t>
      </w:r>
    </w:p>
    <w:p w14:paraId="79C68165" w14:textId="77777777" w:rsidR="000B5A67" w:rsidRPr="000B5A67" w:rsidRDefault="000B5A67" w:rsidP="00A8435C">
      <w:pPr>
        <w:autoSpaceDE w:val="0"/>
        <w:autoSpaceDN w:val="0"/>
        <w:adjustRightInd w:val="0"/>
        <w:spacing w:line="360" w:lineRule="auto"/>
        <w:jc w:val="both"/>
        <w:rPr>
          <w:rFonts w:eastAsiaTheme="minorHAnsi"/>
          <w:sz w:val="22"/>
          <w:lang w:eastAsia="en-US"/>
        </w:rPr>
      </w:pPr>
    </w:p>
    <w:p w14:paraId="66F0F6C3" w14:textId="7C059B0C" w:rsidR="00D81B6E" w:rsidRDefault="000E10B0" w:rsidP="00D81B6E">
      <w:pPr>
        <w:autoSpaceDE w:val="0"/>
        <w:autoSpaceDN w:val="0"/>
        <w:adjustRightInd w:val="0"/>
        <w:spacing w:line="360" w:lineRule="auto"/>
        <w:jc w:val="both"/>
        <w:rPr>
          <w:rFonts w:eastAsiaTheme="minorHAnsi"/>
          <w:sz w:val="22"/>
          <w:lang w:eastAsia="en-US"/>
        </w:rPr>
      </w:pPr>
      <w:r w:rsidRPr="000E10B0">
        <w:rPr>
          <w:rFonts w:eastAsiaTheme="minorHAnsi"/>
          <w:sz w:val="22"/>
          <w:lang w:eastAsia="en-US"/>
        </w:rPr>
        <w:t xml:space="preserve">The Auto-Regressive Integrated Moving Average (ARIMA) model is a prominent and extensively used approach for </w:t>
      </w:r>
      <w:r w:rsidR="00F05825" w:rsidRPr="000E10B0">
        <w:rPr>
          <w:rFonts w:eastAsiaTheme="minorHAnsi"/>
          <w:sz w:val="22"/>
          <w:lang w:eastAsia="en-US"/>
        </w:rPr>
        <w:t>analysing</w:t>
      </w:r>
      <w:r w:rsidRPr="000E10B0">
        <w:rPr>
          <w:rFonts w:eastAsiaTheme="minorHAnsi"/>
          <w:sz w:val="22"/>
          <w:lang w:eastAsia="en-US"/>
        </w:rPr>
        <w:t xml:space="preserve"> time series data. Its popularity is due to its robust statistical characteristics and the incorporation of the well-regarded Box-Jenkins methodology during model development (Box et al., 2016). Researchers have applied the ARIMA methodology in agricultural forecasting tasks, such as predicting prices (Assis et al., 2010) and projecting demand for agricultural machinery like tractors, transplanters, and combine harvesters (Kim et al., 2013).</w:t>
      </w:r>
      <w:r w:rsidR="007E0C17" w:rsidRPr="007E0C17">
        <w:rPr>
          <w:rFonts w:eastAsiaTheme="minorHAnsi"/>
          <w:sz w:val="22"/>
          <w:lang w:eastAsia="en-US"/>
        </w:rPr>
        <w:t xml:space="preserve"> The ARIMA model has been utilized in forecasting pulse prices such as motor, mash, and mung in Bangladesh (</w:t>
      </w:r>
      <w:proofErr w:type="spellStart"/>
      <w:r w:rsidR="007E0C17" w:rsidRPr="007E0C17">
        <w:rPr>
          <w:rFonts w:eastAsiaTheme="minorHAnsi"/>
          <w:sz w:val="22"/>
          <w:lang w:eastAsia="en-US"/>
        </w:rPr>
        <w:t>Hossian</w:t>
      </w:r>
      <w:proofErr w:type="spellEnd"/>
      <w:r w:rsidR="007E0C17" w:rsidRPr="007E0C17">
        <w:rPr>
          <w:rFonts w:eastAsiaTheme="minorHAnsi"/>
          <w:sz w:val="22"/>
          <w:lang w:eastAsia="en-US"/>
        </w:rPr>
        <w:t xml:space="preserve"> et al., 2006), pigeon pea production</w:t>
      </w:r>
      <w:r w:rsidR="00D81B6E">
        <w:rPr>
          <w:rFonts w:eastAsiaTheme="minorHAnsi"/>
          <w:sz w:val="22"/>
          <w:lang w:eastAsia="en-US"/>
        </w:rPr>
        <w:t xml:space="preserve"> </w:t>
      </w:r>
      <w:r w:rsidR="007E0C17" w:rsidRPr="007E0C17">
        <w:rPr>
          <w:rFonts w:eastAsiaTheme="minorHAnsi"/>
          <w:sz w:val="22"/>
          <w:lang w:eastAsia="en-US"/>
        </w:rPr>
        <w:t>(</w:t>
      </w:r>
      <w:r w:rsidR="005044F4" w:rsidRPr="005044F4">
        <w:rPr>
          <w:rFonts w:eastAsiaTheme="minorHAnsi"/>
          <w:sz w:val="22"/>
          <w:lang w:eastAsia="en-US"/>
        </w:rPr>
        <w:t>Sarika et al., 2011</w:t>
      </w:r>
      <w:r w:rsidR="007E0C17" w:rsidRPr="007E0C17">
        <w:rPr>
          <w:rFonts w:eastAsiaTheme="minorHAnsi"/>
          <w:sz w:val="22"/>
          <w:lang w:eastAsia="en-US"/>
        </w:rPr>
        <w:t>), and sugarcane production (Mandal, 2005)</w:t>
      </w:r>
      <w:r w:rsidR="00D81B6E">
        <w:rPr>
          <w:rFonts w:eastAsiaTheme="minorHAnsi"/>
          <w:sz w:val="22"/>
          <w:lang w:eastAsia="en-US"/>
        </w:rPr>
        <w:t xml:space="preserve"> in India</w:t>
      </w:r>
      <w:r w:rsidR="007E0C17" w:rsidRPr="007E0C17">
        <w:rPr>
          <w:rFonts w:eastAsiaTheme="minorHAnsi"/>
          <w:sz w:val="22"/>
          <w:lang w:eastAsia="en-US"/>
        </w:rPr>
        <w:t>. Moreover, it has been applied to forecast wheat production in Pakistan (</w:t>
      </w:r>
      <w:r w:rsidR="00C62A5A" w:rsidRPr="00C62A5A">
        <w:rPr>
          <w:rFonts w:eastAsiaTheme="minorHAnsi"/>
          <w:sz w:val="22"/>
          <w:lang w:eastAsia="en-US"/>
        </w:rPr>
        <w:t>Masood et al., 2019</w:t>
      </w:r>
      <w:r w:rsidR="007E0C17" w:rsidRPr="007E0C17">
        <w:rPr>
          <w:rFonts w:eastAsiaTheme="minorHAnsi"/>
          <w:sz w:val="22"/>
          <w:lang w:eastAsia="en-US"/>
        </w:rPr>
        <w:t>), natural rubber prices in the world market (</w:t>
      </w:r>
      <w:proofErr w:type="spellStart"/>
      <w:r w:rsidR="007E0C17" w:rsidRPr="007E0C17">
        <w:rPr>
          <w:rFonts w:eastAsiaTheme="minorHAnsi"/>
          <w:sz w:val="22"/>
          <w:lang w:eastAsia="en-US"/>
        </w:rPr>
        <w:t>Khin</w:t>
      </w:r>
      <w:proofErr w:type="spellEnd"/>
      <w:r w:rsidR="007E0C17" w:rsidRPr="007E0C17">
        <w:rPr>
          <w:rFonts w:eastAsiaTheme="minorHAnsi"/>
          <w:sz w:val="22"/>
          <w:lang w:eastAsia="en-US"/>
        </w:rPr>
        <w:t xml:space="preserve"> et al., 2008), </w:t>
      </w:r>
      <w:r w:rsidR="00C62A5A">
        <w:rPr>
          <w:rFonts w:eastAsiaTheme="minorHAnsi"/>
          <w:sz w:val="22"/>
          <w:lang w:eastAsia="en-US"/>
        </w:rPr>
        <w:t xml:space="preserve">the </w:t>
      </w:r>
      <w:r w:rsidR="007E0C17" w:rsidRPr="007E0C17">
        <w:rPr>
          <w:rFonts w:eastAsiaTheme="minorHAnsi"/>
          <w:sz w:val="22"/>
          <w:lang w:eastAsia="en-US"/>
        </w:rPr>
        <w:t xml:space="preserve">wholesale vegetable market in Ahmedabad (Shukla and </w:t>
      </w:r>
      <w:proofErr w:type="spellStart"/>
      <w:r w:rsidR="007E0C17" w:rsidRPr="007E0C17">
        <w:rPr>
          <w:rFonts w:eastAsiaTheme="minorHAnsi"/>
          <w:sz w:val="22"/>
          <w:lang w:eastAsia="en-US"/>
        </w:rPr>
        <w:t>Jharkharia</w:t>
      </w:r>
      <w:proofErr w:type="spellEnd"/>
      <w:r w:rsidR="007E0C17" w:rsidRPr="007E0C17">
        <w:rPr>
          <w:rFonts w:eastAsiaTheme="minorHAnsi"/>
          <w:sz w:val="22"/>
          <w:lang w:eastAsia="en-US"/>
        </w:rPr>
        <w:t>, 201</w:t>
      </w:r>
      <w:r w:rsidR="005044F4">
        <w:rPr>
          <w:rFonts w:eastAsiaTheme="minorHAnsi"/>
          <w:sz w:val="22"/>
          <w:lang w:eastAsia="en-US"/>
        </w:rPr>
        <w:t>3</w:t>
      </w:r>
      <w:r w:rsidR="007E0C17" w:rsidRPr="007E0C17">
        <w:rPr>
          <w:rFonts w:eastAsiaTheme="minorHAnsi"/>
          <w:sz w:val="22"/>
          <w:lang w:eastAsia="en-US"/>
        </w:rPr>
        <w:t>), palm oil prices in Thailand (</w:t>
      </w:r>
      <w:proofErr w:type="spellStart"/>
      <w:r w:rsidR="007E0C17" w:rsidRPr="007E0C17">
        <w:rPr>
          <w:rFonts w:eastAsiaTheme="minorHAnsi"/>
          <w:sz w:val="22"/>
          <w:lang w:eastAsia="en-US"/>
        </w:rPr>
        <w:t>Nochai</w:t>
      </w:r>
      <w:proofErr w:type="spellEnd"/>
      <w:r w:rsidR="007E0C17" w:rsidRPr="007E0C17">
        <w:rPr>
          <w:rFonts w:eastAsiaTheme="minorHAnsi"/>
          <w:sz w:val="22"/>
          <w:lang w:eastAsia="en-US"/>
        </w:rPr>
        <w:t xml:space="preserve"> and </w:t>
      </w:r>
      <w:proofErr w:type="spellStart"/>
      <w:r w:rsidR="007E0C17" w:rsidRPr="007E0C17">
        <w:rPr>
          <w:rFonts w:eastAsiaTheme="minorHAnsi"/>
          <w:sz w:val="22"/>
          <w:lang w:eastAsia="en-US"/>
        </w:rPr>
        <w:t>Nochai</w:t>
      </w:r>
      <w:proofErr w:type="spellEnd"/>
      <w:r w:rsidR="007E0C17" w:rsidRPr="007E0C17">
        <w:rPr>
          <w:rFonts w:eastAsiaTheme="minorHAnsi"/>
          <w:sz w:val="22"/>
          <w:lang w:eastAsia="en-US"/>
        </w:rPr>
        <w:t xml:space="preserve">, 2006), </w:t>
      </w:r>
      <w:r w:rsidR="00C62A5A">
        <w:rPr>
          <w:rFonts w:eastAsiaTheme="minorHAnsi"/>
          <w:sz w:val="22"/>
          <w:lang w:eastAsia="en-US"/>
        </w:rPr>
        <w:t xml:space="preserve">and </w:t>
      </w:r>
      <w:r w:rsidR="007E0C17" w:rsidRPr="007E0C17">
        <w:rPr>
          <w:rFonts w:eastAsiaTheme="minorHAnsi"/>
          <w:sz w:val="22"/>
          <w:lang w:eastAsia="en-US"/>
        </w:rPr>
        <w:t>world Soybean productions (Masuda and Goldsmith, 2009)</w:t>
      </w:r>
      <w:r w:rsidR="00C62A5A">
        <w:rPr>
          <w:rFonts w:eastAsiaTheme="minorHAnsi"/>
          <w:sz w:val="22"/>
          <w:lang w:eastAsia="en-US"/>
        </w:rPr>
        <w:t>.</w:t>
      </w:r>
      <w:r w:rsidR="007E0C17" w:rsidRPr="007E0C17">
        <w:rPr>
          <w:rFonts w:eastAsiaTheme="minorHAnsi"/>
          <w:sz w:val="22"/>
          <w:lang w:eastAsia="en-US"/>
        </w:rPr>
        <w:t xml:space="preserve"> </w:t>
      </w:r>
      <w:r w:rsidR="00D81B6E" w:rsidRPr="00D81B6E">
        <w:rPr>
          <w:rFonts w:eastAsiaTheme="minorHAnsi"/>
          <w:sz w:val="22"/>
          <w:lang w:eastAsia="en-US"/>
        </w:rPr>
        <w:t xml:space="preserve">However, it is worth noting that the application of the </w:t>
      </w:r>
      <w:r w:rsidR="00D81B6E" w:rsidRPr="00D81B6E">
        <w:rPr>
          <w:rFonts w:eastAsiaTheme="minorHAnsi"/>
          <w:sz w:val="22"/>
          <w:lang w:eastAsia="en-US"/>
        </w:rPr>
        <w:lastRenderedPageBreak/>
        <w:t xml:space="preserve">ARIMA model for forecasting agricultural products has some limitations. </w:t>
      </w:r>
      <w:proofErr w:type="spellStart"/>
      <w:r w:rsidR="00374C62" w:rsidRPr="00374C62">
        <w:rPr>
          <w:rFonts w:eastAsiaTheme="minorHAnsi"/>
          <w:sz w:val="22"/>
          <w:lang w:eastAsia="en-US"/>
        </w:rPr>
        <w:t>Padhan</w:t>
      </w:r>
      <w:proofErr w:type="spellEnd"/>
      <w:r w:rsidR="00374C62" w:rsidRPr="00374C62">
        <w:rPr>
          <w:rFonts w:eastAsiaTheme="minorHAnsi"/>
          <w:sz w:val="22"/>
          <w:lang w:eastAsia="en-US"/>
        </w:rPr>
        <w:t xml:space="preserve"> (2012) underscores the lack of research in this field, primarily stemming from the absence of necessary data and the intricate characteristics of agricultural commodities. These commodities frequently rely on variables such as monsoon patterns and external factors like market indicators, which the ARIMA model might not comprehensively encompass.</w:t>
      </w:r>
    </w:p>
    <w:p w14:paraId="68EE439D" w14:textId="77777777" w:rsidR="00374C62" w:rsidRDefault="00374C62" w:rsidP="00D81B6E">
      <w:pPr>
        <w:autoSpaceDE w:val="0"/>
        <w:autoSpaceDN w:val="0"/>
        <w:adjustRightInd w:val="0"/>
        <w:spacing w:line="360" w:lineRule="auto"/>
        <w:jc w:val="both"/>
        <w:rPr>
          <w:rFonts w:eastAsiaTheme="minorHAnsi"/>
          <w:sz w:val="22"/>
          <w:lang w:eastAsia="en-US"/>
        </w:rPr>
      </w:pPr>
    </w:p>
    <w:p w14:paraId="10B43892" w14:textId="05DFD6B9" w:rsidR="007A2EFC" w:rsidRDefault="007A2EFC" w:rsidP="007A2EFC">
      <w:pPr>
        <w:autoSpaceDE w:val="0"/>
        <w:autoSpaceDN w:val="0"/>
        <w:adjustRightInd w:val="0"/>
        <w:spacing w:line="360" w:lineRule="auto"/>
        <w:jc w:val="both"/>
        <w:rPr>
          <w:rFonts w:eastAsiaTheme="minorHAnsi"/>
          <w:sz w:val="22"/>
          <w:lang w:eastAsia="en-US"/>
        </w:rPr>
      </w:pPr>
      <w:r w:rsidRPr="007A2EFC">
        <w:rPr>
          <w:rFonts w:eastAsiaTheme="minorHAnsi"/>
          <w:sz w:val="22"/>
          <w:lang w:eastAsia="en-US"/>
        </w:rPr>
        <w:t xml:space="preserve">Critics of ARIMA models argue that their general framework is overly simplistic, subjective, and atheoretical, as they do not incorporate explanatory variables like econometric models do. ARIMA models </w:t>
      </w:r>
      <w:r w:rsidR="00DB11FA">
        <w:rPr>
          <w:rFonts w:eastAsiaTheme="minorHAnsi"/>
          <w:sz w:val="22"/>
          <w:lang w:eastAsia="en-US"/>
        </w:rPr>
        <w:t>rely solely on the dependent variable's past values</w:t>
      </w:r>
      <w:r w:rsidRPr="007A2EFC">
        <w:rPr>
          <w:rFonts w:eastAsiaTheme="minorHAnsi"/>
          <w:sz w:val="22"/>
          <w:lang w:eastAsia="en-US"/>
        </w:rPr>
        <w:t xml:space="preserve"> and present and past moving average terms to make forecasts. However, these perceived limitations are precisely what makes ARIMA models equally, if not more, valuable than econometric models for short-term forecasting. </w:t>
      </w:r>
      <w:r w:rsidR="00FD6481">
        <w:rPr>
          <w:rFonts w:eastAsiaTheme="minorHAnsi"/>
          <w:sz w:val="22"/>
          <w:lang w:eastAsia="en-US"/>
        </w:rPr>
        <w:t>Econometric models can sometimes be limited by inflexible theoretical frameworks, which can make it challenging to accurately represent the dynamic nature of the data. This can result in restrictions and specifications being placed on structural variables that may not be appropriate or effective.</w:t>
      </w:r>
    </w:p>
    <w:p w14:paraId="7E5045A9" w14:textId="77777777" w:rsidR="007A2EFC" w:rsidRPr="007A2EFC" w:rsidRDefault="007A2EFC" w:rsidP="007A2EFC">
      <w:pPr>
        <w:autoSpaceDE w:val="0"/>
        <w:autoSpaceDN w:val="0"/>
        <w:adjustRightInd w:val="0"/>
        <w:spacing w:line="360" w:lineRule="auto"/>
        <w:jc w:val="both"/>
        <w:rPr>
          <w:rFonts w:eastAsiaTheme="minorHAnsi"/>
          <w:sz w:val="22"/>
          <w:lang w:eastAsia="en-US"/>
        </w:rPr>
      </w:pPr>
    </w:p>
    <w:p w14:paraId="3A9DBA2B" w14:textId="78498C52" w:rsidR="00AC6F92" w:rsidRDefault="007A2EFC" w:rsidP="007A2EFC">
      <w:pPr>
        <w:autoSpaceDE w:val="0"/>
        <w:autoSpaceDN w:val="0"/>
        <w:adjustRightInd w:val="0"/>
        <w:spacing w:line="360" w:lineRule="auto"/>
        <w:jc w:val="both"/>
        <w:rPr>
          <w:rFonts w:eastAsiaTheme="minorHAnsi"/>
          <w:sz w:val="22"/>
          <w:lang w:eastAsia="en-US"/>
        </w:rPr>
      </w:pPr>
      <w:r w:rsidRPr="007A2EFC">
        <w:rPr>
          <w:rFonts w:eastAsiaTheme="minorHAnsi"/>
          <w:sz w:val="22"/>
          <w:lang w:eastAsia="en-US"/>
        </w:rPr>
        <w:t xml:space="preserve">In contrast, ARIMA models possess the advantage of flexibility, as they do not have such restrictions, allowing them to effectively capture the dynamic properties of the data and </w:t>
      </w:r>
      <w:r w:rsidR="002307B0">
        <w:rPr>
          <w:rFonts w:eastAsiaTheme="minorHAnsi"/>
          <w:sz w:val="22"/>
          <w:lang w:eastAsia="en-US"/>
        </w:rPr>
        <w:t>be proficient</w:t>
      </w:r>
      <w:r w:rsidRPr="007A2EFC">
        <w:rPr>
          <w:rFonts w:eastAsiaTheme="minorHAnsi"/>
          <w:sz w:val="22"/>
          <w:lang w:eastAsia="en-US"/>
        </w:rPr>
        <w:t xml:space="preserve"> in short-term </w:t>
      </w:r>
      <w:r w:rsidR="002307B0">
        <w:rPr>
          <w:rFonts w:eastAsiaTheme="minorHAnsi"/>
          <w:sz w:val="22"/>
          <w:lang w:eastAsia="en-US"/>
        </w:rPr>
        <w:t>prediction</w:t>
      </w:r>
      <w:r w:rsidRPr="007A2EFC">
        <w:rPr>
          <w:rFonts w:eastAsiaTheme="minorHAnsi"/>
          <w:sz w:val="22"/>
          <w:lang w:eastAsia="en-US"/>
        </w:rPr>
        <w:t xml:space="preserve">. </w:t>
      </w:r>
      <w:r w:rsidR="002307B0" w:rsidRPr="002307B0">
        <w:rPr>
          <w:rFonts w:eastAsiaTheme="minorHAnsi"/>
          <w:sz w:val="22"/>
          <w:lang w:eastAsia="en-US"/>
        </w:rPr>
        <w:t xml:space="preserve">Encouraged by the optimistic outcomes seen in ARIMA research, </w:t>
      </w:r>
      <w:proofErr w:type="spellStart"/>
      <w:r w:rsidR="002307B0" w:rsidRPr="002307B0">
        <w:rPr>
          <w:rFonts w:eastAsiaTheme="minorHAnsi"/>
          <w:sz w:val="22"/>
          <w:lang w:eastAsia="en-US"/>
        </w:rPr>
        <w:t>Saz</w:t>
      </w:r>
      <w:proofErr w:type="spellEnd"/>
      <w:r w:rsidR="002307B0" w:rsidRPr="002307B0">
        <w:rPr>
          <w:rFonts w:eastAsiaTheme="minorHAnsi"/>
          <w:sz w:val="22"/>
          <w:lang w:eastAsia="en-US"/>
        </w:rPr>
        <w:t xml:space="preserve"> (2011) adopted a Seasonal Autoregressive Integrated Moving Average (SARIMA) model to predict Turkey's inflation rate. This analysis substantiated the model's capability to effectively portray the inflationary trends within the Turkish context.</w:t>
      </w:r>
    </w:p>
    <w:p w14:paraId="35221A0E" w14:textId="77777777" w:rsidR="00F65A4E" w:rsidRDefault="00F65A4E" w:rsidP="007A2EFC">
      <w:pPr>
        <w:autoSpaceDE w:val="0"/>
        <w:autoSpaceDN w:val="0"/>
        <w:adjustRightInd w:val="0"/>
        <w:spacing w:line="360" w:lineRule="auto"/>
        <w:jc w:val="both"/>
        <w:rPr>
          <w:rFonts w:eastAsiaTheme="minorHAnsi"/>
          <w:sz w:val="22"/>
          <w:lang w:eastAsia="en-US"/>
        </w:rPr>
      </w:pPr>
    </w:p>
    <w:p w14:paraId="7F357B45" w14:textId="7F9F1BDE" w:rsidR="008C5DC2" w:rsidRDefault="00DB11FA" w:rsidP="007A2EFC">
      <w:pPr>
        <w:autoSpaceDE w:val="0"/>
        <w:autoSpaceDN w:val="0"/>
        <w:adjustRightInd w:val="0"/>
        <w:spacing w:line="360" w:lineRule="auto"/>
        <w:jc w:val="both"/>
        <w:rPr>
          <w:rFonts w:eastAsiaTheme="minorHAnsi"/>
          <w:sz w:val="22"/>
          <w:lang w:eastAsia="en-US"/>
        </w:rPr>
      </w:pPr>
      <w:r w:rsidRPr="00DB11FA">
        <w:rPr>
          <w:rFonts w:eastAsiaTheme="minorHAnsi"/>
          <w:sz w:val="22"/>
          <w:lang w:val="en-GB" w:eastAsia="en-US"/>
        </w:rPr>
        <w:t xml:space="preserve">This project will showcase another method known as a time series linear model with multiple predictor variables. </w:t>
      </w:r>
      <w:proofErr w:type="gramStart"/>
      <w:r w:rsidRPr="00DB11FA">
        <w:rPr>
          <w:rFonts w:eastAsiaTheme="minorHAnsi"/>
          <w:sz w:val="22"/>
          <w:lang w:val="en-GB" w:eastAsia="en-US"/>
        </w:rPr>
        <w:t>Similar to</w:t>
      </w:r>
      <w:proofErr w:type="gramEnd"/>
      <w:r w:rsidRPr="00DB11FA">
        <w:rPr>
          <w:rFonts w:eastAsiaTheme="minorHAnsi"/>
          <w:sz w:val="22"/>
          <w:lang w:val="en-GB" w:eastAsia="en-US"/>
        </w:rPr>
        <w:t xml:space="preserve"> the standard linear model, this approach offers additional capabilities to handle time series data. </w:t>
      </w:r>
      <w:proofErr w:type="spellStart"/>
      <w:r w:rsidRPr="00DB11FA">
        <w:rPr>
          <w:rFonts w:eastAsiaTheme="minorHAnsi"/>
          <w:sz w:val="22"/>
          <w:lang w:val="en-GB" w:eastAsia="en-US"/>
        </w:rPr>
        <w:t>Alashari</w:t>
      </w:r>
      <w:proofErr w:type="spellEnd"/>
      <w:r w:rsidRPr="00DB11FA">
        <w:rPr>
          <w:rFonts w:eastAsiaTheme="minorHAnsi"/>
          <w:sz w:val="22"/>
          <w:lang w:val="en-GB" w:eastAsia="en-US"/>
        </w:rPr>
        <w:t xml:space="preserve"> et al. (2022) previously developed a multivariate linear regression (MLR) model to predict the annual maintenance costs of EPDM roofing systems, incorporating correlated weather variables. However, there is limited research in the field of time series linear </w:t>
      </w:r>
      <w:r w:rsidR="00B8720F">
        <w:rPr>
          <w:rFonts w:eastAsiaTheme="minorHAnsi"/>
          <w:sz w:val="22"/>
          <w:lang w:eastAsia="en-US"/>
        </w:rPr>
        <w:t>modelling</w:t>
      </w:r>
      <w:r w:rsidRPr="00DB11FA">
        <w:rPr>
          <w:rFonts w:eastAsiaTheme="minorHAnsi"/>
          <w:sz w:val="22"/>
          <w:lang w:val="en-GB" w:eastAsia="en-US"/>
        </w:rPr>
        <w:t xml:space="preserve"> according to the author's knowledge. To delve further into this area, the author will adopt the </w:t>
      </w:r>
      <w:r w:rsidR="005375EE">
        <w:rPr>
          <w:rFonts w:eastAsiaTheme="minorHAnsi"/>
          <w:sz w:val="22"/>
          <w:lang w:val="en-GB" w:eastAsia="en-US"/>
        </w:rPr>
        <w:t xml:space="preserve">Box-Jenkins </w:t>
      </w:r>
      <w:r w:rsidRPr="00DB11FA">
        <w:rPr>
          <w:rFonts w:eastAsiaTheme="minorHAnsi"/>
          <w:sz w:val="22"/>
          <w:lang w:val="en-GB" w:eastAsia="en-US"/>
        </w:rPr>
        <w:t>methodologies</w:t>
      </w:r>
      <w:r w:rsidR="005375EE">
        <w:rPr>
          <w:rFonts w:eastAsiaTheme="minorHAnsi"/>
          <w:sz w:val="22"/>
          <w:lang w:val="en-GB" w:eastAsia="en-US"/>
        </w:rPr>
        <w:t xml:space="preserve"> such as Autoregressive (AR), Moving Average (MA) and both seasonal and non-seasonal Autoregressive Integrated Moving Average (ARIMA) discussed in the literature</w:t>
      </w:r>
      <w:r w:rsidRPr="00DB11FA">
        <w:rPr>
          <w:rFonts w:eastAsiaTheme="minorHAnsi"/>
          <w:sz w:val="22"/>
          <w:lang w:val="en-GB" w:eastAsia="en-US"/>
        </w:rPr>
        <w:t xml:space="preserve"> proposed by Hyndman &amp; </w:t>
      </w:r>
      <w:proofErr w:type="spellStart"/>
      <w:r w:rsidRPr="00DB11FA">
        <w:rPr>
          <w:rFonts w:eastAsiaTheme="minorHAnsi"/>
          <w:sz w:val="22"/>
          <w:lang w:val="en-GB" w:eastAsia="en-US"/>
        </w:rPr>
        <w:t>Athanasopoulos</w:t>
      </w:r>
      <w:proofErr w:type="spellEnd"/>
      <w:r w:rsidRPr="00DB11FA">
        <w:rPr>
          <w:rFonts w:eastAsiaTheme="minorHAnsi"/>
          <w:sz w:val="22"/>
          <w:lang w:val="en-GB" w:eastAsia="en-US"/>
        </w:rPr>
        <w:t xml:space="preserve"> (2021).</w:t>
      </w:r>
    </w:p>
    <w:p w14:paraId="64CFAB59" w14:textId="77777777" w:rsidR="002319BC" w:rsidRDefault="002319BC" w:rsidP="007A2EFC">
      <w:pPr>
        <w:autoSpaceDE w:val="0"/>
        <w:autoSpaceDN w:val="0"/>
        <w:adjustRightInd w:val="0"/>
        <w:spacing w:line="360" w:lineRule="auto"/>
        <w:jc w:val="both"/>
        <w:rPr>
          <w:rFonts w:eastAsiaTheme="minorHAnsi"/>
          <w:sz w:val="22"/>
          <w:lang w:eastAsia="en-US"/>
        </w:rPr>
      </w:pPr>
    </w:p>
    <w:p w14:paraId="5FAF89A0" w14:textId="67231D93" w:rsidR="002319BC" w:rsidRPr="00DA08D1" w:rsidRDefault="008C5DC2" w:rsidP="00DA08D1">
      <w:pPr>
        <w:autoSpaceDE w:val="0"/>
        <w:autoSpaceDN w:val="0"/>
        <w:adjustRightInd w:val="0"/>
        <w:spacing w:line="360" w:lineRule="auto"/>
        <w:jc w:val="both"/>
        <w:rPr>
          <w:rFonts w:eastAsiaTheme="minorHAnsi"/>
          <w:sz w:val="22"/>
          <w:lang w:eastAsia="en-US"/>
        </w:rPr>
      </w:pPr>
      <w:r>
        <w:rPr>
          <w:rFonts w:eastAsiaTheme="minorHAnsi"/>
          <w:i/>
          <w:iCs/>
          <w:sz w:val="22"/>
          <w:lang w:eastAsia="en-US"/>
        </w:rPr>
        <w:t>Hybrid Modelling</w:t>
      </w:r>
      <w:r>
        <w:rPr>
          <w:rFonts w:eastAsiaTheme="minorHAnsi"/>
          <w:sz w:val="22"/>
          <w:lang w:eastAsia="en-US"/>
        </w:rPr>
        <w:t>:</w:t>
      </w:r>
    </w:p>
    <w:p w14:paraId="2FEF206D" w14:textId="66803649" w:rsidR="00DB11FA" w:rsidRDefault="00DB11FA" w:rsidP="00DA08D1">
      <w:pPr>
        <w:autoSpaceDE w:val="0"/>
        <w:autoSpaceDN w:val="0"/>
        <w:adjustRightInd w:val="0"/>
        <w:spacing w:line="360" w:lineRule="auto"/>
        <w:jc w:val="both"/>
        <w:rPr>
          <w:sz w:val="22"/>
        </w:rPr>
      </w:pPr>
      <w:r w:rsidRPr="00DB11FA">
        <w:rPr>
          <w:sz w:val="22"/>
        </w:rPr>
        <w:t xml:space="preserve">Forecasting short-term prices in commodity markets is a complex task, especially for agricultural commodities, as their data series often exhibit non-stationary </w:t>
      </w:r>
      <w:r>
        <w:rPr>
          <w:sz w:val="22"/>
        </w:rPr>
        <w:t>behaviour</w:t>
      </w:r>
      <w:r w:rsidRPr="00DB11FA">
        <w:rPr>
          <w:sz w:val="22"/>
        </w:rPr>
        <w:t xml:space="preserve"> and high volatility (Jacks et al., 2009). Traditional forecasting methods like linear regression (LR), moving averages (MA), and </w:t>
      </w:r>
      <w:r w:rsidRPr="00DB11FA">
        <w:rPr>
          <w:sz w:val="22"/>
        </w:rPr>
        <w:lastRenderedPageBreak/>
        <w:t xml:space="preserve">exponential smoothing (ES) may not be well-suited for robust price forecasting due to these challenges (Hyndman &amp; </w:t>
      </w:r>
      <w:proofErr w:type="spellStart"/>
      <w:r w:rsidRPr="00DB11FA">
        <w:rPr>
          <w:sz w:val="22"/>
        </w:rPr>
        <w:t>Athanasopoulos</w:t>
      </w:r>
      <w:proofErr w:type="spellEnd"/>
      <w:r w:rsidRPr="00DB11FA">
        <w:rPr>
          <w:sz w:val="22"/>
        </w:rPr>
        <w:t>, 2018).</w:t>
      </w:r>
    </w:p>
    <w:p w14:paraId="24DC8325" w14:textId="77777777" w:rsidR="00DB11FA" w:rsidRPr="00DB11FA" w:rsidRDefault="00DB11FA" w:rsidP="00DB11FA">
      <w:pPr>
        <w:autoSpaceDE w:val="0"/>
        <w:autoSpaceDN w:val="0"/>
        <w:adjustRightInd w:val="0"/>
        <w:spacing w:line="360" w:lineRule="auto"/>
        <w:jc w:val="both"/>
        <w:rPr>
          <w:sz w:val="22"/>
        </w:rPr>
      </w:pPr>
    </w:p>
    <w:p w14:paraId="03BBD0CA" w14:textId="4DA0894F" w:rsidR="00DB11FA" w:rsidRDefault="002307B0" w:rsidP="00DB11FA">
      <w:pPr>
        <w:autoSpaceDE w:val="0"/>
        <w:autoSpaceDN w:val="0"/>
        <w:adjustRightInd w:val="0"/>
        <w:spacing w:line="360" w:lineRule="auto"/>
        <w:jc w:val="both"/>
        <w:rPr>
          <w:sz w:val="22"/>
        </w:rPr>
      </w:pPr>
      <w:r w:rsidRPr="002307B0">
        <w:rPr>
          <w:sz w:val="22"/>
        </w:rPr>
        <w:t xml:space="preserve">In response to these challenges, the Auto-Regressive Integrated Moving Average (ARIMA) technique has surfaced as a more advanced and extensively employed strategy. ARIMA integrates historical </w:t>
      </w:r>
      <w:r>
        <w:rPr>
          <w:sz w:val="22"/>
        </w:rPr>
        <w:t xml:space="preserve">values of the </w:t>
      </w:r>
      <w:r w:rsidRPr="002307B0">
        <w:rPr>
          <w:sz w:val="22"/>
        </w:rPr>
        <w:t xml:space="preserve">target variable for auto-regression and employs a moving average of the target value to </w:t>
      </w:r>
      <w:r>
        <w:rPr>
          <w:sz w:val="22"/>
        </w:rPr>
        <w:t>make</w:t>
      </w:r>
      <w:r w:rsidRPr="002307B0">
        <w:rPr>
          <w:sz w:val="22"/>
        </w:rPr>
        <w:t xml:space="preserve"> </w:t>
      </w:r>
      <w:r>
        <w:rPr>
          <w:sz w:val="22"/>
        </w:rPr>
        <w:t>predictions</w:t>
      </w:r>
      <w:r w:rsidRPr="002307B0">
        <w:rPr>
          <w:sz w:val="22"/>
        </w:rPr>
        <w:t xml:space="preserve"> (Hyndman &amp; </w:t>
      </w:r>
      <w:proofErr w:type="spellStart"/>
      <w:r w:rsidRPr="002307B0">
        <w:rPr>
          <w:sz w:val="22"/>
        </w:rPr>
        <w:t>Athanasopoulos</w:t>
      </w:r>
      <w:proofErr w:type="spellEnd"/>
      <w:r w:rsidRPr="002307B0">
        <w:rPr>
          <w:sz w:val="22"/>
        </w:rPr>
        <w:t xml:space="preserve">, 2018). </w:t>
      </w:r>
      <w:r w:rsidR="00DB11FA" w:rsidRPr="00DB11FA">
        <w:rPr>
          <w:sz w:val="22"/>
        </w:rPr>
        <w:t>ARIMA is often considered a benchmark for comparing newer forecasting models (de Marcos et al., 2017).</w:t>
      </w:r>
    </w:p>
    <w:p w14:paraId="2514598C" w14:textId="77777777" w:rsidR="00DB11FA" w:rsidRPr="00DB11FA" w:rsidRDefault="00DB11FA" w:rsidP="00DB11FA">
      <w:pPr>
        <w:autoSpaceDE w:val="0"/>
        <w:autoSpaceDN w:val="0"/>
        <w:adjustRightInd w:val="0"/>
        <w:spacing w:line="360" w:lineRule="auto"/>
        <w:jc w:val="both"/>
        <w:rPr>
          <w:sz w:val="22"/>
        </w:rPr>
      </w:pPr>
    </w:p>
    <w:p w14:paraId="57458B08" w14:textId="506EA3E4" w:rsidR="00DB11FA" w:rsidRDefault="00DB11FA" w:rsidP="00DB11FA">
      <w:pPr>
        <w:autoSpaceDE w:val="0"/>
        <w:autoSpaceDN w:val="0"/>
        <w:adjustRightInd w:val="0"/>
        <w:spacing w:line="360" w:lineRule="auto"/>
        <w:jc w:val="both"/>
        <w:rPr>
          <w:sz w:val="22"/>
        </w:rPr>
      </w:pPr>
      <w:r w:rsidRPr="00DB11FA">
        <w:rPr>
          <w:sz w:val="22"/>
        </w:rPr>
        <w:t>In the context of Iberian electricity markets, (</w:t>
      </w:r>
      <w:proofErr w:type="spellStart"/>
      <w:r w:rsidRPr="00DB11FA">
        <w:rPr>
          <w:sz w:val="22"/>
        </w:rPr>
        <w:t>Angamuthu</w:t>
      </w:r>
      <w:proofErr w:type="spellEnd"/>
      <w:r w:rsidRPr="00DB11FA">
        <w:rPr>
          <w:sz w:val="22"/>
        </w:rPr>
        <w:t xml:space="preserve"> </w:t>
      </w:r>
      <w:proofErr w:type="spellStart"/>
      <w:r w:rsidRPr="00DB11FA">
        <w:rPr>
          <w:sz w:val="22"/>
        </w:rPr>
        <w:t>Chinnathambi</w:t>
      </w:r>
      <w:proofErr w:type="spellEnd"/>
      <w:r w:rsidRPr="00DB11FA">
        <w:rPr>
          <w:sz w:val="22"/>
        </w:rPr>
        <w:t xml:space="preserve"> et al., 2018) explore various forecasting methods using multiple variables. </w:t>
      </w:r>
      <w:r w:rsidR="00374C62">
        <w:rPr>
          <w:sz w:val="22"/>
        </w:rPr>
        <w:t>By</w:t>
      </w:r>
      <w:r w:rsidR="00374C62" w:rsidRPr="00374C62">
        <w:rPr>
          <w:sz w:val="22"/>
        </w:rPr>
        <w:t xml:space="preserve"> adopt</w:t>
      </w:r>
      <w:r w:rsidR="00374C62">
        <w:rPr>
          <w:sz w:val="22"/>
        </w:rPr>
        <w:t>ing</w:t>
      </w:r>
      <w:r w:rsidR="00374C62" w:rsidRPr="00374C62">
        <w:rPr>
          <w:sz w:val="22"/>
        </w:rPr>
        <w:t xml:space="preserve"> a two-step methodology, </w:t>
      </w:r>
      <w:r w:rsidR="00374C62" w:rsidRPr="00DB11FA">
        <w:rPr>
          <w:sz w:val="22"/>
        </w:rPr>
        <w:t>(</w:t>
      </w:r>
      <w:proofErr w:type="spellStart"/>
      <w:r w:rsidR="00374C62" w:rsidRPr="00DB11FA">
        <w:rPr>
          <w:sz w:val="22"/>
        </w:rPr>
        <w:t>Angamuthu</w:t>
      </w:r>
      <w:proofErr w:type="spellEnd"/>
      <w:r w:rsidR="00374C62" w:rsidRPr="00DB11FA">
        <w:rPr>
          <w:sz w:val="22"/>
        </w:rPr>
        <w:t xml:space="preserve"> </w:t>
      </w:r>
      <w:proofErr w:type="spellStart"/>
      <w:r w:rsidR="00374C62" w:rsidRPr="00DB11FA">
        <w:rPr>
          <w:sz w:val="22"/>
        </w:rPr>
        <w:t>Chinnathambi</w:t>
      </w:r>
      <w:proofErr w:type="spellEnd"/>
      <w:r w:rsidR="00374C62" w:rsidRPr="00DB11FA">
        <w:rPr>
          <w:sz w:val="22"/>
        </w:rPr>
        <w:t xml:space="preserve"> et al., 2018) </w:t>
      </w:r>
      <w:r w:rsidR="00374C62" w:rsidRPr="00374C62">
        <w:rPr>
          <w:sz w:val="22"/>
        </w:rPr>
        <w:t>commenc</w:t>
      </w:r>
      <w:r w:rsidR="00374C62">
        <w:rPr>
          <w:sz w:val="22"/>
        </w:rPr>
        <w:t>ed</w:t>
      </w:r>
      <w:r w:rsidR="00374C62" w:rsidRPr="00374C62">
        <w:rPr>
          <w:sz w:val="22"/>
        </w:rPr>
        <w:t xml:space="preserve"> with ARIMA in the initial stage and </w:t>
      </w:r>
      <w:r w:rsidR="00413F1D">
        <w:rPr>
          <w:sz w:val="22"/>
        </w:rPr>
        <w:t>utilised</w:t>
      </w:r>
      <w:r w:rsidR="00374C62" w:rsidRPr="00374C62">
        <w:rPr>
          <w:sz w:val="22"/>
        </w:rPr>
        <w:t xml:space="preserve"> the resultant residuals as inputs for the second stage. In this subsequent stage, the authors employ Locally Weighted Scatterplot Smoothing (LOWESS), Support Vector Machines (SVM), Random Forest (RF), and Generalized Linear Model (GLM) to further refine the predictive accuracy</w:t>
      </w:r>
      <w:r w:rsidRPr="00DB11FA">
        <w:rPr>
          <w:sz w:val="22"/>
        </w:rPr>
        <w:t>. This two-stage approach allows for more sophisticated and accurate predictions, taking advantage of the strengths of different forecasting methods to handle the complexities of commodity price forecasting effectively.</w:t>
      </w:r>
    </w:p>
    <w:p w14:paraId="57D11F87" w14:textId="77777777" w:rsidR="00DB11FA" w:rsidRPr="00DB11FA" w:rsidRDefault="00DB11FA" w:rsidP="00DB11FA">
      <w:pPr>
        <w:autoSpaceDE w:val="0"/>
        <w:autoSpaceDN w:val="0"/>
        <w:adjustRightInd w:val="0"/>
        <w:spacing w:line="360" w:lineRule="auto"/>
        <w:jc w:val="both"/>
        <w:rPr>
          <w:sz w:val="22"/>
        </w:rPr>
      </w:pPr>
    </w:p>
    <w:p w14:paraId="20AF39A3" w14:textId="4F77DDA1" w:rsidR="007C454F" w:rsidRDefault="0070636E" w:rsidP="00852359">
      <w:pPr>
        <w:autoSpaceDE w:val="0"/>
        <w:autoSpaceDN w:val="0"/>
        <w:adjustRightInd w:val="0"/>
        <w:spacing w:line="360" w:lineRule="auto"/>
        <w:jc w:val="both"/>
        <w:rPr>
          <w:sz w:val="22"/>
        </w:rPr>
      </w:pPr>
      <w:proofErr w:type="spellStart"/>
      <w:r w:rsidRPr="0070636E">
        <w:rPr>
          <w:sz w:val="22"/>
        </w:rPr>
        <w:t>Bissing</w:t>
      </w:r>
      <w:proofErr w:type="spellEnd"/>
      <w:r w:rsidRPr="0070636E">
        <w:rPr>
          <w:sz w:val="22"/>
        </w:rPr>
        <w:t xml:space="preserve"> et al. (2019) found that the multiple regression model effectively captures the shape of the actual day-ahead electricity price but tends to overfit the magnitude of the price. On the other hand, the ARIMA method performs well in maintaining the magnitude within the appropriate range but struggles to accurately capture the shape. However, when both methods are combined, the forecast achieves a balanced magnitude and shape on a price </w:t>
      </w:r>
      <w:r w:rsidR="002307B0">
        <w:rPr>
          <w:sz w:val="22"/>
        </w:rPr>
        <w:t>vs.</w:t>
      </w:r>
      <w:r w:rsidRPr="0070636E">
        <w:rPr>
          <w:sz w:val="22"/>
        </w:rPr>
        <w:t xml:space="preserve"> hour plot, resulting in a more accurate overall forecast.</w:t>
      </w:r>
    </w:p>
    <w:p w14:paraId="4B5FC7ED" w14:textId="77777777" w:rsidR="006C5348" w:rsidRDefault="006C5348" w:rsidP="00852359">
      <w:pPr>
        <w:autoSpaceDE w:val="0"/>
        <w:autoSpaceDN w:val="0"/>
        <w:adjustRightInd w:val="0"/>
        <w:spacing w:line="360" w:lineRule="auto"/>
        <w:jc w:val="both"/>
        <w:rPr>
          <w:sz w:val="22"/>
        </w:rPr>
      </w:pPr>
    </w:p>
    <w:p w14:paraId="3D611CFA" w14:textId="088DB318" w:rsidR="001A317D" w:rsidRPr="001A317D" w:rsidRDefault="00A3280A" w:rsidP="001A317D">
      <w:pPr>
        <w:autoSpaceDE w:val="0"/>
        <w:autoSpaceDN w:val="0"/>
        <w:adjustRightInd w:val="0"/>
        <w:spacing w:line="360" w:lineRule="auto"/>
        <w:jc w:val="both"/>
        <w:rPr>
          <w:sz w:val="22"/>
        </w:rPr>
      </w:pPr>
      <w:r w:rsidRPr="00A3280A">
        <w:rPr>
          <w:sz w:val="22"/>
        </w:rPr>
        <w:t xml:space="preserve">As </w:t>
      </w:r>
      <w:proofErr w:type="spellStart"/>
      <w:r w:rsidRPr="00A3280A">
        <w:rPr>
          <w:sz w:val="22"/>
        </w:rPr>
        <w:t>Katriend</w:t>
      </w:r>
      <w:proofErr w:type="spellEnd"/>
      <w:r>
        <w:rPr>
          <w:sz w:val="22"/>
        </w:rPr>
        <w:t xml:space="preserve"> (</w:t>
      </w:r>
      <w:r w:rsidRPr="00A3280A">
        <w:rPr>
          <w:sz w:val="22"/>
        </w:rPr>
        <w:t>2023)</w:t>
      </w:r>
      <w:r>
        <w:rPr>
          <w:sz w:val="22"/>
        </w:rPr>
        <w:t xml:space="preserve"> </w:t>
      </w:r>
      <w:r w:rsidRPr="00A3280A">
        <w:rPr>
          <w:sz w:val="22"/>
        </w:rPr>
        <w:t>outlined in the EFICO Press publication, apart from the previously mentioned factors, there exist additional elements that play a role in the instability observed within coffee prices. These additional factors encompass:</w:t>
      </w:r>
    </w:p>
    <w:p w14:paraId="3E06641E" w14:textId="77777777" w:rsidR="001A317D" w:rsidRPr="001A317D" w:rsidRDefault="001A317D" w:rsidP="001A317D">
      <w:pPr>
        <w:autoSpaceDE w:val="0"/>
        <w:autoSpaceDN w:val="0"/>
        <w:adjustRightInd w:val="0"/>
        <w:spacing w:line="360" w:lineRule="auto"/>
        <w:jc w:val="both"/>
        <w:rPr>
          <w:sz w:val="22"/>
        </w:rPr>
      </w:pPr>
      <w:r w:rsidRPr="001A317D">
        <w:rPr>
          <w:sz w:val="22"/>
        </w:rPr>
        <w:t xml:space="preserve">• </w:t>
      </w:r>
      <w:r w:rsidRPr="001A317D">
        <w:rPr>
          <w:i/>
          <w:iCs/>
          <w:sz w:val="22"/>
        </w:rPr>
        <w:t>Plant disease</w:t>
      </w:r>
      <w:r w:rsidRPr="001A317D">
        <w:rPr>
          <w:sz w:val="22"/>
        </w:rPr>
        <w:t>: One such disease is 'Coffee leaf rust,' caused by a fungus that can cause significant damage to coffee crops. For instance, in 2013, global coffee prices experienced a sharp increase when coffee leaf rust devastated crops in Central America, leading to a reduction in supply. Guatemala, for example, reported that around 70% of its coffee production was affected.</w:t>
      </w:r>
    </w:p>
    <w:p w14:paraId="163B95BD" w14:textId="77777777" w:rsidR="001A317D" w:rsidRPr="001A317D" w:rsidRDefault="001A317D" w:rsidP="001A317D">
      <w:pPr>
        <w:autoSpaceDE w:val="0"/>
        <w:autoSpaceDN w:val="0"/>
        <w:adjustRightInd w:val="0"/>
        <w:spacing w:line="360" w:lineRule="auto"/>
        <w:jc w:val="both"/>
        <w:rPr>
          <w:sz w:val="22"/>
        </w:rPr>
      </w:pPr>
      <w:r w:rsidRPr="001A317D">
        <w:rPr>
          <w:sz w:val="22"/>
        </w:rPr>
        <w:t xml:space="preserve">• </w:t>
      </w:r>
      <w:r w:rsidRPr="001A317D">
        <w:rPr>
          <w:i/>
          <w:iCs/>
          <w:sz w:val="22"/>
        </w:rPr>
        <w:t>Geopolitics</w:t>
      </w:r>
      <w:r w:rsidRPr="001A317D">
        <w:rPr>
          <w:sz w:val="22"/>
        </w:rPr>
        <w:t>: Given that over 90% of coffee is produced in developing countries, social unrest or political instability in these regions can disrupt coffee production and impact market sentiment. Geopolitical events in major coffee-producing nations can quickly influence futures prices.</w:t>
      </w:r>
    </w:p>
    <w:p w14:paraId="06EC280A" w14:textId="77777777" w:rsidR="001A317D" w:rsidRPr="001A317D" w:rsidRDefault="001A317D" w:rsidP="001A317D">
      <w:pPr>
        <w:autoSpaceDE w:val="0"/>
        <w:autoSpaceDN w:val="0"/>
        <w:adjustRightInd w:val="0"/>
        <w:spacing w:line="360" w:lineRule="auto"/>
        <w:jc w:val="both"/>
        <w:rPr>
          <w:sz w:val="22"/>
        </w:rPr>
      </w:pPr>
      <w:r w:rsidRPr="001A317D">
        <w:rPr>
          <w:sz w:val="22"/>
        </w:rPr>
        <w:t xml:space="preserve">• </w:t>
      </w:r>
      <w:r w:rsidRPr="001A317D">
        <w:rPr>
          <w:i/>
          <w:iCs/>
          <w:sz w:val="22"/>
        </w:rPr>
        <w:t>Technical speculation</w:t>
      </w:r>
      <w:r w:rsidRPr="001A317D">
        <w:rPr>
          <w:sz w:val="22"/>
        </w:rPr>
        <w:t xml:space="preserve">: There are two primary types of speculation. First is 'fundamental speculation,' which pertains to the physical supply and demand dynamics within a specific market, such as the coffee market. The second is 'technical speculation,' where traders base their decisions on market chart patterns </w:t>
      </w:r>
      <w:r w:rsidRPr="001A317D">
        <w:rPr>
          <w:sz w:val="22"/>
        </w:rPr>
        <w:lastRenderedPageBreak/>
        <w:t>formed by the actions of other traders. Much of the technical speculation is executed by computer algorithms in milliseconds. While market liquidity typically smooths out volatility, the involvement of high-frequency trading can lead to unpredictable fluctuations.</w:t>
      </w:r>
    </w:p>
    <w:p w14:paraId="54ECABB4" w14:textId="77777777" w:rsidR="00C07EDC" w:rsidRDefault="00C07EDC" w:rsidP="00C07EDC">
      <w:pPr>
        <w:autoSpaceDE w:val="0"/>
        <w:autoSpaceDN w:val="0"/>
        <w:adjustRightInd w:val="0"/>
        <w:spacing w:line="360" w:lineRule="auto"/>
        <w:jc w:val="both"/>
        <w:rPr>
          <w:sz w:val="22"/>
        </w:rPr>
      </w:pPr>
      <w:r w:rsidRPr="00C07EDC">
        <w:rPr>
          <w:sz w:val="22"/>
        </w:rPr>
        <w:t>In conclusion, the literature review has provided valuable insights into the field of time series forecasting, with a particular focus on agricultural commodity prices, including coffee futures. The review highlighted the significance of forecasting in real-world applications, such as stock prices, natural rubber prices, and electricity prices, underscoring the importance of accurate predictions in various economic sectors.</w:t>
      </w:r>
    </w:p>
    <w:p w14:paraId="676FF3A7" w14:textId="77777777" w:rsidR="00C07EDC" w:rsidRPr="00C07EDC" w:rsidRDefault="00C07EDC" w:rsidP="00C07EDC">
      <w:pPr>
        <w:autoSpaceDE w:val="0"/>
        <w:autoSpaceDN w:val="0"/>
        <w:adjustRightInd w:val="0"/>
        <w:spacing w:line="360" w:lineRule="auto"/>
        <w:jc w:val="both"/>
        <w:rPr>
          <w:sz w:val="22"/>
        </w:rPr>
      </w:pPr>
    </w:p>
    <w:p w14:paraId="1683F0E2" w14:textId="7E70BCAC" w:rsidR="00C07EDC" w:rsidRDefault="00C07EDC" w:rsidP="00C07EDC">
      <w:pPr>
        <w:autoSpaceDE w:val="0"/>
        <w:autoSpaceDN w:val="0"/>
        <w:adjustRightInd w:val="0"/>
        <w:spacing w:line="360" w:lineRule="auto"/>
        <w:jc w:val="both"/>
        <w:rPr>
          <w:sz w:val="22"/>
        </w:rPr>
      </w:pPr>
      <w:r w:rsidRPr="00C07EDC">
        <w:rPr>
          <w:sz w:val="22"/>
        </w:rPr>
        <w:t>Throughout the literature, different forecasting methods have been explored, ranging from univariate models like ARIMA to multivariate models like multiple linear regression. Each method has its strengths and limitations, making them suitable for specific scenarios. Notably, the ARIMA model emerged as a widely utilized and effective tool in time series forecasting due to its robust statistical properties and flexibility in capturing dynamic properties.</w:t>
      </w:r>
    </w:p>
    <w:p w14:paraId="457D2936" w14:textId="77777777" w:rsidR="00C07EDC" w:rsidRPr="00C07EDC" w:rsidRDefault="00C07EDC" w:rsidP="00C07EDC">
      <w:pPr>
        <w:autoSpaceDE w:val="0"/>
        <w:autoSpaceDN w:val="0"/>
        <w:adjustRightInd w:val="0"/>
        <w:spacing w:line="360" w:lineRule="auto"/>
        <w:jc w:val="both"/>
        <w:rPr>
          <w:sz w:val="22"/>
        </w:rPr>
      </w:pPr>
    </w:p>
    <w:p w14:paraId="5EBCD56F" w14:textId="77777777" w:rsidR="00C07EDC" w:rsidRDefault="00C07EDC" w:rsidP="00C07EDC">
      <w:pPr>
        <w:autoSpaceDE w:val="0"/>
        <w:autoSpaceDN w:val="0"/>
        <w:adjustRightInd w:val="0"/>
        <w:spacing w:line="360" w:lineRule="auto"/>
        <w:jc w:val="both"/>
        <w:rPr>
          <w:sz w:val="22"/>
        </w:rPr>
      </w:pPr>
      <w:r w:rsidRPr="00C07EDC">
        <w:rPr>
          <w:sz w:val="22"/>
        </w:rPr>
        <w:t>Furthermore, the literature review shed light on the challenges of forecasting agricultural commodity prices, such as non-stationary and volatile data series. The complexity of agricultural commodities poses unique obstacles for traditional forecasting methods like linear regression, requiring more sophisticated approaches to achieve accurate results.</w:t>
      </w:r>
    </w:p>
    <w:p w14:paraId="1C3DAA57" w14:textId="77777777" w:rsidR="00C07EDC" w:rsidRPr="00C07EDC" w:rsidRDefault="00C07EDC" w:rsidP="00C07EDC">
      <w:pPr>
        <w:autoSpaceDE w:val="0"/>
        <w:autoSpaceDN w:val="0"/>
        <w:adjustRightInd w:val="0"/>
        <w:spacing w:line="360" w:lineRule="auto"/>
        <w:jc w:val="both"/>
        <w:rPr>
          <w:sz w:val="22"/>
        </w:rPr>
      </w:pPr>
    </w:p>
    <w:p w14:paraId="0D54DA2B" w14:textId="5C26FAA5" w:rsidR="00C07EDC" w:rsidRDefault="00C07EDC" w:rsidP="00C07EDC">
      <w:pPr>
        <w:autoSpaceDE w:val="0"/>
        <w:autoSpaceDN w:val="0"/>
        <w:adjustRightInd w:val="0"/>
        <w:spacing w:line="360" w:lineRule="auto"/>
        <w:jc w:val="both"/>
        <w:rPr>
          <w:sz w:val="22"/>
        </w:rPr>
      </w:pPr>
      <w:r w:rsidRPr="00C07EDC">
        <w:rPr>
          <w:sz w:val="22"/>
        </w:rPr>
        <w:t xml:space="preserve">The review also revealed the potential benefits of combining different forecasting techniques to enhance predictions. By leveraging the strengths of multiple models, researchers have achieved improved forecast accuracy and better representation of price dynamics. The concept of using </w:t>
      </w:r>
      <w:r w:rsidR="00C4246D">
        <w:rPr>
          <w:sz w:val="22"/>
        </w:rPr>
        <w:t xml:space="preserve">dynamic regression </w:t>
      </w:r>
      <w:r w:rsidR="00F76C48">
        <w:rPr>
          <w:sz w:val="22"/>
        </w:rPr>
        <w:t xml:space="preserve">- </w:t>
      </w:r>
      <w:r w:rsidRPr="00C07EDC">
        <w:rPr>
          <w:sz w:val="22"/>
        </w:rPr>
        <w:t>a hybrid approach that incorporates both ARIMA and multiple regression models emerged as a promising avenue for this project.</w:t>
      </w:r>
    </w:p>
    <w:p w14:paraId="513E3974" w14:textId="77777777" w:rsidR="00C07EDC" w:rsidRPr="00C07EDC" w:rsidRDefault="00C07EDC" w:rsidP="00C07EDC">
      <w:pPr>
        <w:autoSpaceDE w:val="0"/>
        <w:autoSpaceDN w:val="0"/>
        <w:adjustRightInd w:val="0"/>
        <w:spacing w:line="360" w:lineRule="auto"/>
        <w:jc w:val="both"/>
        <w:rPr>
          <w:sz w:val="22"/>
        </w:rPr>
      </w:pPr>
    </w:p>
    <w:p w14:paraId="0B426B1B" w14:textId="3BB1D3AD" w:rsidR="00C07EDC" w:rsidRPr="00C07EDC" w:rsidRDefault="00C07EDC" w:rsidP="00C07EDC">
      <w:pPr>
        <w:autoSpaceDE w:val="0"/>
        <w:autoSpaceDN w:val="0"/>
        <w:adjustRightInd w:val="0"/>
        <w:spacing w:line="360" w:lineRule="auto"/>
        <w:jc w:val="both"/>
        <w:rPr>
          <w:sz w:val="22"/>
        </w:rPr>
      </w:pPr>
      <w:r w:rsidRPr="00C07EDC">
        <w:rPr>
          <w:sz w:val="22"/>
        </w:rPr>
        <w:t xml:space="preserve">Overall, the literature review has set the foundation for this research by providing a comprehensive understanding of various time series forecasting methods and their applications in the context of agricultural commodity prices. Building upon these findings, the subsequent sections of the dissertation will delve into the specific methodologies and data analysis employed to forecast coffee futures and explore the interplay of environmental factors and market trends for coffee futures. The goal is to develop robust forecasting models that can support coffee growers, traders, and </w:t>
      </w:r>
      <w:r w:rsidR="00F42035">
        <w:rPr>
          <w:sz w:val="22"/>
        </w:rPr>
        <w:t>Caribbean Goods</w:t>
      </w:r>
      <w:r w:rsidRPr="00C07EDC">
        <w:rPr>
          <w:sz w:val="22"/>
        </w:rPr>
        <w:t xml:space="preserve"> in making informed decisions and managing risks in the dynamic coffee market.</w:t>
      </w:r>
    </w:p>
    <w:p w14:paraId="6152BCA2" w14:textId="0C36A3AD" w:rsidR="001A317D" w:rsidRDefault="001A317D" w:rsidP="00852359">
      <w:pPr>
        <w:autoSpaceDE w:val="0"/>
        <w:autoSpaceDN w:val="0"/>
        <w:adjustRightInd w:val="0"/>
        <w:spacing w:line="360" w:lineRule="auto"/>
        <w:jc w:val="both"/>
        <w:rPr>
          <w:sz w:val="22"/>
        </w:rPr>
      </w:pPr>
    </w:p>
    <w:p w14:paraId="3D40E185" w14:textId="77777777" w:rsidR="00016B04" w:rsidRDefault="00016B04" w:rsidP="00852359">
      <w:pPr>
        <w:autoSpaceDE w:val="0"/>
        <w:autoSpaceDN w:val="0"/>
        <w:adjustRightInd w:val="0"/>
        <w:spacing w:line="360" w:lineRule="auto"/>
        <w:jc w:val="both"/>
        <w:rPr>
          <w:b/>
          <w:bCs/>
        </w:rPr>
      </w:pPr>
    </w:p>
    <w:p w14:paraId="32612D50" w14:textId="77777777" w:rsidR="00DA08D1" w:rsidRDefault="00DA08D1" w:rsidP="00852359">
      <w:pPr>
        <w:autoSpaceDE w:val="0"/>
        <w:autoSpaceDN w:val="0"/>
        <w:adjustRightInd w:val="0"/>
        <w:spacing w:line="360" w:lineRule="auto"/>
        <w:jc w:val="both"/>
        <w:rPr>
          <w:b/>
          <w:bCs/>
        </w:rPr>
      </w:pPr>
    </w:p>
    <w:p w14:paraId="51D923D8" w14:textId="684AF3D3" w:rsidR="00F42035" w:rsidRDefault="00F42035" w:rsidP="00852359">
      <w:pPr>
        <w:autoSpaceDE w:val="0"/>
        <w:autoSpaceDN w:val="0"/>
        <w:adjustRightInd w:val="0"/>
        <w:spacing w:line="360" w:lineRule="auto"/>
        <w:jc w:val="both"/>
        <w:rPr>
          <w:b/>
          <w:bCs/>
        </w:rPr>
      </w:pPr>
      <w:r>
        <w:rPr>
          <w:b/>
          <w:bCs/>
        </w:rPr>
        <w:lastRenderedPageBreak/>
        <w:t>3. Methodology</w:t>
      </w:r>
    </w:p>
    <w:p w14:paraId="2CEB476E" w14:textId="77777777" w:rsidR="00126DA3" w:rsidRDefault="00126DA3" w:rsidP="00852359">
      <w:pPr>
        <w:autoSpaceDE w:val="0"/>
        <w:autoSpaceDN w:val="0"/>
        <w:adjustRightInd w:val="0"/>
        <w:spacing w:line="360" w:lineRule="auto"/>
        <w:jc w:val="both"/>
        <w:rPr>
          <w:sz w:val="22"/>
        </w:rPr>
      </w:pPr>
    </w:p>
    <w:p w14:paraId="62A1DEEB" w14:textId="48E41B71" w:rsidR="00F42035" w:rsidRDefault="00025740" w:rsidP="00852359">
      <w:pPr>
        <w:autoSpaceDE w:val="0"/>
        <w:autoSpaceDN w:val="0"/>
        <w:adjustRightInd w:val="0"/>
        <w:spacing w:line="360" w:lineRule="auto"/>
        <w:jc w:val="both"/>
        <w:rPr>
          <w:sz w:val="22"/>
        </w:rPr>
      </w:pPr>
      <w:r w:rsidRPr="00025740">
        <w:rPr>
          <w:sz w:val="22"/>
        </w:rPr>
        <w:t xml:space="preserve">The methodology section of this research project outlines the systematic approach adopted to explore the interrelationship between weather data, coffee yield, and the application of time series </w:t>
      </w:r>
      <w:r>
        <w:rPr>
          <w:sz w:val="22"/>
        </w:rPr>
        <w:t>modelling</w:t>
      </w:r>
      <w:r w:rsidRPr="00025740">
        <w:rPr>
          <w:sz w:val="22"/>
        </w:rPr>
        <w:t xml:space="preserve"> techniques. This section aims to provide a comprehensive understanding of the data collection process, the exploratory data analysis (EDA) conducted, and the implementation of time series </w:t>
      </w:r>
      <w:r>
        <w:rPr>
          <w:sz w:val="22"/>
        </w:rPr>
        <w:t>modelling</w:t>
      </w:r>
      <w:r w:rsidRPr="00025740">
        <w:rPr>
          <w:sz w:val="22"/>
        </w:rPr>
        <w:t xml:space="preserve"> with a focus on diagnostics. By employing a rigorous methodology, this study seeks to uncover valuable insights into the impact of environmental factors on coffee yield and forecast future trends in the coffee industry.</w:t>
      </w:r>
    </w:p>
    <w:p w14:paraId="2A4E2544" w14:textId="77777777" w:rsidR="00025740" w:rsidRDefault="00025740" w:rsidP="00852359">
      <w:pPr>
        <w:autoSpaceDE w:val="0"/>
        <w:autoSpaceDN w:val="0"/>
        <w:adjustRightInd w:val="0"/>
        <w:spacing w:line="360" w:lineRule="auto"/>
        <w:jc w:val="both"/>
        <w:rPr>
          <w:sz w:val="22"/>
        </w:rPr>
      </w:pPr>
    </w:p>
    <w:p w14:paraId="60C25F83" w14:textId="22D49219" w:rsidR="00025740" w:rsidRPr="00DA08D1" w:rsidRDefault="00025740" w:rsidP="00025740">
      <w:pPr>
        <w:autoSpaceDE w:val="0"/>
        <w:autoSpaceDN w:val="0"/>
        <w:adjustRightInd w:val="0"/>
        <w:spacing w:line="360" w:lineRule="auto"/>
        <w:jc w:val="both"/>
        <w:rPr>
          <w:b/>
          <w:bCs/>
          <w:sz w:val="22"/>
          <w:szCs w:val="22"/>
        </w:rPr>
      </w:pPr>
      <w:r w:rsidRPr="00DA08D1">
        <w:rPr>
          <w:b/>
          <w:bCs/>
          <w:sz w:val="22"/>
          <w:szCs w:val="22"/>
        </w:rPr>
        <w:t>3.1.</w:t>
      </w:r>
      <w:r w:rsidRPr="00DA08D1">
        <w:rPr>
          <w:sz w:val="22"/>
          <w:szCs w:val="22"/>
        </w:rPr>
        <w:t xml:space="preserve"> </w:t>
      </w:r>
      <w:r w:rsidRPr="00DA08D1">
        <w:rPr>
          <w:b/>
          <w:bCs/>
          <w:sz w:val="22"/>
          <w:szCs w:val="22"/>
        </w:rPr>
        <w:t>Data Collection</w:t>
      </w:r>
    </w:p>
    <w:p w14:paraId="5B02A90D" w14:textId="77777777" w:rsidR="00735761" w:rsidRDefault="00735761" w:rsidP="00025740">
      <w:pPr>
        <w:autoSpaceDE w:val="0"/>
        <w:autoSpaceDN w:val="0"/>
        <w:adjustRightInd w:val="0"/>
        <w:spacing w:line="360" w:lineRule="auto"/>
        <w:jc w:val="both"/>
        <w:rPr>
          <w:sz w:val="22"/>
        </w:rPr>
      </w:pPr>
    </w:p>
    <w:p w14:paraId="31FFA5A5" w14:textId="62D2509B" w:rsidR="00EC42E9" w:rsidRDefault="00642506" w:rsidP="00025740">
      <w:pPr>
        <w:autoSpaceDE w:val="0"/>
        <w:autoSpaceDN w:val="0"/>
        <w:adjustRightInd w:val="0"/>
        <w:spacing w:line="360" w:lineRule="auto"/>
        <w:jc w:val="both"/>
        <w:rPr>
          <w:sz w:val="22"/>
        </w:rPr>
      </w:pPr>
      <w:r w:rsidRPr="00642506">
        <w:rPr>
          <w:sz w:val="22"/>
        </w:rPr>
        <w:t xml:space="preserve">Data has been gathered from diverse sources to support the scope of this study. For instance, weather and fertilizer data have been acquired to analyse coffee yield in the selected region, while financial and commodity data have been collected to investigate the interplay between markets and conduct time series </w:t>
      </w:r>
      <w:r>
        <w:rPr>
          <w:sz w:val="22"/>
        </w:rPr>
        <w:t>modelling</w:t>
      </w:r>
      <w:r w:rsidRPr="00642506">
        <w:rPr>
          <w:sz w:val="22"/>
        </w:rPr>
        <w:t xml:space="preserve"> of coffee futures.</w:t>
      </w:r>
    </w:p>
    <w:p w14:paraId="62056D0E" w14:textId="77777777" w:rsidR="00642506" w:rsidRDefault="00642506" w:rsidP="00025740">
      <w:pPr>
        <w:autoSpaceDE w:val="0"/>
        <w:autoSpaceDN w:val="0"/>
        <w:adjustRightInd w:val="0"/>
        <w:spacing w:line="360" w:lineRule="auto"/>
        <w:jc w:val="both"/>
        <w:rPr>
          <w:sz w:val="22"/>
        </w:rPr>
      </w:pPr>
    </w:p>
    <w:p w14:paraId="464CA29E" w14:textId="77777777" w:rsidR="00735761" w:rsidRPr="00735761" w:rsidRDefault="00735761" w:rsidP="00735761">
      <w:pPr>
        <w:autoSpaceDE w:val="0"/>
        <w:autoSpaceDN w:val="0"/>
        <w:adjustRightInd w:val="0"/>
        <w:spacing w:line="360" w:lineRule="auto"/>
        <w:jc w:val="both"/>
        <w:rPr>
          <w:i/>
          <w:iCs/>
          <w:sz w:val="22"/>
        </w:rPr>
      </w:pPr>
      <w:r w:rsidRPr="00735761">
        <w:rPr>
          <w:i/>
          <w:iCs/>
          <w:sz w:val="22"/>
        </w:rPr>
        <w:t>Weather Data Collection</w:t>
      </w:r>
    </w:p>
    <w:p w14:paraId="25022ED9" w14:textId="0012B388" w:rsidR="00735761" w:rsidRDefault="00646027" w:rsidP="00735761">
      <w:pPr>
        <w:autoSpaceDE w:val="0"/>
        <w:autoSpaceDN w:val="0"/>
        <w:adjustRightInd w:val="0"/>
        <w:spacing w:line="360" w:lineRule="auto"/>
        <w:jc w:val="both"/>
        <w:rPr>
          <w:sz w:val="22"/>
        </w:rPr>
      </w:pPr>
      <w:r w:rsidRPr="00646027">
        <w:rPr>
          <w:sz w:val="22"/>
          <w:lang w:val="en-GB"/>
        </w:rPr>
        <w:t xml:space="preserve">Climate data for Brazil and Colombia were gathered from several weather stations located in key coffee-producing regions. In Brazil, the data were collected from states like Minas Gerais, </w:t>
      </w:r>
      <w:proofErr w:type="spellStart"/>
      <w:r w:rsidRPr="00646027">
        <w:rPr>
          <w:sz w:val="22"/>
          <w:lang w:val="en-GB"/>
        </w:rPr>
        <w:t>Espirito</w:t>
      </w:r>
      <w:proofErr w:type="spellEnd"/>
      <w:r w:rsidRPr="00646027">
        <w:rPr>
          <w:sz w:val="22"/>
          <w:lang w:val="en-GB"/>
        </w:rPr>
        <w:t xml:space="preserve"> Santo, and Sao Paulo, which collectively contribute to around 80% of the country's Arabica coffee production (IBGE</w:t>
      </w:r>
      <w:r>
        <w:rPr>
          <w:rStyle w:val="FootnoteReference"/>
          <w:sz w:val="22"/>
        </w:rPr>
        <w:footnoteReference w:id="11"/>
      </w:r>
      <w:r w:rsidRPr="00646027">
        <w:rPr>
          <w:sz w:val="22"/>
          <w:lang w:val="en-GB"/>
        </w:rPr>
        <w:t>, 2023). For Colombia, weather data were obtained from various states. The variables recorded in the weather data encompass temperature and precipitation. The sources of Brazil's weather data were (INMET</w:t>
      </w:r>
      <w:r>
        <w:rPr>
          <w:rStyle w:val="FootnoteReference"/>
          <w:sz w:val="22"/>
        </w:rPr>
        <w:footnoteReference w:id="12"/>
      </w:r>
      <w:r w:rsidRPr="00646027">
        <w:rPr>
          <w:sz w:val="22"/>
          <w:lang w:val="en-GB"/>
        </w:rPr>
        <w:t>, 2023), while for Colombia, data were collected from (NOAA</w:t>
      </w:r>
      <w:r>
        <w:rPr>
          <w:rStyle w:val="FootnoteReference"/>
          <w:sz w:val="22"/>
        </w:rPr>
        <w:footnoteReference w:id="13"/>
      </w:r>
      <w:r w:rsidRPr="00646027">
        <w:rPr>
          <w:sz w:val="22"/>
          <w:lang w:val="en-GB"/>
        </w:rPr>
        <w:t xml:space="preserve">, 2023), both of which are reputable meteorological sources. The data span a period between </w:t>
      </w:r>
      <w:r w:rsidR="00E117C3">
        <w:rPr>
          <w:sz w:val="22"/>
        </w:rPr>
        <w:t xml:space="preserve">Jan </w:t>
      </w:r>
      <w:r w:rsidRPr="00646027">
        <w:rPr>
          <w:sz w:val="22"/>
          <w:lang w:val="en-GB"/>
        </w:rPr>
        <w:t>1974 and</w:t>
      </w:r>
      <w:r w:rsidR="00E117C3">
        <w:rPr>
          <w:sz w:val="22"/>
        </w:rPr>
        <w:t xml:space="preserve"> Dec</w:t>
      </w:r>
      <w:r w:rsidRPr="00646027">
        <w:rPr>
          <w:sz w:val="22"/>
          <w:lang w:val="en-GB"/>
        </w:rPr>
        <w:t xml:space="preserve"> 2019. Notably, the weather data was collected </w:t>
      </w:r>
      <w:proofErr w:type="gramStart"/>
      <w:r w:rsidRPr="00646027">
        <w:rPr>
          <w:sz w:val="22"/>
          <w:lang w:val="en-GB"/>
        </w:rPr>
        <w:t>on a daily basis</w:t>
      </w:r>
      <w:proofErr w:type="gramEnd"/>
      <w:r w:rsidRPr="00646027">
        <w:rPr>
          <w:sz w:val="22"/>
          <w:lang w:val="en-GB"/>
        </w:rPr>
        <w:t>, enabling the capture of finer temporal fluctuations in climate patterns.</w:t>
      </w:r>
    </w:p>
    <w:p w14:paraId="7BC9F866" w14:textId="77777777" w:rsidR="00646027" w:rsidRPr="00735761" w:rsidRDefault="00646027" w:rsidP="00735761">
      <w:pPr>
        <w:autoSpaceDE w:val="0"/>
        <w:autoSpaceDN w:val="0"/>
        <w:adjustRightInd w:val="0"/>
        <w:spacing w:line="360" w:lineRule="auto"/>
        <w:jc w:val="both"/>
        <w:rPr>
          <w:sz w:val="22"/>
        </w:rPr>
      </w:pPr>
    </w:p>
    <w:p w14:paraId="09AE15DE" w14:textId="77777777" w:rsidR="00735761" w:rsidRPr="00735761" w:rsidRDefault="00735761" w:rsidP="00735761">
      <w:pPr>
        <w:autoSpaceDE w:val="0"/>
        <w:autoSpaceDN w:val="0"/>
        <w:adjustRightInd w:val="0"/>
        <w:spacing w:line="360" w:lineRule="auto"/>
        <w:jc w:val="both"/>
        <w:rPr>
          <w:i/>
          <w:iCs/>
          <w:sz w:val="22"/>
        </w:rPr>
      </w:pPr>
      <w:r w:rsidRPr="00735761">
        <w:rPr>
          <w:i/>
          <w:iCs/>
          <w:sz w:val="22"/>
        </w:rPr>
        <w:t>Financial Market Data Collection</w:t>
      </w:r>
    </w:p>
    <w:p w14:paraId="1AAEDAE0" w14:textId="77777777" w:rsidR="00F86212" w:rsidRDefault="00F86212" w:rsidP="00F86212">
      <w:pPr>
        <w:autoSpaceDE w:val="0"/>
        <w:autoSpaceDN w:val="0"/>
        <w:adjustRightInd w:val="0"/>
        <w:spacing w:line="360" w:lineRule="auto"/>
        <w:jc w:val="both"/>
        <w:rPr>
          <w:sz w:val="22"/>
        </w:rPr>
      </w:pPr>
      <w:r w:rsidRPr="00F86212">
        <w:rPr>
          <w:sz w:val="22"/>
        </w:rPr>
        <w:t xml:space="preserve">Financial market data, including historical ICE US coffee futures prices, the US Dollar Index (USDI), and GBP to USD exchange rates, were gathered from reputable financial data providers. Specifically, data for ICE coffee futures were obtained from Investing.com (2023), a leading financial website known </w:t>
      </w:r>
      <w:r w:rsidRPr="00F86212">
        <w:rPr>
          <w:sz w:val="22"/>
        </w:rPr>
        <w:lastRenderedPageBreak/>
        <w:t>for providing up-to-date commodity futures prices. The USDI and GBP to USD exchange rates were also sourced from the same reliable website.</w:t>
      </w:r>
    </w:p>
    <w:p w14:paraId="70715A7A" w14:textId="77777777" w:rsidR="00F86212" w:rsidRPr="00F86212" w:rsidRDefault="00F86212" w:rsidP="00F86212">
      <w:pPr>
        <w:autoSpaceDE w:val="0"/>
        <w:autoSpaceDN w:val="0"/>
        <w:adjustRightInd w:val="0"/>
        <w:spacing w:line="360" w:lineRule="auto"/>
        <w:jc w:val="both"/>
        <w:rPr>
          <w:sz w:val="22"/>
        </w:rPr>
      </w:pPr>
    </w:p>
    <w:p w14:paraId="410F8E14" w14:textId="0D5DA863" w:rsidR="00F86212" w:rsidRDefault="00F86212" w:rsidP="00F86212">
      <w:pPr>
        <w:autoSpaceDE w:val="0"/>
        <w:autoSpaceDN w:val="0"/>
        <w:adjustRightInd w:val="0"/>
        <w:spacing w:line="360" w:lineRule="auto"/>
        <w:jc w:val="both"/>
        <w:rPr>
          <w:sz w:val="22"/>
        </w:rPr>
      </w:pPr>
      <w:r w:rsidRPr="00F86212">
        <w:rPr>
          <w:sz w:val="22"/>
        </w:rPr>
        <w:t xml:space="preserve">The financial market data covers a relevant period from </w:t>
      </w:r>
      <w:r w:rsidR="00E117C3">
        <w:rPr>
          <w:sz w:val="22"/>
        </w:rPr>
        <w:t xml:space="preserve">Jan </w:t>
      </w:r>
      <w:r w:rsidRPr="00F86212">
        <w:rPr>
          <w:sz w:val="22"/>
        </w:rPr>
        <w:t xml:space="preserve">1974 to </w:t>
      </w:r>
      <w:r w:rsidR="00E117C3">
        <w:rPr>
          <w:sz w:val="22"/>
        </w:rPr>
        <w:t xml:space="preserve">May </w:t>
      </w:r>
      <w:r w:rsidRPr="00F86212">
        <w:rPr>
          <w:sz w:val="22"/>
        </w:rPr>
        <w:t>2023, with the exception of ICE coffee futures data, which was collected from Nasdaq (2023) and covers the time range between 1974 and 1980. To ensure consistency and comparability with other market indicators, the data collected for coffee futures focuses on the front-month contract, represented in monthly intervals.</w:t>
      </w:r>
    </w:p>
    <w:p w14:paraId="33FF6DB6" w14:textId="77777777" w:rsidR="00F86212" w:rsidRPr="00F86212" w:rsidRDefault="00F86212" w:rsidP="00F86212">
      <w:pPr>
        <w:autoSpaceDE w:val="0"/>
        <w:autoSpaceDN w:val="0"/>
        <w:adjustRightInd w:val="0"/>
        <w:spacing w:line="360" w:lineRule="auto"/>
        <w:jc w:val="both"/>
        <w:rPr>
          <w:sz w:val="22"/>
        </w:rPr>
      </w:pPr>
    </w:p>
    <w:p w14:paraId="0CCA72C8" w14:textId="443A9B78" w:rsidR="00F86212" w:rsidRDefault="00F86212" w:rsidP="00F86212">
      <w:pPr>
        <w:autoSpaceDE w:val="0"/>
        <w:autoSpaceDN w:val="0"/>
        <w:adjustRightInd w:val="0"/>
        <w:spacing w:line="360" w:lineRule="auto"/>
        <w:jc w:val="both"/>
        <w:rPr>
          <w:sz w:val="22"/>
        </w:rPr>
      </w:pPr>
      <w:r w:rsidRPr="00F86212">
        <w:rPr>
          <w:sz w:val="22"/>
        </w:rPr>
        <w:t>During discussions with Caribbean Goods, it was observed that farmers primarily rely on the nearest month's contract when selling their coffee. Their goal is to sell their produce as soon as possible. On the other hand, traders, who are more profit-oriented and not involved in physical coffee transactions, tend to opt for the 3rd and 4th position future month contracts.</w:t>
      </w:r>
    </w:p>
    <w:p w14:paraId="241A2692" w14:textId="77777777" w:rsidR="00F86212" w:rsidRPr="00F86212" w:rsidRDefault="00F86212" w:rsidP="00F86212">
      <w:pPr>
        <w:autoSpaceDE w:val="0"/>
        <w:autoSpaceDN w:val="0"/>
        <w:adjustRightInd w:val="0"/>
        <w:spacing w:line="360" w:lineRule="auto"/>
        <w:jc w:val="both"/>
        <w:rPr>
          <w:sz w:val="22"/>
        </w:rPr>
      </w:pPr>
    </w:p>
    <w:p w14:paraId="4DA20A25" w14:textId="1BE774FA" w:rsidR="00F86212" w:rsidRPr="00F86212" w:rsidRDefault="00F86212" w:rsidP="00F86212">
      <w:pPr>
        <w:autoSpaceDE w:val="0"/>
        <w:autoSpaceDN w:val="0"/>
        <w:adjustRightInd w:val="0"/>
        <w:spacing w:line="360" w:lineRule="auto"/>
        <w:jc w:val="both"/>
        <w:rPr>
          <w:sz w:val="22"/>
        </w:rPr>
      </w:pPr>
      <w:r w:rsidRPr="00F86212">
        <w:rPr>
          <w:sz w:val="22"/>
        </w:rPr>
        <w:t>By obtaining and analysing this diverse set of financial market data, including coffee futures prices, exchange rates, and the US Dollar Index, this study aims to explore the intricate relationship between these variables and their impact on the coffee market, facilitating informed decision-making for stakeholders in the coffee industry.</w:t>
      </w:r>
    </w:p>
    <w:p w14:paraId="5C6BFCB7" w14:textId="77777777" w:rsidR="00F86212" w:rsidRPr="00F86212" w:rsidRDefault="00F86212" w:rsidP="00F86212">
      <w:pPr>
        <w:autoSpaceDE w:val="0"/>
        <w:autoSpaceDN w:val="0"/>
        <w:adjustRightInd w:val="0"/>
        <w:spacing w:line="360" w:lineRule="auto"/>
        <w:jc w:val="both"/>
        <w:rPr>
          <w:vanish/>
          <w:sz w:val="22"/>
        </w:rPr>
      </w:pPr>
      <w:r w:rsidRPr="00F86212">
        <w:rPr>
          <w:vanish/>
          <w:sz w:val="22"/>
        </w:rPr>
        <w:t>Top of Form</w:t>
      </w:r>
    </w:p>
    <w:p w14:paraId="41F619D2" w14:textId="77777777" w:rsidR="00F86212" w:rsidRPr="00F86212" w:rsidRDefault="00F86212" w:rsidP="00F86212">
      <w:pPr>
        <w:autoSpaceDE w:val="0"/>
        <w:autoSpaceDN w:val="0"/>
        <w:adjustRightInd w:val="0"/>
        <w:spacing w:line="360" w:lineRule="auto"/>
        <w:jc w:val="both"/>
        <w:rPr>
          <w:vanish/>
          <w:sz w:val="22"/>
        </w:rPr>
      </w:pPr>
      <w:r w:rsidRPr="00F86212">
        <w:rPr>
          <w:vanish/>
          <w:sz w:val="22"/>
        </w:rPr>
        <w:t>Bottom of Form</w:t>
      </w:r>
    </w:p>
    <w:p w14:paraId="30ACB9E7" w14:textId="77777777" w:rsidR="00735761" w:rsidRPr="00735761" w:rsidRDefault="00735761" w:rsidP="00735761">
      <w:pPr>
        <w:autoSpaceDE w:val="0"/>
        <w:autoSpaceDN w:val="0"/>
        <w:adjustRightInd w:val="0"/>
        <w:spacing w:line="360" w:lineRule="auto"/>
        <w:jc w:val="both"/>
        <w:rPr>
          <w:sz w:val="22"/>
        </w:rPr>
      </w:pPr>
    </w:p>
    <w:p w14:paraId="1756F737" w14:textId="77777777" w:rsidR="00735761" w:rsidRPr="00735761" w:rsidRDefault="00735761" w:rsidP="00735761">
      <w:pPr>
        <w:autoSpaceDE w:val="0"/>
        <w:autoSpaceDN w:val="0"/>
        <w:adjustRightInd w:val="0"/>
        <w:spacing w:line="360" w:lineRule="auto"/>
        <w:jc w:val="both"/>
        <w:rPr>
          <w:i/>
          <w:iCs/>
          <w:sz w:val="22"/>
        </w:rPr>
      </w:pPr>
      <w:r w:rsidRPr="00735761">
        <w:rPr>
          <w:i/>
          <w:iCs/>
          <w:sz w:val="22"/>
        </w:rPr>
        <w:t>Commodity Data Collection</w:t>
      </w:r>
    </w:p>
    <w:p w14:paraId="4883F453" w14:textId="7F968C9E" w:rsidR="00735761" w:rsidRDefault="009F70DA" w:rsidP="00735761">
      <w:pPr>
        <w:autoSpaceDE w:val="0"/>
        <w:autoSpaceDN w:val="0"/>
        <w:adjustRightInd w:val="0"/>
        <w:spacing w:line="360" w:lineRule="auto"/>
        <w:jc w:val="both"/>
        <w:rPr>
          <w:sz w:val="22"/>
        </w:rPr>
      </w:pPr>
      <w:r w:rsidRPr="009F70DA">
        <w:rPr>
          <w:sz w:val="22"/>
          <w:lang w:val="en-GB"/>
        </w:rPr>
        <w:t xml:space="preserve">Data on commodity prices for cocoa, coffee spot price, tea, crude oil, urea, and DAP were </w:t>
      </w:r>
      <w:r w:rsidR="00FD6481">
        <w:rPr>
          <w:sz w:val="22"/>
          <w:lang w:val="en-GB"/>
        </w:rPr>
        <w:t xml:space="preserve">gathered </w:t>
      </w:r>
      <w:r w:rsidRPr="009F70DA">
        <w:rPr>
          <w:sz w:val="22"/>
          <w:lang w:val="en-GB"/>
        </w:rPr>
        <w:t>from the World Bank's Commodity Price Data (CPD) platform (2023). The CPD database is a reliable source that provides comprehensive commodity prices from diverse global markets. The data collected span the desired period from January 1974 to May 2023 and are available on a monthly basis, allowing for in-depth analysis of commodity price dynamics during this time frame.</w:t>
      </w:r>
    </w:p>
    <w:p w14:paraId="68713BEE" w14:textId="77777777" w:rsidR="009F70DA" w:rsidRPr="00735761" w:rsidRDefault="009F70DA" w:rsidP="00735761">
      <w:pPr>
        <w:autoSpaceDE w:val="0"/>
        <w:autoSpaceDN w:val="0"/>
        <w:adjustRightInd w:val="0"/>
        <w:spacing w:line="360" w:lineRule="auto"/>
        <w:jc w:val="both"/>
        <w:rPr>
          <w:sz w:val="22"/>
        </w:rPr>
      </w:pPr>
    </w:p>
    <w:p w14:paraId="5E8A5185" w14:textId="77777777" w:rsidR="00735761" w:rsidRPr="00735761" w:rsidRDefault="00735761" w:rsidP="00735761">
      <w:pPr>
        <w:autoSpaceDE w:val="0"/>
        <w:autoSpaceDN w:val="0"/>
        <w:adjustRightInd w:val="0"/>
        <w:spacing w:line="360" w:lineRule="auto"/>
        <w:jc w:val="both"/>
        <w:rPr>
          <w:i/>
          <w:iCs/>
          <w:sz w:val="22"/>
        </w:rPr>
      </w:pPr>
      <w:r w:rsidRPr="00735761">
        <w:rPr>
          <w:i/>
          <w:iCs/>
          <w:sz w:val="22"/>
        </w:rPr>
        <w:t>Fertilizer Data Collection</w:t>
      </w:r>
    </w:p>
    <w:p w14:paraId="19814BC3" w14:textId="29D6B8CC" w:rsidR="00735761" w:rsidRDefault="008D6A0A" w:rsidP="00735761">
      <w:pPr>
        <w:autoSpaceDE w:val="0"/>
        <w:autoSpaceDN w:val="0"/>
        <w:adjustRightInd w:val="0"/>
        <w:spacing w:line="360" w:lineRule="auto"/>
        <w:jc w:val="both"/>
        <w:rPr>
          <w:sz w:val="22"/>
        </w:rPr>
      </w:pPr>
      <w:r w:rsidRPr="008D6A0A">
        <w:rPr>
          <w:sz w:val="22"/>
          <w:lang w:val="en-GB"/>
        </w:rPr>
        <w:t>Information regarding fertilizer consumption was gathered from the World Development Indicators (WDI) database, which is managed by the World Bank. The WDI database contains extensive data on diverse socio-economic indicators, including agricultural-related information. The fertilizer data retrieved from this database are relevant to the study's objectives and cover the period from 1974 to 2019, with data available on an annual basis.</w:t>
      </w:r>
    </w:p>
    <w:p w14:paraId="0F901DC2" w14:textId="77777777" w:rsidR="008D6A0A" w:rsidRDefault="008D6A0A" w:rsidP="00735761">
      <w:pPr>
        <w:autoSpaceDE w:val="0"/>
        <w:autoSpaceDN w:val="0"/>
        <w:adjustRightInd w:val="0"/>
        <w:spacing w:line="360" w:lineRule="auto"/>
        <w:jc w:val="both"/>
        <w:rPr>
          <w:sz w:val="22"/>
        </w:rPr>
      </w:pPr>
    </w:p>
    <w:p w14:paraId="1157D766" w14:textId="71EF1B46" w:rsidR="008D6A0A" w:rsidRDefault="008D6A0A" w:rsidP="00735761">
      <w:pPr>
        <w:autoSpaceDE w:val="0"/>
        <w:autoSpaceDN w:val="0"/>
        <w:adjustRightInd w:val="0"/>
        <w:spacing w:line="360" w:lineRule="auto"/>
        <w:jc w:val="both"/>
        <w:rPr>
          <w:sz w:val="22"/>
        </w:rPr>
      </w:pPr>
      <w:r>
        <w:rPr>
          <w:i/>
          <w:iCs/>
          <w:sz w:val="22"/>
        </w:rPr>
        <w:t>Coffee Yield Data Collection</w:t>
      </w:r>
    </w:p>
    <w:p w14:paraId="0F261D31" w14:textId="64FF1ACD" w:rsidR="008D6A0A" w:rsidRPr="008D6A0A" w:rsidRDefault="00A75CFC" w:rsidP="00735761">
      <w:pPr>
        <w:autoSpaceDE w:val="0"/>
        <w:autoSpaceDN w:val="0"/>
        <w:adjustRightInd w:val="0"/>
        <w:spacing w:line="360" w:lineRule="auto"/>
        <w:jc w:val="both"/>
        <w:rPr>
          <w:sz w:val="22"/>
        </w:rPr>
      </w:pPr>
      <w:r w:rsidRPr="00A75CFC">
        <w:rPr>
          <w:sz w:val="22"/>
        </w:rPr>
        <w:t>Coffee yield data for the study was collected from two reputable sources: IBGE for Brazil and the National Federation of Coffee Growers of Colombia</w:t>
      </w:r>
      <w:r w:rsidR="00694B66">
        <w:rPr>
          <w:sz w:val="22"/>
        </w:rPr>
        <w:t xml:space="preserve"> (FNC)</w:t>
      </w:r>
      <w:r w:rsidRPr="00A75CFC">
        <w:rPr>
          <w:sz w:val="22"/>
        </w:rPr>
        <w:t xml:space="preserve"> for Colombia. These organizations are recognized for their reliable and comprehensive data on coffee production and yield. The data spans a </w:t>
      </w:r>
      <w:r w:rsidRPr="00A75CFC">
        <w:rPr>
          <w:sz w:val="22"/>
        </w:rPr>
        <w:lastRenderedPageBreak/>
        <w:t xml:space="preserve">relevant time range from 1974 to 2019, capturing crucial historical patterns in </w:t>
      </w:r>
      <w:r w:rsidR="00C4246D">
        <w:rPr>
          <w:sz w:val="22"/>
        </w:rPr>
        <w:t xml:space="preserve">annual </w:t>
      </w:r>
      <w:r w:rsidRPr="00A75CFC">
        <w:rPr>
          <w:sz w:val="22"/>
        </w:rPr>
        <w:t>coffee yield for the selected regions.</w:t>
      </w:r>
    </w:p>
    <w:p w14:paraId="52A1F23C" w14:textId="77777777" w:rsidR="008D6A0A" w:rsidRPr="00735761" w:rsidRDefault="008D6A0A" w:rsidP="00735761">
      <w:pPr>
        <w:autoSpaceDE w:val="0"/>
        <w:autoSpaceDN w:val="0"/>
        <w:adjustRightInd w:val="0"/>
        <w:spacing w:line="360" w:lineRule="auto"/>
        <w:jc w:val="both"/>
        <w:rPr>
          <w:sz w:val="22"/>
        </w:rPr>
      </w:pPr>
    </w:p>
    <w:p w14:paraId="1BC44930" w14:textId="7F2A6F18" w:rsidR="00735761" w:rsidRDefault="00735761" w:rsidP="00735761">
      <w:pPr>
        <w:autoSpaceDE w:val="0"/>
        <w:autoSpaceDN w:val="0"/>
        <w:adjustRightInd w:val="0"/>
        <w:spacing w:line="360" w:lineRule="auto"/>
        <w:jc w:val="both"/>
        <w:rPr>
          <w:sz w:val="22"/>
        </w:rPr>
      </w:pPr>
      <w:r w:rsidRPr="00735761">
        <w:rPr>
          <w:sz w:val="22"/>
        </w:rPr>
        <w:t>Overall, the data collection process involved gathering information from diverse sources, ensuring that the datasets were reliable, relevant, and consistent with the study's research questions. Proper citations and references to the original data sources have been included to acknowledge the contributions of the respective organizations and platforms. The data were then appropriately cleaned and pre-processed to suit the required analysis and forecasting methods.</w:t>
      </w:r>
    </w:p>
    <w:p w14:paraId="2916C045" w14:textId="77777777" w:rsidR="00694B66" w:rsidRPr="00735761" w:rsidRDefault="00694B66" w:rsidP="00735761">
      <w:pPr>
        <w:autoSpaceDE w:val="0"/>
        <w:autoSpaceDN w:val="0"/>
        <w:adjustRightInd w:val="0"/>
        <w:spacing w:line="360" w:lineRule="auto"/>
        <w:jc w:val="both"/>
        <w:rPr>
          <w:sz w:val="22"/>
        </w:rPr>
      </w:pPr>
    </w:p>
    <w:p w14:paraId="3DDF8971" w14:textId="67ABED50" w:rsidR="00126DA3" w:rsidRDefault="00FB5C2E" w:rsidP="00FB5C2E">
      <w:pPr>
        <w:autoSpaceDE w:val="0"/>
        <w:autoSpaceDN w:val="0"/>
        <w:adjustRightInd w:val="0"/>
        <w:spacing w:line="360" w:lineRule="auto"/>
        <w:jc w:val="both"/>
        <w:rPr>
          <w:b/>
          <w:bCs/>
          <w:sz w:val="22"/>
          <w:szCs w:val="22"/>
        </w:rPr>
      </w:pPr>
      <w:r w:rsidRPr="00DA08D1">
        <w:rPr>
          <w:b/>
          <w:bCs/>
          <w:sz w:val="22"/>
          <w:szCs w:val="22"/>
        </w:rPr>
        <w:t>3.2.</w:t>
      </w:r>
      <w:r w:rsidRPr="00DA08D1">
        <w:rPr>
          <w:sz w:val="22"/>
          <w:szCs w:val="22"/>
        </w:rPr>
        <w:t xml:space="preserve"> </w:t>
      </w:r>
      <w:r w:rsidRPr="00DA08D1">
        <w:rPr>
          <w:b/>
          <w:bCs/>
          <w:sz w:val="22"/>
          <w:szCs w:val="22"/>
        </w:rPr>
        <w:t>Data Pre-processing</w:t>
      </w:r>
    </w:p>
    <w:p w14:paraId="36E11449" w14:textId="77777777" w:rsidR="00DA08D1" w:rsidRPr="00DA08D1" w:rsidRDefault="00DA08D1" w:rsidP="00FB5C2E">
      <w:pPr>
        <w:autoSpaceDE w:val="0"/>
        <w:autoSpaceDN w:val="0"/>
        <w:adjustRightInd w:val="0"/>
        <w:spacing w:line="360" w:lineRule="auto"/>
        <w:jc w:val="both"/>
        <w:rPr>
          <w:b/>
          <w:bCs/>
          <w:sz w:val="22"/>
          <w:szCs w:val="22"/>
        </w:rPr>
      </w:pPr>
    </w:p>
    <w:p w14:paraId="30A0CA89" w14:textId="1C038DA4" w:rsidR="00AF5434" w:rsidRDefault="00AF5434" w:rsidP="00FB5C2E">
      <w:pPr>
        <w:autoSpaceDE w:val="0"/>
        <w:autoSpaceDN w:val="0"/>
        <w:adjustRightInd w:val="0"/>
        <w:spacing w:line="360" w:lineRule="auto"/>
        <w:jc w:val="both"/>
        <w:rPr>
          <w:i/>
          <w:iCs/>
          <w:sz w:val="22"/>
        </w:rPr>
      </w:pPr>
      <w:r>
        <w:rPr>
          <w:i/>
          <w:iCs/>
          <w:sz w:val="22"/>
        </w:rPr>
        <w:t>Data cleansing</w:t>
      </w:r>
    </w:p>
    <w:p w14:paraId="10A14D03" w14:textId="12ACA46F" w:rsidR="00AF5434" w:rsidRDefault="00AF5434" w:rsidP="00FB5C2E">
      <w:pPr>
        <w:autoSpaceDE w:val="0"/>
        <w:autoSpaceDN w:val="0"/>
        <w:adjustRightInd w:val="0"/>
        <w:spacing w:line="360" w:lineRule="auto"/>
        <w:jc w:val="both"/>
        <w:rPr>
          <w:sz w:val="22"/>
        </w:rPr>
      </w:pPr>
      <w:r w:rsidRPr="00AF5434">
        <w:rPr>
          <w:sz w:val="22"/>
        </w:rPr>
        <w:t>In the data cleansing step, rigorous efforts were made to ensure the integrity and consistency of the dataset. Date and numerical columns were meticulously formatted to adhere to a standardized and unambiguous format. Missing or null records were identified and promptly removed from the weather data, guaranteeing the completeness and accuracy of the information. Moreover, to facilitate meaningful analysis and comparison across different datasets, a meticulous time alignment process was executed. This entailed aggregating and aligning the data on a uniform time scale, such as monthly averages, enabling seamless integration of relevant variables for further examination.</w:t>
      </w:r>
    </w:p>
    <w:p w14:paraId="4C795378" w14:textId="77777777" w:rsidR="00AF5434" w:rsidRDefault="00AF5434" w:rsidP="00FB5C2E">
      <w:pPr>
        <w:autoSpaceDE w:val="0"/>
        <w:autoSpaceDN w:val="0"/>
        <w:adjustRightInd w:val="0"/>
        <w:spacing w:line="360" w:lineRule="auto"/>
        <w:jc w:val="both"/>
        <w:rPr>
          <w:sz w:val="22"/>
        </w:rPr>
      </w:pPr>
    </w:p>
    <w:p w14:paraId="19250F17" w14:textId="3DC0A1AC" w:rsidR="00050860" w:rsidRDefault="00050860" w:rsidP="00FB5C2E">
      <w:pPr>
        <w:autoSpaceDE w:val="0"/>
        <w:autoSpaceDN w:val="0"/>
        <w:adjustRightInd w:val="0"/>
        <w:spacing w:line="360" w:lineRule="auto"/>
        <w:jc w:val="both"/>
        <w:rPr>
          <w:sz w:val="22"/>
        </w:rPr>
      </w:pPr>
      <w:r>
        <w:rPr>
          <w:i/>
          <w:iCs/>
          <w:sz w:val="22"/>
        </w:rPr>
        <w:t>Data Transformation</w:t>
      </w:r>
    </w:p>
    <w:p w14:paraId="7961E4D3" w14:textId="0E337C03" w:rsidR="00050860" w:rsidRDefault="00311E83" w:rsidP="00050860">
      <w:pPr>
        <w:autoSpaceDE w:val="0"/>
        <w:autoSpaceDN w:val="0"/>
        <w:adjustRightInd w:val="0"/>
        <w:spacing w:line="360" w:lineRule="auto"/>
        <w:jc w:val="both"/>
        <w:rPr>
          <w:sz w:val="22"/>
        </w:rPr>
      </w:pPr>
      <w:r w:rsidRPr="00311E83">
        <w:rPr>
          <w:sz w:val="22"/>
          <w:lang w:val="en-GB"/>
        </w:rPr>
        <w:t xml:space="preserve">Alternatively, data transformation </w:t>
      </w:r>
      <w:r>
        <w:rPr>
          <w:sz w:val="22"/>
        </w:rPr>
        <w:t>centred</w:t>
      </w:r>
      <w:r w:rsidRPr="00311E83">
        <w:rPr>
          <w:sz w:val="22"/>
          <w:lang w:val="en-GB"/>
        </w:rPr>
        <w:t xml:space="preserve"> on converting the monthly weather data for Brazil into phenological life cycles, encompassing distinct phases of coffee plant growth and development. </w:t>
      </w:r>
      <w:r w:rsidR="00FD6481">
        <w:rPr>
          <w:sz w:val="22"/>
          <w:lang w:val="en-GB"/>
        </w:rPr>
        <w:t xml:space="preserve">According to </w:t>
      </w:r>
      <w:proofErr w:type="spellStart"/>
      <w:r w:rsidR="00FD6481" w:rsidRPr="00FD6481">
        <w:rPr>
          <w:sz w:val="22"/>
        </w:rPr>
        <w:t>Aparecido</w:t>
      </w:r>
      <w:proofErr w:type="spellEnd"/>
      <w:r w:rsidR="00FD6481" w:rsidRPr="00FD6481">
        <w:rPr>
          <w:sz w:val="22"/>
        </w:rPr>
        <w:t xml:space="preserve"> &amp; </w:t>
      </w:r>
      <w:proofErr w:type="spellStart"/>
      <w:r w:rsidR="00FD6481" w:rsidRPr="00FD6481">
        <w:rPr>
          <w:sz w:val="22"/>
        </w:rPr>
        <w:t>Rolim</w:t>
      </w:r>
      <w:proofErr w:type="spellEnd"/>
      <w:r w:rsidR="00FD6481" w:rsidRPr="00FD6481">
        <w:rPr>
          <w:sz w:val="22"/>
        </w:rPr>
        <w:t xml:space="preserve"> (2018),</w:t>
      </w:r>
      <w:r w:rsidR="00FD6481">
        <w:rPr>
          <w:i/>
          <w:iCs/>
          <w:sz w:val="22"/>
        </w:rPr>
        <w:t xml:space="preserve"> </w:t>
      </w:r>
      <w:r w:rsidR="00FD6481">
        <w:rPr>
          <w:sz w:val="22"/>
          <w:lang w:val="en-GB"/>
        </w:rPr>
        <w:t>t</w:t>
      </w:r>
      <w:r w:rsidRPr="00311E83">
        <w:rPr>
          <w:sz w:val="22"/>
          <w:lang w:val="en-GB"/>
        </w:rPr>
        <w:t>hese stages include blooming (September to November), ripening (December to May), and harvesting (June to August), with productive growth occurring during the 2nd phenological year</w:t>
      </w:r>
      <w:r>
        <w:rPr>
          <w:sz w:val="22"/>
        </w:rPr>
        <w:t xml:space="preserve"> (y)</w:t>
      </w:r>
      <w:r w:rsidRPr="00311E83">
        <w:rPr>
          <w:sz w:val="22"/>
          <w:lang w:val="en-GB"/>
        </w:rPr>
        <w:t xml:space="preserve"> of the coffee plant, as illustrated in Figure 1. This transformation enabled a focused analysis of how weather conditions impact coffee yield during various growth stages.</w:t>
      </w:r>
    </w:p>
    <w:p w14:paraId="4717E48F" w14:textId="77777777" w:rsidR="00311E83" w:rsidRDefault="00311E83" w:rsidP="00050860">
      <w:pPr>
        <w:autoSpaceDE w:val="0"/>
        <w:autoSpaceDN w:val="0"/>
        <w:adjustRightInd w:val="0"/>
        <w:spacing w:line="360" w:lineRule="auto"/>
        <w:jc w:val="both"/>
        <w:rPr>
          <w:sz w:val="22"/>
        </w:rPr>
      </w:pPr>
    </w:p>
    <w:p w14:paraId="5D3AE40B" w14:textId="177A643F" w:rsidR="00D401AA" w:rsidRPr="00D401AA" w:rsidRDefault="00050860" w:rsidP="00D401AA">
      <w:pPr>
        <w:autoSpaceDE w:val="0"/>
        <w:autoSpaceDN w:val="0"/>
        <w:adjustRightInd w:val="0"/>
        <w:spacing w:line="360" w:lineRule="auto"/>
        <w:jc w:val="center"/>
        <w:rPr>
          <w:sz w:val="18"/>
          <w:szCs w:val="18"/>
        </w:rPr>
      </w:pPr>
      <w:r w:rsidRPr="00050860">
        <w:rPr>
          <w:noProof/>
          <w:sz w:val="22"/>
        </w:rPr>
        <w:drawing>
          <wp:inline distT="0" distB="0" distL="0" distR="0" wp14:anchorId="421A3591" wp14:editId="48F74687">
            <wp:extent cx="5086985" cy="1107440"/>
            <wp:effectExtent l="0" t="0" r="5715" b="0"/>
            <wp:docPr id="1014979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9213" name="Picture 1" descr="A screenshot of a computer&#10;&#10;Description automatically generated"/>
                    <pic:cNvPicPr/>
                  </pic:nvPicPr>
                  <pic:blipFill>
                    <a:blip r:embed="rId22"/>
                    <a:stretch>
                      <a:fillRect/>
                    </a:stretch>
                  </pic:blipFill>
                  <pic:spPr>
                    <a:xfrm>
                      <a:off x="0" y="0"/>
                      <a:ext cx="5218552" cy="1136082"/>
                    </a:xfrm>
                    <a:prstGeom prst="rect">
                      <a:avLst/>
                    </a:prstGeom>
                  </pic:spPr>
                </pic:pic>
              </a:graphicData>
            </a:graphic>
          </wp:inline>
        </w:drawing>
      </w:r>
    </w:p>
    <w:p w14:paraId="0742783D" w14:textId="3C72B42C" w:rsidR="00050860" w:rsidRPr="002319BC" w:rsidRDefault="00311E83" w:rsidP="00311E83">
      <w:pPr>
        <w:autoSpaceDE w:val="0"/>
        <w:autoSpaceDN w:val="0"/>
        <w:adjustRightInd w:val="0"/>
        <w:spacing w:line="360" w:lineRule="auto"/>
        <w:jc w:val="center"/>
        <w:rPr>
          <w:i/>
          <w:iCs/>
          <w:sz w:val="20"/>
          <w:szCs w:val="20"/>
        </w:rPr>
      </w:pPr>
      <w:r w:rsidRPr="002319BC">
        <w:rPr>
          <w:i/>
          <w:iCs/>
          <w:sz w:val="20"/>
          <w:szCs w:val="20"/>
        </w:rPr>
        <w:t xml:space="preserve">Figure 1. </w:t>
      </w:r>
      <w:r w:rsidRPr="002319BC">
        <w:rPr>
          <w:rFonts w:eastAsiaTheme="minorHAnsi"/>
          <w:i/>
          <w:iCs/>
          <w:sz w:val="20"/>
          <w:szCs w:val="20"/>
          <w:lang w:eastAsia="en-US"/>
        </w:rPr>
        <w:t>Phenology of Coffea arabica; Source:</w:t>
      </w:r>
      <w:r w:rsidRPr="002319BC">
        <w:rPr>
          <w:sz w:val="20"/>
          <w:szCs w:val="20"/>
        </w:rPr>
        <w:t xml:space="preserve"> </w:t>
      </w:r>
      <w:r w:rsidRPr="002319BC">
        <w:rPr>
          <w:rFonts w:eastAsiaTheme="minorHAnsi"/>
          <w:i/>
          <w:iCs/>
          <w:sz w:val="20"/>
          <w:szCs w:val="20"/>
          <w:lang w:eastAsia="en-US"/>
        </w:rPr>
        <w:t>(</w:t>
      </w:r>
      <w:proofErr w:type="spellStart"/>
      <w:r w:rsidRPr="002319BC">
        <w:rPr>
          <w:rFonts w:eastAsiaTheme="minorHAnsi"/>
          <w:i/>
          <w:iCs/>
          <w:sz w:val="20"/>
          <w:szCs w:val="20"/>
          <w:lang w:eastAsia="en-US"/>
        </w:rPr>
        <w:t>Aparecido</w:t>
      </w:r>
      <w:proofErr w:type="spellEnd"/>
      <w:r w:rsidRPr="002319BC">
        <w:rPr>
          <w:rFonts w:eastAsiaTheme="minorHAnsi"/>
          <w:i/>
          <w:iCs/>
          <w:sz w:val="20"/>
          <w:szCs w:val="20"/>
          <w:lang w:eastAsia="en-US"/>
        </w:rPr>
        <w:t xml:space="preserve"> &amp; </w:t>
      </w:r>
      <w:proofErr w:type="spellStart"/>
      <w:r w:rsidRPr="002319BC">
        <w:rPr>
          <w:rFonts w:eastAsiaTheme="minorHAnsi"/>
          <w:i/>
          <w:iCs/>
          <w:sz w:val="20"/>
          <w:szCs w:val="20"/>
          <w:lang w:eastAsia="en-US"/>
        </w:rPr>
        <w:t>Rolim</w:t>
      </w:r>
      <w:proofErr w:type="spellEnd"/>
      <w:r w:rsidRPr="002319BC">
        <w:rPr>
          <w:rFonts w:eastAsiaTheme="minorHAnsi"/>
          <w:i/>
          <w:iCs/>
          <w:sz w:val="20"/>
          <w:szCs w:val="20"/>
          <w:lang w:eastAsia="en-US"/>
        </w:rPr>
        <w:t>, 2018) and (CAMARGO &amp; CAMARGO, 2001)</w:t>
      </w:r>
    </w:p>
    <w:p w14:paraId="7E43929F" w14:textId="77777777" w:rsidR="00C4246D" w:rsidRDefault="00C4246D" w:rsidP="00D401AA">
      <w:pPr>
        <w:autoSpaceDE w:val="0"/>
        <w:autoSpaceDN w:val="0"/>
        <w:adjustRightInd w:val="0"/>
        <w:spacing w:line="360" w:lineRule="auto"/>
        <w:jc w:val="both"/>
        <w:rPr>
          <w:sz w:val="22"/>
        </w:rPr>
      </w:pPr>
    </w:p>
    <w:p w14:paraId="11F2B15A" w14:textId="29B42030" w:rsidR="00D401AA" w:rsidRDefault="002673DB" w:rsidP="00D401AA">
      <w:pPr>
        <w:autoSpaceDE w:val="0"/>
        <w:autoSpaceDN w:val="0"/>
        <w:adjustRightInd w:val="0"/>
        <w:spacing w:line="360" w:lineRule="auto"/>
        <w:jc w:val="both"/>
        <w:rPr>
          <w:sz w:val="22"/>
        </w:rPr>
      </w:pPr>
      <w:r>
        <w:rPr>
          <w:sz w:val="22"/>
        </w:rPr>
        <w:lastRenderedPageBreak/>
        <w:t>The meteorological data has been segregated into quarters to gain a more comprehensive understanding of the seasonal trends and climatic influences on coffee cultivation in Colombia. This approach is necessitated by Colombia's unique system of two harvesting cycles, as opposed to Brazil's single harvest cycle, as depicted in Figure 2.</w:t>
      </w:r>
    </w:p>
    <w:p w14:paraId="156AB697" w14:textId="2AB797EF" w:rsidR="00170789" w:rsidRDefault="00170789" w:rsidP="00170789">
      <w:pPr>
        <w:autoSpaceDE w:val="0"/>
        <w:autoSpaceDN w:val="0"/>
        <w:adjustRightInd w:val="0"/>
        <w:spacing w:line="360" w:lineRule="auto"/>
        <w:jc w:val="center"/>
        <w:rPr>
          <w:sz w:val="22"/>
        </w:rPr>
      </w:pPr>
      <w:r>
        <w:fldChar w:fldCharType="begin"/>
      </w:r>
      <w:r>
        <w:instrText xml:space="preserve"> INCLUDEPICTURE "https://nordicapproach.no/wp-content/uploads/2022/08/coffee-calendar-web-withKE-1.png" \* MERGEFORMATINET </w:instrText>
      </w:r>
      <w:r>
        <w:fldChar w:fldCharType="separate"/>
      </w:r>
      <w:r>
        <w:rPr>
          <w:noProof/>
        </w:rPr>
        <w:drawing>
          <wp:inline distT="0" distB="0" distL="0" distR="0" wp14:anchorId="34C29B1B" wp14:editId="507637EB">
            <wp:extent cx="4450080" cy="2750116"/>
            <wp:effectExtent l="0" t="0" r="0" b="6350"/>
            <wp:docPr id="1292765157"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5157" name="Picture 1" descr="A screenshot of a calenda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3314" cy="2789194"/>
                    </a:xfrm>
                    <a:prstGeom prst="rect">
                      <a:avLst/>
                    </a:prstGeom>
                    <a:noFill/>
                    <a:ln>
                      <a:noFill/>
                    </a:ln>
                  </pic:spPr>
                </pic:pic>
              </a:graphicData>
            </a:graphic>
          </wp:inline>
        </w:drawing>
      </w:r>
      <w:r>
        <w:fldChar w:fldCharType="end"/>
      </w:r>
    </w:p>
    <w:p w14:paraId="1D89CE34" w14:textId="475001D4" w:rsidR="00311E83" w:rsidRPr="00595D23" w:rsidRDefault="002673DB" w:rsidP="002673DB">
      <w:pPr>
        <w:autoSpaceDE w:val="0"/>
        <w:autoSpaceDN w:val="0"/>
        <w:adjustRightInd w:val="0"/>
        <w:spacing w:line="360" w:lineRule="auto"/>
        <w:jc w:val="center"/>
        <w:rPr>
          <w:i/>
          <w:iCs/>
          <w:sz w:val="20"/>
          <w:szCs w:val="20"/>
        </w:rPr>
      </w:pPr>
      <w:r w:rsidRPr="00595D23">
        <w:rPr>
          <w:i/>
          <w:iCs/>
          <w:sz w:val="20"/>
          <w:szCs w:val="20"/>
        </w:rPr>
        <w:t xml:space="preserve">Figure 2. Coffee Harvest period; Source: </w:t>
      </w:r>
      <w:r w:rsidRPr="00595D23">
        <w:rPr>
          <w:i/>
          <w:iCs/>
          <w:sz w:val="20"/>
          <w:szCs w:val="20"/>
          <w:lang w:val="en-GB"/>
        </w:rPr>
        <w:t>(Coffee calendar 2023)</w:t>
      </w:r>
    </w:p>
    <w:p w14:paraId="02EB24F7" w14:textId="77777777" w:rsidR="002673DB" w:rsidRPr="002673DB" w:rsidRDefault="002673DB" w:rsidP="002673DB">
      <w:pPr>
        <w:autoSpaceDE w:val="0"/>
        <w:autoSpaceDN w:val="0"/>
        <w:adjustRightInd w:val="0"/>
        <w:spacing w:line="360" w:lineRule="auto"/>
        <w:rPr>
          <w:sz w:val="22"/>
          <w:szCs w:val="22"/>
        </w:rPr>
      </w:pPr>
    </w:p>
    <w:p w14:paraId="4086995A" w14:textId="028D2ACE" w:rsidR="00050860" w:rsidRDefault="0024347A" w:rsidP="00050860">
      <w:pPr>
        <w:autoSpaceDE w:val="0"/>
        <w:autoSpaceDN w:val="0"/>
        <w:adjustRightInd w:val="0"/>
        <w:spacing w:line="360" w:lineRule="auto"/>
        <w:jc w:val="both"/>
        <w:rPr>
          <w:sz w:val="22"/>
        </w:rPr>
      </w:pPr>
      <w:r>
        <w:rPr>
          <w:sz w:val="22"/>
        </w:rPr>
        <w:t xml:space="preserve">In addition, the data on commodities was converted from price per kilogram to price per pound by dividing with a conversion rate of 2.20462. The merged time series data is presented in a single </w:t>
      </w:r>
      <w:proofErr w:type="spellStart"/>
      <w:r>
        <w:rPr>
          <w:sz w:val="22"/>
        </w:rPr>
        <w:t>dataframe</w:t>
      </w:r>
      <w:proofErr w:type="spellEnd"/>
      <w:r>
        <w:rPr>
          <w:sz w:val="22"/>
        </w:rPr>
        <w:t xml:space="preserve"> at level</w:t>
      </w:r>
      <w:r>
        <w:rPr>
          <w:rStyle w:val="FootnoteReference"/>
          <w:sz w:val="22"/>
        </w:rPr>
        <w:footnoteReference w:id="14"/>
      </w:r>
      <w:r>
        <w:rPr>
          <w:sz w:val="22"/>
        </w:rPr>
        <w:t>, as illustrated in Figure 3. See Appendix 1 for commodity data description.</w:t>
      </w:r>
    </w:p>
    <w:p w14:paraId="5ECD1C91" w14:textId="77777777" w:rsidR="0024347A" w:rsidRDefault="0024347A" w:rsidP="00050860">
      <w:pPr>
        <w:autoSpaceDE w:val="0"/>
        <w:autoSpaceDN w:val="0"/>
        <w:adjustRightInd w:val="0"/>
        <w:spacing w:line="360" w:lineRule="auto"/>
        <w:jc w:val="both"/>
        <w:rPr>
          <w:sz w:val="22"/>
        </w:rPr>
      </w:pPr>
    </w:p>
    <w:p w14:paraId="5B3104AC" w14:textId="38E1CF0C" w:rsidR="0024347A" w:rsidRDefault="003B76D7" w:rsidP="00C54297">
      <w:pPr>
        <w:autoSpaceDE w:val="0"/>
        <w:autoSpaceDN w:val="0"/>
        <w:adjustRightInd w:val="0"/>
        <w:spacing w:line="360" w:lineRule="auto"/>
        <w:jc w:val="center"/>
        <w:rPr>
          <w:sz w:val="22"/>
        </w:rPr>
      </w:pPr>
      <w:r w:rsidRPr="003B76D7">
        <w:rPr>
          <w:noProof/>
          <w:sz w:val="22"/>
        </w:rPr>
        <w:drawing>
          <wp:inline distT="0" distB="0" distL="0" distR="0" wp14:anchorId="0EBCE47E" wp14:editId="4CC9890A">
            <wp:extent cx="5107021" cy="2741229"/>
            <wp:effectExtent l="0" t="0" r="0" b="2540"/>
            <wp:docPr id="1905003027"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03027" name="Picture 1" descr="A graph of different types of data&#10;&#10;Description automatically generated with medium confidence"/>
                    <pic:cNvPicPr/>
                  </pic:nvPicPr>
                  <pic:blipFill>
                    <a:blip r:embed="rId24"/>
                    <a:stretch>
                      <a:fillRect/>
                    </a:stretch>
                  </pic:blipFill>
                  <pic:spPr>
                    <a:xfrm>
                      <a:off x="0" y="0"/>
                      <a:ext cx="5356692" cy="2875242"/>
                    </a:xfrm>
                    <a:prstGeom prst="rect">
                      <a:avLst/>
                    </a:prstGeom>
                  </pic:spPr>
                </pic:pic>
              </a:graphicData>
            </a:graphic>
          </wp:inline>
        </w:drawing>
      </w:r>
    </w:p>
    <w:p w14:paraId="2D764E2B" w14:textId="3B56D35E" w:rsidR="00C54297" w:rsidRPr="00595D23" w:rsidRDefault="00C54297" w:rsidP="00A503A1">
      <w:pPr>
        <w:autoSpaceDE w:val="0"/>
        <w:autoSpaceDN w:val="0"/>
        <w:adjustRightInd w:val="0"/>
        <w:spacing w:line="360" w:lineRule="auto"/>
        <w:jc w:val="center"/>
        <w:rPr>
          <w:i/>
          <w:iCs/>
          <w:sz w:val="20"/>
          <w:szCs w:val="20"/>
        </w:rPr>
      </w:pPr>
      <w:r w:rsidRPr="00595D23">
        <w:rPr>
          <w:i/>
          <w:iCs/>
          <w:sz w:val="20"/>
          <w:szCs w:val="20"/>
        </w:rPr>
        <w:t>Figure 3. Commodity</w:t>
      </w:r>
      <w:r w:rsidR="00A503A1" w:rsidRPr="00595D23">
        <w:rPr>
          <w:i/>
          <w:iCs/>
          <w:sz w:val="20"/>
          <w:szCs w:val="20"/>
        </w:rPr>
        <w:t xml:space="preserve"> and market</w:t>
      </w:r>
      <w:r w:rsidRPr="00595D23">
        <w:rPr>
          <w:i/>
          <w:iCs/>
          <w:sz w:val="20"/>
          <w:szCs w:val="20"/>
        </w:rPr>
        <w:t xml:space="preserve"> data</w:t>
      </w:r>
    </w:p>
    <w:p w14:paraId="3348C4E1" w14:textId="2320B4A5" w:rsidR="00AF7667" w:rsidRDefault="00AF7667" w:rsidP="00D06D3F">
      <w:pPr>
        <w:autoSpaceDE w:val="0"/>
        <w:autoSpaceDN w:val="0"/>
        <w:adjustRightInd w:val="0"/>
        <w:spacing w:line="360" w:lineRule="auto"/>
        <w:jc w:val="both"/>
        <w:rPr>
          <w:sz w:val="22"/>
        </w:rPr>
      </w:pPr>
      <w:r w:rsidRPr="00AF7667">
        <w:rPr>
          <w:sz w:val="22"/>
          <w:lang w:val="en-GB"/>
        </w:rPr>
        <w:lastRenderedPageBreak/>
        <w:t xml:space="preserve">As shown in Figure 3, the dependent variable "COFFEE FUTURE" and the independent variables (other commodities) exhibit clear signs of trend and seasonality, indicating that the data is non-stationary. To verify the presence of trend and seasonality in the dependent variable, a time series decomposition can be employed. </w:t>
      </w:r>
      <w:r w:rsidR="006B56CE">
        <w:rPr>
          <w:sz w:val="22"/>
          <w:lang w:val="en-GB"/>
        </w:rPr>
        <w:t xml:space="preserve">According to </w:t>
      </w:r>
      <w:r w:rsidR="006B56CE" w:rsidRPr="00AF7667">
        <w:rPr>
          <w:sz w:val="22"/>
          <w:lang w:val="en-GB"/>
        </w:rPr>
        <w:t xml:space="preserve">Hyndman &amp; </w:t>
      </w:r>
      <w:proofErr w:type="spellStart"/>
      <w:r w:rsidR="006B56CE" w:rsidRPr="00AF7667">
        <w:rPr>
          <w:sz w:val="22"/>
          <w:lang w:val="en-GB"/>
        </w:rPr>
        <w:t>Athanasopoulos</w:t>
      </w:r>
      <w:proofErr w:type="spellEnd"/>
      <w:r w:rsidR="006B56CE" w:rsidRPr="00AF7667">
        <w:rPr>
          <w:sz w:val="22"/>
          <w:lang w:val="en-GB"/>
        </w:rPr>
        <w:t xml:space="preserve"> (</w:t>
      </w:r>
      <w:r w:rsidR="006B56CE">
        <w:rPr>
          <w:sz w:val="22"/>
        </w:rPr>
        <w:t xml:space="preserve">2021), </w:t>
      </w:r>
      <w:r w:rsidR="006B56CE">
        <w:rPr>
          <w:sz w:val="22"/>
          <w:lang w:val="en-GB"/>
        </w:rPr>
        <w:t>t</w:t>
      </w:r>
      <w:r w:rsidRPr="00AF7667">
        <w:rPr>
          <w:sz w:val="22"/>
          <w:lang w:val="en-GB"/>
        </w:rPr>
        <w:t>he decomposition will take a multiplicative form</w:t>
      </w:r>
      <w:r w:rsidR="003C78AB">
        <w:rPr>
          <w:sz w:val="22"/>
          <w:lang w:val="en-GB"/>
        </w:rPr>
        <w:t>:</w:t>
      </w:r>
    </w:p>
    <w:p w14:paraId="6B48A2B0" w14:textId="2A986433" w:rsidR="00D06D3F" w:rsidRDefault="00D06D3F" w:rsidP="00D06D3F">
      <w:pPr>
        <w:autoSpaceDE w:val="0"/>
        <w:autoSpaceDN w:val="0"/>
        <w:adjustRightInd w:val="0"/>
        <w:spacing w:line="360" w:lineRule="auto"/>
        <w:jc w:val="both"/>
        <w:rPr>
          <w:sz w:val="22"/>
        </w:rPr>
      </w:pPr>
      <w:r>
        <w:rPr>
          <w:sz w:val="22"/>
        </w:rPr>
        <w:t xml:space="preserve"> </w:t>
      </w:r>
      <w:proofErr w:type="spellStart"/>
      <w:r w:rsidR="00AF7667">
        <w:rPr>
          <w:sz w:val="22"/>
        </w:rPr>
        <w:t>y</w:t>
      </w:r>
      <w:r>
        <w:rPr>
          <w:sz w:val="22"/>
        </w:rPr>
        <w:t>t</w:t>
      </w:r>
      <w:proofErr w:type="spellEnd"/>
      <w:r>
        <w:rPr>
          <w:sz w:val="22"/>
        </w:rPr>
        <w:t xml:space="preserve"> </w:t>
      </w:r>
      <w:r w:rsidRPr="00D06D3F">
        <w:rPr>
          <w:sz w:val="22"/>
        </w:rPr>
        <w:t>=</w:t>
      </w:r>
      <w:r>
        <w:rPr>
          <w:sz w:val="22"/>
        </w:rPr>
        <w:t xml:space="preserve"> </w:t>
      </w:r>
      <w:r w:rsidRPr="00D06D3F">
        <w:rPr>
          <w:sz w:val="22"/>
        </w:rPr>
        <w:t>St</w:t>
      </w:r>
      <w:r>
        <w:rPr>
          <w:sz w:val="22"/>
        </w:rPr>
        <w:t xml:space="preserve"> </w:t>
      </w:r>
      <w:r w:rsidRPr="00D06D3F">
        <w:rPr>
          <w:sz w:val="22"/>
        </w:rPr>
        <w:t>×</w:t>
      </w:r>
      <w:r>
        <w:rPr>
          <w:sz w:val="22"/>
        </w:rPr>
        <w:t xml:space="preserve"> </w:t>
      </w:r>
      <w:r w:rsidRPr="00D06D3F">
        <w:rPr>
          <w:sz w:val="22"/>
        </w:rPr>
        <w:t>Tt</w:t>
      </w:r>
      <w:r>
        <w:rPr>
          <w:sz w:val="22"/>
        </w:rPr>
        <w:t xml:space="preserve"> </w:t>
      </w:r>
      <w:r w:rsidRPr="00D06D3F">
        <w:rPr>
          <w:sz w:val="22"/>
        </w:rPr>
        <w:t>×</w:t>
      </w:r>
      <w:r>
        <w:rPr>
          <w:sz w:val="22"/>
        </w:rPr>
        <w:t xml:space="preserve"> </w:t>
      </w:r>
      <w:r w:rsidRPr="00D06D3F">
        <w:rPr>
          <w:sz w:val="22"/>
        </w:rPr>
        <w:t>Rt</w:t>
      </w:r>
    </w:p>
    <w:p w14:paraId="1F41D068" w14:textId="6D45318D" w:rsidR="00AF7667" w:rsidRDefault="00AF7667" w:rsidP="00D06D3F">
      <w:pPr>
        <w:autoSpaceDE w:val="0"/>
        <w:autoSpaceDN w:val="0"/>
        <w:adjustRightInd w:val="0"/>
        <w:spacing w:line="360" w:lineRule="auto"/>
        <w:jc w:val="both"/>
        <w:rPr>
          <w:sz w:val="22"/>
        </w:rPr>
      </w:pPr>
      <w:r>
        <w:rPr>
          <w:sz w:val="22"/>
        </w:rPr>
        <w:t>Alternatively, additive decomposition can be written as :</w:t>
      </w:r>
    </w:p>
    <w:p w14:paraId="4886B809" w14:textId="26BA4DAD" w:rsidR="00AF7667" w:rsidRDefault="00AF7667" w:rsidP="00D06D3F">
      <w:pPr>
        <w:autoSpaceDE w:val="0"/>
        <w:autoSpaceDN w:val="0"/>
        <w:adjustRightInd w:val="0"/>
        <w:spacing w:line="360" w:lineRule="auto"/>
        <w:jc w:val="both"/>
        <w:rPr>
          <w:sz w:val="22"/>
        </w:rPr>
      </w:pPr>
      <w:proofErr w:type="spellStart"/>
      <w:r>
        <w:rPr>
          <w:sz w:val="22"/>
        </w:rPr>
        <w:t>yt</w:t>
      </w:r>
      <w:proofErr w:type="spellEnd"/>
      <w:r>
        <w:rPr>
          <w:sz w:val="22"/>
        </w:rPr>
        <w:t xml:space="preserve"> </w:t>
      </w:r>
      <w:r w:rsidRPr="00D06D3F">
        <w:rPr>
          <w:sz w:val="22"/>
        </w:rPr>
        <w:t>=</w:t>
      </w:r>
      <w:r>
        <w:rPr>
          <w:sz w:val="22"/>
        </w:rPr>
        <w:t xml:space="preserve"> </w:t>
      </w:r>
      <w:r w:rsidRPr="00D06D3F">
        <w:rPr>
          <w:sz w:val="22"/>
        </w:rPr>
        <w:t>St</w:t>
      </w:r>
      <w:r>
        <w:rPr>
          <w:sz w:val="22"/>
        </w:rPr>
        <w:t xml:space="preserve"> + </w:t>
      </w:r>
      <w:r w:rsidRPr="00D06D3F">
        <w:rPr>
          <w:sz w:val="22"/>
        </w:rPr>
        <w:t>Tt</w:t>
      </w:r>
      <w:r>
        <w:rPr>
          <w:sz w:val="22"/>
        </w:rPr>
        <w:t xml:space="preserve"> + </w:t>
      </w:r>
      <w:r w:rsidRPr="00D06D3F">
        <w:rPr>
          <w:sz w:val="22"/>
        </w:rPr>
        <w:t>Rt</w:t>
      </w:r>
    </w:p>
    <w:p w14:paraId="34C462F0" w14:textId="779A3CE2" w:rsidR="00AF7667" w:rsidRDefault="00AF7667" w:rsidP="00D06D3F">
      <w:pPr>
        <w:autoSpaceDE w:val="0"/>
        <w:autoSpaceDN w:val="0"/>
        <w:adjustRightInd w:val="0"/>
        <w:spacing w:line="360" w:lineRule="auto"/>
        <w:jc w:val="both"/>
        <w:rPr>
          <w:sz w:val="22"/>
        </w:rPr>
      </w:pPr>
      <w:r w:rsidRPr="00AF7667">
        <w:rPr>
          <w:sz w:val="22"/>
          <w:lang w:val="en-GB"/>
        </w:rPr>
        <w:t>where </w:t>
      </w:r>
      <w:proofErr w:type="spellStart"/>
      <w:r w:rsidRPr="00AF7667">
        <w:rPr>
          <w:sz w:val="22"/>
          <w:lang w:val="en-GB"/>
        </w:rPr>
        <w:t>yt</w:t>
      </w:r>
      <w:proofErr w:type="spellEnd"/>
      <w:r>
        <w:rPr>
          <w:sz w:val="22"/>
        </w:rPr>
        <w:t xml:space="preserve"> </w:t>
      </w:r>
      <w:r w:rsidRPr="00AF7667">
        <w:rPr>
          <w:sz w:val="22"/>
          <w:lang w:val="en-GB"/>
        </w:rPr>
        <w:t>is the data, St</w:t>
      </w:r>
      <w:r>
        <w:rPr>
          <w:sz w:val="22"/>
        </w:rPr>
        <w:t xml:space="preserve"> </w:t>
      </w:r>
      <w:r w:rsidRPr="00AF7667">
        <w:rPr>
          <w:sz w:val="22"/>
          <w:lang w:val="en-GB"/>
        </w:rPr>
        <w:t>is the seasonal component, Tt is the trend-cycle component, and Rt is the remainder component, all at period t</w:t>
      </w:r>
      <w:r>
        <w:rPr>
          <w:sz w:val="22"/>
        </w:rPr>
        <w:t>.</w:t>
      </w:r>
    </w:p>
    <w:p w14:paraId="7B7DD83C" w14:textId="77777777" w:rsidR="00016B04" w:rsidRPr="00D06D3F" w:rsidRDefault="00016B04" w:rsidP="00D06D3F">
      <w:pPr>
        <w:autoSpaceDE w:val="0"/>
        <w:autoSpaceDN w:val="0"/>
        <w:adjustRightInd w:val="0"/>
        <w:spacing w:line="360" w:lineRule="auto"/>
        <w:jc w:val="both"/>
        <w:rPr>
          <w:sz w:val="22"/>
        </w:rPr>
      </w:pPr>
    </w:p>
    <w:p w14:paraId="41D3A050" w14:textId="663491C7" w:rsidR="007E3E11" w:rsidRDefault="00AF7667" w:rsidP="00050860">
      <w:pPr>
        <w:autoSpaceDE w:val="0"/>
        <w:autoSpaceDN w:val="0"/>
        <w:adjustRightInd w:val="0"/>
        <w:spacing w:line="360" w:lineRule="auto"/>
        <w:jc w:val="both"/>
        <w:rPr>
          <w:sz w:val="22"/>
        </w:rPr>
      </w:pPr>
      <w:r w:rsidRPr="00AF7667">
        <w:rPr>
          <w:sz w:val="22"/>
          <w:lang w:val="en-GB"/>
        </w:rPr>
        <w:t xml:space="preserve">As stated by Hyndman &amp; </w:t>
      </w:r>
      <w:proofErr w:type="spellStart"/>
      <w:r w:rsidRPr="00AF7667">
        <w:rPr>
          <w:sz w:val="22"/>
          <w:lang w:val="en-GB"/>
        </w:rPr>
        <w:t>Athanasopoulos</w:t>
      </w:r>
      <w:proofErr w:type="spellEnd"/>
      <w:r w:rsidRPr="00AF7667">
        <w:rPr>
          <w:sz w:val="22"/>
          <w:lang w:val="en-GB"/>
        </w:rPr>
        <w:t xml:space="preserve"> (</w:t>
      </w:r>
      <w:r>
        <w:rPr>
          <w:sz w:val="22"/>
        </w:rPr>
        <w:t>2021</w:t>
      </w:r>
      <w:r w:rsidRPr="00AF7667">
        <w:rPr>
          <w:sz w:val="22"/>
          <w:lang w:val="en-GB"/>
        </w:rPr>
        <w:t xml:space="preserve">), </w:t>
      </w:r>
      <w:r w:rsidR="000F36EA">
        <w:rPr>
          <w:sz w:val="22"/>
          <w:lang w:val="en-GB"/>
        </w:rPr>
        <w:t>“</w:t>
      </w:r>
      <w:r w:rsidRPr="00AF7667">
        <w:rPr>
          <w:sz w:val="22"/>
          <w:lang w:val="en-GB"/>
        </w:rPr>
        <w:t xml:space="preserve">the additive decomposition method is suitable when the seasonal fluctuations or variations around the trend cycle do not change with the level of the time series. On the other hand, if the variation in the seasonal pattern or the variations around the trend cycle </w:t>
      </w:r>
      <w:r w:rsidR="00B93976">
        <w:rPr>
          <w:sz w:val="22"/>
          <w:lang w:val="en-GB"/>
        </w:rPr>
        <w:t>appear</w:t>
      </w:r>
      <w:r w:rsidRPr="00AF7667">
        <w:rPr>
          <w:sz w:val="22"/>
          <w:lang w:val="en-GB"/>
        </w:rPr>
        <w:t xml:space="preserve"> to be proportional to the level of the time series, then a multiplicative decomposition is more appropriate. Multiplicative decompositions are commonly used for economic time series</w:t>
      </w:r>
      <w:r w:rsidR="000F36EA">
        <w:rPr>
          <w:sz w:val="22"/>
          <w:lang w:val="en-GB"/>
        </w:rPr>
        <w:t>”</w:t>
      </w:r>
      <w:r w:rsidRPr="00AF7667">
        <w:rPr>
          <w:sz w:val="22"/>
          <w:lang w:val="en-GB"/>
        </w:rPr>
        <w:t>.</w:t>
      </w:r>
      <w:r w:rsidR="000F36EA">
        <w:rPr>
          <w:sz w:val="22"/>
        </w:rPr>
        <w:t xml:space="preserve"> </w:t>
      </w:r>
      <w:r w:rsidR="007B3082">
        <w:rPr>
          <w:sz w:val="22"/>
        </w:rPr>
        <w:t>Figure</w:t>
      </w:r>
      <w:r w:rsidR="007E7E55">
        <w:rPr>
          <w:sz w:val="22"/>
        </w:rPr>
        <w:t xml:space="preserve"> 4 </w:t>
      </w:r>
      <w:r w:rsidR="00B93976">
        <w:rPr>
          <w:sz w:val="22"/>
        </w:rPr>
        <w:t>illustrates</w:t>
      </w:r>
      <w:r w:rsidR="007E7E55">
        <w:rPr>
          <w:sz w:val="22"/>
        </w:rPr>
        <w:t xml:space="preserve"> </w:t>
      </w:r>
      <w:r w:rsidR="007E7E55" w:rsidRPr="007E7E55">
        <w:rPr>
          <w:sz w:val="22"/>
        </w:rPr>
        <w:t>an example of an STL</w:t>
      </w:r>
      <w:r w:rsidR="007E7E55">
        <w:rPr>
          <w:rStyle w:val="FootnoteReference"/>
          <w:sz w:val="22"/>
        </w:rPr>
        <w:footnoteReference w:id="15"/>
      </w:r>
      <w:r w:rsidR="007E7E55" w:rsidRPr="007E7E55">
        <w:rPr>
          <w:sz w:val="22"/>
        </w:rPr>
        <w:t xml:space="preserve"> decomposition applied </w:t>
      </w:r>
      <w:r w:rsidR="008E79F9">
        <w:rPr>
          <w:sz w:val="22"/>
        </w:rPr>
        <w:t xml:space="preserve">over </w:t>
      </w:r>
      <w:r w:rsidR="00B93976">
        <w:rPr>
          <w:sz w:val="22"/>
        </w:rPr>
        <w:t xml:space="preserve">the </w:t>
      </w:r>
      <w:r w:rsidR="007E7E55">
        <w:rPr>
          <w:sz w:val="22"/>
        </w:rPr>
        <w:t>Coffee Future series.</w:t>
      </w:r>
    </w:p>
    <w:p w14:paraId="59AAE509" w14:textId="77777777" w:rsidR="00016B04" w:rsidRDefault="00016B04" w:rsidP="00016B04">
      <w:pPr>
        <w:autoSpaceDE w:val="0"/>
        <w:autoSpaceDN w:val="0"/>
        <w:adjustRightInd w:val="0"/>
        <w:spacing w:line="360" w:lineRule="auto"/>
        <w:rPr>
          <w:i/>
          <w:iCs/>
          <w:sz w:val="22"/>
        </w:rPr>
      </w:pPr>
    </w:p>
    <w:p w14:paraId="64BFAF42" w14:textId="24CD43FD" w:rsidR="00595D23" w:rsidRDefault="000E7486" w:rsidP="003C78AB">
      <w:pPr>
        <w:autoSpaceDE w:val="0"/>
        <w:autoSpaceDN w:val="0"/>
        <w:adjustRightInd w:val="0"/>
        <w:spacing w:line="360" w:lineRule="auto"/>
        <w:jc w:val="center"/>
        <w:rPr>
          <w:sz w:val="22"/>
        </w:rPr>
      </w:pPr>
      <w:r w:rsidRPr="007B3082">
        <w:rPr>
          <w:noProof/>
          <w:sz w:val="22"/>
        </w:rPr>
        <w:drawing>
          <wp:inline distT="0" distB="0" distL="0" distR="0" wp14:anchorId="71B61487" wp14:editId="57757C17">
            <wp:extent cx="3829801" cy="2500009"/>
            <wp:effectExtent l="0" t="0" r="5715" b="1905"/>
            <wp:docPr id="2011944630" name="Picture 1" descr="A graph of different types of sound wav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630" name="Picture 1" descr="A graph of different types of sound waves&#10;&#10;Description automatically generated with medium confidence"/>
                    <pic:cNvPicPr/>
                  </pic:nvPicPr>
                  <pic:blipFill>
                    <a:blip r:embed="rId25"/>
                    <a:stretch>
                      <a:fillRect/>
                    </a:stretch>
                  </pic:blipFill>
                  <pic:spPr>
                    <a:xfrm>
                      <a:off x="0" y="0"/>
                      <a:ext cx="3829801" cy="2500009"/>
                    </a:xfrm>
                    <a:prstGeom prst="rect">
                      <a:avLst/>
                    </a:prstGeom>
                  </pic:spPr>
                </pic:pic>
              </a:graphicData>
            </a:graphic>
          </wp:inline>
        </w:drawing>
      </w:r>
    </w:p>
    <w:p w14:paraId="3E3B73C5" w14:textId="4D6AABBE" w:rsidR="00595D23" w:rsidRDefault="00707402" w:rsidP="000E7486">
      <w:pPr>
        <w:autoSpaceDE w:val="0"/>
        <w:autoSpaceDN w:val="0"/>
        <w:adjustRightInd w:val="0"/>
        <w:spacing w:line="360" w:lineRule="auto"/>
        <w:jc w:val="center"/>
        <w:rPr>
          <w:sz w:val="22"/>
          <w:szCs w:val="22"/>
        </w:rPr>
      </w:pPr>
      <w:r w:rsidRPr="00595D23">
        <w:rPr>
          <w:i/>
          <w:iCs/>
          <w:sz w:val="20"/>
          <w:szCs w:val="20"/>
        </w:rPr>
        <w:t>Figure 4. Coffee Future and its three additive components</w:t>
      </w:r>
      <w:r w:rsidR="00595D23">
        <w:rPr>
          <w:i/>
          <w:iCs/>
          <w:szCs w:val="20"/>
        </w:rPr>
        <w:t>.</w:t>
      </w:r>
    </w:p>
    <w:p w14:paraId="6EF4C521" w14:textId="77777777" w:rsidR="003C78AB" w:rsidRDefault="003C78AB" w:rsidP="003C78AB">
      <w:pPr>
        <w:autoSpaceDE w:val="0"/>
        <w:autoSpaceDN w:val="0"/>
        <w:adjustRightInd w:val="0"/>
        <w:spacing w:line="360" w:lineRule="auto"/>
        <w:rPr>
          <w:i/>
          <w:iCs/>
          <w:sz w:val="22"/>
        </w:rPr>
      </w:pPr>
    </w:p>
    <w:p w14:paraId="48B11C56" w14:textId="77777777" w:rsidR="00DA08D1" w:rsidRDefault="003C78AB" w:rsidP="00DA08D1">
      <w:pPr>
        <w:autoSpaceDE w:val="0"/>
        <w:autoSpaceDN w:val="0"/>
        <w:adjustRightInd w:val="0"/>
        <w:spacing w:line="360" w:lineRule="auto"/>
        <w:jc w:val="both"/>
        <w:rPr>
          <w:sz w:val="20"/>
          <w:szCs w:val="20"/>
        </w:rPr>
      </w:pPr>
      <w:r w:rsidRPr="00235014">
        <w:rPr>
          <w:i/>
          <w:iCs/>
          <w:sz w:val="22"/>
        </w:rPr>
        <w:t>Stationarity</w:t>
      </w:r>
      <w:r>
        <w:rPr>
          <w:rStyle w:val="FootnoteReference"/>
          <w:i/>
          <w:iCs/>
          <w:sz w:val="22"/>
        </w:rPr>
        <w:footnoteReference w:id="16"/>
      </w:r>
      <w:r w:rsidRPr="00235014">
        <w:rPr>
          <w:i/>
          <w:iCs/>
          <w:sz w:val="22"/>
        </w:rPr>
        <w:t xml:space="preserve"> check</w:t>
      </w:r>
    </w:p>
    <w:p w14:paraId="35315EE6" w14:textId="5AF373DF" w:rsidR="0033570D" w:rsidRPr="00C4246D" w:rsidRDefault="004560BF" w:rsidP="00DA08D1">
      <w:pPr>
        <w:autoSpaceDE w:val="0"/>
        <w:autoSpaceDN w:val="0"/>
        <w:adjustRightInd w:val="0"/>
        <w:spacing w:line="360" w:lineRule="auto"/>
        <w:jc w:val="both"/>
        <w:rPr>
          <w:sz w:val="20"/>
          <w:szCs w:val="20"/>
        </w:rPr>
      </w:pPr>
      <w:r>
        <w:rPr>
          <w:sz w:val="22"/>
        </w:rPr>
        <w:lastRenderedPageBreak/>
        <w:t>To check the stationarity</w:t>
      </w:r>
      <w:r w:rsidR="00001958">
        <w:rPr>
          <w:sz w:val="22"/>
        </w:rPr>
        <w:t xml:space="preserve"> </w:t>
      </w:r>
      <w:r>
        <w:rPr>
          <w:sz w:val="22"/>
        </w:rPr>
        <w:t xml:space="preserve">of time series data </w:t>
      </w:r>
      <w:r w:rsidRPr="004560BF">
        <w:rPr>
          <w:sz w:val="22"/>
        </w:rPr>
        <w:t xml:space="preserve">Dickey &amp; Fuller (1979) propose </w:t>
      </w:r>
      <w:r>
        <w:rPr>
          <w:sz w:val="22"/>
        </w:rPr>
        <w:t>an</w:t>
      </w:r>
      <w:r w:rsidRPr="004560BF">
        <w:rPr>
          <w:sz w:val="22"/>
        </w:rPr>
        <w:t xml:space="preserve"> Augmented </w:t>
      </w:r>
      <w:r>
        <w:rPr>
          <w:sz w:val="22"/>
        </w:rPr>
        <w:t>Dickey-Fuller</w:t>
      </w:r>
      <w:r w:rsidRPr="004560BF">
        <w:rPr>
          <w:sz w:val="22"/>
        </w:rPr>
        <w:t xml:space="preserve"> test (ADF Test)</w:t>
      </w:r>
      <w:r>
        <w:rPr>
          <w:sz w:val="22"/>
        </w:rPr>
        <w:t xml:space="preserve">. </w:t>
      </w:r>
      <w:r w:rsidR="00D528B6" w:rsidRPr="00D528B6">
        <w:rPr>
          <w:sz w:val="22"/>
          <w:lang w:val="en-GB"/>
        </w:rPr>
        <w:t xml:space="preserve">It utilizes </w:t>
      </w:r>
      <w:r w:rsidR="0033570D">
        <w:rPr>
          <w:sz w:val="22"/>
          <w:lang w:val="en-GB"/>
        </w:rPr>
        <w:t>a higher-order</w:t>
      </w:r>
      <w:r w:rsidR="00D528B6" w:rsidRPr="00D528B6">
        <w:rPr>
          <w:sz w:val="22"/>
          <w:lang w:val="en-GB"/>
        </w:rPr>
        <w:t xml:space="preserve"> autoregressive model and optimizes an information criterion using various lag values. As implied by its name, the ADF test is an enhanced version of the original Dickey-Fuller test, expanding the equation for </w:t>
      </w:r>
      <w:r w:rsidR="0033570D">
        <w:rPr>
          <w:sz w:val="22"/>
          <w:lang w:val="en-GB"/>
        </w:rPr>
        <w:t xml:space="preserve">a </w:t>
      </w:r>
      <w:r w:rsidR="00D528B6" w:rsidRPr="00D528B6">
        <w:rPr>
          <w:sz w:val="22"/>
          <w:lang w:val="en-GB"/>
        </w:rPr>
        <w:t>more comprehensive analysis</w:t>
      </w:r>
      <w:r w:rsidR="00114CA9" w:rsidRPr="00114CA9">
        <w:rPr>
          <w:sz w:val="22"/>
        </w:rPr>
        <w:t>.</w:t>
      </w:r>
    </w:p>
    <w:p w14:paraId="56FD0C13" w14:textId="44C50873" w:rsidR="0033570D" w:rsidRPr="0033570D" w:rsidRDefault="00181AC3" w:rsidP="00050860">
      <w:pPr>
        <w:autoSpaceDE w:val="0"/>
        <w:autoSpaceDN w:val="0"/>
        <w:adjustRightInd w:val="0"/>
        <w:spacing w:line="360" w:lineRule="auto"/>
        <w:jc w:val="both"/>
        <w:rPr>
          <w:sz w:val="22"/>
          <w:vertAlign w:val="subscript"/>
        </w:rPr>
      </w:pPr>
      <w:proofErr w:type="spellStart"/>
      <w:r>
        <w:rPr>
          <w:sz w:val="22"/>
        </w:rPr>
        <w:t>y</w:t>
      </w:r>
      <w:r w:rsidRPr="00181AC3">
        <w:rPr>
          <w:sz w:val="22"/>
          <w:vertAlign w:val="subscript"/>
        </w:rPr>
        <w:t>t</w:t>
      </w:r>
      <w:proofErr w:type="spellEnd"/>
      <w:r w:rsidR="00114CA9">
        <w:rPr>
          <w:sz w:val="22"/>
        </w:rPr>
        <w:t xml:space="preserve">= </w:t>
      </w:r>
      <w:proofErr w:type="spellStart"/>
      <w:r w:rsidR="002302F4">
        <w:rPr>
          <w:sz w:val="22"/>
        </w:rPr>
        <w:t>c</w:t>
      </w:r>
      <w:r w:rsidR="00114CA9" w:rsidRPr="002302F4">
        <w:rPr>
          <w:sz w:val="22"/>
          <w:vertAlign w:val="subscript"/>
        </w:rPr>
        <w:t>t</w:t>
      </w:r>
      <w:proofErr w:type="spellEnd"/>
      <w:r>
        <w:rPr>
          <w:sz w:val="22"/>
        </w:rPr>
        <w:t xml:space="preserve"> + </w:t>
      </w:r>
      <w:r>
        <w:rPr>
          <w:sz w:val="22"/>
        </w:rPr>
        <w:sym w:font="Symbol" w:char="F062"/>
      </w:r>
      <w:r w:rsidRPr="00181AC3">
        <w:rPr>
          <w:sz w:val="22"/>
          <w:vertAlign w:val="subscript"/>
        </w:rPr>
        <w:t>t</w:t>
      </w:r>
      <w:r>
        <w:rPr>
          <w:sz w:val="22"/>
        </w:rPr>
        <w:t xml:space="preserve"> + </w:t>
      </w:r>
      <w:r>
        <w:rPr>
          <w:sz w:val="22"/>
        </w:rPr>
        <w:sym w:font="Symbol" w:char="F061"/>
      </w:r>
      <w:r>
        <w:rPr>
          <w:sz w:val="22"/>
        </w:rPr>
        <w:t>y</w:t>
      </w:r>
      <w:r w:rsidRPr="00181AC3">
        <w:rPr>
          <w:sz w:val="22"/>
          <w:vertAlign w:val="subscript"/>
        </w:rPr>
        <w:t>t-1</w:t>
      </w:r>
      <w:r w:rsidR="002302F4">
        <w:rPr>
          <w:sz w:val="22"/>
        </w:rPr>
        <w:t xml:space="preserve"> + </w:t>
      </w:r>
      <w:r w:rsidR="002302F4">
        <w:rPr>
          <w:sz w:val="22"/>
        </w:rPr>
        <w:sym w:font="Symbol" w:char="F066"/>
      </w:r>
      <w:r w:rsidR="002302F4" w:rsidRPr="002302F4">
        <w:rPr>
          <w:sz w:val="22"/>
          <w:vertAlign w:val="subscript"/>
        </w:rPr>
        <w:t>1</w:t>
      </w:r>
      <w:r w:rsidR="002302F4">
        <w:rPr>
          <w:sz w:val="22"/>
        </w:rPr>
        <w:sym w:font="Symbol" w:char="F044"/>
      </w:r>
      <w:r w:rsidR="002302F4">
        <w:rPr>
          <w:sz w:val="22"/>
        </w:rPr>
        <w:t>y</w:t>
      </w:r>
      <w:r w:rsidR="002302F4" w:rsidRPr="002302F4">
        <w:rPr>
          <w:sz w:val="22"/>
          <w:vertAlign w:val="subscript"/>
        </w:rPr>
        <w:t>t-1</w:t>
      </w:r>
      <w:r w:rsidR="002302F4">
        <w:rPr>
          <w:sz w:val="22"/>
        </w:rPr>
        <w:t xml:space="preserve"> + </w:t>
      </w:r>
      <w:r w:rsidR="002302F4">
        <w:rPr>
          <w:sz w:val="22"/>
        </w:rPr>
        <w:sym w:font="Symbol" w:char="F066"/>
      </w:r>
      <w:r w:rsidR="002302F4" w:rsidRPr="002302F4">
        <w:rPr>
          <w:sz w:val="22"/>
          <w:vertAlign w:val="subscript"/>
        </w:rPr>
        <w:t>2</w:t>
      </w:r>
      <w:r w:rsidR="002302F4">
        <w:rPr>
          <w:sz w:val="22"/>
        </w:rPr>
        <w:sym w:font="Symbol" w:char="F044"/>
      </w:r>
      <w:r w:rsidR="002302F4">
        <w:rPr>
          <w:sz w:val="22"/>
        </w:rPr>
        <w:t>y</w:t>
      </w:r>
      <w:r w:rsidR="002302F4" w:rsidRPr="002302F4">
        <w:rPr>
          <w:sz w:val="22"/>
          <w:vertAlign w:val="subscript"/>
        </w:rPr>
        <w:t>t-2</w:t>
      </w:r>
      <w:r w:rsidR="008515CD">
        <w:rPr>
          <w:sz w:val="22"/>
        </w:rPr>
        <w:t xml:space="preserve"> ...</w:t>
      </w:r>
      <w:r w:rsidR="002302F4">
        <w:rPr>
          <w:sz w:val="22"/>
        </w:rPr>
        <w:t xml:space="preserve">+ </w:t>
      </w:r>
      <w:r w:rsidR="002302F4">
        <w:rPr>
          <w:sz w:val="22"/>
        </w:rPr>
        <w:sym w:font="Symbol" w:char="F066"/>
      </w:r>
      <w:r w:rsidR="002302F4" w:rsidRPr="002302F4">
        <w:rPr>
          <w:sz w:val="22"/>
          <w:vertAlign w:val="subscript"/>
        </w:rPr>
        <w:t>p</w:t>
      </w:r>
      <w:r w:rsidR="002302F4">
        <w:rPr>
          <w:sz w:val="22"/>
        </w:rPr>
        <w:sym w:font="Symbol" w:char="F044"/>
      </w:r>
      <w:proofErr w:type="spellStart"/>
      <w:r w:rsidR="002302F4">
        <w:rPr>
          <w:sz w:val="22"/>
        </w:rPr>
        <w:t>y</w:t>
      </w:r>
      <w:r w:rsidR="002302F4" w:rsidRPr="002302F4">
        <w:rPr>
          <w:sz w:val="22"/>
          <w:vertAlign w:val="subscript"/>
        </w:rPr>
        <w:t>t</w:t>
      </w:r>
      <w:proofErr w:type="spellEnd"/>
      <w:r w:rsidR="002302F4" w:rsidRPr="002302F4">
        <w:rPr>
          <w:sz w:val="22"/>
          <w:vertAlign w:val="subscript"/>
        </w:rPr>
        <w:t>-p</w:t>
      </w:r>
      <w:r w:rsidR="002302F4">
        <w:rPr>
          <w:sz w:val="22"/>
        </w:rPr>
        <w:t xml:space="preserve"> + e</w:t>
      </w:r>
      <w:r w:rsidR="002302F4" w:rsidRPr="002302F4">
        <w:rPr>
          <w:sz w:val="22"/>
          <w:vertAlign w:val="subscript"/>
        </w:rPr>
        <w:t>t</w:t>
      </w:r>
    </w:p>
    <w:p w14:paraId="495C1F49" w14:textId="3AED4268" w:rsidR="002302F4" w:rsidRDefault="002302F4" w:rsidP="00FB5C2E">
      <w:pPr>
        <w:autoSpaceDE w:val="0"/>
        <w:autoSpaceDN w:val="0"/>
        <w:adjustRightInd w:val="0"/>
        <w:spacing w:line="360" w:lineRule="auto"/>
        <w:jc w:val="both"/>
        <w:rPr>
          <w:sz w:val="22"/>
        </w:rPr>
      </w:pPr>
      <w:r>
        <w:rPr>
          <w:sz w:val="22"/>
        </w:rPr>
        <w:t xml:space="preserve">where </w:t>
      </w:r>
      <w:r>
        <w:rPr>
          <w:sz w:val="22"/>
        </w:rPr>
        <w:sym w:font="Symbol" w:char="F044"/>
      </w:r>
      <w:r>
        <w:rPr>
          <w:sz w:val="22"/>
        </w:rPr>
        <w:t xml:space="preserve"> </w:t>
      </w:r>
      <w:r w:rsidR="00B93976">
        <w:rPr>
          <w:sz w:val="22"/>
        </w:rPr>
        <w:t>represents</w:t>
      </w:r>
      <w:r>
        <w:rPr>
          <w:sz w:val="22"/>
        </w:rPr>
        <w:t xml:space="preserve"> the first difference of the series at the given time t until </w:t>
      </w:r>
      <w:proofErr w:type="spellStart"/>
      <w:r>
        <w:rPr>
          <w:sz w:val="22"/>
        </w:rPr>
        <w:t>pth</w:t>
      </w:r>
      <w:proofErr w:type="spellEnd"/>
      <w:r>
        <w:rPr>
          <w:sz w:val="22"/>
        </w:rPr>
        <w:t xml:space="preserve"> order, </w:t>
      </w:r>
      <w:r>
        <w:rPr>
          <w:sz w:val="22"/>
        </w:rPr>
        <w:sym w:font="Symbol" w:char="F066"/>
      </w:r>
      <w:r>
        <w:rPr>
          <w:sz w:val="22"/>
        </w:rPr>
        <w:t xml:space="preserve"> </w:t>
      </w:r>
      <w:r w:rsidR="00513299">
        <w:rPr>
          <w:sz w:val="22"/>
        </w:rPr>
        <w:t>representing</w:t>
      </w:r>
      <w:r>
        <w:rPr>
          <w:sz w:val="22"/>
        </w:rPr>
        <w:t xml:space="preserve"> the autoregression coefficient, while </w:t>
      </w:r>
      <w:r w:rsidR="00513299">
        <w:rPr>
          <w:sz w:val="22"/>
        </w:rPr>
        <w:t>{</w:t>
      </w:r>
      <w:r>
        <w:rPr>
          <w:sz w:val="22"/>
        </w:rPr>
        <w:t>e</w:t>
      </w:r>
      <w:r w:rsidRPr="002302F4">
        <w:rPr>
          <w:sz w:val="22"/>
          <w:vertAlign w:val="subscript"/>
        </w:rPr>
        <w:t>t</w:t>
      </w:r>
      <w:r w:rsidR="00513299">
        <w:rPr>
          <w:sz w:val="22"/>
        </w:rPr>
        <w:t>}</w:t>
      </w:r>
      <w:r w:rsidR="00EB73B5">
        <w:rPr>
          <w:sz w:val="22"/>
        </w:rPr>
        <w:t xml:space="preserve"> is a sequence of the independent normal random variable with mean 0 and variance </w:t>
      </w:r>
      <w:r w:rsidR="00EB73B5">
        <w:rPr>
          <w:sz w:val="22"/>
        </w:rPr>
        <w:sym w:font="Symbol" w:char="F073"/>
      </w:r>
      <w:r w:rsidR="00EB73B5" w:rsidRPr="00513299">
        <w:rPr>
          <w:sz w:val="22"/>
          <w:vertAlign w:val="superscript"/>
        </w:rPr>
        <w:t>2</w:t>
      </w:r>
      <w:r w:rsidR="00513299">
        <w:rPr>
          <w:sz w:val="22"/>
        </w:rPr>
        <w:t xml:space="preserve"> (N ~ (0,</w:t>
      </w:r>
      <w:r w:rsidR="00513299" w:rsidRPr="00513299">
        <w:rPr>
          <w:sz w:val="22"/>
        </w:rPr>
        <w:t xml:space="preserve"> </w:t>
      </w:r>
      <w:r w:rsidR="00513299">
        <w:rPr>
          <w:sz w:val="22"/>
        </w:rPr>
        <w:sym w:font="Symbol" w:char="F073"/>
      </w:r>
      <w:r w:rsidR="00513299" w:rsidRPr="00513299">
        <w:rPr>
          <w:sz w:val="22"/>
          <w:vertAlign w:val="superscript"/>
        </w:rPr>
        <w:t>2</w:t>
      </w:r>
      <w:r w:rsidR="00513299">
        <w:rPr>
          <w:sz w:val="22"/>
        </w:rPr>
        <w:t>)).</w:t>
      </w:r>
      <w:r w:rsidR="00D528B6" w:rsidRPr="00D528B6">
        <w:rPr>
          <w:rFonts w:ascii="Lato" w:hAnsi="Lato"/>
          <w:color w:val="222222"/>
          <w:sz w:val="27"/>
          <w:szCs w:val="27"/>
          <w:shd w:val="clear" w:color="auto" w:fill="FFFFFF"/>
        </w:rPr>
        <w:t xml:space="preserve"> </w:t>
      </w:r>
      <w:r w:rsidR="00235014" w:rsidRPr="00235014">
        <w:rPr>
          <w:sz w:val="22"/>
        </w:rPr>
        <w:t>Given that the null hypothesis posits the existence of a unit root, represented by α=1, the obtained p-value should be lower than the chosen significance level (e.g., 0.05) to reject the null hypothesis</w:t>
      </w:r>
      <w:r w:rsidR="00016B04">
        <w:rPr>
          <w:sz w:val="22"/>
        </w:rPr>
        <w:t xml:space="preserve"> </w:t>
      </w:r>
      <w:r w:rsidR="00016B04" w:rsidRPr="00016B04">
        <w:rPr>
          <w:sz w:val="22"/>
        </w:rPr>
        <w:t>(G, 2023)</w:t>
      </w:r>
      <w:r w:rsidR="00235014" w:rsidRPr="00235014">
        <w:rPr>
          <w:sz w:val="22"/>
        </w:rPr>
        <w:t>. Thus, indicating that the series is stationary.</w:t>
      </w:r>
    </w:p>
    <w:p w14:paraId="7CFA8ED9" w14:textId="5BB3771F" w:rsidR="003A1073" w:rsidRDefault="003A1073" w:rsidP="00FB5C2E">
      <w:pPr>
        <w:autoSpaceDE w:val="0"/>
        <w:autoSpaceDN w:val="0"/>
        <w:adjustRightInd w:val="0"/>
        <w:spacing w:line="360" w:lineRule="auto"/>
        <w:jc w:val="both"/>
        <w:rPr>
          <w:sz w:val="22"/>
        </w:rPr>
      </w:pPr>
    </w:p>
    <w:p w14:paraId="07FC732A" w14:textId="58E7C9B1" w:rsidR="00513299" w:rsidRDefault="00DD6FE5" w:rsidP="00FB5C2E">
      <w:pPr>
        <w:autoSpaceDE w:val="0"/>
        <w:autoSpaceDN w:val="0"/>
        <w:adjustRightInd w:val="0"/>
        <w:spacing w:line="360" w:lineRule="auto"/>
        <w:jc w:val="both"/>
        <w:rPr>
          <w:sz w:val="22"/>
        </w:rPr>
      </w:pPr>
      <w:r w:rsidRPr="00DD6FE5">
        <w:rPr>
          <w:sz w:val="22"/>
        </w:rPr>
        <w:t>However, Myers (1994) has raised concerns about the limitations of the ADF test, as it does not fully address autocorrelation in the residual and may exhibit low power against stable autoregressive alternatives with roots close to unity. As an alternative, Myers (1994) endorsed the Kwiatkowski, Phillips, Schmidt, and Shin test (KPSS test), which evaluates the null hypothesis of stationarity against the alternative hypothesis that the series possesses a stochastic</w:t>
      </w:r>
      <w:r>
        <w:rPr>
          <w:rStyle w:val="FootnoteReference"/>
          <w:sz w:val="22"/>
        </w:rPr>
        <w:footnoteReference w:id="17"/>
      </w:r>
      <w:r w:rsidRPr="00DD6FE5">
        <w:rPr>
          <w:sz w:val="22"/>
        </w:rPr>
        <w:t xml:space="preserve"> trend (Kwiatkowski et al., 1992).</w:t>
      </w:r>
    </w:p>
    <w:p w14:paraId="62D0C387" w14:textId="77777777" w:rsidR="00DD6FE5" w:rsidRDefault="00DD6FE5" w:rsidP="00FB5C2E">
      <w:pPr>
        <w:autoSpaceDE w:val="0"/>
        <w:autoSpaceDN w:val="0"/>
        <w:adjustRightInd w:val="0"/>
        <w:spacing w:line="360" w:lineRule="auto"/>
        <w:jc w:val="both"/>
        <w:rPr>
          <w:sz w:val="22"/>
        </w:rPr>
      </w:pPr>
    </w:p>
    <w:p w14:paraId="5DC73C8E" w14:textId="3F6AE914" w:rsidR="006E01E6" w:rsidRDefault="001D032B" w:rsidP="00FB5C2E">
      <w:pPr>
        <w:autoSpaceDE w:val="0"/>
        <w:autoSpaceDN w:val="0"/>
        <w:adjustRightInd w:val="0"/>
        <w:spacing w:line="360" w:lineRule="auto"/>
        <w:jc w:val="both"/>
        <w:rPr>
          <w:sz w:val="22"/>
        </w:rPr>
      </w:pPr>
      <w:r>
        <w:rPr>
          <w:sz w:val="22"/>
        </w:rPr>
        <w:t xml:space="preserve">Both ADF and KPSS tests confirm that the dependent variable is level stationary, and the independent variables are trend stationary. However, increasing the lag order of the dependent variable shows the existence of unit root means series is non-stationary at higher lag. To overcome these challenges first-order difference is introduced to both dependent and independent variables. Table 1 shows the result of </w:t>
      </w:r>
      <w:r w:rsidR="006400BB">
        <w:rPr>
          <w:sz w:val="22"/>
        </w:rPr>
        <w:t xml:space="preserve">the </w:t>
      </w:r>
      <w:r>
        <w:rPr>
          <w:sz w:val="22"/>
        </w:rPr>
        <w:t xml:space="preserve">KPSS test and please </w:t>
      </w:r>
      <w:r w:rsidR="002E3CF1">
        <w:rPr>
          <w:sz w:val="22"/>
        </w:rPr>
        <w:t>refer</w:t>
      </w:r>
      <w:r>
        <w:rPr>
          <w:sz w:val="22"/>
        </w:rPr>
        <w:t xml:space="preserve"> </w:t>
      </w:r>
      <w:r w:rsidR="002E3CF1">
        <w:rPr>
          <w:sz w:val="22"/>
        </w:rPr>
        <w:t xml:space="preserve">to </w:t>
      </w:r>
      <w:r w:rsidR="00595D23">
        <w:rPr>
          <w:sz w:val="22"/>
        </w:rPr>
        <w:t>Appendix</w:t>
      </w:r>
      <w:r w:rsidR="00261052">
        <w:rPr>
          <w:sz w:val="22"/>
        </w:rPr>
        <w:t xml:space="preserve"> 2</w:t>
      </w:r>
      <w:r>
        <w:rPr>
          <w:sz w:val="22"/>
        </w:rPr>
        <w:t xml:space="preserve"> to see the result from </w:t>
      </w:r>
      <w:r w:rsidR="006400BB">
        <w:rPr>
          <w:sz w:val="22"/>
        </w:rPr>
        <w:t xml:space="preserve">the </w:t>
      </w:r>
      <w:r>
        <w:rPr>
          <w:sz w:val="22"/>
        </w:rPr>
        <w:t>ADF test.</w:t>
      </w:r>
    </w:p>
    <w:p w14:paraId="439E7144" w14:textId="77777777" w:rsidR="00B93976" w:rsidRDefault="00B93976" w:rsidP="00FB5C2E">
      <w:pPr>
        <w:autoSpaceDE w:val="0"/>
        <w:autoSpaceDN w:val="0"/>
        <w:adjustRightInd w:val="0"/>
        <w:spacing w:line="360" w:lineRule="auto"/>
        <w:jc w:val="both"/>
        <w:rPr>
          <w:sz w:val="22"/>
        </w:rPr>
      </w:pPr>
    </w:p>
    <w:tbl>
      <w:tblPr>
        <w:tblW w:w="8793" w:type="dxa"/>
        <w:tblInd w:w="-5" w:type="dxa"/>
        <w:tblLook w:val="04A0" w:firstRow="1" w:lastRow="0" w:firstColumn="1" w:lastColumn="0" w:noHBand="0" w:noVBand="1"/>
      </w:tblPr>
      <w:tblGrid>
        <w:gridCol w:w="622"/>
        <w:gridCol w:w="2374"/>
        <w:gridCol w:w="1680"/>
        <w:gridCol w:w="1390"/>
        <w:gridCol w:w="1680"/>
        <w:gridCol w:w="1047"/>
      </w:tblGrid>
      <w:tr w:rsidR="006400BB" w:rsidRPr="006400BB" w14:paraId="4F9C948F" w14:textId="77777777" w:rsidTr="00001958">
        <w:trPr>
          <w:trHeight w:val="276"/>
        </w:trPr>
        <w:tc>
          <w:tcPr>
            <w:tcW w:w="8793"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0AE269" w14:textId="77777777" w:rsidR="006400BB" w:rsidRPr="006400BB" w:rsidRDefault="006400BB" w:rsidP="006400BB">
            <w:pPr>
              <w:jc w:val="center"/>
              <w:rPr>
                <w:b/>
                <w:bCs/>
                <w:sz w:val="20"/>
                <w:szCs w:val="20"/>
              </w:rPr>
            </w:pPr>
            <w:r w:rsidRPr="006400BB">
              <w:rPr>
                <w:b/>
                <w:bCs/>
                <w:sz w:val="20"/>
                <w:szCs w:val="20"/>
              </w:rPr>
              <w:t>KPSS Test</w:t>
            </w:r>
          </w:p>
        </w:tc>
      </w:tr>
      <w:tr w:rsidR="00001958" w:rsidRPr="006400BB" w14:paraId="74D394C9"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44FC230E" w14:textId="77777777" w:rsidR="006400BB" w:rsidRPr="006400BB" w:rsidRDefault="006400BB" w:rsidP="006400BB">
            <w:pPr>
              <w:rPr>
                <w:sz w:val="20"/>
                <w:szCs w:val="20"/>
              </w:rPr>
            </w:pPr>
            <w:r w:rsidRPr="006400BB">
              <w:rPr>
                <w:sz w:val="20"/>
                <w:szCs w:val="20"/>
              </w:rPr>
              <w:t> </w:t>
            </w:r>
          </w:p>
        </w:tc>
        <w:tc>
          <w:tcPr>
            <w:tcW w:w="2374" w:type="dxa"/>
            <w:tcBorders>
              <w:top w:val="nil"/>
              <w:left w:val="nil"/>
              <w:bottom w:val="single" w:sz="4" w:space="0" w:color="auto"/>
              <w:right w:val="single" w:sz="4" w:space="0" w:color="auto"/>
            </w:tcBorders>
            <w:shd w:val="clear" w:color="auto" w:fill="auto"/>
            <w:noWrap/>
            <w:vAlign w:val="bottom"/>
            <w:hideMark/>
          </w:tcPr>
          <w:p w14:paraId="17D99DF0" w14:textId="77777777" w:rsidR="006400BB" w:rsidRPr="006400BB" w:rsidRDefault="006400BB" w:rsidP="006400BB">
            <w:pPr>
              <w:rPr>
                <w:sz w:val="20"/>
                <w:szCs w:val="20"/>
              </w:rPr>
            </w:pPr>
            <w:r w:rsidRPr="006400BB">
              <w:rPr>
                <w:sz w:val="20"/>
                <w:szCs w:val="20"/>
              </w:rPr>
              <w:t> </w:t>
            </w:r>
          </w:p>
        </w:tc>
        <w:tc>
          <w:tcPr>
            <w:tcW w:w="307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28CCF77" w14:textId="77777777" w:rsidR="006400BB" w:rsidRPr="006400BB" w:rsidRDefault="006400BB" w:rsidP="006400BB">
            <w:pPr>
              <w:jc w:val="center"/>
              <w:rPr>
                <w:b/>
                <w:bCs/>
                <w:sz w:val="20"/>
                <w:szCs w:val="20"/>
              </w:rPr>
            </w:pPr>
            <w:r w:rsidRPr="006400BB">
              <w:rPr>
                <w:b/>
                <w:bCs/>
                <w:sz w:val="20"/>
                <w:szCs w:val="20"/>
              </w:rPr>
              <w:t>Level</w:t>
            </w:r>
          </w:p>
        </w:tc>
        <w:tc>
          <w:tcPr>
            <w:tcW w:w="2726"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EFFC273" w14:textId="77777777" w:rsidR="006400BB" w:rsidRPr="006400BB" w:rsidRDefault="006400BB" w:rsidP="006400BB">
            <w:pPr>
              <w:jc w:val="center"/>
              <w:rPr>
                <w:b/>
                <w:bCs/>
                <w:sz w:val="20"/>
                <w:szCs w:val="20"/>
              </w:rPr>
            </w:pPr>
            <w:r w:rsidRPr="006400BB">
              <w:rPr>
                <w:b/>
                <w:bCs/>
                <w:sz w:val="20"/>
                <w:szCs w:val="20"/>
              </w:rPr>
              <w:t>1</w:t>
            </w:r>
            <w:r w:rsidRPr="006400BB">
              <w:rPr>
                <w:b/>
                <w:bCs/>
                <w:sz w:val="20"/>
                <w:szCs w:val="20"/>
                <w:vertAlign w:val="superscript"/>
              </w:rPr>
              <w:t>st</w:t>
            </w:r>
            <w:r w:rsidRPr="006400BB">
              <w:rPr>
                <w:b/>
                <w:bCs/>
                <w:sz w:val="20"/>
                <w:szCs w:val="20"/>
              </w:rPr>
              <w:t xml:space="preserve"> Difference</w:t>
            </w:r>
          </w:p>
        </w:tc>
      </w:tr>
      <w:tr w:rsidR="00001958" w:rsidRPr="006400BB" w14:paraId="5FDD6D56"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73FFC925" w14:textId="77777777" w:rsidR="006400BB" w:rsidRPr="006400BB" w:rsidRDefault="006400BB" w:rsidP="006400BB">
            <w:pPr>
              <w:rPr>
                <w:b/>
                <w:bCs/>
                <w:sz w:val="20"/>
                <w:szCs w:val="20"/>
              </w:rPr>
            </w:pPr>
            <w:r w:rsidRPr="006400BB">
              <w:rPr>
                <w:b/>
                <w:bCs/>
                <w:sz w:val="20"/>
                <w:szCs w:val="20"/>
              </w:rPr>
              <w:t>S.no</w:t>
            </w:r>
          </w:p>
        </w:tc>
        <w:tc>
          <w:tcPr>
            <w:tcW w:w="2374" w:type="dxa"/>
            <w:tcBorders>
              <w:top w:val="nil"/>
              <w:left w:val="nil"/>
              <w:bottom w:val="single" w:sz="4" w:space="0" w:color="auto"/>
              <w:right w:val="single" w:sz="4" w:space="0" w:color="auto"/>
            </w:tcBorders>
            <w:shd w:val="clear" w:color="auto" w:fill="auto"/>
            <w:noWrap/>
            <w:vAlign w:val="bottom"/>
            <w:hideMark/>
          </w:tcPr>
          <w:p w14:paraId="36D48076" w14:textId="77777777" w:rsidR="006400BB" w:rsidRPr="006400BB" w:rsidRDefault="006400BB" w:rsidP="006400BB">
            <w:pPr>
              <w:rPr>
                <w:b/>
                <w:bCs/>
                <w:sz w:val="20"/>
                <w:szCs w:val="20"/>
              </w:rPr>
            </w:pPr>
            <w:r w:rsidRPr="006400BB">
              <w:rPr>
                <w:b/>
                <w:bCs/>
                <w:sz w:val="20"/>
                <w:szCs w:val="20"/>
              </w:rPr>
              <w:t>Variable</w:t>
            </w:r>
          </w:p>
        </w:tc>
        <w:tc>
          <w:tcPr>
            <w:tcW w:w="1680" w:type="dxa"/>
            <w:tcBorders>
              <w:top w:val="nil"/>
              <w:left w:val="nil"/>
              <w:bottom w:val="single" w:sz="4" w:space="0" w:color="auto"/>
              <w:right w:val="single" w:sz="4" w:space="0" w:color="auto"/>
            </w:tcBorders>
            <w:shd w:val="clear" w:color="auto" w:fill="auto"/>
            <w:noWrap/>
            <w:vAlign w:val="bottom"/>
            <w:hideMark/>
          </w:tcPr>
          <w:p w14:paraId="1150F7A0" w14:textId="77777777" w:rsidR="006400BB" w:rsidRPr="006400BB" w:rsidRDefault="006400BB" w:rsidP="006400BB">
            <w:pPr>
              <w:rPr>
                <w:b/>
                <w:bCs/>
                <w:sz w:val="20"/>
                <w:szCs w:val="20"/>
              </w:rPr>
            </w:pPr>
            <w:proofErr w:type="spellStart"/>
            <w:r w:rsidRPr="006400BB">
              <w:rPr>
                <w:b/>
                <w:bCs/>
                <w:sz w:val="20"/>
                <w:szCs w:val="20"/>
              </w:rPr>
              <w:t>Test_Statistic</w:t>
            </w:r>
            <w:proofErr w:type="spellEnd"/>
          </w:p>
        </w:tc>
        <w:tc>
          <w:tcPr>
            <w:tcW w:w="1389" w:type="dxa"/>
            <w:tcBorders>
              <w:top w:val="nil"/>
              <w:left w:val="nil"/>
              <w:bottom w:val="single" w:sz="4" w:space="0" w:color="auto"/>
              <w:right w:val="single" w:sz="4" w:space="0" w:color="auto"/>
            </w:tcBorders>
            <w:shd w:val="clear" w:color="auto" w:fill="auto"/>
            <w:noWrap/>
            <w:vAlign w:val="bottom"/>
            <w:hideMark/>
          </w:tcPr>
          <w:p w14:paraId="6A3876E9" w14:textId="77777777" w:rsidR="006400BB" w:rsidRPr="006400BB" w:rsidRDefault="006400BB" w:rsidP="006400BB">
            <w:pPr>
              <w:rPr>
                <w:b/>
                <w:bCs/>
                <w:sz w:val="20"/>
                <w:szCs w:val="20"/>
              </w:rPr>
            </w:pPr>
            <w:proofErr w:type="spellStart"/>
            <w:r w:rsidRPr="006400BB">
              <w:rPr>
                <w:b/>
                <w:bCs/>
                <w:sz w:val="20"/>
                <w:szCs w:val="20"/>
              </w:rPr>
              <w:t>P_Value</w:t>
            </w:r>
            <w:proofErr w:type="spellEnd"/>
          </w:p>
        </w:tc>
        <w:tc>
          <w:tcPr>
            <w:tcW w:w="1680" w:type="dxa"/>
            <w:tcBorders>
              <w:top w:val="nil"/>
              <w:left w:val="nil"/>
              <w:bottom w:val="single" w:sz="4" w:space="0" w:color="auto"/>
              <w:right w:val="single" w:sz="4" w:space="0" w:color="auto"/>
            </w:tcBorders>
            <w:shd w:val="clear" w:color="auto" w:fill="auto"/>
            <w:noWrap/>
            <w:vAlign w:val="bottom"/>
            <w:hideMark/>
          </w:tcPr>
          <w:p w14:paraId="1336B4EB" w14:textId="77777777" w:rsidR="006400BB" w:rsidRPr="006400BB" w:rsidRDefault="006400BB" w:rsidP="006400BB">
            <w:pPr>
              <w:rPr>
                <w:b/>
                <w:bCs/>
                <w:sz w:val="20"/>
                <w:szCs w:val="20"/>
              </w:rPr>
            </w:pPr>
            <w:proofErr w:type="spellStart"/>
            <w:r w:rsidRPr="006400BB">
              <w:rPr>
                <w:b/>
                <w:bCs/>
                <w:sz w:val="20"/>
                <w:szCs w:val="20"/>
              </w:rPr>
              <w:t>Test_Statistic</w:t>
            </w:r>
            <w:proofErr w:type="spellEnd"/>
          </w:p>
        </w:tc>
        <w:tc>
          <w:tcPr>
            <w:tcW w:w="1045" w:type="dxa"/>
            <w:tcBorders>
              <w:top w:val="nil"/>
              <w:left w:val="nil"/>
              <w:bottom w:val="single" w:sz="4" w:space="0" w:color="auto"/>
              <w:right w:val="single" w:sz="4" w:space="0" w:color="auto"/>
            </w:tcBorders>
            <w:shd w:val="clear" w:color="auto" w:fill="auto"/>
            <w:noWrap/>
            <w:vAlign w:val="bottom"/>
            <w:hideMark/>
          </w:tcPr>
          <w:p w14:paraId="34C760E8" w14:textId="77777777" w:rsidR="006400BB" w:rsidRPr="006400BB" w:rsidRDefault="006400BB" w:rsidP="006400BB">
            <w:pPr>
              <w:rPr>
                <w:b/>
                <w:bCs/>
                <w:sz w:val="20"/>
                <w:szCs w:val="20"/>
              </w:rPr>
            </w:pPr>
            <w:r w:rsidRPr="006400BB">
              <w:rPr>
                <w:b/>
                <w:bCs/>
                <w:sz w:val="20"/>
                <w:szCs w:val="20"/>
              </w:rPr>
              <w:t xml:space="preserve"> </w:t>
            </w:r>
            <w:proofErr w:type="spellStart"/>
            <w:r w:rsidRPr="006400BB">
              <w:rPr>
                <w:b/>
                <w:bCs/>
                <w:sz w:val="20"/>
                <w:szCs w:val="20"/>
              </w:rPr>
              <w:t>P_Value</w:t>
            </w:r>
            <w:proofErr w:type="spellEnd"/>
          </w:p>
        </w:tc>
      </w:tr>
      <w:tr w:rsidR="00001958" w:rsidRPr="006400BB" w14:paraId="69CFC82C"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4CB859E7" w14:textId="77777777" w:rsidR="006400BB" w:rsidRPr="006400BB" w:rsidRDefault="006400BB" w:rsidP="006400BB">
            <w:pPr>
              <w:rPr>
                <w:sz w:val="20"/>
                <w:szCs w:val="20"/>
              </w:rPr>
            </w:pPr>
            <w:r w:rsidRPr="006400BB">
              <w:rPr>
                <w:sz w:val="20"/>
                <w:szCs w:val="20"/>
              </w:rPr>
              <w:t>1</w:t>
            </w:r>
          </w:p>
        </w:tc>
        <w:tc>
          <w:tcPr>
            <w:tcW w:w="2374" w:type="dxa"/>
            <w:tcBorders>
              <w:top w:val="nil"/>
              <w:left w:val="nil"/>
              <w:bottom w:val="single" w:sz="4" w:space="0" w:color="auto"/>
              <w:right w:val="single" w:sz="4" w:space="0" w:color="auto"/>
            </w:tcBorders>
            <w:shd w:val="clear" w:color="auto" w:fill="auto"/>
            <w:noWrap/>
            <w:vAlign w:val="bottom"/>
            <w:hideMark/>
          </w:tcPr>
          <w:p w14:paraId="575DCEB4" w14:textId="77777777" w:rsidR="006400BB" w:rsidRPr="006400BB" w:rsidRDefault="006400BB" w:rsidP="006400BB">
            <w:pPr>
              <w:rPr>
                <w:sz w:val="20"/>
                <w:szCs w:val="20"/>
              </w:rPr>
            </w:pPr>
            <w:r w:rsidRPr="006400BB">
              <w:rPr>
                <w:sz w:val="20"/>
                <w:szCs w:val="20"/>
              </w:rPr>
              <w:t>GBP_USD</w:t>
            </w:r>
          </w:p>
        </w:tc>
        <w:tc>
          <w:tcPr>
            <w:tcW w:w="1680" w:type="dxa"/>
            <w:tcBorders>
              <w:top w:val="nil"/>
              <w:left w:val="nil"/>
              <w:bottom w:val="single" w:sz="4" w:space="0" w:color="auto"/>
              <w:right w:val="single" w:sz="4" w:space="0" w:color="auto"/>
            </w:tcBorders>
            <w:shd w:val="clear" w:color="auto" w:fill="auto"/>
            <w:noWrap/>
            <w:vAlign w:val="bottom"/>
            <w:hideMark/>
          </w:tcPr>
          <w:p w14:paraId="44CFBCC9" w14:textId="77777777" w:rsidR="006400BB" w:rsidRPr="006400BB" w:rsidRDefault="006400BB" w:rsidP="006400BB">
            <w:pPr>
              <w:rPr>
                <w:sz w:val="20"/>
                <w:szCs w:val="20"/>
              </w:rPr>
            </w:pPr>
            <w:r w:rsidRPr="006400BB">
              <w:rPr>
                <w:sz w:val="20"/>
                <w:szCs w:val="20"/>
              </w:rPr>
              <w:t>2.817675675</w:t>
            </w:r>
          </w:p>
        </w:tc>
        <w:tc>
          <w:tcPr>
            <w:tcW w:w="1389" w:type="dxa"/>
            <w:tcBorders>
              <w:top w:val="nil"/>
              <w:left w:val="nil"/>
              <w:bottom w:val="single" w:sz="4" w:space="0" w:color="auto"/>
              <w:right w:val="single" w:sz="4" w:space="0" w:color="auto"/>
            </w:tcBorders>
            <w:shd w:val="clear" w:color="auto" w:fill="auto"/>
            <w:noWrap/>
            <w:vAlign w:val="bottom"/>
            <w:hideMark/>
          </w:tcPr>
          <w:p w14:paraId="708A4C59"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049FF0AA" w14:textId="77777777" w:rsidR="006400BB" w:rsidRPr="006400BB" w:rsidRDefault="006400BB" w:rsidP="006400BB">
            <w:pPr>
              <w:rPr>
                <w:sz w:val="20"/>
                <w:szCs w:val="20"/>
              </w:rPr>
            </w:pPr>
            <w:r w:rsidRPr="006400BB">
              <w:rPr>
                <w:sz w:val="20"/>
                <w:szCs w:val="20"/>
              </w:rPr>
              <w:t>0.049555357</w:t>
            </w:r>
          </w:p>
        </w:tc>
        <w:tc>
          <w:tcPr>
            <w:tcW w:w="1045" w:type="dxa"/>
            <w:tcBorders>
              <w:top w:val="nil"/>
              <w:left w:val="nil"/>
              <w:bottom w:val="single" w:sz="4" w:space="0" w:color="auto"/>
              <w:right w:val="single" w:sz="4" w:space="0" w:color="auto"/>
            </w:tcBorders>
            <w:shd w:val="clear" w:color="auto" w:fill="auto"/>
            <w:noWrap/>
            <w:vAlign w:val="bottom"/>
            <w:hideMark/>
          </w:tcPr>
          <w:p w14:paraId="06E066AE" w14:textId="77777777" w:rsidR="006400BB" w:rsidRPr="006400BB" w:rsidRDefault="006400BB" w:rsidP="006400BB">
            <w:pPr>
              <w:rPr>
                <w:sz w:val="20"/>
                <w:szCs w:val="20"/>
              </w:rPr>
            </w:pPr>
            <w:r w:rsidRPr="006400BB">
              <w:rPr>
                <w:sz w:val="20"/>
                <w:szCs w:val="20"/>
              </w:rPr>
              <w:t>0.1</w:t>
            </w:r>
          </w:p>
        </w:tc>
      </w:tr>
      <w:tr w:rsidR="00001958" w:rsidRPr="006400BB" w14:paraId="3B6521B0"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633F2B34" w14:textId="77777777" w:rsidR="006400BB" w:rsidRPr="006400BB" w:rsidRDefault="006400BB" w:rsidP="006400BB">
            <w:pPr>
              <w:rPr>
                <w:sz w:val="20"/>
                <w:szCs w:val="20"/>
              </w:rPr>
            </w:pPr>
            <w:r w:rsidRPr="006400BB">
              <w:rPr>
                <w:sz w:val="20"/>
                <w:szCs w:val="20"/>
              </w:rPr>
              <w:t>2</w:t>
            </w:r>
          </w:p>
        </w:tc>
        <w:tc>
          <w:tcPr>
            <w:tcW w:w="2374" w:type="dxa"/>
            <w:tcBorders>
              <w:top w:val="nil"/>
              <w:left w:val="nil"/>
              <w:bottom w:val="single" w:sz="4" w:space="0" w:color="auto"/>
              <w:right w:val="single" w:sz="4" w:space="0" w:color="auto"/>
            </w:tcBorders>
            <w:shd w:val="clear" w:color="auto" w:fill="auto"/>
            <w:noWrap/>
            <w:vAlign w:val="bottom"/>
            <w:hideMark/>
          </w:tcPr>
          <w:p w14:paraId="09696753" w14:textId="77777777" w:rsidR="006400BB" w:rsidRPr="006400BB" w:rsidRDefault="006400BB" w:rsidP="006400BB">
            <w:pPr>
              <w:rPr>
                <w:sz w:val="20"/>
                <w:szCs w:val="20"/>
              </w:rPr>
            </w:pPr>
            <w:r w:rsidRPr="006400BB">
              <w:rPr>
                <w:sz w:val="20"/>
                <w:szCs w:val="20"/>
              </w:rPr>
              <w:t>USDI</w:t>
            </w:r>
          </w:p>
        </w:tc>
        <w:tc>
          <w:tcPr>
            <w:tcW w:w="1680" w:type="dxa"/>
            <w:tcBorders>
              <w:top w:val="nil"/>
              <w:left w:val="nil"/>
              <w:bottom w:val="single" w:sz="4" w:space="0" w:color="auto"/>
              <w:right w:val="single" w:sz="4" w:space="0" w:color="auto"/>
            </w:tcBorders>
            <w:shd w:val="clear" w:color="auto" w:fill="auto"/>
            <w:noWrap/>
            <w:vAlign w:val="bottom"/>
            <w:hideMark/>
          </w:tcPr>
          <w:p w14:paraId="2BAD912D" w14:textId="77777777" w:rsidR="006400BB" w:rsidRPr="006400BB" w:rsidRDefault="006400BB" w:rsidP="006400BB">
            <w:pPr>
              <w:rPr>
                <w:sz w:val="20"/>
                <w:szCs w:val="20"/>
              </w:rPr>
            </w:pPr>
            <w:r w:rsidRPr="006400BB">
              <w:rPr>
                <w:sz w:val="20"/>
                <w:szCs w:val="20"/>
              </w:rPr>
              <w:t>1.626528193</w:t>
            </w:r>
          </w:p>
        </w:tc>
        <w:tc>
          <w:tcPr>
            <w:tcW w:w="1389" w:type="dxa"/>
            <w:tcBorders>
              <w:top w:val="nil"/>
              <w:left w:val="nil"/>
              <w:bottom w:val="single" w:sz="4" w:space="0" w:color="auto"/>
              <w:right w:val="single" w:sz="4" w:space="0" w:color="auto"/>
            </w:tcBorders>
            <w:shd w:val="clear" w:color="auto" w:fill="auto"/>
            <w:noWrap/>
            <w:vAlign w:val="bottom"/>
            <w:hideMark/>
          </w:tcPr>
          <w:p w14:paraId="3CA743C3"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77DF7690" w14:textId="77777777" w:rsidR="006400BB" w:rsidRPr="006400BB" w:rsidRDefault="006400BB" w:rsidP="006400BB">
            <w:pPr>
              <w:rPr>
                <w:sz w:val="20"/>
                <w:szCs w:val="20"/>
              </w:rPr>
            </w:pPr>
            <w:r w:rsidRPr="006400BB">
              <w:rPr>
                <w:sz w:val="20"/>
                <w:szCs w:val="20"/>
              </w:rPr>
              <w:t>0.065711738</w:t>
            </w:r>
          </w:p>
        </w:tc>
        <w:tc>
          <w:tcPr>
            <w:tcW w:w="1045" w:type="dxa"/>
            <w:tcBorders>
              <w:top w:val="nil"/>
              <w:left w:val="nil"/>
              <w:bottom w:val="single" w:sz="4" w:space="0" w:color="auto"/>
              <w:right w:val="single" w:sz="4" w:space="0" w:color="auto"/>
            </w:tcBorders>
            <w:shd w:val="clear" w:color="auto" w:fill="auto"/>
            <w:noWrap/>
            <w:vAlign w:val="bottom"/>
            <w:hideMark/>
          </w:tcPr>
          <w:p w14:paraId="52D473A3" w14:textId="77777777" w:rsidR="006400BB" w:rsidRPr="006400BB" w:rsidRDefault="006400BB" w:rsidP="006400BB">
            <w:pPr>
              <w:rPr>
                <w:sz w:val="20"/>
                <w:szCs w:val="20"/>
              </w:rPr>
            </w:pPr>
            <w:r w:rsidRPr="006400BB">
              <w:rPr>
                <w:sz w:val="20"/>
                <w:szCs w:val="20"/>
              </w:rPr>
              <w:t>0.1</w:t>
            </w:r>
          </w:p>
        </w:tc>
      </w:tr>
      <w:tr w:rsidR="00001958" w:rsidRPr="006400BB" w14:paraId="7F9BA067"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31CA1EE0" w14:textId="77777777" w:rsidR="006400BB" w:rsidRPr="006400BB" w:rsidRDefault="006400BB" w:rsidP="006400BB">
            <w:pPr>
              <w:rPr>
                <w:sz w:val="20"/>
                <w:szCs w:val="20"/>
              </w:rPr>
            </w:pPr>
            <w:r w:rsidRPr="006400BB">
              <w:rPr>
                <w:sz w:val="20"/>
                <w:szCs w:val="20"/>
              </w:rPr>
              <w:t>3</w:t>
            </w:r>
          </w:p>
        </w:tc>
        <w:tc>
          <w:tcPr>
            <w:tcW w:w="2374" w:type="dxa"/>
            <w:tcBorders>
              <w:top w:val="nil"/>
              <w:left w:val="nil"/>
              <w:bottom w:val="single" w:sz="4" w:space="0" w:color="auto"/>
              <w:right w:val="single" w:sz="4" w:space="0" w:color="auto"/>
            </w:tcBorders>
            <w:shd w:val="clear" w:color="auto" w:fill="auto"/>
            <w:noWrap/>
            <w:vAlign w:val="bottom"/>
            <w:hideMark/>
          </w:tcPr>
          <w:p w14:paraId="320F4B39" w14:textId="77777777" w:rsidR="006400BB" w:rsidRPr="006400BB" w:rsidRDefault="006400BB" w:rsidP="006400BB">
            <w:pPr>
              <w:rPr>
                <w:sz w:val="20"/>
                <w:szCs w:val="20"/>
              </w:rPr>
            </w:pPr>
            <w:r w:rsidRPr="006400BB">
              <w:rPr>
                <w:sz w:val="20"/>
                <w:szCs w:val="20"/>
              </w:rPr>
              <w:t>COFFEE_FUTURE</w:t>
            </w:r>
          </w:p>
        </w:tc>
        <w:tc>
          <w:tcPr>
            <w:tcW w:w="1680" w:type="dxa"/>
            <w:tcBorders>
              <w:top w:val="nil"/>
              <w:left w:val="nil"/>
              <w:bottom w:val="single" w:sz="4" w:space="0" w:color="auto"/>
              <w:right w:val="single" w:sz="4" w:space="0" w:color="auto"/>
            </w:tcBorders>
            <w:shd w:val="clear" w:color="auto" w:fill="auto"/>
            <w:noWrap/>
            <w:vAlign w:val="bottom"/>
            <w:hideMark/>
          </w:tcPr>
          <w:p w14:paraId="0FC58700" w14:textId="77777777" w:rsidR="006400BB" w:rsidRPr="006400BB" w:rsidRDefault="006400BB" w:rsidP="006400BB">
            <w:pPr>
              <w:rPr>
                <w:sz w:val="20"/>
                <w:szCs w:val="20"/>
              </w:rPr>
            </w:pPr>
            <w:r w:rsidRPr="006400BB">
              <w:rPr>
                <w:sz w:val="20"/>
                <w:szCs w:val="20"/>
              </w:rPr>
              <w:t>0.432934542</w:t>
            </w:r>
          </w:p>
        </w:tc>
        <w:tc>
          <w:tcPr>
            <w:tcW w:w="1389" w:type="dxa"/>
            <w:tcBorders>
              <w:top w:val="nil"/>
              <w:left w:val="nil"/>
              <w:bottom w:val="single" w:sz="4" w:space="0" w:color="auto"/>
              <w:right w:val="single" w:sz="4" w:space="0" w:color="auto"/>
            </w:tcBorders>
            <w:shd w:val="clear" w:color="auto" w:fill="auto"/>
            <w:noWrap/>
            <w:vAlign w:val="bottom"/>
            <w:hideMark/>
          </w:tcPr>
          <w:p w14:paraId="27D8D4CE" w14:textId="77777777" w:rsidR="006400BB" w:rsidRPr="006400BB" w:rsidRDefault="006400BB" w:rsidP="006400BB">
            <w:pPr>
              <w:rPr>
                <w:sz w:val="20"/>
                <w:szCs w:val="20"/>
              </w:rPr>
            </w:pPr>
            <w:r w:rsidRPr="006400BB">
              <w:rPr>
                <w:sz w:val="20"/>
                <w:szCs w:val="20"/>
              </w:rPr>
              <w:t>0.06295925</w:t>
            </w:r>
          </w:p>
        </w:tc>
        <w:tc>
          <w:tcPr>
            <w:tcW w:w="1680" w:type="dxa"/>
            <w:tcBorders>
              <w:top w:val="nil"/>
              <w:left w:val="nil"/>
              <w:bottom w:val="single" w:sz="4" w:space="0" w:color="auto"/>
              <w:right w:val="single" w:sz="4" w:space="0" w:color="auto"/>
            </w:tcBorders>
            <w:shd w:val="clear" w:color="auto" w:fill="auto"/>
            <w:noWrap/>
            <w:vAlign w:val="bottom"/>
            <w:hideMark/>
          </w:tcPr>
          <w:p w14:paraId="4468B974" w14:textId="77777777" w:rsidR="006400BB" w:rsidRPr="006400BB" w:rsidRDefault="006400BB" w:rsidP="006400BB">
            <w:pPr>
              <w:rPr>
                <w:sz w:val="20"/>
                <w:szCs w:val="20"/>
              </w:rPr>
            </w:pPr>
            <w:r w:rsidRPr="006400BB">
              <w:rPr>
                <w:sz w:val="20"/>
                <w:szCs w:val="20"/>
              </w:rPr>
              <w:t>0.023730332</w:t>
            </w:r>
          </w:p>
        </w:tc>
        <w:tc>
          <w:tcPr>
            <w:tcW w:w="1045" w:type="dxa"/>
            <w:tcBorders>
              <w:top w:val="nil"/>
              <w:left w:val="nil"/>
              <w:bottom w:val="single" w:sz="4" w:space="0" w:color="auto"/>
              <w:right w:val="single" w:sz="4" w:space="0" w:color="auto"/>
            </w:tcBorders>
            <w:shd w:val="clear" w:color="auto" w:fill="auto"/>
            <w:noWrap/>
            <w:vAlign w:val="bottom"/>
            <w:hideMark/>
          </w:tcPr>
          <w:p w14:paraId="009F7016" w14:textId="77777777" w:rsidR="006400BB" w:rsidRPr="006400BB" w:rsidRDefault="006400BB" w:rsidP="006400BB">
            <w:pPr>
              <w:rPr>
                <w:sz w:val="20"/>
                <w:szCs w:val="20"/>
              </w:rPr>
            </w:pPr>
            <w:r w:rsidRPr="006400BB">
              <w:rPr>
                <w:sz w:val="20"/>
                <w:szCs w:val="20"/>
              </w:rPr>
              <w:t>0.1</w:t>
            </w:r>
          </w:p>
        </w:tc>
      </w:tr>
      <w:tr w:rsidR="00001958" w:rsidRPr="006400BB" w14:paraId="26AAD165"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10659A44" w14:textId="77777777" w:rsidR="006400BB" w:rsidRPr="006400BB" w:rsidRDefault="006400BB" w:rsidP="006400BB">
            <w:pPr>
              <w:rPr>
                <w:sz w:val="20"/>
                <w:szCs w:val="20"/>
              </w:rPr>
            </w:pPr>
            <w:r w:rsidRPr="006400BB">
              <w:rPr>
                <w:sz w:val="20"/>
                <w:szCs w:val="20"/>
              </w:rPr>
              <w:t>4</w:t>
            </w:r>
          </w:p>
        </w:tc>
        <w:tc>
          <w:tcPr>
            <w:tcW w:w="2374" w:type="dxa"/>
            <w:tcBorders>
              <w:top w:val="nil"/>
              <w:left w:val="nil"/>
              <w:bottom w:val="single" w:sz="4" w:space="0" w:color="auto"/>
              <w:right w:val="single" w:sz="4" w:space="0" w:color="auto"/>
            </w:tcBorders>
            <w:shd w:val="clear" w:color="auto" w:fill="auto"/>
            <w:noWrap/>
            <w:vAlign w:val="bottom"/>
            <w:hideMark/>
          </w:tcPr>
          <w:p w14:paraId="24DBD189" w14:textId="77777777" w:rsidR="006400BB" w:rsidRPr="006400BB" w:rsidRDefault="006400BB" w:rsidP="006400BB">
            <w:pPr>
              <w:rPr>
                <w:sz w:val="20"/>
                <w:szCs w:val="20"/>
              </w:rPr>
            </w:pPr>
            <w:r w:rsidRPr="006400BB">
              <w:rPr>
                <w:sz w:val="20"/>
                <w:szCs w:val="20"/>
              </w:rPr>
              <w:t>CRUDE_OIL_AVG</w:t>
            </w:r>
          </w:p>
        </w:tc>
        <w:tc>
          <w:tcPr>
            <w:tcW w:w="1680" w:type="dxa"/>
            <w:tcBorders>
              <w:top w:val="nil"/>
              <w:left w:val="nil"/>
              <w:bottom w:val="single" w:sz="4" w:space="0" w:color="auto"/>
              <w:right w:val="single" w:sz="4" w:space="0" w:color="auto"/>
            </w:tcBorders>
            <w:shd w:val="clear" w:color="auto" w:fill="auto"/>
            <w:noWrap/>
            <w:vAlign w:val="bottom"/>
            <w:hideMark/>
          </w:tcPr>
          <w:p w14:paraId="20023C67" w14:textId="77777777" w:rsidR="006400BB" w:rsidRPr="006400BB" w:rsidRDefault="006400BB" w:rsidP="006400BB">
            <w:pPr>
              <w:rPr>
                <w:sz w:val="20"/>
                <w:szCs w:val="20"/>
              </w:rPr>
            </w:pPr>
            <w:r w:rsidRPr="006400BB">
              <w:rPr>
                <w:sz w:val="20"/>
                <w:szCs w:val="20"/>
              </w:rPr>
              <w:t>5.087539891</w:t>
            </w:r>
          </w:p>
        </w:tc>
        <w:tc>
          <w:tcPr>
            <w:tcW w:w="1389" w:type="dxa"/>
            <w:tcBorders>
              <w:top w:val="nil"/>
              <w:left w:val="nil"/>
              <w:bottom w:val="single" w:sz="4" w:space="0" w:color="auto"/>
              <w:right w:val="single" w:sz="4" w:space="0" w:color="auto"/>
            </w:tcBorders>
            <w:shd w:val="clear" w:color="auto" w:fill="auto"/>
            <w:noWrap/>
            <w:vAlign w:val="bottom"/>
            <w:hideMark/>
          </w:tcPr>
          <w:p w14:paraId="10D407C6"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313AEDEE" w14:textId="77777777" w:rsidR="006400BB" w:rsidRPr="006400BB" w:rsidRDefault="006400BB" w:rsidP="006400BB">
            <w:pPr>
              <w:rPr>
                <w:sz w:val="20"/>
                <w:szCs w:val="20"/>
              </w:rPr>
            </w:pPr>
            <w:r w:rsidRPr="006400BB">
              <w:rPr>
                <w:sz w:val="20"/>
                <w:szCs w:val="20"/>
              </w:rPr>
              <w:t>0.027992773</w:t>
            </w:r>
          </w:p>
        </w:tc>
        <w:tc>
          <w:tcPr>
            <w:tcW w:w="1045" w:type="dxa"/>
            <w:tcBorders>
              <w:top w:val="nil"/>
              <w:left w:val="nil"/>
              <w:bottom w:val="single" w:sz="4" w:space="0" w:color="auto"/>
              <w:right w:val="single" w:sz="4" w:space="0" w:color="auto"/>
            </w:tcBorders>
            <w:shd w:val="clear" w:color="auto" w:fill="auto"/>
            <w:noWrap/>
            <w:vAlign w:val="bottom"/>
            <w:hideMark/>
          </w:tcPr>
          <w:p w14:paraId="3CC68360" w14:textId="77777777" w:rsidR="006400BB" w:rsidRPr="006400BB" w:rsidRDefault="006400BB" w:rsidP="006400BB">
            <w:pPr>
              <w:rPr>
                <w:sz w:val="20"/>
                <w:szCs w:val="20"/>
              </w:rPr>
            </w:pPr>
            <w:r w:rsidRPr="006400BB">
              <w:rPr>
                <w:sz w:val="20"/>
                <w:szCs w:val="20"/>
              </w:rPr>
              <w:t>0.1</w:t>
            </w:r>
          </w:p>
        </w:tc>
      </w:tr>
      <w:tr w:rsidR="00001958" w:rsidRPr="006400BB" w14:paraId="4567420D"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022FC92A" w14:textId="77777777" w:rsidR="006400BB" w:rsidRPr="006400BB" w:rsidRDefault="006400BB" w:rsidP="006400BB">
            <w:pPr>
              <w:rPr>
                <w:sz w:val="20"/>
                <w:szCs w:val="20"/>
              </w:rPr>
            </w:pPr>
            <w:r w:rsidRPr="006400BB">
              <w:rPr>
                <w:sz w:val="20"/>
                <w:szCs w:val="20"/>
              </w:rPr>
              <w:t>5</w:t>
            </w:r>
          </w:p>
        </w:tc>
        <w:tc>
          <w:tcPr>
            <w:tcW w:w="2374" w:type="dxa"/>
            <w:tcBorders>
              <w:top w:val="nil"/>
              <w:left w:val="nil"/>
              <w:bottom w:val="single" w:sz="4" w:space="0" w:color="auto"/>
              <w:right w:val="single" w:sz="4" w:space="0" w:color="auto"/>
            </w:tcBorders>
            <w:shd w:val="clear" w:color="auto" w:fill="auto"/>
            <w:noWrap/>
            <w:vAlign w:val="bottom"/>
            <w:hideMark/>
          </w:tcPr>
          <w:p w14:paraId="7E450FF2" w14:textId="77777777" w:rsidR="006400BB" w:rsidRPr="006400BB" w:rsidRDefault="006400BB" w:rsidP="006400BB">
            <w:pPr>
              <w:rPr>
                <w:sz w:val="20"/>
                <w:szCs w:val="20"/>
              </w:rPr>
            </w:pPr>
            <w:r w:rsidRPr="006400BB">
              <w:rPr>
                <w:sz w:val="20"/>
                <w:szCs w:val="20"/>
              </w:rPr>
              <w:t>COCOA</w:t>
            </w:r>
          </w:p>
        </w:tc>
        <w:tc>
          <w:tcPr>
            <w:tcW w:w="1680" w:type="dxa"/>
            <w:tcBorders>
              <w:top w:val="nil"/>
              <w:left w:val="nil"/>
              <w:bottom w:val="single" w:sz="4" w:space="0" w:color="auto"/>
              <w:right w:val="single" w:sz="4" w:space="0" w:color="auto"/>
            </w:tcBorders>
            <w:shd w:val="clear" w:color="auto" w:fill="auto"/>
            <w:noWrap/>
            <w:vAlign w:val="bottom"/>
            <w:hideMark/>
          </w:tcPr>
          <w:p w14:paraId="3A819FE4" w14:textId="77777777" w:rsidR="006400BB" w:rsidRPr="006400BB" w:rsidRDefault="006400BB" w:rsidP="006400BB">
            <w:pPr>
              <w:rPr>
                <w:sz w:val="20"/>
                <w:szCs w:val="20"/>
              </w:rPr>
            </w:pPr>
            <w:r w:rsidRPr="006400BB">
              <w:rPr>
                <w:sz w:val="20"/>
                <w:szCs w:val="20"/>
              </w:rPr>
              <w:t>1.318617299</w:t>
            </w:r>
          </w:p>
        </w:tc>
        <w:tc>
          <w:tcPr>
            <w:tcW w:w="1389" w:type="dxa"/>
            <w:tcBorders>
              <w:top w:val="nil"/>
              <w:left w:val="nil"/>
              <w:bottom w:val="single" w:sz="4" w:space="0" w:color="auto"/>
              <w:right w:val="single" w:sz="4" w:space="0" w:color="auto"/>
            </w:tcBorders>
            <w:shd w:val="clear" w:color="auto" w:fill="auto"/>
            <w:noWrap/>
            <w:vAlign w:val="bottom"/>
            <w:hideMark/>
          </w:tcPr>
          <w:p w14:paraId="19DFCAAB"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396EB79F" w14:textId="77777777" w:rsidR="006400BB" w:rsidRPr="006400BB" w:rsidRDefault="006400BB" w:rsidP="006400BB">
            <w:pPr>
              <w:rPr>
                <w:sz w:val="20"/>
                <w:szCs w:val="20"/>
              </w:rPr>
            </w:pPr>
            <w:r w:rsidRPr="006400BB">
              <w:rPr>
                <w:sz w:val="20"/>
                <w:szCs w:val="20"/>
              </w:rPr>
              <w:t>0.048360382</w:t>
            </w:r>
          </w:p>
        </w:tc>
        <w:tc>
          <w:tcPr>
            <w:tcW w:w="1045" w:type="dxa"/>
            <w:tcBorders>
              <w:top w:val="nil"/>
              <w:left w:val="nil"/>
              <w:bottom w:val="single" w:sz="4" w:space="0" w:color="auto"/>
              <w:right w:val="single" w:sz="4" w:space="0" w:color="auto"/>
            </w:tcBorders>
            <w:shd w:val="clear" w:color="auto" w:fill="auto"/>
            <w:noWrap/>
            <w:vAlign w:val="bottom"/>
            <w:hideMark/>
          </w:tcPr>
          <w:p w14:paraId="67871CC3" w14:textId="77777777" w:rsidR="006400BB" w:rsidRPr="006400BB" w:rsidRDefault="006400BB" w:rsidP="006400BB">
            <w:pPr>
              <w:rPr>
                <w:sz w:val="20"/>
                <w:szCs w:val="20"/>
              </w:rPr>
            </w:pPr>
            <w:r w:rsidRPr="006400BB">
              <w:rPr>
                <w:sz w:val="20"/>
                <w:szCs w:val="20"/>
              </w:rPr>
              <w:t>0.1</w:t>
            </w:r>
          </w:p>
        </w:tc>
      </w:tr>
      <w:tr w:rsidR="00001958" w:rsidRPr="006400BB" w14:paraId="4E84492A"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255DC511" w14:textId="77777777" w:rsidR="006400BB" w:rsidRPr="006400BB" w:rsidRDefault="006400BB" w:rsidP="006400BB">
            <w:pPr>
              <w:rPr>
                <w:sz w:val="20"/>
                <w:szCs w:val="20"/>
              </w:rPr>
            </w:pPr>
            <w:r w:rsidRPr="006400BB">
              <w:rPr>
                <w:sz w:val="20"/>
                <w:szCs w:val="20"/>
              </w:rPr>
              <w:t>6</w:t>
            </w:r>
          </w:p>
        </w:tc>
        <w:tc>
          <w:tcPr>
            <w:tcW w:w="2374" w:type="dxa"/>
            <w:tcBorders>
              <w:top w:val="nil"/>
              <w:left w:val="nil"/>
              <w:bottom w:val="single" w:sz="4" w:space="0" w:color="auto"/>
              <w:right w:val="single" w:sz="4" w:space="0" w:color="auto"/>
            </w:tcBorders>
            <w:shd w:val="clear" w:color="auto" w:fill="auto"/>
            <w:noWrap/>
            <w:vAlign w:val="bottom"/>
            <w:hideMark/>
          </w:tcPr>
          <w:p w14:paraId="195DD693" w14:textId="77777777" w:rsidR="006400BB" w:rsidRPr="006400BB" w:rsidRDefault="006400BB" w:rsidP="006400BB">
            <w:pPr>
              <w:rPr>
                <w:sz w:val="20"/>
                <w:szCs w:val="20"/>
              </w:rPr>
            </w:pPr>
            <w:r w:rsidRPr="006400BB">
              <w:rPr>
                <w:sz w:val="20"/>
                <w:szCs w:val="20"/>
              </w:rPr>
              <w:t>COFFEE_SPOT</w:t>
            </w:r>
          </w:p>
        </w:tc>
        <w:tc>
          <w:tcPr>
            <w:tcW w:w="1680" w:type="dxa"/>
            <w:tcBorders>
              <w:top w:val="nil"/>
              <w:left w:val="nil"/>
              <w:bottom w:val="single" w:sz="4" w:space="0" w:color="auto"/>
              <w:right w:val="single" w:sz="4" w:space="0" w:color="auto"/>
            </w:tcBorders>
            <w:shd w:val="clear" w:color="auto" w:fill="auto"/>
            <w:noWrap/>
            <w:vAlign w:val="bottom"/>
            <w:hideMark/>
          </w:tcPr>
          <w:p w14:paraId="3FFD7E20" w14:textId="77777777" w:rsidR="006400BB" w:rsidRPr="006400BB" w:rsidRDefault="006400BB" w:rsidP="006400BB">
            <w:pPr>
              <w:rPr>
                <w:sz w:val="20"/>
                <w:szCs w:val="20"/>
              </w:rPr>
            </w:pPr>
            <w:r w:rsidRPr="006400BB">
              <w:rPr>
                <w:sz w:val="20"/>
                <w:szCs w:val="20"/>
              </w:rPr>
              <w:t>1.03455118</w:t>
            </w:r>
          </w:p>
        </w:tc>
        <w:tc>
          <w:tcPr>
            <w:tcW w:w="1389" w:type="dxa"/>
            <w:tcBorders>
              <w:top w:val="nil"/>
              <w:left w:val="nil"/>
              <w:bottom w:val="single" w:sz="4" w:space="0" w:color="auto"/>
              <w:right w:val="single" w:sz="4" w:space="0" w:color="auto"/>
            </w:tcBorders>
            <w:shd w:val="clear" w:color="auto" w:fill="auto"/>
            <w:noWrap/>
            <w:vAlign w:val="bottom"/>
            <w:hideMark/>
          </w:tcPr>
          <w:p w14:paraId="7ADC585B"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723686E1" w14:textId="77777777" w:rsidR="006400BB" w:rsidRPr="006400BB" w:rsidRDefault="006400BB" w:rsidP="006400BB">
            <w:pPr>
              <w:rPr>
                <w:sz w:val="20"/>
                <w:szCs w:val="20"/>
              </w:rPr>
            </w:pPr>
            <w:r w:rsidRPr="006400BB">
              <w:rPr>
                <w:sz w:val="20"/>
                <w:szCs w:val="20"/>
              </w:rPr>
              <w:t>0.028916217</w:t>
            </w:r>
          </w:p>
        </w:tc>
        <w:tc>
          <w:tcPr>
            <w:tcW w:w="1045" w:type="dxa"/>
            <w:tcBorders>
              <w:top w:val="nil"/>
              <w:left w:val="nil"/>
              <w:bottom w:val="single" w:sz="4" w:space="0" w:color="auto"/>
              <w:right w:val="single" w:sz="4" w:space="0" w:color="auto"/>
            </w:tcBorders>
            <w:shd w:val="clear" w:color="auto" w:fill="auto"/>
            <w:noWrap/>
            <w:vAlign w:val="bottom"/>
            <w:hideMark/>
          </w:tcPr>
          <w:p w14:paraId="30E14E44" w14:textId="77777777" w:rsidR="006400BB" w:rsidRPr="006400BB" w:rsidRDefault="006400BB" w:rsidP="006400BB">
            <w:pPr>
              <w:rPr>
                <w:sz w:val="20"/>
                <w:szCs w:val="20"/>
              </w:rPr>
            </w:pPr>
            <w:r w:rsidRPr="006400BB">
              <w:rPr>
                <w:sz w:val="20"/>
                <w:szCs w:val="20"/>
              </w:rPr>
              <w:t>0.1</w:t>
            </w:r>
          </w:p>
        </w:tc>
      </w:tr>
      <w:tr w:rsidR="00001958" w:rsidRPr="006400BB" w14:paraId="31FC3DE0"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43F7AE85" w14:textId="77777777" w:rsidR="006400BB" w:rsidRPr="006400BB" w:rsidRDefault="006400BB" w:rsidP="006400BB">
            <w:pPr>
              <w:rPr>
                <w:sz w:val="20"/>
                <w:szCs w:val="20"/>
              </w:rPr>
            </w:pPr>
            <w:r w:rsidRPr="006400BB">
              <w:rPr>
                <w:sz w:val="20"/>
                <w:szCs w:val="20"/>
              </w:rPr>
              <w:t>7</w:t>
            </w:r>
          </w:p>
        </w:tc>
        <w:tc>
          <w:tcPr>
            <w:tcW w:w="2374" w:type="dxa"/>
            <w:tcBorders>
              <w:top w:val="nil"/>
              <w:left w:val="nil"/>
              <w:bottom w:val="single" w:sz="4" w:space="0" w:color="auto"/>
              <w:right w:val="single" w:sz="4" w:space="0" w:color="auto"/>
            </w:tcBorders>
            <w:shd w:val="clear" w:color="auto" w:fill="auto"/>
            <w:noWrap/>
            <w:vAlign w:val="bottom"/>
            <w:hideMark/>
          </w:tcPr>
          <w:p w14:paraId="0FEEEB20" w14:textId="77777777" w:rsidR="006400BB" w:rsidRPr="006400BB" w:rsidRDefault="006400BB" w:rsidP="006400BB">
            <w:pPr>
              <w:rPr>
                <w:sz w:val="20"/>
                <w:szCs w:val="20"/>
              </w:rPr>
            </w:pPr>
            <w:r w:rsidRPr="006400BB">
              <w:rPr>
                <w:sz w:val="20"/>
                <w:szCs w:val="20"/>
              </w:rPr>
              <w:t>TEA_AVG</w:t>
            </w:r>
          </w:p>
        </w:tc>
        <w:tc>
          <w:tcPr>
            <w:tcW w:w="1680" w:type="dxa"/>
            <w:tcBorders>
              <w:top w:val="nil"/>
              <w:left w:val="nil"/>
              <w:bottom w:val="single" w:sz="4" w:space="0" w:color="auto"/>
              <w:right w:val="single" w:sz="4" w:space="0" w:color="auto"/>
            </w:tcBorders>
            <w:shd w:val="clear" w:color="auto" w:fill="auto"/>
            <w:noWrap/>
            <w:vAlign w:val="bottom"/>
            <w:hideMark/>
          </w:tcPr>
          <w:p w14:paraId="5BBEF70D" w14:textId="77777777" w:rsidR="006400BB" w:rsidRPr="006400BB" w:rsidRDefault="006400BB" w:rsidP="006400BB">
            <w:pPr>
              <w:rPr>
                <w:sz w:val="20"/>
                <w:szCs w:val="20"/>
              </w:rPr>
            </w:pPr>
            <w:r w:rsidRPr="006400BB">
              <w:rPr>
                <w:sz w:val="20"/>
                <w:szCs w:val="20"/>
              </w:rPr>
              <w:t>5.333050098</w:t>
            </w:r>
          </w:p>
        </w:tc>
        <w:tc>
          <w:tcPr>
            <w:tcW w:w="1389" w:type="dxa"/>
            <w:tcBorders>
              <w:top w:val="nil"/>
              <w:left w:val="nil"/>
              <w:bottom w:val="single" w:sz="4" w:space="0" w:color="auto"/>
              <w:right w:val="single" w:sz="4" w:space="0" w:color="auto"/>
            </w:tcBorders>
            <w:shd w:val="clear" w:color="auto" w:fill="auto"/>
            <w:noWrap/>
            <w:vAlign w:val="bottom"/>
            <w:hideMark/>
          </w:tcPr>
          <w:p w14:paraId="4818920D"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71A7DEE0" w14:textId="77777777" w:rsidR="006400BB" w:rsidRPr="006400BB" w:rsidRDefault="006400BB" w:rsidP="006400BB">
            <w:pPr>
              <w:rPr>
                <w:sz w:val="20"/>
                <w:szCs w:val="20"/>
              </w:rPr>
            </w:pPr>
            <w:r w:rsidRPr="006400BB">
              <w:rPr>
                <w:sz w:val="20"/>
                <w:szCs w:val="20"/>
              </w:rPr>
              <w:t>0.026953052</w:t>
            </w:r>
          </w:p>
        </w:tc>
        <w:tc>
          <w:tcPr>
            <w:tcW w:w="1045" w:type="dxa"/>
            <w:tcBorders>
              <w:top w:val="nil"/>
              <w:left w:val="nil"/>
              <w:bottom w:val="single" w:sz="4" w:space="0" w:color="auto"/>
              <w:right w:val="single" w:sz="4" w:space="0" w:color="auto"/>
            </w:tcBorders>
            <w:shd w:val="clear" w:color="auto" w:fill="auto"/>
            <w:noWrap/>
            <w:vAlign w:val="bottom"/>
            <w:hideMark/>
          </w:tcPr>
          <w:p w14:paraId="501E35A1" w14:textId="77777777" w:rsidR="006400BB" w:rsidRPr="006400BB" w:rsidRDefault="006400BB" w:rsidP="006400BB">
            <w:pPr>
              <w:rPr>
                <w:sz w:val="20"/>
                <w:szCs w:val="20"/>
              </w:rPr>
            </w:pPr>
            <w:r w:rsidRPr="006400BB">
              <w:rPr>
                <w:sz w:val="20"/>
                <w:szCs w:val="20"/>
              </w:rPr>
              <w:t>0.1</w:t>
            </w:r>
          </w:p>
        </w:tc>
      </w:tr>
      <w:tr w:rsidR="00001958" w:rsidRPr="006400BB" w14:paraId="6004EEAE"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34DE92CB" w14:textId="77777777" w:rsidR="006400BB" w:rsidRPr="006400BB" w:rsidRDefault="006400BB" w:rsidP="006400BB">
            <w:pPr>
              <w:rPr>
                <w:sz w:val="20"/>
                <w:szCs w:val="20"/>
              </w:rPr>
            </w:pPr>
            <w:r w:rsidRPr="006400BB">
              <w:rPr>
                <w:sz w:val="20"/>
                <w:szCs w:val="20"/>
              </w:rPr>
              <w:t>8</w:t>
            </w:r>
          </w:p>
        </w:tc>
        <w:tc>
          <w:tcPr>
            <w:tcW w:w="2374" w:type="dxa"/>
            <w:tcBorders>
              <w:top w:val="nil"/>
              <w:left w:val="nil"/>
              <w:bottom w:val="single" w:sz="4" w:space="0" w:color="auto"/>
              <w:right w:val="single" w:sz="4" w:space="0" w:color="auto"/>
            </w:tcBorders>
            <w:shd w:val="clear" w:color="auto" w:fill="auto"/>
            <w:noWrap/>
            <w:vAlign w:val="bottom"/>
            <w:hideMark/>
          </w:tcPr>
          <w:p w14:paraId="59B2361C" w14:textId="77777777" w:rsidR="006400BB" w:rsidRPr="006400BB" w:rsidRDefault="006400BB" w:rsidP="006400BB">
            <w:pPr>
              <w:rPr>
                <w:sz w:val="20"/>
                <w:szCs w:val="20"/>
              </w:rPr>
            </w:pPr>
            <w:r w:rsidRPr="006400BB">
              <w:rPr>
                <w:sz w:val="20"/>
                <w:szCs w:val="20"/>
              </w:rPr>
              <w:t>SUGAR_WLD</w:t>
            </w:r>
          </w:p>
        </w:tc>
        <w:tc>
          <w:tcPr>
            <w:tcW w:w="1680" w:type="dxa"/>
            <w:tcBorders>
              <w:top w:val="nil"/>
              <w:left w:val="nil"/>
              <w:bottom w:val="single" w:sz="4" w:space="0" w:color="auto"/>
              <w:right w:val="single" w:sz="4" w:space="0" w:color="auto"/>
            </w:tcBorders>
            <w:shd w:val="clear" w:color="auto" w:fill="auto"/>
            <w:noWrap/>
            <w:vAlign w:val="bottom"/>
            <w:hideMark/>
          </w:tcPr>
          <w:p w14:paraId="24D2AB23" w14:textId="77777777" w:rsidR="006400BB" w:rsidRPr="006400BB" w:rsidRDefault="006400BB" w:rsidP="006400BB">
            <w:pPr>
              <w:rPr>
                <w:sz w:val="20"/>
                <w:szCs w:val="20"/>
              </w:rPr>
            </w:pPr>
            <w:r w:rsidRPr="006400BB">
              <w:rPr>
                <w:sz w:val="20"/>
                <w:szCs w:val="20"/>
              </w:rPr>
              <w:t>0.977430873</w:t>
            </w:r>
          </w:p>
        </w:tc>
        <w:tc>
          <w:tcPr>
            <w:tcW w:w="1389" w:type="dxa"/>
            <w:tcBorders>
              <w:top w:val="nil"/>
              <w:left w:val="nil"/>
              <w:bottom w:val="single" w:sz="4" w:space="0" w:color="auto"/>
              <w:right w:val="single" w:sz="4" w:space="0" w:color="auto"/>
            </w:tcBorders>
            <w:shd w:val="clear" w:color="auto" w:fill="auto"/>
            <w:noWrap/>
            <w:vAlign w:val="bottom"/>
            <w:hideMark/>
          </w:tcPr>
          <w:p w14:paraId="40FC24D2"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241D7497" w14:textId="77777777" w:rsidR="006400BB" w:rsidRPr="006400BB" w:rsidRDefault="006400BB" w:rsidP="006400BB">
            <w:pPr>
              <w:rPr>
                <w:sz w:val="20"/>
                <w:szCs w:val="20"/>
              </w:rPr>
            </w:pPr>
            <w:r w:rsidRPr="006400BB">
              <w:rPr>
                <w:sz w:val="20"/>
                <w:szCs w:val="20"/>
              </w:rPr>
              <w:t>0.040261829</w:t>
            </w:r>
          </w:p>
        </w:tc>
        <w:tc>
          <w:tcPr>
            <w:tcW w:w="1045" w:type="dxa"/>
            <w:tcBorders>
              <w:top w:val="nil"/>
              <w:left w:val="nil"/>
              <w:bottom w:val="single" w:sz="4" w:space="0" w:color="auto"/>
              <w:right w:val="single" w:sz="4" w:space="0" w:color="auto"/>
            </w:tcBorders>
            <w:shd w:val="clear" w:color="auto" w:fill="auto"/>
            <w:noWrap/>
            <w:vAlign w:val="bottom"/>
            <w:hideMark/>
          </w:tcPr>
          <w:p w14:paraId="190E98B4" w14:textId="77777777" w:rsidR="006400BB" w:rsidRPr="006400BB" w:rsidRDefault="006400BB" w:rsidP="006400BB">
            <w:pPr>
              <w:rPr>
                <w:sz w:val="20"/>
                <w:szCs w:val="20"/>
              </w:rPr>
            </w:pPr>
            <w:r w:rsidRPr="006400BB">
              <w:rPr>
                <w:sz w:val="20"/>
                <w:szCs w:val="20"/>
              </w:rPr>
              <w:t>0.1</w:t>
            </w:r>
          </w:p>
        </w:tc>
      </w:tr>
      <w:tr w:rsidR="00001958" w:rsidRPr="006400BB" w14:paraId="22FCF28C"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38457961" w14:textId="77777777" w:rsidR="006400BB" w:rsidRPr="006400BB" w:rsidRDefault="006400BB" w:rsidP="006400BB">
            <w:pPr>
              <w:rPr>
                <w:sz w:val="20"/>
                <w:szCs w:val="20"/>
              </w:rPr>
            </w:pPr>
            <w:r w:rsidRPr="006400BB">
              <w:rPr>
                <w:sz w:val="20"/>
                <w:szCs w:val="20"/>
              </w:rPr>
              <w:t>9</w:t>
            </w:r>
          </w:p>
        </w:tc>
        <w:tc>
          <w:tcPr>
            <w:tcW w:w="2374" w:type="dxa"/>
            <w:tcBorders>
              <w:top w:val="nil"/>
              <w:left w:val="nil"/>
              <w:bottom w:val="single" w:sz="4" w:space="0" w:color="auto"/>
              <w:right w:val="single" w:sz="4" w:space="0" w:color="auto"/>
            </w:tcBorders>
            <w:shd w:val="clear" w:color="auto" w:fill="auto"/>
            <w:noWrap/>
            <w:vAlign w:val="bottom"/>
            <w:hideMark/>
          </w:tcPr>
          <w:p w14:paraId="5C4E54DB" w14:textId="77777777" w:rsidR="006400BB" w:rsidRPr="006400BB" w:rsidRDefault="006400BB" w:rsidP="006400BB">
            <w:pPr>
              <w:rPr>
                <w:sz w:val="20"/>
                <w:szCs w:val="20"/>
              </w:rPr>
            </w:pPr>
            <w:r w:rsidRPr="006400BB">
              <w:rPr>
                <w:sz w:val="20"/>
                <w:szCs w:val="20"/>
              </w:rPr>
              <w:t>UREA_EE_BULK</w:t>
            </w:r>
          </w:p>
        </w:tc>
        <w:tc>
          <w:tcPr>
            <w:tcW w:w="1680" w:type="dxa"/>
            <w:tcBorders>
              <w:top w:val="nil"/>
              <w:left w:val="nil"/>
              <w:bottom w:val="single" w:sz="4" w:space="0" w:color="auto"/>
              <w:right w:val="single" w:sz="4" w:space="0" w:color="auto"/>
            </w:tcBorders>
            <w:shd w:val="clear" w:color="auto" w:fill="auto"/>
            <w:noWrap/>
            <w:vAlign w:val="bottom"/>
            <w:hideMark/>
          </w:tcPr>
          <w:p w14:paraId="441A2E80" w14:textId="77777777" w:rsidR="006400BB" w:rsidRPr="006400BB" w:rsidRDefault="006400BB" w:rsidP="006400BB">
            <w:pPr>
              <w:rPr>
                <w:sz w:val="20"/>
                <w:szCs w:val="20"/>
              </w:rPr>
            </w:pPr>
            <w:r w:rsidRPr="006400BB">
              <w:rPr>
                <w:sz w:val="20"/>
                <w:szCs w:val="20"/>
              </w:rPr>
              <w:t>3.498121823</w:t>
            </w:r>
          </w:p>
        </w:tc>
        <w:tc>
          <w:tcPr>
            <w:tcW w:w="1389" w:type="dxa"/>
            <w:tcBorders>
              <w:top w:val="nil"/>
              <w:left w:val="nil"/>
              <w:bottom w:val="single" w:sz="4" w:space="0" w:color="auto"/>
              <w:right w:val="single" w:sz="4" w:space="0" w:color="auto"/>
            </w:tcBorders>
            <w:shd w:val="clear" w:color="auto" w:fill="auto"/>
            <w:noWrap/>
            <w:vAlign w:val="bottom"/>
            <w:hideMark/>
          </w:tcPr>
          <w:p w14:paraId="3B76AF47"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532F1B45" w14:textId="77777777" w:rsidR="006400BB" w:rsidRPr="006400BB" w:rsidRDefault="006400BB" w:rsidP="006400BB">
            <w:pPr>
              <w:rPr>
                <w:sz w:val="20"/>
                <w:szCs w:val="20"/>
              </w:rPr>
            </w:pPr>
            <w:r w:rsidRPr="006400BB">
              <w:rPr>
                <w:sz w:val="20"/>
                <w:szCs w:val="20"/>
              </w:rPr>
              <w:t>0.035807552</w:t>
            </w:r>
          </w:p>
        </w:tc>
        <w:tc>
          <w:tcPr>
            <w:tcW w:w="1045" w:type="dxa"/>
            <w:tcBorders>
              <w:top w:val="nil"/>
              <w:left w:val="nil"/>
              <w:bottom w:val="single" w:sz="4" w:space="0" w:color="auto"/>
              <w:right w:val="single" w:sz="4" w:space="0" w:color="auto"/>
            </w:tcBorders>
            <w:shd w:val="clear" w:color="auto" w:fill="auto"/>
            <w:noWrap/>
            <w:vAlign w:val="bottom"/>
            <w:hideMark/>
          </w:tcPr>
          <w:p w14:paraId="51361629" w14:textId="77777777" w:rsidR="006400BB" w:rsidRPr="006400BB" w:rsidRDefault="006400BB" w:rsidP="006400BB">
            <w:pPr>
              <w:rPr>
                <w:sz w:val="20"/>
                <w:szCs w:val="20"/>
              </w:rPr>
            </w:pPr>
            <w:r w:rsidRPr="006400BB">
              <w:rPr>
                <w:sz w:val="20"/>
                <w:szCs w:val="20"/>
              </w:rPr>
              <w:t>0.1</w:t>
            </w:r>
          </w:p>
        </w:tc>
      </w:tr>
      <w:tr w:rsidR="00001958" w:rsidRPr="006400BB" w14:paraId="645B0F49" w14:textId="77777777" w:rsidTr="00001958">
        <w:trPr>
          <w:trHeight w:val="276"/>
        </w:trPr>
        <w:tc>
          <w:tcPr>
            <w:tcW w:w="622" w:type="dxa"/>
            <w:tcBorders>
              <w:top w:val="nil"/>
              <w:left w:val="single" w:sz="4" w:space="0" w:color="auto"/>
              <w:bottom w:val="single" w:sz="4" w:space="0" w:color="auto"/>
              <w:right w:val="single" w:sz="4" w:space="0" w:color="auto"/>
            </w:tcBorders>
            <w:shd w:val="clear" w:color="auto" w:fill="auto"/>
            <w:noWrap/>
            <w:vAlign w:val="bottom"/>
            <w:hideMark/>
          </w:tcPr>
          <w:p w14:paraId="5CF19B8E" w14:textId="77777777" w:rsidR="006400BB" w:rsidRPr="006400BB" w:rsidRDefault="006400BB" w:rsidP="006400BB">
            <w:pPr>
              <w:rPr>
                <w:sz w:val="20"/>
                <w:szCs w:val="20"/>
              </w:rPr>
            </w:pPr>
            <w:r w:rsidRPr="006400BB">
              <w:rPr>
                <w:sz w:val="20"/>
                <w:szCs w:val="20"/>
              </w:rPr>
              <w:t>10</w:t>
            </w:r>
          </w:p>
        </w:tc>
        <w:tc>
          <w:tcPr>
            <w:tcW w:w="2374" w:type="dxa"/>
            <w:tcBorders>
              <w:top w:val="nil"/>
              <w:left w:val="nil"/>
              <w:bottom w:val="single" w:sz="4" w:space="0" w:color="auto"/>
              <w:right w:val="single" w:sz="4" w:space="0" w:color="auto"/>
            </w:tcBorders>
            <w:shd w:val="clear" w:color="auto" w:fill="auto"/>
            <w:noWrap/>
            <w:vAlign w:val="bottom"/>
            <w:hideMark/>
          </w:tcPr>
          <w:p w14:paraId="3BE9875B" w14:textId="77777777" w:rsidR="006400BB" w:rsidRPr="006400BB" w:rsidRDefault="006400BB" w:rsidP="006400BB">
            <w:pPr>
              <w:rPr>
                <w:sz w:val="20"/>
                <w:szCs w:val="20"/>
              </w:rPr>
            </w:pPr>
            <w:r w:rsidRPr="006400BB">
              <w:rPr>
                <w:sz w:val="20"/>
                <w:szCs w:val="20"/>
              </w:rPr>
              <w:t>DAP</w:t>
            </w:r>
          </w:p>
        </w:tc>
        <w:tc>
          <w:tcPr>
            <w:tcW w:w="1680" w:type="dxa"/>
            <w:tcBorders>
              <w:top w:val="nil"/>
              <w:left w:val="nil"/>
              <w:bottom w:val="single" w:sz="4" w:space="0" w:color="auto"/>
              <w:right w:val="single" w:sz="4" w:space="0" w:color="auto"/>
            </w:tcBorders>
            <w:shd w:val="clear" w:color="auto" w:fill="auto"/>
            <w:noWrap/>
            <w:vAlign w:val="bottom"/>
            <w:hideMark/>
          </w:tcPr>
          <w:p w14:paraId="08FA6FB3" w14:textId="77777777" w:rsidR="006400BB" w:rsidRPr="006400BB" w:rsidRDefault="006400BB" w:rsidP="006400BB">
            <w:pPr>
              <w:rPr>
                <w:sz w:val="20"/>
                <w:szCs w:val="20"/>
              </w:rPr>
            </w:pPr>
            <w:r w:rsidRPr="006400BB">
              <w:rPr>
                <w:sz w:val="20"/>
                <w:szCs w:val="20"/>
              </w:rPr>
              <w:t>4.036188752</w:t>
            </w:r>
          </w:p>
        </w:tc>
        <w:tc>
          <w:tcPr>
            <w:tcW w:w="1389" w:type="dxa"/>
            <w:tcBorders>
              <w:top w:val="nil"/>
              <w:left w:val="nil"/>
              <w:bottom w:val="single" w:sz="4" w:space="0" w:color="auto"/>
              <w:right w:val="single" w:sz="4" w:space="0" w:color="auto"/>
            </w:tcBorders>
            <w:shd w:val="clear" w:color="auto" w:fill="auto"/>
            <w:noWrap/>
            <w:vAlign w:val="bottom"/>
            <w:hideMark/>
          </w:tcPr>
          <w:p w14:paraId="0A9BDE01" w14:textId="77777777" w:rsidR="006400BB" w:rsidRPr="006400BB" w:rsidRDefault="006400BB" w:rsidP="006400BB">
            <w:pPr>
              <w:rPr>
                <w:sz w:val="20"/>
                <w:szCs w:val="20"/>
              </w:rPr>
            </w:pPr>
            <w:r w:rsidRPr="006400BB">
              <w:rPr>
                <w:sz w:val="20"/>
                <w:szCs w:val="20"/>
              </w:rPr>
              <w:t>0.01</w:t>
            </w:r>
          </w:p>
        </w:tc>
        <w:tc>
          <w:tcPr>
            <w:tcW w:w="1680" w:type="dxa"/>
            <w:tcBorders>
              <w:top w:val="nil"/>
              <w:left w:val="nil"/>
              <w:bottom w:val="single" w:sz="4" w:space="0" w:color="auto"/>
              <w:right w:val="single" w:sz="4" w:space="0" w:color="auto"/>
            </w:tcBorders>
            <w:shd w:val="clear" w:color="auto" w:fill="auto"/>
            <w:noWrap/>
            <w:vAlign w:val="bottom"/>
            <w:hideMark/>
          </w:tcPr>
          <w:p w14:paraId="18A073C7" w14:textId="77777777" w:rsidR="006400BB" w:rsidRPr="006400BB" w:rsidRDefault="006400BB" w:rsidP="006400BB">
            <w:pPr>
              <w:rPr>
                <w:sz w:val="20"/>
                <w:szCs w:val="20"/>
              </w:rPr>
            </w:pPr>
            <w:r w:rsidRPr="006400BB">
              <w:rPr>
                <w:sz w:val="20"/>
                <w:szCs w:val="20"/>
              </w:rPr>
              <w:t>0.024141449</w:t>
            </w:r>
          </w:p>
        </w:tc>
        <w:tc>
          <w:tcPr>
            <w:tcW w:w="1045" w:type="dxa"/>
            <w:tcBorders>
              <w:top w:val="nil"/>
              <w:left w:val="nil"/>
              <w:bottom w:val="single" w:sz="4" w:space="0" w:color="auto"/>
              <w:right w:val="single" w:sz="4" w:space="0" w:color="auto"/>
            </w:tcBorders>
            <w:shd w:val="clear" w:color="auto" w:fill="auto"/>
            <w:noWrap/>
            <w:vAlign w:val="bottom"/>
            <w:hideMark/>
          </w:tcPr>
          <w:p w14:paraId="5E866199" w14:textId="77777777" w:rsidR="006400BB" w:rsidRPr="006400BB" w:rsidRDefault="006400BB" w:rsidP="006400BB">
            <w:pPr>
              <w:rPr>
                <w:sz w:val="20"/>
                <w:szCs w:val="20"/>
              </w:rPr>
            </w:pPr>
            <w:r w:rsidRPr="006400BB">
              <w:rPr>
                <w:sz w:val="20"/>
                <w:szCs w:val="20"/>
              </w:rPr>
              <w:t>0.1</w:t>
            </w:r>
          </w:p>
        </w:tc>
      </w:tr>
    </w:tbl>
    <w:p w14:paraId="1AC37EE5" w14:textId="606C58A7" w:rsidR="00DD6FE5" w:rsidRPr="00595D23" w:rsidRDefault="006400BB" w:rsidP="006400BB">
      <w:pPr>
        <w:autoSpaceDE w:val="0"/>
        <w:autoSpaceDN w:val="0"/>
        <w:adjustRightInd w:val="0"/>
        <w:spacing w:line="360" w:lineRule="auto"/>
        <w:jc w:val="center"/>
        <w:rPr>
          <w:sz w:val="20"/>
          <w:szCs w:val="20"/>
        </w:rPr>
      </w:pPr>
      <w:r w:rsidRPr="00595D23">
        <w:rPr>
          <w:i/>
          <w:iCs/>
          <w:sz w:val="20"/>
          <w:szCs w:val="20"/>
        </w:rPr>
        <w:t>Table 1. KPSS test results; accepting H</w:t>
      </w:r>
      <w:r w:rsidRPr="00595D23">
        <w:rPr>
          <w:i/>
          <w:iCs/>
          <w:sz w:val="20"/>
          <w:szCs w:val="20"/>
          <w:vertAlign w:val="subscript"/>
        </w:rPr>
        <w:t>0</w:t>
      </w:r>
      <w:r w:rsidRPr="00595D23">
        <w:rPr>
          <w:i/>
          <w:iCs/>
          <w:sz w:val="20"/>
          <w:szCs w:val="20"/>
        </w:rPr>
        <w:t xml:space="preserve"> means the series is stationary (p-value &gt; 0.05).</w:t>
      </w:r>
    </w:p>
    <w:p w14:paraId="121CF53C" w14:textId="43D5495D" w:rsidR="00735761" w:rsidRDefault="00373D63" w:rsidP="00735761">
      <w:pPr>
        <w:autoSpaceDE w:val="0"/>
        <w:autoSpaceDN w:val="0"/>
        <w:adjustRightInd w:val="0"/>
        <w:spacing w:line="360" w:lineRule="auto"/>
        <w:jc w:val="both"/>
        <w:rPr>
          <w:sz w:val="22"/>
        </w:rPr>
      </w:pPr>
      <w:r>
        <w:rPr>
          <w:sz w:val="22"/>
        </w:rPr>
        <w:lastRenderedPageBreak/>
        <w:t>In Figure 5, the 1st difference applies to the time series of commodities data in order to remove the trend and seasonality, making the series stationary.</w:t>
      </w:r>
    </w:p>
    <w:p w14:paraId="683EC574" w14:textId="0C2F905D" w:rsidR="00373D63" w:rsidRDefault="00373D63" w:rsidP="00373D63">
      <w:pPr>
        <w:autoSpaceDE w:val="0"/>
        <w:autoSpaceDN w:val="0"/>
        <w:adjustRightInd w:val="0"/>
        <w:spacing w:line="360" w:lineRule="auto"/>
        <w:jc w:val="center"/>
        <w:rPr>
          <w:sz w:val="22"/>
        </w:rPr>
      </w:pPr>
      <w:r w:rsidRPr="00373D63">
        <w:rPr>
          <w:noProof/>
          <w:sz w:val="22"/>
        </w:rPr>
        <w:drawing>
          <wp:inline distT="0" distB="0" distL="0" distR="0" wp14:anchorId="17C1EF25" wp14:editId="73DD9819">
            <wp:extent cx="5731510" cy="3745230"/>
            <wp:effectExtent l="0" t="0" r="0" b="1270"/>
            <wp:docPr id="415294657" name="Picture 1" descr="A graph of a graph of a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4657" name="Picture 1" descr="A graph of a graph of a wave&#10;&#10;Description automatically generated with medium confidence"/>
                    <pic:cNvPicPr/>
                  </pic:nvPicPr>
                  <pic:blipFill>
                    <a:blip r:embed="rId26"/>
                    <a:stretch>
                      <a:fillRect/>
                    </a:stretch>
                  </pic:blipFill>
                  <pic:spPr>
                    <a:xfrm>
                      <a:off x="0" y="0"/>
                      <a:ext cx="5731510" cy="3745230"/>
                    </a:xfrm>
                    <a:prstGeom prst="rect">
                      <a:avLst/>
                    </a:prstGeom>
                  </pic:spPr>
                </pic:pic>
              </a:graphicData>
            </a:graphic>
          </wp:inline>
        </w:drawing>
      </w:r>
    </w:p>
    <w:p w14:paraId="3994FE89" w14:textId="77777777" w:rsidR="00595D23" w:rsidRPr="00595D23" w:rsidRDefault="00373D63" w:rsidP="00595D23">
      <w:pPr>
        <w:autoSpaceDE w:val="0"/>
        <w:autoSpaceDN w:val="0"/>
        <w:adjustRightInd w:val="0"/>
        <w:spacing w:line="360" w:lineRule="auto"/>
        <w:jc w:val="center"/>
        <w:rPr>
          <w:sz w:val="20"/>
          <w:szCs w:val="20"/>
        </w:rPr>
      </w:pPr>
      <w:r w:rsidRPr="00595D23">
        <w:rPr>
          <w:i/>
          <w:iCs/>
          <w:sz w:val="20"/>
          <w:szCs w:val="20"/>
        </w:rPr>
        <w:t>Figure 5. Differenced commodities data at d=1(1</w:t>
      </w:r>
      <w:r w:rsidRPr="00595D23">
        <w:rPr>
          <w:i/>
          <w:iCs/>
          <w:sz w:val="20"/>
          <w:szCs w:val="20"/>
          <w:vertAlign w:val="superscript"/>
        </w:rPr>
        <w:t>st</w:t>
      </w:r>
      <w:r w:rsidRPr="00595D23">
        <w:rPr>
          <w:i/>
          <w:iCs/>
          <w:sz w:val="20"/>
          <w:szCs w:val="20"/>
        </w:rPr>
        <w:t xml:space="preserve"> Difference)</w:t>
      </w:r>
    </w:p>
    <w:p w14:paraId="2B7DAA58" w14:textId="77777777" w:rsidR="000E7486" w:rsidRDefault="000E7486" w:rsidP="00595D23">
      <w:pPr>
        <w:autoSpaceDE w:val="0"/>
        <w:autoSpaceDN w:val="0"/>
        <w:adjustRightInd w:val="0"/>
        <w:spacing w:line="360" w:lineRule="auto"/>
        <w:rPr>
          <w:b/>
          <w:bCs/>
        </w:rPr>
      </w:pPr>
    </w:p>
    <w:p w14:paraId="0BEF2CB5" w14:textId="0B365FEB" w:rsidR="00BC56CB" w:rsidRPr="00DA08D1" w:rsidRDefault="00BC56CB" w:rsidP="00DA08D1">
      <w:pPr>
        <w:autoSpaceDE w:val="0"/>
        <w:autoSpaceDN w:val="0"/>
        <w:adjustRightInd w:val="0"/>
        <w:spacing w:line="360" w:lineRule="auto"/>
        <w:jc w:val="both"/>
        <w:rPr>
          <w:b/>
          <w:bCs/>
          <w:sz w:val="22"/>
          <w:szCs w:val="22"/>
        </w:rPr>
      </w:pPr>
      <w:r w:rsidRPr="00DA08D1">
        <w:rPr>
          <w:b/>
          <w:bCs/>
          <w:sz w:val="22"/>
          <w:szCs w:val="22"/>
        </w:rPr>
        <w:t>3.3.</w:t>
      </w:r>
      <w:r w:rsidRPr="00DA08D1">
        <w:rPr>
          <w:sz w:val="22"/>
          <w:szCs w:val="22"/>
        </w:rPr>
        <w:t xml:space="preserve"> </w:t>
      </w:r>
      <w:r w:rsidRPr="00DA08D1">
        <w:rPr>
          <w:b/>
          <w:bCs/>
          <w:sz w:val="22"/>
          <w:szCs w:val="22"/>
        </w:rPr>
        <w:t>Data Visualisation and Exploratory Analysis</w:t>
      </w:r>
    </w:p>
    <w:p w14:paraId="43643DBB" w14:textId="77777777" w:rsidR="000E7486" w:rsidRPr="00DA08D1" w:rsidRDefault="000E7486" w:rsidP="00DA08D1">
      <w:pPr>
        <w:autoSpaceDE w:val="0"/>
        <w:autoSpaceDN w:val="0"/>
        <w:adjustRightInd w:val="0"/>
        <w:spacing w:line="360" w:lineRule="auto"/>
        <w:jc w:val="both"/>
        <w:rPr>
          <w:sz w:val="22"/>
          <w:szCs w:val="22"/>
        </w:rPr>
      </w:pPr>
    </w:p>
    <w:p w14:paraId="50592D3A" w14:textId="59119D01" w:rsidR="00F17E36" w:rsidRPr="00DA08D1" w:rsidRDefault="00F17E36" w:rsidP="00DA08D1">
      <w:pPr>
        <w:autoSpaceDE w:val="0"/>
        <w:autoSpaceDN w:val="0"/>
        <w:adjustRightInd w:val="0"/>
        <w:spacing w:line="360" w:lineRule="auto"/>
        <w:jc w:val="both"/>
        <w:rPr>
          <w:sz w:val="22"/>
          <w:szCs w:val="22"/>
        </w:rPr>
      </w:pPr>
      <w:r w:rsidRPr="00DA08D1">
        <w:rPr>
          <w:sz w:val="22"/>
          <w:szCs w:val="22"/>
        </w:rPr>
        <w:t xml:space="preserve">This section addresses the first research objective, which is to assess the influence of climate on coffee yield, based on findings from the literature review. The analysis is focused on the major coffee-producing regions of Brazil, namely Minas Gerais, </w:t>
      </w:r>
      <w:proofErr w:type="spellStart"/>
      <w:r w:rsidRPr="00DA08D1">
        <w:rPr>
          <w:sz w:val="22"/>
          <w:szCs w:val="22"/>
        </w:rPr>
        <w:t>Espirito</w:t>
      </w:r>
      <w:proofErr w:type="spellEnd"/>
      <w:r w:rsidRPr="00DA08D1">
        <w:rPr>
          <w:sz w:val="22"/>
          <w:szCs w:val="22"/>
        </w:rPr>
        <w:t xml:space="preserve"> Santo, and Sao Paulo, which are expected to experience significant climate changes. According to the RCP 8.5</w:t>
      </w:r>
      <w:r w:rsidR="00856366" w:rsidRPr="00DA08D1">
        <w:rPr>
          <w:rStyle w:val="FootnoteReference"/>
          <w:sz w:val="22"/>
          <w:szCs w:val="22"/>
        </w:rPr>
        <w:footnoteReference w:id="18"/>
      </w:r>
      <w:r w:rsidRPr="00DA08D1">
        <w:rPr>
          <w:sz w:val="22"/>
          <w:szCs w:val="22"/>
        </w:rPr>
        <w:t xml:space="preserve"> emissions scenario, </w:t>
      </w:r>
      <w:r w:rsidR="006B56CE">
        <w:rPr>
          <w:sz w:val="22"/>
          <w:szCs w:val="22"/>
        </w:rPr>
        <w:t>“</w:t>
      </w:r>
      <w:r w:rsidRPr="00DA08D1">
        <w:rPr>
          <w:sz w:val="22"/>
          <w:szCs w:val="22"/>
        </w:rPr>
        <w:t xml:space="preserve">the mean annual temperature in these regions is projected to rise by 4 </w:t>
      </w:r>
      <w:r w:rsidRPr="00DA08D1">
        <w:rPr>
          <w:sz w:val="22"/>
          <w:szCs w:val="22"/>
        </w:rPr>
        <w:sym w:font="Symbol" w:char="F0B0"/>
      </w:r>
      <w:r w:rsidRPr="00DA08D1">
        <w:rPr>
          <w:sz w:val="22"/>
          <w:szCs w:val="22"/>
        </w:rPr>
        <w:t xml:space="preserve">C in the summer and 2 </w:t>
      </w:r>
      <w:r w:rsidRPr="00DA08D1">
        <w:rPr>
          <w:sz w:val="22"/>
          <w:szCs w:val="22"/>
        </w:rPr>
        <w:sym w:font="Symbol" w:char="F0B0"/>
      </w:r>
      <w:r w:rsidRPr="00DA08D1">
        <w:rPr>
          <w:sz w:val="22"/>
          <w:szCs w:val="22"/>
        </w:rPr>
        <w:t xml:space="preserve">C to 5 </w:t>
      </w:r>
      <w:r w:rsidRPr="00DA08D1">
        <w:rPr>
          <w:sz w:val="22"/>
          <w:szCs w:val="22"/>
        </w:rPr>
        <w:sym w:font="Symbol" w:char="F0B0"/>
      </w:r>
      <w:r w:rsidRPr="00DA08D1">
        <w:rPr>
          <w:sz w:val="22"/>
          <w:szCs w:val="22"/>
        </w:rPr>
        <w:t>C in the winter by the year 2100</w:t>
      </w:r>
      <w:r w:rsidR="006B56CE">
        <w:rPr>
          <w:sz w:val="22"/>
          <w:szCs w:val="22"/>
        </w:rPr>
        <w:t>”</w:t>
      </w:r>
      <w:r w:rsidRPr="00DA08D1">
        <w:rPr>
          <w:sz w:val="22"/>
          <w:szCs w:val="22"/>
        </w:rPr>
        <w:t xml:space="preserve"> (Pachauri et al., 2014). Figure 6 provides supporting evidence, indicating a substantial increase in temperature over the past 25 years (1991-2016).</w:t>
      </w:r>
    </w:p>
    <w:p w14:paraId="6FE7D156" w14:textId="77777777" w:rsidR="00F17E36" w:rsidRPr="00F17E36" w:rsidRDefault="00F17E36" w:rsidP="00F17E36">
      <w:pPr>
        <w:autoSpaceDE w:val="0"/>
        <w:autoSpaceDN w:val="0"/>
        <w:adjustRightInd w:val="0"/>
        <w:spacing w:line="360" w:lineRule="auto"/>
        <w:jc w:val="both"/>
        <w:rPr>
          <w:sz w:val="22"/>
        </w:rPr>
      </w:pPr>
    </w:p>
    <w:p w14:paraId="0828F419" w14:textId="0DE10F46" w:rsidR="00F17E36" w:rsidRDefault="000F36EA" w:rsidP="00F17E36">
      <w:pPr>
        <w:autoSpaceDE w:val="0"/>
        <w:autoSpaceDN w:val="0"/>
        <w:adjustRightInd w:val="0"/>
        <w:spacing w:line="360" w:lineRule="auto"/>
        <w:jc w:val="both"/>
        <w:rPr>
          <w:sz w:val="22"/>
        </w:rPr>
      </w:pPr>
      <w:r>
        <w:rPr>
          <w:sz w:val="22"/>
        </w:rPr>
        <w:t xml:space="preserve">According to </w:t>
      </w:r>
      <w:r w:rsidRPr="00F17E36">
        <w:rPr>
          <w:sz w:val="22"/>
        </w:rPr>
        <w:t>(Koh et al., 2020)</w:t>
      </w:r>
      <w:r>
        <w:rPr>
          <w:sz w:val="22"/>
        </w:rPr>
        <w:t>, t</w:t>
      </w:r>
      <w:r w:rsidR="00F17E36" w:rsidRPr="00F17E36">
        <w:rPr>
          <w:sz w:val="22"/>
        </w:rPr>
        <w:t xml:space="preserve">he rising temperatures may adversely </w:t>
      </w:r>
      <w:r>
        <w:rPr>
          <w:sz w:val="22"/>
        </w:rPr>
        <w:t>impact</w:t>
      </w:r>
      <w:r w:rsidR="00F17E36" w:rsidRPr="00F17E36">
        <w:rPr>
          <w:sz w:val="22"/>
        </w:rPr>
        <w:t xml:space="preserve"> </w:t>
      </w:r>
      <w:r w:rsidR="00083705" w:rsidRPr="00083705">
        <w:rPr>
          <w:sz w:val="22"/>
        </w:rPr>
        <w:t>on the quality of coffee beans and could also lead to more conducive environments for pests and diseases</w:t>
      </w:r>
      <w:r w:rsidR="00F17E36" w:rsidRPr="00F17E36">
        <w:rPr>
          <w:sz w:val="22"/>
        </w:rPr>
        <w:t>.</w:t>
      </w:r>
      <w:r>
        <w:rPr>
          <w:sz w:val="22"/>
        </w:rPr>
        <w:t xml:space="preserve"> They further demonstrated, t</w:t>
      </w:r>
      <w:r w:rsidR="00F17E36" w:rsidRPr="00F17E36">
        <w:rPr>
          <w:sz w:val="22"/>
        </w:rPr>
        <w:t xml:space="preserve">he impact is expected to be more pronounced in states where coffee cultivation occupies </w:t>
      </w:r>
      <w:r w:rsidR="00F17E36" w:rsidRPr="00F17E36">
        <w:rPr>
          <w:sz w:val="22"/>
        </w:rPr>
        <w:lastRenderedPageBreak/>
        <w:t xml:space="preserve">a significant proportion of their total area compared to states </w:t>
      </w:r>
      <w:r w:rsidR="00083705" w:rsidRPr="00083705">
        <w:rPr>
          <w:sz w:val="22"/>
        </w:rPr>
        <w:t>where coffee production occupies only a minor fraction of the agricultural expanse</w:t>
      </w:r>
      <w:r>
        <w:rPr>
          <w:sz w:val="22"/>
        </w:rPr>
        <w:t>.</w:t>
      </w:r>
    </w:p>
    <w:p w14:paraId="454EEBCA" w14:textId="77777777" w:rsidR="00856366" w:rsidRPr="00F17E36" w:rsidRDefault="00856366" w:rsidP="00F17E36">
      <w:pPr>
        <w:autoSpaceDE w:val="0"/>
        <w:autoSpaceDN w:val="0"/>
        <w:adjustRightInd w:val="0"/>
        <w:spacing w:line="360" w:lineRule="auto"/>
        <w:jc w:val="both"/>
        <w:rPr>
          <w:sz w:val="22"/>
        </w:rPr>
      </w:pPr>
    </w:p>
    <w:p w14:paraId="26291762" w14:textId="77777777" w:rsidR="00F17E36" w:rsidRDefault="00F17E36" w:rsidP="00F17E36">
      <w:pPr>
        <w:autoSpaceDE w:val="0"/>
        <w:autoSpaceDN w:val="0"/>
        <w:adjustRightInd w:val="0"/>
        <w:spacing w:line="360" w:lineRule="auto"/>
        <w:jc w:val="both"/>
        <w:rPr>
          <w:sz w:val="22"/>
        </w:rPr>
      </w:pPr>
      <w:r w:rsidRPr="00F17E36">
        <w:rPr>
          <w:sz w:val="22"/>
        </w:rPr>
        <w:t>However, interestingly, coffee production in Minas Gerais has increased, partly due to the shift from the northern region, as shown in Figure 6. On the other hand, production in Sao Paulo has declined, despite its history of being a major exporter during the 1970s-80s, as illustrated in Figure 8.</w:t>
      </w:r>
    </w:p>
    <w:p w14:paraId="11D4FB86" w14:textId="77777777" w:rsidR="00856366" w:rsidRDefault="00856366" w:rsidP="00F17E36">
      <w:pPr>
        <w:autoSpaceDE w:val="0"/>
        <w:autoSpaceDN w:val="0"/>
        <w:adjustRightInd w:val="0"/>
        <w:spacing w:line="360" w:lineRule="auto"/>
        <w:jc w:val="both"/>
        <w:rPr>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4"/>
        <w:gridCol w:w="4470"/>
      </w:tblGrid>
      <w:tr w:rsidR="0073433A" w14:paraId="1A22DADD" w14:textId="77777777" w:rsidTr="00B10D45">
        <w:trPr>
          <w:trHeight w:val="4560"/>
        </w:trPr>
        <w:tc>
          <w:tcPr>
            <w:tcW w:w="4514" w:type="dxa"/>
          </w:tcPr>
          <w:p w14:paraId="6FFF53DA" w14:textId="15F60549" w:rsidR="00FC5CFC" w:rsidRDefault="00777F6E" w:rsidP="00F17E36">
            <w:pPr>
              <w:autoSpaceDE w:val="0"/>
              <w:autoSpaceDN w:val="0"/>
              <w:adjustRightInd w:val="0"/>
              <w:spacing w:line="360" w:lineRule="auto"/>
              <w:jc w:val="both"/>
              <w:rPr>
                <w:sz w:val="22"/>
              </w:rPr>
            </w:pPr>
            <w:r w:rsidRPr="00777F6E">
              <w:rPr>
                <w:noProof/>
                <w:sz w:val="22"/>
              </w:rPr>
              <w:drawing>
                <wp:inline distT="0" distB="0" distL="0" distR="0" wp14:anchorId="1A3584E2" wp14:editId="404109E6">
                  <wp:extent cx="2824480" cy="3413760"/>
                  <wp:effectExtent l="0" t="0" r="0" b="2540"/>
                  <wp:docPr id="6440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21297" name=""/>
                          <pic:cNvPicPr/>
                        </pic:nvPicPr>
                        <pic:blipFill>
                          <a:blip r:embed="rId27"/>
                          <a:stretch>
                            <a:fillRect/>
                          </a:stretch>
                        </pic:blipFill>
                        <pic:spPr>
                          <a:xfrm>
                            <a:off x="0" y="0"/>
                            <a:ext cx="2824480" cy="3413760"/>
                          </a:xfrm>
                          <a:prstGeom prst="rect">
                            <a:avLst/>
                          </a:prstGeom>
                        </pic:spPr>
                      </pic:pic>
                    </a:graphicData>
                  </a:graphic>
                </wp:inline>
              </w:drawing>
            </w:r>
          </w:p>
        </w:tc>
        <w:tc>
          <w:tcPr>
            <w:tcW w:w="4470" w:type="dxa"/>
          </w:tcPr>
          <w:p w14:paraId="3140B314" w14:textId="63D9992F" w:rsidR="00FC5CFC" w:rsidRDefault="00696FF1" w:rsidP="00F17E36">
            <w:pPr>
              <w:autoSpaceDE w:val="0"/>
              <w:autoSpaceDN w:val="0"/>
              <w:adjustRightInd w:val="0"/>
              <w:spacing w:line="360" w:lineRule="auto"/>
              <w:jc w:val="both"/>
              <w:rPr>
                <w:sz w:val="22"/>
              </w:rPr>
            </w:pPr>
            <w:r w:rsidRPr="00696FF1">
              <w:rPr>
                <w:noProof/>
                <w:sz w:val="22"/>
              </w:rPr>
              <w:drawing>
                <wp:inline distT="0" distB="0" distL="0" distR="0" wp14:anchorId="2DD680F5" wp14:editId="4058C87B">
                  <wp:extent cx="2773045" cy="3412824"/>
                  <wp:effectExtent l="0" t="0" r="0" b="3810"/>
                  <wp:docPr id="154223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3965" name=""/>
                          <pic:cNvPicPr/>
                        </pic:nvPicPr>
                        <pic:blipFill>
                          <a:blip r:embed="rId28"/>
                          <a:stretch>
                            <a:fillRect/>
                          </a:stretch>
                        </pic:blipFill>
                        <pic:spPr>
                          <a:xfrm>
                            <a:off x="0" y="0"/>
                            <a:ext cx="2830807" cy="3483912"/>
                          </a:xfrm>
                          <a:prstGeom prst="rect">
                            <a:avLst/>
                          </a:prstGeom>
                        </pic:spPr>
                      </pic:pic>
                    </a:graphicData>
                  </a:graphic>
                </wp:inline>
              </w:drawing>
            </w:r>
          </w:p>
        </w:tc>
      </w:tr>
      <w:tr w:rsidR="002C1974" w14:paraId="2B53C5EF" w14:textId="77777777" w:rsidTr="00B10D45">
        <w:trPr>
          <w:trHeight w:val="4909"/>
        </w:trPr>
        <w:tc>
          <w:tcPr>
            <w:tcW w:w="8984" w:type="dxa"/>
            <w:gridSpan w:val="2"/>
          </w:tcPr>
          <w:p w14:paraId="2E8E7CBA" w14:textId="4280A76C" w:rsidR="002C1974" w:rsidRDefault="0073433A" w:rsidP="0073433A">
            <w:pPr>
              <w:autoSpaceDE w:val="0"/>
              <w:autoSpaceDN w:val="0"/>
              <w:adjustRightInd w:val="0"/>
              <w:spacing w:line="360" w:lineRule="auto"/>
              <w:jc w:val="center"/>
              <w:rPr>
                <w:sz w:val="22"/>
              </w:rPr>
            </w:pPr>
            <w:r w:rsidRPr="0073433A">
              <w:rPr>
                <w:noProof/>
                <w:sz w:val="22"/>
              </w:rPr>
              <w:drawing>
                <wp:inline distT="0" distB="0" distL="0" distR="0" wp14:anchorId="5CA3A5D6" wp14:editId="36999FC0">
                  <wp:extent cx="2441643" cy="2982022"/>
                  <wp:effectExtent l="0" t="0" r="0" b="2540"/>
                  <wp:docPr id="160990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0787" name=""/>
                          <pic:cNvPicPr/>
                        </pic:nvPicPr>
                        <pic:blipFill>
                          <a:blip r:embed="rId29"/>
                          <a:stretch>
                            <a:fillRect/>
                          </a:stretch>
                        </pic:blipFill>
                        <pic:spPr>
                          <a:xfrm>
                            <a:off x="0" y="0"/>
                            <a:ext cx="2467436" cy="3013523"/>
                          </a:xfrm>
                          <a:prstGeom prst="rect">
                            <a:avLst/>
                          </a:prstGeom>
                        </pic:spPr>
                      </pic:pic>
                    </a:graphicData>
                  </a:graphic>
                </wp:inline>
              </w:drawing>
            </w:r>
          </w:p>
        </w:tc>
      </w:tr>
    </w:tbl>
    <w:p w14:paraId="00E9B3EA" w14:textId="2D3C86F6" w:rsidR="00126DA3" w:rsidRPr="000F36EA" w:rsidRDefault="00696FF1" w:rsidP="000F36EA">
      <w:pPr>
        <w:autoSpaceDE w:val="0"/>
        <w:autoSpaceDN w:val="0"/>
        <w:adjustRightInd w:val="0"/>
        <w:spacing w:line="360" w:lineRule="auto"/>
        <w:jc w:val="center"/>
        <w:rPr>
          <w:sz w:val="20"/>
          <w:szCs w:val="20"/>
          <w:lang w:val="en-GB"/>
        </w:rPr>
      </w:pPr>
      <w:r w:rsidRPr="00595D23">
        <w:rPr>
          <w:i/>
          <w:iCs/>
          <w:sz w:val="20"/>
          <w:szCs w:val="20"/>
        </w:rPr>
        <w:t xml:space="preserve">Figure 6. </w:t>
      </w:r>
      <w:r w:rsidR="00BB2FE7" w:rsidRPr="00595D23">
        <w:rPr>
          <w:i/>
          <w:iCs/>
          <w:sz w:val="20"/>
          <w:szCs w:val="20"/>
          <w:lang w:val="en-GB"/>
        </w:rPr>
        <w:t>Average Annual Temperature (in °C), Total Annual Precipitation (in mm), and Total Yearly Coffee Production (in tons) for the years 1991 and 2016, representing a span of 25 years apart.</w:t>
      </w:r>
    </w:p>
    <w:p w14:paraId="066BE3E5" w14:textId="04425CAB" w:rsidR="00025740" w:rsidRDefault="002911B9" w:rsidP="002911B9">
      <w:pPr>
        <w:autoSpaceDE w:val="0"/>
        <w:autoSpaceDN w:val="0"/>
        <w:adjustRightInd w:val="0"/>
        <w:spacing w:line="360" w:lineRule="auto"/>
        <w:jc w:val="both"/>
        <w:rPr>
          <w:sz w:val="22"/>
        </w:rPr>
      </w:pPr>
      <w:r w:rsidRPr="002911B9">
        <w:rPr>
          <w:sz w:val="22"/>
          <w:lang w:val="en-GB"/>
        </w:rPr>
        <w:lastRenderedPageBreak/>
        <w:t>In Figure 6, each point represents a weather station where weather data has been recorded. However, it is important to note that some weather stations were inactive in 2016, while others were not established in 1991. Additionally, the yellow points in the precipitation data indicate the unavailability of precipitation data for certain weather stations. However, for the three regions of interest in this research (Minas Gerais</w:t>
      </w:r>
      <w:r>
        <w:rPr>
          <w:sz w:val="22"/>
        </w:rPr>
        <w:t xml:space="preserve"> (MG)</w:t>
      </w:r>
      <w:r w:rsidRPr="002911B9">
        <w:rPr>
          <w:sz w:val="22"/>
          <w:lang w:val="en-GB"/>
        </w:rPr>
        <w:t xml:space="preserve">, </w:t>
      </w:r>
      <w:proofErr w:type="spellStart"/>
      <w:r w:rsidRPr="002911B9">
        <w:rPr>
          <w:sz w:val="22"/>
          <w:lang w:val="en-GB"/>
        </w:rPr>
        <w:t>Espirito</w:t>
      </w:r>
      <w:proofErr w:type="spellEnd"/>
      <w:r w:rsidRPr="002911B9">
        <w:rPr>
          <w:sz w:val="22"/>
          <w:lang w:val="en-GB"/>
        </w:rPr>
        <w:t xml:space="preserve"> Santo</w:t>
      </w:r>
      <w:r>
        <w:rPr>
          <w:sz w:val="22"/>
        </w:rPr>
        <w:t xml:space="preserve"> (ES)</w:t>
      </w:r>
      <w:r w:rsidRPr="002911B9">
        <w:rPr>
          <w:sz w:val="22"/>
          <w:lang w:val="en-GB"/>
        </w:rPr>
        <w:t>, and Sao Paulo</w:t>
      </w:r>
      <w:r>
        <w:rPr>
          <w:sz w:val="22"/>
        </w:rPr>
        <w:t xml:space="preserve"> (SP)</w:t>
      </w:r>
      <w:r w:rsidRPr="002911B9">
        <w:rPr>
          <w:sz w:val="22"/>
          <w:lang w:val="en-GB"/>
        </w:rPr>
        <w:t>), data was collected from various environmental sources to ensure comprehensive coverage and reliable data for analysis</w:t>
      </w:r>
      <w:r>
        <w:rPr>
          <w:sz w:val="22"/>
        </w:rPr>
        <w:t>.</w:t>
      </w:r>
    </w:p>
    <w:p w14:paraId="554C106E" w14:textId="77777777" w:rsidR="002911B9" w:rsidRDefault="002911B9" w:rsidP="002911B9">
      <w:pPr>
        <w:autoSpaceDE w:val="0"/>
        <w:autoSpaceDN w:val="0"/>
        <w:adjustRightInd w:val="0"/>
        <w:spacing w:line="360" w:lineRule="auto"/>
        <w:jc w:val="both"/>
        <w:rPr>
          <w:sz w:val="22"/>
        </w:rPr>
      </w:pPr>
    </w:p>
    <w:p w14:paraId="3AC43159" w14:textId="5EC0708D" w:rsidR="00627C99" w:rsidRDefault="001A08E0" w:rsidP="001A08E0">
      <w:pPr>
        <w:autoSpaceDE w:val="0"/>
        <w:autoSpaceDN w:val="0"/>
        <w:adjustRightInd w:val="0"/>
        <w:spacing w:line="360" w:lineRule="auto"/>
        <w:jc w:val="both"/>
        <w:rPr>
          <w:rFonts w:eastAsiaTheme="minorHAnsi"/>
          <w:sz w:val="22"/>
          <w:lang w:eastAsia="en-US"/>
        </w:rPr>
      </w:pPr>
      <w:r w:rsidRPr="001A08E0">
        <w:rPr>
          <w:rFonts w:eastAsiaTheme="minorHAnsi"/>
          <w:sz w:val="22"/>
          <w:lang w:eastAsia="en-US"/>
        </w:rPr>
        <w:t>Weather-related hazards pose a continuous threat to the livelihoods of coffee farmers and their families. From frost incidents like the one in 1976 to the severe drought in 2007 that adversely affected coffee plantations in the southern regions of Minas Gerais and Sao Paulo</w:t>
      </w:r>
      <w:r>
        <w:rPr>
          <w:rFonts w:eastAsiaTheme="minorHAnsi"/>
          <w:sz w:val="22"/>
          <w:lang w:eastAsia="en-US"/>
        </w:rPr>
        <w:t>.</w:t>
      </w:r>
    </w:p>
    <w:p w14:paraId="0CA1B1C2" w14:textId="77777777" w:rsidR="001A08E0" w:rsidRPr="00D273BC" w:rsidRDefault="001A08E0" w:rsidP="001A08E0">
      <w:pPr>
        <w:autoSpaceDE w:val="0"/>
        <w:autoSpaceDN w:val="0"/>
        <w:adjustRightInd w:val="0"/>
        <w:spacing w:line="360" w:lineRule="auto"/>
        <w:jc w:val="both"/>
        <w:rPr>
          <w:rFonts w:eastAsiaTheme="minorHAnsi"/>
          <w:sz w:val="22"/>
          <w:szCs w:val="22"/>
          <w:lang w:eastAsia="en-US"/>
        </w:rPr>
      </w:pPr>
    </w:p>
    <w:tbl>
      <w:tblPr>
        <w:tblStyle w:val="TableGrid"/>
        <w:tblW w:w="98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1"/>
        <w:gridCol w:w="4967"/>
      </w:tblGrid>
      <w:tr w:rsidR="00466C46" w14:paraId="5CC669DD" w14:textId="77777777" w:rsidTr="000D1430">
        <w:trPr>
          <w:trHeight w:val="5707"/>
          <w:jc w:val="center"/>
        </w:trPr>
        <w:tc>
          <w:tcPr>
            <w:tcW w:w="9898" w:type="dxa"/>
            <w:gridSpan w:val="2"/>
          </w:tcPr>
          <w:p w14:paraId="25CA4BB0" w14:textId="71C97BBB" w:rsidR="00466C46" w:rsidRDefault="007523CE" w:rsidP="002911B9">
            <w:pPr>
              <w:autoSpaceDE w:val="0"/>
              <w:autoSpaceDN w:val="0"/>
              <w:adjustRightInd w:val="0"/>
              <w:spacing w:line="360" w:lineRule="auto"/>
              <w:jc w:val="both"/>
              <w:rPr>
                <w:sz w:val="22"/>
              </w:rPr>
            </w:pPr>
            <w:r w:rsidRPr="007523CE">
              <w:rPr>
                <w:noProof/>
                <w:sz w:val="22"/>
              </w:rPr>
              <w:drawing>
                <wp:inline distT="0" distB="0" distL="0" distR="0" wp14:anchorId="599CB669" wp14:editId="25FB6685">
                  <wp:extent cx="5496560" cy="3572825"/>
                  <wp:effectExtent l="0" t="0" r="2540" b="0"/>
                  <wp:docPr id="8198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88962" name=""/>
                          <pic:cNvPicPr/>
                        </pic:nvPicPr>
                        <pic:blipFill>
                          <a:blip r:embed="rId30"/>
                          <a:stretch>
                            <a:fillRect/>
                          </a:stretch>
                        </pic:blipFill>
                        <pic:spPr>
                          <a:xfrm>
                            <a:off x="0" y="0"/>
                            <a:ext cx="5546514" cy="3605296"/>
                          </a:xfrm>
                          <a:prstGeom prst="rect">
                            <a:avLst/>
                          </a:prstGeom>
                        </pic:spPr>
                      </pic:pic>
                    </a:graphicData>
                  </a:graphic>
                </wp:inline>
              </w:drawing>
            </w:r>
          </w:p>
        </w:tc>
      </w:tr>
      <w:tr w:rsidR="00BB42A6" w14:paraId="041BB724" w14:textId="77777777" w:rsidTr="000D1430">
        <w:trPr>
          <w:trHeight w:val="3065"/>
          <w:jc w:val="center"/>
        </w:trPr>
        <w:tc>
          <w:tcPr>
            <w:tcW w:w="4931" w:type="dxa"/>
          </w:tcPr>
          <w:p w14:paraId="42D835B3" w14:textId="3C3A1480" w:rsidR="00466C46" w:rsidRDefault="008D020B" w:rsidP="002911B9">
            <w:pPr>
              <w:autoSpaceDE w:val="0"/>
              <w:autoSpaceDN w:val="0"/>
              <w:adjustRightInd w:val="0"/>
              <w:spacing w:line="360" w:lineRule="auto"/>
              <w:jc w:val="both"/>
              <w:rPr>
                <w:sz w:val="22"/>
              </w:rPr>
            </w:pPr>
            <w:r w:rsidRPr="008D020B">
              <w:rPr>
                <w:noProof/>
                <w:sz w:val="22"/>
              </w:rPr>
              <w:drawing>
                <wp:inline distT="0" distB="0" distL="0" distR="0" wp14:anchorId="5B4F8748" wp14:editId="4122BEF2">
                  <wp:extent cx="2989838" cy="1920240"/>
                  <wp:effectExtent l="0" t="0" r="0" b="0"/>
                  <wp:docPr id="189932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031" name=""/>
                          <pic:cNvPicPr/>
                        </pic:nvPicPr>
                        <pic:blipFill>
                          <a:blip r:embed="rId31"/>
                          <a:stretch>
                            <a:fillRect/>
                          </a:stretch>
                        </pic:blipFill>
                        <pic:spPr>
                          <a:xfrm>
                            <a:off x="0" y="0"/>
                            <a:ext cx="2993740" cy="1922746"/>
                          </a:xfrm>
                          <a:prstGeom prst="rect">
                            <a:avLst/>
                          </a:prstGeom>
                        </pic:spPr>
                      </pic:pic>
                    </a:graphicData>
                  </a:graphic>
                </wp:inline>
              </w:drawing>
            </w:r>
          </w:p>
        </w:tc>
        <w:tc>
          <w:tcPr>
            <w:tcW w:w="4966" w:type="dxa"/>
          </w:tcPr>
          <w:p w14:paraId="7B90FBE0" w14:textId="699C5030" w:rsidR="00466C46" w:rsidRDefault="00EC351D" w:rsidP="002911B9">
            <w:pPr>
              <w:autoSpaceDE w:val="0"/>
              <w:autoSpaceDN w:val="0"/>
              <w:adjustRightInd w:val="0"/>
              <w:spacing w:line="360" w:lineRule="auto"/>
              <w:jc w:val="both"/>
              <w:rPr>
                <w:sz w:val="22"/>
              </w:rPr>
            </w:pPr>
            <w:r w:rsidRPr="00EC351D">
              <w:rPr>
                <w:noProof/>
                <w:sz w:val="22"/>
              </w:rPr>
              <w:drawing>
                <wp:inline distT="0" distB="0" distL="0" distR="0" wp14:anchorId="2CBD435D" wp14:editId="304C5FDD">
                  <wp:extent cx="3011655" cy="1920240"/>
                  <wp:effectExtent l="0" t="0" r="0" b="0"/>
                  <wp:docPr id="7572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7181" name=""/>
                          <pic:cNvPicPr/>
                        </pic:nvPicPr>
                        <pic:blipFill>
                          <a:blip r:embed="rId32"/>
                          <a:stretch>
                            <a:fillRect/>
                          </a:stretch>
                        </pic:blipFill>
                        <pic:spPr>
                          <a:xfrm>
                            <a:off x="0" y="0"/>
                            <a:ext cx="3302903" cy="2105941"/>
                          </a:xfrm>
                          <a:prstGeom prst="rect">
                            <a:avLst/>
                          </a:prstGeom>
                        </pic:spPr>
                      </pic:pic>
                    </a:graphicData>
                  </a:graphic>
                </wp:inline>
              </w:drawing>
            </w:r>
          </w:p>
        </w:tc>
      </w:tr>
    </w:tbl>
    <w:p w14:paraId="65916234" w14:textId="597CBAEC" w:rsidR="00466C46" w:rsidRPr="00595D23" w:rsidRDefault="00627C99" w:rsidP="00627C99">
      <w:pPr>
        <w:autoSpaceDE w:val="0"/>
        <w:autoSpaceDN w:val="0"/>
        <w:adjustRightInd w:val="0"/>
        <w:spacing w:line="360" w:lineRule="auto"/>
        <w:jc w:val="center"/>
        <w:rPr>
          <w:i/>
          <w:iCs/>
          <w:sz w:val="20"/>
          <w:szCs w:val="20"/>
        </w:rPr>
      </w:pPr>
      <w:r w:rsidRPr="00595D23">
        <w:rPr>
          <w:i/>
          <w:iCs/>
          <w:sz w:val="20"/>
          <w:szCs w:val="20"/>
        </w:rPr>
        <w:t>Figure 7. Coffee production (in tons) vs</w:t>
      </w:r>
      <w:r w:rsidR="00AA5A19">
        <w:rPr>
          <w:i/>
          <w:iCs/>
          <w:sz w:val="20"/>
          <w:szCs w:val="20"/>
        </w:rPr>
        <w:t>.</w:t>
      </w:r>
      <w:r w:rsidRPr="00595D23">
        <w:rPr>
          <w:i/>
          <w:iCs/>
          <w:sz w:val="20"/>
          <w:szCs w:val="20"/>
        </w:rPr>
        <w:t xml:space="preserve"> temperature (</w:t>
      </w:r>
      <w:r w:rsidRPr="00595D23">
        <w:rPr>
          <w:i/>
          <w:iCs/>
          <w:sz w:val="20"/>
          <w:szCs w:val="20"/>
          <w:lang w:val="en-GB"/>
        </w:rPr>
        <w:t>in °C</w:t>
      </w:r>
      <w:r w:rsidRPr="00595D23">
        <w:rPr>
          <w:i/>
          <w:iCs/>
          <w:sz w:val="20"/>
          <w:szCs w:val="20"/>
        </w:rPr>
        <w:t>) and precipitation (</w:t>
      </w:r>
      <w:r w:rsidRPr="00595D23">
        <w:rPr>
          <w:i/>
          <w:iCs/>
          <w:sz w:val="20"/>
          <w:szCs w:val="20"/>
          <w:lang w:val="en-GB"/>
        </w:rPr>
        <w:t>in mm</w:t>
      </w:r>
      <w:r w:rsidRPr="00595D23">
        <w:rPr>
          <w:i/>
          <w:iCs/>
          <w:sz w:val="20"/>
          <w:szCs w:val="20"/>
        </w:rPr>
        <w:t>) during different phenological stages in Minas Gerais (1974-2019).</w:t>
      </w:r>
    </w:p>
    <w:p w14:paraId="1B5733F4" w14:textId="74C42138" w:rsidR="002A5A29" w:rsidRDefault="00E67570" w:rsidP="00852359">
      <w:pPr>
        <w:autoSpaceDE w:val="0"/>
        <w:autoSpaceDN w:val="0"/>
        <w:adjustRightInd w:val="0"/>
        <w:spacing w:line="360" w:lineRule="auto"/>
        <w:jc w:val="both"/>
        <w:rPr>
          <w:sz w:val="22"/>
        </w:rPr>
      </w:pPr>
      <w:r>
        <w:rPr>
          <w:sz w:val="22"/>
        </w:rPr>
        <w:lastRenderedPageBreak/>
        <w:t>In Brazil, Arabica coffee thrives in temperatures between 18 to 22.5°C per year, as stated by Camargo (2010). Coffee cultivation is limited to regions with average annual temperatures ranging from 22.5 to 24°C. When temperatures surpass 24°C, coffee fruits mature earlier and it usually falls in the rainy season, making it challenging to harvest and dry the coffee due to frequent rainfall.</w:t>
      </w:r>
    </w:p>
    <w:p w14:paraId="32F61B02" w14:textId="77777777" w:rsidR="002A5A29" w:rsidRDefault="002A5A29" w:rsidP="00852359">
      <w:pPr>
        <w:autoSpaceDE w:val="0"/>
        <w:autoSpaceDN w:val="0"/>
        <w:adjustRightInd w:val="0"/>
        <w:spacing w:line="360" w:lineRule="auto"/>
        <w:jc w:val="both"/>
        <w:rPr>
          <w:sz w:val="22"/>
        </w:rPr>
      </w:pPr>
    </w:p>
    <w:p w14:paraId="6CEC7393" w14:textId="5C49536F" w:rsidR="00CD1684" w:rsidRDefault="00F35B03" w:rsidP="00852359">
      <w:pPr>
        <w:autoSpaceDE w:val="0"/>
        <w:autoSpaceDN w:val="0"/>
        <w:adjustRightInd w:val="0"/>
        <w:spacing w:line="360" w:lineRule="auto"/>
        <w:jc w:val="both"/>
        <w:rPr>
          <w:sz w:val="22"/>
        </w:rPr>
      </w:pPr>
      <w:r>
        <w:rPr>
          <w:sz w:val="22"/>
        </w:rPr>
        <w:t>Located</w:t>
      </w:r>
      <w:r w:rsidRPr="00F35B03">
        <w:rPr>
          <w:sz w:val="22"/>
        </w:rPr>
        <w:t xml:space="preserve"> in the </w:t>
      </w:r>
      <w:proofErr w:type="spellStart"/>
      <w:r w:rsidR="0086784B">
        <w:rPr>
          <w:sz w:val="22"/>
        </w:rPr>
        <w:t>southeastern</w:t>
      </w:r>
      <w:proofErr w:type="spellEnd"/>
      <w:r w:rsidRPr="00F35B03">
        <w:rPr>
          <w:sz w:val="22"/>
        </w:rPr>
        <w:t xml:space="preserve"> region of Brazil, Minas Gerais holds the position of the country's fourth-largest state and contributes 55% of Brazil's coffee production, </w:t>
      </w:r>
      <w:r>
        <w:rPr>
          <w:sz w:val="22"/>
        </w:rPr>
        <w:t>equating</w:t>
      </w:r>
      <w:r w:rsidRPr="00F35B03">
        <w:rPr>
          <w:sz w:val="22"/>
        </w:rPr>
        <w:t xml:space="preserve"> to approximately 18% of the world's coffee output (IBGE, 2023). As stated by Camargo (2010), climatic variations, particularly in the context of climate change, stand as the primary determinant of fluctuations and challenges faced by coffee yield in Brazil. </w:t>
      </w:r>
    </w:p>
    <w:p w14:paraId="08EE761A" w14:textId="77777777" w:rsidR="00CD1684" w:rsidRDefault="00CD1684" w:rsidP="00852359">
      <w:pPr>
        <w:autoSpaceDE w:val="0"/>
        <w:autoSpaceDN w:val="0"/>
        <w:adjustRightInd w:val="0"/>
        <w:spacing w:line="360" w:lineRule="auto"/>
        <w:jc w:val="both"/>
        <w:rPr>
          <w:sz w:val="22"/>
        </w:rPr>
      </w:pPr>
    </w:p>
    <w:p w14:paraId="62939C5A" w14:textId="461AB069" w:rsidR="00C07EDC" w:rsidRDefault="00F35B03" w:rsidP="00852359">
      <w:pPr>
        <w:autoSpaceDE w:val="0"/>
        <w:autoSpaceDN w:val="0"/>
        <w:adjustRightInd w:val="0"/>
        <w:spacing w:line="360" w:lineRule="auto"/>
        <w:jc w:val="both"/>
        <w:rPr>
          <w:sz w:val="22"/>
        </w:rPr>
      </w:pPr>
      <w:r w:rsidRPr="00F35B03">
        <w:rPr>
          <w:sz w:val="22"/>
        </w:rPr>
        <w:t>Figure 7 examines the alterations in local climate concerning coffee's phenological stages, providing valuable insights into how climate change influences coffee production in Minas Gerais. Confirming the trends seen in Figure 6, Figure 7 exhibits a positive trend in temperature over the past two decades in the region. Insufficient rainfall alone may not significantly impact the yield; however, when coupled with rising temperatures, it leads to adverse effects on coffee buds and seed maturation during the blooming and ripening seasons, respectively, unless proper irrigation is implemented. Additionally, the figure reveals a significant increase in production during alternative years within the time frame of 1980 to 1990 and 2002 to 2013 due to higher fluctuations in rainfall during the blooming phenological stage. Notably, it is crucial to consider the preceding year's bud formation as it directly affects the current year's production. During the harvesting period, precipitation consistently shows a positive impact on yield.</w:t>
      </w:r>
    </w:p>
    <w:p w14:paraId="578A2343" w14:textId="77777777" w:rsidR="00CD1684" w:rsidRDefault="00CD1684" w:rsidP="00852359">
      <w:pPr>
        <w:autoSpaceDE w:val="0"/>
        <w:autoSpaceDN w:val="0"/>
        <w:adjustRightInd w:val="0"/>
        <w:spacing w:line="360" w:lineRule="auto"/>
        <w:jc w:val="both"/>
        <w:rPr>
          <w:sz w:val="22"/>
        </w:rPr>
      </w:pPr>
    </w:p>
    <w:p w14:paraId="7CBFCCFB" w14:textId="0412B2E7" w:rsidR="00DA08D1" w:rsidRDefault="00A367D3" w:rsidP="00852359">
      <w:pPr>
        <w:autoSpaceDE w:val="0"/>
        <w:autoSpaceDN w:val="0"/>
        <w:adjustRightInd w:val="0"/>
        <w:spacing w:line="360" w:lineRule="auto"/>
        <w:jc w:val="both"/>
        <w:rPr>
          <w:sz w:val="22"/>
        </w:rPr>
      </w:pPr>
      <w:r w:rsidRPr="00A367D3">
        <w:rPr>
          <w:sz w:val="22"/>
        </w:rPr>
        <w:t xml:space="preserve">On the other hand, Sao Paulo has a rich historical background in coffee cultivation, with its Economic History significantly influenced by this commodity. Moreover, it hosts the Port of Santos, which serves as the primary coffee exporting port. However, according to </w:t>
      </w:r>
      <w:proofErr w:type="spellStart"/>
      <w:r w:rsidRPr="00A367D3">
        <w:rPr>
          <w:sz w:val="22"/>
        </w:rPr>
        <w:t>Colistete</w:t>
      </w:r>
      <w:proofErr w:type="spellEnd"/>
      <w:r w:rsidRPr="00A367D3">
        <w:rPr>
          <w:sz w:val="22"/>
        </w:rPr>
        <w:t xml:space="preserve"> (2015), the state's prominence in coffee production has diminished over time, and during the 2014/15 biennium, it contributed only 12.12% to the national coffee production. Figure 8 illustrates a notable decline in coffee yield after 1990, attributed not only to adverse weather conditions (such as mean temperature dropping below 17 </w:t>
      </w:r>
      <w:r w:rsidRPr="00A367D3">
        <w:rPr>
          <w:sz w:val="22"/>
        </w:rPr>
        <w:sym w:font="Symbol" w:char="F0B0"/>
      </w:r>
      <w:r w:rsidRPr="00A367D3">
        <w:rPr>
          <w:sz w:val="22"/>
        </w:rPr>
        <w:t xml:space="preserve">C during June-August) but also to historical factors. During the 19th century, coffee production was inexpensive due to the practice of slavery, while the early 20th century saw Sao Paulo emerge as a major industrial city, attracting European and Asian immigrants who contributed to the transition to a market economy based on wage </w:t>
      </w:r>
      <w:r>
        <w:rPr>
          <w:sz w:val="22"/>
        </w:rPr>
        <w:t>labour</w:t>
      </w:r>
      <w:r w:rsidRPr="00A367D3">
        <w:rPr>
          <w:sz w:val="22"/>
        </w:rPr>
        <w:t xml:space="preserve"> (Font, 1987). The decline in coffee cultivation during the 1990s was influenced by factors such as deregulation, historical reliance on </w:t>
      </w:r>
      <w:r>
        <w:rPr>
          <w:sz w:val="22"/>
        </w:rPr>
        <w:t>labour-intensive</w:t>
      </w:r>
      <w:r w:rsidRPr="00A367D3">
        <w:rPr>
          <w:sz w:val="22"/>
        </w:rPr>
        <w:t xml:space="preserve"> methods, and extreme weather conditions, including frequent frosts in July, which collectively contributed to the decrease in coffee yield and ultimately impacted coffee cultivation in Sao Paulo.</w:t>
      </w:r>
      <w:r w:rsidR="007D2B0D">
        <w:rPr>
          <w:sz w:val="22"/>
        </w:rPr>
        <w:t xml:space="preserve"> </w:t>
      </w:r>
      <w:r w:rsidR="00CB559E">
        <w:rPr>
          <w:sz w:val="22"/>
        </w:rPr>
        <w:t xml:space="preserve">Please see </w:t>
      </w:r>
      <w:r w:rsidR="001D30A8">
        <w:rPr>
          <w:sz w:val="22"/>
        </w:rPr>
        <w:t>A</w:t>
      </w:r>
      <w:r w:rsidR="00CB559E">
        <w:rPr>
          <w:sz w:val="22"/>
        </w:rPr>
        <w:t xml:space="preserve">ppendix </w:t>
      </w:r>
      <w:r w:rsidR="00062049">
        <w:rPr>
          <w:sz w:val="22"/>
        </w:rPr>
        <w:t xml:space="preserve">3 </w:t>
      </w:r>
      <w:r w:rsidR="00CB559E">
        <w:rPr>
          <w:sz w:val="22"/>
        </w:rPr>
        <w:t xml:space="preserve">for </w:t>
      </w:r>
      <w:r w:rsidR="000D1430">
        <w:rPr>
          <w:sz w:val="22"/>
        </w:rPr>
        <w:t xml:space="preserve">an </w:t>
      </w:r>
      <w:r w:rsidR="00CB559E">
        <w:rPr>
          <w:sz w:val="22"/>
        </w:rPr>
        <w:t xml:space="preserve">analysis </w:t>
      </w:r>
      <w:r w:rsidR="000D1430">
        <w:rPr>
          <w:sz w:val="22"/>
        </w:rPr>
        <w:t>of</w:t>
      </w:r>
      <w:r w:rsidR="00CB559E">
        <w:rPr>
          <w:sz w:val="22"/>
        </w:rPr>
        <w:t xml:space="preserve"> </w:t>
      </w:r>
      <w:proofErr w:type="spellStart"/>
      <w:r w:rsidR="00CB559E">
        <w:rPr>
          <w:sz w:val="22"/>
        </w:rPr>
        <w:t>Espirito</w:t>
      </w:r>
      <w:proofErr w:type="spellEnd"/>
      <w:r w:rsidR="00CB559E">
        <w:rPr>
          <w:sz w:val="22"/>
        </w:rPr>
        <w:t xml:space="preserve"> Santo.</w:t>
      </w:r>
    </w:p>
    <w:p w14:paraId="4F0587E4" w14:textId="77777777" w:rsidR="0086784B" w:rsidRDefault="0086784B" w:rsidP="00852359">
      <w:pPr>
        <w:autoSpaceDE w:val="0"/>
        <w:autoSpaceDN w:val="0"/>
        <w:adjustRightInd w:val="0"/>
        <w:spacing w:line="360" w:lineRule="auto"/>
        <w:jc w:val="both"/>
        <w:rPr>
          <w:sz w:val="22"/>
        </w:rPr>
      </w:pPr>
    </w:p>
    <w:tbl>
      <w:tblPr>
        <w:tblStyle w:val="TableGrid"/>
        <w:tblW w:w="93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5"/>
        <w:gridCol w:w="4565"/>
      </w:tblGrid>
      <w:tr w:rsidR="003A4638" w14:paraId="5BE05508" w14:textId="77777777" w:rsidTr="000D1430">
        <w:trPr>
          <w:trHeight w:val="5660"/>
          <w:jc w:val="center"/>
        </w:trPr>
        <w:tc>
          <w:tcPr>
            <w:tcW w:w="9366" w:type="dxa"/>
            <w:gridSpan w:val="2"/>
          </w:tcPr>
          <w:p w14:paraId="32009852" w14:textId="6D82477D" w:rsidR="00D86E28" w:rsidRDefault="00D86E28" w:rsidP="00852359">
            <w:pPr>
              <w:autoSpaceDE w:val="0"/>
              <w:autoSpaceDN w:val="0"/>
              <w:adjustRightInd w:val="0"/>
              <w:spacing w:line="360" w:lineRule="auto"/>
              <w:jc w:val="both"/>
              <w:rPr>
                <w:sz w:val="22"/>
              </w:rPr>
            </w:pPr>
            <w:r w:rsidRPr="00D86E28">
              <w:rPr>
                <w:noProof/>
                <w:sz w:val="22"/>
              </w:rPr>
              <w:drawing>
                <wp:inline distT="0" distB="0" distL="0" distR="0" wp14:anchorId="39FD6AE4" wp14:editId="5D13C030">
                  <wp:extent cx="5516880" cy="3586033"/>
                  <wp:effectExtent l="0" t="0" r="0" b="0"/>
                  <wp:docPr id="7747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5030" name=""/>
                          <pic:cNvPicPr/>
                        </pic:nvPicPr>
                        <pic:blipFill>
                          <a:blip r:embed="rId33"/>
                          <a:stretch>
                            <a:fillRect/>
                          </a:stretch>
                        </pic:blipFill>
                        <pic:spPr>
                          <a:xfrm>
                            <a:off x="0" y="0"/>
                            <a:ext cx="5570660" cy="3620991"/>
                          </a:xfrm>
                          <a:prstGeom prst="rect">
                            <a:avLst/>
                          </a:prstGeom>
                        </pic:spPr>
                      </pic:pic>
                    </a:graphicData>
                  </a:graphic>
                </wp:inline>
              </w:drawing>
            </w:r>
          </w:p>
        </w:tc>
      </w:tr>
      <w:tr w:rsidR="003A4638" w14:paraId="589C3BE6" w14:textId="77777777" w:rsidTr="000D1430">
        <w:trPr>
          <w:trHeight w:val="3221"/>
          <w:jc w:val="center"/>
        </w:trPr>
        <w:tc>
          <w:tcPr>
            <w:tcW w:w="4926" w:type="dxa"/>
          </w:tcPr>
          <w:p w14:paraId="482B0C8A" w14:textId="66799299" w:rsidR="00D86E28" w:rsidRDefault="00AB5155" w:rsidP="00852359">
            <w:pPr>
              <w:autoSpaceDE w:val="0"/>
              <w:autoSpaceDN w:val="0"/>
              <w:adjustRightInd w:val="0"/>
              <w:spacing w:line="360" w:lineRule="auto"/>
              <w:jc w:val="both"/>
              <w:rPr>
                <w:sz w:val="22"/>
              </w:rPr>
            </w:pPr>
            <w:r w:rsidRPr="00AB5155">
              <w:rPr>
                <w:noProof/>
                <w:sz w:val="22"/>
              </w:rPr>
              <w:drawing>
                <wp:inline distT="0" distB="0" distL="0" distR="0" wp14:anchorId="60F9E0B4" wp14:editId="0F561512">
                  <wp:extent cx="3079557" cy="1971040"/>
                  <wp:effectExtent l="0" t="0" r="0" b="0"/>
                  <wp:docPr id="3379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0495" name=""/>
                          <pic:cNvPicPr/>
                        </pic:nvPicPr>
                        <pic:blipFill>
                          <a:blip r:embed="rId34"/>
                          <a:stretch>
                            <a:fillRect/>
                          </a:stretch>
                        </pic:blipFill>
                        <pic:spPr>
                          <a:xfrm>
                            <a:off x="0" y="0"/>
                            <a:ext cx="3150506" cy="2016450"/>
                          </a:xfrm>
                          <a:prstGeom prst="rect">
                            <a:avLst/>
                          </a:prstGeom>
                        </pic:spPr>
                      </pic:pic>
                    </a:graphicData>
                  </a:graphic>
                </wp:inline>
              </w:drawing>
            </w:r>
          </w:p>
        </w:tc>
        <w:tc>
          <w:tcPr>
            <w:tcW w:w="4440" w:type="dxa"/>
          </w:tcPr>
          <w:p w14:paraId="368CF4E8" w14:textId="0F044297" w:rsidR="00D86E28" w:rsidRDefault="003A4638" w:rsidP="00852359">
            <w:pPr>
              <w:autoSpaceDE w:val="0"/>
              <w:autoSpaceDN w:val="0"/>
              <w:adjustRightInd w:val="0"/>
              <w:spacing w:line="360" w:lineRule="auto"/>
              <w:jc w:val="both"/>
              <w:rPr>
                <w:sz w:val="22"/>
              </w:rPr>
            </w:pPr>
            <w:r w:rsidRPr="003A4638">
              <w:rPr>
                <w:noProof/>
                <w:sz w:val="22"/>
              </w:rPr>
              <w:drawing>
                <wp:inline distT="0" distB="0" distL="0" distR="0" wp14:anchorId="317B658F" wp14:editId="5DC9C699">
                  <wp:extent cx="2762169" cy="1971040"/>
                  <wp:effectExtent l="0" t="0" r="0" b="0"/>
                  <wp:docPr id="6945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92984" name=""/>
                          <pic:cNvPicPr/>
                        </pic:nvPicPr>
                        <pic:blipFill>
                          <a:blip r:embed="rId35"/>
                          <a:stretch>
                            <a:fillRect/>
                          </a:stretch>
                        </pic:blipFill>
                        <pic:spPr>
                          <a:xfrm>
                            <a:off x="0" y="0"/>
                            <a:ext cx="2764184" cy="1972478"/>
                          </a:xfrm>
                          <a:prstGeom prst="rect">
                            <a:avLst/>
                          </a:prstGeom>
                        </pic:spPr>
                      </pic:pic>
                    </a:graphicData>
                  </a:graphic>
                </wp:inline>
              </w:drawing>
            </w:r>
          </w:p>
        </w:tc>
      </w:tr>
    </w:tbl>
    <w:p w14:paraId="24D970E3" w14:textId="77777777" w:rsidR="00C07EDC" w:rsidRDefault="00C07EDC" w:rsidP="00852359">
      <w:pPr>
        <w:autoSpaceDE w:val="0"/>
        <w:autoSpaceDN w:val="0"/>
        <w:adjustRightInd w:val="0"/>
        <w:spacing w:line="360" w:lineRule="auto"/>
        <w:jc w:val="both"/>
        <w:rPr>
          <w:sz w:val="22"/>
        </w:rPr>
      </w:pPr>
    </w:p>
    <w:p w14:paraId="11BFE608" w14:textId="1E70691A" w:rsidR="00B96D55" w:rsidRPr="00595D23" w:rsidRDefault="00B96D55" w:rsidP="00B96D55">
      <w:pPr>
        <w:autoSpaceDE w:val="0"/>
        <w:autoSpaceDN w:val="0"/>
        <w:adjustRightInd w:val="0"/>
        <w:spacing w:line="360" w:lineRule="auto"/>
        <w:jc w:val="center"/>
        <w:rPr>
          <w:i/>
          <w:iCs/>
          <w:sz w:val="20"/>
          <w:szCs w:val="20"/>
        </w:rPr>
      </w:pPr>
      <w:r w:rsidRPr="00595D23">
        <w:rPr>
          <w:i/>
          <w:iCs/>
          <w:sz w:val="20"/>
          <w:szCs w:val="20"/>
        </w:rPr>
        <w:t xml:space="preserve">Figure </w:t>
      </w:r>
      <w:r w:rsidR="007D2B0D" w:rsidRPr="00595D23">
        <w:rPr>
          <w:i/>
          <w:iCs/>
          <w:sz w:val="20"/>
          <w:szCs w:val="20"/>
        </w:rPr>
        <w:t>8</w:t>
      </w:r>
      <w:r w:rsidRPr="00595D23">
        <w:rPr>
          <w:i/>
          <w:iCs/>
          <w:sz w:val="20"/>
          <w:szCs w:val="20"/>
        </w:rPr>
        <w:t>. Coffee production (in tons) vs</w:t>
      </w:r>
      <w:r w:rsidR="00AA5A19">
        <w:rPr>
          <w:i/>
          <w:iCs/>
          <w:sz w:val="20"/>
          <w:szCs w:val="20"/>
        </w:rPr>
        <w:t>.</w:t>
      </w:r>
      <w:r w:rsidRPr="00595D23">
        <w:rPr>
          <w:i/>
          <w:iCs/>
          <w:sz w:val="20"/>
          <w:szCs w:val="20"/>
        </w:rPr>
        <w:t xml:space="preserve"> temperature (</w:t>
      </w:r>
      <w:r w:rsidRPr="00595D23">
        <w:rPr>
          <w:i/>
          <w:iCs/>
          <w:sz w:val="20"/>
          <w:szCs w:val="20"/>
          <w:lang w:val="en-GB"/>
        </w:rPr>
        <w:t>in °C</w:t>
      </w:r>
      <w:r w:rsidRPr="00595D23">
        <w:rPr>
          <w:i/>
          <w:iCs/>
          <w:sz w:val="20"/>
          <w:szCs w:val="20"/>
        </w:rPr>
        <w:t>) and precipitation (</w:t>
      </w:r>
      <w:r w:rsidRPr="00595D23">
        <w:rPr>
          <w:i/>
          <w:iCs/>
          <w:sz w:val="20"/>
          <w:szCs w:val="20"/>
          <w:lang w:val="en-GB"/>
        </w:rPr>
        <w:t>in mm</w:t>
      </w:r>
      <w:r w:rsidRPr="00595D23">
        <w:rPr>
          <w:i/>
          <w:iCs/>
          <w:sz w:val="20"/>
          <w:szCs w:val="20"/>
        </w:rPr>
        <w:t>) during different phenological stages in Sao Paulo (1974-2019).</w:t>
      </w:r>
    </w:p>
    <w:p w14:paraId="70E1B88A" w14:textId="77777777" w:rsidR="00C07EDC" w:rsidRDefault="00C07EDC" w:rsidP="00B96D55">
      <w:pPr>
        <w:autoSpaceDE w:val="0"/>
        <w:autoSpaceDN w:val="0"/>
        <w:adjustRightInd w:val="0"/>
        <w:spacing w:line="360" w:lineRule="auto"/>
        <w:jc w:val="center"/>
        <w:rPr>
          <w:sz w:val="22"/>
        </w:rPr>
      </w:pPr>
    </w:p>
    <w:p w14:paraId="2EEC90E8" w14:textId="30099734" w:rsidR="00C07EDC" w:rsidRDefault="000D1430" w:rsidP="00852359">
      <w:pPr>
        <w:autoSpaceDE w:val="0"/>
        <w:autoSpaceDN w:val="0"/>
        <w:adjustRightInd w:val="0"/>
        <w:spacing w:line="360" w:lineRule="auto"/>
        <w:jc w:val="both"/>
        <w:rPr>
          <w:sz w:val="22"/>
        </w:rPr>
      </w:pPr>
      <w:r w:rsidRPr="000D1430">
        <w:rPr>
          <w:sz w:val="22"/>
        </w:rPr>
        <w:t xml:space="preserve">Nitrogen (N) stands as the primary nutrient for coffee </w:t>
      </w:r>
      <w:r w:rsidR="00DF192B">
        <w:rPr>
          <w:sz w:val="22"/>
        </w:rPr>
        <w:t>cultivation</w:t>
      </w:r>
      <w:r w:rsidRPr="000D1430">
        <w:rPr>
          <w:sz w:val="22"/>
        </w:rPr>
        <w:t xml:space="preserve"> in both Brazil and Colombia. </w:t>
      </w:r>
      <w:r w:rsidR="0007663C" w:rsidRPr="0007663C">
        <w:rPr>
          <w:sz w:val="22"/>
        </w:rPr>
        <w:t>Guaranteeing a sufficient nitrogen supply</w:t>
      </w:r>
      <w:r w:rsidR="00DF192B">
        <w:rPr>
          <w:sz w:val="22"/>
        </w:rPr>
        <w:t xml:space="preserve"> is</w:t>
      </w:r>
      <w:r w:rsidRPr="000D1430">
        <w:rPr>
          <w:sz w:val="22"/>
        </w:rPr>
        <w:t xml:space="preserve"> especially crucial during the vegetative and reproductive growth stages, as any </w:t>
      </w:r>
      <w:r w:rsidR="0007663C" w:rsidRPr="0007663C">
        <w:rPr>
          <w:sz w:val="22"/>
        </w:rPr>
        <w:t>insufficiency</w:t>
      </w:r>
      <w:r w:rsidR="0007663C">
        <w:rPr>
          <w:sz w:val="22"/>
        </w:rPr>
        <w:t xml:space="preserve"> </w:t>
      </w:r>
      <w:r w:rsidRPr="000D1430">
        <w:rPr>
          <w:sz w:val="22"/>
        </w:rPr>
        <w:t xml:space="preserve">during </w:t>
      </w:r>
      <w:r w:rsidR="001B6B8D">
        <w:rPr>
          <w:sz w:val="22"/>
        </w:rPr>
        <w:t>these</w:t>
      </w:r>
      <w:r w:rsidRPr="000D1430">
        <w:rPr>
          <w:sz w:val="22"/>
        </w:rPr>
        <w:t xml:space="preserve"> critical period</w:t>
      </w:r>
      <w:r w:rsidR="001B6B8D">
        <w:rPr>
          <w:sz w:val="22"/>
        </w:rPr>
        <w:t>s</w:t>
      </w:r>
      <w:r w:rsidRPr="000D1430">
        <w:rPr>
          <w:sz w:val="22"/>
        </w:rPr>
        <w:t xml:space="preserve"> can have long-term repercussions on the subsequent coffee bean production (Salamanca-Jimenez et al., 2017). Despite the global area harvested for coffee witnessing no significant increase since the 1960s, global yields have more than doubled, largely attributed to the effective use of chemical fertilizers. This trend has led farmers to increasingly rely on fertilizers to boost yields per hectare. The consumption of fertilizers in Brazil and Colombia has seen a significant upsurge, as depicted in </w:t>
      </w:r>
      <w:r w:rsidR="001D30A8">
        <w:rPr>
          <w:sz w:val="22"/>
        </w:rPr>
        <w:t>A</w:t>
      </w:r>
      <w:r w:rsidRPr="000D1430">
        <w:rPr>
          <w:sz w:val="22"/>
        </w:rPr>
        <w:t>ppendix</w:t>
      </w:r>
      <w:r w:rsidR="001D30A8">
        <w:rPr>
          <w:sz w:val="22"/>
        </w:rPr>
        <w:t xml:space="preserve"> 6</w:t>
      </w:r>
      <w:r w:rsidRPr="000D1430">
        <w:rPr>
          <w:sz w:val="22"/>
        </w:rPr>
        <w:t xml:space="preserve">. In Figure 9, the correlation matrix </w:t>
      </w:r>
      <w:r w:rsidRPr="000D1430">
        <w:rPr>
          <w:sz w:val="22"/>
        </w:rPr>
        <w:lastRenderedPageBreak/>
        <w:t>showcases the relationship between coffee yield and weather variables during different phenological stages, alongside the annual consumption of fertilizers</w:t>
      </w:r>
      <w:r>
        <w:rPr>
          <w:sz w:val="22"/>
        </w:rPr>
        <w:t xml:space="preserve"> (Kg per hectare)</w:t>
      </w:r>
      <w:r w:rsidRPr="000D1430">
        <w:rPr>
          <w:sz w:val="22"/>
        </w:rPr>
        <w:t xml:space="preserve"> in Minas Gerais (MG), </w:t>
      </w:r>
      <w:proofErr w:type="spellStart"/>
      <w:r w:rsidRPr="000D1430">
        <w:rPr>
          <w:sz w:val="22"/>
        </w:rPr>
        <w:t>Espirito</w:t>
      </w:r>
      <w:proofErr w:type="spellEnd"/>
      <w:r w:rsidRPr="000D1430">
        <w:rPr>
          <w:sz w:val="22"/>
        </w:rPr>
        <w:t xml:space="preserve"> Santo (ES), and Sao Paulo (SP) regions of Brazil.</w:t>
      </w:r>
    </w:p>
    <w:p w14:paraId="2084B70D" w14:textId="77777777" w:rsidR="000D1430" w:rsidRDefault="000D1430" w:rsidP="00852359">
      <w:pPr>
        <w:autoSpaceDE w:val="0"/>
        <w:autoSpaceDN w:val="0"/>
        <w:adjustRightInd w:val="0"/>
        <w:spacing w:line="360" w:lineRule="auto"/>
        <w:jc w:val="both"/>
        <w:rPr>
          <w:sz w:val="22"/>
        </w:rPr>
      </w:pPr>
    </w:p>
    <w:p w14:paraId="21D1C620" w14:textId="32C5D677" w:rsidR="000D1430" w:rsidRDefault="00785A24" w:rsidP="000D1430">
      <w:pPr>
        <w:autoSpaceDE w:val="0"/>
        <w:autoSpaceDN w:val="0"/>
        <w:adjustRightInd w:val="0"/>
        <w:spacing w:line="360" w:lineRule="auto"/>
        <w:jc w:val="center"/>
        <w:rPr>
          <w:sz w:val="22"/>
        </w:rPr>
      </w:pPr>
      <w:r w:rsidRPr="00785A24">
        <w:rPr>
          <w:noProof/>
          <w:sz w:val="22"/>
        </w:rPr>
        <w:drawing>
          <wp:inline distT="0" distB="0" distL="0" distR="0" wp14:anchorId="6AC168DF" wp14:editId="18E12475">
            <wp:extent cx="4927600" cy="3187700"/>
            <wp:effectExtent l="0" t="0" r="0" b="0"/>
            <wp:docPr id="1227141447" name="Picture 1" descr="A graph of green and whit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1447" name="Picture 1" descr="A graph of green and white squares&#10;&#10;Description automatically generated with medium confidence"/>
                    <pic:cNvPicPr/>
                  </pic:nvPicPr>
                  <pic:blipFill>
                    <a:blip r:embed="rId36"/>
                    <a:stretch>
                      <a:fillRect/>
                    </a:stretch>
                  </pic:blipFill>
                  <pic:spPr>
                    <a:xfrm>
                      <a:off x="0" y="0"/>
                      <a:ext cx="4927600" cy="3187700"/>
                    </a:xfrm>
                    <a:prstGeom prst="rect">
                      <a:avLst/>
                    </a:prstGeom>
                  </pic:spPr>
                </pic:pic>
              </a:graphicData>
            </a:graphic>
          </wp:inline>
        </w:drawing>
      </w:r>
    </w:p>
    <w:p w14:paraId="2B47B172" w14:textId="216CD267" w:rsidR="000D1430" w:rsidRPr="00126DA3" w:rsidRDefault="00340085" w:rsidP="00340085">
      <w:pPr>
        <w:autoSpaceDE w:val="0"/>
        <w:autoSpaceDN w:val="0"/>
        <w:adjustRightInd w:val="0"/>
        <w:spacing w:line="360" w:lineRule="auto"/>
        <w:jc w:val="center"/>
        <w:rPr>
          <w:i/>
          <w:iCs/>
          <w:sz w:val="20"/>
          <w:szCs w:val="20"/>
        </w:rPr>
      </w:pPr>
      <w:r w:rsidRPr="00126DA3">
        <w:rPr>
          <w:i/>
          <w:iCs/>
          <w:sz w:val="20"/>
          <w:szCs w:val="20"/>
        </w:rPr>
        <w:t xml:space="preserve">Figure 9. The </w:t>
      </w:r>
      <w:r w:rsidR="005C4CED" w:rsidRPr="00126DA3">
        <w:rPr>
          <w:i/>
          <w:iCs/>
          <w:sz w:val="20"/>
          <w:szCs w:val="20"/>
        </w:rPr>
        <w:t>Spearman</w:t>
      </w:r>
      <w:r w:rsidRPr="00126DA3">
        <w:rPr>
          <w:i/>
          <w:iCs/>
          <w:sz w:val="20"/>
          <w:szCs w:val="20"/>
        </w:rPr>
        <w:t xml:space="preserve"> correlation chart shows the relationships between coffee production, </w:t>
      </w:r>
      <w:r w:rsidR="00216D07" w:rsidRPr="00126DA3">
        <w:rPr>
          <w:i/>
          <w:iCs/>
          <w:sz w:val="20"/>
          <w:szCs w:val="20"/>
        </w:rPr>
        <w:t>temperature (</w:t>
      </w:r>
      <w:proofErr w:type="spellStart"/>
      <w:r w:rsidR="00216D07" w:rsidRPr="00126DA3">
        <w:rPr>
          <w:i/>
          <w:iCs/>
          <w:sz w:val="20"/>
          <w:szCs w:val="20"/>
        </w:rPr>
        <w:t>TavgBR_mean</w:t>
      </w:r>
      <w:proofErr w:type="spellEnd"/>
      <w:r w:rsidR="00216D07" w:rsidRPr="00126DA3">
        <w:rPr>
          <w:i/>
          <w:iCs/>
          <w:sz w:val="20"/>
          <w:szCs w:val="20"/>
        </w:rPr>
        <w:t>)</w:t>
      </w:r>
      <w:r w:rsidRPr="00126DA3">
        <w:rPr>
          <w:i/>
          <w:iCs/>
          <w:sz w:val="20"/>
          <w:szCs w:val="20"/>
        </w:rPr>
        <w:t xml:space="preserve">, </w:t>
      </w:r>
      <w:r w:rsidR="00216D07" w:rsidRPr="00126DA3">
        <w:rPr>
          <w:i/>
          <w:iCs/>
          <w:sz w:val="20"/>
          <w:szCs w:val="20"/>
        </w:rPr>
        <w:t>precipitation (</w:t>
      </w:r>
      <w:proofErr w:type="spellStart"/>
      <w:r w:rsidR="00216D07" w:rsidRPr="00126DA3">
        <w:rPr>
          <w:i/>
          <w:iCs/>
          <w:sz w:val="20"/>
          <w:szCs w:val="20"/>
        </w:rPr>
        <w:t>PrecipBR_total</w:t>
      </w:r>
      <w:proofErr w:type="spellEnd"/>
      <w:r w:rsidR="00216D07" w:rsidRPr="00126DA3">
        <w:rPr>
          <w:i/>
          <w:iCs/>
          <w:sz w:val="20"/>
          <w:szCs w:val="20"/>
        </w:rPr>
        <w:t>)</w:t>
      </w:r>
      <w:r w:rsidRPr="00126DA3">
        <w:rPr>
          <w:i/>
          <w:iCs/>
          <w:sz w:val="20"/>
          <w:szCs w:val="20"/>
        </w:rPr>
        <w:t>, and fertiliser consumption</w:t>
      </w:r>
      <w:r w:rsidR="005C4CED" w:rsidRPr="00126DA3">
        <w:rPr>
          <w:i/>
          <w:iCs/>
          <w:sz w:val="20"/>
          <w:szCs w:val="20"/>
        </w:rPr>
        <w:t xml:space="preserve"> in Brazil</w:t>
      </w:r>
      <w:r w:rsidRPr="00126DA3">
        <w:rPr>
          <w:i/>
          <w:iCs/>
          <w:sz w:val="20"/>
          <w:szCs w:val="20"/>
        </w:rPr>
        <w:t>.</w:t>
      </w:r>
    </w:p>
    <w:p w14:paraId="19FB936C" w14:textId="77777777" w:rsidR="00C07EDC" w:rsidRDefault="00C07EDC" w:rsidP="00852359">
      <w:pPr>
        <w:autoSpaceDE w:val="0"/>
        <w:autoSpaceDN w:val="0"/>
        <w:adjustRightInd w:val="0"/>
        <w:spacing w:line="360" w:lineRule="auto"/>
        <w:jc w:val="both"/>
        <w:rPr>
          <w:sz w:val="22"/>
        </w:rPr>
      </w:pPr>
    </w:p>
    <w:p w14:paraId="7B6881B3" w14:textId="430537AE" w:rsidR="007C454F" w:rsidRDefault="00D90872" w:rsidP="00852359">
      <w:pPr>
        <w:autoSpaceDE w:val="0"/>
        <w:autoSpaceDN w:val="0"/>
        <w:adjustRightInd w:val="0"/>
        <w:spacing w:line="360" w:lineRule="auto"/>
        <w:jc w:val="both"/>
        <w:rPr>
          <w:sz w:val="22"/>
        </w:rPr>
      </w:pPr>
      <w:r w:rsidRPr="00D90872">
        <w:rPr>
          <w:sz w:val="22"/>
        </w:rPr>
        <w:t xml:space="preserve">The </w:t>
      </w:r>
      <w:r w:rsidR="00AB6667">
        <w:rPr>
          <w:b/>
          <w:bCs/>
          <w:sz w:val="22"/>
        </w:rPr>
        <w:t>Spearman</w:t>
      </w:r>
      <w:r w:rsidRPr="005C4CED">
        <w:rPr>
          <w:b/>
          <w:bCs/>
          <w:sz w:val="22"/>
        </w:rPr>
        <w:t xml:space="preserve"> correlation coefficient</w:t>
      </w:r>
      <w:r w:rsidR="005C4CED">
        <w:rPr>
          <w:rStyle w:val="FootnoteReference"/>
          <w:sz w:val="22"/>
        </w:rPr>
        <w:footnoteReference w:id="19"/>
      </w:r>
      <w:r w:rsidRPr="00D90872">
        <w:rPr>
          <w:sz w:val="22"/>
        </w:rPr>
        <w:t xml:space="preserve"> ranges from -1 to +1, </w:t>
      </w:r>
      <w:r w:rsidR="00027D7D">
        <w:rPr>
          <w:sz w:val="22"/>
        </w:rPr>
        <w:t>demonstrating</w:t>
      </w:r>
      <w:r w:rsidRPr="00D90872">
        <w:rPr>
          <w:sz w:val="22"/>
        </w:rPr>
        <w:t xml:space="preserve"> the strength and direction of the relationships between the variables, as </w:t>
      </w:r>
      <w:r w:rsidR="001B6B8D">
        <w:rPr>
          <w:sz w:val="22"/>
        </w:rPr>
        <w:t>shown</w:t>
      </w:r>
      <w:r w:rsidRPr="00D90872">
        <w:rPr>
          <w:sz w:val="22"/>
        </w:rPr>
        <w:t xml:space="preserve"> in Figure 9. A value closer to +1 signifies a strong positive correlation, while a value closer to -1 indicates a strong negative correlation. Among the variables, only precipitation during the harvesting period exhibits a significant negative correlation with coffee production, while the other variables show weaker relationships with the coffee yield. However, weather is not the sole factor influencing yield fluctuations; other factors, such as fertiliser consumption, share similar correlation coefficients with production. The impact of monthly weather on coffee </w:t>
      </w:r>
      <w:r w:rsidR="00027D7D">
        <w:rPr>
          <w:sz w:val="22"/>
        </w:rPr>
        <w:t>production</w:t>
      </w:r>
      <w:r w:rsidRPr="00D90872">
        <w:rPr>
          <w:sz w:val="22"/>
        </w:rPr>
        <w:t xml:space="preserve"> is also investigated, as detailed in </w:t>
      </w:r>
      <w:r w:rsidR="00B20C5A">
        <w:rPr>
          <w:sz w:val="22"/>
        </w:rPr>
        <w:t>Appendix</w:t>
      </w:r>
      <w:r w:rsidR="00073C92">
        <w:rPr>
          <w:sz w:val="22"/>
        </w:rPr>
        <w:t xml:space="preserve"> 4</w:t>
      </w:r>
      <w:r w:rsidRPr="00D90872">
        <w:rPr>
          <w:sz w:val="22"/>
        </w:rPr>
        <w:t>.</w:t>
      </w:r>
    </w:p>
    <w:p w14:paraId="4EDCE69B" w14:textId="77777777" w:rsidR="005C4CED" w:rsidRDefault="005C4CED" w:rsidP="00852359">
      <w:pPr>
        <w:autoSpaceDE w:val="0"/>
        <w:autoSpaceDN w:val="0"/>
        <w:adjustRightInd w:val="0"/>
        <w:spacing w:line="360" w:lineRule="auto"/>
        <w:jc w:val="both"/>
        <w:rPr>
          <w:sz w:val="22"/>
        </w:rPr>
      </w:pPr>
    </w:p>
    <w:p w14:paraId="63856E69" w14:textId="203840D9" w:rsidR="00141C17" w:rsidRDefault="00141C17" w:rsidP="00852359">
      <w:pPr>
        <w:autoSpaceDE w:val="0"/>
        <w:autoSpaceDN w:val="0"/>
        <w:adjustRightInd w:val="0"/>
        <w:spacing w:line="360" w:lineRule="auto"/>
        <w:jc w:val="both"/>
        <w:rPr>
          <w:sz w:val="22"/>
        </w:rPr>
      </w:pPr>
      <w:r>
        <w:rPr>
          <w:sz w:val="22"/>
        </w:rPr>
        <w:t xml:space="preserve">An examination of the literature on Colombia's coffee production reveals that climate does not appear to exert a significant influence on the industry. Additional details can be found in </w:t>
      </w:r>
      <w:r w:rsidR="00B20C5A">
        <w:rPr>
          <w:sz w:val="22"/>
        </w:rPr>
        <w:t>A</w:t>
      </w:r>
      <w:r>
        <w:rPr>
          <w:sz w:val="22"/>
        </w:rPr>
        <w:t>ppendix</w:t>
      </w:r>
      <w:r w:rsidR="00B20C5A">
        <w:rPr>
          <w:sz w:val="22"/>
        </w:rPr>
        <w:t xml:space="preserve"> 5</w:t>
      </w:r>
      <w:r>
        <w:rPr>
          <w:sz w:val="22"/>
        </w:rPr>
        <w:t>.</w:t>
      </w:r>
    </w:p>
    <w:p w14:paraId="54D101AE" w14:textId="77777777" w:rsidR="00141C17" w:rsidRDefault="00141C17" w:rsidP="00852359">
      <w:pPr>
        <w:autoSpaceDE w:val="0"/>
        <w:autoSpaceDN w:val="0"/>
        <w:adjustRightInd w:val="0"/>
        <w:spacing w:line="360" w:lineRule="auto"/>
        <w:jc w:val="both"/>
        <w:rPr>
          <w:sz w:val="22"/>
        </w:rPr>
      </w:pPr>
    </w:p>
    <w:p w14:paraId="7E0C90B3" w14:textId="57F68B1F" w:rsidR="008C5DC2" w:rsidRPr="007A2EFC" w:rsidRDefault="00C55C11" w:rsidP="007A2EFC">
      <w:pPr>
        <w:autoSpaceDE w:val="0"/>
        <w:autoSpaceDN w:val="0"/>
        <w:adjustRightInd w:val="0"/>
        <w:spacing w:line="360" w:lineRule="auto"/>
        <w:jc w:val="both"/>
        <w:rPr>
          <w:rFonts w:eastAsia="Calibri"/>
          <w:color w:val="000000"/>
          <w:sz w:val="22"/>
          <w:lang w:val="en-GB"/>
        </w:rPr>
      </w:pPr>
      <w:r w:rsidRPr="00C55C11">
        <w:rPr>
          <w:sz w:val="22"/>
        </w:rPr>
        <w:t xml:space="preserve">After detrending the commodity data using the first difference, Figure 10 displays the correlation matrix alongside density and scatter plots to gain deeper insights. The lower matrix exhibits scatter plots for </w:t>
      </w:r>
      <w:r w:rsidRPr="00C55C11">
        <w:rPr>
          <w:sz w:val="22"/>
        </w:rPr>
        <w:lastRenderedPageBreak/>
        <w:t>all variables in the dataset against one another, while the diagonal cells show density plots for individual variables. The upper matrix represents the correlations among the variables.</w:t>
      </w:r>
    </w:p>
    <w:p w14:paraId="05848D8F" w14:textId="1D781F5F" w:rsidR="00C62A5A" w:rsidRDefault="0051161A" w:rsidP="007E35EB">
      <w:pPr>
        <w:autoSpaceDE w:val="0"/>
        <w:autoSpaceDN w:val="0"/>
        <w:adjustRightInd w:val="0"/>
        <w:spacing w:line="360" w:lineRule="auto"/>
        <w:jc w:val="center"/>
        <w:rPr>
          <w:rFonts w:eastAsiaTheme="minorHAnsi"/>
          <w:sz w:val="22"/>
          <w:lang w:eastAsia="en-US"/>
        </w:rPr>
      </w:pPr>
      <w:r w:rsidRPr="0051161A">
        <w:rPr>
          <w:rFonts w:eastAsiaTheme="minorHAnsi"/>
          <w:noProof/>
          <w:sz w:val="22"/>
          <w:lang w:eastAsia="en-US"/>
        </w:rPr>
        <w:drawing>
          <wp:inline distT="0" distB="0" distL="0" distR="0" wp14:anchorId="24584C2A" wp14:editId="40DB3EFC">
            <wp:extent cx="5731510" cy="3725545"/>
            <wp:effectExtent l="0" t="0" r="5080" b="5715"/>
            <wp:docPr id="5777269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6904" name="Picture 1" descr="A screenshot of a computer screen&#10;&#10;Description automatically generated"/>
                    <pic:cNvPicPr/>
                  </pic:nvPicPr>
                  <pic:blipFill>
                    <a:blip r:embed="rId37"/>
                    <a:stretch>
                      <a:fillRect/>
                    </a:stretch>
                  </pic:blipFill>
                  <pic:spPr>
                    <a:xfrm>
                      <a:off x="0" y="0"/>
                      <a:ext cx="5731510" cy="3725545"/>
                    </a:xfrm>
                    <a:prstGeom prst="rect">
                      <a:avLst/>
                    </a:prstGeom>
                  </pic:spPr>
                </pic:pic>
              </a:graphicData>
            </a:graphic>
          </wp:inline>
        </w:drawing>
      </w:r>
    </w:p>
    <w:p w14:paraId="6D18E7CF" w14:textId="3702FA44" w:rsidR="00C62A5A" w:rsidRPr="00126DA3" w:rsidRDefault="007E35EB" w:rsidP="007E35EB">
      <w:pPr>
        <w:autoSpaceDE w:val="0"/>
        <w:autoSpaceDN w:val="0"/>
        <w:adjustRightInd w:val="0"/>
        <w:spacing w:line="360" w:lineRule="auto"/>
        <w:jc w:val="center"/>
        <w:rPr>
          <w:rFonts w:eastAsiaTheme="minorHAnsi"/>
          <w:i/>
          <w:iCs/>
          <w:sz w:val="20"/>
          <w:szCs w:val="20"/>
          <w:lang w:eastAsia="en-US"/>
        </w:rPr>
      </w:pPr>
      <w:r w:rsidRPr="00126DA3">
        <w:rPr>
          <w:rFonts w:eastAsiaTheme="minorHAnsi"/>
          <w:i/>
          <w:iCs/>
          <w:sz w:val="20"/>
          <w:szCs w:val="20"/>
          <w:lang w:eastAsia="en-US"/>
        </w:rPr>
        <w:t>Figure 10. A matrix of scatterplots and density plots with the upper matrix displaying the correlation coefficients between variables in the dataset.</w:t>
      </w:r>
      <w:r w:rsidR="008423D5" w:rsidRPr="00126DA3">
        <w:rPr>
          <w:rFonts w:eastAsiaTheme="minorHAnsi"/>
          <w:i/>
          <w:iCs/>
          <w:sz w:val="20"/>
          <w:szCs w:val="20"/>
          <w:lang w:eastAsia="en-US"/>
        </w:rPr>
        <w:t xml:space="preserve"> </w:t>
      </w:r>
      <w:r w:rsidR="008423D5" w:rsidRPr="00126DA3">
        <w:rPr>
          <w:rFonts w:eastAsiaTheme="minorHAnsi"/>
          <w:b/>
          <w:bCs/>
          <w:i/>
          <w:iCs/>
          <w:sz w:val="20"/>
          <w:szCs w:val="20"/>
          <w:lang w:eastAsia="en-US"/>
        </w:rPr>
        <w:t xml:space="preserve">’.’,’*’,’**’, </w:t>
      </w:r>
      <w:r w:rsidR="008423D5" w:rsidRPr="00126DA3">
        <w:rPr>
          <w:rFonts w:eastAsiaTheme="minorHAnsi"/>
          <w:i/>
          <w:iCs/>
          <w:sz w:val="20"/>
          <w:szCs w:val="20"/>
          <w:lang w:eastAsia="en-US"/>
        </w:rPr>
        <w:t>and’</w:t>
      </w:r>
      <w:r w:rsidR="008423D5" w:rsidRPr="00126DA3">
        <w:rPr>
          <w:rFonts w:eastAsiaTheme="minorHAnsi"/>
          <w:b/>
          <w:bCs/>
          <w:i/>
          <w:iCs/>
          <w:sz w:val="20"/>
          <w:szCs w:val="20"/>
          <w:lang w:eastAsia="en-US"/>
        </w:rPr>
        <w:t>***’</w:t>
      </w:r>
      <w:r w:rsidR="008423D5" w:rsidRPr="00126DA3">
        <w:rPr>
          <w:rFonts w:eastAsiaTheme="minorHAnsi"/>
          <w:i/>
          <w:iCs/>
          <w:sz w:val="20"/>
          <w:szCs w:val="20"/>
          <w:lang w:eastAsia="en-US"/>
        </w:rPr>
        <w:t xml:space="preserve"> shows a significant level of correlation between variables.</w:t>
      </w:r>
    </w:p>
    <w:p w14:paraId="40C32FAF" w14:textId="1585B591" w:rsidR="0033345E" w:rsidRDefault="0033345E" w:rsidP="00DD2586">
      <w:pPr>
        <w:autoSpaceDE w:val="0"/>
        <w:autoSpaceDN w:val="0"/>
        <w:adjustRightInd w:val="0"/>
        <w:spacing w:line="360" w:lineRule="auto"/>
        <w:jc w:val="both"/>
        <w:rPr>
          <w:rFonts w:eastAsiaTheme="minorHAnsi"/>
          <w:sz w:val="22"/>
          <w:lang w:eastAsia="en-US"/>
        </w:rPr>
      </w:pPr>
    </w:p>
    <w:p w14:paraId="412421A4" w14:textId="77777777" w:rsidR="008D4CDA" w:rsidRDefault="00B558E0" w:rsidP="00B558E0">
      <w:pPr>
        <w:autoSpaceDE w:val="0"/>
        <w:autoSpaceDN w:val="0"/>
        <w:adjustRightInd w:val="0"/>
        <w:spacing w:line="360" w:lineRule="auto"/>
        <w:jc w:val="both"/>
        <w:rPr>
          <w:rFonts w:eastAsiaTheme="minorHAnsi"/>
          <w:sz w:val="22"/>
          <w:lang w:eastAsia="en-US"/>
        </w:rPr>
      </w:pPr>
      <w:r w:rsidRPr="00B558E0">
        <w:rPr>
          <w:rFonts w:eastAsiaTheme="minorHAnsi"/>
          <w:sz w:val="22"/>
          <w:lang w:eastAsia="en-US"/>
        </w:rPr>
        <w:t>The scatter plot in the lower matrix of Figure 10 visualizes the relationships between pairs of variables in the dataset. Each scatter plot represents the connection between two variables, with one variable on the x-axis and the other on the y-axis. Data points in the scatter plot represent individual data observations for both variables. Meanwhile, the density plot for coffee futures indicates that it follows a roughly normal distribution, with a slight right skew and a heavy-tailed distribution.</w:t>
      </w:r>
      <w:r w:rsidR="008D4CDA">
        <w:rPr>
          <w:rFonts w:eastAsiaTheme="minorHAnsi"/>
          <w:sz w:val="22"/>
          <w:lang w:eastAsia="en-US"/>
        </w:rPr>
        <w:t xml:space="preserve"> </w:t>
      </w:r>
    </w:p>
    <w:p w14:paraId="77703319" w14:textId="77777777" w:rsidR="008D4CDA" w:rsidRDefault="008D4CDA" w:rsidP="00B558E0">
      <w:pPr>
        <w:autoSpaceDE w:val="0"/>
        <w:autoSpaceDN w:val="0"/>
        <w:adjustRightInd w:val="0"/>
        <w:spacing w:line="360" w:lineRule="auto"/>
        <w:jc w:val="both"/>
        <w:rPr>
          <w:rFonts w:eastAsiaTheme="minorHAnsi"/>
          <w:sz w:val="22"/>
          <w:lang w:eastAsia="en-US"/>
        </w:rPr>
      </w:pPr>
    </w:p>
    <w:p w14:paraId="0E125EDE" w14:textId="4FFFB962" w:rsidR="001C07AE" w:rsidRPr="00777032" w:rsidRDefault="00B558E0" w:rsidP="00B558E0">
      <w:pPr>
        <w:autoSpaceDE w:val="0"/>
        <w:autoSpaceDN w:val="0"/>
        <w:adjustRightInd w:val="0"/>
        <w:spacing w:line="360" w:lineRule="auto"/>
        <w:jc w:val="both"/>
        <w:rPr>
          <w:rFonts w:eastAsiaTheme="minorHAnsi"/>
          <w:sz w:val="22"/>
          <w:lang w:eastAsia="en-US"/>
        </w:rPr>
      </w:pPr>
      <w:r w:rsidRPr="00B558E0">
        <w:rPr>
          <w:rFonts w:eastAsiaTheme="minorHAnsi"/>
          <w:sz w:val="22"/>
          <w:lang w:eastAsia="en-US"/>
        </w:rPr>
        <w:t xml:space="preserve">The correlation coefficient displayed in the upper right matrix quantifies the strength of the relationship between two variables, similar to what is observed in the scatter plots. Notably, coffee spot prices exhibit a highly significant positive correlation with coffee futures, </w:t>
      </w:r>
      <w:r w:rsidR="004D3A2A">
        <w:rPr>
          <w:rFonts w:eastAsiaTheme="minorHAnsi"/>
          <w:sz w:val="22"/>
          <w:lang w:eastAsia="en-US"/>
        </w:rPr>
        <w:t>aligning with the literature review findings</w:t>
      </w:r>
      <w:r w:rsidRPr="00B558E0">
        <w:rPr>
          <w:rFonts w:eastAsiaTheme="minorHAnsi"/>
          <w:sz w:val="22"/>
          <w:lang w:eastAsia="en-US"/>
        </w:rPr>
        <w:t>. It's essential to note that low correlations between variables do not necessarily imply the absence of relationships. Non-significant correlations could be due to the influence of relationships between different time scales, as highlighted by Yuan et al. (2016).</w:t>
      </w:r>
      <w:r w:rsidR="001C07AE">
        <w:rPr>
          <w:rFonts w:eastAsiaTheme="minorHAnsi"/>
          <w:sz w:val="22"/>
          <w:lang w:eastAsia="en-US"/>
        </w:rPr>
        <w:t xml:space="preserve"> </w:t>
      </w:r>
      <w:r w:rsidR="00A96BC6" w:rsidRPr="00A96BC6">
        <w:rPr>
          <w:rFonts w:eastAsiaTheme="minorHAnsi"/>
          <w:sz w:val="22"/>
          <w:lang w:val="en-GB" w:eastAsia="en-US"/>
        </w:rPr>
        <w:t xml:space="preserve">Figure 11 illustrates the impact of Crude Oil on Coffee futures at different lags using the cross-correlation approach. For cross-correlation results involving other variables with coffee futures, kindly refer to </w:t>
      </w:r>
      <w:r w:rsidR="00EA4CC6">
        <w:rPr>
          <w:rFonts w:eastAsiaTheme="minorHAnsi"/>
          <w:sz w:val="22"/>
          <w:lang w:val="en-GB" w:eastAsia="en-US"/>
        </w:rPr>
        <w:t>A</w:t>
      </w:r>
      <w:r w:rsidR="00A96BC6" w:rsidRPr="00A96BC6">
        <w:rPr>
          <w:rFonts w:eastAsiaTheme="minorHAnsi"/>
          <w:sz w:val="22"/>
          <w:lang w:val="en-GB" w:eastAsia="en-US"/>
        </w:rPr>
        <w:t>ppendix</w:t>
      </w:r>
      <w:r w:rsidR="00EA4CC6">
        <w:rPr>
          <w:rFonts w:eastAsiaTheme="minorHAnsi"/>
          <w:sz w:val="22"/>
          <w:lang w:val="en-GB" w:eastAsia="en-US"/>
        </w:rPr>
        <w:t xml:space="preserve"> 7</w:t>
      </w:r>
      <w:r w:rsidR="00A96BC6" w:rsidRPr="00A96BC6">
        <w:rPr>
          <w:rFonts w:eastAsiaTheme="minorHAnsi"/>
          <w:sz w:val="22"/>
          <w:lang w:val="en-GB" w:eastAsia="en-US"/>
        </w:rPr>
        <w:t>.</w:t>
      </w:r>
    </w:p>
    <w:p w14:paraId="78BF3A66" w14:textId="77777777" w:rsidR="00777032" w:rsidRDefault="00777032" w:rsidP="00B558E0">
      <w:pPr>
        <w:autoSpaceDE w:val="0"/>
        <w:autoSpaceDN w:val="0"/>
        <w:adjustRightInd w:val="0"/>
        <w:spacing w:line="360" w:lineRule="auto"/>
        <w:jc w:val="both"/>
        <w:rPr>
          <w:rFonts w:eastAsiaTheme="minorHAnsi"/>
          <w:sz w:val="22"/>
          <w:lang w:eastAsia="en-US"/>
        </w:rPr>
      </w:pPr>
    </w:p>
    <w:p w14:paraId="79322C8C" w14:textId="221CFD3B" w:rsidR="00AB23C0" w:rsidRPr="00AB23C0" w:rsidRDefault="00AB23C0" w:rsidP="00AB23C0">
      <w:pPr>
        <w:autoSpaceDE w:val="0"/>
        <w:autoSpaceDN w:val="0"/>
        <w:adjustRightInd w:val="0"/>
        <w:spacing w:line="360" w:lineRule="auto"/>
        <w:jc w:val="both"/>
        <w:rPr>
          <w:rFonts w:eastAsiaTheme="minorHAnsi"/>
          <w:sz w:val="22"/>
          <w:lang w:eastAsia="en-US"/>
        </w:rPr>
      </w:pPr>
      <w:r w:rsidRPr="00AB23C0">
        <w:rPr>
          <w:rFonts w:eastAsiaTheme="minorHAnsi"/>
          <w:sz w:val="22"/>
          <w:lang w:val="en-GB" w:eastAsia="en-US"/>
        </w:rPr>
        <w:lastRenderedPageBreak/>
        <w:t>The sample cross-correlation function (CCF) serves to detect potential lags of the x-variable that could act as predictors for</w:t>
      </w:r>
      <w:r>
        <w:rPr>
          <w:rFonts w:eastAsiaTheme="minorHAnsi"/>
          <w:sz w:val="22"/>
          <w:lang w:eastAsia="en-US"/>
        </w:rPr>
        <w:t xml:space="preserve"> </w:t>
      </w:r>
      <w:proofErr w:type="spellStart"/>
      <w:r>
        <w:rPr>
          <w:rFonts w:eastAsiaTheme="minorHAnsi"/>
          <w:sz w:val="22"/>
          <w:lang w:eastAsia="en-US"/>
        </w:rPr>
        <w:t>y</w:t>
      </w:r>
      <w:r w:rsidRPr="00AB23C0">
        <w:rPr>
          <w:rFonts w:eastAsiaTheme="minorHAnsi"/>
          <w:sz w:val="22"/>
          <w:vertAlign w:val="subscript"/>
          <w:lang w:eastAsia="en-US"/>
        </w:rPr>
        <w:t>t</w:t>
      </w:r>
      <w:proofErr w:type="spellEnd"/>
      <w:r w:rsidRPr="00AB23C0">
        <w:rPr>
          <w:rFonts w:eastAsiaTheme="minorHAnsi"/>
          <w:sz w:val="22"/>
          <w:lang w:eastAsia="en-US"/>
        </w:rPr>
        <w:t>.</w:t>
      </w:r>
      <w:r>
        <w:rPr>
          <w:rFonts w:eastAsiaTheme="minorHAnsi"/>
          <w:sz w:val="22"/>
          <w:lang w:eastAsia="en-US"/>
        </w:rPr>
        <w:t xml:space="preserve"> </w:t>
      </w:r>
      <w:r w:rsidR="00777032" w:rsidRPr="00777032">
        <w:rPr>
          <w:rFonts w:eastAsiaTheme="minorHAnsi"/>
          <w:sz w:val="22"/>
          <w:lang w:val="en-GB" w:eastAsia="en-US"/>
        </w:rPr>
        <w:t>The sample CCF entails calculating sample correlations between</w:t>
      </w:r>
      <w:r w:rsidR="00777032">
        <w:rPr>
          <w:rFonts w:eastAsiaTheme="minorHAnsi"/>
          <w:sz w:val="22"/>
          <w:lang w:eastAsia="en-US"/>
        </w:rPr>
        <w:t xml:space="preserve"> </w:t>
      </w:r>
      <w:proofErr w:type="spellStart"/>
      <w:r>
        <w:rPr>
          <w:rFonts w:eastAsiaTheme="minorHAnsi"/>
          <w:sz w:val="22"/>
          <w:lang w:eastAsia="en-US"/>
        </w:rPr>
        <w:t>x</w:t>
      </w:r>
      <w:r>
        <w:rPr>
          <w:rFonts w:eastAsiaTheme="minorHAnsi"/>
          <w:sz w:val="22"/>
          <w:vertAlign w:val="subscript"/>
          <w:lang w:eastAsia="en-US"/>
        </w:rPr>
        <w:t>t+h</w:t>
      </w:r>
      <w:proofErr w:type="spellEnd"/>
      <w:r>
        <w:rPr>
          <w:rFonts w:eastAsiaTheme="minorHAnsi"/>
          <w:sz w:val="22"/>
          <w:lang w:eastAsia="en-US"/>
        </w:rPr>
        <w:t xml:space="preserve"> </w:t>
      </w:r>
      <w:r w:rsidRPr="00AB23C0">
        <w:rPr>
          <w:rFonts w:eastAsiaTheme="minorHAnsi"/>
          <w:sz w:val="22"/>
          <w:lang w:eastAsia="en-US"/>
        </w:rPr>
        <w:t>and </w:t>
      </w:r>
      <w:proofErr w:type="spellStart"/>
      <w:r>
        <w:rPr>
          <w:rFonts w:eastAsiaTheme="minorHAnsi"/>
          <w:sz w:val="22"/>
          <w:lang w:eastAsia="en-US"/>
        </w:rPr>
        <w:t>y</w:t>
      </w:r>
      <w:r>
        <w:rPr>
          <w:rFonts w:eastAsiaTheme="minorHAnsi"/>
          <w:sz w:val="22"/>
          <w:vertAlign w:val="subscript"/>
          <w:lang w:eastAsia="en-US"/>
        </w:rPr>
        <w:t>t</w:t>
      </w:r>
      <w:proofErr w:type="spellEnd"/>
      <w:r w:rsidRPr="00AB23C0">
        <w:rPr>
          <w:rFonts w:eastAsiaTheme="minorHAnsi"/>
          <w:sz w:val="22"/>
          <w:lang w:eastAsia="en-US"/>
        </w:rPr>
        <w:t> for </w:t>
      </w:r>
      <w:r w:rsidRPr="00AB23C0">
        <w:rPr>
          <w:rFonts w:eastAsiaTheme="minorHAnsi"/>
          <w:i/>
          <w:iCs/>
          <w:sz w:val="22"/>
          <w:lang w:eastAsia="en-US"/>
        </w:rPr>
        <w:t>h</w:t>
      </w:r>
      <w:r w:rsidRPr="00AB23C0">
        <w:rPr>
          <w:rFonts w:eastAsiaTheme="minorHAnsi"/>
          <w:sz w:val="22"/>
          <w:lang w:eastAsia="en-US"/>
        </w:rPr>
        <w:t xml:space="preserve"> = 0, ±1, ±2, ±3, and so on. </w:t>
      </w:r>
      <w:r w:rsidR="00777032" w:rsidRPr="00777032">
        <w:rPr>
          <w:rFonts w:eastAsiaTheme="minorHAnsi"/>
          <w:sz w:val="22"/>
          <w:lang w:val="en-GB" w:eastAsia="en-US"/>
        </w:rPr>
        <w:t>When h is negative, the correlation signifies the relationship between the x-variable at a time preceding t and the y-variable at time t. For instance, consider the case of h = -2; in this context, the CCF value depicts the correlation between</w:t>
      </w:r>
      <w:r w:rsidRPr="00AB23C0">
        <w:rPr>
          <w:rFonts w:eastAsiaTheme="minorHAnsi"/>
          <w:sz w:val="22"/>
          <w:lang w:eastAsia="en-US"/>
        </w:rPr>
        <w:t> </w:t>
      </w:r>
      <w:r>
        <w:rPr>
          <w:rFonts w:eastAsiaTheme="minorHAnsi"/>
          <w:sz w:val="22"/>
          <w:lang w:eastAsia="en-US"/>
        </w:rPr>
        <w:t>x</w:t>
      </w:r>
      <w:r>
        <w:rPr>
          <w:rFonts w:eastAsiaTheme="minorHAnsi"/>
          <w:sz w:val="22"/>
          <w:vertAlign w:val="subscript"/>
          <w:lang w:eastAsia="en-US"/>
        </w:rPr>
        <w:t>t-2</w:t>
      </w:r>
      <w:r w:rsidRPr="00AB23C0">
        <w:rPr>
          <w:rFonts w:eastAsiaTheme="minorHAnsi"/>
          <w:sz w:val="22"/>
          <w:lang w:eastAsia="en-US"/>
        </w:rPr>
        <w:t> and </w:t>
      </w:r>
      <w:proofErr w:type="spellStart"/>
      <w:r w:rsidR="00CD774E">
        <w:rPr>
          <w:rFonts w:eastAsiaTheme="minorHAnsi"/>
          <w:sz w:val="22"/>
          <w:lang w:eastAsia="en-US"/>
        </w:rPr>
        <w:t>y</w:t>
      </w:r>
      <w:r w:rsidR="00CD774E">
        <w:rPr>
          <w:rFonts w:eastAsiaTheme="minorHAnsi"/>
          <w:sz w:val="22"/>
          <w:vertAlign w:val="subscript"/>
          <w:lang w:eastAsia="en-US"/>
        </w:rPr>
        <w:t>t</w:t>
      </w:r>
      <w:proofErr w:type="spellEnd"/>
      <w:r w:rsidR="00CD774E">
        <w:rPr>
          <w:rFonts w:eastAsiaTheme="minorHAnsi"/>
          <w:sz w:val="22"/>
          <w:vertAlign w:val="subscript"/>
          <w:lang w:eastAsia="en-US"/>
        </w:rPr>
        <w:t xml:space="preserve"> </w:t>
      </w:r>
      <w:r w:rsidR="00CD774E">
        <w:rPr>
          <w:rFonts w:eastAsiaTheme="minorHAnsi"/>
          <w:sz w:val="22"/>
          <w:lang w:eastAsia="en-US"/>
        </w:rPr>
        <w:t>(</w:t>
      </w:r>
      <w:r w:rsidR="00CD774E" w:rsidRPr="00CD774E">
        <w:rPr>
          <w:rFonts w:eastAsiaTheme="minorHAnsi"/>
          <w:sz w:val="22"/>
          <w:lang w:eastAsia="en-US"/>
        </w:rPr>
        <w:t>STAT 510, 2023)</w:t>
      </w:r>
      <w:r w:rsidRPr="00AB23C0">
        <w:rPr>
          <w:rFonts w:eastAsiaTheme="minorHAnsi"/>
          <w:sz w:val="22"/>
          <w:lang w:eastAsia="en-US"/>
        </w:rPr>
        <w:t>.</w:t>
      </w:r>
    </w:p>
    <w:p w14:paraId="14E3FAD0" w14:textId="13569873" w:rsidR="00AB23C0" w:rsidRPr="00AB23C0" w:rsidRDefault="00AB23C0" w:rsidP="00AB23C0">
      <w:pPr>
        <w:numPr>
          <w:ilvl w:val="0"/>
          <w:numId w:val="17"/>
        </w:numPr>
        <w:autoSpaceDE w:val="0"/>
        <w:autoSpaceDN w:val="0"/>
        <w:adjustRightInd w:val="0"/>
        <w:spacing w:line="360" w:lineRule="auto"/>
        <w:jc w:val="both"/>
        <w:rPr>
          <w:rFonts w:eastAsiaTheme="minorHAnsi"/>
          <w:sz w:val="22"/>
          <w:lang w:eastAsia="en-US"/>
        </w:rPr>
      </w:pPr>
      <w:r w:rsidRPr="00AB23C0">
        <w:rPr>
          <w:rFonts w:eastAsiaTheme="minorHAnsi"/>
          <w:sz w:val="22"/>
          <w:lang w:eastAsia="en-US"/>
        </w:rPr>
        <w:t>When one or more</w:t>
      </w:r>
      <w:r>
        <w:rPr>
          <w:rFonts w:eastAsiaTheme="minorHAnsi"/>
          <w:sz w:val="22"/>
          <w:lang w:eastAsia="en-US"/>
        </w:rPr>
        <w:t xml:space="preserve"> </w:t>
      </w:r>
      <w:proofErr w:type="spellStart"/>
      <w:r>
        <w:rPr>
          <w:rFonts w:eastAsiaTheme="minorHAnsi"/>
          <w:sz w:val="22"/>
          <w:lang w:eastAsia="en-US"/>
        </w:rPr>
        <w:t>x</w:t>
      </w:r>
      <w:r>
        <w:rPr>
          <w:rFonts w:eastAsiaTheme="minorHAnsi"/>
          <w:sz w:val="22"/>
          <w:vertAlign w:val="subscript"/>
          <w:lang w:eastAsia="en-US"/>
        </w:rPr>
        <w:t>t+h</w:t>
      </w:r>
      <w:proofErr w:type="spellEnd"/>
      <w:r w:rsidRPr="00AB23C0">
        <w:rPr>
          <w:rFonts w:eastAsiaTheme="minorHAnsi"/>
          <w:sz w:val="22"/>
          <w:lang w:eastAsia="en-US"/>
        </w:rPr>
        <w:t>, with ℎ </w:t>
      </w:r>
      <w:r w:rsidRPr="00AB23C0">
        <w:rPr>
          <w:rFonts w:eastAsiaTheme="minorHAnsi"/>
          <w:i/>
          <w:iCs/>
          <w:sz w:val="22"/>
          <w:lang w:eastAsia="en-US"/>
        </w:rPr>
        <w:t>negative</w:t>
      </w:r>
      <w:r w:rsidRPr="00AB23C0">
        <w:rPr>
          <w:rFonts w:eastAsiaTheme="minorHAnsi"/>
          <w:sz w:val="22"/>
          <w:lang w:eastAsia="en-US"/>
        </w:rPr>
        <w:t>, are predictors of </w:t>
      </w:r>
      <w:proofErr w:type="spellStart"/>
      <w:r>
        <w:rPr>
          <w:rFonts w:eastAsiaTheme="minorHAnsi"/>
          <w:sz w:val="22"/>
          <w:lang w:eastAsia="en-US"/>
        </w:rPr>
        <w:t>y</w:t>
      </w:r>
      <w:r>
        <w:rPr>
          <w:rFonts w:eastAsiaTheme="minorHAnsi"/>
          <w:sz w:val="22"/>
          <w:vertAlign w:val="subscript"/>
          <w:lang w:eastAsia="en-US"/>
        </w:rPr>
        <w:t>t</w:t>
      </w:r>
      <w:proofErr w:type="spellEnd"/>
      <w:r w:rsidRPr="00AB23C0">
        <w:rPr>
          <w:rFonts w:eastAsiaTheme="minorHAnsi"/>
          <w:sz w:val="22"/>
          <w:lang w:eastAsia="en-US"/>
        </w:rPr>
        <w:t xml:space="preserve">, </w:t>
      </w:r>
      <w:r w:rsidR="00777032" w:rsidRPr="00777032">
        <w:rPr>
          <w:rFonts w:eastAsiaTheme="minorHAnsi"/>
          <w:sz w:val="22"/>
          <w:lang w:val="en-GB" w:eastAsia="en-US"/>
        </w:rPr>
        <w:t>it can be noted that</w:t>
      </w:r>
      <w:r w:rsidR="00777032">
        <w:rPr>
          <w:rFonts w:eastAsiaTheme="minorHAnsi"/>
          <w:sz w:val="22"/>
          <w:lang w:eastAsia="en-US"/>
        </w:rPr>
        <w:t xml:space="preserve"> </w:t>
      </w:r>
      <w:r w:rsidRPr="00AB23C0">
        <w:rPr>
          <w:rFonts w:eastAsiaTheme="minorHAnsi"/>
          <w:b/>
          <w:bCs/>
          <w:i/>
          <w:iCs/>
          <w:sz w:val="22"/>
          <w:lang w:eastAsia="en-US"/>
        </w:rPr>
        <w:t>x</w:t>
      </w:r>
      <w:r w:rsidRPr="00AB23C0">
        <w:rPr>
          <w:rFonts w:eastAsiaTheme="minorHAnsi"/>
          <w:b/>
          <w:bCs/>
          <w:sz w:val="22"/>
          <w:lang w:eastAsia="en-US"/>
        </w:rPr>
        <w:t> leads </w:t>
      </w:r>
      <w:r w:rsidRPr="00AB23C0">
        <w:rPr>
          <w:rFonts w:eastAsiaTheme="minorHAnsi"/>
          <w:b/>
          <w:bCs/>
          <w:i/>
          <w:iCs/>
          <w:sz w:val="22"/>
          <w:lang w:eastAsia="en-US"/>
        </w:rPr>
        <w:t>y</w:t>
      </w:r>
      <w:r w:rsidRPr="00AB23C0">
        <w:rPr>
          <w:rFonts w:eastAsiaTheme="minorHAnsi"/>
          <w:sz w:val="22"/>
          <w:lang w:eastAsia="en-US"/>
        </w:rPr>
        <w:t>.</w:t>
      </w:r>
    </w:p>
    <w:p w14:paraId="79AAA16F" w14:textId="5A82E2E8" w:rsidR="00AF0CFF" w:rsidRDefault="00AB23C0" w:rsidP="0079015A">
      <w:pPr>
        <w:numPr>
          <w:ilvl w:val="0"/>
          <w:numId w:val="17"/>
        </w:numPr>
        <w:autoSpaceDE w:val="0"/>
        <w:autoSpaceDN w:val="0"/>
        <w:adjustRightInd w:val="0"/>
        <w:spacing w:line="360" w:lineRule="auto"/>
        <w:jc w:val="both"/>
        <w:rPr>
          <w:rFonts w:eastAsiaTheme="minorHAnsi"/>
          <w:sz w:val="22"/>
          <w:lang w:eastAsia="en-US"/>
        </w:rPr>
      </w:pPr>
      <w:r w:rsidRPr="00AB23C0">
        <w:rPr>
          <w:rFonts w:eastAsiaTheme="minorHAnsi"/>
          <w:sz w:val="22"/>
          <w:lang w:eastAsia="en-US"/>
        </w:rPr>
        <w:t>When one or more </w:t>
      </w:r>
      <w:proofErr w:type="spellStart"/>
      <w:r>
        <w:rPr>
          <w:rFonts w:eastAsiaTheme="minorHAnsi"/>
          <w:sz w:val="22"/>
          <w:lang w:eastAsia="en-US"/>
        </w:rPr>
        <w:t>x</w:t>
      </w:r>
      <w:r>
        <w:rPr>
          <w:rFonts w:eastAsiaTheme="minorHAnsi"/>
          <w:sz w:val="22"/>
          <w:vertAlign w:val="subscript"/>
          <w:lang w:eastAsia="en-US"/>
        </w:rPr>
        <w:t>t+h</w:t>
      </w:r>
      <w:proofErr w:type="spellEnd"/>
      <w:r w:rsidRPr="00AB23C0">
        <w:rPr>
          <w:rFonts w:eastAsiaTheme="minorHAnsi"/>
          <w:sz w:val="22"/>
          <w:lang w:eastAsia="en-US"/>
        </w:rPr>
        <w:t>, with ℎ </w:t>
      </w:r>
      <w:r w:rsidRPr="00AB23C0">
        <w:rPr>
          <w:rFonts w:eastAsiaTheme="minorHAnsi"/>
          <w:i/>
          <w:iCs/>
          <w:sz w:val="22"/>
          <w:lang w:eastAsia="en-US"/>
        </w:rPr>
        <w:t>positive</w:t>
      </w:r>
      <w:r w:rsidRPr="00AB23C0">
        <w:rPr>
          <w:rFonts w:eastAsiaTheme="minorHAnsi"/>
          <w:sz w:val="22"/>
          <w:lang w:eastAsia="en-US"/>
        </w:rPr>
        <w:t>, are predictors of </w:t>
      </w:r>
      <w:proofErr w:type="spellStart"/>
      <w:r>
        <w:rPr>
          <w:rFonts w:eastAsiaTheme="minorHAnsi"/>
          <w:sz w:val="22"/>
          <w:lang w:eastAsia="en-US"/>
        </w:rPr>
        <w:t>y</w:t>
      </w:r>
      <w:r>
        <w:rPr>
          <w:rFonts w:eastAsiaTheme="minorHAnsi"/>
          <w:sz w:val="22"/>
          <w:vertAlign w:val="subscript"/>
          <w:lang w:eastAsia="en-US"/>
        </w:rPr>
        <w:t>t</w:t>
      </w:r>
      <w:proofErr w:type="spellEnd"/>
      <w:r w:rsidRPr="00AB23C0">
        <w:rPr>
          <w:rFonts w:eastAsiaTheme="minorHAnsi"/>
          <w:sz w:val="22"/>
          <w:lang w:eastAsia="en-US"/>
        </w:rPr>
        <w:t xml:space="preserve">, </w:t>
      </w:r>
      <w:r w:rsidR="00A96BC6" w:rsidRPr="00A96BC6">
        <w:rPr>
          <w:rFonts w:eastAsiaTheme="minorHAnsi"/>
          <w:sz w:val="22"/>
          <w:lang w:val="en-GB" w:eastAsia="en-US"/>
        </w:rPr>
        <w:t xml:space="preserve">it can be noted that </w:t>
      </w:r>
      <w:r w:rsidRPr="00AB23C0">
        <w:rPr>
          <w:rFonts w:eastAsiaTheme="minorHAnsi"/>
          <w:b/>
          <w:bCs/>
          <w:i/>
          <w:iCs/>
          <w:sz w:val="22"/>
          <w:lang w:eastAsia="en-US"/>
        </w:rPr>
        <w:t>x</w:t>
      </w:r>
      <w:r w:rsidRPr="00AB23C0">
        <w:rPr>
          <w:rFonts w:eastAsiaTheme="minorHAnsi"/>
          <w:b/>
          <w:bCs/>
          <w:sz w:val="22"/>
          <w:lang w:eastAsia="en-US"/>
        </w:rPr>
        <w:t> lags </w:t>
      </w:r>
      <w:r w:rsidRPr="00AB23C0">
        <w:rPr>
          <w:rFonts w:eastAsiaTheme="minorHAnsi"/>
          <w:b/>
          <w:bCs/>
          <w:i/>
          <w:iCs/>
          <w:sz w:val="22"/>
          <w:lang w:eastAsia="en-US"/>
        </w:rPr>
        <w:t>y</w:t>
      </w:r>
      <w:r w:rsidRPr="00AB23C0">
        <w:rPr>
          <w:rFonts w:eastAsiaTheme="minorHAnsi"/>
          <w:sz w:val="22"/>
          <w:lang w:eastAsia="en-US"/>
        </w:rPr>
        <w:t>.</w:t>
      </w:r>
    </w:p>
    <w:p w14:paraId="2F3A514A" w14:textId="77777777" w:rsidR="00AB23C0" w:rsidRPr="00AB23C0" w:rsidRDefault="00AB23C0" w:rsidP="00AB23C0">
      <w:pPr>
        <w:autoSpaceDE w:val="0"/>
        <w:autoSpaceDN w:val="0"/>
        <w:adjustRightInd w:val="0"/>
        <w:spacing w:line="360" w:lineRule="auto"/>
        <w:ind w:left="720"/>
        <w:jc w:val="both"/>
        <w:rPr>
          <w:rFonts w:eastAsiaTheme="minorHAnsi"/>
          <w:color w:val="000000"/>
          <w:sz w:val="22"/>
          <w:szCs w:val="22"/>
          <w:lang w:eastAsia="en-US"/>
        </w:rPr>
      </w:pPr>
    </w:p>
    <w:p w14:paraId="312AB284" w14:textId="4122B40C" w:rsidR="00C07EDC" w:rsidRPr="001C07AE" w:rsidRDefault="008A1BEC" w:rsidP="001C07AE">
      <w:pPr>
        <w:autoSpaceDE w:val="0"/>
        <w:autoSpaceDN w:val="0"/>
        <w:adjustRightInd w:val="0"/>
        <w:spacing w:line="360" w:lineRule="auto"/>
        <w:jc w:val="both"/>
        <w:rPr>
          <w:rFonts w:eastAsiaTheme="minorHAnsi"/>
          <w:sz w:val="22"/>
          <w:szCs w:val="22"/>
          <w:lang w:eastAsia="en-US"/>
        </w:rPr>
      </w:pPr>
      <w:r w:rsidRPr="001C07AE">
        <w:rPr>
          <w:rFonts w:eastAsiaTheme="minorHAnsi"/>
          <w:noProof/>
          <w:sz w:val="22"/>
          <w:szCs w:val="22"/>
          <w:lang w:eastAsia="en-US"/>
        </w:rPr>
        <w:drawing>
          <wp:inline distT="0" distB="0" distL="0" distR="0" wp14:anchorId="6B62064D" wp14:editId="0CAD6826">
            <wp:extent cx="5731510" cy="3707765"/>
            <wp:effectExtent l="0" t="0" r="0" b="635"/>
            <wp:docPr id="385648617" name="Picture 1"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48617" name="Picture 1" descr="A chart of different colors&#10;&#10;Description automatically generated"/>
                    <pic:cNvPicPr/>
                  </pic:nvPicPr>
                  <pic:blipFill>
                    <a:blip r:embed="rId38"/>
                    <a:stretch>
                      <a:fillRect/>
                    </a:stretch>
                  </pic:blipFill>
                  <pic:spPr>
                    <a:xfrm>
                      <a:off x="0" y="0"/>
                      <a:ext cx="5731510" cy="3707765"/>
                    </a:xfrm>
                    <a:prstGeom prst="rect">
                      <a:avLst/>
                    </a:prstGeom>
                  </pic:spPr>
                </pic:pic>
              </a:graphicData>
            </a:graphic>
          </wp:inline>
        </w:drawing>
      </w:r>
    </w:p>
    <w:p w14:paraId="7058BAAE" w14:textId="120577E6" w:rsidR="00C07EDC" w:rsidRPr="00AA5A19" w:rsidRDefault="001C07AE" w:rsidP="001C07AE">
      <w:pPr>
        <w:autoSpaceDE w:val="0"/>
        <w:autoSpaceDN w:val="0"/>
        <w:adjustRightInd w:val="0"/>
        <w:spacing w:line="360" w:lineRule="auto"/>
        <w:jc w:val="center"/>
        <w:rPr>
          <w:rFonts w:eastAsiaTheme="minorHAnsi"/>
          <w:i/>
          <w:iCs/>
          <w:sz w:val="20"/>
          <w:szCs w:val="20"/>
          <w:lang w:eastAsia="en-US"/>
        </w:rPr>
      </w:pPr>
      <w:r w:rsidRPr="00AA5A19">
        <w:rPr>
          <w:rFonts w:eastAsiaTheme="minorHAnsi"/>
          <w:i/>
          <w:iCs/>
          <w:sz w:val="20"/>
          <w:szCs w:val="20"/>
          <w:lang w:eastAsia="en-US"/>
        </w:rPr>
        <w:t>Figure 11. Cross-correlation on different lag</w:t>
      </w:r>
    </w:p>
    <w:p w14:paraId="64362085" w14:textId="77777777" w:rsidR="001C07AE" w:rsidRPr="00A4494A" w:rsidRDefault="001C07AE" w:rsidP="001C07AE">
      <w:pPr>
        <w:rPr>
          <w:lang w:eastAsia="en-US"/>
        </w:rPr>
      </w:pPr>
    </w:p>
    <w:p w14:paraId="588B2F89" w14:textId="46DB0C58" w:rsidR="001C07AE" w:rsidRDefault="00A4494A" w:rsidP="00DF7807">
      <w:pPr>
        <w:spacing w:line="360" w:lineRule="auto"/>
        <w:jc w:val="both"/>
        <w:rPr>
          <w:sz w:val="22"/>
          <w:lang w:eastAsia="en-US"/>
        </w:rPr>
      </w:pPr>
      <w:r w:rsidRPr="00A4494A">
        <w:rPr>
          <w:sz w:val="22"/>
          <w:szCs w:val="22"/>
          <w:lang w:eastAsia="en-US"/>
        </w:rPr>
        <w:t xml:space="preserve">The CCF plot </w:t>
      </w:r>
      <w:r w:rsidR="00761BEF">
        <w:rPr>
          <w:sz w:val="22"/>
          <w:lang w:eastAsia="en-US"/>
        </w:rPr>
        <w:t>in Figure 11</w:t>
      </w:r>
      <w:r w:rsidRPr="00A4494A">
        <w:rPr>
          <w:sz w:val="22"/>
          <w:szCs w:val="22"/>
          <w:lang w:eastAsia="en-US"/>
        </w:rPr>
        <w:t xml:space="preserve"> </w:t>
      </w:r>
      <w:r w:rsidR="00761BEF">
        <w:rPr>
          <w:sz w:val="22"/>
          <w:lang w:eastAsia="en-US"/>
        </w:rPr>
        <w:t>shows</w:t>
      </w:r>
      <w:r w:rsidRPr="00A4494A">
        <w:rPr>
          <w:sz w:val="22"/>
          <w:szCs w:val="22"/>
          <w:lang w:eastAsia="en-US"/>
        </w:rPr>
        <w:t xml:space="preserve"> the correlation between the two variables at different time lags. Positive lag values indicate that "</w:t>
      </w:r>
      <w:r w:rsidR="00761BEF">
        <w:rPr>
          <w:sz w:val="22"/>
          <w:lang w:eastAsia="en-US"/>
        </w:rPr>
        <w:t>COFFEE FUTURE</w:t>
      </w:r>
      <w:r w:rsidRPr="00A4494A">
        <w:rPr>
          <w:sz w:val="22"/>
          <w:szCs w:val="22"/>
          <w:lang w:eastAsia="en-US"/>
        </w:rPr>
        <w:t>" follows "</w:t>
      </w:r>
      <w:r w:rsidR="00761BEF">
        <w:rPr>
          <w:sz w:val="22"/>
          <w:lang w:eastAsia="en-US"/>
        </w:rPr>
        <w:t>CRUDE_OIL_AVG</w:t>
      </w:r>
      <w:r w:rsidRPr="00A4494A">
        <w:rPr>
          <w:sz w:val="22"/>
          <w:szCs w:val="22"/>
          <w:lang w:eastAsia="en-US"/>
        </w:rPr>
        <w:t>" by that number of time units, and negative lag values indicate that "</w:t>
      </w:r>
      <w:r w:rsidR="00761BEF">
        <w:rPr>
          <w:sz w:val="22"/>
          <w:lang w:eastAsia="en-US"/>
        </w:rPr>
        <w:t>COFFEE FUTURE</w:t>
      </w:r>
      <w:r w:rsidRPr="00A4494A">
        <w:rPr>
          <w:sz w:val="22"/>
          <w:szCs w:val="22"/>
          <w:lang w:eastAsia="en-US"/>
        </w:rPr>
        <w:t>" leads "</w:t>
      </w:r>
      <w:r w:rsidR="00761BEF">
        <w:rPr>
          <w:sz w:val="22"/>
          <w:lang w:eastAsia="en-US"/>
        </w:rPr>
        <w:t>CRUDE_OIL_AVG</w:t>
      </w:r>
      <w:r w:rsidRPr="00A4494A">
        <w:rPr>
          <w:sz w:val="22"/>
          <w:szCs w:val="22"/>
          <w:lang w:eastAsia="en-US"/>
        </w:rPr>
        <w:t>" by that number of time units.</w:t>
      </w:r>
    </w:p>
    <w:p w14:paraId="64BBD9EF" w14:textId="77777777" w:rsidR="009E39C5" w:rsidRDefault="009E39C5" w:rsidP="00A4494A">
      <w:pPr>
        <w:spacing w:line="360" w:lineRule="auto"/>
        <w:rPr>
          <w:sz w:val="22"/>
          <w:lang w:eastAsia="en-US"/>
        </w:rPr>
      </w:pPr>
    </w:p>
    <w:p w14:paraId="3F1CC6DB" w14:textId="77777777" w:rsidR="00DA08D1" w:rsidRDefault="00DA08D1" w:rsidP="00864E94">
      <w:pPr>
        <w:autoSpaceDE w:val="0"/>
        <w:autoSpaceDN w:val="0"/>
        <w:adjustRightInd w:val="0"/>
        <w:spacing w:line="360" w:lineRule="auto"/>
        <w:jc w:val="both"/>
        <w:rPr>
          <w:b/>
          <w:bCs/>
        </w:rPr>
      </w:pPr>
    </w:p>
    <w:p w14:paraId="44D57284" w14:textId="77777777" w:rsidR="00DA08D1" w:rsidRDefault="00DA08D1" w:rsidP="00864E94">
      <w:pPr>
        <w:autoSpaceDE w:val="0"/>
        <w:autoSpaceDN w:val="0"/>
        <w:adjustRightInd w:val="0"/>
        <w:spacing w:line="360" w:lineRule="auto"/>
        <w:jc w:val="both"/>
        <w:rPr>
          <w:b/>
          <w:bCs/>
        </w:rPr>
      </w:pPr>
    </w:p>
    <w:p w14:paraId="7C02A40B" w14:textId="77777777" w:rsidR="00DA08D1" w:rsidRDefault="00DA08D1" w:rsidP="00864E94">
      <w:pPr>
        <w:autoSpaceDE w:val="0"/>
        <w:autoSpaceDN w:val="0"/>
        <w:adjustRightInd w:val="0"/>
        <w:spacing w:line="360" w:lineRule="auto"/>
        <w:jc w:val="both"/>
        <w:rPr>
          <w:b/>
          <w:bCs/>
        </w:rPr>
      </w:pPr>
    </w:p>
    <w:p w14:paraId="55FB6CC6" w14:textId="77777777" w:rsidR="007B38A0" w:rsidRDefault="007B38A0" w:rsidP="00864E94">
      <w:pPr>
        <w:autoSpaceDE w:val="0"/>
        <w:autoSpaceDN w:val="0"/>
        <w:adjustRightInd w:val="0"/>
        <w:spacing w:line="360" w:lineRule="auto"/>
        <w:jc w:val="both"/>
        <w:rPr>
          <w:b/>
          <w:bCs/>
          <w:sz w:val="22"/>
          <w:szCs w:val="22"/>
        </w:rPr>
      </w:pPr>
    </w:p>
    <w:p w14:paraId="01D14DF6" w14:textId="77777777" w:rsidR="007B38A0" w:rsidRDefault="007B38A0" w:rsidP="00864E94">
      <w:pPr>
        <w:autoSpaceDE w:val="0"/>
        <w:autoSpaceDN w:val="0"/>
        <w:adjustRightInd w:val="0"/>
        <w:spacing w:line="360" w:lineRule="auto"/>
        <w:jc w:val="both"/>
        <w:rPr>
          <w:b/>
          <w:bCs/>
          <w:sz w:val="22"/>
          <w:szCs w:val="22"/>
        </w:rPr>
      </w:pPr>
    </w:p>
    <w:p w14:paraId="3ED6A878" w14:textId="77777777" w:rsidR="007B38A0" w:rsidRDefault="007B38A0" w:rsidP="00864E94">
      <w:pPr>
        <w:autoSpaceDE w:val="0"/>
        <w:autoSpaceDN w:val="0"/>
        <w:adjustRightInd w:val="0"/>
        <w:spacing w:line="360" w:lineRule="auto"/>
        <w:jc w:val="both"/>
        <w:rPr>
          <w:b/>
          <w:bCs/>
          <w:sz w:val="22"/>
          <w:szCs w:val="22"/>
        </w:rPr>
      </w:pPr>
    </w:p>
    <w:p w14:paraId="0890D0B2" w14:textId="55A8912F" w:rsidR="00864E94" w:rsidRDefault="00864E94" w:rsidP="00864E94">
      <w:pPr>
        <w:autoSpaceDE w:val="0"/>
        <w:autoSpaceDN w:val="0"/>
        <w:adjustRightInd w:val="0"/>
        <w:spacing w:line="360" w:lineRule="auto"/>
        <w:jc w:val="both"/>
        <w:rPr>
          <w:b/>
          <w:bCs/>
          <w:sz w:val="22"/>
          <w:szCs w:val="22"/>
        </w:rPr>
      </w:pPr>
      <w:r w:rsidRPr="007B38A0">
        <w:rPr>
          <w:b/>
          <w:bCs/>
          <w:sz w:val="22"/>
          <w:szCs w:val="22"/>
        </w:rPr>
        <w:lastRenderedPageBreak/>
        <w:t>3.4.</w:t>
      </w:r>
      <w:r w:rsidRPr="007B38A0">
        <w:rPr>
          <w:sz w:val="22"/>
          <w:szCs w:val="22"/>
        </w:rPr>
        <w:t xml:space="preserve"> </w:t>
      </w:r>
      <w:r w:rsidR="00493D50" w:rsidRPr="007B38A0">
        <w:rPr>
          <w:b/>
          <w:bCs/>
          <w:sz w:val="22"/>
          <w:szCs w:val="22"/>
        </w:rPr>
        <w:t xml:space="preserve">Time Series </w:t>
      </w:r>
      <w:r w:rsidR="004A084B" w:rsidRPr="007B38A0">
        <w:rPr>
          <w:b/>
          <w:bCs/>
          <w:sz w:val="22"/>
          <w:szCs w:val="22"/>
        </w:rPr>
        <w:t>Modelling</w:t>
      </w:r>
    </w:p>
    <w:p w14:paraId="6563102A" w14:textId="7AFFD95D" w:rsidR="009E39C5" w:rsidRDefault="009E39C5" w:rsidP="00A4494A">
      <w:pPr>
        <w:spacing w:line="360" w:lineRule="auto"/>
        <w:rPr>
          <w:sz w:val="22"/>
          <w:lang w:eastAsia="en-US"/>
        </w:rPr>
      </w:pPr>
    </w:p>
    <w:p w14:paraId="391A85B6" w14:textId="7DBDFF52" w:rsidR="00493D50" w:rsidRPr="004D6A63" w:rsidRDefault="004D6A63" w:rsidP="00DF7807">
      <w:pPr>
        <w:spacing w:line="360" w:lineRule="auto"/>
        <w:jc w:val="both"/>
        <w:rPr>
          <w:sz w:val="22"/>
          <w:lang w:eastAsia="en-US"/>
        </w:rPr>
      </w:pPr>
      <w:r w:rsidRPr="004D6A63">
        <w:rPr>
          <w:sz w:val="22"/>
          <w:lang w:eastAsia="en-US"/>
        </w:rPr>
        <w:t xml:space="preserve">In the intricate landscape of financial markets, precision in predictions and informed decision-making stands paramount. This holds especially true in the realm of coffee futures, where an array of factors </w:t>
      </w:r>
      <w:r w:rsidR="00DF7807" w:rsidRPr="004D6A63">
        <w:rPr>
          <w:sz w:val="22"/>
          <w:lang w:eastAsia="en-US"/>
        </w:rPr>
        <w:t>plays</w:t>
      </w:r>
      <w:r w:rsidRPr="004D6A63">
        <w:rPr>
          <w:sz w:val="22"/>
          <w:lang w:eastAsia="en-US"/>
        </w:rPr>
        <w:t xml:space="preserve"> their part. </w:t>
      </w:r>
      <w:r w:rsidR="00DF7807">
        <w:rPr>
          <w:sz w:val="22"/>
          <w:lang w:eastAsia="en-US"/>
        </w:rPr>
        <w:t>Ensuring precise forecasting is of utmost significance for individuals engaged in the respective industry</w:t>
      </w:r>
      <w:r w:rsidRPr="004D6A63">
        <w:rPr>
          <w:sz w:val="22"/>
          <w:lang w:eastAsia="en-US"/>
        </w:rPr>
        <w:t xml:space="preserve">. </w:t>
      </w:r>
      <w:r w:rsidR="00DF7807">
        <w:rPr>
          <w:sz w:val="22"/>
          <w:lang w:eastAsia="en-US"/>
        </w:rPr>
        <w:t>Following a comprehensive examination of data through the process of Exploratory Data Analysis (EDA) and the identification of critical factors, it is now appropriate to explore the captivating realm of time series analysis</w:t>
      </w:r>
      <w:r w:rsidRPr="004D6A63">
        <w:rPr>
          <w:sz w:val="22"/>
          <w:lang w:eastAsia="en-US"/>
        </w:rPr>
        <w:t xml:space="preserve">. </w:t>
      </w:r>
      <w:r w:rsidR="00734DC2" w:rsidRPr="00734DC2">
        <w:rPr>
          <w:sz w:val="22"/>
          <w:lang w:eastAsia="en-US"/>
        </w:rPr>
        <w:t xml:space="preserve">Using statistical methodologies, the intricate patterns, trends, and correlations interwoven within the data are revealed. The exploration begins by providing a comprehensive overview of the time series multivariable linear regression technique, intricately examining its subtleties. </w:t>
      </w:r>
      <w:r w:rsidR="002447D4" w:rsidRPr="002447D4">
        <w:rPr>
          <w:sz w:val="22"/>
          <w:lang w:eastAsia="en-US"/>
        </w:rPr>
        <w:t>This presentation will explore the essential concepts and potential of the ARIMA method, a pivotal instrument in forecasting coffee futures. This investigation will reach its apex with the introduction of an exceptionally potent hybrid ARIMA-regression model</w:t>
      </w:r>
      <w:r w:rsidR="00734DC2">
        <w:rPr>
          <w:sz w:val="22"/>
          <w:lang w:eastAsia="en-US"/>
        </w:rPr>
        <w:t xml:space="preserve">. This innovative fusion combines the strengths of both techniques, offering a unique perspective on the intricacies of forecasting coffee futures. </w:t>
      </w:r>
      <w:r w:rsidR="002447D4" w:rsidRPr="002447D4">
        <w:rPr>
          <w:sz w:val="22"/>
          <w:lang w:eastAsia="en-US"/>
        </w:rPr>
        <w:t xml:space="preserve">In the course of this analysis, the objective is to illuminate the dynamic interplay between temporal dynamics and external influences that shape this intricate </w:t>
      </w:r>
      <w:r w:rsidR="002447D4">
        <w:rPr>
          <w:sz w:val="22"/>
          <w:lang w:eastAsia="en-US"/>
        </w:rPr>
        <w:t>endeavour</w:t>
      </w:r>
      <w:r w:rsidR="002447D4" w:rsidRPr="002447D4">
        <w:rPr>
          <w:sz w:val="22"/>
          <w:lang w:eastAsia="en-US"/>
        </w:rPr>
        <w:t xml:space="preserve">. </w:t>
      </w:r>
      <w:r w:rsidR="00747813">
        <w:rPr>
          <w:sz w:val="22"/>
          <w:lang w:eastAsia="en-US"/>
        </w:rPr>
        <w:t>This section</w:t>
      </w:r>
      <w:r w:rsidR="002447D4" w:rsidRPr="002447D4">
        <w:rPr>
          <w:sz w:val="22"/>
          <w:lang w:eastAsia="en-US"/>
        </w:rPr>
        <w:t xml:space="preserve"> will reveal the </w:t>
      </w:r>
      <w:r w:rsidR="002447D4">
        <w:rPr>
          <w:sz w:val="22"/>
          <w:lang w:eastAsia="en-US"/>
        </w:rPr>
        <w:t>enigmatic</w:t>
      </w:r>
      <w:r w:rsidR="002447D4" w:rsidRPr="002447D4">
        <w:rPr>
          <w:sz w:val="22"/>
          <w:lang w:eastAsia="en-US"/>
        </w:rPr>
        <w:t xml:space="preserve"> mechanisms that form the foundation of the art of predicting coffee futures</w:t>
      </w:r>
      <w:r w:rsidR="00734DC2">
        <w:rPr>
          <w:sz w:val="22"/>
          <w:lang w:eastAsia="en-US"/>
        </w:rPr>
        <w:t>.</w:t>
      </w:r>
    </w:p>
    <w:p w14:paraId="1DE0F29C" w14:textId="77777777" w:rsidR="00761BEF" w:rsidRDefault="00761BEF" w:rsidP="00A4494A">
      <w:pPr>
        <w:spacing w:line="360" w:lineRule="auto"/>
        <w:rPr>
          <w:sz w:val="22"/>
          <w:lang w:eastAsia="en-US"/>
        </w:rPr>
      </w:pPr>
    </w:p>
    <w:p w14:paraId="3F08DD6E" w14:textId="5223A1F2" w:rsidR="00DC0A8C" w:rsidRPr="00DC0A8C" w:rsidRDefault="002447D4" w:rsidP="00A4494A">
      <w:pPr>
        <w:spacing w:line="360" w:lineRule="auto"/>
        <w:rPr>
          <w:i/>
          <w:iCs/>
          <w:sz w:val="22"/>
          <w:lang w:eastAsia="en-US"/>
        </w:rPr>
      </w:pPr>
      <w:r>
        <w:rPr>
          <w:i/>
          <w:iCs/>
          <w:sz w:val="22"/>
          <w:lang w:eastAsia="en-US"/>
        </w:rPr>
        <w:t xml:space="preserve">Multivariable Time series </w:t>
      </w:r>
      <w:r w:rsidR="001D12A8">
        <w:rPr>
          <w:i/>
          <w:iCs/>
          <w:sz w:val="22"/>
          <w:lang w:eastAsia="en-US"/>
        </w:rPr>
        <w:t>Linear Regression model:</w:t>
      </w:r>
    </w:p>
    <w:p w14:paraId="4071DC01" w14:textId="5CEFEE5D" w:rsidR="001D12A8" w:rsidRDefault="001D12A8" w:rsidP="00A4494A">
      <w:pPr>
        <w:spacing w:line="360" w:lineRule="auto"/>
        <w:rPr>
          <w:sz w:val="22"/>
          <w:lang w:eastAsia="en-US"/>
        </w:rPr>
      </w:pPr>
      <w:r w:rsidRPr="001D12A8">
        <w:rPr>
          <w:sz w:val="22"/>
          <w:lang w:eastAsia="en-US"/>
        </w:rPr>
        <w:t>When there are two or more predictor variables, the model is called a </w:t>
      </w:r>
      <w:r w:rsidRPr="001D12A8">
        <w:rPr>
          <w:rFonts w:eastAsia="Calibri"/>
          <w:b/>
          <w:bCs/>
          <w:sz w:val="22"/>
          <w:lang w:eastAsia="en-US"/>
        </w:rPr>
        <w:t>multiple regression model</w:t>
      </w:r>
      <w:r w:rsidRPr="001D12A8">
        <w:rPr>
          <w:sz w:val="22"/>
          <w:lang w:eastAsia="en-US"/>
        </w:rPr>
        <w:t xml:space="preserve">. </w:t>
      </w:r>
      <w:r w:rsidR="00094FEA" w:rsidRPr="00DB11FA">
        <w:rPr>
          <w:sz w:val="22"/>
          <w:lang w:eastAsia="en-US"/>
        </w:rPr>
        <w:t xml:space="preserve">Hyndman &amp; </w:t>
      </w:r>
      <w:proofErr w:type="spellStart"/>
      <w:r w:rsidR="00094FEA" w:rsidRPr="00DB11FA">
        <w:rPr>
          <w:sz w:val="22"/>
          <w:lang w:eastAsia="en-US"/>
        </w:rPr>
        <w:t>Athanasopoulos</w:t>
      </w:r>
      <w:proofErr w:type="spellEnd"/>
      <w:r w:rsidR="00094FEA" w:rsidRPr="00DB11FA">
        <w:rPr>
          <w:sz w:val="22"/>
          <w:lang w:eastAsia="en-US"/>
        </w:rPr>
        <w:t xml:space="preserve"> </w:t>
      </w:r>
      <w:r w:rsidR="00094FEA">
        <w:rPr>
          <w:sz w:val="22"/>
          <w:lang w:eastAsia="en-US"/>
        </w:rPr>
        <w:t>(</w:t>
      </w:r>
      <w:r w:rsidR="00094FEA" w:rsidRPr="00DB11FA">
        <w:rPr>
          <w:sz w:val="22"/>
          <w:lang w:eastAsia="en-US"/>
        </w:rPr>
        <w:t>2018)</w:t>
      </w:r>
      <w:r w:rsidR="00094FEA">
        <w:rPr>
          <w:sz w:val="22"/>
          <w:lang w:eastAsia="en-US"/>
        </w:rPr>
        <w:t xml:space="preserve"> stated </w:t>
      </w:r>
      <w:r w:rsidRPr="001D12A8">
        <w:rPr>
          <w:sz w:val="22"/>
          <w:lang w:eastAsia="en-US"/>
        </w:rPr>
        <w:t>general form of a multiple regression model</w:t>
      </w:r>
      <w:r>
        <w:rPr>
          <w:sz w:val="22"/>
          <w:lang w:eastAsia="en-US"/>
        </w:rPr>
        <w:t xml:space="preserve"> </w:t>
      </w:r>
      <w:r w:rsidRPr="001D12A8">
        <w:rPr>
          <w:sz w:val="22"/>
          <w:lang w:eastAsia="en-US"/>
        </w:rPr>
        <w:t>is</w:t>
      </w:r>
      <w:r>
        <w:rPr>
          <w:sz w:val="22"/>
          <w:lang w:eastAsia="en-US"/>
        </w:rPr>
        <w:t>:</w:t>
      </w:r>
    </w:p>
    <w:p w14:paraId="26F8F716" w14:textId="77777777" w:rsidR="001D12A8" w:rsidRDefault="001D12A8" w:rsidP="00A4494A">
      <w:pPr>
        <w:spacing w:line="360" w:lineRule="auto"/>
        <w:rPr>
          <w:sz w:val="22"/>
          <w:lang w:eastAsia="en-US"/>
        </w:rPr>
      </w:pPr>
    </w:p>
    <w:p w14:paraId="57ADE557" w14:textId="2917CD8B" w:rsidR="001D12A8" w:rsidRPr="001D12A8" w:rsidRDefault="001D12A8" w:rsidP="00A4494A">
      <w:pPr>
        <w:spacing w:line="360" w:lineRule="auto"/>
        <w:rPr>
          <w:sz w:val="22"/>
          <w:lang w:eastAsia="en-US"/>
        </w:rPr>
      </w:pPr>
      <w:proofErr w:type="spellStart"/>
      <w:r>
        <w:rPr>
          <w:sz w:val="22"/>
          <w:lang w:eastAsia="en-US"/>
        </w:rPr>
        <w:t>Y</w:t>
      </w:r>
      <w:r>
        <w:rPr>
          <w:sz w:val="22"/>
          <w:vertAlign w:val="subscript"/>
          <w:lang w:eastAsia="en-US"/>
        </w:rPr>
        <w:t>t</w:t>
      </w:r>
      <w:proofErr w:type="spellEnd"/>
      <w:r>
        <w:rPr>
          <w:sz w:val="22"/>
          <w:vertAlign w:val="subscript"/>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0</w:t>
      </w:r>
      <w:r>
        <w:rPr>
          <w:sz w:val="22"/>
          <w:vertAlign w:val="subscript"/>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1</w:t>
      </w:r>
      <w:r w:rsidRPr="001D12A8">
        <w:rPr>
          <w:sz w:val="22"/>
          <w:lang w:eastAsia="en-US"/>
        </w:rPr>
        <w:t>x</w:t>
      </w:r>
      <w:r w:rsidR="00094FEA">
        <w:rPr>
          <w:sz w:val="22"/>
          <w:vertAlign w:val="subscript"/>
          <w:lang w:eastAsia="en-US"/>
        </w:rPr>
        <w:t>1</w:t>
      </w:r>
      <w:r w:rsidR="00094FEA" w:rsidRPr="00C50DEF">
        <w:rPr>
          <w:sz w:val="22"/>
          <w:vertAlign w:val="subscript"/>
          <w:lang w:eastAsia="en-US"/>
        </w:rPr>
        <w:t>,</w:t>
      </w:r>
      <w:r w:rsidR="00094FEA" w:rsidRPr="001D12A8">
        <w:rPr>
          <w:sz w:val="22"/>
          <w:vertAlign w:val="subscript"/>
          <w:lang w:eastAsia="en-US"/>
        </w:rPr>
        <w:t xml:space="preserve"> t</w:t>
      </w:r>
      <w:r>
        <w:rPr>
          <w:sz w:val="22"/>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2</w:t>
      </w:r>
      <w:r w:rsidRPr="001D12A8">
        <w:rPr>
          <w:sz w:val="22"/>
          <w:lang w:eastAsia="en-US"/>
        </w:rPr>
        <w:t>x</w:t>
      </w:r>
      <w:r w:rsidR="00094FEA" w:rsidRPr="001D12A8">
        <w:rPr>
          <w:sz w:val="22"/>
          <w:vertAlign w:val="subscript"/>
          <w:lang w:eastAsia="en-US"/>
        </w:rPr>
        <w:t>2</w:t>
      </w:r>
      <w:r w:rsidR="00094FEA" w:rsidRPr="00C50DEF">
        <w:rPr>
          <w:sz w:val="22"/>
          <w:vertAlign w:val="subscript"/>
          <w:lang w:eastAsia="en-US"/>
        </w:rPr>
        <w:t>,</w:t>
      </w:r>
      <w:r w:rsidR="00094FEA" w:rsidRPr="001D12A8">
        <w:rPr>
          <w:sz w:val="22"/>
          <w:vertAlign w:val="subscript"/>
          <w:lang w:eastAsia="en-US"/>
        </w:rPr>
        <w:t xml:space="preserve"> t</w:t>
      </w:r>
      <w:r>
        <w:rPr>
          <w:sz w:val="22"/>
          <w:lang w:eastAsia="en-US"/>
        </w:rPr>
        <w:t xml:space="preserve"> </w:t>
      </w:r>
      <w:r w:rsidRPr="001D12A8">
        <w:rPr>
          <w:sz w:val="22"/>
          <w:lang w:eastAsia="en-US"/>
        </w:rPr>
        <w:t>+</w:t>
      </w:r>
      <w:r>
        <w:rPr>
          <w:sz w:val="22"/>
          <w:lang w:eastAsia="en-US"/>
        </w:rPr>
        <w:t xml:space="preserve"> </w:t>
      </w:r>
      <w:r w:rsidRPr="001D12A8">
        <w:rPr>
          <w:rFonts w:ascii="Cambria Math" w:hAnsi="Cambria Math" w:cs="Cambria Math"/>
          <w:sz w:val="22"/>
          <w:lang w:eastAsia="en-US"/>
        </w:rPr>
        <w:t>⋯</w:t>
      </w:r>
      <w:r>
        <w:rPr>
          <w:rFonts w:ascii="Cambria Math" w:hAnsi="Cambria Math" w:cs="Cambria Math"/>
          <w:sz w:val="22"/>
          <w:lang w:eastAsia="en-US"/>
        </w:rPr>
        <w:t xml:space="preserve"> </w:t>
      </w:r>
      <w:r w:rsidRPr="001D12A8">
        <w:rPr>
          <w:sz w:val="22"/>
          <w:lang w:eastAsia="en-US"/>
        </w:rPr>
        <w:t>+</w:t>
      </w:r>
      <w:r>
        <w:rPr>
          <w:sz w:val="22"/>
          <w:lang w:eastAsia="en-US"/>
        </w:rPr>
        <w:t xml:space="preserve"> </w:t>
      </w:r>
      <w:r w:rsidRPr="001D12A8">
        <w:rPr>
          <w:sz w:val="22"/>
          <w:lang w:eastAsia="en-US"/>
        </w:rPr>
        <w:t>β</w:t>
      </w:r>
      <w:proofErr w:type="spellStart"/>
      <w:r w:rsidRPr="001D12A8">
        <w:rPr>
          <w:sz w:val="22"/>
          <w:vertAlign w:val="subscript"/>
          <w:lang w:eastAsia="en-US"/>
        </w:rPr>
        <w:t>k</w:t>
      </w:r>
      <w:r w:rsidRPr="001D12A8">
        <w:rPr>
          <w:sz w:val="22"/>
          <w:lang w:eastAsia="en-US"/>
        </w:rPr>
        <w:t>x</w:t>
      </w:r>
      <w:r w:rsidRPr="001D12A8">
        <w:rPr>
          <w:sz w:val="22"/>
          <w:vertAlign w:val="subscript"/>
          <w:lang w:eastAsia="en-US"/>
        </w:rPr>
        <w:t>k</w:t>
      </w:r>
      <w:r w:rsidRPr="00C50DEF">
        <w:rPr>
          <w:sz w:val="22"/>
          <w:vertAlign w:val="subscript"/>
          <w:lang w:eastAsia="en-US"/>
        </w:rPr>
        <w:t>,</w:t>
      </w:r>
      <w:r w:rsidRPr="001D12A8">
        <w:rPr>
          <w:sz w:val="22"/>
          <w:vertAlign w:val="subscript"/>
          <w:lang w:eastAsia="en-US"/>
        </w:rPr>
        <w:t>t</w:t>
      </w:r>
      <w:proofErr w:type="spellEnd"/>
      <w:r>
        <w:rPr>
          <w:sz w:val="22"/>
          <w:vertAlign w:val="subscript"/>
          <w:lang w:eastAsia="en-US"/>
        </w:rPr>
        <w:t xml:space="preserve"> </w:t>
      </w:r>
      <w:r w:rsidRPr="001D12A8">
        <w:rPr>
          <w:sz w:val="22"/>
          <w:lang w:eastAsia="en-US"/>
        </w:rPr>
        <w:t>+</w:t>
      </w:r>
      <w:r>
        <w:rPr>
          <w:sz w:val="22"/>
          <w:lang w:eastAsia="en-US"/>
        </w:rPr>
        <w:t xml:space="preserve"> </w:t>
      </w:r>
      <w:proofErr w:type="spellStart"/>
      <w:r w:rsidRPr="001D12A8">
        <w:rPr>
          <w:sz w:val="22"/>
          <w:lang w:eastAsia="en-US"/>
        </w:rPr>
        <w:t>ε</w:t>
      </w:r>
      <w:r w:rsidRPr="001D12A8">
        <w:rPr>
          <w:sz w:val="22"/>
          <w:vertAlign w:val="subscript"/>
          <w:lang w:eastAsia="en-US"/>
        </w:rPr>
        <w:t>t</w:t>
      </w:r>
      <w:proofErr w:type="spellEnd"/>
      <w:r>
        <w:rPr>
          <w:sz w:val="22"/>
          <w:lang w:eastAsia="en-US"/>
        </w:rPr>
        <w:t>.</w:t>
      </w:r>
    </w:p>
    <w:p w14:paraId="6227102F" w14:textId="77777777" w:rsidR="001D12A8" w:rsidRDefault="001D12A8" w:rsidP="00A4494A">
      <w:pPr>
        <w:spacing w:line="360" w:lineRule="auto"/>
        <w:rPr>
          <w:sz w:val="22"/>
          <w:lang w:eastAsia="en-US"/>
        </w:rPr>
      </w:pPr>
    </w:p>
    <w:p w14:paraId="467538DA" w14:textId="36C37D32" w:rsidR="001D12A8" w:rsidRPr="001D12A8" w:rsidRDefault="001D12A8" w:rsidP="00A4494A">
      <w:pPr>
        <w:spacing w:line="360" w:lineRule="auto"/>
        <w:rPr>
          <w:sz w:val="22"/>
          <w:lang w:eastAsia="en-US"/>
        </w:rPr>
      </w:pPr>
      <w:r w:rsidRPr="001D12A8">
        <w:rPr>
          <w:sz w:val="22"/>
          <w:lang w:eastAsia="en-US"/>
        </w:rPr>
        <w:t>where </w:t>
      </w:r>
      <w:proofErr w:type="spellStart"/>
      <w:r>
        <w:rPr>
          <w:sz w:val="22"/>
          <w:lang w:eastAsia="en-US"/>
        </w:rPr>
        <w:t>Y</w:t>
      </w:r>
      <w:r>
        <w:rPr>
          <w:sz w:val="22"/>
          <w:vertAlign w:val="subscript"/>
          <w:lang w:eastAsia="en-US"/>
        </w:rPr>
        <w:t>t</w:t>
      </w:r>
      <w:proofErr w:type="spellEnd"/>
      <w:r w:rsidRPr="001D12A8">
        <w:rPr>
          <w:sz w:val="22"/>
          <w:lang w:eastAsia="en-US"/>
        </w:rPr>
        <w:t> is the variable to be forecast and x</w:t>
      </w:r>
      <w:r w:rsidRPr="001D12A8">
        <w:rPr>
          <w:sz w:val="22"/>
          <w:vertAlign w:val="subscript"/>
          <w:lang w:eastAsia="en-US"/>
        </w:rPr>
        <w:t>1</w:t>
      </w:r>
      <w:r w:rsidRPr="001D12A8">
        <w:rPr>
          <w:sz w:val="22"/>
          <w:lang w:eastAsia="en-US"/>
        </w:rPr>
        <w:t>,</w:t>
      </w:r>
      <w:r>
        <w:rPr>
          <w:sz w:val="22"/>
          <w:lang w:eastAsia="en-US"/>
        </w:rPr>
        <w:t xml:space="preserve"> </w:t>
      </w:r>
      <w:r w:rsidRPr="001D12A8">
        <w:rPr>
          <w:sz w:val="22"/>
          <w:lang w:eastAsia="en-US"/>
        </w:rPr>
        <w:t>…,</w:t>
      </w:r>
      <w:r>
        <w:rPr>
          <w:sz w:val="22"/>
          <w:lang w:eastAsia="en-US"/>
        </w:rPr>
        <w:t xml:space="preserve"> </w:t>
      </w:r>
      <w:proofErr w:type="spellStart"/>
      <w:r w:rsidRPr="001D12A8">
        <w:rPr>
          <w:sz w:val="22"/>
          <w:lang w:eastAsia="en-US"/>
        </w:rPr>
        <w:t>x</w:t>
      </w:r>
      <w:r w:rsidRPr="001D12A8">
        <w:rPr>
          <w:sz w:val="22"/>
          <w:vertAlign w:val="subscript"/>
          <w:lang w:eastAsia="en-US"/>
        </w:rPr>
        <w:t>k</w:t>
      </w:r>
      <w:proofErr w:type="spellEnd"/>
      <w:r w:rsidR="00094FEA">
        <w:rPr>
          <w:sz w:val="22"/>
          <w:lang w:eastAsia="en-US"/>
        </w:rPr>
        <w:t xml:space="preserve"> </w:t>
      </w:r>
      <w:r w:rsidRPr="001D12A8">
        <w:rPr>
          <w:sz w:val="22"/>
          <w:lang w:eastAsia="en-US"/>
        </w:rPr>
        <w:t>are the k</w:t>
      </w:r>
      <w:r w:rsidR="00094FEA">
        <w:rPr>
          <w:sz w:val="22"/>
          <w:lang w:eastAsia="en-US"/>
        </w:rPr>
        <w:t xml:space="preserve"> </w:t>
      </w:r>
      <w:r w:rsidRPr="001D12A8">
        <w:rPr>
          <w:sz w:val="22"/>
          <w:lang w:eastAsia="en-US"/>
        </w:rPr>
        <w:t>predictor variables. Each of the predictor variables must be numerical. The coefficients β</w:t>
      </w:r>
      <w:r w:rsidRPr="00094FEA">
        <w:rPr>
          <w:sz w:val="22"/>
          <w:vertAlign w:val="subscript"/>
          <w:lang w:eastAsia="en-US"/>
        </w:rPr>
        <w:t>1</w:t>
      </w:r>
      <w:r w:rsidRPr="001D12A8">
        <w:rPr>
          <w:sz w:val="22"/>
          <w:lang w:eastAsia="en-US"/>
        </w:rPr>
        <w:t>,</w:t>
      </w:r>
      <w:r w:rsidR="00094FEA">
        <w:rPr>
          <w:sz w:val="22"/>
          <w:lang w:eastAsia="en-US"/>
        </w:rPr>
        <w:t xml:space="preserve"> </w:t>
      </w:r>
      <w:r w:rsidRPr="001D12A8">
        <w:rPr>
          <w:sz w:val="22"/>
          <w:lang w:eastAsia="en-US"/>
        </w:rPr>
        <w:t>…,</w:t>
      </w:r>
      <w:r w:rsidR="00094FEA">
        <w:rPr>
          <w:sz w:val="22"/>
          <w:lang w:eastAsia="en-US"/>
        </w:rPr>
        <w:t xml:space="preserve"> </w:t>
      </w:r>
      <w:r w:rsidRPr="001D12A8">
        <w:rPr>
          <w:sz w:val="22"/>
          <w:lang w:eastAsia="en-US"/>
        </w:rPr>
        <w:t>β</w:t>
      </w:r>
      <w:r w:rsidRPr="00094FEA">
        <w:rPr>
          <w:sz w:val="22"/>
          <w:vertAlign w:val="subscript"/>
          <w:lang w:eastAsia="en-US"/>
        </w:rPr>
        <w:t>k</w:t>
      </w:r>
      <w:r w:rsidR="00094FEA">
        <w:rPr>
          <w:sz w:val="22"/>
          <w:lang w:eastAsia="en-US"/>
        </w:rPr>
        <w:t xml:space="preserve"> </w:t>
      </w:r>
      <w:r w:rsidR="004A084B" w:rsidRPr="004A084B">
        <w:rPr>
          <w:sz w:val="22"/>
          <w:lang w:eastAsia="en-US"/>
        </w:rPr>
        <w:t>determine the impact of each predictor while taking into account the impact of all other predictors in the model</w:t>
      </w:r>
      <w:r w:rsidRPr="001D12A8">
        <w:rPr>
          <w:sz w:val="22"/>
          <w:lang w:eastAsia="en-US"/>
        </w:rPr>
        <w:t>.</w:t>
      </w:r>
    </w:p>
    <w:p w14:paraId="02BD330C" w14:textId="77777777" w:rsidR="00761BEF" w:rsidRDefault="00761BEF" w:rsidP="00A4494A">
      <w:pPr>
        <w:spacing w:line="360" w:lineRule="auto"/>
        <w:rPr>
          <w:sz w:val="22"/>
          <w:lang w:eastAsia="en-US"/>
        </w:rPr>
      </w:pPr>
    </w:p>
    <w:p w14:paraId="56979899" w14:textId="486516C2" w:rsidR="003F1801" w:rsidRDefault="003F1801" w:rsidP="00A4494A">
      <w:pPr>
        <w:spacing w:line="360" w:lineRule="auto"/>
        <w:rPr>
          <w:sz w:val="22"/>
          <w:lang w:eastAsia="en-US"/>
        </w:rPr>
      </w:pPr>
      <w:r>
        <w:rPr>
          <w:sz w:val="22"/>
          <w:lang w:eastAsia="en-US"/>
        </w:rPr>
        <w:t xml:space="preserve">When utilizing a linear regression model, it is crucial to consider several underlying assumptions. One such assumption involves the reliability of the model as a faithful representation of reality. This requires that the linear equation employed to establish the relationship between predictor variables and the forecast variable is valid and accurately reflects the underlying data. Following assumptions </w:t>
      </w:r>
      <w:r w:rsidR="0023366E">
        <w:rPr>
          <w:sz w:val="22"/>
          <w:lang w:eastAsia="en-US"/>
        </w:rPr>
        <w:t xml:space="preserve">were </w:t>
      </w:r>
      <w:r>
        <w:rPr>
          <w:sz w:val="22"/>
          <w:lang w:eastAsia="en-US"/>
        </w:rPr>
        <w:t>made about the errors (</w:t>
      </w:r>
      <w:r w:rsidRPr="001D12A8">
        <w:rPr>
          <w:sz w:val="22"/>
          <w:lang w:eastAsia="en-US"/>
        </w:rPr>
        <w:t>ε</w:t>
      </w:r>
      <w:r>
        <w:rPr>
          <w:sz w:val="22"/>
          <w:vertAlign w:val="subscript"/>
          <w:lang w:eastAsia="en-US"/>
        </w:rPr>
        <w:t>1</w:t>
      </w:r>
      <w:r>
        <w:rPr>
          <w:sz w:val="22"/>
          <w:lang w:eastAsia="en-US"/>
        </w:rPr>
        <w:t xml:space="preserve"> … </w:t>
      </w:r>
      <w:proofErr w:type="spellStart"/>
      <w:r w:rsidRPr="001D12A8">
        <w:rPr>
          <w:sz w:val="22"/>
          <w:lang w:eastAsia="en-US"/>
        </w:rPr>
        <w:t>ε</w:t>
      </w:r>
      <w:r>
        <w:rPr>
          <w:sz w:val="22"/>
          <w:vertAlign w:val="subscript"/>
          <w:lang w:eastAsia="en-US"/>
        </w:rPr>
        <w:t>T</w:t>
      </w:r>
      <w:proofErr w:type="spellEnd"/>
      <w:r>
        <w:rPr>
          <w:sz w:val="22"/>
          <w:lang w:eastAsia="en-US"/>
        </w:rPr>
        <w:t>):</w:t>
      </w:r>
    </w:p>
    <w:p w14:paraId="670F8A8B" w14:textId="59CF9974" w:rsidR="003F1801" w:rsidRDefault="003F1801" w:rsidP="003F1801">
      <w:pPr>
        <w:numPr>
          <w:ilvl w:val="0"/>
          <w:numId w:val="18"/>
        </w:numPr>
        <w:spacing w:line="360" w:lineRule="auto"/>
        <w:jc w:val="both"/>
        <w:rPr>
          <w:sz w:val="22"/>
          <w:lang w:eastAsia="en-US"/>
        </w:rPr>
      </w:pPr>
      <w:r w:rsidRPr="003F1801">
        <w:rPr>
          <w:sz w:val="22"/>
          <w:lang w:val="en-GB" w:eastAsia="en-US"/>
        </w:rPr>
        <w:t xml:space="preserve">They possess </w:t>
      </w:r>
      <w:r>
        <w:rPr>
          <w:sz w:val="22"/>
          <w:lang w:eastAsia="en-US"/>
        </w:rPr>
        <w:t>mean</w:t>
      </w:r>
      <w:r w:rsidRPr="003F1801">
        <w:rPr>
          <w:sz w:val="22"/>
          <w:lang w:val="en-GB" w:eastAsia="en-US"/>
        </w:rPr>
        <w:t xml:space="preserve"> zero; otherwise, the predictions would exhibit systematic bias.</w:t>
      </w:r>
      <w:r w:rsidRPr="003F1801">
        <w:rPr>
          <w:sz w:val="22"/>
          <w:lang w:eastAsia="en-US"/>
        </w:rPr>
        <w:t xml:space="preserve"> </w:t>
      </w:r>
    </w:p>
    <w:p w14:paraId="0DB70676" w14:textId="77777777" w:rsidR="00747813" w:rsidRDefault="00747813" w:rsidP="003F1801">
      <w:pPr>
        <w:numPr>
          <w:ilvl w:val="0"/>
          <w:numId w:val="18"/>
        </w:numPr>
        <w:spacing w:line="360" w:lineRule="auto"/>
        <w:jc w:val="both"/>
        <w:rPr>
          <w:sz w:val="22"/>
          <w:lang w:eastAsia="en-US"/>
        </w:rPr>
      </w:pPr>
      <w:r w:rsidRPr="00747813">
        <w:rPr>
          <w:sz w:val="22"/>
          <w:lang w:val="en-GB" w:eastAsia="en-US"/>
        </w:rPr>
        <w:t>They lack autocorrelation; otherwise, the predictions would lack efficiency, considering the additional information inherent in the data.</w:t>
      </w:r>
      <w:r w:rsidRPr="00747813">
        <w:rPr>
          <w:sz w:val="22"/>
          <w:lang w:eastAsia="en-US"/>
        </w:rPr>
        <w:t xml:space="preserve"> </w:t>
      </w:r>
    </w:p>
    <w:p w14:paraId="1533E508" w14:textId="77777777" w:rsidR="00747813" w:rsidRDefault="00747813" w:rsidP="003F1801">
      <w:pPr>
        <w:pStyle w:val="ListParagraph"/>
        <w:numPr>
          <w:ilvl w:val="0"/>
          <w:numId w:val="18"/>
        </w:numPr>
        <w:spacing w:line="360" w:lineRule="auto"/>
        <w:jc w:val="both"/>
        <w:rPr>
          <w:rFonts w:ascii="Times New Roman" w:hAnsi="Times New Roman" w:cs="Times New Roman"/>
          <w:sz w:val="22"/>
          <w:lang w:val="en-IN" w:eastAsia="en-US"/>
        </w:rPr>
      </w:pPr>
      <w:r w:rsidRPr="00747813">
        <w:rPr>
          <w:rFonts w:ascii="Times New Roman" w:hAnsi="Times New Roman" w:cs="Times New Roman"/>
          <w:sz w:val="22"/>
          <w:lang w:eastAsia="en-US"/>
        </w:rPr>
        <w:lastRenderedPageBreak/>
        <w:t>They demonstrate no connection to the predictor variables; otherwise, there would be unutilized information that merits inclusion in the model's systematic aspect.</w:t>
      </w:r>
      <w:r w:rsidRPr="00747813">
        <w:rPr>
          <w:rFonts w:ascii="Times New Roman" w:hAnsi="Times New Roman" w:cs="Times New Roman"/>
          <w:sz w:val="22"/>
          <w:lang w:val="en-IN" w:eastAsia="en-US"/>
        </w:rPr>
        <w:t xml:space="preserve"> </w:t>
      </w:r>
    </w:p>
    <w:p w14:paraId="1682E84E" w14:textId="6BF47812" w:rsidR="003F1801" w:rsidRDefault="00747813" w:rsidP="00A4494A">
      <w:pPr>
        <w:spacing w:line="360" w:lineRule="auto"/>
        <w:rPr>
          <w:sz w:val="22"/>
          <w:lang w:eastAsia="en-US"/>
        </w:rPr>
      </w:pPr>
      <w:r w:rsidRPr="00747813">
        <w:rPr>
          <w:sz w:val="22"/>
          <w:lang w:val="en-GB" w:eastAsia="en-US"/>
        </w:rPr>
        <w:t>Furthermore, it proves beneficial for the errors to adhere to a normal distribution with a constant variance σ</w:t>
      </w:r>
      <w:r>
        <w:rPr>
          <w:sz w:val="22"/>
          <w:vertAlign w:val="superscript"/>
          <w:lang w:eastAsia="en-US"/>
        </w:rPr>
        <w:t>2</w:t>
      </w:r>
      <w:r w:rsidRPr="00747813">
        <w:rPr>
          <w:sz w:val="22"/>
          <w:lang w:val="en-GB" w:eastAsia="en-US"/>
        </w:rPr>
        <w:t xml:space="preserve">, facilitating the straightforward </w:t>
      </w:r>
      <w:r>
        <w:rPr>
          <w:sz w:val="22"/>
          <w:lang w:eastAsia="en-US"/>
        </w:rPr>
        <w:t>production</w:t>
      </w:r>
      <w:r w:rsidRPr="00747813">
        <w:rPr>
          <w:sz w:val="22"/>
          <w:lang w:val="en-GB" w:eastAsia="en-US"/>
        </w:rPr>
        <w:t xml:space="preserve"> of prediction intervals.</w:t>
      </w:r>
    </w:p>
    <w:p w14:paraId="161A1078" w14:textId="77777777" w:rsidR="00863CE8" w:rsidRDefault="00863CE8" w:rsidP="00A4494A">
      <w:pPr>
        <w:spacing w:line="360" w:lineRule="auto"/>
        <w:rPr>
          <w:i/>
          <w:iCs/>
          <w:sz w:val="22"/>
          <w:lang w:eastAsia="en-US"/>
        </w:rPr>
      </w:pPr>
    </w:p>
    <w:p w14:paraId="76C50A92" w14:textId="3C08AAB7" w:rsidR="00863CE8" w:rsidRPr="00DC0A8C" w:rsidRDefault="00747813" w:rsidP="00A4494A">
      <w:pPr>
        <w:spacing w:line="360" w:lineRule="auto"/>
        <w:rPr>
          <w:i/>
          <w:iCs/>
          <w:sz w:val="22"/>
          <w:lang w:eastAsia="en-US"/>
        </w:rPr>
      </w:pPr>
      <w:r>
        <w:rPr>
          <w:i/>
          <w:iCs/>
          <w:sz w:val="22"/>
          <w:lang w:eastAsia="en-US"/>
        </w:rPr>
        <w:t>ARIMA model:</w:t>
      </w:r>
    </w:p>
    <w:p w14:paraId="7EAF55F1" w14:textId="004F1D4F" w:rsidR="00E150F4" w:rsidRDefault="0033570D" w:rsidP="0033570D">
      <w:pPr>
        <w:spacing w:line="360" w:lineRule="auto"/>
        <w:jc w:val="both"/>
        <w:rPr>
          <w:sz w:val="22"/>
          <w:lang w:eastAsia="en-US"/>
        </w:rPr>
      </w:pPr>
      <w:r w:rsidRPr="0033570D">
        <w:rPr>
          <w:sz w:val="22"/>
          <w:lang w:eastAsia="en-US"/>
        </w:rPr>
        <w:t>The concept of ARIMA methodology was introduced by Box and Jenkins in 1976. This methodology, also known as the Box-Jenkins model, comprises three key components: Autoregressive elements, Moving Average, and White noise. To apply the Box-Jenkins model effectively, the time series data under consideration should exhibit stationarity.</w:t>
      </w:r>
    </w:p>
    <w:p w14:paraId="03B498FA" w14:textId="77777777" w:rsidR="0033570D" w:rsidRPr="00747813" w:rsidRDefault="0033570D" w:rsidP="00A4494A">
      <w:pPr>
        <w:spacing w:line="360" w:lineRule="auto"/>
        <w:rPr>
          <w:sz w:val="22"/>
          <w:lang w:eastAsia="en-US"/>
        </w:rPr>
      </w:pPr>
    </w:p>
    <w:p w14:paraId="6A9BBC19" w14:textId="6F00F098" w:rsidR="00186379" w:rsidRDefault="00186379" w:rsidP="00186379">
      <w:pPr>
        <w:spacing w:line="360" w:lineRule="auto"/>
        <w:rPr>
          <w:sz w:val="22"/>
          <w:lang w:eastAsia="en-US"/>
        </w:rPr>
      </w:pPr>
      <w:r>
        <w:rPr>
          <w:sz w:val="22"/>
          <w:lang w:eastAsia="en-US"/>
        </w:rPr>
        <w:t>The method</w:t>
      </w:r>
      <w:r w:rsidRPr="00186379">
        <w:rPr>
          <w:sz w:val="22"/>
          <w:szCs w:val="22"/>
          <w:lang w:eastAsia="en-US"/>
        </w:rPr>
        <w:t xml:space="preserve"> of </w:t>
      </w:r>
      <w:r w:rsidRPr="009519DC">
        <w:rPr>
          <w:sz w:val="22"/>
          <w:szCs w:val="22"/>
          <w:lang w:eastAsia="en-US"/>
        </w:rPr>
        <w:t xml:space="preserve">Moving </w:t>
      </w:r>
      <w:r w:rsidRPr="009519DC">
        <w:rPr>
          <w:sz w:val="22"/>
          <w:lang w:eastAsia="en-US"/>
        </w:rPr>
        <w:t>A</w:t>
      </w:r>
      <w:r w:rsidRPr="009519DC">
        <w:rPr>
          <w:sz w:val="22"/>
          <w:szCs w:val="22"/>
          <w:lang w:eastAsia="en-US"/>
        </w:rPr>
        <w:t>verage</w:t>
      </w:r>
      <w:r w:rsidRPr="00186379">
        <w:rPr>
          <w:sz w:val="22"/>
          <w:szCs w:val="22"/>
          <w:lang w:eastAsia="en-US"/>
        </w:rPr>
        <w:t xml:space="preserve"> models was proposed by Slutsky (1927) and </w:t>
      </w:r>
      <w:proofErr w:type="spellStart"/>
      <w:r w:rsidRPr="00186379">
        <w:rPr>
          <w:sz w:val="22"/>
          <w:szCs w:val="22"/>
          <w:lang w:eastAsia="en-US"/>
        </w:rPr>
        <w:t>Wold</w:t>
      </w:r>
      <w:proofErr w:type="spellEnd"/>
      <w:r w:rsidRPr="00186379">
        <w:rPr>
          <w:sz w:val="22"/>
          <w:szCs w:val="22"/>
          <w:lang w:eastAsia="en-US"/>
        </w:rPr>
        <w:t xml:space="preserve"> (1938). The series of </w:t>
      </w:r>
      <w:r>
        <w:rPr>
          <w:sz w:val="22"/>
          <w:lang w:eastAsia="en-US"/>
        </w:rPr>
        <w:t>M</w:t>
      </w:r>
      <w:r w:rsidRPr="00186379">
        <w:rPr>
          <w:sz w:val="22"/>
          <w:szCs w:val="22"/>
          <w:lang w:eastAsia="en-US"/>
        </w:rPr>
        <w:t xml:space="preserve">oving </w:t>
      </w:r>
      <w:r>
        <w:rPr>
          <w:sz w:val="22"/>
          <w:lang w:eastAsia="en-US"/>
        </w:rPr>
        <w:t>A</w:t>
      </w:r>
      <w:r w:rsidRPr="00186379">
        <w:rPr>
          <w:sz w:val="22"/>
          <w:szCs w:val="22"/>
          <w:lang w:eastAsia="en-US"/>
        </w:rPr>
        <w:t>verage can be written as</w:t>
      </w:r>
      <w:r>
        <w:rPr>
          <w:sz w:val="22"/>
          <w:lang w:eastAsia="en-US"/>
        </w:rPr>
        <w:t>:</w:t>
      </w:r>
    </w:p>
    <w:p w14:paraId="2E50CA78" w14:textId="77777777" w:rsidR="00186379" w:rsidRDefault="00186379" w:rsidP="00186379">
      <w:pPr>
        <w:spacing w:line="360" w:lineRule="auto"/>
        <w:rPr>
          <w:sz w:val="22"/>
          <w:lang w:eastAsia="en-US"/>
        </w:rPr>
      </w:pPr>
    </w:p>
    <w:p w14:paraId="3CE7C3E4" w14:textId="1B36A9F7" w:rsidR="00186379" w:rsidRPr="00186379" w:rsidRDefault="00186379" w:rsidP="00186379">
      <w:pPr>
        <w:spacing w:line="360" w:lineRule="auto"/>
        <w:rPr>
          <w:sz w:val="22"/>
          <w:lang w:eastAsia="en-US"/>
        </w:rPr>
      </w:pPr>
      <w:proofErr w:type="spellStart"/>
      <w:r>
        <w:rPr>
          <w:sz w:val="22"/>
          <w:lang w:eastAsia="en-US"/>
        </w:rPr>
        <w:t>Y</w:t>
      </w:r>
      <w:r>
        <w:rPr>
          <w:sz w:val="22"/>
          <w:vertAlign w:val="subscript"/>
          <w:lang w:eastAsia="en-US"/>
        </w:rPr>
        <w:t>t</w:t>
      </w:r>
      <w:proofErr w:type="spellEnd"/>
      <w:r>
        <w:rPr>
          <w:sz w:val="22"/>
          <w:lang w:eastAsia="en-US"/>
        </w:rPr>
        <w:t xml:space="preserve"> = c + </w:t>
      </w:r>
      <w:proofErr w:type="spellStart"/>
      <w:r w:rsidR="00E150F4" w:rsidRPr="00E150F4">
        <w:rPr>
          <w:rStyle w:val="mjx-char"/>
          <w:color w:val="333333"/>
          <w:sz w:val="22"/>
          <w:szCs w:val="22"/>
          <w:shd w:val="clear" w:color="auto" w:fill="FFFFFF"/>
        </w:rPr>
        <w:t>ε</w:t>
      </w:r>
      <w:r w:rsidR="00E150F4" w:rsidRPr="00E150F4">
        <w:rPr>
          <w:rStyle w:val="mjx-char"/>
          <w:color w:val="333333"/>
          <w:sz w:val="22"/>
          <w:szCs w:val="22"/>
          <w:shd w:val="clear" w:color="auto" w:fill="FFFFFF"/>
          <w:vertAlign w:val="subscript"/>
        </w:rPr>
        <w:t>t</w:t>
      </w:r>
      <w:proofErr w:type="spellEnd"/>
      <w:r w:rsidR="00E150F4">
        <w:rPr>
          <w:rStyle w:val="mjx-char"/>
          <w:color w:val="333333"/>
          <w:sz w:val="22"/>
          <w:shd w:val="clear" w:color="auto" w:fill="FFFFFF"/>
        </w:rPr>
        <w:t xml:space="preserve"> </w:t>
      </w:r>
      <w:r w:rsidR="00E150F4" w:rsidRPr="00E150F4">
        <w:rPr>
          <w:rStyle w:val="mjx-char"/>
          <w:color w:val="333333"/>
          <w:sz w:val="22"/>
          <w:szCs w:val="22"/>
          <w:shd w:val="clear" w:color="auto" w:fill="FFFFFF"/>
        </w:rPr>
        <w:t>+</w:t>
      </w:r>
      <w:r w:rsidR="00E150F4">
        <w:rPr>
          <w:rStyle w:val="mjx-char"/>
          <w:color w:val="333333"/>
          <w:sz w:val="22"/>
          <w:shd w:val="clear" w:color="auto" w:fill="FFFFFF"/>
        </w:rPr>
        <w:t xml:space="preserve"> </w:t>
      </w:r>
      <w:r w:rsidR="00E150F4" w:rsidRPr="00E150F4">
        <w:rPr>
          <w:rStyle w:val="mjx-char"/>
          <w:color w:val="333333"/>
          <w:sz w:val="22"/>
          <w:szCs w:val="22"/>
          <w:shd w:val="clear" w:color="auto" w:fill="FFFFFF"/>
        </w:rPr>
        <w:t>θ</w:t>
      </w:r>
      <w:r w:rsidR="00E150F4" w:rsidRPr="00E150F4">
        <w:rPr>
          <w:rStyle w:val="mjx-char"/>
          <w:color w:val="333333"/>
          <w:sz w:val="22"/>
          <w:shd w:val="clear" w:color="auto" w:fill="FFFFFF"/>
          <w:vertAlign w:val="subscript"/>
        </w:rPr>
        <w:t>1</w:t>
      </w:r>
      <w:r w:rsidR="00E150F4" w:rsidRPr="00E150F4">
        <w:rPr>
          <w:rStyle w:val="mjx-char"/>
          <w:color w:val="333333"/>
          <w:sz w:val="22"/>
          <w:szCs w:val="22"/>
          <w:shd w:val="clear" w:color="auto" w:fill="FFFFFF"/>
        </w:rPr>
        <w:t>ε</w:t>
      </w:r>
      <w:r w:rsidR="00E150F4" w:rsidRPr="00E150F4">
        <w:rPr>
          <w:rStyle w:val="mjx-char"/>
          <w:color w:val="333333"/>
          <w:sz w:val="22"/>
          <w:szCs w:val="22"/>
          <w:shd w:val="clear" w:color="auto" w:fill="FFFFFF"/>
          <w:vertAlign w:val="subscript"/>
        </w:rPr>
        <w:t>t−1</w:t>
      </w:r>
      <w:r w:rsidR="00E150F4">
        <w:rPr>
          <w:rStyle w:val="mjx-char"/>
          <w:color w:val="333333"/>
          <w:sz w:val="22"/>
          <w:shd w:val="clear" w:color="auto" w:fill="FFFFFF"/>
        </w:rPr>
        <w:t xml:space="preserve"> </w:t>
      </w:r>
      <w:r w:rsidR="00E150F4" w:rsidRPr="00E150F4">
        <w:rPr>
          <w:rStyle w:val="mjx-char"/>
          <w:color w:val="333333"/>
          <w:sz w:val="22"/>
          <w:szCs w:val="22"/>
          <w:shd w:val="clear" w:color="auto" w:fill="FFFFFF"/>
        </w:rPr>
        <w:t>+</w:t>
      </w:r>
      <w:r w:rsidR="00E150F4">
        <w:rPr>
          <w:rStyle w:val="mjx-char"/>
          <w:color w:val="333333"/>
          <w:sz w:val="22"/>
          <w:shd w:val="clear" w:color="auto" w:fill="FFFFFF"/>
        </w:rPr>
        <w:t xml:space="preserve"> </w:t>
      </w:r>
      <w:r w:rsidR="00E150F4" w:rsidRPr="00E150F4">
        <w:rPr>
          <w:rStyle w:val="mjx-char"/>
          <w:color w:val="333333"/>
          <w:sz w:val="22"/>
          <w:szCs w:val="22"/>
          <w:shd w:val="clear" w:color="auto" w:fill="FFFFFF"/>
        </w:rPr>
        <w:t>θ</w:t>
      </w:r>
      <w:r w:rsidR="00E150F4" w:rsidRPr="00E150F4">
        <w:rPr>
          <w:rStyle w:val="mjx-char"/>
          <w:color w:val="333333"/>
          <w:sz w:val="22"/>
          <w:szCs w:val="22"/>
          <w:shd w:val="clear" w:color="auto" w:fill="FFFFFF"/>
          <w:vertAlign w:val="subscript"/>
        </w:rPr>
        <w:t>2</w:t>
      </w:r>
      <w:r w:rsidR="00E150F4" w:rsidRPr="00E150F4">
        <w:rPr>
          <w:rStyle w:val="mjx-char"/>
          <w:color w:val="333333"/>
          <w:sz w:val="22"/>
          <w:szCs w:val="22"/>
          <w:shd w:val="clear" w:color="auto" w:fill="FFFFFF"/>
        </w:rPr>
        <w:t>ε</w:t>
      </w:r>
      <w:r w:rsidR="00E150F4" w:rsidRPr="00E150F4">
        <w:rPr>
          <w:rStyle w:val="mjx-char"/>
          <w:color w:val="333333"/>
          <w:sz w:val="22"/>
          <w:szCs w:val="22"/>
          <w:shd w:val="clear" w:color="auto" w:fill="FFFFFF"/>
          <w:vertAlign w:val="subscript"/>
        </w:rPr>
        <w:t>t−2</w:t>
      </w:r>
      <w:r w:rsidR="00E150F4">
        <w:rPr>
          <w:rStyle w:val="mjx-char"/>
          <w:color w:val="333333"/>
          <w:sz w:val="22"/>
          <w:shd w:val="clear" w:color="auto" w:fill="FFFFFF"/>
        </w:rPr>
        <w:t xml:space="preserve"> </w:t>
      </w:r>
      <w:r w:rsidR="00E150F4" w:rsidRPr="00E150F4">
        <w:rPr>
          <w:rStyle w:val="mjx-char"/>
          <w:color w:val="333333"/>
          <w:sz w:val="22"/>
          <w:szCs w:val="22"/>
          <w:shd w:val="clear" w:color="auto" w:fill="FFFFFF"/>
        </w:rPr>
        <w:t>+</w:t>
      </w:r>
      <w:r w:rsidR="00E150F4">
        <w:rPr>
          <w:rStyle w:val="mjx-char"/>
          <w:color w:val="333333"/>
          <w:sz w:val="22"/>
          <w:shd w:val="clear" w:color="auto" w:fill="FFFFFF"/>
        </w:rPr>
        <w:t xml:space="preserve"> </w:t>
      </w:r>
      <w:r w:rsidR="00E150F4" w:rsidRPr="00E150F4">
        <w:rPr>
          <w:rStyle w:val="mjx-char"/>
          <w:rFonts w:ascii="Cambria Math" w:hAnsi="Cambria Math" w:cs="Cambria Math"/>
          <w:color w:val="333333"/>
          <w:sz w:val="22"/>
          <w:szCs w:val="22"/>
          <w:shd w:val="clear" w:color="auto" w:fill="FFFFFF"/>
        </w:rPr>
        <w:t>⋯</w:t>
      </w:r>
      <w:r w:rsidR="00E150F4">
        <w:rPr>
          <w:rStyle w:val="mjx-char"/>
          <w:rFonts w:ascii="Cambria Math" w:hAnsi="Cambria Math" w:cs="Cambria Math"/>
          <w:color w:val="333333"/>
          <w:sz w:val="22"/>
          <w:shd w:val="clear" w:color="auto" w:fill="FFFFFF"/>
        </w:rPr>
        <w:t xml:space="preserve"> </w:t>
      </w:r>
      <w:r w:rsidR="00E150F4" w:rsidRPr="00E150F4">
        <w:rPr>
          <w:rStyle w:val="mjx-char"/>
          <w:color w:val="333333"/>
          <w:sz w:val="22"/>
          <w:szCs w:val="22"/>
          <w:shd w:val="clear" w:color="auto" w:fill="FFFFFF"/>
        </w:rPr>
        <w:t>+</w:t>
      </w:r>
      <w:r w:rsidR="00E150F4">
        <w:rPr>
          <w:rStyle w:val="mjx-char"/>
          <w:color w:val="333333"/>
          <w:sz w:val="22"/>
          <w:shd w:val="clear" w:color="auto" w:fill="FFFFFF"/>
        </w:rPr>
        <w:t xml:space="preserve"> </w:t>
      </w:r>
      <w:proofErr w:type="spellStart"/>
      <w:r w:rsidR="00E150F4" w:rsidRPr="00E150F4">
        <w:rPr>
          <w:rStyle w:val="mjx-char"/>
          <w:color w:val="333333"/>
          <w:sz w:val="22"/>
          <w:szCs w:val="22"/>
          <w:shd w:val="clear" w:color="auto" w:fill="FFFFFF"/>
        </w:rPr>
        <w:t>θ</w:t>
      </w:r>
      <w:r w:rsidR="00E150F4" w:rsidRPr="00E150F4">
        <w:rPr>
          <w:rStyle w:val="mjx-char"/>
          <w:color w:val="333333"/>
          <w:sz w:val="22"/>
          <w:szCs w:val="22"/>
          <w:shd w:val="clear" w:color="auto" w:fill="FFFFFF"/>
          <w:vertAlign w:val="subscript"/>
        </w:rPr>
        <w:t>q</w:t>
      </w:r>
      <w:r w:rsidR="00E150F4" w:rsidRPr="00E150F4">
        <w:rPr>
          <w:rStyle w:val="mjx-char"/>
          <w:color w:val="333333"/>
          <w:sz w:val="22"/>
          <w:szCs w:val="22"/>
          <w:shd w:val="clear" w:color="auto" w:fill="FFFFFF"/>
        </w:rPr>
        <w:t>ε</w:t>
      </w:r>
      <w:r w:rsidR="00E150F4" w:rsidRPr="00E150F4">
        <w:rPr>
          <w:rStyle w:val="mjx-char"/>
          <w:color w:val="333333"/>
          <w:sz w:val="22"/>
          <w:szCs w:val="22"/>
          <w:shd w:val="clear" w:color="auto" w:fill="FFFFFF"/>
          <w:vertAlign w:val="subscript"/>
        </w:rPr>
        <w:t>t</w:t>
      </w:r>
      <w:proofErr w:type="spellEnd"/>
      <w:r w:rsidR="00E150F4" w:rsidRPr="00E150F4">
        <w:rPr>
          <w:rStyle w:val="mjx-char"/>
          <w:color w:val="333333"/>
          <w:sz w:val="22"/>
          <w:szCs w:val="22"/>
          <w:shd w:val="clear" w:color="auto" w:fill="FFFFFF"/>
          <w:vertAlign w:val="subscript"/>
        </w:rPr>
        <w:t>−</w:t>
      </w:r>
      <w:r w:rsidR="009C0B76" w:rsidRPr="00E150F4">
        <w:rPr>
          <w:rStyle w:val="mjx-char"/>
          <w:color w:val="333333"/>
          <w:sz w:val="22"/>
          <w:shd w:val="clear" w:color="auto" w:fill="FFFFFF"/>
          <w:vertAlign w:val="subscript"/>
        </w:rPr>
        <w:t>q</w:t>
      </w:r>
      <w:r w:rsidR="009C0B76">
        <w:rPr>
          <w:rStyle w:val="mjx-char"/>
          <w:color w:val="333333"/>
          <w:sz w:val="22"/>
          <w:shd w:val="clear" w:color="auto" w:fill="FFFFFF"/>
        </w:rPr>
        <w:t xml:space="preserve">                                                     </w:t>
      </w:r>
      <w:r w:rsidR="00362576">
        <w:rPr>
          <w:rStyle w:val="mjx-char"/>
          <w:color w:val="333333"/>
          <w:sz w:val="22"/>
          <w:shd w:val="clear" w:color="auto" w:fill="FFFFFF"/>
        </w:rPr>
        <w:t xml:space="preserve">  </w:t>
      </w:r>
      <w:r w:rsidR="009C0B76">
        <w:rPr>
          <w:rStyle w:val="mjx-char"/>
          <w:color w:val="333333"/>
          <w:sz w:val="22"/>
          <w:shd w:val="clear" w:color="auto" w:fill="FFFFFF"/>
        </w:rPr>
        <w:t>(1)</w:t>
      </w:r>
    </w:p>
    <w:p w14:paraId="0D436EDE" w14:textId="6C7418C9" w:rsidR="00186379" w:rsidRDefault="00186379" w:rsidP="00186379">
      <w:pPr>
        <w:spacing w:line="360" w:lineRule="auto"/>
        <w:rPr>
          <w:sz w:val="22"/>
          <w:lang w:eastAsia="en-US"/>
        </w:rPr>
      </w:pPr>
      <w:r w:rsidRPr="00186379">
        <w:rPr>
          <w:sz w:val="22"/>
          <w:szCs w:val="22"/>
          <w:lang w:eastAsia="en-US"/>
        </w:rPr>
        <w:t xml:space="preserve"> </w:t>
      </w:r>
    </w:p>
    <w:p w14:paraId="473181F7" w14:textId="45124360" w:rsidR="001C07AE" w:rsidRPr="00186379" w:rsidRDefault="00A46B91" w:rsidP="00186379">
      <w:pPr>
        <w:spacing w:line="360" w:lineRule="auto"/>
        <w:rPr>
          <w:sz w:val="22"/>
          <w:szCs w:val="22"/>
          <w:lang w:eastAsia="en-US"/>
        </w:rPr>
      </w:pPr>
      <w:r w:rsidRPr="00A46B91">
        <w:rPr>
          <w:i/>
          <w:iCs/>
          <w:sz w:val="22"/>
          <w:szCs w:val="22"/>
          <w:lang w:eastAsia="en-US"/>
        </w:rPr>
        <w:t>Moving Average</w:t>
      </w:r>
      <w:r>
        <w:rPr>
          <w:sz w:val="22"/>
          <w:szCs w:val="22"/>
          <w:lang w:eastAsia="en-US"/>
        </w:rPr>
        <w:t xml:space="preserve"> in the order q, also known as MA(q), refers to Equation 1, </w:t>
      </w:r>
      <w:r w:rsidR="00186379" w:rsidRPr="00186379">
        <w:rPr>
          <w:sz w:val="22"/>
          <w:szCs w:val="22"/>
          <w:lang w:eastAsia="en-US"/>
        </w:rPr>
        <w:t>here</w:t>
      </w:r>
      <w:r w:rsidR="00E150F4">
        <w:rPr>
          <w:sz w:val="22"/>
          <w:lang w:eastAsia="en-US"/>
        </w:rPr>
        <w:t xml:space="preserve"> </w:t>
      </w:r>
      <w:proofErr w:type="spellStart"/>
      <w:r w:rsidR="00E150F4">
        <w:rPr>
          <w:sz w:val="22"/>
          <w:lang w:eastAsia="en-US"/>
        </w:rPr>
        <w:t>Y</w:t>
      </w:r>
      <w:r w:rsidR="00E150F4">
        <w:rPr>
          <w:sz w:val="22"/>
          <w:vertAlign w:val="subscript"/>
          <w:lang w:eastAsia="en-US"/>
        </w:rPr>
        <w:t>t</w:t>
      </w:r>
      <w:proofErr w:type="spellEnd"/>
      <w:r w:rsidR="00186379" w:rsidRPr="00186379">
        <w:rPr>
          <w:sz w:val="22"/>
          <w:szCs w:val="22"/>
          <w:lang w:eastAsia="en-US"/>
        </w:rPr>
        <w:t xml:space="preserve"> is the </w:t>
      </w:r>
      <w:r w:rsidR="0033570D">
        <w:rPr>
          <w:sz w:val="22"/>
          <w:szCs w:val="22"/>
          <w:lang w:eastAsia="en-US"/>
        </w:rPr>
        <w:t xml:space="preserve">original time </w:t>
      </w:r>
      <w:r w:rsidR="00186379" w:rsidRPr="00186379">
        <w:rPr>
          <w:sz w:val="22"/>
          <w:szCs w:val="22"/>
          <w:lang w:eastAsia="en-US"/>
        </w:rPr>
        <w:t>series</w:t>
      </w:r>
      <w:r w:rsidR="0033570D">
        <w:rPr>
          <w:sz w:val="22"/>
          <w:szCs w:val="22"/>
          <w:lang w:eastAsia="en-US"/>
        </w:rPr>
        <w:t xml:space="preserve"> data</w:t>
      </w:r>
      <w:r w:rsidR="00186379" w:rsidRPr="00186379">
        <w:rPr>
          <w:sz w:val="22"/>
          <w:szCs w:val="22"/>
          <w:lang w:eastAsia="en-US"/>
        </w:rPr>
        <w:t xml:space="preserve"> and </w:t>
      </w:r>
      <w:proofErr w:type="spellStart"/>
      <w:r w:rsidR="00E150F4" w:rsidRPr="00E150F4">
        <w:rPr>
          <w:rStyle w:val="mjx-char"/>
          <w:color w:val="333333"/>
          <w:sz w:val="22"/>
          <w:szCs w:val="22"/>
          <w:shd w:val="clear" w:color="auto" w:fill="FFFFFF"/>
        </w:rPr>
        <w:t>ε</w:t>
      </w:r>
      <w:r w:rsidR="00E150F4" w:rsidRPr="00E150F4">
        <w:rPr>
          <w:rStyle w:val="mjx-char"/>
          <w:color w:val="333333"/>
          <w:sz w:val="22"/>
          <w:szCs w:val="22"/>
          <w:shd w:val="clear" w:color="auto" w:fill="FFFFFF"/>
          <w:vertAlign w:val="subscript"/>
        </w:rPr>
        <w:t>t</w:t>
      </w:r>
      <w:proofErr w:type="spellEnd"/>
      <w:r w:rsidR="00E150F4">
        <w:rPr>
          <w:rStyle w:val="mjx-char"/>
          <w:color w:val="333333"/>
          <w:sz w:val="22"/>
          <w:shd w:val="clear" w:color="auto" w:fill="FFFFFF"/>
        </w:rPr>
        <w:t xml:space="preserve"> </w:t>
      </w:r>
      <w:r w:rsidR="009F385C">
        <w:rPr>
          <w:rStyle w:val="mjx-char"/>
          <w:color w:val="333333"/>
          <w:sz w:val="22"/>
          <w:shd w:val="clear" w:color="auto" w:fill="FFFFFF"/>
        </w:rPr>
        <w:t xml:space="preserve">(white noise) </w:t>
      </w:r>
      <w:r w:rsidR="00186379" w:rsidRPr="00186379">
        <w:rPr>
          <w:sz w:val="22"/>
          <w:szCs w:val="22"/>
          <w:lang w:eastAsia="en-US"/>
        </w:rPr>
        <w:t>is the error term of the series.</w:t>
      </w:r>
    </w:p>
    <w:p w14:paraId="16F224A4" w14:textId="77777777" w:rsidR="001C07AE" w:rsidRDefault="001C07AE" w:rsidP="001C07AE">
      <w:pPr>
        <w:rPr>
          <w:lang w:eastAsia="en-US"/>
        </w:rPr>
      </w:pPr>
    </w:p>
    <w:p w14:paraId="6913E520" w14:textId="1FC3E1DD" w:rsidR="00940BE7" w:rsidRDefault="00A46B91" w:rsidP="00E150F4">
      <w:pPr>
        <w:spacing w:line="360" w:lineRule="auto"/>
        <w:rPr>
          <w:sz w:val="22"/>
          <w:szCs w:val="22"/>
        </w:rPr>
      </w:pPr>
      <w:r w:rsidRPr="00A46B91">
        <w:rPr>
          <w:sz w:val="22"/>
          <w:szCs w:val="22"/>
        </w:rPr>
        <w:t xml:space="preserve">The equation presented in the </w:t>
      </w:r>
      <w:r w:rsidRPr="00A46B91">
        <w:rPr>
          <w:i/>
          <w:iCs/>
          <w:sz w:val="22"/>
          <w:szCs w:val="22"/>
        </w:rPr>
        <w:t>Auto-Regressive</w:t>
      </w:r>
      <w:r w:rsidRPr="00A46B91">
        <w:rPr>
          <w:sz w:val="22"/>
          <w:szCs w:val="22"/>
        </w:rPr>
        <w:t xml:space="preserve"> process proposal by Yule (1926) is crucial to understanding this regressive process</w:t>
      </w:r>
      <w:r>
        <w:rPr>
          <w:sz w:val="22"/>
          <w:szCs w:val="22"/>
        </w:rPr>
        <w:t>:</w:t>
      </w:r>
    </w:p>
    <w:p w14:paraId="2A83DD0C" w14:textId="77777777" w:rsidR="00A46B91" w:rsidRDefault="00A46B91" w:rsidP="00E150F4">
      <w:pPr>
        <w:spacing w:line="360" w:lineRule="auto"/>
        <w:rPr>
          <w:sz w:val="22"/>
        </w:rPr>
      </w:pPr>
    </w:p>
    <w:p w14:paraId="1B7BBBFB" w14:textId="630D95BF" w:rsidR="00940BE7" w:rsidRDefault="00940BE7" w:rsidP="00E150F4">
      <w:pPr>
        <w:spacing w:line="360" w:lineRule="auto"/>
        <w:rPr>
          <w:sz w:val="22"/>
        </w:rPr>
      </w:pPr>
      <w:proofErr w:type="spellStart"/>
      <w:r>
        <w:rPr>
          <w:sz w:val="22"/>
          <w:lang w:eastAsia="en-US"/>
        </w:rPr>
        <w:t>Y</w:t>
      </w:r>
      <w:r>
        <w:rPr>
          <w:sz w:val="22"/>
          <w:vertAlign w:val="subscript"/>
          <w:lang w:eastAsia="en-US"/>
        </w:rPr>
        <w:t>t</w:t>
      </w:r>
      <w:proofErr w:type="spellEnd"/>
      <w:r>
        <w:rPr>
          <w:sz w:val="22"/>
          <w:lang w:eastAsia="en-US"/>
        </w:rPr>
        <w:t xml:space="preserve"> </w:t>
      </w:r>
      <w:r w:rsidRPr="00940BE7">
        <w:rPr>
          <w:sz w:val="22"/>
        </w:rPr>
        <w:t>=c+ϕ</w:t>
      </w:r>
      <w:r w:rsidRPr="00940BE7">
        <w:rPr>
          <w:sz w:val="22"/>
          <w:vertAlign w:val="subscript"/>
        </w:rPr>
        <w:t>1</w:t>
      </w:r>
      <w:r w:rsidRPr="00940BE7">
        <w:rPr>
          <w:sz w:val="22"/>
          <w:lang w:eastAsia="en-US"/>
        </w:rPr>
        <w:t xml:space="preserve"> </w:t>
      </w:r>
      <w:r>
        <w:rPr>
          <w:sz w:val="22"/>
          <w:lang w:eastAsia="en-US"/>
        </w:rPr>
        <w:t>Y</w:t>
      </w:r>
      <w:r>
        <w:rPr>
          <w:sz w:val="22"/>
          <w:vertAlign w:val="subscript"/>
          <w:lang w:eastAsia="en-US"/>
        </w:rPr>
        <w:t>t-1</w:t>
      </w:r>
      <w:r>
        <w:rPr>
          <w:sz w:val="22"/>
          <w:lang w:eastAsia="en-US"/>
        </w:rPr>
        <w:t xml:space="preserve"> </w:t>
      </w:r>
      <w:r w:rsidRPr="00940BE7">
        <w:rPr>
          <w:sz w:val="22"/>
        </w:rPr>
        <w:t>+</w:t>
      </w:r>
      <w:r>
        <w:rPr>
          <w:sz w:val="22"/>
        </w:rPr>
        <w:t xml:space="preserve"> </w:t>
      </w:r>
      <w:r w:rsidRPr="00940BE7">
        <w:rPr>
          <w:sz w:val="22"/>
        </w:rPr>
        <w:t>ϕ</w:t>
      </w:r>
      <w:r w:rsidRPr="00940BE7">
        <w:rPr>
          <w:sz w:val="22"/>
          <w:vertAlign w:val="subscript"/>
        </w:rPr>
        <w:t>2</w:t>
      </w:r>
      <w:r w:rsidRPr="00940BE7">
        <w:rPr>
          <w:sz w:val="22"/>
          <w:lang w:eastAsia="en-US"/>
        </w:rPr>
        <w:t xml:space="preserve"> </w:t>
      </w:r>
      <w:r>
        <w:rPr>
          <w:sz w:val="22"/>
          <w:lang w:eastAsia="en-US"/>
        </w:rPr>
        <w:t>Y</w:t>
      </w:r>
      <w:r>
        <w:rPr>
          <w:sz w:val="22"/>
          <w:vertAlign w:val="subscript"/>
          <w:lang w:eastAsia="en-US"/>
        </w:rPr>
        <w:t>t-2</w:t>
      </w:r>
      <w:r>
        <w:rPr>
          <w:sz w:val="22"/>
          <w:lang w:eastAsia="en-US"/>
        </w:rPr>
        <w:t xml:space="preserve"> </w:t>
      </w:r>
      <w:r w:rsidRPr="00940BE7">
        <w:rPr>
          <w:sz w:val="22"/>
        </w:rPr>
        <w:t>+</w:t>
      </w:r>
      <w:r>
        <w:rPr>
          <w:sz w:val="22"/>
        </w:rPr>
        <w:t xml:space="preserve"> </w:t>
      </w:r>
      <w:r w:rsidRPr="00940BE7">
        <w:rPr>
          <w:rFonts w:ascii="Cambria Math" w:hAnsi="Cambria Math" w:cs="Cambria Math"/>
          <w:sz w:val="22"/>
        </w:rPr>
        <w:t>⋯</w:t>
      </w:r>
      <w:r>
        <w:rPr>
          <w:rFonts w:ascii="Cambria Math" w:hAnsi="Cambria Math" w:cs="Cambria Math"/>
          <w:sz w:val="22"/>
        </w:rPr>
        <w:t xml:space="preserve"> </w:t>
      </w:r>
      <w:r w:rsidRPr="00940BE7">
        <w:rPr>
          <w:sz w:val="22"/>
        </w:rPr>
        <w:t>+</w:t>
      </w:r>
      <w:proofErr w:type="spellStart"/>
      <w:r w:rsidRPr="00940BE7">
        <w:rPr>
          <w:sz w:val="22"/>
        </w:rPr>
        <w:t>ϕ</w:t>
      </w:r>
      <w:r w:rsidRPr="00940BE7">
        <w:rPr>
          <w:sz w:val="22"/>
          <w:vertAlign w:val="subscript"/>
        </w:rPr>
        <w:t>p</w:t>
      </w:r>
      <w:proofErr w:type="spellEnd"/>
      <w:r w:rsidRPr="00940BE7">
        <w:rPr>
          <w:sz w:val="22"/>
          <w:lang w:eastAsia="en-US"/>
        </w:rPr>
        <w:t xml:space="preserve"> </w:t>
      </w:r>
      <w:proofErr w:type="spellStart"/>
      <w:r>
        <w:rPr>
          <w:sz w:val="22"/>
          <w:lang w:eastAsia="en-US"/>
        </w:rPr>
        <w:t>Y</w:t>
      </w:r>
      <w:r>
        <w:rPr>
          <w:sz w:val="22"/>
          <w:vertAlign w:val="subscript"/>
          <w:lang w:eastAsia="en-US"/>
        </w:rPr>
        <w:t>t</w:t>
      </w:r>
      <w:proofErr w:type="spellEnd"/>
      <w:r>
        <w:rPr>
          <w:sz w:val="22"/>
          <w:vertAlign w:val="subscript"/>
          <w:lang w:eastAsia="en-US"/>
        </w:rPr>
        <w:t>-p</w:t>
      </w:r>
      <w:r>
        <w:rPr>
          <w:sz w:val="22"/>
          <w:lang w:eastAsia="en-US"/>
        </w:rPr>
        <w:t xml:space="preserve"> </w:t>
      </w:r>
      <w:r w:rsidRPr="00940BE7">
        <w:rPr>
          <w:sz w:val="22"/>
        </w:rPr>
        <w:t>+</w:t>
      </w:r>
      <w:r>
        <w:rPr>
          <w:sz w:val="22"/>
        </w:rPr>
        <w:t xml:space="preserve"> </w:t>
      </w:r>
      <w:proofErr w:type="spellStart"/>
      <w:r w:rsidRPr="00940BE7">
        <w:rPr>
          <w:sz w:val="22"/>
        </w:rPr>
        <w:t>ε</w:t>
      </w:r>
      <w:r w:rsidR="009C0B76" w:rsidRPr="00940BE7">
        <w:rPr>
          <w:sz w:val="22"/>
          <w:vertAlign w:val="subscript"/>
        </w:rPr>
        <w:t>t</w:t>
      </w:r>
      <w:proofErr w:type="spellEnd"/>
      <w:r w:rsidR="009C0B76">
        <w:rPr>
          <w:sz w:val="22"/>
        </w:rPr>
        <w:t xml:space="preserve">                                                    </w:t>
      </w:r>
      <w:r w:rsidR="00362576">
        <w:rPr>
          <w:sz w:val="22"/>
        </w:rPr>
        <w:t xml:space="preserve"> </w:t>
      </w:r>
      <w:r w:rsidR="009C0B76">
        <w:rPr>
          <w:sz w:val="22"/>
        </w:rPr>
        <w:t>(2)</w:t>
      </w:r>
    </w:p>
    <w:p w14:paraId="69D201EA" w14:textId="77777777" w:rsidR="00940BE7" w:rsidRDefault="00940BE7" w:rsidP="00E150F4">
      <w:pPr>
        <w:spacing w:line="360" w:lineRule="auto"/>
        <w:rPr>
          <w:sz w:val="22"/>
        </w:rPr>
      </w:pPr>
    </w:p>
    <w:p w14:paraId="26D5A2BD" w14:textId="6CC9C83B" w:rsidR="001C07AE" w:rsidRDefault="00E150F4" w:rsidP="00E150F4">
      <w:pPr>
        <w:spacing w:line="360" w:lineRule="auto"/>
        <w:rPr>
          <w:sz w:val="22"/>
        </w:rPr>
      </w:pPr>
      <w:r w:rsidRPr="00E150F4">
        <w:rPr>
          <w:sz w:val="22"/>
          <w:szCs w:val="22"/>
        </w:rPr>
        <w:t xml:space="preserve">The </w:t>
      </w:r>
      <w:proofErr w:type="spellStart"/>
      <w:r w:rsidR="00940BE7">
        <w:rPr>
          <w:sz w:val="22"/>
          <w:lang w:eastAsia="en-US"/>
        </w:rPr>
        <w:t>Y</w:t>
      </w:r>
      <w:r w:rsidR="00940BE7">
        <w:rPr>
          <w:sz w:val="22"/>
          <w:vertAlign w:val="subscript"/>
          <w:lang w:eastAsia="en-US"/>
        </w:rPr>
        <w:t>t</w:t>
      </w:r>
      <w:proofErr w:type="spellEnd"/>
      <w:r w:rsidR="001A6745">
        <w:rPr>
          <w:sz w:val="22"/>
          <w:vertAlign w:val="subscript"/>
          <w:lang w:eastAsia="en-US"/>
        </w:rPr>
        <w:t xml:space="preserve"> </w:t>
      </w:r>
      <w:r w:rsidR="001A6745">
        <w:rPr>
          <w:sz w:val="22"/>
          <w:lang w:eastAsia="en-US"/>
        </w:rPr>
        <w:t xml:space="preserve">value </w:t>
      </w:r>
      <w:r w:rsidR="00A46B91">
        <w:rPr>
          <w:sz w:val="22"/>
          <w:lang w:eastAsia="en-US"/>
        </w:rPr>
        <w:t>in equation 2</w:t>
      </w:r>
      <w:r w:rsidRPr="00E150F4">
        <w:rPr>
          <w:sz w:val="22"/>
          <w:szCs w:val="22"/>
        </w:rPr>
        <w:t xml:space="preserve"> </w:t>
      </w:r>
      <w:r w:rsidR="0033570D" w:rsidRPr="0033570D">
        <w:rPr>
          <w:sz w:val="22"/>
          <w:szCs w:val="22"/>
        </w:rPr>
        <w:t>represents a linear combination within the context of order p, often referred to as AR(p)</w:t>
      </w:r>
      <w:r w:rsidR="0033570D">
        <w:rPr>
          <w:sz w:val="22"/>
          <w:szCs w:val="22"/>
        </w:rPr>
        <w:t xml:space="preserve"> </w:t>
      </w:r>
      <w:r w:rsidR="00940BE7">
        <w:rPr>
          <w:sz w:val="22"/>
        </w:rPr>
        <w:t>and</w:t>
      </w:r>
      <w:r w:rsidRPr="00E150F4">
        <w:rPr>
          <w:sz w:val="22"/>
          <w:szCs w:val="22"/>
        </w:rPr>
        <w:t xml:space="preserve"> </w:t>
      </w:r>
      <w:proofErr w:type="spellStart"/>
      <w:r w:rsidR="00940BE7" w:rsidRPr="00940BE7">
        <w:rPr>
          <w:sz w:val="22"/>
        </w:rPr>
        <w:t>ε</w:t>
      </w:r>
      <w:r w:rsidR="00940BE7" w:rsidRPr="00940BE7">
        <w:rPr>
          <w:sz w:val="22"/>
          <w:vertAlign w:val="subscript"/>
        </w:rPr>
        <w:t>t</w:t>
      </w:r>
      <w:proofErr w:type="spellEnd"/>
      <w:r w:rsidR="00940BE7" w:rsidRPr="00E150F4">
        <w:rPr>
          <w:sz w:val="22"/>
        </w:rPr>
        <w:t xml:space="preserve"> </w:t>
      </w:r>
      <w:r w:rsidR="00F94C06" w:rsidRPr="00F94C06">
        <w:rPr>
          <w:sz w:val="22"/>
          <w:szCs w:val="22"/>
        </w:rPr>
        <w:t>denotes the assumption of independence from</w:t>
      </w:r>
      <w:r w:rsidR="00F94C06">
        <w:rPr>
          <w:sz w:val="22"/>
          <w:szCs w:val="22"/>
        </w:rPr>
        <w:t xml:space="preserve"> </w:t>
      </w:r>
      <w:r w:rsidR="00940BE7">
        <w:rPr>
          <w:sz w:val="22"/>
          <w:lang w:eastAsia="en-US"/>
        </w:rPr>
        <w:t>Y</w:t>
      </w:r>
      <w:r w:rsidR="00940BE7">
        <w:rPr>
          <w:sz w:val="22"/>
          <w:vertAlign w:val="subscript"/>
          <w:lang w:eastAsia="en-US"/>
        </w:rPr>
        <w:t>t-1</w:t>
      </w:r>
      <w:r w:rsidR="00940BE7">
        <w:rPr>
          <w:sz w:val="22"/>
          <w:lang w:eastAsia="en-US"/>
        </w:rPr>
        <w:t xml:space="preserve"> </w:t>
      </w:r>
      <w:r w:rsidR="00940BE7" w:rsidRPr="00940BE7">
        <w:rPr>
          <w:sz w:val="22"/>
        </w:rPr>
        <w:t>+</w:t>
      </w:r>
      <w:r w:rsidR="00940BE7">
        <w:rPr>
          <w:sz w:val="22"/>
        </w:rPr>
        <w:t xml:space="preserve"> </w:t>
      </w:r>
      <w:r w:rsidR="00940BE7">
        <w:rPr>
          <w:sz w:val="22"/>
          <w:lang w:eastAsia="en-US"/>
        </w:rPr>
        <w:t>Y</w:t>
      </w:r>
      <w:r w:rsidR="00940BE7">
        <w:rPr>
          <w:sz w:val="22"/>
          <w:vertAlign w:val="subscript"/>
          <w:lang w:eastAsia="en-US"/>
        </w:rPr>
        <w:t>t-2</w:t>
      </w:r>
      <w:r w:rsidR="00940BE7">
        <w:rPr>
          <w:sz w:val="22"/>
          <w:lang w:eastAsia="en-US"/>
        </w:rPr>
        <w:t xml:space="preserve"> </w:t>
      </w:r>
      <w:r w:rsidR="00940BE7" w:rsidRPr="00940BE7">
        <w:rPr>
          <w:sz w:val="22"/>
        </w:rPr>
        <w:t>+</w:t>
      </w:r>
      <w:r w:rsidR="00940BE7">
        <w:rPr>
          <w:sz w:val="22"/>
        </w:rPr>
        <w:t xml:space="preserve"> </w:t>
      </w:r>
      <w:r w:rsidR="00940BE7">
        <w:rPr>
          <w:sz w:val="22"/>
          <w:lang w:eastAsia="en-US"/>
        </w:rPr>
        <w:t>Y</w:t>
      </w:r>
      <w:r w:rsidR="00940BE7">
        <w:rPr>
          <w:sz w:val="22"/>
          <w:vertAlign w:val="subscript"/>
          <w:lang w:eastAsia="en-US"/>
        </w:rPr>
        <w:t>t-3</w:t>
      </w:r>
      <w:r w:rsidR="00940BE7">
        <w:rPr>
          <w:sz w:val="22"/>
          <w:lang w:eastAsia="en-US"/>
        </w:rPr>
        <w:t xml:space="preserve"> </w:t>
      </w:r>
      <w:r w:rsidR="00940BE7" w:rsidRPr="00940BE7">
        <w:rPr>
          <w:rFonts w:ascii="Cambria Math" w:hAnsi="Cambria Math" w:cs="Cambria Math"/>
          <w:sz w:val="22"/>
        </w:rPr>
        <w:t>⋯</w:t>
      </w:r>
      <w:r w:rsidR="00940BE7">
        <w:rPr>
          <w:rFonts w:ascii="Cambria Math" w:hAnsi="Cambria Math" w:cs="Cambria Math"/>
          <w:sz w:val="22"/>
        </w:rPr>
        <w:t xml:space="preserve"> </w:t>
      </w:r>
      <w:r w:rsidR="00940BE7" w:rsidRPr="00940BE7">
        <w:rPr>
          <w:sz w:val="22"/>
        </w:rPr>
        <w:t>+</w:t>
      </w:r>
      <w:r w:rsidR="00940BE7" w:rsidRPr="00940BE7">
        <w:rPr>
          <w:sz w:val="22"/>
          <w:lang w:eastAsia="en-US"/>
        </w:rPr>
        <w:t xml:space="preserve"> </w:t>
      </w:r>
      <w:proofErr w:type="spellStart"/>
      <w:r w:rsidR="00940BE7">
        <w:rPr>
          <w:sz w:val="22"/>
          <w:lang w:eastAsia="en-US"/>
        </w:rPr>
        <w:t>Y</w:t>
      </w:r>
      <w:r w:rsidR="00940BE7">
        <w:rPr>
          <w:sz w:val="22"/>
          <w:vertAlign w:val="subscript"/>
          <w:lang w:eastAsia="en-US"/>
        </w:rPr>
        <w:t>t</w:t>
      </w:r>
      <w:proofErr w:type="spellEnd"/>
      <w:r w:rsidR="00940BE7">
        <w:rPr>
          <w:sz w:val="22"/>
          <w:vertAlign w:val="subscript"/>
          <w:lang w:eastAsia="en-US"/>
        </w:rPr>
        <w:t>-p</w:t>
      </w:r>
      <w:r w:rsidRPr="00E150F4">
        <w:rPr>
          <w:sz w:val="22"/>
          <w:szCs w:val="22"/>
        </w:rPr>
        <w:t>.</w:t>
      </w:r>
    </w:p>
    <w:p w14:paraId="17779C6D" w14:textId="77777777" w:rsidR="00940BE7" w:rsidRDefault="00940BE7" w:rsidP="00E150F4">
      <w:pPr>
        <w:spacing w:line="360" w:lineRule="auto"/>
        <w:rPr>
          <w:sz w:val="22"/>
          <w:lang w:eastAsia="en-US"/>
        </w:rPr>
      </w:pPr>
    </w:p>
    <w:p w14:paraId="768A00B2" w14:textId="44313700" w:rsidR="009C0B76" w:rsidRDefault="00362576" w:rsidP="00027D7D">
      <w:pPr>
        <w:spacing w:line="360" w:lineRule="auto"/>
        <w:jc w:val="both"/>
        <w:rPr>
          <w:sz w:val="22"/>
          <w:lang w:eastAsia="en-US"/>
        </w:rPr>
      </w:pPr>
      <w:r>
        <w:rPr>
          <w:sz w:val="22"/>
          <w:lang w:eastAsia="en-US"/>
        </w:rPr>
        <w:t>By</w:t>
      </w:r>
      <w:r w:rsidR="009C0B76" w:rsidRPr="009C0B76">
        <w:rPr>
          <w:sz w:val="22"/>
          <w:lang w:eastAsia="en-US"/>
        </w:rPr>
        <w:t xml:space="preserve"> </w:t>
      </w:r>
      <w:r>
        <w:rPr>
          <w:sz w:val="22"/>
          <w:lang w:eastAsia="en-US"/>
        </w:rPr>
        <w:t>combining</w:t>
      </w:r>
      <w:r w:rsidR="009C0B76" w:rsidRPr="009C0B76">
        <w:rPr>
          <w:sz w:val="22"/>
          <w:lang w:eastAsia="en-US"/>
        </w:rPr>
        <w:t xml:space="preserve"> differencing with </w:t>
      </w:r>
      <w:r>
        <w:rPr>
          <w:i/>
          <w:iCs/>
          <w:sz w:val="22"/>
          <w:lang w:eastAsia="en-US"/>
        </w:rPr>
        <w:t>A</w:t>
      </w:r>
      <w:r w:rsidR="009C0B76" w:rsidRPr="009C0B76">
        <w:rPr>
          <w:i/>
          <w:iCs/>
          <w:sz w:val="22"/>
          <w:lang w:eastAsia="en-US"/>
        </w:rPr>
        <w:t>utoregression</w:t>
      </w:r>
      <w:r w:rsidR="009C0B76" w:rsidRPr="009C0B76">
        <w:rPr>
          <w:sz w:val="22"/>
          <w:lang w:eastAsia="en-US"/>
        </w:rPr>
        <w:t xml:space="preserve"> and a </w:t>
      </w:r>
      <w:r>
        <w:rPr>
          <w:i/>
          <w:iCs/>
          <w:sz w:val="22"/>
          <w:lang w:eastAsia="en-US"/>
        </w:rPr>
        <w:t>M</w:t>
      </w:r>
      <w:r w:rsidR="009C0B76" w:rsidRPr="009C0B76">
        <w:rPr>
          <w:i/>
          <w:iCs/>
          <w:sz w:val="22"/>
          <w:lang w:eastAsia="en-US"/>
        </w:rPr>
        <w:t xml:space="preserve">oving </w:t>
      </w:r>
      <w:r>
        <w:rPr>
          <w:i/>
          <w:iCs/>
          <w:sz w:val="22"/>
          <w:lang w:eastAsia="en-US"/>
        </w:rPr>
        <w:t>A</w:t>
      </w:r>
      <w:r w:rsidR="009C0B76" w:rsidRPr="009C0B76">
        <w:rPr>
          <w:i/>
          <w:iCs/>
          <w:sz w:val="22"/>
          <w:lang w:eastAsia="en-US"/>
        </w:rPr>
        <w:t>verage</w:t>
      </w:r>
      <w:r w:rsidR="009C0B76" w:rsidRPr="009C0B76">
        <w:rPr>
          <w:sz w:val="22"/>
          <w:lang w:eastAsia="en-US"/>
        </w:rPr>
        <w:t xml:space="preserve"> model, a non-seasonal ARIMA model</w:t>
      </w:r>
      <w:r>
        <w:rPr>
          <w:sz w:val="22"/>
          <w:lang w:eastAsia="en-US"/>
        </w:rPr>
        <w:t xml:space="preserve"> is obtained</w:t>
      </w:r>
      <w:r w:rsidR="009C0B76" w:rsidRPr="009C0B76">
        <w:rPr>
          <w:sz w:val="22"/>
          <w:lang w:eastAsia="en-US"/>
        </w:rPr>
        <w:t xml:space="preserve">. ARIMA is an acronym for </w:t>
      </w:r>
      <w:r w:rsidR="009519DC" w:rsidRPr="009C0B76">
        <w:rPr>
          <w:sz w:val="22"/>
          <w:lang w:eastAsia="en-US"/>
        </w:rPr>
        <w:t>Autoregressive</w:t>
      </w:r>
      <w:r w:rsidR="009C0B76" w:rsidRPr="009C0B76">
        <w:rPr>
          <w:sz w:val="22"/>
          <w:lang w:eastAsia="en-US"/>
        </w:rPr>
        <w:t xml:space="preserve"> Integrated Moving Average (in this context, “integration” is the reverse of differencing). The full model can be written as</w:t>
      </w:r>
    </w:p>
    <w:p w14:paraId="2E612009" w14:textId="77777777" w:rsidR="009C0B76" w:rsidRDefault="009C0B76" w:rsidP="00E150F4">
      <w:pPr>
        <w:spacing w:line="360" w:lineRule="auto"/>
        <w:rPr>
          <w:sz w:val="22"/>
          <w:lang w:eastAsia="en-US"/>
        </w:rPr>
      </w:pPr>
    </w:p>
    <w:p w14:paraId="6EF3248B" w14:textId="1B231996" w:rsidR="009C0B76" w:rsidRDefault="009C0B76" w:rsidP="00E150F4">
      <w:pPr>
        <w:spacing w:line="360" w:lineRule="auto"/>
        <w:rPr>
          <w:sz w:val="22"/>
          <w:lang w:eastAsia="en-US"/>
        </w:rPr>
      </w:pPr>
      <w:r>
        <w:rPr>
          <w:sz w:val="22"/>
          <w:lang w:eastAsia="en-US"/>
        </w:rPr>
        <w:t xml:space="preserve"> </w:t>
      </w:r>
      <w:r w:rsidR="00362576">
        <w:rPr>
          <w:sz w:val="22"/>
          <w:lang w:eastAsia="en-US"/>
        </w:rPr>
        <w:sym w:font="Symbol" w:char="F044"/>
      </w:r>
      <w:proofErr w:type="spellStart"/>
      <w:r>
        <w:rPr>
          <w:sz w:val="22"/>
          <w:lang w:eastAsia="en-US"/>
        </w:rPr>
        <w:t>Y</w:t>
      </w:r>
      <w:r>
        <w:rPr>
          <w:sz w:val="22"/>
          <w:vertAlign w:val="subscript"/>
          <w:lang w:eastAsia="en-US"/>
        </w:rPr>
        <w:t>t</w:t>
      </w:r>
      <w:proofErr w:type="spellEnd"/>
      <w:r>
        <w:rPr>
          <w:sz w:val="22"/>
          <w:lang w:eastAsia="en-US"/>
        </w:rPr>
        <w:t xml:space="preserve"> </w:t>
      </w:r>
      <w:r w:rsidRPr="009C0B76">
        <w:rPr>
          <w:rFonts w:eastAsia="Calibri"/>
          <w:sz w:val="22"/>
          <w:lang w:eastAsia="en-US"/>
        </w:rPr>
        <w:t>=</w:t>
      </w:r>
      <w:r>
        <w:rPr>
          <w:sz w:val="22"/>
          <w:lang w:eastAsia="en-US"/>
        </w:rPr>
        <w:t xml:space="preserve"> </w:t>
      </w:r>
      <w:r w:rsidRPr="009C0B76">
        <w:rPr>
          <w:rFonts w:eastAsia="Calibri"/>
          <w:sz w:val="22"/>
          <w:lang w:eastAsia="en-US"/>
        </w:rPr>
        <w:t>c</w:t>
      </w:r>
      <w:r w:rsidR="00362576">
        <w:rPr>
          <w:sz w:val="22"/>
          <w:lang w:eastAsia="en-US"/>
        </w:rPr>
        <w:t xml:space="preserve"> </w:t>
      </w:r>
      <w:r w:rsidRPr="009C0B76">
        <w:rPr>
          <w:rFonts w:eastAsia="Calibri"/>
          <w:sz w:val="22"/>
          <w:lang w:eastAsia="en-US"/>
        </w:rPr>
        <w:t>+</w:t>
      </w:r>
      <w:r w:rsidR="00362576">
        <w:rPr>
          <w:sz w:val="22"/>
          <w:lang w:eastAsia="en-US"/>
        </w:rPr>
        <w:t xml:space="preserve"> </w:t>
      </w:r>
      <w:r w:rsidRPr="009C0B76">
        <w:rPr>
          <w:rFonts w:eastAsia="Calibri"/>
          <w:sz w:val="22"/>
          <w:lang w:eastAsia="en-US"/>
        </w:rPr>
        <w:t>ϕ</w:t>
      </w:r>
      <w:r w:rsidRPr="00362576">
        <w:rPr>
          <w:rFonts w:eastAsia="Calibri"/>
          <w:sz w:val="22"/>
          <w:vertAlign w:val="subscript"/>
          <w:lang w:eastAsia="en-US"/>
        </w:rPr>
        <w:t>1</w:t>
      </w:r>
      <w:r w:rsidR="00362576">
        <w:rPr>
          <w:sz w:val="22"/>
          <w:lang w:eastAsia="en-US"/>
        </w:rPr>
        <w:sym w:font="Symbol" w:char="F044"/>
      </w:r>
      <w:r w:rsidR="00362576">
        <w:rPr>
          <w:sz w:val="22"/>
          <w:lang w:eastAsia="en-US"/>
        </w:rPr>
        <w:t>Y</w:t>
      </w:r>
      <w:r w:rsidR="00362576">
        <w:rPr>
          <w:sz w:val="22"/>
          <w:vertAlign w:val="subscript"/>
          <w:lang w:eastAsia="en-US"/>
        </w:rPr>
        <w:t>t-1</w:t>
      </w:r>
      <w:r w:rsidR="00362576">
        <w:rPr>
          <w:sz w:val="22"/>
          <w:lang w:eastAsia="en-US"/>
        </w:rPr>
        <w:t xml:space="preserve"> </w:t>
      </w:r>
      <w:r w:rsidRPr="009C0B76">
        <w:rPr>
          <w:rFonts w:eastAsia="Calibri"/>
          <w:sz w:val="22"/>
          <w:lang w:eastAsia="en-US"/>
        </w:rPr>
        <w:t>+</w:t>
      </w:r>
      <w:r w:rsidR="00362576">
        <w:rPr>
          <w:sz w:val="22"/>
          <w:lang w:eastAsia="en-US"/>
        </w:rPr>
        <w:t xml:space="preserve"> </w:t>
      </w:r>
      <w:r w:rsidRPr="009C0B76">
        <w:rPr>
          <w:rFonts w:ascii="Cambria Math" w:eastAsia="Calibri" w:hAnsi="Cambria Math" w:cs="Cambria Math"/>
          <w:sz w:val="22"/>
          <w:lang w:eastAsia="en-US"/>
        </w:rPr>
        <w:t>⋯</w:t>
      </w:r>
      <w:r w:rsidR="00362576">
        <w:rPr>
          <w:rFonts w:ascii="Cambria Math" w:hAnsi="Cambria Math" w:cs="Cambria Math"/>
          <w:sz w:val="22"/>
          <w:lang w:eastAsia="en-US"/>
        </w:rPr>
        <w:t xml:space="preserve"> </w:t>
      </w:r>
      <w:r w:rsidRPr="009C0B76">
        <w:rPr>
          <w:rFonts w:eastAsia="Calibri"/>
          <w:sz w:val="22"/>
          <w:lang w:eastAsia="en-US"/>
        </w:rPr>
        <w:t>+</w:t>
      </w:r>
      <w:r w:rsidR="00362576">
        <w:rPr>
          <w:sz w:val="22"/>
          <w:lang w:eastAsia="en-US"/>
        </w:rPr>
        <w:t xml:space="preserve"> </w:t>
      </w:r>
      <w:proofErr w:type="spellStart"/>
      <w:r w:rsidRPr="009C0B76">
        <w:rPr>
          <w:rFonts w:eastAsia="Calibri"/>
          <w:sz w:val="22"/>
          <w:lang w:eastAsia="en-US"/>
        </w:rPr>
        <w:t>ϕ</w:t>
      </w:r>
      <w:r w:rsidRPr="00362576">
        <w:rPr>
          <w:rFonts w:eastAsia="Calibri"/>
          <w:sz w:val="22"/>
          <w:vertAlign w:val="subscript"/>
          <w:lang w:eastAsia="en-US"/>
        </w:rPr>
        <w:t>p</w:t>
      </w:r>
      <w:proofErr w:type="spellEnd"/>
      <w:r w:rsidR="00362576">
        <w:rPr>
          <w:sz w:val="22"/>
          <w:lang w:eastAsia="en-US"/>
        </w:rPr>
        <w:sym w:font="Symbol" w:char="F044"/>
      </w:r>
      <w:proofErr w:type="spellStart"/>
      <w:r w:rsidR="00362576">
        <w:rPr>
          <w:sz w:val="22"/>
          <w:lang w:eastAsia="en-US"/>
        </w:rPr>
        <w:t>Y</w:t>
      </w:r>
      <w:r w:rsidR="00362576">
        <w:rPr>
          <w:sz w:val="22"/>
          <w:vertAlign w:val="subscript"/>
          <w:lang w:eastAsia="en-US"/>
        </w:rPr>
        <w:t>t</w:t>
      </w:r>
      <w:proofErr w:type="spellEnd"/>
      <w:r w:rsidR="00362576">
        <w:rPr>
          <w:sz w:val="22"/>
          <w:vertAlign w:val="subscript"/>
          <w:lang w:eastAsia="en-US"/>
        </w:rPr>
        <w:t>-p</w:t>
      </w:r>
      <w:r w:rsidR="00362576">
        <w:rPr>
          <w:sz w:val="22"/>
          <w:lang w:eastAsia="en-US"/>
        </w:rPr>
        <w:t xml:space="preserve"> </w:t>
      </w:r>
      <w:r w:rsidRPr="009C0B76">
        <w:rPr>
          <w:rFonts w:eastAsia="Calibri"/>
          <w:sz w:val="22"/>
          <w:lang w:eastAsia="en-US"/>
        </w:rPr>
        <w:t>+</w:t>
      </w:r>
      <w:r w:rsidR="00362576">
        <w:rPr>
          <w:sz w:val="22"/>
          <w:lang w:eastAsia="en-US"/>
        </w:rPr>
        <w:t xml:space="preserve"> </w:t>
      </w:r>
      <w:r w:rsidR="00362576" w:rsidRPr="00E150F4">
        <w:rPr>
          <w:rStyle w:val="mjx-char"/>
          <w:color w:val="333333"/>
          <w:sz w:val="22"/>
          <w:szCs w:val="22"/>
          <w:shd w:val="clear" w:color="auto" w:fill="FFFFFF"/>
        </w:rPr>
        <w:t>θ</w:t>
      </w:r>
      <w:r w:rsidR="00362576" w:rsidRPr="00E150F4">
        <w:rPr>
          <w:rStyle w:val="mjx-char"/>
          <w:color w:val="333333"/>
          <w:sz w:val="22"/>
          <w:shd w:val="clear" w:color="auto" w:fill="FFFFFF"/>
          <w:vertAlign w:val="subscript"/>
        </w:rPr>
        <w:t>1</w:t>
      </w:r>
      <w:r w:rsidR="00362576" w:rsidRPr="00E150F4">
        <w:rPr>
          <w:rStyle w:val="mjx-char"/>
          <w:color w:val="333333"/>
          <w:sz w:val="22"/>
          <w:szCs w:val="22"/>
          <w:shd w:val="clear" w:color="auto" w:fill="FFFFFF"/>
        </w:rPr>
        <w:t>ε</w:t>
      </w:r>
      <w:r w:rsidR="00362576" w:rsidRPr="00E150F4">
        <w:rPr>
          <w:rStyle w:val="mjx-char"/>
          <w:color w:val="333333"/>
          <w:sz w:val="22"/>
          <w:szCs w:val="22"/>
          <w:shd w:val="clear" w:color="auto" w:fill="FFFFFF"/>
          <w:vertAlign w:val="subscript"/>
        </w:rPr>
        <w:t>t−1</w:t>
      </w:r>
      <w:r w:rsidR="00362576">
        <w:rPr>
          <w:rStyle w:val="mjx-char"/>
          <w:color w:val="333333"/>
          <w:sz w:val="22"/>
          <w:shd w:val="clear" w:color="auto" w:fill="FFFFFF"/>
        </w:rPr>
        <w:t xml:space="preserve"> </w:t>
      </w:r>
      <w:r w:rsidRPr="009C0B76">
        <w:rPr>
          <w:rFonts w:eastAsia="Calibri"/>
          <w:sz w:val="22"/>
          <w:lang w:eastAsia="en-US"/>
        </w:rPr>
        <w:t>+</w:t>
      </w:r>
      <w:r w:rsidR="00362576">
        <w:rPr>
          <w:sz w:val="22"/>
          <w:lang w:eastAsia="en-US"/>
        </w:rPr>
        <w:t xml:space="preserve"> </w:t>
      </w:r>
      <w:r w:rsidRPr="009C0B76">
        <w:rPr>
          <w:rFonts w:ascii="Cambria Math" w:eastAsia="Calibri" w:hAnsi="Cambria Math" w:cs="Cambria Math"/>
          <w:sz w:val="22"/>
          <w:lang w:eastAsia="en-US"/>
        </w:rPr>
        <w:t>⋯</w:t>
      </w:r>
      <w:r w:rsidR="00362576">
        <w:rPr>
          <w:rFonts w:ascii="Cambria Math" w:hAnsi="Cambria Math" w:cs="Cambria Math"/>
          <w:sz w:val="22"/>
          <w:lang w:eastAsia="en-US"/>
        </w:rPr>
        <w:t xml:space="preserve"> </w:t>
      </w:r>
      <w:r w:rsidRPr="009C0B76">
        <w:rPr>
          <w:rFonts w:eastAsia="Calibri"/>
          <w:sz w:val="22"/>
          <w:lang w:eastAsia="en-US"/>
        </w:rPr>
        <w:t>+</w:t>
      </w:r>
      <w:r w:rsidR="00362576" w:rsidRPr="00362576">
        <w:rPr>
          <w:rStyle w:val="mjx-char"/>
          <w:color w:val="333333"/>
          <w:sz w:val="22"/>
          <w:shd w:val="clear" w:color="auto" w:fill="FFFFFF"/>
        </w:rPr>
        <w:t xml:space="preserve"> </w:t>
      </w:r>
      <w:proofErr w:type="spellStart"/>
      <w:r w:rsidR="00362576" w:rsidRPr="00E150F4">
        <w:rPr>
          <w:rStyle w:val="mjx-char"/>
          <w:color w:val="333333"/>
          <w:sz w:val="22"/>
          <w:szCs w:val="22"/>
          <w:shd w:val="clear" w:color="auto" w:fill="FFFFFF"/>
        </w:rPr>
        <w:t>θ</w:t>
      </w:r>
      <w:r w:rsidR="00362576" w:rsidRPr="00E150F4">
        <w:rPr>
          <w:rStyle w:val="mjx-char"/>
          <w:color w:val="333333"/>
          <w:sz w:val="22"/>
          <w:szCs w:val="22"/>
          <w:shd w:val="clear" w:color="auto" w:fill="FFFFFF"/>
          <w:vertAlign w:val="subscript"/>
        </w:rPr>
        <w:t>q</w:t>
      </w:r>
      <w:r w:rsidR="00362576" w:rsidRPr="00E150F4">
        <w:rPr>
          <w:rStyle w:val="mjx-char"/>
          <w:color w:val="333333"/>
          <w:sz w:val="22"/>
          <w:szCs w:val="22"/>
          <w:shd w:val="clear" w:color="auto" w:fill="FFFFFF"/>
        </w:rPr>
        <w:t>ε</w:t>
      </w:r>
      <w:r w:rsidR="00362576" w:rsidRPr="00E150F4">
        <w:rPr>
          <w:rStyle w:val="mjx-char"/>
          <w:color w:val="333333"/>
          <w:sz w:val="22"/>
          <w:szCs w:val="22"/>
          <w:shd w:val="clear" w:color="auto" w:fill="FFFFFF"/>
          <w:vertAlign w:val="subscript"/>
        </w:rPr>
        <w:t>t</w:t>
      </w:r>
      <w:proofErr w:type="spellEnd"/>
      <w:r w:rsidR="00362576" w:rsidRPr="00E150F4">
        <w:rPr>
          <w:rStyle w:val="mjx-char"/>
          <w:color w:val="333333"/>
          <w:sz w:val="22"/>
          <w:szCs w:val="22"/>
          <w:shd w:val="clear" w:color="auto" w:fill="FFFFFF"/>
          <w:vertAlign w:val="subscript"/>
        </w:rPr>
        <w:t>−</w:t>
      </w:r>
      <w:r w:rsidR="00362576" w:rsidRPr="00E150F4">
        <w:rPr>
          <w:rStyle w:val="mjx-char"/>
          <w:color w:val="333333"/>
          <w:sz w:val="22"/>
          <w:shd w:val="clear" w:color="auto" w:fill="FFFFFF"/>
          <w:vertAlign w:val="subscript"/>
        </w:rPr>
        <w:t>q</w:t>
      </w:r>
      <w:r w:rsidR="00362576" w:rsidRPr="009C0B76">
        <w:rPr>
          <w:sz w:val="22"/>
          <w:lang w:eastAsia="en-US"/>
        </w:rPr>
        <w:t xml:space="preserve"> </w:t>
      </w:r>
      <w:r w:rsidRPr="009C0B76">
        <w:rPr>
          <w:rFonts w:eastAsia="Calibri"/>
          <w:sz w:val="22"/>
          <w:lang w:eastAsia="en-US"/>
        </w:rPr>
        <w:t>+</w:t>
      </w:r>
      <w:r w:rsidR="00362576">
        <w:rPr>
          <w:sz w:val="22"/>
          <w:lang w:eastAsia="en-US"/>
        </w:rPr>
        <w:t xml:space="preserve"> </w:t>
      </w:r>
      <w:proofErr w:type="spellStart"/>
      <w:r w:rsidR="00362576" w:rsidRPr="00940BE7">
        <w:rPr>
          <w:sz w:val="22"/>
        </w:rPr>
        <w:t>ε</w:t>
      </w:r>
      <w:r w:rsidR="00362576" w:rsidRPr="00940BE7">
        <w:rPr>
          <w:sz w:val="22"/>
          <w:vertAlign w:val="subscript"/>
        </w:rPr>
        <w:t>t</w:t>
      </w:r>
      <w:proofErr w:type="spellEnd"/>
      <w:r w:rsidR="00362576">
        <w:rPr>
          <w:sz w:val="22"/>
        </w:rPr>
        <w:t xml:space="preserve">                        (3)</w:t>
      </w:r>
      <w:r w:rsidR="00362576">
        <w:rPr>
          <w:sz w:val="22"/>
          <w:vertAlign w:val="subscript"/>
        </w:rPr>
        <w:t xml:space="preserve">                                    </w:t>
      </w:r>
    </w:p>
    <w:p w14:paraId="73263212" w14:textId="77777777" w:rsidR="009C0B76" w:rsidRDefault="009C0B76" w:rsidP="00E150F4">
      <w:pPr>
        <w:spacing w:line="360" w:lineRule="auto"/>
        <w:rPr>
          <w:sz w:val="22"/>
          <w:lang w:eastAsia="en-US"/>
        </w:rPr>
      </w:pPr>
    </w:p>
    <w:p w14:paraId="2F500746" w14:textId="52FC12A0" w:rsidR="00CC5F84" w:rsidRPr="008777A8" w:rsidRDefault="009C0B76" w:rsidP="008777A8">
      <w:pPr>
        <w:spacing w:line="360" w:lineRule="auto"/>
        <w:jc w:val="both"/>
        <w:rPr>
          <w:sz w:val="22"/>
          <w:szCs w:val="22"/>
        </w:rPr>
      </w:pPr>
      <w:r w:rsidRPr="009C0B76">
        <w:rPr>
          <w:sz w:val="22"/>
          <w:lang w:eastAsia="en-US"/>
        </w:rPr>
        <w:t xml:space="preserve"> where </w:t>
      </w:r>
      <w:r w:rsidR="00362576">
        <w:rPr>
          <w:sz w:val="22"/>
          <w:lang w:eastAsia="en-US"/>
        </w:rPr>
        <w:sym w:font="Symbol" w:char="F044"/>
      </w:r>
      <w:proofErr w:type="spellStart"/>
      <w:r w:rsidR="00362576">
        <w:rPr>
          <w:sz w:val="22"/>
          <w:lang w:eastAsia="en-US"/>
        </w:rPr>
        <w:t>Y</w:t>
      </w:r>
      <w:r w:rsidR="00362576">
        <w:rPr>
          <w:sz w:val="22"/>
          <w:vertAlign w:val="subscript"/>
          <w:lang w:eastAsia="en-US"/>
        </w:rPr>
        <w:t>t</w:t>
      </w:r>
      <w:proofErr w:type="spellEnd"/>
      <w:r w:rsidR="00362576">
        <w:rPr>
          <w:sz w:val="22"/>
          <w:lang w:eastAsia="en-US"/>
        </w:rPr>
        <w:t xml:space="preserve"> </w:t>
      </w:r>
      <w:r w:rsidRPr="009C0B76">
        <w:rPr>
          <w:sz w:val="22"/>
          <w:lang w:eastAsia="en-US"/>
        </w:rPr>
        <w:t xml:space="preserve">is the differenced series (it may have been differenced more than once). The “predictors” on the </w:t>
      </w:r>
      <w:r w:rsidR="00362576">
        <w:rPr>
          <w:sz w:val="22"/>
          <w:lang w:eastAsia="en-US"/>
        </w:rPr>
        <w:t>right-hand</w:t>
      </w:r>
      <w:r w:rsidRPr="009C0B76">
        <w:rPr>
          <w:sz w:val="22"/>
          <w:lang w:eastAsia="en-US"/>
        </w:rPr>
        <w:t xml:space="preserve"> side include both lagged values of </w:t>
      </w:r>
      <w:proofErr w:type="spellStart"/>
      <w:r w:rsidR="00362576">
        <w:rPr>
          <w:sz w:val="22"/>
          <w:lang w:eastAsia="en-US"/>
        </w:rPr>
        <w:t>Y</w:t>
      </w:r>
      <w:r w:rsidR="00362576">
        <w:rPr>
          <w:sz w:val="22"/>
          <w:vertAlign w:val="subscript"/>
          <w:lang w:eastAsia="en-US"/>
        </w:rPr>
        <w:t>t</w:t>
      </w:r>
      <w:proofErr w:type="spellEnd"/>
      <w:r w:rsidRPr="009C0B76">
        <w:rPr>
          <w:sz w:val="22"/>
          <w:lang w:eastAsia="en-US"/>
        </w:rPr>
        <w:t xml:space="preserve"> and lagged errors. </w:t>
      </w:r>
      <w:r w:rsidR="00CC5F84" w:rsidRPr="008777A8">
        <w:rPr>
          <w:sz w:val="22"/>
          <w:szCs w:val="22"/>
        </w:rPr>
        <w:t xml:space="preserve">This is a Univariate Box-Jenkins (UBJ) Model used to forecast univariate time-series data. The basic ARIMA Model is specified as: </w:t>
      </w:r>
    </w:p>
    <w:p w14:paraId="42A69F0C" w14:textId="7E7A0AC1" w:rsidR="00C07EDC" w:rsidRPr="008777A8" w:rsidRDefault="00CC5F84" w:rsidP="00CC5F84">
      <w:pPr>
        <w:spacing w:line="360" w:lineRule="auto"/>
        <w:rPr>
          <w:b/>
          <w:bCs/>
          <w:sz w:val="22"/>
        </w:rPr>
      </w:pPr>
      <w:r w:rsidRPr="008777A8">
        <w:rPr>
          <w:b/>
          <w:bCs/>
          <w:sz w:val="22"/>
          <w:szCs w:val="22"/>
        </w:rPr>
        <w:lastRenderedPageBreak/>
        <w:t>ARIMA (p, d, q)</w:t>
      </w:r>
      <w:r w:rsidR="008777A8" w:rsidRPr="008777A8">
        <w:rPr>
          <w:b/>
          <w:bCs/>
          <w:sz w:val="22"/>
        </w:rPr>
        <w:t>,</w:t>
      </w:r>
    </w:p>
    <w:p w14:paraId="3596A266" w14:textId="03BEA43C" w:rsidR="008777A8" w:rsidRDefault="008777A8" w:rsidP="00CC5F84">
      <w:pPr>
        <w:spacing w:line="360" w:lineRule="auto"/>
        <w:rPr>
          <w:sz w:val="22"/>
        </w:rPr>
      </w:pPr>
      <w:r>
        <w:rPr>
          <w:sz w:val="22"/>
        </w:rPr>
        <w:t xml:space="preserve">p = </w:t>
      </w:r>
      <w:r w:rsidRPr="008777A8">
        <w:rPr>
          <w:sz w:val="22"/>
        </w:rPr>
        <w:t>order of the autoregressive part</w:t>
      </w:r>
      <w:r>
        <w:rPr>
          <w:sz w:val="22"/>
        </w:rPr>
        <w:t xml:space="preserve">; </w:t>
      </w:r>
      <w:r w:rsidR="00AA5A19">
        <w:rPr>
          <w:sz w:val="22"/>
        </w:rPr>
        <w:t>d =</w:t>
      </w:r>
      <w:r w:rsidRPr="008777A8">
        <w:rPr>
          <w:rFonts w:ascii="Merriweather" w:hAnsi="Merriweather"/>
          <w:color w:val="222222"/>
          <w:spacing w:val="3"/>
          <w:sz w:val="22"/>
          <w:shd w:val="clear" w:color="auto" w:fill="F8F8F8"/>
        </w:rPr>
        <w:t xml:space="preserve"> </w:t>
      </w:r>
      <w:r w:rsidRPr="008777A8">
        <w:rPr>
          <w:sz w:val="22"/>
        </w:rPr>
        <w:t>degree of first differencing involved;</w:t>
      </w:r>
      <w:r>
        <w:rPr>
          <w:sz w:val="22"/>
        </w:rPr>
        <w:t xml:space="preserve"> q</w:t>
      </w:r>
      <w:r w:rsidR="00AA5A19">
        <w:rPr>
          <w:sz w:val="22"/>
        </w:rPr>
        <w:t xml:space="preserve"> </w:t>
      </w:r>
      <w:r>
        <w:rPr>
          <w:sz w:val="22"/>
        </w:rPr>
        <w:t xml:space="preserve">= </w:t>
      </w:r>
      <w:r w:rsidRPr="008777A8">
        <w:rPr>
          <w:sz w:val="22"/>
        </w:rPr>
        <w:t>order of the moving average part.</w:t>
      </w:r>
    </w:p>
    <w:p w14:paraId="3E910E50" w14:textId="77777777" w:rsidR="001C07AE" w:rsidRDefault="001C07AE" w:rsidP="00C07EDC">
      <w:pPr>
        <w:rPr>
          <w:sz w:val="22"/>
        </w:rPr>
      </w:pPr>
    </w:p>
    <w:p w14:paraId="61AA8CB5" w14:textId="72686D81" w:rsidR="008777A8" w:rsidRPr="008777A8" w:rsidRDefault="005B26B2" w:rsidP="009B17F0">
      <w:pPr>
        <w:shd w:val="clear" w:color="auto" w:fill="FFFFFF"/>
        <w:spacing w:after="204" w:line="360" w:lineRule="auto"/>
        <w:rPr>
          <w:color w:val="333333"/>
          <w:spacing w:val="3"/>
          <w:sz w:val="22"/>
          <w:szCs w:val="22"/>
        </w:rPr>
      </w:pPr>
      <w:r>
        <w:rPr>
          <w:color w:val="333333"/>
          <w:spacing w:val="3"/>
          <w:sz w:val="22"/>
          <w:szCs w:val="22"/>
        </w:rPr>
        <w:t>A</w:t>
      </w:r>
      <w:r w:rsidRPr="005B26B2">
        <w:rPr>
          <w:color w:val="333333"/>
          <w:spacing w:val="3"/>
          <w:sz w:val="22"/>
          <w:szCs w:val="22"/>
        </w:rPr>
        <w:t xml:space="preserve"> seasonal ARIMA model is comprised of seasonal terms added to ARIMA models</w:t>
      </w:r>
      <w:r w:rsidR="008777A8">
        <w:rPr>
          <w:color w:val="333333"/>
          <w:spacing w:val="3"/>
          <w:sz w:val="22"/>
        </w:rPr>
        <w:t xml:space="preserve">. </w:t>
      </w:r>
      <w:r w:rsidR="008777A8" w:rsidRPr="008777A8">
        <w:rPr>
          <w:color w:val="333333"/>
          <w:spacing w:val="3"/>
          <w:sz w:val="22"/>
          <w:szCs w:val="22"/>
        </w:rPr>
        <w:t>It is written as follows:</w:t>
      </w:r>
    </w:p>
    <w:p w14:paraId="4B7B33DE" w14:textId="14136CAF" w:rsidR="001C07AE" w:rsidRPr="00F94C06" w:rsidRDefault="008777A8" w:rsidP="009B17F0">
      <w:pPr>
        <w:spacing w:line="360" w:lineRule="auto"/>
        <w:rPr>
          <w:b/>
          <w:bCs/>
          <w:sz w:val="22"/>
          <w:szCs w:val="22"/>
          <w:lang w:eastAsia="en-US"/>
        </w:rPr>
      </w:pPr>
      <w:r w:rsidRPr="009B17F0">
        <w:rPr>
          <w:b/>
          <w:bCs/>
          <w:sz w:val="22"/>
          <w:szCs w:val="22"/>
          <w:lang w:eastAsia="en-US"/>
        </w:rPr>
        <w:t>ARIMA (p, d, q) (P, D, Q)</w:t>
      </w:r>
      <w:r w:rsidRPr="009B17F0">
        <w:rPr>
          <w:b/>
          <w:bCs/>
          <w:sz w:val="22"/>
          <w:szCs w:val="22"/>
          <w:vertAlign w:val="subscript"/>
          <w:lang w:eastAsia="en-US"/>
        </w:rPr>
        <w:t>m</w:t>
      </w:r>
    </w:p>
    <w:p w14:paraId="17ED4723" w14:textId="6975791A" w:rsidR="001C07AE" w:rsidRDefault="008777A8" w:rsidP="009B17F0">
      <w:pPr>
        <w:spacing w:line="360" w:lineRule="auto"/>
        <w:rPr>
          <w:sz w:val="22"/>
        </w:rPr>
      </w:pPr>
      <w:r w:rsidRPr="009B17F0">
        <w:rPr>
          <w:sz w:val="22"/>
          <w:szCs w:val="22"/>
        </w:rPr>
        <w:t xml:space="preserve">P = </w:t>
      </w:r>
      <w:r w:rsidR="009F385C">
        <w:rPr>
          <w:sz w:val="22"/>
        </w:rPr>
        <w:t>s</w:t>
      </w:r>
      <w:r w:rsidRPr="009B17F0">
        <w:rPr>
          <w:sz w:val="22"/>
          <w:szCs w:val="22"/>
        </w:rPr>
        <w:t xml:space="preserve">easonal </w:t>
      </w:r>
      <w:r w:rsidR="009F385C">
        <w:rPr>
          <w:sz w:val="22"/>
        </w:rPr>
        <w:t>a</w:t>
      </w:r>
      <w:r w:rsidRPr="009B17F0">
        <w:rPr>
          <w:sz w:val="22"/>
          <w:szCs w:val="22"/>
        </w:rPr>
        <w:t xml:space="preserve">utoregressive </w:t>
      </w:r>
      <w:r w:rsidR="009F385C">
        <w:rPr>
          <w:sz w:val="22"/>
        </w:rPr>
        <w:t>o</w:t>
      </w:r>
      <w:r w:rsidRPr="009B17F0">
        <w:rPr>
          <w:sz w:val="22"/>
          <w:szCs w:val="22"/>
        </w:rPr>
        <w:t xml:space="preserve">rder; </w:t>
      </w:r>
      <w:r w:rsidR="009B17F0" w:rsidRPr="009B17F0">
        <w:rPr>
          <w:sz w:val="22"/>
          <w:szCs w:val="22"/>
        </w:rPr>
        <w:t xml:space="preserve">D = </w:t>
      </w:r>
      <w:r w:rsidR="009F385C">
        <w:rPr>
          <w:sz w:val="22"/>
        </w:rPr>
        <w:t>s</w:t>
      </w:r>
      <w:r w:rsidR="009B17F0" w:rsidRPr="009B17F0">
        <w:rPr>
          <w:sz w:val="22"/>
          <w:szCs w:val="22"/>
        </w:rPr>
        <w:t xml:space="preserve">easonal </w:t>
      </w:r>
      <w:r w:rsidR="009F385C">
        <w:rPr>
          <w:sz w:val="22"/>
        </w:rPr>
        <w:t>d</w:t>
      </w:r>
      <w:r w:rsidR="009B17F0" w:rsidRPr="009B17F0">
        <w:rPr>
          <w:sz w:val="22"/>
          <w:szCs w:val="22"/>
        </w:rPr>
        <w:t xml:space="preserve">ifferencing </w:t>
      </w:r>
      <w:r w:rsidR="009F385C">
        <w:rPr>
          <w:sz w:val="22"/>
        </w:rPr>
        <w:t>o</w:t>
      </w:r>
      <w:r w:rsidR="009B17F0" w:rsidRPr="009B17F0">
        <w:rPr>
          <w:sz w:val="22"/>
          <w:szCs w:val="22"/>
        </w:rPr>
        <w:t>rder</w:t>
      </w:r>
      <w:r w:rsidR="009B17F0">
        <w:rPr>
          <w:sz w:val="22"/>
        </w:rPr>
        <w:t>;</w:t>
      </w:r>
      <w:r w:rsidR="009B17F0" w:rsidRPr="009B17F0">
        <w:rPr>
          <w:sz w:val="22"/>
          <w:szCs w:val="22"/>
        </w:rPr>
        <w:t xml:space="preserve"> Q = </w:t>
      </w:r>
      <w:r w:rsidR="009F385C">
        <w:rPr>
          <w:sz w:val="22"/>
        </w:rPr>
        <w:t>s</w:t>
      </w:r>
      <w:r w:rsidR="009B17F0" w:rsidRPr="009B17F0">
        <w:rPr>
          <w:sz w:val="22"/>
          <w:szCs w:val="22"/>
        </w:rPr>
        <w:t xml:space="preserve">easonal </w:t>
      </w:r>
      <w:r w:rsidR="009F385C">
        <w:rPr>
          <w:sz w:val="22"/>
        </w:rPr>
        <w:t>m</w:t>
      </w:r>
      <w:r w:rsidR="009B17F0" w:rsidRPr="009B17F0">
        <w:rPr>
          <w:sz w:val="22"/>
          <w:szCs w:val="22"/>
        </w:rPr>
        <w:t xml:space="preserve">oving </w:t>
      </w:r>
      <w:r w:rsidR="009F385C">
        <w:rPr>
          <w:sz w:val="22"/>
        </w:rPr>
        <w:t>a</w:t>
      </w:r>
      <w:r w:rsidR="009B17F0" w:rsidRPr="009B17F0">
        <w:rPr>
          <w:sz w:val="22"/>
          <w:szCs w:val="22"/>
        </w:rPr>
        <w:t xml:space="preserve">verage </w:t>
      </w:r>
      <w:r w:rsidR="009F385C">
        <w:rPr>
          <w:sz w:val="22"/>
        </w:rPr>
        <w:t>o</w:t>
      </w:r>
      <w:r w:rsidR="009B17F0" w:rsidRPr="009B17F0">
        <w:rPr>
          <w:sz w:val="22"/>
          <w:szCs w:val="22"/>
        </w:rPr>
        <w:t>rder</w:t>
      </w:r>
      <w:r w:rsidR="009F385C">
        <w:rPr>
          <w:sz w:val="22"/>
        </w:rPr>
        <w:t xml:space="preserve">; m = </w:t>
      </w:r>
      <w:r w:rsidR="009F385C" w:rsidRPr="009F385C">
        <w:rPr>
          <w:sz w:val="22"/>
        </w:rPr>
        <w:t>seasonal period (e.g., number of observations per year).</w:t>
      </w:r>
    </w:p>
    <w:p w14:paraId="38A05C09" w14:textId="77777777" w:rsidR="009B17F0" w:rsidRDefault="009B17F0" w:rsidP="009B17F0">
      <w:pPr>
        <w:spacing w:line="360" w:lineRule="auto"/>
        <w:rPr>
          <w:sz w:val="22"/>
          <w:lang w:eastAsia="en-US"/>
        </w:rPr>
      </w:pPr>
    </w:p>
    <w:p w14:paraId="5BE19372" w14:textId="3389F43D" w:rsidR="00F94C06" w:rsidRPr="00F94C06" w:rsidRDefault="00E179FA" w:rsidP="00DA08D1">
      <w:pPr>
        <w:spacing w:line="360" w:lineRule="auto"/>
        <w:jc w:val="both"/>
        <w:rPr>
          <w:sz w:val="22"/>
          <w:lang w:eastAsia="en-US"/>
        </w:rPr>
      </w:pPr>
      <w:r>
        <w:rPr>
          <w:i/>
          <w:iCs/>
          <w:sz w:val="22"/>
          <w:lang w:eastAsia="en-US"/>
        </w:rPr>
        <w:t>Hybrid Model:</w:t>
      </w:r>
    </w:p>
    <w:p w14:paraId="19B4460C" w14:textId="4904D71A" w:rsidR="009C0105" w:rsidRPr="00904C01" w:rsidRDefault="00F94C06" w:rsidP="00DA08D1">
      <w:pPr>
        <w:spacing w:line="360" w:lineRule="auto"/>
        <w:jc w:val="both"/>
        <w:rPr>
          <w:sz w:val="22"/>
          <w:lang w:val="en-GB" w:eastAsia="en-US"/>
        </w:rPr>
      </w:pPr>
      <w:r>
        <w:rPr>
          <w:sz w:val="22"/>
          <w:lang w:eastAsia="en-US"/>
        </w:rPr>
        <w:t>The ARIMA model incorporates past observations of a series but does not consider other relevant information. Conversely, regression models consider a wide range of relevant information from predictor variables, but cannot handle the intricate time series dynamics that ARIMA models can</w:t>
      </w:r>
      <w:r w:rsidR="004D24A9">
        <w:rPr>
          <w:sz w:val="22"/>
          <w:lang w:eastAsia="en-US"/>
        </w:rPr>
        <w:t>.</w:t>
      </w:r>
      <w:r w:rsidR="009C0105">
        <w:rPr>
          <w:sz w:val="22"/>
          <w:lang w:eastAsia="en-US"/>
        </w:rPr>
        <w:t xml:space="preserve"> </w:t>
      </w:r>
      <w:r w:rsidR="004653D6">
        <w:rPr>
          <w:sz w:val="22"/>
          <w:lang w:eastAsia="en-US"/>
        </w:rPr>
        <w:t>The hybrid model is expanded to include ARIMA models, which incorporate additional data</w:t>
      </w:r>
      <w:r>
        <w:rPr>
          <w:sz w:val="22"/>
          <w:lang w:eastAsia="en-US"/>
        </w:rPr>
        <w:t xml:space="preserve"> as an exogenous regressor</w:t>
      </w:r>
      <w:r w:rsidR="004653D6">
        <w:rPr>
          <w:sz w:val="22"/>
          <w:lang w:eastAsia="en-US"/>
        </w:rPr>
        <w:t xml:space="preserve"> into the models. This is achieved by using regression models of the following form:</w:t>
      </w:r>
    </w:p>
    <w:p w14:paraId="44433789" w14:textId="77777777" w:rsidR="009C0105" w:rsidRDefault="009C0105" w:rsidP="009C0105">
      <w:pPr>
        <w:spacing w:line="360" w:lineRule="auto"/>
        <w:rPr>
          <w:sz w:val="22"/>
          <w:lang w:eastAsia="en-US"/>
        </w:rPr>
      </w:pPr>
    </w:p>
    <w:p w14:paraId="623A5AD4" w14:textId="4C654F34" w:rsidR="009C0105" w:rsidRDefault="009C0105" w:rsidP="009C0105">
      <w:pPr>
        <w:spacing w:line="360" w:lineRule="auto"/>
        <w:rPr>
          <w:sz w:val="22"/>
          <w:lang w:eastAsia="en-US"/>
        </w:rPr>
      </w:pPr>
      <w:proofErr w:type="spellStart"/>
      <w:r>
        <w:rPr>
          <w:sz w:val="22"/>
          <w:lang w:eastAsia="en-US"/>
        </w:rPr>
        <w:t>Y</w:t>
      </w:r>
      <w:r>
        <w:rPr>
          <w:sz w:val="22"/>
          <w:vertAlign w:val="subscript"/>
          <w:lang w:eastAsia="en-US"/>
        </w:rPr>
        <w:t>t</w:t>
      </w:r>
      <w:proofErr w:type="spellEnd"/>
      <w:r>
        <w:rPr>
          <w:sz w:val="22"/>
          <w:vertAlign w:val="subscript"/>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0</w:t>
      </w:r>
      <w:r>
        <w:rPr>
          <w:sz w:val="22"/>
          <w:vertAlign w:val="subscript"/>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1</w:t>
      </w:r>
      <w:r w:rsidRPr="001D12A8">
        <w:rPr>
          <w:sz w:val="22"/>
          <w:lang w:eastAsia="en-US"/>
        </w:rPr>
        <w:t>x</w:t>
      </w:r>
      <w:r>
        <w:rPr>
          <w:sz w:val="22"/>
          <w:vertAlign w:val="subscript"/>
          <w:lang w:eastAsia="en-US"/>
        </w:rPr>
        <w:t>1</w:t>
      </w:r>
      <w:r w:rsidRPr="00C50DEF">
        <w:rPr>
          <w:sz w:val="22"/>
          <w:vertAlign w:val="subscript"/>
          <w:lang w:eastAsia="en-US"/>
        </w:rPr>
        <w:t>,</w:t>
      </w:r>
      <w:r w:rsidRPr="001D12A8">
        <w:rPr>
          <w:sz w:val="22"/>
          <w:vertAlign w:val="subscript"/>
          <w:lang w:eastAsia="en-US"/>
        </w:rPr>
        <w:t xml:space="preserve"> t</w:t>
      </w:r>
      <w:r>
        <w:rPr>
          <w:sz w:val="22"/>
          <w:lang w:eastAsia="en-US"/>
        </w:rPr>
        <w:t xml:space="preserve"> </w:t>
      </w:r>
      <w:r w:rsidRPr="001D12A8">
        <w:rPr>
          <w:sz w:val="22"/>
          <w:lang w:eastAsia="en-US"/>
        </w:rPr>
        <w:t>+</w:t>
      </w:r>
      <w:r>
        <w:rPr>
          <w:sz w:val="22"/>
          <w:lang w:eastAsia="en-US"/>
        </w:rPr>
        <w:t xml:space="preserve"> </w:t>
      </w:r>
      <w:r w:rsidRPr="001D12A8">
        <w:rPr>
          <w:sz w:val="22"/>
          <w:lang w:eastAsia="en-US"/>
        </w:rPr>
        <w:t>β</w:t>
      </w:r>
      <w:r w:rsidRPr="001D12A8">
        <w:rPr>
          <w:sz w:val="22"/>
          <w:vertAlign w:val="subscript"/>
          <w:lang w:eastAsia="en-US"/>
        </w:rPr>
        <w:t>2</w:t>
      </w:r>
      <w:r w:rsidRPr="001D12A8">
        <w:rPr>
          <w:sz w:val="22"/>
          <w:lang w:eastAsia="en-US"/>
        </w:rPr>
        <w:t>x</w:t>
      </w:r>
      <w:r w:rsidRPr="001D12A8">
        <w:rPr>
          <w:sz w:val="22"/>
          <w:vertAlign w:val="subscript"/>
          <w:lang w:eastAsia="en-US"/>
        </w:rPr>
        <w:t>2</w:t>
      </w:r>
      <w:r w:rsidRPr="00C50DEF">
        <w:rPr>
          <w:sz w:val="22"/>
          <w:vertAlign w:val="subscript"/>
          <w:lang w:eastAsia="en-US"/>
        </w:rPr>
        <w:t>,</w:t>
      </w:r>
      <w:r w:rsidRPr="001D12A8">
        <w:rPr>
          <w:sz w:val="22"/>
          <w:vertAlign w:val="subscript"/>
          <w:lang w:eastAsia="en-US"/>
        </w:rPr>
        <w:t xml:space="preserve"> t</w:t>
      </w:r>
      <w:r>
        <w:rPr>
          <w:sz w:val="22"/>
          <w:lang w:eastAsia="en-US"/>
        </w:rPr>
        <w:t xml:space="preserve"> </w:t>
      </w:r>
      <w:r w:rsidRPr="001D12A8">
        <w:rPr>
          <w:sz w:val="22"/>
          <w:lang w:eastAsia="en-US"/>
        </w:rPr>
        <w:t>+</w:t>
      </w:r>
      <w:r>
        <w:rPr>
          <w:sz w:val="22"/>
          <w:lang w:eastAsia="en-US"/>
        </w:rPr>
        <w:t xml:space="preserve"> </w:t>
      </w:r>
      <w:r w:rsidRPr="001D12A8">
        <w:rPr>
          <w:rFonts w:ascii="Cambria Math" w:hAnsi="Cambria Math" w:cs="Cambria Math"/>
          <w:sz w:val="22"/>
          <w:lang w:eastAsia="en-US"/>
        </w:rPr>
        <w:t>⋯</w:t>
      </w:r>
      <w:r>
        <w:rPr>
          <w:rFonts w:ascii="Cambria Math" w:hAnsi="Cambria Math" w:cs="Cambria Math"/>
          <w:sz w:val="22"/>
          <w:lang w:eastAsia="en-US"/>
        </w:rPr>
        <w:t xml:space="preserve"> </w:t>
      </w:r>
      <w:r w:rsidRPr="001D12A8">
        <w:rPr>
          <w:sz w:val="22"/>
          <w:lang w:eastAsia="en-US"/>
        </w:rPr>
        <w:t>+</w:t>
      </w:r>
      <w:r>
        <w:rPr>
          <w:sz w:val="22"/>
          <w:lang w:eastAsia="en-US"/>
        </w:rPr>
        <w:t xml:space="preserve"> </w:t>
      </w:r>
      <w:r w:rsidRPr="001D12A8">
        <w:rPr>
          <w:sz w:val="22"/>
          <w:lang w:eastAsia="en-US"/>
        </w:rPr>
        <w:t>β</w:t>
      </w:r>
      <w:proofErr w:type="spellStart"/>
      <w:r w:rsidRPr="001D12A8">
        <w:rPr>
          <w:sz w:val="22"/>
          <w:vertAlign w:val="subscript"/>
          <w:lang w:eastAsia="en-US"/>
        </w:rPr>
        <w:t>k</w:t>
      </w:r>
      <w:r w:rsidRPr="001D12A8">
        <w:rPr>
          <w:sz w:val="22"/>
          <w:lang w:eastAsia="en-US"/>
        </w:rPr>
        <w:t>x</w:t>
      </w:r>
      <w:r w:rsidRPr="001D12A8">
        <w:rPr>
          <w:sz w:val="22"/>
          <w:vertAlign w:val="subscript"/>
          <w:lang w:eastAsia="en-US"/>
        </w:rPr>
        <w:t>k</w:t>
      </w:r>
      <w:r w:rsidRPr="00C50DEF">
        <w:rPr>
          <w:sz w:val="22"/>
          <w:vertAlign w:val="subscript"/>
          <w:lang w:eastAsia="en-US"/>
        </w:rPr>
        <w:t>,</w:t>
      </w:r>
      <w:r w:rsidRPr="001D12A8">
        <w:rPr>
          <w:sz w:val="22"/>
          <w:vertAlign w:val="subscript"/>
          <w:lang w:eastAsia="en-US"/>
        </w:rPr>
        <w:t>t</w:t>
      </w:r>
      <w:proofErr w:type="spellEnd"/>
      <w:r>
        <w:rPr>
          <w:sz w:val="22"/>
          <w:vertAlign w:val="subscript"/>
          <w:lang w:eastAsia="en-US"/>
        </w:rPr>
        <w:t xml:space="preserve"> </w:t>
      </w:r>
      <w:r w:rsidRPr="001D12A8">
        <w:rPr>
          <w:sz w:val="22"/>
          <w:lang w:eastAsia="en-US"/>
        </w:rPr>
        <w:t>+</w:t>
      </w:r>
      <w:r>
        <w:rPr>
          <w:sz w:val="22"/>
          <w:lang w:eastAsia="en-US"/>
        </w:rPr>
        <w:t xml:space="preserve"> </w:t>
      </w:r>
      <w:proofErr w:type="spellStart"/>
      <w:r w:rsidRPr="001D12A8">
        <w:rPr>
          <w:sz w:val="22"/>
          <w:lang w:eastAsia="en-US"/>
        </w:rPr>
        <w:t>ε</w:t>
      </w:r>
      <w:r w:rsidRPr="001D12A8">
        <w:rPr>
          <w:sz w:val="22"/>
          <w:vertAlign w:val="subscript"/>
          <w:lang w:eastAsia="en-US"/>
        </w:rPr>
        <w:t>t</w:t>
      </w:r>
      <w:proofErr w:type="spellEnd"/>
      <w:r w:rsidR="00C61D49">
        <w:rPr>
          <w:sz w:val="22"/>
          <w:lang w:eastAsia="en-US"/>
        </w:rPr>
        <w:t xml:space="preserve">                                                     (4)</w:t>
      </w:r>
    </w:p>
    <w:p w14:paraId="2A25D434" w14:textId="77777777" w:rsidR="009C0105" w:rsidRPr="001D12A8" w:rsidRDefault="009C0105" w:rsidP="00904C01">
      <w:pPr>
        <w:spacing w:line="360" w:lineRule="auto"/>
        <w:jc w:val="both"/>
        <w:rPr>
          <w:sz w:val="22"/>
          <w:lang w:eastAsia="en-US"/>
        </w:rPr>
      </w:pPr>
    </w:p>
    <w:p w14:paraId="68C9E570" w14:textId="69C6EE66" w:rsidR="00C61D49" w:rsidRDefault="009C0105" w:rsidP="00904C01">
      <w:pPr>
        <w:spacing w:line="360" w:lineRule="auto"/>
        <w:jc w:val="both"/>
        <w:rPr>
          <w:sz w:val="22"/>
          <w:lang w:eastAsia="en-US"/>
        </w:rPr>
      </w:pPr>
      <w:r w:rsidRPr="009C0105">
        <w:rPr>
          <w:sz w:val="22"/>
          <w:lang w:eastAsia="en-US"/>
        </w:rPr>
        <w:t>Where</w:t>
      </w:r>
      <w:r>
        <w:rPr>
          <w:sz w:val="22"/>
          <w:lang w:eastAsia="en-US"/>
        </w:rPr>
        <w:t xml:space="preserve"> </w:t>
      </w:r>
      <w:proofErr w:type="spellStart"/>
      <w:r>
        <w:rPr>
          <w:sz w:val="22"/>
          <w:lang w:eastAsia="en-US"/>
        </w:rPr>
        <w:t>Y</w:t>
      </w:r>
      <w:r>
        <w:rPr>
          <w:sz w:val="22"/>
          <w:vertAlign w:val="subscript"/>
          <w:lang w:eastAsia="en-US"/>
        </w:rPr>
        <w:t>t</w:t>
      </w:r>
      <w:proofErr w:type="spellEnd"/>
      <w:r>
        <w:rPr>
          <w:sz w:val="22"/>
          <w:lang w:eastAsia="en-US"/>
        </w:rPr>
        <w:t xml:space="preserve"> </w:t>
      </w:r>
      <w:r w:rsidRPr="009C0105">
        <w:rPr>
          <w:sz w:val="22"/>
          <w:lang w:eastAsia="en-US"/>
        </w:rPr>
        <w:t>is a linear function of the k</w:t>
      </w:r>
      <w:r>
        <w:rPr>
          <w:sz w:val="22"/>
          <w:lang w:eastAsia="en-US"/>
        </w:rPr>
        <w:t xml:space="preserve"> </w:t>
      </w:r>
      <w:r w:rsidRPr="009C0105">
        <w:rPr>
          <w:sz w:val="22"/>
          <w:lang w:eastAsia="en-US"/>
        </w:rPr>
        <w:t>predictor variables (</w:t>
      </w:r>
      <w:r w:rsidRPr="001D12A8">
        <w:rPr>
          <w:sz w:val="22"/>
          <w:lang w:eastAsia="en-US"/>
        </w:rPr>
        <w:t>x</w:t>
      </w:r>
      <w:r w:rsidRPr="001D12A8">
        <w:rPr>
          <w:sz w:val="22"/>
          <w:vertAlign w:val="subscript"/>
          <w:lang w:eastAsia="en-US"/>
        </w:rPr>
        <w:t>1</w:t>
      </w:r>
      <w:r w:rsidRPr="001D12A8">
        <w:rPr>
          <w:sz w:val="22"/>
          <w:lang w:eastAsia="en-US"/>
        </w:rPr>
        <w:t>,</w:t>
      </w:r>
      <w:r>
        <w:rPr>
          <w:sz w:val="22"/>
          <w:lang w:eastAsia="en-US"/>
        </w:rPr>
        <w:t xml:space="preserve"> </w:t>
      </w:r>
      <w:r w:rsidRPr="001D12A8">
        <w:rPr>
          <w:sz w:val="22"/>
          <w:lang w:eastAsia="en-US"/>
        </w:rPr>
        <w:t>…,</w:t>
      </w:r>
      <w:r>
        <w:rPr>
          <w:sz w:val="22"/>
          <w:lang w:eastAsia="en-US"/>
        </w:rPr>
        <w:t xml:space="preserve"> </w:t>
      </w:r>
      <w:proofErr w:type="spellStart"/>
      <w:r w:rsidRPr="001D12A8">
        <w:rPr>
          <w:sz w:val="22"/>
          <w:lang w:eastAsia="en-US"/>
        </w:rPr>
        <w:t>x</w:t>
      </w:r>
      <w:r w:rsidRPr="001D12A8">
        <w:rPr>
          <w:sz w:val="22"/>
          <w:vertAlign w:val="subscript"/>
          <w:lang w:eastAsia="en-US"/>
        </w:rPr>
        <w:t>k</w:t>
      </w:r>
      <w:r>
        <w:rPr>
          <w:sz w:val="22"/>
          <w:vertAlign w:val="subscript"/>
          <w:lang w:eastAsia="en-US"/>
        </w:rPr>
        <w:t>,t</w:t>
      </w:r>
      <w:proofErr w:type="spellEnd"/>
      <w:r w:rsidRPr="009C0105">
        <w:rPr>
          <w:sz w:val="22"/>
          <w:lang w:eastAsia="en-US"/>
        </w:rPr>
        <w:t>), and </w:t>
      </w:r>
      <w:proofErr w:type="spellStart"/>
      <w:r w:rsidRPr="009C0105">
        <w:rPr>
          <w:sz w:val="22"/>
          <w:lang w:val="en-GB" w:eastAsia="en-US"/>
        </w:rPr>
        <w:t>ε</w:t>
      </w:r>
      <w:r w:rsidRPr="009C0105">
        <w:rPr>
          <w:sz w:val="22"/>
          <w:vertAlign w:val="subscript"/>
          <w:lang w:val="en-GB" w:eastAsia="en-US"/>
        </w:rPr>
        <w:t>t</w:t>
      </w:r>
      <w:proofErr w:type="spellEnd"/>
      <w:r w:rsidRPr="009C0105">
        <w:rPr>
          <w:sz w:val="22"/>
          <w:lang w:eastAsia="en-US"/>
        </w:rPr>
        <w:t xml:space="preserve"> is usually assumed to be an uncorrelated error term (i.e., it is white noise). </w:t>
      </w:r>
      <w:r>
        <w:rPr>
          <w:sz w:val="22"/>
          <w:lang w:eastAsia="en-US"/>
        </w:rPr>
        <w:t>T</w:t>
      </w:r>
      <w:r w:rsidRPr="009C0105">
        <w:rPr>
          <w:sz w:val="22"/>
          <w:lang w:eastAsia="en-US"/>
        </w:rPr>
        <w:t xml:space="preserve">he </w:t>
      </w:r>
      <w:proofErr w:type="spellStart"/>
      <w:r w:rsidRPr="009C0105">
        <w:rPr>
          <w:sz w:val="22"/>
          <w:lang w:eastAsia="en-US"/>
        </w:rPr>
        <w:t>Ljung</w:t>
      </w:r>
      <w:proofErr w:type="spellEnd"/>
      <w:r w:rsidRPr="009C0105">
        <w:rPr>
          <w:sz w:val="22"/>
          <w:lang w:eastAsia="en-US"/>
        </w:rPr>
        <w:t xml:space="preserve">-Box test </w:t>
      </w:r>
      <w:r w:rsidR="00C61D49">
        <w:rPr>
          <w:sz w:val="22"/>
          <w:lang w:eastAsia="en-US"/>
        </w:rPr>
        <w:t>is</w:t>
      </w:r>
      <w:r w:rsidR="00BA12F4">
        <w:rPr>
          <w:sz w:val="22"/>
          <w:lang w:eastAsia="en-US"/>
        </w:rPr>
        <w:t xml:space="preserve"> </w:t>
      </w:r>
      <w:r>
        <w:rPr>
          <w:sz w:val="22"/>
          <w:lang w:eastAsia="en-US"/>
        </w:rPr>
        <w:t xml:space="preserve">performed </w:t>
      </w:r>
      <w:r w:rsidR="0007663C">
        <w:rPr>
          <w:sz w:val="22"/>
          <w:lang w:eastAsia="en-US"/>
        </w:rPr>
        <w:t>t</w:t>
      </w:r>
      <w:r w:rsidR="0007663C" w:rsidRPr="0007663C">
        <w:rPr>
          <w:sz w:val="22"/>
          <w:lang w:eastAsia="en-US"/>
        </w:rPr>
        <w:t>o evaluate any autocorrelation present in the residuals obtained.</w:t>
      </w:r>
    </w:p>
    <w:p w14:paraId="4F9387A0" w14:textId="77777777" w:rsidR="0007663C" w:rsidRPr="009C0105" w:rsidRDefault="0007663C" w:rsidP="00904C01">
      <w:pPr>
        <w:spacing w:line="360" w:lineRule="auto"/>
        <w:jc w:val="both"/>
        <w:rPr>
          <w:sz w:val="22"/>
          <w:lang w:eastAsia="en-US"/>
        </w:rPr>
      </w:pPr>
    </w:p>
    <w:p w14:paraId="0CBD4B76" w14:textId="4A5370B2" w:rsidR="004B35B5" w:rsidRDefault="004B35B5" w:rsidP="00904C01">
      <w:pPr>
        <w:spacing w:line="360" w:lineRule="auto"/>
        <w:jc w:val="both"/>
        <w:rPr>
          <w:sz w:val="22"/>
          <w:lang w:eastAsia="en-US"/>
        </w:rPr>
      </w:pPr>
      <w:r w:rsidRPr="004B35B5">
        <w:rPr>
          <w:sz w:val="22"/>
          <w:lang w:eastAsia="en-US"/>
        </w:rPr>
        <w:t xml:space="preserve">The </w:t>
      </w:r>
      <w:r>
        <w:rPr>
          <w:sz w:val="22"/>
          <w:lang w:eastAsia="en-US"/>
        </w:rPr>
        <w:t>hybrid</w:t>
      </w:r>
      <w:r w:rsidRPr="004B35B5">
        <w:rPr>
          <w:sz w:val="22"/>
          <w:lang w:eastAsia="en-US"/>
        </w:rPr>
        <w:t xml:space="preserve"> model </w:t>
      </w:r>
      <w:r>
        <w:rPr>
          <w:sz w:val="22"/>
          <w:lang w:eastAsia="en-US"/>
        </w:rPr>
        <w:t>allows</w:t>
      </w:r>
      <w:r w:rsidRPr="004B35B5">
        <w:rPr>
          <w:sz w:val="22"/>
          <w:lang w:eastAsia="en-US"/>
        </w:rPr>
        <w:t xml:space="preserve"> the inclusion of autocorrelation within the regression errors. To underscore this shift in viewpoint, the notation </w:t>
      </w:r>
      <w:proofErr w:type="spellStart"/>
      <w:r w:rsidRPr="009C0105">
        <w:rPr>
          <w:sz w:val="22"/>
          <w:lang w:val="en-GB" w:eastAsia="en-US"/>
        </w:rPr>
        <w:t>ε</w:t>
      </w:r>
      <w:r w:rsidRPr="009C0105">
        <w:rPr>
          <w:sz w:val="22"/>
          <w:vertAlign w:val="subscript"/>
          <w:lang w:val="en-GB" w:eastAsia="en-US"/>
        </w:rPr>
        <w:t>t</w:t>
      </w:r>
      <w:proofErr w:type="spellEnd"/>
      <w:r w:rsidRPr="009C0105">
        <w:rPr>
          <w:sz w:val="22"/>
          <w:lang w:eastAsia="en-US"/>
        </w:rPr>
        <w:t xml:space="preserve"> </w:t>
      </w:r>
      <w:r w:rsidRPr="004B35B5">
        <w:rPr>
          <w:sz w:val="22"/>
          <w:lang w:eastAsia="en-US"/>
        </w:rPr>
        <w:t xml:space="preserve">will be substituted with </w:t>
      </w:r>
      <w:proofErr w:type="spellStart"/>
      <w:r w:rsidRPr="009C0105">
        <w:rPr>
          <w:sz w:val="22"/>
          <w:lang w:eastAsia="en-US"/>
        </w:rPr>
        <w:t>η</w:t>
      </w:r>
      <w:r>
        <w:rPr>
          <w:sz w:val="22"/>
          <w:vertAlign w:val="subscript"/>
          <w:lang w:eastAsia="en-US"/>
        </w:rPr>
        <w:t>t</w:t>
      </w:r>
      <w:proofErr w:type="spellEnd"/>
      <w:r>
        <w:rPr>
          <w:sz w:val="22"/>
          <w:lang w:eastAsia="en-US"/>
        </w:rPr>
        <w:t xml:space="preserve"> </w:t>
      </w:r>
      <w:r w:rsidRPr="004B35B5">
        <w:rPr>
          <w:sz w:val="22"/>
          <w:lang w:eastAsia="en-US"/>
        </w:rPr>
        <w:t xml:space="preserve">in equation (4). It is postulated that the error sequence </w:t>
      </w:r>
      <w:proofErr w:type="spellStart"/>
      <w:r w:rsidRPr="009C0105">
        <w:rPr>
          <w:sz w:val="22"/>
          <w:lang w:eastAsia="en-US"/>
        </w:rPr>
        <w:t>η</w:t>
      </w:r>
      <w:r>
        <w:rPr>
          <w:sz w:val="22"/>
          <w:vertAlign w:val="subscript"/>
          <w:lang w:eastAsia="en-US"/>
        </w:rPr>
        <w:t>t</w:t>
      </w:r>
      <w:proofErr w:type="spellEnd"/>
      <w:r>
        <w:rPr>
          <w:sz w:val="22"/>
          <w:lang w:eastAsia="en-US"/>
        </w:rPr>
        <w:t xml:space="preserve"> </w:t>
      </w:r>
      <w:r w:rsidRPr="004B35B5">
        <w:rPr>
          <w:sz w:val="22"/>
          <w:lang w:eastAsia="en-US"/>
        </w:rPr>
        <w:t xml:space="preserve">conforms to an ARIMA model. For instance, if </w:t>
      </w:r>
      <w:proofErr w:type="spellStart"/>
      <w:r w:rsidRPr="009C0105">
        <w:rPr>
          <w:sz w:val="22"/>
          <w:lang w:eastAsia="en-US"/>
        </w:rPr>
        <w:t>η</w:t>
      </w:r>
      <w:r>
        <w:rPr>
          <w:sz w:val="22"/>
          <w:vertAlign w:val="subscript"/>
          <w:lang w:eastAsia="en-US"/>
        </w:rPr>
        <w:t>t</w:t>
      </w:r>
      <w:proofErr w:type="spellEnd"/>
      <w:r>
        <w:rPr>
          <w:sz w:val="22"/>
          <w:lang w:eastAsia="en-US"/>
        </w:rPr>
        <w:t xml:space="preserve"> </w:t>
      </w:r>
      <w:r w:rsidRPr="004B35B5">
        <w:rPr>
          <w:sz w:val="22"/>
          <w:lang w:eastAsia="en-US"/>
        </w:rPr>
        <w:t>adheres to an ARIMA(1,1,1) model, it can be represented as:</w:t>
      </w:r>
    </w:p>
    <w:p w14:paraId="23552E19" w14:textId="77777777" w:rsidR="00BA12F4" w:rsidRDefault="00BA12F4" w:rsidP="009C0105">
      <w:pPr>
        <w:spacing w:line="360" w:lineRule="auto"/>
        <w:rPr>
          <w:sz w:val="22"/>
          <w:lang w:eastAsia="en-US"/>
        </w:rPr>
      </w:pPr>
    </w:p>
    <w:p w14:paraId="2BE6B893" w14:textId="398E9571" w:rsidR="00BA12F4" w:rsidRDefault="00BA12F4" w:rsidP="009C0105">
      <w:pPr>
        <w:spacing w:line="360" w:lineRule="auto"/>
        <w:rPr>
          <w:sz w:val="22"/>
          <w:lang w:eastAsia="en-US"/>
        </w:rPr>
      </w:pPr>
      <w:proofErr w:type="spellStart"/>
      <w:r>
        <w:rPr>
          <w:sz w:val="22"/>
          <w:lang w:eastAsia="en-US"/>
        </w:rPr>
        <w:t>Y</w:t>
      </w:r>
      <w:r>
        <w:rPr>
          <w:sz w:val="22"/>
          <w:vertAlign w:val="subscript"/>
          <w:lang w:eastAsia="en-US"/>
        </w:rPr>
        <w:t>t</w:t>
      </w:r>
      <w:proofErr w:type="spellEnd"/>
      <w:r>
        <w:rPr>
          <w:sz w:val="22"/>
          <w:vertAlign w:val="subscript"/>
          <w:lang w:eastAsia="en-US"/>
        </w:rPr>
        <w:t xml:space="preserve"> </w:t>
      </w:r>
      <w:r w:rsidR="009C0105" w:rsidRPr="009C0105">
        <w:rPr>
          <w:sz w:val="22"/>
          <w:lang w:eastAsia="en-US"/>
        </w:rPr>
        <w:t>=β</w:t>
      </w:r>
      <w:r w:rsidR="009C0105" w:rsidRPr="009C0105">
        <w:rPr>
          <w:sz w:val="22"/>
          <w:vertAlign w:val="subscript"/>
          <w:lang w:eastAsia="en-US"/>
        </w:rPr>
        <w:t>0</w:t>
      </w:r>
      <w:r w:rsidR="009C0105" w:rsidRPr="009C0105">
        <w:rPr>
          <w:sz w:val="22"/>
          <w:lang w:eastAsia="en-US"/>
        </w:rPr>
        <w:t>+β</w:t>
      </w:r>
      <w:r w:rsidR="009C0105" w:rsidRPr="009C0105">
        <w:rPr>
          <w:sz w:val="22"/>
          <w:vertAlign w:val="subscript"/>
          <w:lang w:eastAsia="en-US"/>
        </w:rPr>
        <w:t>1</w:t>
      </w:r>
      <w:r w:rsidR="009C0105" w:rsidRPr="009C0105">
        <w:rPr>
          <w:sz w:val="22"/>
          <w:lang w:eastAsia="en-US"/>
        </w:rPr>
        <w:t>x</w:t>
      </w:r>
      <w:r w:rsidRPr="009C0105">
        <w:rPr>
          <w:sz w:val="22"/>
          <w:vertAlign w:val="subscript"/>
          <w:lang w:eastAsia="en-US"/>
        </w:rPr>
        <w:t>1, t</w:t>
      </w:r>
      <w:r>
        <w:rPr>
          <w:sz w:val="22"/>
          <w:lang w:eastAsia="en-US"/>
        </w:rPr>
        <w:t xml:space="preserve"> </w:t>
      </w:r>
      <w:r w:rsidR="009C0105" w:rsidRPr="009C0105">
        <w:rPr>
          <w:sz w:val="22"/>
          <w:lang w:eastAsia="en-US"/>
        </w:rPr>
        <w:t>+</w:t>
      </w:r>
      <w:r>
        <w:rPr>
          <w:sz w:val="22"/>
          <w:lang w:eastAsia="en-US"/>
        </w:rPr>
        <w:t xml:space="preserve"> </w:t>
      </w:r>
      <w:r w:rsidR="009C0105" w:rsidRPr="009C0105">
        <w:rPr>
          <w:rFonts w:ascii="Cambria Math" w:hAnsi="Cambria Math" w:cs="Cambria Math"/>
          <w:sz w:val="22"/>
          <w:lang w:eastAsia="en-US"/>
        </w:rPr>
        <w:t>⋯</w:t>
      </w:r>
      <w:r>
        <w:rPr>
          <w:rFonts w:ascii="Cambria Math" w:hAnsi="Cambria Math" w:cs="Cambria Math"/>
          <w:sz w:val="22"/>
          <w:lang w:eastAsia="en-US"/>
        </w:rPr>
        <w:t xml:space="preserve"> </w:t>
      </w:r>
      <w:r w:rsidR="009C0105" w:rsidRPr="009C0105">
        <w:rPr>
          <w:sz w:val="22"/>
          <w:lang w:eastAsia="en-US"/>
        </w:rPr>
        <w:t>+</w:t>
      </w:r>
      <w:r>
        <w:rPr>
          <w:sz w:val="22"/>
          <w:lang w:eastAsia="en-US"/>
        </w:rPr>
        <w:t xml:space="preserve"> </w:t>
      </w:r>
      <w:r w:rsidR="009C0105" w:rsidRPr="009C0105">
        <w:rPr>
          <w:sz w:val="22"/>
          <w:lang w:eastAsia="en-US"/>
        </w:rPr>
        <w:t>β</w:t>
      </w:r>
      <w:proofErr w:type="spellStart"/>
      <w:r w:rsidR="009C0105" w:rsidRPr="009C0105">
        <w:rPr>
          <w:sz w:val="22"/>
          <w:vertAlign w:val="subscript"/>
          <w:lang w:eastAsia="en-US"/>
        </w:rPr>
        <w:t>k</w:t>
      </w:r>
      <w:r w:rsidR="009C0105" w:rsidRPr="009C0105">
        <w:rPr>
          <w:sz w:val="22"/>
          <w:lang w:eastAsia="en-US"/>
        </w:rPr>
        <w:t>x</w:t>
      </w:r>
      <w:r w:rsidR="009C0105" w:rsidRPr="009C0105">
        <w:rPr>
          <w:sz w:val="22"/>
          <w:vertAlign w:val="subscript"/>
          <w:lang w:eastAsia="en-US"/>
        </w:rPr>
        <w:t>k,t</w:t>
      </w:r>
      <w:proofErr w:type="spellEnd"/>
      <w:r w:rsidR="009C0105" w:rsidRPr="009C0105">
        <w:rPr>
          <w:sz w:val="22"/>
          <w:lang w:eastAsia="en-US"/>
        </w:rPr>
        <w:t>+</w:t>
      </w:r>
      <w:r w:rsidRPr="00BA12F4">
        <w:rPr>
          <w:sz w:val="22"/>
          <w:lang w:eastAsia="en-US"/>
        </w:rPr>
        <w:t xml:space="preserve"> </w:t>
      </w:r>
      <w:proofErr w:type="spellStart"/>
      <w:r w:rsidRPr="009C0105">
        <w:rPr>
          <w:sz w:val="22"/>
          <w:lang w:eastAsia="en-US"/>
        </w:rPr>
        <w:t>η</w:t>
      </w:r>
      <w:r>
        <w:rPr>
          <w:sz w:val="22"/>
          <w:vertAlign w:val="subscript"/>
          <w:lang w:eastAsia="en-US"/>
        </w:rPr>
        <w:t>t</w:t>
      </w:r>
      <w:proofErr w:type="spellEnd"/>
    </w:p>
    <w:p w14:paraId="48FBBC2C" w14:textId="0181F78C" w:rsidR="00BA12F4" w:rsidRDefault="009C0105" w:rsidP="009C0105">
      <w:pPr>
        <w:spacing w:line="360" w:lineRule="auto"/>
        <w:rPr>
          <w:sz w:val="22"/>
          <w:lang w:eastAsia="en-US"/>
        </w:rPr>
      </w:pPr>
      <w:r w:rsidRPr="009C0105">
        <w:rPr>
          <w:sz w:val="22"/>
          <w:lang w:eastAsia="en-US"/>
        </w:rPr>
        <w:t>(1−ϕ</w:t>
      </w:r>
      <w:r w:rsidRPr="009C0105">
        <w:rPr>
          <w:sz w:val="22"/>
          <w:vertAlign w:val="subscript"/>
          <w:lang w:eastAsia="en-US"/>
        </w:rPr>
        <w:t>1</w:t>
      </w:r>
      <w:r w:rsidRPr="009C0105">
        <w:rPr>
          <w:sz w:val="22"/>
          <w:lang w:eastAsia="en-US"/>
        </w:rPr>
        <w:t>B)(1−B)</w:t>
      </w:r>
      <w:r w:rsidR="00BA12F4" w:rsidRPr="00BA12F4">
        <w:rPr>
          <w:sz w:val="22"/>
          <w:lang w:eastAsia="en-US"/>
        </w:rPr>
        <w:t xml:space="preserve"> </w:t>
      </w:r>
      <w:proofErr w:type="spellStart"/>
      <w:r w:rsidR="00BA12F4" w:rsidRPr="009C0105">
        <w:rPr>
          <w:sz w:val="22"/>
          <w:lang w:eastAsia="en-US"/>
        </w:rPr>
        <w:t>η</w:t>
      </w:r>
      <w:r w:rsidR="00BA12F4">
        <w:rPr>
          <w:sz w:val="22"/>
          <w:vertAlign w:val="subscript"/>
          <w:lang w:eastAsia="en-US"/>
        </w:rPr>
        <w:t>t</w:t>
      </w:r>
      <w:proofErr w:type="spellEnd"/>
      <w:r w:rsidR="00BA12F4" w:rsidRPr="009C0105">
        <w:rPr>
          <w:sz w:val="22"/>
          <w:lang w:eastAsia="en-US"/>
        </w:rPr>
        <w:t xml:space="preserve"> </w:t>
      </w:r>
      <w:r w:rsidRPr="009C0105">
        <w:rPr>
          <w:sz w:val="22"/>
          <w:lang w:eastAsia="en-US"/>
        </w:rPr>
        <w:t>=</w:t>
      </w:r>
      <w:r w:rsidR="00C61D49">
        <w:rPr>
          <w:sz w:val="22"/>
          <w:lang w:eastAsia="en-US"/>
        </w:rPr>
        <w:t xml:space="preserve"> </w:t>
      </w:r>
      <w:r w:rsidRPr="009C0105">
        <w:rPr>
          <w:sz w:val="22"/>
          <w:lang w:eastAsia="en-US"/>
        </w:rPr>
        <w:t>(1+θ</w:t>
      </w:r>
      <w:r w:rsidRPr="009C0105">
        <w:rPr>
          <w:sz w:val="22"/>
          <w:vertAlign w:val="subscript"/>
          <w:lang w:eastAsia="en-US"/>
        </w:rPr>
        <w:t>1</w:t>
      </w:r>
      <w:r w:rsidRPr="009C0105">
        <w:rPr>
          <w:sz w:val="22"/>
          <w:lang w:eastAsia="en-US"/>
        </w:rPr>
        <w:t>B)</w:t>
      </w:r>
      <w:r w:rsidR="00BA12F4" w:rsidRPr="00BA12F4">
        <w:rPr>
          <w:sz w:val="22"/>
          <w:lang w:eastAsia="en-US"/>
        </w:rPr>
        <w:t xml:space="preserve"> </w:t>
      </w:r>
      <w:proofErr w:type="spellStart"/>
      <w:r w:rsidR="00BA12F4" w:rsidRPr="009C0105">
        <w:rPr>
          <w:sz w:val="22"/>
          <w:lang w:val="en-GB" w:eastAsia="en-US"/>
        </w:rPr>
        <w:t>ε</w:t>
      </w:r>
      <w:r w:rsidR="00BA12F4" w:rsidRPr="009C0105">
        <w:rPr>
          <w:sz w:val="22"/>
          <w:vertAlign w:val="subscript"/>
          <w:lang w:val="en-GB" w:eastAsia="en-US"/>
        </w:rPr>
        <w:t>t</w:t>
      </w:r>
      <w:proofErr w:type="spellEnd"/>
    </w:p>
    <w:p w14:paraId="421B7ACE" w14:textId="77777777" w:rsidR="00BA12F4" w:rsidRDefault="00BA12F4" w:rsidP="009C0105">
      <w:pPr>
        <w:spacing w:line="360" w:lineRule="auto"/>
        <w:rPr>
          <w:sz w:val="22"/>
          <w:lang w:eastAsia="en-US"/>
        </w:rPr>
      </w:pPr>
    </w:p>
    <w:p w14:paraId="27A0AF32" w14:textId="7CE1B861" w:rsidR="009C0105" w:rsidRPr="009C0105" w:rsidRDefault="009C0105" w:rsidP="009C0105">
      <w:pPr>
        <w:spacing w:line="360" w:lineRule="auto"/>
        <w:rPr>
          <w:sz w:val="22"/>
          <w:lang w:eastAsia="en-US"/>
        </w:rPr>
      </w:pPr>
      <w:r w:rsidRPr="009C0105">
        <w:rPr>
          <w:sz w:val="22"/>
          <w:lang w:eastAsia="en-US"/>
        </w:rPr>
        <w:t>where </w:t>
      </w:r>
      <w:proofErr w:type="spellStart"/>
      <w:r w:rsidR="00BA12F4" w:rsidRPr="009C0105">
        <w:rPr>
          <w:sz w:val="22"/>
          <w:lang w:val="en-GB" w:eastAsia="en-US"/>
        </w:rPr>
        <w:t>ε</w:t>
      </w:r>
      <w:r w:rsidR="00BA12F4" w:rsidRPr="009C0105">
        <w:rPr>
          <w:sz w:val="22"/>
          <w:vertAlign w:val="subscript"/>
          <w:lang w:val="en-GB" w:eastAsia="en-US"/>
        </w:rPr>
        <w:t>t</w:t>
      </w:r>
      <w:proofErr w:type="spellEnd"/>
      <w:r w:rsidRPr="009C0105">
        <w:rPr>
          <w:sz w:val="22"/>
          <w:lang w:eastAsia="en-US"/>
        </w:rPr>
        <w:t> is a white noise series</w:t>
      </w:r>
      <w:r w:rsidR="00C61D49">
        <w:rPr>
          <w:sz w:val="22"/>
          <w:lang w:eastAsia="en-US"/>
        </w:rPr>
        <w:t>, and B is the backshift notation means shifting the data back one period.</w:t>
      </w:r>
    </w:p>
    <w:p w14:paraId="5A6DE169" w14:textId="4849443A" w:rsidR="009C0105" w:rsidRDefault="005B26B2" w:rsidP="00904C01">
      <w:pPr>
        <w:spacing w:line="360" w:lineRule="auto"/>
        <w:jc w:val="both"/>
        <w:rPr>
          <w:sz w:val="22"/>
          <w:lang w:eastAsia="en-US"/>
        </w:rPr>
      </w:pPr>
      <w:r>
        <w:rPr>
          <w:sz w:val="22"/>
          <w:lang w:eastAsia="en-US"/>
        </w:rPr>
        <w:lastRenderedPageBreak/>
        <w:t xml:space="preserve">Upon review of the model, it has been observed that there exist two error terms: </w:t>
      </w:r>
      <w:proofErr w:type="spellStart"/>
      <w:r w:rsidRPr="009C0105">
        <w:rPr>
          <w:sz w:val="22"/>
          <w:lang w:eastAsia="en-US"/>
        </w:rPr>
        <w:t>η</w:t>
      </w:r>
      <w:r>
        <w:rPr>
          <w:sz w:val="22"/>
          <w:vertAlign w:val="subscript"/>
          <w:lang w:eastAsia="en-US"/>
        </w:rPr>
        <w:t>t</w:t>
      </w:r>
      <w:proofErr w:type="spellEnd"/>
      <w:r>
        <w:rPr>
          <w:sz w:val="22"/>
          <w:lang w:eastAsia="en-US"/>
        </w:rPr>
        <w:t xml:space="preserve"> representing the error from the regression model and </w:t>
      </w:r>
      <w:proofErr w:type="spellStart"/>
      <w:r w:rsidRPr="009C0105">
        <w:rPr>
          <w:sz w:val="22"/>
          <w:lang w:val="en-GB" w:eastAsia="en-US"/>
        </w:rPr>
        <w:t>ε</w:t>
      </w:r>
      <w:r w:rsidRPr="009C0105">
        <w:rPr>
          <w:sz w:val="22"/>
          <w:vertAlign w:val="subscript"/>
          <w:lang w:val="en-GB" w:eastAsia="en-US"/>
        </w:rPr>
        <w:t>t</w:t>
      </w:r>
      <w:proofErr w:type="spellEnd"/>
      <w:r>
        <w:rPr>
          <w:sz w:val="22"/>
          <w:lang w:eastAsia="en-US"/>
        </w:rPr>
        <w:t xml:space="preserve"> representing the error from the ARIMA model. It is noteworthy that only the ARIMA model errors are considered to be white noise.</w:t>
      </w:r>
    </w:p>
    <w:p w14:paraId="29F41737" w14:textId="77777777" w:rsidR="004C0EB8" w:rsidRDefault="004C0EB8" w:rsidP="009C0105">
      <w:pPr>
        <w:spacing w:line="360" w:lineRule="auto"/>
        <w:rPr>
          <w:sz w:val="22"/>
          <w:lang w:eastAsia="en-US"/>
        </w:rPr>
      </w:pPr>
    </w:p>
    <w:p w14:paraId="06CF1DE4" w14:textId="6E117EDC" w:rsidR="006E46EA" w:rsidRDefault="002301EF" w:rsidP="009C0105">
      <w:pPr>
        <w:spacing w:line="360" w:lineRule="auto"/>
        <w:rPr>
          <w:b/>
          <w:bCs/>
          <w:sz w:val="22"/>
          <w:lang w:eastAsia="en-US"/>
        </w:rPr>
      </w:pPr>
      <w:r w:rsidRPr="002301EF">
        <w:rPr>
          <w:b/>
          <w:bCs/>
          <w:sz w:val="22"/>
          <w:lang w:eastAsia="en-US"/>
        </w:rPr>
        <w:t xml:space="preserve">3.5 Data </w:t>
      </w:r>
      <w:r>
        <w:rPr>
          <w:b/>
          <w:bCs/>
          <w:sz w:val="22"/>
          <w:lang w:eastAsia="en-US"/>
        </w:rPr>
        <w:t>Partitioning and Model Building</w:t>
      </w:r>
    </w:p>
    <w:p w14:paraId="4D51153C" w14:textId="77777777" w:rsidR="002301EF" w:rsidRDefault="002301EF" w:rsidP="009C0105">
      <w:pPr>
        <w:spacing w:line="360" w:lineRule="auto"/>
        <w:rPr>
          <w:sz w:val="22"/>
          <w:lang w:eastAsia="en-US"/>
        </w:rPr>
      </w:pPr>
    </w:p>
    <w:p w14:paraId="6CE0CE9B" w14:textId="55C3BD1C" w:rsidR="002301EF" w:rsidRDefault="002301EF" w:rsidP="00F50A94">
      <w:pPr>
        <w:spacing w:line="360" w:lineRule="auto"/>
        <w:jc w:val="both"/>
        <w:rPr>
          <w:sz w:val="22"/>
          <w:lang w:eastAsia="en-US"/>
        </w:rPr>
      </w:pPr>
      <w:r w:rsidRPr="002301EF">
        <w:rPr>
          <w:sz w:val="22"/>
          <w:lang w:val="en-GB" w:eastAsia="en-US"/>
        </w:rPr>
        <w:t>In order to build robust and reliable forecasting models for coffee futures, careful data partitioning is essential. The goal is to train the models on historical data and then evaluate their performance on unseen future data</w:t>
      </w:r>
      <w:r>
        <w:rPr>
          <w:sz w:val="22"/>
          <w:lang w:eastAsia="en-US"/>
        </w:rPr>
        <w:t>.</w:t>
      </w:r>
      <w:r w:rsidR="00077C28" w:rsidRPr="00077C28">
        <w:rPr>
          <w:color w:val="000000"/>
          <w:sz w:val="22"/>
          <w:lang w:eastAsia="en-US"/>
        </w:rPr>
        <w:t xml:space="preserve"> </w:t>
      </w:r>
      <w:r w:rsidR="00077C28" w:rsidRPr="00077C28">
        <w:rPr>
          <w:sz w:val="22"/>
          <w:lang w:eastAsia="en-US"/>
        </w:rPr>
        <w:t xml:space="preserve">Given the time series nature of the data, a </w:t>
      </w:r>
      <w:r w:rsidR="00077C28" w:rsidRPr="00077C28">
        <w:rPr>
          <w:b/>
          <w:bCs/>
          <w:sz w:val="22"/>
          <w:lang w:eastAsia="en-US"/>
        </w:rPr>
        <w:t>time-based split</w:t>
      </w:r>
      <w:r w:rsidR="00077C28" w:rsidRPr="00077C28">
        <w:rPr>
          <w:sz w:val="22"/>
          <w:lang w:eastAsia="en-US"/>
        </w:rPr>
        <w:t xml:space="preserve"> is employed.</w:t>
      </w:r>
      <w:r w:rsidR="00077C28" w:rsidRPr="00077C28">
        <w:rPr>
          <w:color w:val="000000"/>
          <w:sz w:val="22"/>
          <w:lang w:eastAsia="en-US"/>
        </w:rPr>
        <w:t xml:space="preserve"> </w:t>
      </w:r>
      <w:r w:rsidR="00077C28" w:rsidRPr="00077C28">
        <w:rPr>
          <w:sz w:val="22"/>
          <w:lang w:eastAsia="en-US"/>
        </w:rPr>
        <w:t xml:space="preserve">The </w:t>
      </w:r>
      <w:r w:rsidR="00077C28" w:rsidRPr="00077C28">
        <w:rPr>
          <w:b/>
          <w:bCs/>
          <w:sz w:val="22"/>
          <w:lang w:eastAsia="en-US"/>
        </w:rPr>
        <w:t>training set</w:t>
      </w:r>
      <w:r w:rsidR="00077C28" w:rsidRPr="00077C28">
        <w:rPr>
          <w:sz w:val="22"/>
          <w:lang w:eastAsia="en-US"/>
        </w:rPr>
        <w:t xml:space="preserve"> constitutes the initial portion of the dataset. It includes historical coffee futures prices and relevant predictor variables leading up to </w:t>
      </w:r>
      <w:r w:rsidR="00077C28">
        <w:rPr>
          <w:sz w:val="22"/>
          <w:lang w:eastAsia="en-US"/>
        </w:rPr>
        <w:t>December 2021</w:t>
      </w:r>
      <w:r w:rsidR="00077C28" w:rsidRPr="00077C28">
        <w:rPr>
          <w:sz w:val="22"/>
          <w:lang w:eastAsia="en-US"/>
        </w:rPr>
        <w:t>. This historical information is used to train the forecasting models.</w:t>
      </w:r>
      <w:r w:rsidR="00077C28" w:rsidRPr="00077C28">
        <w:rPr>
          <w:color w:val="000000"/>
          <w:sz w:val="22"/>
          <w:lang w:eastAsia="en-US"/>
        </w:rPr>
        <w:t xml:space="preserve"> </w:t>
      </w:r>
      <w:r w:rsidR="00077C28" w:rsidRPr="00077C28">
        <w:rPr>
          <w:sz w:val="22"/>
          <w:lang w:eastAsia="en-US"/>
        </w:rPr>
        <w:t xml:space="preserve">The </w:t>
      </w:r>
      <w:r w:rsidR="00077C28" w:rsidRPr="00077C28">
        <w:rPr>
          <w:b/>
          <w:bCs/>
          <w:sz w:val="22"/>
          <w:lang w:eastAsia="en-US"/>
        </w:rPr>
        <w:t>test set</w:t>
      </w:r>
      <w:r w:rsidR="00077C28" w:rsidRPr="00077C28">
        <w:rPr>
          <w:sz w:val="22"/>
          <w:lang w:eastAsia="en-US"/>
        </w:rPr>
        <w:t xml:space="preserve"> encompasses the data beyond the chosen time point. It represents the future time periods that need to be forecasted. The test set remains untouched during model training and is utilized solely for evaluating the models' forecasting accuracy.</w:t>
      </w:r>
      <w:r w:rsidR="00077C28" w:rsidRPr="00077C28">
        <w:rPr>
          <w:color w:val="000000"/>
          <w:sz w:val="22"/>
          <w:lang w:eastAsia="en-US"/>
        </w:rPr>
        <w:t xml:space="preserve"> </w:t>
      </w:r>
      <w:r w:rsidR="00077C28" w:rsidRPr="00077C28">
        <w:rPr>
          <w:sz w:val="22"/>
          <w:lang w:eastAsia="en-US"/>
        </w:rPr>
        <w:t>A critical consideration during data partitioning is to prevent data leakage. This involves ensuring that information from the test set does not inadvertently influence model training. All feature engineering, transformations, and model selection decisions are based solely on the training set</w:t>
      </w:r>
      <w:r w:rsidR="00077C28">
        <w:rPr>
          <w:sz w:val="22"/>
          <w:lang w:eastAsia="en-US"/>
        </w:rPr>
        <w:t>.</w:t>
      </w:r>
    </w:p>
    <w:p w14:paraId="5C290229" w14:textId="17C7062C" w:rsidR="00DA08D1" w:rsidRDefault="00BE1D48" w:rsidP="007B38A0">
      <w:pPr>
        <w:spacing w:line="360" w:lineRule="auto"/>
        <w:jc w:val="both"/>
        <w:rPr>
          <w:sz w:val="22"/>
          <w:lang w:eastAsia="en-US"/>
        </w:rPr>
      </w:pPr>
      <w:r w:rsidRPr="00BE1D48">
        <w:rPr>
          <w:sz w:val="22"/>
          <w:lang w:eastAsia="en-US"/>
        </w:rPr>
        <w:br/>
        <w:t>The initial selection of features for the regression model was guided by the correlation matrix detailed in the preceding section. Upon addressing potential multicollinearity concerns (high correlation among independent variables), the optimal subset is determined using criteria such as AIC (</w:t>
      </w:r>
      <w:r w:rsidRPr="00BE1D48">
        <w:rPr>
          <w:b/>
          <w:bCs/>
          <w:sz w:val="22"/>
          <w:lang w:eastAsia="en-US"/>
        </w:rPr>
        <w:t>Akaike's Information Criterion</w:t>
      </w:r>
      <w:r w:rsidRPr="00BE1D48">
        <w:rPr>
          <w:sz w:val="22"/>
          <w:lang w:eastAsia="en-US"/>
        </w:rPr>
        <w:t>), BIC (</w:t>
      </w:r>
      <w:r w:rsidRPr="00BE1D48">
        <w:rPr>
          <w:b/>
          <w:bCs/>
          <w:sz w:val="22"/>
          <w:lang w:eastAsia="en-US"/>
        </w:rPr>
        <w:t>Schwarz's Bayesian Information Criterion</w:t>
      </w:r>
      <w:r w:rsidRPr="00BE1D48">
        <w:rPr>
          <w:sz w:val="22"/>
          <w:lang w:eastAsia="en-US"/>
        </w:rPr>
        <w:t xml:space="preserve">), and </w:t>
      </w:r>
      <w:r w:rsidR="00E16675">
        <w:rPr>
          <w:sz w:val="22"/>
          <w:lang w:eastAsia="en-US"/>
        </w:rPr>
        <w:t xml:space="preserve">adjusted </w:t>
      </w:r>
      <w:r w:rsidR="00C9320C" w:rsidRPr="00C9320C">
        <w:rPr>
          <w:sz w:val="22"/>
          <w:lang w:eastAsia="en-US"/>
        </w:rPr>
        <w:t>R2</w:t>
      </w:r>
      <w:r w:rsidR="00C9320C">
        <w:rPr>
          <w:sz w:val="22"/>
          <w:lang w:eastAsia="en-US"/>
        </w:rPr>
        <w:t xml:space="preserve"> (R-squared)</w:t>
      </w:r>
      <w:r w:rsidR="00E16675">
        <w:rPr>
          <w:sz w:val="22"/>
          <w:lang w:eastAsia="en-US"/>
        </w:rPr>
        <w:t>.</w:t>
      </w:r>
      <w:r>
        <w:rPr>
          <w:sz w:val="22"/>
          <w:lang w:eastAsia="en-US"/>
        </w:rPr>
        <w:t xml:space="preserve"> The best subset model is determined by using a </w:t>
      </w:r>
      <w:r w:rsidRPr="00F433D3">
        <w:rPr>
          <w:b/>
          <w:bCs/>
          <w:sz w:val="22"/>
          <w:lang w:eastAsia="en-US"/>
        </w:rPr>
        <w:t>backward stepwise regression</w:t>
      </w:r>
      <w:r>
        <w:rPr>
          <w:sz w:val="22"/>
          <w:lang w:eastAsia="en-US"/>
        </w:rPr>
        <w:t xml:space="preserve"> technique </w:t>
      </w:r>
      <w:r w:rsidR="00F94C06">
        <w:rPr>
          <w:sz w:val="22"/>
          <w:lang w:eastAsia="en-US"/>
        </w:rPr>
        <w:t xml:space="preserve">suggested by </w:t>
      </w:r>
      <w:r w:rsidR="00F94C06" w:rsidRPr="001B55FC">
        <w:rPr>
          <w:sz w:val="22"/>
          <w:szCs w:val="22"/>
          <w:lang w:eastAsia="en-US"/>
        </w:rPr>
        <w:t xml:space="preserve">Hyndman &amp; </w:t>
      </w:r>
      <w:proofErr w:type="spellStart"/>
      <w:r w:rsidR="00F94C06" w:rsidRPr="001B55FC">
        <w:rPr>
          <w:sz w:val="22"/>
          <w:szCs w:val="22"/>
          <w:lang w:eastAsia="en-US"/>
        </w:rPr>
        <w:t>Athanasopoulos</w:t>
      </w:r>
      <w:proofErr w:type="spellEnd"/>
      <w:r w:rsidR="00F94C06" w:rsidRPr="001B55FC">
        <w:rPr>
          <w:sz w:val="22"/>
          <w:szCs w:val="22"/>
          <w:lang w:eastAsia="en-US"/>
        </w:rPr>
        <w:t xml:space="preserve"> (2018)</w:t>
      </w:r>
      <w:r w:rsidR="00F94C06">
        <w:rPr>
          <w:sz w:val="22"/>
          <w:szCs w:val="22"/>
          <w:lang w:eastAsia="en-US"/>
        </w:rPr>
        <w:t xml:space="preserve"> </w:t>
      </w:r>
      <w:r>
        <w:rPr>
          <w:sz w:val="22"/>
          <w:lang w:eastAsia="en-US"/>
        </w:rPr>
        <w:t xml:space="preserve">as follows: </w:t>
      </w:r>
    </w:p>
    <w:p w14:paraId="1BE2457D" w14:textId="77777777" w:rsidR="00BE1D48" w:rsidRPr="00BE1D48" w:rsidRDefault="00BE1D48" w:rsidP="007B38A0">
      <w:pPr>
        <w:numPr>
          <w:ilvl w:val="0"/>
          <w:numId w:val="20"/>
        </w:numPr>
        <w:spacing w:line="360" w:lineRule="auto"/>
        <w:jc w:val="both"/>
        <w:rPr>
          <w:sz w:val="22"/>
          <w:lang w:eastAsia="en-US"/>
        </w:rPr>
      </w:pPr>
      <w:r w:rsidRPr="00BE1D48">
        <w:rPr>
          <w:sz w:val="22"/>
          <w:lang w:eastAsia="en-US"/>
        </w:rPr>
        <w:t>Begin with the model encompassing all potential predictors.</w:t>
      </w:r>
    </w:p>
    <w:p w14:paraId="5290922B" w14:textId="77777777" w:rsidR="00BE1D48" w:rsidRPr="00BE1D48" w:rsidRDefault="00BE1D48" w:rsidP="007B38A0">
      <w:pPr>
        <w:numPr>
          <w:ilvl w:val="0"/>
          <w:numId w:val="20"/>
        </w:numPr>
        <w:spacing w:line="360" w:lineRule="auto"/>
        <w:jc w:val="both"/>
        <w:rPr>
          <w:sz w:val="22"/>
          <w:lang w:eastAsia="en-US"/>
        </w:rPr>
      </w:pPr>
      <w:r w:rsidRPr="00BE1D48">
        <w:rPr>
          <w:sz w:val="22"/>
          <w:lang w:eastAsia="en-US"/>
        </w:rPr>
        <w:t>Gradually eliminate one predictor at a time, retaining the model if it enhances the predictive accuracy metric.</w:t>
      </w:r>
    </w:p>
    <w:p w14:paraId="538FA07C" w14:textId="77777777" w:rsidR="00DA08D1" w:rsidRDefault="00BE1D48" w:rsidP="007B38A0">
      <w:pPr>
        <w:numPr>
          <w:ilvl w:val="0"/>
          <w:numId w:val="20"/>
        </w:numPr>
        <w:spacing w:line="360" w:lineRule="auto"/>
        <w:jc w:val="both"/>
        <w:rPr>
          <w:sz w:val="22"/>
          <w:lang w:eastAsia="en-US"/>
        </w:rPr>
      </w:pPr>
      <w:r w:rsidRPr="00BE1D48">
        <w:rPr>
          <w:sz w:val="22"/>
          <w:lang w:eastAsia="en-US"/>
        </w:rPr>
        <w:t>Repeat this process iteratively until no further enhancements are achieved.</w:t>
      </w:r>
    </w:p>
    <w:p w14:paraId="6AA6884F" w14:textId="77777777" w:rsidR="007B38A0" w:rsidRDefault="007B38A0" w:rsidP="007B38A0">
      <w:pPr>
        <w:spacing w:line="360" w:lineRule="auto"/>
        <w:jc w:val="both"/>
        <w:rPr>
          <w:sz w:val="22"/>
          <w:lang w:eastAsia="en-US"/>
        </w:rPr>
      </w:pPr>
    </w:p>
    <w:p w14:paraId="539AB5CF" w14:textId="56C1FA82" w:rsidR="00FA7C09" w:rsidRPr="00FA7C09" w:rsidRDefault="00137743" w:rsidP="00DA08D1">
      <w:pPr>
        <w:spacing w:line="360" w:lineRule="auto"/>
        <w:jc w:val="both"/>
        <w:rPr>
          <w:sz w:val="22"/>
          <w:szCs w:val="22"/>
          <w:lang w:val="en-GB" w:eastAsia="en-US"/>
        </w:rPr>
      </w:pPr>
      <w:r>
        <w:rPr>
          <w:sz w:val="22"/>
          <w:lang w:eastAsia="en-US"/>
        </w:rPr>
        <w:t xml:space="preserve">According to </w:t>
      </w:r>
      <w:r w:rsidR="001F06B9">
        <w:rPr>
          <w:sz w:val="22"/>
          <w:lang w:eastAsia="en-US"/>
        </w:rPr>
        <w:t xml:space="preserve">the article by </w:t>
      </w:r>
      <w:proofErr w:type="spellStart"/>
      <w:r w:rsidRPr="00137743">
        <w:rPr>
          <w:sz w:val="22"/>
          <w:lang w:eastAsia="en-US"/>
        </w:rPr>
        <w:t>Kassambara</w:t>
      </w:r>
      <w:proofErr w:type="spellEnd"/>
      <w:r w:rsidRPr="00137743">
        <w:rPr>
          <w:sz w:val="22"/>
          <w:lang w:eastAsia="en-US"/>
        </w:rPr>
        <w:t xml:space="preserve"> </w:t>
      </w:r>
      <w:r w:rsidR="001F06B9">
        <w:rPr>
          <w:sz w:val="22"/>
          <w:lang w:eastAsia="en-US"/>
        </w:rPr>
        <w:t>(</w:t>
      </w:r>
      <w:r w:rsidRPr="00137743">
        <w:rPr>
          <w:sz w:val="22"/>
          <w:lang w:eastAsia="en-US"/>
        </w:rPr>
        <w:t>2018)</w:t>
      </w:r>
      <w:r>
        <w:rPr>
          <w:sz w:val="22"/>
          <w:lang w:eastAsia="en-US"/>
        </w:rPr>
        <w:t xml:space="preserve">, </w:t>
      </w:r>
      <w:r w:rsidR="001F06B9">
        <w:rPr>
          <w:sz w:val="22"/>
          <w:lang w:eastAsia="en-US"/>
        </w:rPr>
        <w:t>t</w:t>
      </w:r>
      <w:r w:rsidR="00D4233E">
        <w:rPr>
          <w:sz w:val="22"/>
          <w:lang w:eastAsia="en-US"/>
        </w:rPr>
        <w:t>he main idea behind AIC is to avoid including unnecessary variables in a model by penalizing the introduction of additional terms, which increases the error. A lower AIC score indicates a better model</w:t>
      </w:r>
      <w:r w:rsidR="001F06B9">
        <w:rPr>
          <w:sz w:val="22"/>
          <w:lang w:eastAsia="en-US"/>
        </w:rPr>
        <w:t xml:space="preserve">, while BIC </w:t>
      </w:r>
      <w:r w:rsidR="001F06B9" w:rsidRPr="001F06B9">
        <w:rPr>
          <w:sz w:val="22"/>
          <w:lang w:eastAsia="en-US"/>
        </w:rPr>
        <w:t>is an enhanced variant of the AIC that imposes a more stringent penalty for including additional variables in the statistical model</w:t>
      </w:r>
      <w:r w:rsidR="001F06B9">
        <w:rPr>
          <w:sz w:val="22"/>
          <w:lang w:eastAsia="en-US"/>
        </w:rPr>
        <w:t>.</w:t>
      </w:r>
      <w:r w:rsidR="0008500A">
        <w:rPr>
          <w:sz w:val="22"/>
          <w:lang w:eastAsia="en-US"/>
        </w:rPr>
        <w:t xml:space="preserve"> </w:t>
      </w:r>
      <w:proofErr w:type="spellStart"/>
      <w:r w:rsidR="0008500A" w:rsidRPr="00FA7C09">
        <w:rPr>
          <w:sz w:val="22"/>
          <w:szCs w:val="22"/>
          <w:lang w:eastAsia="en-US"/>
        </w:rPr>
        <w:t>Kassambara</w:t>
      </w:r>
      <w:proofErr w:type="spellEnd"/>
      <w:r w:rsidR="0008500A" w:rsidRPr="00FA7C09">
        <w:rPr>
          <w:sz w:val="22"/>
          <w:szCs w:val="22"/>
          <w:lang w:eastAsia="en-US"/>
        </w:rPr>
        <w:t xml:space="preserve"> (2018) also defined </w:t>
      </w:r>
      <w:r w:rsidR="00FA7C09" w:rsidRPr="00FA7C09">
        <w:rPr>
          <w:color w:val="161719"/>
          <w:sz w:val="22"/>
          <w:szCs w:val="22"/>
        </w:rPr>
        <w:t xml:space="preserve">the coefficient of determination, or </w:t>
      </w:r>
      <w:r w:rsidR="00C9320C" w:rsidRPr="00C9320C">
        <w:rPr>
          <w:sz w:val="22"/>
          <w:lang w:eastAsia="en-US"/>
        </w:rPr>
        <w:t>R2</w:t>
      </w:r>
      <w:r w:rsidR="00FA7C09" w:rsidRPr="00FA7C09">
        <w:rPr>
          <w:color w:val="161719"/>
          <w:sz w:val="22"/>
          <w:szCs w:val="22"/>
        </w:rPr>
        <w:t xml:space="preserve"> represents the proportion of the variance in the dependent variable that can be explained by the independent variables</w:t>
      </w:r>
      <w:r w:rsidR="00FA7C09" w:rsidRPr="00FA7C09">
        <w:rPr>
          <w:sz w:val="22"/>
          <w:szCs w:val="22"/>
          <w:lang w:val="en-GB" w:eastAsia="en-US"/>
        </w:rPr>
        <w:t>.</w:t>
      </w:r>
    </w:p>
    <w:p w14:paraId="67536D38" w14:textId="77777777" w:rsidR="00FA7C09" w:rsidRDefault="00FA7C09" w:rsidP="00DA08D1">
      <w:pPr>
        <w:spacing w:line="360" w:lineRule="auto"/>
        <w:jc w:val="both"/>
        <w:rPr>
          <w:sz w:val="22"/>
          <w:lang w:val="en-GB" w:eastAsia="en-US"/>
        </w:rPr>
      </w:pPr>
    </w:p>
    <w:p w14:paraId="5F0B5639" w14:textId="713DB4F1" w:rsidR="00F50A94" w:rsidRPr="00DA08D1" w:rsidRDefault="00623E18" w:rsidP="00DA08D1">
      <w:pPr>
        <w:spacing w:line="360" w:lineRule="auto"/>
        <w:jc w:val="both"/>
        <w:rPr>
          <w:sz w:val="22"/>
          <w:lang w:eastAsia="en-US"/>
        </w:rPr>
      </w:pPr>
      <w:r w:rsidRPr="00DA08D1">
        <w:rPr>
          <w:sz w:val="22"/>
          <w:lang w:val="en-GB" w:eastAsia="en-US"/>
        </w:rPr>
        <w:lastRenderedPageBreak/>
        <w:t xml:space="preserve">To </w:t>
      </w:r>
      <w:r w:rsidR="004F683B" w:rsidRPr="00DA08D1">
        <w:rPr>
          <w:sz w:val="22"/>
          <w:lang w:eastAsia="en-US"/>
        </w:rPr>
        <w:t>determine</w:t>
      </w:r>
      <w:r w:rsidRPr="00DA08D1">
        <w:rPr>
          <w:sz w:val="22"/>
          <w:lang w:val="en-GB" w:eastAsia="en-US"/>
        </w:rPr>
        <w:t xml:space="preserve"> the ARIMA model's order, the time series' correlogram is generated, depicted in Figure 12. </w:t>
      </w:r>
      <w:r w:rsidRPr="00DA08D1">
        <w:rPr>
          <w:sz w:val="22"/>
          <w:lang w:eastAsia="en-US"/>
        </w:rPr>
        <w:t>Analysing</w:t>
      </w:r>
      <w:r w:rsidRPr="00DA08D1">
        <w:rPr>
          <w:sz w:val="22"/>
          <w:lang w:val="en-GB" w:eastAsia="en-US"/>
        </w:rPr>
        <w:t xml:space="preserve"> the ACF</w:t>
      </w:r>
      <w:r>
        <w:rPr>
          <w:rStyle w:val="FootnoteReference"/>
          <w:sz w:val="22"/>
          <w:lang w:eastAsia="en-US"/>
        </w:rPr>
        <w:footnoteReference w:id="20"/>
      </w:r>
      <w:r w:rsidRPr="00DA08D1">
        <w:rPr>
          <w:sz w:val="22"/>
          <w:lang w:val="en-GB" w:eastAsia="en-US"/>
        </w:rPr>
        <w:t xml:space="preserve"> and PACF</w:t>
      </w:r>
      <w:r>
        <w:rPr>
          <w:rStyle w:val="FootnoteReference"/>
          <w:sz w:val="22"/>
          <w:lang w:eastAsia="en-US"/>
        </w:rPr>
        <w:footnoteReference w:id="21"/>
      </w:r>
      <w:r w:rsidRPr="00DA08D1">
        <w:rPr>
          <w:sz w:val="22"/>
          <w:lang w:val="en-GB" w:eastAsia="en-US"/>
        </w:rPr>
        <w:t xml:space="preserve"> plots of the first-differenced coffee futures time series aids in identifying suitable values for p and q.</w:t>
      </w:r>
    </w:p>
    <w:p w14:paraId="7EA5AE15" w14:textId="77777777" w:rsidR="00623E18" w:rsidRDefault="00623E18" w:rsidP="00F50A94">
      <w:pPr>
        <w:spacing w:line="360" w:lineRule="auto"/>
        <w:jc w:val="both"/>
        <w:rPr>
          <w:sz w:val="22"/>
          <w:lang w:eastAsia="en-US"/>
        </w:rPr>
      </w:pPr>
    </w:p>
    <w:p w14:paraId="64A34D8F" w14:textId="5A8DCF68" w:rsidR="00623E18" w:rsidRDefault="00623E18" w:rsidP="00623E18">
      <w:pPr>
        <w:spacing w:line="360" w:lineRule="auto"/>
        <w:jc w:val="center"/>
        <w:rPr>
          <w:sz w:val="22"/>
          <w:lang w:eastAsia="en-US"/>
        </w:rPr>
      </w:pPr>
      <w:r w:rsidRPr="00623E18">
        <w:rPr>
          <w:noProof/>
          <w:sz w:val="22"/>
          <w:lang w:eastAsia="en-US"/>
        </w:rPr>
        <w:drawing>
          <wp:inline distT="0" distB="0" distL="0" distR="0" wp14:anchorId="0D5AC265" wp14:editId="12F10C34">
            <wp:extent cx="4292600" cy="2712720"/>
            <wp:effectExtent l="0" t="0" r="0" b="5080"/>
            <wp:docPr id="1267639029" name="Picture 1" descr="A graph of a graph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9029" name="Picture 1" descr="A graph of a graph of data&#10;&#10;Description automatically generated with medium confidence"/>
                    <pic:cNvPicPr/>
                  </pic:nvPicPr>
                  <pic:blipFill>
                    <a:blip r:embed="rId39"/>
                    <a:stretch>
                      <a:fillRect/>
                    </a:stretch>
                  </pic:blipFill>
                  <pic:spPr>
                    <a:xfrm>
                      <a:off x="0" y="0"/>
                      <a:ext cx="4292600" cy="2712720"/>
                    </a:xfrm>
                    <a:prstGeom prst="rect">
                      <a:avLst/>
                    </a:prstGeom>
                  </pic:spPr>
                </pic:pic>
              </a:graphicData>
            </a:graphic>
          </wp:inline>
        </w:drawing>
      </w:r>
    </w:p>
    <w:p w14:paraId="5EEE0D13" w14:textId="54D9F86E" w:rsidR="0018042B" w:rsidRPr="00AA5A19" w:rsidRDefault="00623E18" w:rsidP="0018042B">
      <w:pPr>
        <w:spacing w:line="360" w:lineRule="auto"/>
        <w:jc w:val="center"/>
        <w:rPr>
          <w:i/>
          <w:iCs/>
          <w:sz w:val="20"/>
          <w:szCs w:val="20"/>
          <w:lang w:eastAsia="en-US"/>
        </w:rPr>
      </w:pPr>
      <w:r w:rsidRPr="00AA5A19">
        <w:rPr>
          <w:i/>
          <w:iCs/>
          <w:sz w:val="20"/>
          <w:szCs w:val="20"/>
          <w:lang w:eastAsia="en-US"/>
        </w:rPr>
        <w:t>Figure 12</w:t>
      </w:r>
      <w:r w:rsidR="009519DC" w:rsidRPr="00AA5A19">
        <w:rPr>
          <w:i/>
          <w:iCs/>
          <w:sz w:val="20"/>
          <w:szCs w:val="20"/>
          <w:lang w:eastAsia="en-US"/>
        </w:rPr>
        <w:t>.</w:t>
      </w:r>
      <w:r w:rsidRPr="00AA5A19">
        <w:rPr>
          <w:i/>
          <w:iCs/>
          <w:sz w:val="20"/>
          <w:szCs w:val="20"/>
          <w:lang w:eastAsia="en-US"/>
        </w:rPr>
        <w:t xml:space="preserve"> Correlogram of </w:t>
      </w:r>
      <w:r w:rsidR="0018042B" w:rsidRPr="00AA5A19">
        <w:rPr>
          <w:i/>
          <w:iCs/>
          <w:sz w:val="20"/>
          <w:szCs w:val="20"/>
          <w:lang w:eastAsia="en-US"/>
        </w:rPr>
        <w:t xml:space="preserve">First-differenced </w:t>
      </w:r>
      <w:r w:rsidRPr="00AA5A19">
        <w:rPr>
          <w:i/>
          <w:iCs/>
          <w:sz w:val="20"/>
          <w:szCs w:val="20"/>
          <w:lang w:eastAsia="en-US"/>
        </w:rPr>
        <w:t xml:space="preserve">Coffee </w:t>
      </w:r>
      <w:r w:rsidR="009519DC" w:rsidRPr="00AA5A19">
        <w:rPr>
          <w:i/>
          <w:iCs/>
          <w:sz w:val="20"/>
          <w:szCs w:val="20"/>
          <w:lang w:eastAsia="en-US"/>
        </w:rPr>
        <w:t>Future.</w:t>
      </w:r>
    </w:p>
    <w:p w14:paraId="481E49E8" w14:textId="77777777" w:rsidR="0025665D" w:rsidRDefault="0025665D" w:rsidP="0018042B">
      <w:pPr>
        <w:spacing w:line="360" w:lineRule="auto"/>
        <w:rPr>
          <w:b/>
          <w:bCs/>
          <w:sz w:val="22"/>
          <w:lang w:eastAsia="en-US"/>
        </w:rPr>
      </w:pPr>
    </w:p>
    <w:p w14:paraId="245AEF43" w14:textId="5443CD0D" w:rsidR="00F50A94" w:rsidRPr="004F683B" w:rsidRDefault="00226138" w:rsidP="0018042B">
      <w:pPr>
        <w:spacing w:line="360" w:lineRule="auto"/>
        <w:rPr>
          <w:i/>
          <w:iCs/>
          <w:sz w:val="20"/>
          <w:szCs w:val="20"/>
          <w:lang w:eastAsia="en-US"/>
        </w:rPr>
      </w:pPr>
      <w:r w:rsidRPr="00226138">
        <w:rPr>
          <w:b/>
          <w:bCs/>
          <w:sz w:val="22"/>
          <w:lang w:eastAsia="en-US"/>
        </w:rPr>
        <w:t>3.6 Software</w:t>
      </w:r>
    </w:p>
    <w:p w14:paraId="77BA4AB3" w14:textId="77777777" w:rsidR="00226138" w:rsidRDefault="00226138" w:rsidP="00F50A94">
      <w:pPr>
        <w:spacing w:line="360" w:lineRule="auto"/>
        <w:jc w:val="both"/>
        <w:rPr>
          <w:sz w:val="22"/>
          <w:lang w:eastAsia="en-US"/>
        </w:rPr>
      </w:pPr>
    </w:p>
    <w:p w14:paraId="2312DB2E" w14:textId="3413A518" w:rsidR="00226138" w:rsidRPr="00226138" w:rsidRDefault="003A3B66" w:rsidP="003A3B66">
      <w:pPr>
        <w:spacing w:line="360" w:lineRule="auto"/>
        <w:jc w:val="both"/>
        <w:rPr>
          <w:sz w:val="22"/>
          <w:lang w:eastAsia="en-US"/>
        </w:rPr>
      </w:pPr>
      <w:r w:rsidRPr="003A3B66">
        <w:rPr>
          <w:sz w:val="22"/>
          <w:lang w:eastAsia="en-US"/>
        </w:rPr>
        <w:t xml:space="preserve">The analysis and </w:t>
      </w:r>
      <w:r>
        <w:rPr>
          <w:sz w:val="22"/>
          <w:lang w:eastAsia="en-US"/>
        </w:rPr>
        <w:t>building</w:t>
      </w:r>
      <w:r w:rsidRPr="003A3B66">
        <w:rPr>
          <w:sz w:val="22"/>
          <w:lang w:eastAsia="en-US"/>
        </w:rPr>
        <w:t xml:space="preserve"> of models were performed using</w:t>
      </w:r>
      <w:r>
        <w:rPr>
          <w:sz w:val="22"/>
          <w:lang w:eastAsia="en-US"/>
        </w:rPr>
        <w:t xml:space="preserve"> </w:t>
      </w:r>
      <w:r w:rsidR="00226138">
        <w:rPr>
          <w:sz w:val="22"/>
          <w:lang w:eastAsia="en-US"/>
        </w:rPr>
        <w:t xml:space="preserve">R studio </w:t>
      </w:r>
      <w:r w:rsidR="00226138" w:rsidRPr="00226138">
        <w:rPr>
          <w:sz w:val="22"/>
          <w:lang w:eastAsia="en-US"/>
        </w:rPr>
        <w:t>Version 2023.06.1+524 (2023.06.1+524)</w:t>
      </w:r>
      <w:r>
        <w:rPr>
          <w:sz w:val="22"/>
          <w:lang w:eastAsia="en-US"/>
        </w:rPr>
        <w:t xml:space="preserve">. </w:t>
      </w:r>
      <w:r w:rsidRPr="003A3B66">
        <w:rPr>
          <w:sz w:val="22"/>
          <w:lang w:eastAsia="en-US"/>
        </w:rPr>
        <w:t>Data cleansing and transformations were undertaken through Power Query in Microsoft Excel (2023).</w:t>
      </w:r>
    </w:p>
    <w:p w14:paraId="5679F85E" w14:textId="77777777" w:rsidR="00F50A94" w:rsidRDefault="00F50A94" w:rsidP="00F50A94">
      <w:pPr>
        <w:spacing w:line="360" w:lineRule="auto"/>
        <w:jc w:val="both"/>
        <w:rPr>
          <w:sz w:val="22"/>
          <w:lang w:eastAsia="en-US"/>
        </w:rPr>
      </w:pPr>
    </w:p>
    <w:p w14:paraId="5584A4D6" w14:textId="77777777" w:rsidR="00F50A94" w:rsidRDefault="00F50A94" w:rsidP="009C0105">
      <w:pPr>
        <w:spacing w:line="360" w:lineRule="auto"/>
        <w:rPr>
          <w:sz w:val="22"/>
          <w:lang w:eastAsia="en-US"/>
        </w:rPr>
      </w:pPr>
    </w:p>
    <w:p w14:paraId="128C9471" w14:textId="77777777" w:rsidR="00F50A94" w:rsidRPr="00077C28" w:rsidRDefault="00F50A94" w:rsidP="009C0105">
      <w:pPr>
        <w:spacing w:line="360" w:lineRule="auto"/>
        <w:rPr>
          <w:sz w:val="22"/>
          <w:lang w:val="en-GB" w:eastAsia="en-US"/>
        </w:rPr>
      </w:pPr>
    </w:p>
    <w:p w14:paraId="25E72785" w14:textId="77777777" w:rsidR="002301EF" w:rsidRPr="002301EF" w:rsidRDefault="002301EF" w:rsidP="009C0105">
      <w:pPr>
        <w:spacing w:line="360" w:lineRule="auto"/>
        <w:rPr>
          <w:sz w:val="22"/>
          <w:lang w:eastAsia="en-US"/>
        </w:rPr>
      </w:pPr>
    </w:p>
    <w:p w14:paraId="5DADA454" w14:textId="77777777" w:rsidR="004C0EB8" w:rsidRPr="009C0105" w:rsidRDefault="004C0EB8" w:rsidP="009C0105">
      <w:pPr>
        <w:spacing w:line="360" w:lineRule="auto"/>
        <w:rPr>
          <w:sz w:val="22"/>
          <w:lang w:eastAsia="en-US"/>
        </w:rPr>
      </w:pPr>
    </w:p>
    <w:p w14:paraId="4D524516" w14:textId="77777777" w:rsidR="009C0105" w:rsidRPr="00E179FA" w:rsidRDefault="009C0105" w:rsidP="009B17F0">
      <w:pPr>
        <w:spacing w:line="360" w:lineRule="auto"/>
        <w:rPr>
          <w:sz w:val="22"/>
          <w:szCs w:val="22"/>
          <w:lang w:eastAsia="en-US"/>
        </w:rPr>
      </w:pPr>
    </w:p>
    <w:p w14:paraId="0D2830DA" w14:textId="77777777" w:rsidR="001C07AE" w:rsidRDefault="001C07AE" w:rsidP="00C07EDC">
      <w:pPr>
        <w:rPr>
          <w:lang w:eastAsia="en-US"/>
        </w:rPr>
      </w:pPr>
    </w:p>
    <w:p w14:paraId="06E9AA48" w14:textId="77777777" w:rsidR="001C07AE" w:rsidRDefault="001C07AE" w:rsidP="00C07EDC">
      <w:pPr>
        <w:rPr>
          <w:lang w:eastAsia="en-US"/>
        </w:rPr>
      </w:pPr>
    </w:p>
    <w:p w14:paraId="33DB0B0B" w14:textId="77777777" w:rsidR="001C07AE" w:rsidRDefault="001C07AE" w:rsidP="00C07EDC">
      <w:pPr>
        <w:rPr>
          <w:lang w:eastAsia="en-US"/>
        </w:rPr>
      </w:pPr>
    </w:p>
    <w:p w14:paraId="38B3716F" w14:textId="77777777" w:rsidR="001C07AE" w:rsidRDefault="001C07AE" w:rsidP="00C07EDC">
      <w:pPr>
        <w:rPr>
          <w:lang w:eastAsia="en-US"/>
        </w:rPr>
      </w:pPr>
    </w:p>
    <w:p w14:paraId="217C7936" w14:textId="77777777" w:rsidR="001C07AE" w:rsidRDefault="001C07AE" w:rsidP="00C07EDC">
      <w:pPr>
        <w:rPr>
          <w:lang w:eastAsia="en-US"/>
        </w:rPr>
      </w:pPr>
    </w:p>
    <w:p w14:paraId="12F77D14" w14:textId="77777777" w:rsidR="00FA7C09" w:rsidRDefault="00FA7C09" w:rsidP="007B38A0">
      <w:pPr>
        <w:spacing w:line="360" w:lineRule="auto"/>
        <w:jc w:val="both"/>
        <w:rPr>
          <w:b/>
          <w:bCs/>
          <w:lang w:eastAsia="en-US"/>
        </w:rPr>
      </w:pPr>
    </w:p>
    <w:p w14:paraId="37F45D5A" w14:textId="5FD53FA5" w:rsidR="003A3B66" w:rsidRDefault="003A3B66" w:rsidP="007B38A0">
      <w:pPr>
        <w:spacing w:line="360" w:lineRule="auto"/>
        <w:jc w:val="both"/>
        <w:rPr>
          <w:b/>
          <w:bCs/>
          <w:lang w:eastAsia="en-US"/>
        </w:rPr>
      </w:pPr>
      <w:r w:rsidRPr="0018042B">
        <w:rPr>
          <w:b/>
          <w:bCs/>
          <w:lang w:eastAsia="en-US"/>
        </w:rPr>
        <w:lastRenderedPageBreak/>
        <w:t>4.</w:t>
      </w:r>
      <w:r w:rsidR="004F683B" w:rsidRPr="0018042B">
        <w:rPr>
          <w:b/>
          <w:bCs/>
          <w:lang w:eastAsia="en-US"/>
        </w:rPr>
        <w:t xml:space="preserve"> </w:t>
      </w:r>
      <w:r w:rsidR="009519DC">
        <w:rPr>
          <w:b/>
          <w:bCs/>
          <w:lang w:eastAsia="en-US"/>
        </w:rPr>
        <w:t>Diagnostic Test</w:t>
      </w:r>
      <w:r w:rsidR="004F683B" w:rsidRPr="0018042B">
        <w:rPr>
          <w:b/>
          <w:bCs/>
          <w:lang w:eastAsia="en-US"/>
        </w:rPr>
        <w:t xml:space="preserve"> and </w:t>
      </w:r>
      <w:r w:rsidR="009519DC">
        <w:rPr>
          <w:b/>
          <w:bCs/>
          <w:lang w:eastAsia="en-US"/>
        </w:rPr>
        <w:t>Forecasting</w:t>
      </w:r>
    </w:p>
    <w:p w14:paraId="5C06A781" w14:textId="77777777" w:rsidR="003A3B66" w:rsidRDefault="003A3B66" w:rsidP="007B38A0">
      <w:pPr>
        <w:spacing w:line="360" w:lineRule="auto"/>
        <w:jc w:val="both"/>
        <w:rPr>
          <w:sz w:val="22"/>
          <w:lang w:eastAsia="en-US"/>
        </w:rPr>
      </w:pPr>
    </w:p>
    <w:p w14:paraId="039A78C0" w14:textId="7FC1B07C" w:rsidR="003A3B66" w:rsidRDefault="00797368" w:rsidP="007B38A0">
      <w:pPr>
        <w:spacing w:line="360" w:lineRule="auto"/>
        <w:jc w:val="both"/>
        <w:rPr>
          <w:sz w:val="22"/>
          <w:lang w:eastAsia="en-US"/>
        </w:rPr>
      </w:pPr>
      <w:r w:rsidRPr="00797368">
        <w:rPr>
          <w:sz w:val="22"/>
          <w:lang w:eastAsia="en-US"/>
        </w:rPr>
        <w:t>In time series analysis, diagnostic examinations encompass a range of evaluations and tests designed to appraise the effectiveness, dependability, and appropriateness of the predictive models. These assessments assist in pinpointing potential concerns, confirming underlying assumptions, and guaranteeing the delivery of precise and significant forecasts.</w:t>
      </w:r>
    </w:p>
    <w:p w14:paraId="4B6A8C9C" w14:textId="77777777" w:rsidR="00126DA3" w:rsidRDefault="00126DA3" w:rsidP="00797368">
      <w:pPr>
        <w:spacing w:line="360" w:lineRule="auto"/>
        <w:jc w:val="both"/>
        <w:rPr>
          <w:sz w:val="22"/>
          <w:lang w:eastAsia="en-US"/>
        </w:rPr>
      </w:pPr>
    </w:p>
    <w:p w14:paraId="64D58260" w14:textId="77777777" w:rsidR="00126DA3" w:rsidRDefault="00126DA3" w:rsidP="00126DA3">
      <w:pPr>
        <w:spacing w:line="360" w:lineRule="auto"/>
        <w:jc w:val="both"/>
        <w:rPr>
          <w:sz w:val="22"/>
          <w:lang w:eastAsia="en-US"/>
        </w:rPr>
      </w:pPr>
      <w:r>
        <w:rPr>
          <w:i/>
          <w:iCs/>
          <w:sz w:val="22"/>
          <w:lang w:eastAsia="en-US"/>
        </w:rPr>
        <w:t>Multivariable time series Linear regression model:</w:t>
      </w:r>
    </w:p>
    <w:p w14:paraId="6DF78C11" w14:textId="77777777" w:rsidR="00126DA3" w:rsidRDefault="00126DA3" w:rsidP="00126DA3">
      <w:pPr>
        <w:spacing w:line="360" w:lineRule="auto"/>
        <w:jc w:val="both"/>
        <w:rPr>
          <w:sz w:val="22"/>
          <w:szCs w:val="22"/>
          <w:lang w:eastAsia="en-US"/>
        </w:rPr>
      </w:pPr>
      <w:r w:rsidRPr="001B55FC">
        <w:rPr>
          <w:sz w:val="22"/>
          <w:szCs w:val="22"/>
          <w:lang w:eastAsia="en-US"/>
        </w:rPr>
        <w:t xml:space="preserve">After excluding the GBP_USD exchange rate and DAP column, which exhibited significant multicollinearity in the initial analysis (Figure 10), a backward stepwise regression technique was employed to determine the optimal subset of variables. In accordance with Hyndman &amp; </w:t>
      </w:r>
      <w:proofErr w:type="spellStart"/>
      <w:r w:rsidRPr="001B55FC">
        <w:rPr>
          <w:sz w:val="22"/>
          <w:szCs w:val="22"/>
          <w:lang w:eastAsia="en-US"/>
        </w:rPr>
        <w:t>Athanasopoulos</w:t>
      </w:r>
      <w:proofErr w:type="spellEnd"/>
      <w:r w:rsidRPr="001B55FC">
        <w:rPr>
          <w:sz w:val="22"/>
          <w:szCs w:val="22"/>
          <w:lang w:eastAsia="en-US"/>
        </w:rPr>
        <w:t xml:space="preserve"> (2018), the conventional practice of conducting multiple linear regression and discarding variables with p-values exceeding 0.05 is deemed unsatisfactory. Instead, the focus shifts to a measure of predictive precision, as demonstrated in Table 2. </w:t>
      </w:r>
    </w:p>
    <w:p w14:paraId="590C829B" w14:textId="77777777" w:rsidR="000E7486" w:rsidRPr="001B55FC" w:rsidRDefault="000E7486" w:rsidP="00126DA3">
      <w:pPr>
        <w:spacing w:line="360" w:lineRule="auto"/>
        <w:jc w:val="both"/>
        <w:rPr>
          <w:sz w:val="22"/>
          <w:szCs w:val="22"/>
          <w:lang w:eastAsia="en-US"/>
        </w:rPr>
      </w:pPr>
    </w:p>
    <w:tbl>
      <w:tblPr>
        <w:tblpPr w:leftFromText="180" w:rightFromText="180" w:vertAnchor="page" w:horzAnchor="margin" w:tblpXSpec="center" w:tblpY="7048"/>
        <w:tblW w:w="10578" w:type="dxa"/>
        <w:tblLayout w:type="fixed"/>
        <w:tblLook w:val="04A0" w:firstRow="1" w:lastRow="0" w:firstColumn="1" w:lastColumn="0" w:noHBand="0" w:noVBand="1"/>
      </w:tblPr>
      <w:tblGrid>
        <w:gridCol w:w="689"/>
        <w:gridCol w:w="2166"/>
        <w:gridCol w:w="1094"/>
        <w:gridCol w:w="945"/>
        <w:gridCol w:w="1096"/>
        <w:gridCol w:w="645"/>
        <w:gridCol w:w="1004"/>
        <w:gridCol w:w="1102"/>
        <w:gridCol w:w="870"/>
        <w:gridCol w:w="967"/>
      </w:tblGrid>
      <w:tr w:rsidR="00126DA3" w:rsidRPr="00967B2B" w14:paraId="607134AF" w14:textId="77777777" w:rsidTr="000E7486">
        <w:trPr>
          <w:trHeight w:val="175"/>
        </w:trPr>
        <w:tc>
          <w:tcPr>
            <w:tcW w:w="689" w:type="dxa"/>
            <w:tcBorders>
              <w:top w:val="single" w:sz="4" w:space="0" w:color="auto"/>
              <w:left w:val="single" w:sz="4" w:space="0" w:color="auto"/>
              <w:bottom w:val="single" w:sz="4" w:space="0" w:color="auto"/>
              <w:right w:val="single" w:sz="4" w:space="0" w:color="auto"/>
            </w:tcBorders>
            <w:shd w:val="clear" w:color="000000" w:fill="D0CECE"/>
            <w:vAlign w:val="bottom"/>
            <w:hideMark/>
          </w:tcPr>
          <w:p w14:paraId="435A12DA" w14:textId="77777777" w:rsidR="00126DA3" w:rsidRPr="00967B2B" w:rsidRDefault="00126DA3" w:rsidP="000E7486">
            <w:pPr>
              <w:jc w:val="center"/>
              <w:rPr>
                <w:b/>
                <w:bCs/>
                <w:sz w:val="20"/>
                <w:szCs w:val="20"/>
              </w:rPr>
            </w:pPr>
            <w:proofErr w:type="spellStart"/>
            <w:r w:rsidRPr="00967B2B">
              <w:rPr>
                <w:b/>
                <w:bCs/>
                <w:sz w:val="20"/>
                <w:szCs w:val="20"/>
              </w:rPr>
              <w:t>S.No</w:t>
            </w:r>
            <w:proofErr w:type="spellEnd"/>
          </w:p>
        </w:tc>
        <w:tc>
          <w:tcPr>
            <w:tcW w:w="2166" w:type="dxa"/>
            <w:tcBorders>
              <w:top w:val="single" w:sz="4" w:space="0" w:color="auto"/>
              <w:left w:val="nil"/>
              <w:bottom w:val="single" w:sz="4" w:space="0" w:color="auto"/>
              <w:right w:val="single" w:sz="4" w:space="0" w:color="auto"/>
            </w:tcBorders>
            <w:shd w:val="clear" w:color="000000" w:fill="D0CECE"/>
            <w:vAlign w:val="bottom"/>
            <w:hideMark/>
          </w:tcPr>
          <w:p w14:paraId="7191FD33" w14:textId="77777777" w:rsidR="00126DA3" w:rsidRPr="00967B2B" w:rsidRDefault="00126DA3" w:rsidP="000E7486">
            <w:pPr>
              <w:rPr>
                <w:b/>
                <w:bCs/>
                <w:sz w:val="20"/>
                <w:szCs w:val="20"/>
              </w:rPr>
            </w:pPr>
            <w:r w:rsidRPr="00967B2B">
              <w:rPr>
                <w:b/>
                <w:bCs/>
                <w:sz w:val="20"/>
                <w:szCs w:val="20"/>
              </w:rPr>
              <w:t>Model</w:t>
            </w:r>
          </w:p>
        </w:tc>
        <w:tc>
          <w:tcPr>
            <w:tcW w:w="1094" w:type="dxa"/>
            <w:tcBorders>
              <w:top w:val="single" w:sz="4" w:space="0" w:color="auto"/>
              <w:left w:val="nil"/>
              <w:bottom w:val="single" w:sz="4" w:space="0" w:color="auto"/>
              <w:right w:val="single" w:sz="4" w:space="0" w:color="auto"/>
            </w:tcBorders>
            <w:shd w:val="clear" w:color="000000" w:fill="D0CECE"/>
            <w:vAlign w:val="bottom"/>
            <w:hideMark/>
          </w:tcPr>
          <w:p w14:paraId="08AB7CBA" w14:textId="77777777" w:rsidR="00126DA3" w:rsidRPr="00967B2B" w:rsidRDefault="00126DA3" w:rsidP="000E7486">
            <w:pPr>
              <w:rPr>
                <w:b/>
                <w:bCs/>
                <w:sz w:val="20"/>
                <w:szCs w:val="20"/>
              </w:rPr>
            </w:pPr>
            <w:proofErr w:type="spellStart"/>
            <w:r w:rsidRPr="00967B2B">
              <w:rPr>
                <w:b/>
                <w:bCs/>
                <w:sz w:val="20"/>
                <w:szCs w:val="20"/>
              </w:rPr>
              <w:t>adj.r.squared</w:t>
            </w:r>
            <w:proofErr w:type="spellEnd"/>
          </w:p>
        </w:tc>
        <w:tc>
          <w:tcPr>
            <w:tcW w:w="945" w:type="dxa"/>
            <w:tcBorders>
              <w:top w:val="single" w:sz="4" w:space="0" w:color="auto"/>
              <w:left w:val="nil"/>
              <w:bottom w:val="single" w:sz="4" w:space="0" w:color="auto"/>
              <w:right w:val="single" w:sz="4" w:space="0" w:color="auto"/>
            </w:tcBorders>
            <w:shd w:val="clear" w:color="000000" w:fill="D0CECE"/>
            <w:vAlign w:val="bottom"/>
            <w:hideMark/>
          </w:tcPr>
          <w:p w14:paraId="35DC8DF7" w14:textId="77777777" w:rsidR="00126DA3" w:rsidRPr="00967B2B" w:rsidRDefault="00126DA3" w:rsidP="000E7486">
            <w:pPr>
              <w:rPr>
                <w:b/>
                <w:bCs/>
                <w:sz w:val="20"/>
                <w:szCs w:val="20"/>
              </w:rPr>
            </w:pPr>
            <w:r w:rsidRPr="00967B2B">
              <w:rPr>
                <w:b/>
                <w:bCs/>
                <w:sz w:val="20"/>
                <w:szCs w:val="20"/>
              </w:rPr>
              <w:t>sigma</w:t>
            </w:r>
          </w:p>
        </w:tc>
        <w:tc>
          <w:tcPr>
            <w:tcW w:w="1096" w:type="dxa"/>
            <w:tcBorders>
              <w:top w:val="single" w:sz="4" w:space="0" w:color="auto"/>
              <w:left w:val="nil"/>
              <w:bottom w:val="single" w:sz="4" w:space="0" w:color="auto"/>
              <w:right w:val="single" w:sz="4" w:space="0" w:color="auto"/>
            </w:tcBorders>
            <w:shd w:val="clear" w:color="000000" w:fill="D0CECE"/>
            <w:vAlign w:val="bottom"/>
            <w:hideMark/>
          </w:tcPr>
          <w:p w14:paraId="693EFE84" w14:textId="77777777" w:rsidR="00126DA3" w:rsidRPr="00967B2B" w:rsidRDefault="00126DA3" w:rsidP="000E7486">
            <w:pPr>
              <w:rPr>
                <w:b/>
                <w:bCs/>
                <w:sz w:val="20"/>
                <w:szCs w:val="20"/>
              </w:rPr>
            </w:pPr>
            <w:r w:rsidRPr="00967B2B">
              <w:rPr>
                <w:b/>
                <w:bCs/>
                <w:sz w:val="20"/>
                <w:szCs w:val="20"/>
              </w:rPr>
              <w:t>statistic</w:t>
            </w:r>
          </w:p>
        </w:tc>
        <w:tc>
          <w:tcPr>
            <w:tcW w:w="645" w:type="dxa"/>
            <w:tcBorders>
              <w:top w:val="single" w:sz="4" w:space="0" w:color="auto"/>
              <w:left w:val="nil"/>
              <w:bottom w:val="single" w:sz="4" w:space="0" w:color="auto"/>
              <w:right w:val="single" w:sz="4" w:space="0" w:color="auto"/>
            </w:tcBorders>
            <w:shd w:val="clear" w:color="000000" w:fill="D0CECE"/>
            <w:vAlign w:val="bottom"/>
            <w:hideMark/>
          </w:tcPr>
          <w:p w14:paraId="30B6FA3A" w14:textId="77777777" w:rsidR="00126DA3" w:rsidRPr="00967B2B" w:rsidRDefault="00126DA3" w:rsidP="000E7486">
            <w:pPr>
              <w:rPr>
                <w:b/>
                <w:bCs/>
                <w:sz w:val="20"/>
                <w:szCs w:val="20"/>
              </w:rPr>
            </w:pPr>
            <w:proofErr w:type="spellStart"/>
            <w:r w:rsidRPr="00967B2B">
              <w:rPr>
                <w:b/>
                <w:bCs/>
                <w:sz w:val="20"/>
                <w:szCs w:val="20"/>
              </w:rPr>
              <w:t>df</w:t>
            </w:r>
            <w:proofErr w:type="spellEnd"/>
          </w:p>
        </w:tc>
        <w:tc>
          <w:tcPr>
            <w:tcW w:w="1004" w:type="dxa"/>
            <w:tcBorders>
              <w:top w:val="single" w:sz="4" w:space="0" w:color="auto"/>
              <w:left w:val="nil"/>
              <w:bottom w:val="single" w:sz="4" w:space="0" w:color="auto"/>
              <w:right w:val="single" w:sz="4" w:space="0" w:color="auto"/>
            </w:tcBorders>
            <w:shd w:val="clear" w:color="000000" w:fill="D0CECE"/>
            <w:vAlign w:val="bottom"/>
            <w:hideMark/>
          </w:tcPr>
          <w:p w14:paraId="76AA489A" w14:textId="77777777" w:rsidR="00126DA3" w:rsidRPr="00967B2B" w:rsidRDefault="00126DA3" w:rsidP="000E7486">
            <w:pPr>
              <w:rPr>
                <w:b/>
                <w:bCs/>
                <w:sz w:val="20"/>
                <w:szCs w:val="20"/>
              </w:rPr>
            </w:pPr>
            <w:r w:rsidRPr="00967B2B">
              <w:rPr>
                <w:b/>
                <w:bCs/>
                <w:sz w:val="20"/>
                <w:szCs w:val="20"/>
              </w:rPr>
              <w:t>AIC</w:t>
            </w:r>
          </w:p>
        </w:tc>
        <w:tc>
          <w:tcPr>
            <w:tcW w:w="1102" w:type="dxa"/>
            <w:tcBorders>
              <w:top w:val="single" w:sz="4" w:space="0" w:color="auto"/>
              <w:left w:val="nil"/>
              <w:bottom w:val="single" w:sz="4" w:space="0" w:color="auto"/>
              <w:right w:val="single" w:sz="4" w:space="0" w:color="auto"/>
            </w:tcBorders>
            <w:shd w:val="clear" w:color="000000" w:fill="D0CECE"/>
            <w:vAlign w:val="bottom"/>
            <w:hideMark/>
          </w:tcPr>
          <w:p w14:paraId="7DB02B5C" w14:textId="77777777" w:rsidR="00126DA3" w:rsidRPr="00967B2B" w:rsidRDefault="00126DA3" w:rsidP="000E7486">
            <w:pPr>
              <w:rPr>
                <w:b/>
                <w:bCs/>
                <w:sz w:val="20"/>
                <w:szCs w:val="20"/>
              </w:rPr>
            </w:pPr>
            <w:r w:rsidRPr="00967B2B">
              <w:rPr>
                <w:b/>
                <w:bCs/>
                <w:sz w:val="20"/>
                <w:szCs w:val="20"/>
              </w:rPr>
              <w:t>BIC</w:t>
            </w:r>
          </w:p>
        </w:tc>
        <w:tc>
          <w:tcPr>
            <w:tcW w:w="870" w:type="dxa"/>
            <w:tcBorders>
              <w:top w:val="single" w:sz="4" w:space="0" w:color="auto"/>
              <w:left w:val="nil"/>
              <w:bottom w:val="single" w:sz="4" w:space="0" w:color="auto"/>
              <w:right w:val="single" w:sz="4" w:space="0" w:color="auto"/>
            </w:tcBorders>
            <w:shd w:val="clear" w:color="000000" w:fill="D0CECE"/>
            <w:vAlign w:val="bottom"/>
            <w:hideMark/>
          </w:tcPr>
          <w:p w14:paraId="6A7C6C85" w14:textId="77777777" w:rsidR="00126DA3" w:rsidRPr="00967B2B" w:rsidRDefault="00126DA3" w:rsidP="000E7486">
            <w:pPr>
              <w:rPr>
                <w:b/>
                <w:bCs/>
                <w:sz w:val="20"/>
                <w:szCs w:val="20"/>
              </w:rPr>
            </w:pPr>
            <w:proofErr w:type="spellStart"/>
            <w:r w:rsidRPr="00126DA3">
              <w:rPr>
                <w:b/>
                <w:bCs/>
                <w:sz w:val="20"/>
                <w:szCs w:val="20"/>
              </w:rPr>
              <w:t>rmse</w:t>
            </w:r>
            <w:proofErr w:type="spellEnd"/>
          </w:p>
        </w:tc>
        <w:tc>
          <w:tcPr>
            <w:tcW w:w="967" w:type="dxa"/>
            <w:tcBorders>
              <w:top w:val="single" w:sz="4" w:space="0" w:color="auto"/>
              <w:left w:val="nil"/>
              <w:bottom w:val="single" w:sz="4" w:space="0" w:color="auto"/>
              <w:right w:val="single" w:sz="4" w:space="0" w:color="auto"/>
            </w:tcBorders>
            <w:shd w:val="clear" w:color="000000" w:fill="D0CECE"/>
            <w:vAlign w:val="bottom"/>
            <w:hideMark/>
          </w:tcPr>
          <w:p w14:paraId="425C0D26" w14:textId="77777777" w:rsidR="00126DA3" w:rsidRPr="00967B2B" w:rsidRDefault="00126DA3" w:rsidP="000E7486">
            <w:pPr>
              <w:rPr>
                <w:b/>
                <w:bCs/>
                <w:sz w:val="20"/>
                <w:szCs w:val="20"/>
              </w:rPr>
            </w:pPr>
            <w:proofErr w:type="spellStart"/>
            <w:r w:rsidRPr="00126DA3">
              <w:rPr>
                <w:b/>
                <w:bCs/>
                <w:sz w:val="20"/>
                <w:szCs w:val="20"/>
              </w:rPr>
              <w:t>mape</w:t>
            </w:r>
            <w:proofErr w:type="spellEnd"/>
          </w:p>
        </w:tc>
      </w:tr>
      <w:tr w:rsidR="00126DA3" w:rsidRPr="00967B2B" w14:paraId="7B7A3DEA" w14:textId="77777777" w:rsidTr="000E7486">
        <w:trPr>
          <w:trHeight w:val="1005"/>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71FEFB28" w14:textId="77777777" w:rsidR="00126DA3" w:rsidRPr="00967B2B" w:rsidRDefault="00126DA3" w:rsidP="000E7486">
            <w:pPr>
              <w:jc w:val="right"/>
              <w:rPr>
                <w:b/>
                <w:bCs/>
                <w:sz w:val="20"/>
                <w:szCs w:val="20"/>
              </w:rPr>
            </w:pPr>
            <w:r w:rsidRPr="00967B2B">
              <w:rPr>
                <w:b/>
                <w:bCs/>
                <w:sz w:val="20"/>
                <w:szCs w:val="20"/>
              </w:rPr>
              <w:t>1</w:t>
            </w:r>
          </w:p>
        </w:tc>
        <w:tc>
          <w:tcPr>
            <w:tcW w:w="2166" w:type="dxa"/>
            <w:tcBorders>
              <w:top w:val="nil"/>
              <w:left w:val="nil"/>
              <w:bottom w:val="single" w:sz="4" w:space="0" w:color="auto"/>
              <w:right w:val="single" w:sz="4" w:space="0" w:color="auto"/>
            </w:tcBorders>
            <w:shd w:val="clear" w:color="auto" w:fill="auto"/>
            <w:vAlign w:val="bottom"/>
            <w:hideMark/>
          </w:tcPr>
          <w:p w14:paraId="5DF628B6" w14:textId="77777777" w:rsidR="00126DA3" w:rsidRPr="00967B2B" w:rsidRDefault="00126DA3" w:rsidP="000E7486">
            <w:pPr>
              <w:jc w:val="center"/>
              <w:rPr>
                <w:b/>
                <w:bCs/>
                <w:sz w:val="20"/>
                <w:szCs w:val="20"/>
              </w:rPr>
            </w:pPr>
            <w:r w:rsidRPr="00967B2B">
              <w:rPr>
                <w:b/>
                <w:bCs/>
                <w:sz w:val="20"/>
                <w:szCs w:val="20"/>
              </w:rPr>
              <w:t>CF ~   COFFEE_SPOT + USDI + COCOA + CRUDE_OIL_AVG + TEA_AVG + UREA_EE_BULK + SUGAR_WLD</w:t>
            </w:r>
          </w:p>
        </w:tc>
        <w:tc>
          <w:tcPr>
            <w:tcW w:w="1094" w:type="dxa"/>
            <w:tcBorders>
              <w:top w:val="nil"/>
              <w:left w:val="nil"/>
              <w:bottom w:val="single" w:sz="4" w:space="0" w:color="auto"/>
              <w:right w:val="single" w:sz="4" w:space="0" w:color="auto"/>
            </w:tcBorders>
            <w:shd w:val="clear" w:color="auto" w:fill="auto"/>
            <w:noWrap/>
            <w:vAlign w:val="bottom"/>
            <w:hideMark/>
          </w:tcPr>
          <w:p w14:paraId="4784BFA2" w14:textId="77777777" w:rsidR="00126DA3" w:rsidRPr="00967B2B" w:rsidRDefault="00126DA3" w:rsidP="000E7486">
            <w:pPr>
              <w:jc w:val="right"/>
              <w:rPr>
                <w:sz w:val="20"/>
                <w:szCs w:val="20"/>
              </w:rPr>
            </w:pPr>
            <w:r w:rsidRPr="00126DA3">
              <w:rPr>
                <w:color w:val="000000"/>
                <w:sz w:val="20"/>
                <w:szCs w:val="20"/>
              </w:rPr>
              <w:t>0.3556</w:t>
            </w:r>
          </w:p>
        </w:tc>
        <w:tc>
          <w:tcPr>
            <w:tcW w:w="945" w:type="dxa"/>
            <w:tcBorders>
              <w:top w:val="nil"/>
              <w:left w:val="nil"/>
              <w:bottom w:val="single" w:sz="4" w:space="0" w:color="auto"/>
              <w:right w:val="single" w:sz="4" w:space="0" w:color="auto"/>
            </w:tcBorders>
            <w:shd w:val="clear" w:color="auto" w:fill="auto"/>
            <w:noWrap/>
            <w:vAlign w:val="bottom"/>
            <w:hideMark/>
          </w:tcPr>
          <w:p w14:paraId="4AB88ACF" w14:textId="77777777" w:rsidR="00126DA3" w:rsidRPr="00967B2B" w:rsidRDefault="00126DA3" w:rsidP="000E7486">
            <w:pPr>
              <w:jc w:val="right"/>
              <w:rPr>
                <w:sz w:val="20"/>
                <w:szCs w:val="20"/>
              </w:rPr>
            </w:pPr>
            <w:r w:rsidRPr="00126DA3">
              <w:rPr>
                <w:color w:val="000000"/>
                <w:sz w:val="20"/>
                <w:szCs w:val="20"/>
              </w:rPr>
              <w:t>12.0122</w:t>
            </w:r>
          </w:p>
        </w:tc>
        <w:tc>
          <w:tcPr>
            <w:tcW w:w="1096" w:type="dxa"/>
            <w:tcBorders>
              <w:top w:val="nil"/>
              <w:left w:val="nil"/>
              <w:bottom w:val="single" w:sz="4" w:space="0" w:color="auto"/>
              <w:right w:val="single" w:sz="4" w:space="0" w:color="auto"/>
            </w:tcBorders>
            <w:shd w:val="clear" w:color="auto" w:fill="auto"/>
            <w:noWrap/>
            <w:vAlign w:val="bottom"/>
            <w:hideMark/>
          </w:tcPr>
          <w:p w14:paraId="24B202B0" w14:textId="77777777" w:rsidR="00126DA3" w:rsidRPr="00967B2B" w:rsidRDefault="00126DA3" w:rsidP="000E7486">
            <w:pPr>
              <w:jc w:val="right"/>
              <w:rPr>
                <w:sz w:val="20"/>
                <w:szCs w:val="20"/>
              </w:rPr>
            </w:pPr>
            <w:r w:rsidRPr="00126DA3">
              <w:rPr>
                <w:color w:val="000000"/>
                <w:sz w:val="20"/>
                <w:szCs w:val="20"/>
              </w:rPr>
              <w:t>46.25</w:t>
            </w:r>
          </w:p>
        </w:tc>
        <w:tc>
          <w:tcPr>
            <w:tcW w:w="645" w:type="dxa"/>
            <w:tcBorders>
              <w:top w:val="nil"/>
              <w:left w:val="nil"/>
              <w:bottom w:val="single" w:sz="4" w:space="0" w:color="auto"/>
              <w:right w:val="single" w:sz="4" w:space="0" w:color="auto"/>
            </w:tcBorders>
            <w:shd w:val="clear" w:color="auto" w:fill="auto"/>
            <w:noWrap/>
            <w:vAlign w:val="bottom"/>
            <w:hideMark/>
          </w:tcPr>
          <w:p w14:paraId="5C1DEB75" w14:textId="77777777" w:rsidR="00126DA3" w:rsidRPr="00967B2B" w:rsidRDefault="00126DA3" w:rsidP="000E7486">
            <w:pPr>
              <w:jc w:val="right"/>
              <w:rPr>
                <w:sz w:val="20"/>
                <w:szCs w:val="20"/>
              </w:rPr>
            </w:pPr>
            <w:r w:rsidRPr="00126DA3">
              <w:rPr>
                <w:color w:val="000000"/>
                <w:sz w:val="20"/>
                <w:szCs w:val="20"/>
              </w:rPr>
              <w:t>7</w:t>
            </w:r>
          </w:p>
        </w:tc>
        <w:tc>
          <w:tcPr>
            <w:tcW w:w="1004" w:type="dxa"/>
            <w:tcBorders>
              <w:top w:val="nil"/>
              <w:left w:val="nil"/>
              <w:bottom w:val="single" w:sz="4" w:space="0" w:color="auto"/>
              <w:right w:val="single" w:sz="4" w:space="0" w:color="auto"/>
            </w:tcBorders>
            <w:shd w:val="clear" w:color="auto" w:fill="auto"/>
            <w:noWrap/>
            <w:vAlign w:val="bottom"/>
            <w:hideMark/>
          </w:tcPr>
          <w:p w14:paraId="02DED953" w14:textId="77777777" w:rsidR="00126DA3" w:rsidRPr="00967B2B" w:rsidRDefault="00126DA3" w:rsidP="000E7486">
            <w:pPr>
              <w:jc w:val="right"/>
              <w:rPr>
                <w:sz w:val="20"/>
                <w:szCs w:val="20"/>
              </w:rPr>
            </w:pPr>
            <w:r w:rsidRPr="00126DA3">
              <w:rPr>
                <w:color w:val="000000"/>
                <w:sz w:val="20"/>
                <w:szCs w:val="20"/>
              </w:rPr>
              <w:t>4500.53</w:t>
            </w:r>
          </w:p>
        </w:tc>
        <w:tc>
          <w:tcPr>
            <w:tcW w:w="1102" w:type="dxa"/>
            <w:tcBorders>
              <w:top w:val="nil"/>
              <w:left w:val="nil"/>
              <w:bottom w:val="single" w:sz="4" w:space="0" w:color="auto"/>
              <w:right w:val="single" w:sz="4" w:space="0" w:color="auto"/>
            </w:tcBorders>
            <w:shd w:val="clear" w:color="auto" w:fill="auto"/>
            <w:noWrap/>
            <w:vAlign w:val="bottom"/>
            <w:hideMark/>
          </w:tcPr>
          <w:p w14:paraId="3A43F542" w14:textId="77777777" w:rsidR="00126DA3" w:rsidRPr="00967B2B" w:rsidRDefault="00126DA3" w:rsidP="000E7486">
            <w:pPr>
              <w:jc w:val="right"/>
              <w:rPr>
                <w:sz w:val="20"/>
                <w:szCs w:val="20"/>
              </w:rPr>
            </w:pPr>
            <w:r w:rsidRPr="00126DA3">
              <w:rPr>
                <w:color w:val="000000"/>
                <w:sz w:val="20"/>
                <w:szCs w:val="20"/>
              </w:rPr>
              <w:t>4539.72</w:t>
            </w:r>
          </w:p>
        </w:tc>
        <w:tc>
          <w:tcPr>
            <w:tcW w:w="870" w:type="dxa"/>
            <w:tcBorders>
              <w:top w:val="nil"/>
              <w:left w:val="nil"/>
              <w:bottom w:val="single" w:sz="4" w:space="0" w:color="auto"/>
              <w:right w:val="single" w:sz="4" w:space="0" w:color="auto"/>
            </w:tcBorders>
            <w:shd w:val="clear" w:color="auto" w:fill="auto"/>
            <w:noWrap/>
            <w:vAlign w:val="bottom"/>
            <w:hideMark/>
          </w:tcPr>
          <w:p w14:paraId="5C24AFFB" w14:textId="77777777" w:rsidR="00126DA3" w:rsidRPr="00967B2B" w:rsidRDefault="00126DA3" w:rsidP="000E7486">
            <w:pPr>
              <w:jc w:val="right"/>
              <w:rPr>
                <w:sz w:val="20"/>
                <w:szCs w:val="20"/>
              </w:rPr>
            </w:pPr>
            <w:r w:rsidRPr="00126DA3">
              <w:rPr>
                <w:color w:val="000000"/>
                <w:sz w:val="20"/>
                <w:szCs w:val="20"/>
              </w:rPr>
              <w:t>10.72</w:t>
            </w:r>
          </w:p>
        </w:tc>
        <w:tc>
          <w:tcPr>
            <w:tcW w:w="967" w:type="dxa"/>
            <w:tcBorders>
              <w:top w:val="nil"/>
              <w:left w:val="nil"/>
              <w:bottom w:val="single" w:sz="4" w:space="0" w:color="auto"/>
              <w:right w:val="single" w:sz="4" w:space="0" w:color="auto"/>
            </w:tcBorders>
            <w:shd w:val="clear" w:color="auto" w:fill="auto"/>
            <w:noWrap/>
            <w:vAlign w:val="bottom"/>
            <w:hideMark/>
          </w:tcPr>
          <w:p w14:paraId="06801A36" w14:textId="77777777" w:rsidR="00126DA3" w:rsidRPr="00967B2B" w:rsidRDefault="00126DA3" w:rsidP="000E7486">
            <w:pPr>
              <w:jc w:val="right"/>
              <w:rPr>
                <w:sz w:val="20"/>
                <w:szCs w:val="20"/>
              </w:rPr>
            </w:pPr>
            <w:r w:rsidRPr="00126DA3">
              <w:rPr>
                <w:color w:val="000000"/>
                <w:sz w:val="20"/>
                <w:szCs w:val="20"/>
              </w:rPr>
              <w:t>0.046</w:t>
            </w:r>
          </w:p>
        </w:tc>
      </w:tr>
      <w:tr w:rsidR="00126DA3" w:rsidRPr="00967B2B" w14:paraId="72EDFAC8" w14:textId="77777777" w:rsidTr="000E7486">
        <w:trPr>
          <w:trHeight w:val="175"/>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1BA631F8" w14:textId="77777777" w:rsidR="00126DA3" w:rsidRPr="00967B2B" w:rsidRDefault="00126DA3" w:rsidP="000E7486">
            <w:pPr>
              <w:jc w:val="right"/>
              <w:rPr>
                <w:b/>
                <w:bCs/>
                <w:sz w:val="20"/>
                <w:szCs w:val="20"/>
              </w:rPr>
            </w:pPr>
            <w:r w:rsidRPr="00967B2B">
              <w:rPr>
                <w:b/>
                <w:bCs/>
                <w:sz w:val="20"/>
                <w:szCs w:val="20"/>
              </w:rPr>
              <w:t>2</w:t>
            </w:r>
          </w:p>
        </w:tc>
        <w:tc>
          <w:tcPr>
            <w:tcW w:w="2166" w:type="dxa"/>
            <w:tcBorders>
              <w:top w:val="nil"/>
              <w:left w:val="nil"/>
              <w:bottom w:val="single" w:sz="4" w:space="0" w:color="auto"/>
              <w:right w:val="single" w:sz="4" w:space="0" w:color="auto"/>
            </w:tcBorders>
            <w:shd w:val="clear" w:color="auto" w:fill="auto"/>
            <w:vAlign w:val="bottom"/>
            <w:hideMark/>
          </w:tcPr>
          <w:p w14:paraId="51D7C997" w14:textId="77777777" w:rsidR="00126DA3" w:rsidRPr="00967B2B" w:rsidRDefault="00126DA3" w:rsidP="000E7486">
            <w:pPr>
              <w:jc w:val="center"/>
              <w:rPr>
                <w:b/>
                <w:bCs/>
                <w:sz w:val="20"/>
                <w:szCs w:val="20"/>
              </w:rPr>
            </w:pPr>
            <w:r w:rsidRPr="00967B2B">
              <w:rPr>
                <w:b/>
                <w:bCs/>
                <w:sz w:val="20"/>
                <w:szCs w:val="20"/>
              </w:rPr>
              <w:t>CF ~   COFFEE_SPOT + USDI + COCOA + CRUDE_OIL_AVG + TEA_AVG + SUGAR_WLD</w:t>
            </w:r>
          </w:p>
        </w:tc>
        <w:tc>
          <w:tcPr>
            <w:tcW w:w="1094" w:type="dxa"/>
            <w:tcBorders>
              <w:top w:val="nil"/>
              <w:left w:val="nil"/>
              <w:bottom w:val="single" w:sz="4" w:space="0" w:color="auto"/>
              <w:right w:val="single" w:sz="4" w:space="0" w:color="auto"/>
            </w:tcBorders>
            <w:shd w:val="clear" w:color="auto" w:fill="auto"/>
            <w:noWrap/>
            <w:vAlign w:val="bottom"/>
            <w:hideMark/>
          </w:tcPr>
          <w:p w14:paraId="5E5D7F2B" w14:textId="77777777" w:rsidR="00126DA3" w:rsidRPr="00967B2B" w:rsidRDefault="00126DA3" w:rsidP="000E7486">
            <w:pPr>
              <w:jc w:val="right"/>
              <w:rPr>
                <w:sz w:val="20"/>
                <w:szCs w:val="20"/>
              </w:rPr>
            </w:pPr>
            <w:r w:rsidRPr="00126DA3">
              <w:rPr>
                <w:color w:val="000000"/>
                <w:sz w:val="20"/>
                <w:szCs w:val="20"/>
              </w:rPr>
              <w:t>0.3567</w:t>
            </w:r>
          </w:p>
        </w:tc>
        <w:tc>
          <w:tcPr>
            <w:tcW w:w="945" w:type="dxa"/>
            <w:tcBorders>
              <w:top w:val="nil"/>
              <w:left w:val="nil"/>
              <w:bottom w:val="single" w:sz="4" w:space="0" w:color="auto"/>
              <w:right w:val="single" w:sz="4" w:space="0" w:color="auto"/>
            </w:tcBorders>
            <w:shd w:val="clear" w:color="auto" w:fill="auto"/>
            <w:noWrap/>
            <w:vAlign w:val="bottom"/>
            <w:hideMark/>
          </w:tcPr>
          <w:p w14:paraId="43E4823E" w14:textId="77777777" w:rsidR="00126DA3" w:rsidRPr="00967B2B" w:rsidRDefault="00126DA3" w:rsidP="000E7486">
            <w:pPr>
              <w:jc w:val="right"/>
              <w:rPr>
                <w:sz w:val="20"/>
                <w:szCs w:val="20"/>
              </w:rPr>
            </w:pPr>
            <w:r w:rsidRPr="00126DA3">
              <w:rPr>
                <w:color w:val="000000"/>
                <w:sz w:val="20"/>
                <w:szCs w:val="20"/>
              </w:rPr>
              <w:t>12.0016</w:t>
            </w:r>
          </w:p>
        </w:tc>
        <w:tc>
          <w:tcPr>
            <w:tcW w:w="1096" w:type="dxa"/>
            <w:tcBorders>
              <w:top w:val="nil"/>
              <w:left w:val="nil"/>
              <w:bottom w:val="single" w:sz="4" w:space="0" w:color="auto"/>
              <w:right w:val="single" w:sz="4" w:space="0" w:color="auto"/>
            </w:tcBorders>
            <w:shd w:val="clear" w:color="auto" w:fill="auto"/>
            <w:noWrap/>
            <w:vAlign w:val="bottom"/>
            <w:hideMark/>
          </w:tcPr>
          <w:p w14:paraId="30655466" w14:textId="77777777" w:rsidR="00126DA3" w:rsidRPr="00967B2B" w:rsidRDefault="00126DA3" w:rsidP="000E7486">
            <w:pPr>
              <w:jc w:val="right"/>
              <w:rPr>
                <w:sz w:val="20"/>
                <w:szCs w:val="20"/>
              </w:rPr>
            </w:pPr>
            <w:r w:rsidRPr="00126DA3">
              <w:rPr>
                <w:color w:val="000000"/>
                <w:sz w:val="20"/>
                <w:szCs w:val="20"/>
              </w:rPr>
              <w:t>54.06</w:t>
            </w:r>
          </w:p>
        </w:tc>
        <w:tc>
          <w:tcPr>
            <w:tcW w:w="645" w:type="dxa"/>
            <w:tcBorders>
              <w:top w:val="nil"/>
              <w:left w:val="nil"/>
              <w:bottom w:val="single" w:sz="4" w:space="0" w:color="auto"/>
              <w:right w:val="single" w:sz="4" w:space="0" w:color="auto"/>
            </w:tcBorders>
            <w:shd w:val="clear" w:color="auto" w:fill="auto"/>
            <w:noWrap/>
            <w:vAlign w:val="bottom"/>
            <w:hideMark/>
          </w:tcPr>
          <w:p w14:paraId="3A6398A8" w14:textId="77777777" w:rsidR="00126DA3" w:rsidRPr="00967B2B" w:rsidRDefault="00126DA3" w:rsidP="000E7486">
            <w:pPr>
              <w:jc w:val="right"/>
              <w:rPr>
                <w:sz w:val="20"/>
                <w:szCs w:val="20"/>
              </w:rPr>
            </w:pPr>
            <w:r w:rsidRPr="00126DA3">
              <w:rPr>
                <w:color w:val="000000"/>
                <w:sz w:val="20"/>
                <w:szCs w:val="20"/>
              </w:rPr>
              <w:t>6</w:t>
            </w:r>
          </w:p>
        </w:tc>
        <w:tc>
          <w:tcPr>
            <w:tcW w:w="1004" w:type="dxa"/>
            <w:tcBorders>
              <w:top w:val="nil"/>
              <w:left w:val="nil"/>
              <w:bottom w:val="single" w:sz="4" w:space="0" w:color="auto"/>
              <w:right w:val="single" w:sz="4" w:space="0" w:color="auto"/>
            </w:tcBorders>
            <w:shd w:val="clear" w:color="auto" w:fill="auto"/>
            <w:noWrap/>
            <w:vAlign w:val="bottom"/>
            <w:hideMark/>
          </w:tcPr>
          <w:p w14:paraId="19E44970" w14:textId="77777777" w:rsidR="00126DA3" w:rsidRPr="00967B2B" w:rsidRDefault="00126DA3" w:rsidP="000E7486">
            <w:pPr>
              <w:jc w:val="right"/>
              <w:rPr>
                <w:sz w:val="20"/>
                <w:szCs w:val="20"/>
              </w:rPr>
            </w:pPr>
            <w:r w:rsidRPr="00126DA3">
              <w:rPr>
                <w:color w:val="000000"/>
                <w:sz w:val="20"/>
                <w:szCs w:val="20"/>
              </w:rPr>
              <w:t>4498.54</w:t>
            </w:r>
          </w:p>
        </w:tc>
        <w:tc>
          <w:tcPr>
            <w:tcW w:w="1102" w:type="dxa"/>
            <w:tcBorders>
              <w:top w:val="nil"/>
              <w:left w:val="nil"/>
              <w:bottom w:val="single" w:sz="4" w:space="0" w:color="auto"/>
              <w:right w:val="single" w:sz="4" w:space="0" w:color="auto"/>
            </w:tcBorders>
            <w:shd w:val="clear" w:color="auto" w:fill="auto"/>
            <w:noWrap/>
            <w:vAlign w:val="bottom"/>
            <w:hideMark/>
          </w:tcPr>
          <w:p w14:paraId="65E21072" w14:textId="77777777" w:rsidR="00126DA3" w:rsidRPr="00967B2B" w:rsidRDefault="00126DA3" w:rsidP="000E7486">
            <w:pPr>
              <w:jc w:val="right"/>
              <w:rPr>
                <w:sz w:val="20"/>
                <w:szCs w:val="20"/>
              </w:rPr>
            </w:pPr>
            <w:r w:rsidRPr="00126DA3">
              <w:rPr>
                <w:color w:val="000000"/>
                <w:sz w:val="20"/>
                <w:szCs w:val="20"/>
              </w:rPr>
              <w:t>4533.37</w:t>
            </w:r>
          </w:p>
        </w:tc>
        <w:tc>
          <w:tcPr>
            <w:tcW w:w="870" w:type="dxa"/>
            <w:tcBorders>
              <w:top w:val="nil"/>
              <w:left w:val="nil"/>
              <w:bottom w:val="single" w:sz="4" w:space="0" w:color="auto"/>
              <w:right w:val="single" w:sz="4" w:space="0" w:color="auto"/>
            </w:tcBorders>
            <w:shd w:val="clear" w:color="auto" w:fill="auto"/>
            <w:noWrap/>
            <w:vAlign w:val="bottom"/>
            <w:hideMark/>
          </w:tcPr>
          <w:p w14:paraId="2C9DDF8C" w14:textId="77777777" w:rsidR="00126DA3" w:rsidRPr="00967B2B" w:rsidRDefault="00126DA3" w:rsidP="000E7486">
            <w:pPr>
              <w:jc w:val="right"/>
              <w:rPr>
                <w:sz w:val="20"/>
                <w:szCs w:val="20"/>
              </w:rPr>
            </w:pPr>
            <w:r w:rsidRPr="00126DA3">
              <w:rPr>
                <w:color w:val="000000"/>
                <w:sz w:val="20"/>
                <w:szCs w:val="20"/>
              </w:rPr>
              <w:t>10.80</w:t>
            </w:r>
          </w:p>
        </w:tc>
        <w:tc>
          <w:tcPr>
            <w:tcW w:w="967" w:type="dxa"/>
            <w:tcBorders>
              <w:top w:val="nil"/>
              <w:left w:val="nil"/>
              <w:bottom w:val="single" w:sz="4" w:space="0" w:color="auto"/>
              <w:right w:val="single" w:sz="4" w:space="0" w:color="auto"/>
            </w:tcBorders>
            <w:shd w:val="clear" w:color="auto" w:fill="auto"/>
            <w:noWrap/>
            <w:vAlign w:val="bottom"/>
            <w:hideMark/>
          </w:tcPr>
          <w:p w14:paraId="3F95DA8C" w14:textId="77777777" w:rsidR="00126DA3" w:rsidRPr="00967B2B" w:rsidRDefault="00126DA3" w:rsidP="000E7486">
            <w:pPr>
              <w:jc w:val="right"/>
              <w:rPr>
                <w:sz w:val="20"/>
                <w:szCs w:val="20"/>
              </w:rPr>
            </w:pPr>
            <w:r w:rsidRPr="00126DA3">
              <w:rPr>
                <w:color w:val="000000"/>
                <w:sz w:val="20"/>
                <w:szCs w:val="20"/>
              </w:rPr>
              <w:t>0.046</w:t>
            </w:r>
          </w:p>
        </w:tc>
      </w:tr>
      <w:tr w:rsidR="00126DA3" w:rsidRPr="00967B2B" w14:paraId="11C1BA92" w14:textId="77777777" w:rsidTr="000E7486">
        <w:trPr>
          <w:trHeight w:val="175"/>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2EBAC743" w14:textId="77777777" w:rsidR="00126DA3" w:rsidRPr="00967B2B" w:rsidRDefault="00126DA3" w:rsidP="000E7486">
            <w:pPr>
              <w:jc w:val="right"/>
              <w:rPr>
                <w:b/>
                <w:bCs/>
                <w:sz w:val="20"/>
                <w:szCs w:val="20"/>
              </w:rPr>
            </w:pPr>
            <w:r w:rsidRPr="00967B2B">
              <w:rPr>
                <w:b/>
                <w:bCs/>
                <w:sz w:val="20"/>
                <w:szCs w:val="20"/>
              </w:rPr>
              <w:t>3</w:t>
            </w:r>
          </w:p>
        </w:tc>
        <w:tc>
          <w:tcPr>
            <w:tcW w:w="2166" w:type="dxa"/>
            <w:tcBorders>
              <w:top w:val="nil"/>
              <w:left w:val="nil"/>
              <w:bottom w:val="single" w:sz="4" w:space="0" w:color="auto"/>
              <w:right w:val="single" w:sz="4" w:space="0" w:color="auto"/>
            </w:tcBorders>
            <w:shd w:val="clear" w:color="auto" w:fill="auto"/>
            <w:vAlign w:val="bottom"/>
            <w:hideMark/>
          </w:tcPr>
          <w:p w14:paraId="4E7B31E0" w14:textId="77777777" w:rsidR="00126DA3" w:rsidRPr="00967B2B" w:rsidRDefault="00126DA3" w:rsidP="000E7486">
            <w:pPr>
              <w:jc w:val="center"/>
              <w:rPr>
                <w:b/>
                <w:bCs/>
                <w:sz w:val="20"/>
                <w:szCs w:val="20"/>
              </w:rPr>
            </w:pPr>
            <w:r w:rsidRPr="00967B2B">
              <w:rPr>
                <w:b/>
                <w:bCs/>
                <w:sz w:val="20"/>
                <w:szCs w:val="20"/>
              </w:rPr>
              <w:t>CF ~   COFFEE_SPOT + USDI + COCOA + CRUDE_OIL_AVG + TEA_AVG</w:t>
            </w:r>
          </w:p>
        </w:tc>
        <w:tc>
          <w:tcPr>
            <w:tcW w:w="1094" w:type="dxa"/>
            <w:tcBorders>
              <w:top w:val="nil"/>
              <w:left w:val="nil"/>
              <w:bottom w:val="single" w:sz="4" w:space="0" w:color="auto"/>
              <w:right w:val="single" w:sz="4" w:space="0" w:color="auto"/>
            </w:tcBorders>
            <w:shd w:val="clear" w:color="auto" w:fill="auto"/>
            <w:noWrap/>
            <w:vAlign w:val="bottom"/>
            <w:hideMark/>
          </w:tcPr>
          <w:p w14:paraId="673544BA" w14:textId="77777777" w:rsidR="00126DA3" w:rsidRPr="00967B2B" w:rsidRDefault="00126DA3" w:rsidP="000E7486">
            <w:pPr>
              <w:jc w:val="right"/>
              <w:rPr>
                <w:sz w:val="20"/>
                <w:szCs w:val="20"/>
              </w:rPr>
            </w:pPr>
            <w:r w:rsidRPr="00126DA3">
              <w:rPr>
                <w:color w:val="000000"/>
                <w:sz w:val="20"/>
                <w:szCs w:val="20"/>
              </w:rPr>
              <w:t>0.3578</w:t>
            </w:r>
          </w:p>
        </w:tc>
        <w:tc>
          <w:tcPr>
            <w:tcW w:w="945" w:type="dxa"/>
            <w:tcBorders>
              <w:top w:val="nil"/>
              <w:left w:val="nil"/>
              <w:bottom w:val="single" w:sz="4" w:space="0" w:color="auto"/>
              <w:right w:val="single" w:sz="4" w:space="0" w:color="auto"/>
            </w:tcBorders>
            <w:shd w:val="clear" w:color="auto" w:fill="auto"/>
            <w:noWrap/>
            <w:vAlign w:val="bottom"/>
            <w:hideMark/>
          </w:tcPr>
          <w:p w14:paraId="019A720F" w14:textId="77777777" w:rsidR="00126DA3" w:rsidRPr="00967B2B" w:rsidRDefault="00126DA3" w:rsidP="000E7486">
            <w:pPr>
              <w:jc w:val="right"/>
              <w:rPr>
                <w:sz w:val="20"/>
                <w:szCs w:val="20"/>
              </w:rPr>
            </w:pPr>
            <w:r w:rsidRPr="00126DA3">
              <w:rPr>
                <w:color w:val="000000"/>
                <w:sz w:val="20"/>
                <w:szCs w:val="20"/>
              </w:rPr>
              <w:t>11.9918</w:t>
            </w:r>
          </w:p>
        </w:tc>
        <w:tc>
          <w:tcPr>
            <w:tcW w:w="1096" w:type="dxa"/>
            <w:tcBorders>
              <w:top w:val="nil"/>
              <w:left w:val="nil"/>
              <w:bottom w:val="single" w:sz="4" w:space="0" w:color="auto"/>
              <w:right w:val="single" w:sz="4" w:space="0" w:color="auto"/>
            </w:tcBorders>
            <w:shd w:val="clear" w:color="auto" w:fill="auto"/>
            <w:noWrap/>
            <w:vAlign w:val="bottom"/>
            <w:hideMark/>
          </w:tcPr>
          <w:p w14:paraId="1D165ECD" w14:textId="77777777" w:rsidR="00126DA3" w:rsidRPr="00967B2B" w:rsidRDefault="00126DA3" w:rsidP="000E7486">
            <w:pPr>
              <w:jc w:val="right"/>
              <w:rPr>
                <w:sz w:val="20"/>
                <w:szCs w:val="20"/>
              </w:rPr>
            </w:pPr>
            <w:r w:rsidRPr="00126DA3">
              <w:rPr>
                <w:color w:val="000000"/>
                <w:sz w:val="20"/>
                <w:szCs w:val="20"/>
              </w:rPr>
              <w:t>64.96</w:t>
            </w:r>
          </w:p>
        </w:tc>
        <w:tc>
          <w:tcPr>
            <w:tcW w:w="645" w:type="dxa"/>
            <w:tcBorders>
              <w:top w:val="nil"/>
              <w:left w:val="nil"/>
              <w:bottom w:val="single" w:sz="4" w:space="0" w:color="auto"/>
              <w:right w:val="single" w:sz="4" w:space="0" w:color="auto"/>
            </w:tcBorders>
            <w:shd w:val="clear" w:color="auto" w:fill="auto"/>
            <w:noWrap/>
            <w:vAlign w:val="bottom"/>
            <w:hideMark/>
          </w:tcPr>
          <w:p w14:paraId="7E3F9E89" w14:textId="77777777" w:rsidR="00126DA3" w:rsidRPr="00967B2B" w:rsidRDefault="00126DA3" w:rsidP="000E7486">
            <w:pPr>
              <w:jc w:val="right"/>
              <w:rPr>
                <w:sz w:val="20"/>
                <w:szCs w:val="20"/>
              </w:rPr>
            </w:pPr>
            <w:r w:rsidRPr="00126DA3">
              <w:rPr>
                <w:color w:val="000000"/>
                <w:sz w:val="20"/>
                <w:szCs w:val="20"/>
              </w:rPr>
              <w:t>5</w:t>
            </w:r>
          </w:p>
        </w:tc>
        <w:tc>
          <w:tcPr>
            <w:tcW w:w="1004" w:type="dxa"/>
            <w:tcBorders>
              <w:top w:val="nil"/>
              <w:left w:val="nil"/>
              <w:bottom w:val="single" w:sz="4" w:space="0" w:color="auto"/>
              <w:right w:val="single" w:sz="4" w:space="0" w:color="auto"/>
            </w:tcBorders>
            <w:shd w:val="clear" w:color="auto" w:fill="auto"/>
            <w:noWrap/>
            <w:vAlign w:val="bottom"/>
            <w:hideMark/>
          </w:tcPr>
          <w:p w14:paraId="69B1DEB9" w14:textId="77777777" w:rsidR="00126DA3" w:rsidRPr="00967B2B" w:rsidRDefault="00126DA3" w:rsidP="000E7486">
            <w:pPr>
              <w:jc w:val="right"/>
              <w:rPr>
                <w:sz w:val="20"/>
                <w:szCs w:val="20"/>
              </w:rPr>
            </w:pPr>
            <w:r w:rsidRPr="00126DA3">
              <w:rPr>
                <w:color w:val="000000"/>
                <w:sz w:val="20"/>
                <w:szCs w:val="20"/>
              </w:rPr>
              <w:t>4496.60</w:t>
            </w:r>
          </w:p>
        </w:tc>
        <w:tc>
          <w:tcPr>
            <w:tcW w:w="1102" w:type="dxa"/>
            <w:tcBorders>
              <w:top w:val="nil"/>
              <w:left w:val="nil"/>
              <w:bottom w:val="single" w:sz="4" w:space="0" w:color="auto"/>
              <w:right w:val="single" w:sz="4" w:space="0" w:color="auto"/>
            </w:tcBorders>
            <w:shd w:val="clear" w:color="auto" w:fill="auto"/>
            <w:noWrap/>
            <w:vAlign w:val="bottom"/>
            <w:hideMark/>
          </w:tcPr>
          <w:p w14:paraId="67BA457B" w14:textId="77777777" w:rsidR="00126DA3" w:rsidRPr="00967B2B" w:rsidRDefault="00126DA3" w:rsidP="000E7486">
            <w:pPr>
              <w:jc w:val="right"/>
              <w:rPr>
                <w:sz w:val="20"/>
                <w:szCs w:val="20"/>
              </w:rPr>
            </w:pPr>
            <w:r w:rsidRPr="00126DA3">
              <w:rPr>
                <w:color w:val="000000"/>
                <w:sz w:val="20"/>
                <w:szCs w:val="20"/>
              </w:rPr>
              <w:t>4527.08</w:t>
            </w:r>
          </w:p>
        </w:tc>
        <w:tc>
          <w:tcPr>
            <w:tcW w:w="870" w:type="dxa"/>
            <w:tcBorders>
              <w:top w:val="nil"/>
              <w:left w:val="nil"/>
              <w:bottom w:val="single" w:sz="4" w:space="0" w:color="auto"/>
              <w:right w:val="single" w:sz="4" w:space="0" w:color="auto"/>
            </w:tcBorders>
            <w:shd w:val="clear" w:color="auto" w:fill="auto"/>
            <w:noWrap/>
            <w:vAlign w:val="bottom"/>
            <w:hideMark/>
          </w:tcPr>
          <w:p w14:paraId="70087D8F" w14:textId="77777777" w:rsidR="00126DA3" w:rsidRPr="00967B2B" w:rsidRDefault="00126DA3" w:rsidP="000E7486">
            <w:pPr>
              <w:jc w:val="right"/>
              <w:rPr>
                <w:sz w:val="20"/>
                <w:szCs w:val="20"/>
              </w:rPr>
            </w:pPr>
            <w:r w:rsidRPr="00126DA3">
              <w:rPr>
                <w:color w:val="000000"/>
                <w:sz w:val="20"/>
                <w:szCs w:val="20"/>
              </w:rPr>
              <w:t>10.72</w:t>
            </w:r>
          </w:p>
        </w:tc>
        <w:tc>
          <w:tcPr>
            <w:tcW w:w="967" w:type="dxa"/>
            <w:tcBorders>
              <w:top w:val="nil"/>
              <w:left w:val="nil"/>
              <w:bottom w:val="single" w:sz="4" w:space="0" w:color="auto"/>
              <w:right w:val="single" w:sz="4" w:space="0" w:color="auto"/>
            </w:tcBorders>
            <w:shd w:val="clear" w:color="auto" w:fill="auto"/>
            <w:noWrap/>
            <w:vAlign w:val="bottom"/>
            <w:hideMark/>
          </w:tcPr>
          <w:p w14:paraId="10C5DD26" w14:textId="77777777" w:rsidR="00126DA3" w:rsidRPr="00967B2B" w:rsidRDefault="00126DA3" w:rsidP="000E7486">
            <w:pPr>
              <w:jc w:val="right"/>
              <w:rPr>
                <w:sz w:val="20"/>
                <w:szCs w:val="20"/>
              </w:rPr>
            </w:pPr>
            <w:r w:rsidRPr="00126DA3">
              <w:rPr>
                <w:color w:val="000000"/>
                <w:sz w:val="20"/>
                <w:szCs w:val="20"/>
              </w:rPr>
              <w:t>0.046</w:t>
            </w:r>
          </w:p>
        </w:tc>
      </w:tr>
      <w:tr w:rsidR="00126DA3" w:rsidRPr="00967B2B" w14:paraId="3184F3CA" w14:textId="77777777" w:rsidTr="000E7486">
        <w:trPr>
          <w:trHeight w:val="118"/>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501F3C9E" w14:textId="77777777" w:rsidR="00126DA3" w:rsidRPr="00967B2B" w:rsidRDefault="00126DA3" w:rsidP="000E7486">
            <w:pPr>
              <w:jc w:val="right"/>
              <w:rPr>
                <w:b/>
                <w:bCs/>
                <w:sz w:val="20"/>
                <w:szCs w:val="20"/>
              </w:rPr>
            </w:pPr>
            <w:r w:rsidRPr="00967B2B">
              <w:rPr>
                <w:b/>
                <w:bCs/>
                <w:sz w:val="20"/>
                <w:szCs w:val="20"/>
              </w:rPr>
              <w:t>4</w:t>
            </w:r>
          </w:p>
        </w:tc>
        <w:tc>
          <w:tcPr>
            <w:tcW w:w="2166" w:type="dxa"/>
            <w:tcBorders>
              <w:top w:val="nil"/>
              <w:left w:val="nil"/>
              <w:bottom w:val="single" w:sz="4" w:space="0" w:color="auto"/>
              <w:right w:val="single" w:sz="4" w:space="0" w:color="auto"/>
            </w:tcBorders>
            <w:shd w:val="clear" w:color="auto" w:fill="auto"/>
            <w:vAlign w:val="bottom"/>
            <w:hideMark/>
          </w:tcPr>
          <w:p w14:paraId="59656179" w14:textId="77777777" w:rsidR="00126DA3" w:rsidRPr="00967B2B" w:rsidRDefault="00126DA3" w:rsidP="000E7486">
            <w:pPr>
              <w:jc w:val="center"/>
              <w:rPr>
                <w:b/>
                <w:bCs/>
                <w:sz w:val="20"/>
                <w:szCs w:val="20"/>
              </w:rPr>
            </w:pPr>
            <w:r w:rsidRPr="00967B2B">
              <w:rPr>
                <w:b/>
                <w:bCs/>
                <w:sz w:val="20"/>
                <w:szCs w:val="20"/>
              </w:rPr>
              <w:t>CF ~   COFFEE_SPOT + USDI + COCOA + TEA_AVG</w:t>
            </w:r>
          </w:p>
        </w:tc>
        <w:tc>
          <w:tcPr>
            <w:tcW w:w="1094" w:type="dxa"/>
            <w:tcBorders>
              <w:top w:val="nil"/>
              <w:left w:val="nil"/>
              <w:bottom w:val="single" w:sz="4" w:space="0" w:color="auto"/>
              <w:right w:val="single" w:sz="4" w:space="0" w:color="auto"/>
            </w:tcBorders>
            <w:shd w:val="clear" w:color="auto" w:fill="auto"/>
            <w:noWrap/>
            <w:vAlign w:val="bottom"/>
            <w:hideMark/>
          </w:tcPr>
          <w:p w14:paraId="21594443" w14:textId="77777777" w:rsidR="00126DA3" w:rsidRPr="00967B2B" w:rsidRDefault="00126DA3" w:rsidP="000E7486">
            <w:pPr>
              <w:jc w:val="right"/>
              <w:rPr>
                <w:sz w:val="20"/>
                <w:szCs w:val="20"/>
              </w:rPr>
            </w:pPr>
            <w:r w:rsidRPr="00126DA3">
              <w:rPr>
                <w:color w:val="000000"/>
                <w:sz w:val="20"/>
                <w:szCs w:val="20"/>
              </w:rPr>
              <w:t>0.3589</w:t>
            </w:r>
          </w:p>
        </w:tc>
        <w:tc>
          <w:tcPr>
            <w:tcW w:w="945" w:type="dxa"/>
            <w:tcBorders>
              <w:top w:val="nil"/>
              <w:left w:val="nil"/>
              <w:bottom w:val="single" w:sz="4" w:space="0" w:color="auto"/>
              <w:right w:val="single" w:sz="4" w:space="0" w:color="auto"/>
            </w:tcBorders>
            <w:shd w:val="clear" w:color="auto" w:fill="auto"/>
            <w:noWrap/>
            <w:vAlign w:val="bottom"/>
            <w:hideMark/>
          </w:tcPr>
          <w:p w14:paraId="789C87FE" w14:textId="77777777" w:rsidR="00126DA3" w:rsidRPr="00967B2B" w:rsidRDefault="00126DA3" w:rsidP="000E7486">
            <w:pPr>
              <w:jc w:val="right"/>
              <w:rPr>
                <w:sz w:val="20"/>
                <w:szCs w:val="20"/>
              </w:rPr>
            </w:pPr>
            <w:r w:rsidRPr="00126DA3">
              <w:rPr>
                <w:color w:val="000000"/>
                <w:sz w:val="20"/>
                <w:szCs w:val="20"/>
              </w:rPr>
              <w:t>11.9819</w:t>
            </w:r>
          </w:p>
        </w:tc>
        <w:tc>
          <w:tcPr>
            <w:tcW w:w="1096" w:type="dxa"/>
            <w:tcBorders>
              <w:top w:val="nil"/>
              <w:left w:val="nil"/>
              <w:bottom w:val="single" w:sz="4" w:space="0" w:color="auto"/>
              <w:right w:val="single" w:sz="4" w:space="0" w:color="auto"/>
            </w:tcBorders>
            <w:shd w:val="clear" w:color="auto" w:fill="auto"/>
            <w:noWrap/>
            <w:vAlign w:val="bottom"/>
            <w:hideMark/>
          </w:tcPr>
          <w:p w14:paraId="281A0A52" w14:textId="77777777" w:rsidR="00126DA3" w:rsidRPr="00967B2B" w:rsidRDefault="00126DA3" w:rsidP="000E7486">
            <w:pPr>
              <w:jc w:val="right"/>
              <w:rPr>
                <w:sz w:val="20"/>
                <w:szCs w:val="20"/>
              </w:rPr>
            </w:pPr>
            <w:r w:rsidRPr="00126DA3">
              <w:rPr>
                <w:color w:val="000000"/>
                <w:sz w:val="20"/>
                <w:szCs w:val="20"/>
              </w:rPr>
              <w:t>81.32</w:t>
            </w:r>
          </w:p>
        </w:tc>
        <w:tc>
          <w:tcPr>
            <w:tcW w:w="645" w:type="dxa"/>
            <w:tcBorders>
              <w:top w:val="nil"/>
              <w:left w:val="nil"/>
              <w:bottom w:val="single" w:sz="4" w:space="0" w:color="auto"/>
              <w:right w:val="single" w:sz="4" w:space="0" w:color="auto"/>
            </w:tcBorders>
            <w:shd w:val="clear" w:color="auto" w:fill="auto"/>
            <w:noWrap/>
            <w:vAlign w:val="bottom"/>
            <w:hideMark/>
          </w:tcPr>
          <w:p w14:paraId="0A0AA69D" w14:textId="77777777" w:rsidR="00126DA3" w:rsidRPr="00967B2B" w:rsidRDefault="00126DA3" w:rsidP="000E7486">
            <w:pPr>
              <w:jc w:val="right"/>
              <w:rPr>
                <w:sz w:val="20"/>
                <w:szCs w:val="20"/>
              </w:rPr>
            </w:pPr>
            <w:r w:rsidRPr="00126DA3">
              <w:rPr>
                <w:color w:val="000000"/>
                <w:sz w:val="20"/>
                <w:szCs w:val="20"/>
              </w:rPr>
              <w:t>4</w:t>
            </w:r>
          </w:p>
        </w:tc>
        <w:tc>
          <w:tcPr>
            <w:tcW w:w="1004" w:type="dxa"/>
            <w:tcBorders>
              <w:top w:val="nil"/>
              <w:left w:val="nil"/>
              <w:bottom w:val="single" w:sz="4" w:space="0" w:color="auto"/>
              <w:right w:val="single" w:sz="4" w:space="0" w:color="auto"/>
            </w:tcBorders>
            <w:shd w:val="clear" w:color="auto" w:fill="auto"/>
            <w:noWrap/>
            <w:vAlign w:val="bottom"/>
            <w:hideMark/>
          </w:tcPr>
          <w:p w14:paraId="55A678B3" w14:textId="77777777" w:rsidR="00126DA3" w:rsidRPr="00967B2B" w:rsidRDefault="00126DA3" w:rsidP="000E7486">
            <w:pPr>
              <w:jc w:val="right"/>
              <w:rPr>
                <w:sz w:val="20"/>
                <w:szCs w:val="20"/>
              </w:rPr>
            </w:pPr>
            <w:r w:rsidRPr="00126DA3">
              <w:rPr>
                <w:color w:val="000000"/>
                <w:sz w:val="20"/>
                <w:szCs w:val="20"/>
              </w:rPr>
              <w:t>4494.67</w:t>
            </w:r>
          </w:p>
        </w:tc>
        <w:tc>
          <w:tcPr>
            <w:tcW w:w="1102" w:type="dxa"/>
            <w:tcBorders>
              <w:top w:val="nil"/>
              <w:left w:val="nil"/>
              <w:bottom w:val="single" w:sz="4" w:space="0" w:color="auto"/>
              <w:right w:val="single" w:sz="4" w:space="0" w:color="auto"/>
            </w:tcBorders>
            <w:shd w:val="clear" w:color="auto" w:fill="auto"/>
            <w:noWrap/>
            <w:vAlign w:val="bottom"/>
            <w:hideMark/>
          </w:tcPr>
          <w:p w14:paraId="6E71568C" w14:textId="77777777" w:rsidR="00126DA3" w:rsidRPr="00967B2B" w:rsidRDefault="00126DA3" w:rsidP="000E7486">
            <w:pPr>
              <w:jc w:val="right"/>
              <w:rPr>
                <w:sz w:val="20"/>
                <w:szCs w:val="20"/>
              </w:rPr>
            </w:pPr>
            <w:r w:rsidRPr="00126DA3">
              <w:rPr>
                <w:color w:val="000000"/>
                <w:sz w:val="20"/>
                <w:szCs w:val="20"/>
              </w:rPr>
              <w:t>4520.79</w:t>
            </w:r>
          </w:p>
        </w:tc>
        <w:tc>
          <w:tcPr>
            <w:tcW w:w="870" w:type="dxa"/>
            <w:tcBorders>
              <w:top w:val="nil"/>
              <w:left w:val="nil"/>
              <w:bottom w:val="single" w:sz="4" w:space="0" w:color="auto"/>
              <w:right w:val="single" w:sz="4" w:space="0" w:color="auto"/>
            </w:tcBorders>
            <w:shd w:val="clear" w:color="auto" w:fill="auto"/>
            <w:noWrap/>
            <w:vAlign w:val="bottom"/>
            <w:hideMark/>
          </w:tcPr>
          <w:p w14:paraId="0D122BCE" w14:textId="77777777" w:rsidR="00126DA3" w:rsidRPr="00967B2B" w:rsidRDefault="00126DA3" w:rsidP="000E7486">
            <w:pPr>
              <w:jc w:val="right"/>
              <w:rPr>
                <w:sz w:val="20"/>
                <w:szCs w:val="20"/>
              </w:rPr>
            </w:pPr>
            <w:r w:rsidRPr="00126DA3">
              <w:rPr>
                <w:color w:val="000000"/>
                <w:sz w:val="20"/>
                <w:szCs w:val="20"/>
              </w:rPr>
              <w:t>10.45</w:t>
            </w:r>
          </w:p>
        </w:tc>
        <w:tc>
          <w:tcPr>
            <w:tcW w:w="967" w:type="dxa"/>
            <w:tcBorders>
              <w:top w:val="nil"/>
              <w:left w:val="nil"/>
              <w:bottom w:val="single" w:sz="4" w:space="0" w:color="auto"/>
              <w:right w:val="single" w:sz="4" w:space="0" w:color="auto"/>
            </w:tcBorders>
            <w:shd w:val="clear" w:color="auto" w:fill="auto"/>
            <w:noWrap/>
            <w:vAlign w:val="bottom"/>
            <w:hideMark/>
          </w:tcPr>
          <w:p w14:paraId="0D272361" w14:textId="77777777" w:rsidR="00126DA3" w:rsidRPr="00967B2B" w:rsidRDefault="00126DA3" w:rsidP="000E7486">
            <w:pPr>
              <w:jc w:val="right"/>
              <w:rPr>
                <w:sz w:val="20"/>
                <w:szCs w:val="20"/>
              </w:rPr>
            </w:pPr>
            <w:r w:rsidRPr="00126DA3">
              <w:rPr>
                <w:color w:val="000000"/>
                <w:sz w:val="20"/>
                <w:szCs w:val="20"/>
              </w:rPr>
              <w:t>0.044</w:t>
            </w:r>
          </w:p>
        </w:tc>
      </w:tr>
      <w:tr w:rsidR="00126DA3" w:rsidRPr="00967B2B" w14:paraId="75F51364" w14:textId="77777777" w:rsidTr="000E7486">
        <w:trPr>
          <w:trHeight w:val="118"/>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54896506" w14:textId="77777777" w:rsidR="00126DA3" w:rsidRPr="00967B2B" w:rsidRDefault="00126DA3" w:rsidP="000E7486">
            <w:pPr>
              <w:jc w:val="right"/>
              <w:rPr>
                <w:b/>
                <w:bCs/>
                <w:sz w:val="20"/>
                <w:szCs w:val="20"/>
              </w:rPr>
            </w:pPr>
            <w:r w:rsidRPr="00967B2B">
              <w:rPr>
                <w:b/>
                <w:bCs/>
                <w:sz w:val="20"/>
                <w:szCs w:val="20"/>
              </w:rPr>
              <w:t>5</w:t>
            </w:r>
          </w:p>
        </w:tc>
        <w:tc>
          <w:tcPr>
            <w:tcW w:w="2166" w:type="dxa"/>
            <w:tcBorders>
              <w:top w:val="nil"/>
              <w:left w:val="nil"/>
              <w:bottom w:val="single" w:sz="4" w:space="0" w:color="auto"/>
              <w:right w:val="single" w:sz="4" w:space="0" w:color="auto"/>
            </w:tcBorders>
            <w:shd w:val="clear" w:color="auto" w:fill="auto"/>
            <w:vAlign w:val="bottom"/>
            <w:hideMark/>
          </w:tcPr>
          <w:p w14:paraId="35F56C73" w14:textId="77777777" w:rsidR="00126DA3" w:rsidRPr="00967B2B" w:rsidRDefault="00126DA3" w:rsidP="000E7486">
            <w:pPr>
              <w:jc w:val="center"/>
              <w:rPr>
                <w:b/>
                <w:bCs/>
                <w:sz w:val="20"/>
                <w:szCs w:val="20"/>
              </w:rPr>
            </w:pPr>
            <w:r w:rsidRPr="00967B2B">
              <w:rPr>
                <w:b/>
                <w:bCs/>
                <w:sz w:val="20"/>
                <w:szCs w:val="20"/>
              </w:rPr>
              <w:t xml:space="preserve">CF ~   COFFEE_SPOT + USDI + COCOA </w:t>
            </w:r>
          </w:p>
        </w:tc>
        <w:tc>
          <w:tcPr>
            <w:tcW w:w="1094" w:type="dxa"/>
            <w:tcBorders>
              <w:top w:val="nil"/>
              <w:left w:val="nil"/>
              <w:bottom w:val="single" w:sz="4" w:space="0" w:color="auto"/>
              <w:right w:val="single" w:sz="4" w:space="0" w:color="auto"/>
            </w:tcBorders>
            <w:shd w:val="clear" w:color="auto" w:fill="auto"/>
            <w:noWrap/>
            <w:vAlign w:val="bottom"/>
            <w:hideMark/>
          </w:tcPr>
          <w:p w14:paraId="234E4661" w14:textId="77777777" w:rsidR="00126DA3" w:rsidRPr="00967B2B" w:rsidRDefault="00126DA3" w:rsidP="000E7486">
            <w:pPr>
              <w:jc w:val="right"/>
              <w:rPr>
                <w:sz w:val="20"/>
                <w:szCs w:val="20"/>
              </w:rPr>
            </w:pPr>
            <w:r w:rsidRPr="00126DA3">
              <w:rPr>
                <w:color w:val="000000"/>
                <w:sz w:val="20"/>
                <w:szCs w:val="20"/>
              </w:rPr>
              <w:t>0.3593</w:t>
            </w:r>
          </w:p>
        </w:tc>
        <w:tc>
          <w:tcPr>
            <w:tcW w:w="945" w:type="dxa"/>
            <w:tcBorders>
              <w:top w:val="nil"/>
              <w:left w:val="nil"/>
              <w:bottom w:val="single" w:sz="4" w:space="0" w:color="auto"/>
              <w:right w:val="single" w:sz="4" w:space="0" w:color="auto"/>
            </w:tcBorders>
            <w:shd w:val="clear" w:color="auto" w:fill="auto"/>
            <w:noWrap/>
            <w:vAlign w:val="bottom"/>
            <w:hideMark/>
          </w:tcPr>
          <w:p w14:paraId="0CEEBF79" w14:textId="77777777" w:rsidR="00126DA3" w:rsidRPr="00967B2B" w:rsidRDefault="00126DA3" w:rsidP="000E7486">
            <w:pPr>
              <w:jc w:val="right"/>
              <w:rPr>
                <w:sz w:val="20"/>
                <w:szCs w:val="20"/>
              </w:rPr>
            </w:pPr>
            <w:r w:rsidRPr="00126DA3">
              <w:rPr>
                <w:color w:val="000000"/>
                <w:sz w:val="20"/>
                <w:szCs w:val="20"/>
              </w:rPr>
              <w:t>11.9775</w:t>
            </w:r>
          </w:p>
        </w:tc>
        <w:tc>
          <w:tcPr>
            <w:tcW w:w="1096" w:type="dxa"/>
            <w:tcBorders>
              <w:top w:val="nil"/>
              <w:left w:val="nil"/>
              <w:bottom w:val="single" w:sz="4" w:space="0" w:color="auto"/>
              <w:right w:val="single" w:sz="4" w:space="0" w:color="auto"/>
            </w:tcBorders>
            <w:shd w:val="clear" w:color="auto" w:fill="auto"/>
            <w:noWrap/>
            <w:vAlign w:val="bottom"/>
            <w:hideMark/>
          </w:tcPr>
          <w:p w14:paraId="3E343C54" w14:textId="77777777" w:rsidR="00126DA3" w:rsidRPr="00967B2B" w:rsidRDefault="00126DA3" w:rsidP="000E7486">
            <w:pPr>
              <w:jc w:val="right"/>
              <w:rPr>
                <w:sz w:val="20"/>
                <w:szCs w:val="20"/>
              </w:rPr>
            </w:pPr>
            <w:r w:rsidRPr="00126DA3">
              <w:rPr>
                <w:color w:val="000000"/>
                <w:sz w:val="20"/>
                <w:szCs w:val="20"/>
              </w:rPr>
              <w:t>108.31</w:t>
            </w:r>
          </w:p>
        </w:tc>
        <w:tc>
          <w:tcPr>
            <w:tcW w:w="645" w:type="dxa"/>
            <w:tcBorders>
              <w:top w:val="nil"/>
              <w:left w:val="nil"/>
              <w:bottom w:val="single" w:sz="4" w:space="0" w:color="auto"/>
              <w:right w:val="single" w:sz="4" w:space="0" w:color="auto"/>
            </w:tcBorders>
            <w:shd w:val="clear" w:color="auto" w:fill="auto"/>
            <w:noWrap/>
            <w:vAlign w:val="bottom"/>
            <w:hideMark/>
          </w:tcPr>
          <w:p w14:paraId="74FB4545" w14:textId="77777777" w:rsidR="00126DA3" w:rsidRPr="00967B2B" w:rsidRDefault="00126DA3" w:rsidP="000E7486">
            <w:pPr>
              <w:jc w:val="right"/>
              <w:rPr>
                <w:sz w:val="20"/>
                <w:szCs w:val="20"/>
              </w:rPr>
            </w:pPr>
            <w:r w:rsidRPr="00126DA3">
              <w:rPr>
                <w:color w:val="000000"/>
                <w:sz w:val="20"/>
                <w:szCs w:val="20"/>
              </w:rPr>
              <w:t>3</w:t>
            </w:r>
          </w:p>
        </w:tc>
        <w:tc>
          <w:tcPr>
            <w:tcW w:w="1004" w:type="dxa"/>
            <w:tcBorders>
              <w:top w:val="nil"/>
              <w:left w:val="nil"/>
              <w:bottom w:val="single" w:sz="4" w:space="0" w:color="auto"/>
              <w:right w:val="single" w:sz="4" w:space="0" w:color="auto"/>
            </w:tcBorders>
            <w:shd w:val="clear" w:color="auto" w:fill="auto"/>
            <w:noWrap/>
            <w:vAlign w:val="bottom"/>
            <w:hideMark/>
          </w:tcPr>
          <w:p w14:paraId="669D5157" w14:textId="77777777" w:rsidR="00126DA3" w:rsidRPr="00967B2B" w:rsidRDefault="00126DA3" w:rsidP="000E7486">
            <w:pPr>
              <w:jc w:val="right"/>
              <w:rPr>
                <w:sz w:val="20"/>
                <w:szCs w:val="20"/>
              </w:rPr>
            </w:pPr>
            <w:r w:rsidRPr="00126DA3">
              <w:rPr>
                <w:color w:val="000000"/>
                <w:sz w:val="20"/>
                <w:szCs w:val="20"/>
              </w:rPr>
              <w:t>4493.25</w:t>
            </w:r>
          </w:p>
        </w:tc>
        <w:tc>
          <w:tcPr>
            <w:tcW w:w="1102" w:type="dxa"/>
            <w:tcBorders>
              <w:top w:val="nil"/>
              <w:left w:val="nil"/>
              <w:bottom w:val="single" w:sz="4" w:space="0" w:color="auto"/>
              <w:right w:val="single" w:sz="4" w:space="0" w:color="auto"/>
            </w:tcBorders>
            <w:shd w:val="clear" w:color="auto" w:fill="auto"/>
            <w:noWrap/>
            <w:vAlign w:val="bottom"/>
            <w:hideMark/>
          </w:tcPr>
          <w:p w14:paraId="3C465863" w14:textId="77777777" w:rsidR="00126DA3" w:rsidRPr="00967B2B" w:rsidRDefault="00126DA3" w:rsidP="000E7486">
            <w:pPr>
              <w:jc w:val="right"/>
              <w:rPr>
                <w:sz w:val="20"/>
                <w:szCs w:val="20"/>
              </w:rPr>
            </w:pPr>
            <w:r w:rsidRPr="00126DA3">
              <w:rPr>
                <w:color w:val="000000"/>
                <w:sz w:val="20"/>
                <w:szCs w:val="20"/>
              </w:rPr>
              <w:t>4515.02</w:t>
            </w:r>
          </w:p>
        </w:tc>
        <w:tc>
          <w:tcPr>
            <w:tcW w:w="870" w:type="dxa"/>
            <w:tcBorders>
              <w:top w:val="nil"/>
              <w:left w:val="nil"/>
              <w:bottom w:val="single" w:sz="4" w:space="0" w:color="auto"/>
              <w:right w:val="single" w:sz="4" w:space="0" w:color="auto"/>
            </w:tcBorders>
            <w:shd w:val="clear" w:color="auto" w:fill="auto"/>
            <w:noWrap/>
            <w:vAlign w:val="bottom"/>
            <w:hideMark/>
          </w:tcPr>
          <w:p w14:paraId="71B9A960" w14:textId="77777777" w:rsidR="00126DA3" w:rsidRPr="00967B2B" w:rsidRDefault="00126DA3" w:rsidP="000E7486">
            <w:pPr>
              <w:jc w:val="right"/>
              <w:rPr>
                <w:sz w:val="20"/>
                <w:szCs w:val="20"/>
              </w:rPr>
            </w:pPr>
            <w:r w:rsidRPr="00126DA3">
              <w:rPr>
                <w:color w:val="000000"/>
                <w:sz w:val="20"/>
                <w:szCs w:val="20"/>
              </w:rPr>
              <w:t>10.62</w:t>
            </w:r>
          </w:p>
        </w:tc>
        <w:tc>
          <w:tcPr>
            <w:tcW w:w="967" w:type="dxa"/>
            <w:tcBorders>
              <w:top w:val="nil"/>
              <w:left w:val="nil"/>
              <w:bottom w:val="single" w:sz="4" w:space="0" w:color="auto"/>
              <w:right w:val="single" w:sz="4" w:space="0" w:color="auto"/>
            </w:tcBorders>
            <w:shd w:val="clear" w:color="auto" w:fill="auto"/>
            <w:noWrap/>
            <w:vAlign w:val="bottom"/>
            <w:hideMark/>
          </w:tcPr>
          <w:p w14:paraId="7AA3B8CA" w14:textId="77777777" w:rsidR="00126DA3" w:rsidRPr="00967B2B" w:rsidRDefault="00126DA3" w:rsidP="000E7486">
            <w:pPr>
              <w:jc w:val="right"/>
              <w:rPr>
                <w:sz w:val="20"/>
                <w:szCs w:val="20"/>
              </w:rPr>
            </w:pPr>
            <w:r w:rsidRPr="00126DA3">
              <w:rPr>
                <w:color w:val="000000"/>
                <w:sz w:val="20"/>
                <w:szCs w:val="20"/>
              </w:rPr>
              <w:t>0.046</w:t>
            </w:r>
          </w:p>
        </w:tc>
      </w:tr>
      <w:tr w:rsidR="00126DA3" w:rsidRPr="00967B2B" w14:paraId="36E6CE5E" w14:textId="77777777" w:rsidTr="000E7486">
        <w:trPr>
          <w:trHeight w:val="62"/>
        </w:trPr>
        <w:tc>
          <w:tcPr>
            <w:tcW w:w="689" w:type="dxa"/>
            <w:tcBorders>
              <w:top w:val="nil"/>
              <w:left w:val="single" w:sz="4" w:space="0" w:color="auto"/>
              <w:bottom w:val="single" w:sz="4" w:space="0" w:color="auto"/>
              <w:right w:val="single" w:sz="4" w:space="0" w:color="auto"/>
            </w:tcBorders>
            <w:shd w:val="clear" w:color="000000" w:fill="E2EFDA"/>
            <w:noWrap/>
            <w:vAlign w:val="bottom"/>
            <w:hideMark/>
          </w:tcPr>
          <w:p w14:paraId="55F5E6D4" w14:textId="77777777" w:rsidR="00126DA3" w:rsidRPr="00967B2B" w:rsidRDefault="00126DA3" w:rsidP="000E7486">
            <w:pPr>
              <w:jc w:val="right"/>
              <w:rPr>
                <w:b/>
                <w:bCs/>
                <w:sz w:val="20"/>
                <w:szCs w:val="20"/>
              </w:rPr>
            </w:pPr>
            <w:r w:rsidRPr="00967B2B">
              <w:rPr>
                <w:b/>
                <w:bCs/>
                <w:sz w:val="20"/>
                <w:szCs w:val="20"/>
              </w:rPr>
              <w:t>6</w:t>
            </w:r>
          </w:p>
        </w:tc>
        <w:tc>
          <w:tcPr>
            <w:tcW w:w="2166" w:type="dxa"/>
            <w:tcBorders>
              <w:top w:val="nil"/>
              <w:left w:val="nil"/>
              <w:bottom w:val="single" w:sz="4" w:space="0" w:color="auto"/>
              <w:right w:val="single" w:sz="4" w:space="0" w:color="auto"/>
            </w:tcBorders>
            <w:shd w:val="clear" w:color="000000" w:fill="E2EFDA"/>
            <w:vAlign w:val="bottom"/>
            <w:hideMark/>
          </w:tcPr>
          <w:p w14:paraId="55A52476" w14:textId="77777777" w:rsidR="00126DA3" w:rsidRPr="00967B2B" w:rsidRDefault="00126DA3" w:rsidP="000E7486">
            <w:pPr>
              <w:jc w:val="center"/>
              <w:rPr>
                <w:b/>
                <w:bCs/>
                <w:sz w:val="20"/>
                <w:szCs w:val="20"/>
              </w:rPr>
            </w:pPr>
            <w:r w:rsidRPr="00967B2B">
              <w:rPr>
                <w:b/>
                <w:bCs/>
                <w:sz w:val="20"/>
                <w:szCs w:val="20"/>
              </w:rPr>
              <w:t>CF ~   COFFEE_SPOT + USDI</w:t>
            </w:r>
          </w:p>
        </w:tc>
        <w:tc>
          <w:tcPr>
            <w:tcW w:w="1094" w:type="dxa"/>
            <w:tcBorders>
              <w:top w:val="nil"/>
              <w:left w:val="nil"/>
              <w:bottom w:val="single" w:sz="4" w:space="0" w:color="auto"/>
              <w:right w:val="single" w:sz="4" w:space="0" w:color="auto"/>
            </w:tcBorders>
            <w:shd w:val="clear" w:color="000000" w:fill="E2EFDA"/>
            <w:noWrap/>
            <w:vAlign w:val="bottom"/>
            <w:hideMark/>
          </w:tcPr>
          <w:p w14:paraId="3B74ADB7" w14:textId="77777777" w:rsidR="00126DA3" w:rsidRPr="00967B2B" w:rsidRDefault="00126DA3" w:rsidP="000E7486">
            <w:pPr>
              <w:jc w:val="right"/>
              <w:rPr>
                <w:sz w:val="20"/>
                <w:szCs w:val="20"/>
              </w:rPr>
            </w:pPr>
            <w:r w:rsidRPr="00126DA3">
              <w:rPr>
                <w:color w:val="000000"/>
                <w:sz w:val="20"/>
                <w:szCs w:val="20"/>
              </w:rPr>
              <w:t>0.3589</w:t>
            </w:r>
          </w:p>
        </w:tc>
        <w:tc>
          <w:tcPr>
            <w:tcW w:w="945" w:type="dxa"/>
            <w:tcBorders>
              <w:top w:val="nil"/>
              <w:left w:val="nil"/>
              <w:bottom w:val="single" w:sz="4" w:space="0" w:color="auto"/>
              <w:right w:val="single" w:sz="4" w:space="0" w:color="auto"/>
            </w:tcBorders>
            <w:shd w:val="clear" w:color="000000" w:fill="E2EFDA"/>
            <w:noWrap/>
            <w:vAlign w:val="bottom"/>
            <w:hideMark/>
          </w:tcPr>
          <w:p w14:paraId="06392013" w14:textId="77777777" w:rsidR="00126DA3" w:rsidRPr="00967B2B" w:rsidRDefault="00126DA3" w:rsidP="000E7486">
            <w:pPr>
              <w:jc w:val="right"/>
              <w:rPr>
                <w:sz w:val="20"/>
                <w:szCs w:val="20"/>
              </w:rPr>
            </w:pPr>
            <w:r w:rsidRPr="00126DA3">
              <w:rPr>
                <w:color w:val="000000"/>
                <w:sz w:val="20"/>
                <w:szCs w:val="20"/>
              </w:rPr>
              <w:t>11.9817</w:t>
            </w:r>
          </w:p>
        </w:tc>
        <w:tc>
          <w:tcPr>
            <w:tcW w:w="1096" w:type="dxa"/>
            <w:tcBorders>
              <w:top w:val="nil"/>
              <w:left w:val="nil"/>
              <w:bottom w:val="single" w:sz="4" w:space="0" w:color="auto"/>
              <w:right w:val="single" w:sz="4" w:space="0" w:color="auto"/>
            </w:tcBorders>
            <w:shd w:val="clear" w:color="000000" w:fill="E2EFDA"/>
            <w:noWrap/>
            <w:vAlign w:val="bottom"/>
            <w:hideMark/>
          </w:tcPr>
          <w:p w14:paraId="58901D2B" w14:textId="77777777" w:rsidR="00126DA3" w:rsidRPr="00967B2B" w:rsidRDefault="00126DA3" w:rsidP="000E7486">
            <w:pPr>
              <w:jc w:val="right"/>
              <w:rPr>
                <w:sz w:val="20"/>
                <w:szCs w:val="20"/>
              </w:rPr>
            </w:pPr>
            <w:r w:rsidRPr="00126DA3">
              <w:rPr>
                <w:color w:val="000000"/>
                <w:sz w:val="20"/>
                <w:szCs w:val="20"/>
              </w:rPr>
              <w:t>161.65</w:t>
            </w:r>
          </w:p>
        </w:tc>
        <w:tc>
          <w:tcPr>
            <w:tcW w:w="645" w:type="dxa"/>
            <w:tcBorders>
              <w:top w:val="nil"/>
              <w:left w:val="nil"/>
              <w:bottom w:val="single" w:sz="4" w:space="0" w:color="auto"/>
              <w:right w:val="single" w:sz="4" w:space="0" w:color="auto"/>
            </w:tcBorders>
            <w:shd w:val="clear" w:color="000000" w:fill="E2EFDA"/>
            <w:noWrap/>
            <w:vAlign w:val="bottom"/>
            <w:hideMark/>
          </w:tcPr>
          <w:p w14:paraId="2BBBD12A" w14:textId="77777777" w:rsidR="00126DA3" w:rsidRPr="00967B2B" w:rsidRDefault="00126DA3" w:rsidP="000E7486">
            <w:pPr>
              <w:jc w:val="right"/>
              <w:rPr>
                <w:sz w:val="20"/>
                <w:szCs w:val="20"/>
              </w:rPr>
            </w:pPr>
            <w:r w:rsidRPr="00126DA3">
              <w:rPr>
                <w:color w:val="000000"/>
                <w:sz w:val="20"/>
                <w:szCs w:val="20"/>
              </w:rPr>
              <w:t>2</w:t>
            </w:r>
          </w:p>
        </w:tc>
        <w:tc>
          <w:tcPr>
            <w:tcW w:w="1004" w:type="dxa"/>
            <w:tcBorders>
              <w:top w:val="nil"/>
              <w:left w:val="nil"/>
              <w:bottom w:val="single" w:sz="4" w:space="0" w:color="auto"/>
              <w:right w:val="single" w:sz="4" w:space="0" w:color="auto"/>
            </w:tcBorders>
            <w:shd w:val="clear" w:color="000000" w:fill="E2EFDA"/>
            <w:noWrap/>
            <w:vAlign w:val="bottom"/>
            <w:hideMark/>
          </w:tcPr>
          <w:p w14:paraId="5F540A3A" w14:textId="77777777" w:rsidR="00126DA3" w:rsidRPr="00967B2B" w:rsidRDefault="00126DA3" w:rsidP="000E7486">
            <w:pPr>
              <w:jc w:val="right"/>
              <w:rPr>
                <w:sz w:val="20"/>
                <w:szCs w:val="20"/>
              </w:rPr>
            </w:pPr>
            <w:r w:rsidRPr="00126DA3">
              <w:rPr>
                <w:color w:val="000000"/>
                <w:sz w:val="20"/>
                <w:szCs w:val="20"/>
              </w:rPr>
              <w:t>4492.66</w:t>
            </w:r>
          </w:p>
        </w:tc>
        <w:tc>
          <w:tcPr>
            <w:tcW w:w="1102" w:type="dxa"/>
            <w:tcBorders>
              <w:top w:val="nil"/>
              <w:left w:val="nil"/>
              <w:bottom w:val="single" w:sz="4" w:space="0" w:color="auto"/>
              <w:right w:val="single" w:sz="4" w:space="0" w:color="auto"/>
            </w:tcBorders>
            <w:shd w:val="clear" w:color="000000" w:fill="E2EFDA"/>
            <w:noWrap/>
            <w:vAlign w:val="bottom"/>
            <w:hideMark/>
          </w:tcPr>
          <w:p w14:paraId="36194856" w14:textId="77777777" w:rsidR="00126DA3" w:rsidRPr="00967B2B" w:rsidRDefault="00126DA3" w:rsidP="000E7486">
            <w:pPr>
              <w:jc w:val="right"/>
              <w:rPr>
                <w:sz w:val="20"/>
                <w:szCs w:val="20"/>
              </w:rPr>
            </w:pPr>
            <w:r w:rsidRPr="00126DA3">
              <w:rPr>
                <w:color w:val="000000"/>
                <w:sz w:val="20"/>
                <w:szCs w:val="20"/>
              </w:rPr>
              <w:t>4510.08</w:t>
            </w:r>
          </w:p>
        </w:tc>
        <w:tc>
          <w:tcPr>
            <w:tcW w:w="870" w:type="dxa"/>
            <w:tcBorders>
              <w:top w:val="nil"/>
              <w:left w:val="nil"/>
              <w:bottom w:val="single" w:sz="4" w:space="0" w:color="auto"/>
              <w:right w:val="single" w:sz="4" w:space="0" w:color="auto"/>
            </w:tcBorders>
            <w:shd w:val="clear" w:color="000000" w:fill="E2EFDA"/>
            <w:noWrap/>
            <w:vAlign w:val="bottom"/>
            <w:hideMark/>
          </w:tcPr>
          <w:p w14:paraId="02F8C8FD" w14:textId="77777777" w:rsidR="00126DA3" w:rsidRPr="00967B2B" w:rsidRDefault="00126DA3" w:rsidP="000E7486">
            <w:pPr>
              <w:jc w:val="right"/>
              <w:rPr>
                <w:sz w:val="20"/>
                <w:szCs w:val="20"/>
              </w:rPr>
            </w:pPr>
            <w:r w:rsidRPr="00126DA3">
              <w:rPr>
                <w:color w:val="000000"/>
                <w:sz w:val="20"/>
                <w:szCs w:val="20"/>
              </w:rPr>
              <w:t>10.17</w:t>
            </w:r>
          </w:p>
        </w:tc>
        <w:tc>
          <w:tcPr>
            <w:tcW w:w="967" w:type="dxa"/>
            <w:tcBorders>
              <w:top w:val="nil"/>
              <w:left w:val="nil"/>
              <w:bottom w:val="single" w:sz="4" w:space="0" w:color="auto"/>
              <w:right w:val="single" w:sz="4" w:space="0" w:color="auto"/>
            </w:tcBorders>
            <w:shd w:val="clear" w:color="000000" w:fill="E2EFDA"/>
            <w:noWrap/>
            <w:vAlign w:val="bottom"/>
            <w:hideMark/>
          </w:tcPr>
          <w:p w14:paraId="1D4338CD" w14:textId="77777777" w:rsidR="00126DA3" w:rsidRPr="00967B2B" w:rsidRDefault="00126DA3" w:rsidP="000E7486">
            <w:pPr>
              <w:jc w:val="right"/>
              <w:rPr>
                <w:sz w:val="20"/>
                <w:szCs w:val="20"/>
              </w:rPr>
            </w:pPr>
            <w:r w:rsidRPr="00126DA3">
              <w:rPr>
                <w:color w:val="000000"/>
                <w:sz w:val="20"/>
                <w:szCs w:val="20"/>
              </w:rPr>
              <w:t>0.042</w:t>
            </w:r>
          </w:p>
        </w:tc>
      </w:tr>
      <w:tr w:rsidR="00126DA3" w:rsidRPr="00967B2B" w14:paraId="22F8A276" w14:textId="77777777" w:rsidTr="000E7486">
        <w:trPr>
          <w:trHeight w:val="62"/>
        </w:trPr>
        <w:tc>
          <w:tcPr>
            <w:tcW w:w="689" w:type="dxa"/>
            <w:tcBorders>
              <w:top w:val="nil"/>
              <w:left w:val="single" w:sz="4" w:space="0" w:color="auto"/>
              <w:bottom w:val="single" w:sz="4" w:space="0" w:color="auto"/>
              <w:right w:val="single" w:sz="4" w:space="0" w:color="auto"/>
            </w:tcBorders>
            <w:shd w:val="clear" w:color="auto" w:fill="auto"/>
            <w:noWrap/>
            <w:vAlign w:val="bottom"/>
            <w:hideMark/>
          </w:tcPr>
          <w:p w14:paraId="4F87B7FA" w14:textId="77777777" w:rsidR="00126DA3" w:rsidRPr="00967B2B" w:rsidRDefault="00126DA3" w:rsidP="000E7486">
            <w:pPr>
              <w:jc w:val="right"/>
              <w:rPr>
                <w:b/>
                <w:bCs/>
                <w:sz w:val="20"/>
                <w:szCs w:val="20"/>
              </w:rPr>
            </w:pPr>
            <w:r w:rsidRPr="00967B2B">
              <w:rPr>
                <w:b/>
                <w:bCs/>
                <w:sz w:val="20"/>
                <w:szCs w:val="20"/>
              </w:rPr>
              <w:t>7</w:t>
            </w:r>
          </w:p>
        </w:tc>
        <w:tc>
          <w:tcPr>
            <w:tcW w:w="2166" w:type="dxa"/>
            <w:tcBorders>
              <w:top w:val="nil"/>
              <w:left w:val="nil"/>
              <w:bottom w:val="single" w:sz="4" w:space="0" w:color="auto"/>
              <w:right w:val="single" w:sz="4" w:space="0" w:color="auto"/>
            </w:tcBorders>
            <w:shd w:val="clear" w:color="auto" w:fill="auto"/>
            <w:vAlign w:val="bottom"/>
            <w:hideMark/>
          </w:tcPr>
          <w:p w14:paraId="24A9C4C5" w14:textId="77777777" w:rsidR="00126DA3" w:rsidRPr="00967B2B" w:rsidRDefault="00126DA3" w:rsidP="000E7486">
            <w:pPr>
              <w:jc w:val="center"/>
              <w:rPr>
                <w:b/>
                <w:bCs/>
                <w:sz w:val="20"/>
                <w:szCs w:val="20"/>
              </w:rPr>
            </w:pPr>
            <w:r w:rsidRPr="00967B2B">
              <w:rPr>
                <w:b/>
                <w:bCs/>
                <w:sz w:val="20"/>
                <w:szCs w:val="20"/>
              </w:rPr>
              <w:t>CF ~   COFFEE_SPOT</w:t>
            </w:r>
          </w:p>
        </w:tc>
        <w:tc>
          <w:tcPr>
            <w:tcW w:w="1094" w:type="dxa"/>
            <w:tcBorders>
              <w:top w:val="nil"/>
              <w:left w:val="nil"/>
              <w:bottom w:val="single" w:sz="4" w:space="0" w:color="auto"/>
              <w:right w:val="single" w:sz="4" w:space="0" w:color="auto"/>
            </w:tcBorders>
            <w:shd w:val="clear" w:color="auto" w:fill="auto"/>
            <w:noWrap/>
            <w:vAlign w:val="bottom"/>
            <w:hideMark/>
          </w:tcPr>
          <w:p w14:paraId="1FEE6FF7" w14:textId="77777777" w:rsidR="00126DA3" w:rsidRPr="00967B2B" w:rsidRDefault="00126DA3" w:rsidP="000E7486">
            <w:pPr>
              <w:jc w:val="right"/>
              <w:rPr>
                <w:sz w:val="20"/>
                <w:szCs w:val="20"/>
              </w:rPr>
            </w:pPr>
            <w:r w:rsidRPr="00126DA3">
              <w:rPr>
                <w:color w:val="000000"/>
                <w:sz w:val="20"/>
                <w:szCs w:val="20"/>
              </w:rPr>
              <w:t>0.3519</w:t>
            </w:r>
          </w:p>
        </w:tc>
        <w:tc>
          <w:tcPr>
            <w:tcW w:w="945" w:type="dxa"/>
            <w:tcBorders>
              <w:top w:val="nil"/>
              <w:left w:val="nil"/>
              <w:bottom w:val="single" w:sz="4" w:space="0" w:color="auto"/>
              <w:right w:val="single" w:sz="4" w:space="0" w:color="auto"/>
            </w:tcBorders>
            <w:shd w:val="clear" w:color="auto" w:fill="auto"/>
            <w:noWrap/>
            <w:vAlign w:val="bottom"/>
            <w:hideMark/>
          </w:tcPr>
          <w:p w14:paraId="194A2BA0" w14:textId="77777777" w:rsidR="00126DA3" w:rsidRPr="00967B2B" w:rsidRDefault="00126DA3" w:rsidP="000E7486">
            <w:pPr>
              <w:jc w:val="right"/>
              <w:rPr>
                <w:sz w:val="20"/>
                <w:szCs w:val="20"/>
              </w:rPr>
            </w:pPr>
            <w:r w:rsidRPr="00126DA3">
              <w:rPr>
                <w:color w:val="000000"/>
                <w:sz w:val="20"/>
                <w:szCs w:val="20"/>
              </w:rPr>
              <w:t>12.0465</w:t>
            </w:r>
          </w:p>
        </w:tc>
        <w:tc>
          <w:tcPr>
            <w:tcW w:w="1096" w:type="dxa"/>
            <w:tcBorders>
              <w:top w:val="nil"/>
              <w:left w:val="nil"/>
              <w:bottom w:val="single" w:sz="4" w:space="0" w:color="auto"/>
              <w:right w:val="single" w:sz="4" w:space="0" w:color="auto"/>
            </w:tcBorders>
            <w:shd w:val="clear" w:color="auto" w:fill="auto"/>
            <w:noWrap/>
            <w:vAlign w:val="bottom"/>
            <w:hideMark/>
          </w:tcPr>
          <w:p w14:paraId="4D786B3F" w14:textId="77777777" w:rsidR="00126DA3" w:rsidRPr="00967B2B" w:rsidRDefault="00126DA3" w:rsidP="000E7486">
            <w:pPr>
              <w:jc w:val="right"/>
              <w:rPr>
                <w:sz w:val="20"/>
                <w:szCs w:val="20"/>
              </w:rPr>
            </w:pPr>
            <w:r w:rsidRPr="00126DA3">
              <w:rPr>
                <w:color w:val="000000"/>
                <w:sz w:val="20"/>
                <w:szCs w:val="20"/>
              </w:rPr>
              <w:t>312.70</w:t>
            </w:r>
          </w:p>
        </w:tc>
        <w:tc>
          <w:tcPr>
            <w:tcW w:w="645" w:type="dxa"/>
            <w:tcBorders>
              <w:top w:val="nil"/>
              <w:left w:val="nil"/>
              <w:bottom w:val="single" w:sz="4" w:space="0" w:color="auto"/>
              <w:right w:val="single" w:sz="4" w:space="0" w:color="auto"/>
            </w:tcBorders>
            <w:shd w:val="clear" w:color="auto" w:fill="auto"/>
            <w:noWrap/>
            <w:vAlign w:val="bottom"/>
            <w:hideMark/>
          </w:tcPr>
          <w:p w14:paraId="1FB72CBA" w14:textId="77777777" w:rsidR="00126DA3" w:rsidRPr="00967B2B" w:rsidRDefault="00126DA3" w:rsidP="000E7486">
            <w:pPr>
              <w:jc w:val="right"/>
              <w:rPr>
                <w:sz w:val="20"/>
                <w:szCs w:val="20"/>
              </w:rPr>
            </w:pPr>
            <w:r w:rsidRPr="00126DA3">
              <w:rPr>
                <w:color w:val="000000"/>
                <w:sz w:val="20"/>
                <w:szCs w:val="20"/>
              </w:rPr>
              <w:t>1</w:t>
            </w:r>
          </w:p>
        </w:tc>
        <w:tc>
          <w:tcPr>
            <w:tcW w:w="1004" w:type="dxa"/>
            <w:tcBorders>
              <w:top w:val="nil"/>
              <w:left w:val="nil"/>
              <w:bottom w:val="single" w:sz="4" w:space="0" w:color="auto"/>
              <w:right w:val="single" w:sz="4" w:space="0" w:color="auto"/>
            </w:tcBorders>
            <w:shd w:val="clear" w:color="auto" w:fill="auto"/>
            <w:noWrap/>
            <w:vAlign w:val="bottom"/>
            <w:hideMark/>
          </w:tcPr>
          <w:p w14:paraId="513B9112" w14:textId="77777777" w:rsidR="00126DA3" w:rsidRPr="00967B2B" w:rsidRDefault="00126DA3" w:rsidP="000E7486">
            <w:pPr>
              <w:jc w:val="right"/>
              <w:rPr>
                <w:sz w:val="20"/>
                <w:szCs w:val="20"/>
              </w:rPr>
            </w:pPr>
            <w:r w:rsidRPr="00126DA3">
              <w:rPr>
                <w:color w:val="000000"/>
                <w:sz w:val="20"/>
                <w:szCs w:val="20"/>
              </w:rPr>
              <w:t>4497.87</w:t>
            </w:r>
          </w:p>
        </w:tc>
        <w:tc>
          <w:tcPr>
            <w:tcW w:w="1102" w:type="dxa"/>
            <w:tcBorders>
              <w:top w:val="nil"/>
              <w:left w:val="nil"/>
              <w:bottom w:val="single" w:sz="4" w:space="0" w:color="auto"/>
              <w:right w:val="single" w:sz="4" w:space="0" w:color="auto"/>
            </w:tcBorders>
            <w:shd w:val="clear" w:color="auto" w:fill="auto"/>
            <w:noWrap/>
            <w:vAlign w:val="bottom"/>
            <w:hideMark/>
          </w:tcPr>
          <w:p w14:paraId="75392D89" w14:textId="77777777" w:rsidR="00126DA3" w:rsidRPr="00967B2B" w:rsidRDefault="00126DA3" w:rsidP="000E7486">
            <w:pPr>
              <w:jc w:val="right"/>
              <w:rPr>
                <w:sz w:val="20"/>
                <w:szCs w:val="20"/>
              </w:rPr>
            </w:pPr>
            <w:r w:rsidRPr="00126DA3">
              <w:rPr>
                <w:color w:val="000000"/>
                <w:sz w:val="20"/>
                <w:szCs w:val="20"/>
              </w:rPr>
              <w:t>4510.93</w:t>
            </w:r>
          </w:p>
        </w:tc>
        <w:tc>
          <w:tcPr>
            <w:tcW w:w="870" w:type="dxa"/>
            <w:tcBorders>
              <w:top w:val="nil"/>
              <w:left w:val="nil"/>
              <w:bottom w:val="single" w:sz="4" w:space="0" w:color="auto"/>
              <w:right w:val="single" w:sz="4" w:space="0" w:color="auto"/>
            </w:tcBorders>
            <w:shd w:val="clear" w:color="auto" w:fill="auto"/>
            <w:noWrap/>
            <w:vAlign w:val="bottom"/>
            <w:hideMark/>
          </w:tcPr>
          <w:p w14:paraId="2D94E458" w14:textId="77777777" w:rsidR="00126DA3" w:rsidRPr="00967B2B" w:rsidRDefault="00126DA3" w:rsidP="000E7486">
            <w:pPr>
              <w:jc w:val="right"/>
              <w:rPr>
                <w:sz w:val="20"/>
                <w:szCs w:val="20"/>
              </w:rPr>
            </w:pPr>
            <w:r w:rsidRPr="00126DA3">
              <w:rPr>
                <w:color w:val="000000"/>
                <w:sz w:val="20"/>
                <w:szCs w:val="20"/>
              </w:rPr>
              <w:t>11.41</w:t>
            </w:r>
          </w:p>
        </w:tc>
        <w:tc>
          <w:tcPr>
            <w:tcW w:w="967" w:type="dxa"/>
            <w:tcBorders>
              <w:top w:val="nil"/>
              <w:left w:val="nil"/>
              <w:bottom w:val="single" w:sz="4" w:space="0" w:color="auto"/>
              <w:right w:val="single" w:sz="4" w:space="0" w:color="auto"/>
            </w:tcBorders>
            <w:shd w:val="clear" w:color="auto" w:fill="auto"/>
            <w:noWrap/>
            <w:vAlign w:val="bottom"/>
            <w:hideMark/>
          </w:tcPr>
          <w:p w14:paraId="4408DC4F" w14:textId="77777777" w:rsidR="00126DA3" w:rsidRPr="00967B2B" w:rsidRDefault="00126DA3" w:rsidP="000E7486">
            <w:pPr>
              <w:jc w:val="right"/>
              <w:rPr>
                <w:sz w:val="20"/>
                <w:szCs w:val="20"/>
              </w:rPr>
            </w:pPr>
            <w:r w:rsidRPr="00126DA3">
              <w:rPr>
                <w:color w:val="000000"/>
                <w:sz w:val="20"/>
                <w:szCs w:val="20"/>
              </w:rPr>
              <w:t>0.047</w:t>
            </w:r>
          </w:p>
        </w:tc>
      </w:tr>
    </w:tbl>
    <w:p w14:paraId="170CCED5" w14:textId="77777777" w:rsidR="00126DA3" w:rsidRPr="00126DA3" w:rsidRDefault="00126DA3" w:rsidP="000E7486">
      <w:pPr>
        <w:spacing w:line="360" w:lineRule="auto"/>
        <w:jc w:val="center"/>
        <w:rPr>
          <w:i/>
          <w:iCs/>
          <w:sz w:val="20"/>
          <w:szCs w:val="20"/>
          <w:lang w:eastAsia="en-US"/>
        </w:rPr>
      </w:pPr>
      <w:r w:rsidRPr="00126DA3">
        <w:rPr>
          <w:i/>
          <w:iCs/>
          <w:sz w:val="20"/>
          <w:szCs w:val="20"/>
          <w:lang w:eastAsia="en-US"/>
        </w:rPr>
        <w:t>Table 2. Predictive precision of different regression models</w:t>
      </w:r>
    </w:p>
    <w:p w14:paraId="2F912434" w14:textId="6A07DC46" w:rsidR="003A3B66" w:rsidRDefault="006D0B76" w:rsidP="006D0B76">
      <w:pPr>
        <w:spacing w:line="360" w:lineRule="auto"/>
        <w:jc w:val="both"/>
        <w:rPr>
          <w:sz w:val="22"/>
          <w:lang w:eastAsia="en-US"/>
        </w:rPr>
      </w:pPr>
      <w:r w:rsidRPr="006D0B76">
        <w:rPr>
          <w:sz w:val="22"/>
          <w:szCs w:val="22"/>
          <w:lang w:eastAsia="en-US"/>
        </w:rPr>
        <w:lastRenderedPageBreak/>
        <w:t>Comparing these metrics against those derived from an alternative model aid in the identification of the most suitable predictor set</w:t>
      </w:r>
      <w:r w:rsidR="00DE0E66">
        <w:rPr>
          <w:sz w:val="22"/>
          <w:lang w:eastAsia="en-US"/>
        </w:rPr>
        <w:t xml:space="preserve">. </w:t>
      </w:r>
      <w:r w:rsidRPr="006D0B76">
        <w:rPr>
          <w:sz w:val="22"/>
          <w:szCs w:val="22"/>
          <w:lang w:eastAsia="en-US"/>
        </w:rPr>
        <w:t>The model with the lowest AIC, BIC, RMSE</w:t>
      </w:r>
      <w:r w:rsidR="002C0F37">
        <w:rPr>
          <w:rStyle w:val="FootnoteReference"/>
          <w:sz w:val="22"/>
          <w:szCs w:val="22"/>
          <w:lang w:eastAsia="en-US"/>
        </w:rPr>
        <w:footnoteReference w:id="22"/>
      </w:r>
      <w:r w:rsidRPr="006D0B76">
        <w:rPr>
          <w:sz w:val="22"/>
          <w:szCs w:val="22"/>
          <w:lang w:eastAsia="en-US"/>
        </w:rPr>
        <w:t>, MAPE</w:t>
      </w:r>
      <w:r w:rsidR="002C0F37">
        <w:rPr>
          <w:rStyle w:val="FootnoteReference"/>
          <w:sz w:val="22"/>
          <w:szCs w:val="22"/>
          <w:lang w:eastAsia="en-US"/>
        </w:rPr>
        <w:footnoteReference w:id="23"/>
      </w:r>
      <w:r w:rsidRPr="006D0B76">
        <w:rPr>
          <w:sz w:val="22"/>
          <w:szCs w:val="22"/>
          <w:lang w:eastAsia="en-US"/>
        </w:rPr>
        <w:t>, and the highest Adj. R2 is selected as the best model</w:t>
      </w:r>
      <w:r w:rsidR="00DE0E66">
        <w:rPr>
          <w:sz w:val="22"/>
          <w:lang w:eastAsia="en-US"/>
        </w:rPr>
        <w:t xml:space="preserve"> (highlighted in green in Table 2).</w:t>
      </w:r>
      <w:r w:rsidRPr="006D0B76">
        <w:rPr>
          <w:sz w:val="22"/>
          <w:szCs w:val="22"/>
          <w:lang w:eastAsia="en-US"/>
        </w:rPr>
        <w:t xml:space="preserve"> This model will then undergo further diagnosis and serve as the foundation for subsequent forecasting endeavours.</w:t>
      </w:r>
    </w:p>
    <w:p w14:paraId="49BC7A3A" w14:textId="77777777" w:rsidR="00DE0E66" w:rsidRDefault="00DE0E66" w:rsidP="006D0B76">
      <w:pPr>
        <w:spacing w:line="360" w:lineRule="auto"/>
        <w:jc w:val="both"/>
        <w:rPr>
          <w:sz w:val="22"/>
          <w:lang w:eastAsia="en-US"/>
        </w:rPr>
      </w:pPr>
    </w:p>
    <w:p w14:paraId="3586E893" w14:textId="63F8AA72" w:rsidR="00DE0E66" w:rsidRDefault="00DE0E66" w:rsidP="006D0B76">
      <w:pPr>
        <w:spacing w:line="360" w:lineRule="auto"/>
        <w:jc w:val="both"/>
        <w:rPr>
          <w:sz w:val="22"/>
          <w:lang w:eastAsia="en-US"/>
        </w:rPr>
      </w:pPr>
      <w:r w:rsidRPr="00DE0E66">
        <w:rPr>
          <w:sz w:val="22"/>
          <w:lang w:eastAsia="en-US"/>
        </w:rPr>
        <w:t xml:space="preserve">The differences between the </w:t>
      </w:r>
      <w:r w:rsidR="005B432E">
        <w:rPr>
          <w:sz w:val="22"/>
          <w:lang w:eastAsia="en-US"/>
        </w:rPr>
        <w:t>actual</w:t>
      </w:r>
      <w:r w:rsidRPr="00DE0E66">
        <w:rPr>
          <w:sz w:val="22"/>
          <w:lang w:eastAsia="en-US"/>
        </w:rPr>
        <w:t> y values and the corresponding fitted </w:t>
      </w:r>
      <m:oMath>
        <m:acc>
          <m:accPr>
            <m:ctrlPr>
              <w:rPr>
                <w:rFonts w:ascii="Cambria Math" w:eastAsia="Calibri" w:hAnsi="Cambria Math"/>
                <w:i/>
                <w:color w:val="000000"/>
                <w:sz w:val="22"/>
                <w:szCs w:val="22"/>
                <w:lang w:val="en-GB" w:eastAsia="en-US"/>
              </w:rPr>
            </m:ctrlPr>
          </m:accPr>
          <m:e>
            <m:r>
              <w:rPr>
                <w:rFonts w:ascii="Cambria Math" w:hAnsi="Cambria Math"/>
                <w:sz w:val="22"/>
                <w:lang w:eastAsia="en-US"/>
              </w:rPr>
              <m:t>y</m:t>
            </m:r>
          </m:e>
        </m:acc>
        <m:r>
          <w:rPr>
            <w:rFonts w:ascii="Cambria Math" w:hAnsi="Cambria Math"/>
            <w:sz w:val="22"/>
            <w:lang w:eastAsia="en-US"/>
          </w:rPr>
          <m:t xml:space="preserve"> </m:t>
        </m:r>
      </m:oMath>
      <w:r w:rsidRPr="00DE0E66">
        <w:rPr>
          <w:sz w:val="22"/>
          <w:lang w:eastAsia="en-US"/>
        </w:rPr>
        <w:t xml:space="preserve">values </w:t>
      </w:r>
      <w:r w:rsidR="005B432E" w:rsidRPr="005B432E">
        <w:rPr>
          <w:sz w:val="22"/>
          <w:lang w:eastAsia="en-US"/>
        </w:rPr>
        <w:t>are commonly referred to as the training-fitted errors or "residuals"</w:t>
      </w:r>
      <w:r w:rsidR="005B432E">
        <w:rPr>
          <w:sz w:val="22"/>
          <w:lang w:eastAsia="en-US"/>
        </w:rPr>
        <w:t xml:space="preserve">, </w:t>
      </w:r>
      <w:r w:rsidR="007B5DD9">
        <w:rPr>
          <w:sz w:val="22"/>
          <w:lang w:eastAsia="en-US"/>
        </w:rPr>
        <w:t>defined as</w:t>
      </w:r>
      <w:r w:rsidR="002C0F37">
        <w:rPr>
          <w:sz w:val="22"/>
          <w:lang w:eastAsia="en-US"/>
        </w:rPr>
        <w:t>:</w:t>
      </w:r>
      <w:r w:rsidR="007B5DD9">
        <w:rPr>
          <w:sz w:val="22"/>
          <w:lang w:eastAsia="en-US"/>
        </w:rPr>
        <w:t xml:space="preserve"> </w:t>
      </w:r>
    </w:p>
    <w:p w14:paraId="40B10D66" w14:textId="77777777" w:rsidR="002C0F37" w:rsidRDefault="007B5DD9" w:rsidP="006D0B76">
      <w:pPr>
        <w:spacing w:line="360" w:lineRule="auto"/>
        <w:jc w:val="both"/>
        <w:rPr>
          <w:sz w:val="22"/>
          <w:lang w:eastAsia="en-US"/>
        </w:rPr>
      </w:pPr>
      <w:r>
        <w:rPr>
          <w:sz w:val="22"/>
          <w:lang w:eastAsia="en-US"/>
        </w:rPr>
        <w:t xml:space="preserve"> </w:t>
      </w:r>
    </w:p>
    <w:p w14:paraId="57A3E0B0" w14:textId="4171AAC5" w:rsidR="007B5DD9" w:rsidRDefault="007B5DD9" w:rsidP="006D0B76">
      <w:pPr>
        <w:spacing w:line="360" w:lineRule="auto"/>
        <w:jc w:val="both"/>
        <w:rPr>
          <w:sz w:val="22"/>
          <w:vertAlign w:val="subscript"/>
          <w:lang w:eastAsia="en-US"/>
        </w:rPr>
      </w:pPr>
      <w:r>
        <w:rPr>
          <w:sz w:val="22"/>
          <w:lang w:eastAsia="en-US"/>
        </w:rPr>
        <w:t>e</w:t>
      </w:r>
      <w:r>
        <w:rPr>
          <w:sz w:val="22"/>
          <w:vertAlign w:val="subscript"/>
          <w:lang w:eastAsia="en-US"/>
        </w:rPr>
        <w:t xml:space="preserve">t </w:t>
      </w:r>
      <w:r>
        <w:rPr>
          <w:sz w:val="22"/>
          <w:lang w:eastAsia="en-US"/>
        </w:rPr>
        <w:t xml:space="preserve">= </w:t>
      </w:r>
      <w:proofErr w:type="spellStart"/>
      <w:r>
        <w:rPr>
          <w:sz w:val="22"/>
          <w:lang w:eastAsia="en-US"/>
        </w:rPr>
        <w:t>y</w:t>
      </w:r>
      <w:r>
        <w:rPr>
          <w:sz w:val="22"/>
          <w:vertAlign w:val="subscript"/>
          <w:lang w:eastAsia="en-US"/>
        </w:rPr>
        <w:t>t</w:t>
      </w:r>
      <w:proofErr w:type="spellEnd"/>
      <w:r>
        <w:rPr>
          <w:sz w:val="22"/>
          <w:lang w:eastAsia="en-US"/>
        </w:rPr>
        <w:t xml:space="preserve"> – </w:t>
      </w:r>
      <m:oMath>
        <m:acc>
          <m:accPr>
            <m:ctrlPr>
              <w:rPr>
                <w:rFonts w:ascii="Cambria Math" w:eastAsia="Calibri" w:hAnsi="Cambria Math"/>
                <w:i/>
                <w:color w:val="000000"/>
                <w:sz w:val="22"/>
                <w:szCs w:val="22"/>
                <w:lang w:val="en-GB" w:eastAsia="en-US"/>
              </w:rPr>
            </m:ctrlPr>
          </m:accPr>
          <m:e>
            <m:r>
              <w:rPr>
                <w:rFonts w:ascii="Cambria Math" w:hAnsi="Cambria Math"/>
                <w:sz w:val="22"/>
                <w:lang w:eastAsia="en-US"/>
              </w:rPr>
              <m:t>y</m:t>
            </m:r>
          </m:e>
        </m:acc>
      </m:oMath>
      <w:r w:rsidR="00C26BA4">
        <w:rPr>
          <w:sz w:val="22"/>
          <w:vertAlign w:val="subscript"/>
          <w:lang w:eastAsia="en-US"/>
        </w:rPr>
        <w:t>t</w:t>
      </w:r>
    </w:p>
    <w:p w14:paraId="725C6893" w14:textId="77777777" w:rsidR="002C0F37" w:rsidRDefault="002C0F37" w:rsidP="006D0B76">
      <w:pPr>
        <w:spacing w:line="360" w:lineRule="auto"/>
        <w:jc w:val="both"/>
        <w:rPr>
          <w:sz w:val="22"/>
          <w:lang w:eastAsia="en-US"/>
        </w:rPr>
      </w:pPr>
    </w:p>
    <w:p w14:paraId="02130204" w14:textId="17585DBC" w:rsidR="00BD76E9" w:rsidRDefault="00BF6D8A" w:rsidP="006D0B76">
      <w:pPr>
        <w:spacing w:line="360" w:lineRule="auto"/>
        <w:jc w:val="both"/>
        <w:rPr>
          <w:sz w:val="22"/>
          <w:lang w:eastAsia="en-US"/>
        </w:rPr>
      </w:pPr>
      <w:r>
        <w:rPr>
          <w:sz w:val="22"/>
          <w:lang w:eastAsia="en-US"/>
        </w:rPr>
        <w:t>A</w:t>
      </w:r>
      <w:r w:rsidRPr="00BF6D8A">
        <w:rPr>
          <w:sz w:val="22"/>
          <w:lang w:eastAsia="en-US"/>
        </w:rPr>
        <w:t xml:space="preserve">s per the assumptions outlined in the preceding section, it is anticipated that the residuals exhibit an average of zero and maintain consistent variance, as depicted in Figure 13. </w:t>
      </w:r>
      <w:r w:rsidR="00BD76E9">
        <w:rPr>
          <w:sz w:val="22"/>
          <w:lang w:eastAsia="en-US"/>
        </w:rPr>
        <w:t xml:space="preserve">If the plot shows any discernible pattern </w:t>
      </w:r>
      <w:r w:rsidR="00BD76E9" w:rsidRPr="00BD76E9">
        <w:rPr>
          <w:sz w:val="22"/>
          <w:lang w:eastAsia="en-US"/>
        </w:rPr>
        <w:t>there may be</w:t>
      </w:r>
      <w:r w:rsidR="00BD76E9">
        <w:rPr>
          <w:sz w:val="22"/>
          <w:lang w:eastAsia="en-US"/>
        </w:rPr>
        <w:t xml:space="preserve"> the presence of</w:t>
      </w:r>
      <w:r w:rsidR="00BD76E9" w:rsidRPr="00BD76E9">
        <w:rPr>
          <w:sz w:val="22"/>
          <w:lang w:eastAsia="en-US"/>
        </w:rPr>
        <w:t xml:space="preserve"> “heteroscedasticity” in the errors which means that the variance of the residuals may not be constant</w:t>
      </w:r>
      <w:r w:rsidR="00BD76E9">
        <w:rPr>
          <w:sz w:val="22"/>
          <w:lang w:eastAsia="en-US"/>
        </w:rPr>
        <w:t>.</w:t>
      </w:r>
    </w:p>
    <w:p w14:paraId="275A2857" w14:textId="77777777" w:rsidR="00787CCA" w:rsidRDefault="00787CCA" w:rsidP="006D0B76">
      <w:pPr>
        <w:spacing w:line="360" w:lineRule="auto"/>
        <w:jc w:val="both"/>
        <w:rPr>
          <w:sz w:val="22"/>
          <w:lang w:eastAsia="en-US"/>
        </w:rPr>
      </w:pPr>
    </w:p>
    <w:p w14:paraId="1CD267E7" w14:textId="17663C81" w:rsidR="00BF6D8A" w:rsidRPr="00C26BA4" w:rsidRDefault="00BF6D8A" w:rsidP="00BF6D8A">
      <w:pPr>
        <w:spacing w:line="360" w:lineRule="auto"/>
        <w:jc w:val="center"/>
        <w:rPr>
          <w:rFonts w:eastAsia="Calibri"/>
          <w:sz w:val="22"/>
          <w:szCs w:val="22"/>
          <w:vertAlign w:val="subscript"/>
          <w:lang w:eastAsia="en-US"/>
        </w:rPr>
      </w:pPr>
      <w:r w:rsidRPr="00BF6D8A">
        <w:rPr>
          <w:noProof/>
          <w:sz w:val="22"/>
          <w:vertAlign w:val="subscript"/>
          <w:lang w:eastAsia="en-US"/>
        </w:rPr>
        <w:drawing>
          <wp:inline distT="0" distB="0" distL="0" distR="0" wp14:anchorId="482BE353" wp14:editId="7BF27ECC">
            <wp:extent cx="2976290" cy="1928424"/>
            <wp:effectExtent l="0" t="0" r="0" b="2540"/>
            <wp:docPr id="806246547" name="Picture 1"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46547" name="Picture 1" descr="A graph with black dots&#10;&#10;Description automatically generated"/>
                    <pic:cNvPicPr/>
                  </pic:nvPicPr>
                  <pic:blipFill>
                    <a:blip r:embed="rId40"/>
                    <a:stretch>
                      <a:fillRect/>
                    </a:stretch>
                  </pic:blipFill>
                  <pic:spPr>
                    <a:xfrm>
                      <a:off x="0" y="0"/>
                      <a:ext cx="3059834" cy="1982555"/>
                    </a:xfrm>
                    <a:prstGeom prst="rect">
                      <a:avLst/>
                    </a:prstGeom>
                  </pic:spPr>
                </pic:pic>
              </a:graphicData>
            </a:graphic>
          </wp:inline>
        </w:drawing>
      </w:r>
    </w:p>
    <w:p w14:paraId="5EB1EDCB" w14:textId="299A93BB" w:rsidR="003A3B66" w:rsidRPr="000E7486" w:rsidRDefault="00BF6D8A" w:rsidP="00BF6D8A">
      <w:pPr>
        <w:jc w:val="center"/>
        <w:rPr>
          <w:i/>
          <w:iCs/>
          <w:sz w:val="20"/>
          <w:szCs w:val="20"/>
          <w:lang w:eastAsia="en-US"/>
        </w:rPr>
      </w:pPr>
      <w:r w:rsidRPr="000E7486">
        <w:rPr>
          <w:i/>
          <w:iCs/>
          <w:sz w:val="20"/>
          <w:szCs w:val="20"/>
          <w:lang w:eastAsia="en-US"/>
        </w:rPr>
        <w:t xml:space="preserve">Figure 13. Residuals </w:t>
      </w:r>
      <w:r w:rsidR="00236D71">
        <w:rPr>
          <w:i/>
          <w:iCs/>
          <w:sz w:val="20"/>
          <w:szCs w:val="20"/>
          <w:lang w:eastAsia="en-US"/>
        </w:rPr>
        <w:t>vs.</w:t>
      </w:r>
      <w:r w:rsidRPr="000E7486">
        <w:rPr>
          <w:i/>
          <w:iCs/>
          <w:sz w:val="20"/>
          <w:szCs w:val="20"/>
          <w:lang w:eastAsia="en-US"/>
        </w:rPr>
        <w:t xml:space="preserve"> Fitted plot.</w:t>
      </w:r>
    </w:p>
    <w:p w14:paraId="718E5217" w14:textId="77777777" w:rsidR="003A3B66" w:rsidRDefault="003A3B66" w:rsidP="00C07EDC">
      <w:pPr>
        <w:rPr>
          <w:lang w:eastAsia="en-US"/>
        </w:rPr>
      </w:pPr>
    </w:p>
    <w:p w14:paraId="468FF6E4" w14:textId="77777777" w:rsidR="003A3B66" w:rsidRPr="0038102F" w:rsidRDefault="003A3B66" w:rsidP="0038102F">
      <w:pPr>
        <w:spacing w:line="360" w:lineRule="auto"/>
        <w:rPr>
          <w:sz w:val="22"/>
          <w:szCs w:val="22"/>
          <w:lang w:eastAsia="en-US"/>
        </w:rPr>
      </w:pPr>
    </w:p>
    <w:p w14:paraId="13F0E637" w14:textId="6B6F5479" w:rsidR="003A3B66" w:rsidRPr="00BD76E9" w:rsidRDefault="0038102F" w:rsidP="00BD76E9">
      <w:pPr>
        <w:spacing w:line="360" w:lineRule="auto"/>
        <w:jc w:val="both"/>
        <w:rPr>
          <w:sz w:val="22"/>
          <w:lang w:eastAsia="en-US"/>
        </w:rPr>
      </w:pPr>
      <w:r w:rsidRPr="0038102F">
        <w:rPr>
          <w:sz w:val="22"/>
          <w:szCs w:val="22"/>
          <w:lang w:eastAsia="en-US"/>
        </w:rPr>
        <w:t>Figure 14 confirms residuals from</w:t>
      </w:r>
      <w:r w:rsidR="00236D71">
        <w:rPr>
          <w:sz w:val="22"/>
          <w:szCs w:val="22"/>
          <w:lang w:eastAsia="en-US"/>
        </w:rPr>
        <w:t xml:space="preserve"> the selected</w:t>
      </w:r>
      <w:r w:rsidRPr="0038102F">
        <w:rPr>
          <w:sz w:val="22"/>
          <w:szCs w:val="22"/>
          <w:lang w:eastAsia="en-US"/>
        </w:rPr>
        <w:t xml:space="preserve"> regression models for forecasting coffee </w:t>
      </w:r>
      <w:r>
        <w:rPr>
          <w:sz w:val="22"/>
          <w:lang w:eastAsia="en-US"/>
        </w:rPr>
        <w:t>futures</w:t>
      </w:r>
      <w:r w:rsidRPr="0038102F">
        <w:rPr>
          <w:sz w:val="22"/>
          <w:szCs w:val="22"/>
          <w:lang w:eastAsia="en-US"/>
        </w:rPr>
        <w:t xml:space="preserve"> plotted against each predictor are randomly scattered means there is no non-linear relationship</w:t>
      </w:r>
      <w:r w:rsidR="003C772C">
        <w:rPr>
          <w:sz w:val="22"/>
          <w:szCs w:val="22"/>
          <w:lang w:eastAsia="en-US"/>
        </w:rPr>
        <w:t xml:space="preserve"> hence no heteroscedasticity</w:t>
      </w:r>
      <w:r>
        <w:rPr>
          <w:sz w:val="22"/>
          <w:lang w:eastAsia="en-US"/>
        </w:rPr>
        <w:t xml:space="preserve">. </w:t>
      </w:r>
    </w:p>
    <w:p w14:paraId="2ADCACE2" w14:textId="77777777" w:rsidR="003A3B66" w:rsidRDefault="003A3B66" w:rsidP="00C07EDC">
      <w:pPr>
        <w:rPr>
          <w:lang w:eastAsia="en-US"/>
        </w:rPr>
      </w:pPr>
    </w:p>
    <w:p w14:paraId="6C6DC58B" w14:textId="1EC2ACB9" w:rsidR="0038102F" w:rsidRDefault="0038102F" w:rsidP="0038102F">
      <w:pPr>
        <w:jc w:val="center"/>
        <w:rPr>
          <w:lang w:eastAsia="en-US"/>
        </w:rPr>
      </w:pPr>
      <w:r w:rsidRPr="0038102F">
        <w:rPr>
          <w:noProof/>
          <w:lang w:eastAsia="en-US"/>
        </w:rPr>
        <w:lastRenderedPageBreak/>
        <w:drawing>
          <wp:inline distT="0" distB="0" distL="0" distR="0" wp14:anchorId="2D6904B5" wp14:editId="3778B5CB">
            <wp:extent cx="3547745" cy="2298687"/>
            <wp:effectExtent l="0" t="0" r="0" b="635"/>
            <wp:docPr id="1838336157" name="Picture 1" descr="A graph of a coffee sp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6157" name="Picture 1" descr="A graph of a coffee spot&#10;&#10;Description automatically generated with medium confidence"/>
                    <pic:cNvPicPr/>
                  </pic:nvPicPr>
                  <pic:blipFill>
                    <a:blip r:embed="rId41"/>
                    <a:stretch>
                      <a:fillRect/>
                    </a:stretch>
                  </pic:blipFill>
                  <pic:spPr>
                    <a:xfrm>
                      <a:off x="0" y="0"/>
                      <a:ext cx="3610195" cy="2339150"/>
                    </a:xfrm>
                    <a:prstGeom prst="rect">
                      <a:avLst/>
                    </a:prstGeom>
                  </pic:spPr>
                </pic:pic>
              </a:graphicData>
            </a:graphic>
          </wp:inline>
        </w:drawing>
      </w:r>
    </w:p>
    <w:p w14:paraId="4D6D9A6F" w14:textId="77777777" w:rsidR="003A3B66" w:rsidRDefault="003A3B66" w:rsidP="00C07EDC">
      <w:pPr>
        <w:rPr>
          <w:lang w:eastAsia="en-US"/>
        </w:rPr>
      </w:pPr>
    </w:p>
    <w:p w14:paraId="7152CE88" w14:textId="3FE9F95B" w:rsidR="003A3B66" w:rsidRPr="00BD76E9" w:rsidRDefault="00BD76E9" w:rsidP="00BD76E9">
      <w:pPr>
        <w:jc w:val="center"/>
        <w:rPr>
          <w:i/>
          <w:iCs/>
          <w:sz w:val="20"/>
          <w:szCs w:val="20"/>
          <w:lang w:eastAsia="en-US"/>
        </w:rPr>
      </w:pPr>
      <w:r w:rsidRPr="00BD76E9">
        <w:rPr>
          <w:i/>
          <w:iCs/>
          <w:sz w:val="20"/>
          <w:szCs w:val="20"/>
          <w:lang w:eastAsia="en-US"/>
        </w:rPr>
        <w:t>Figure 14. Residual plot against the predictor</w:t>
      </w:r>
    </w:p>
    <w:p w14:paraId="63E3FA85" w14:textId="77777777" w:rsidR="002C0F37" w:rsidRDefault="002C0F37" w:rsidP="00BD76E9">
      <w:pPr>
        <w:spacing w:line="360" w:lineRule="auto"/>
        <w:jc w:val="both"/>
        <w:rPr>
          <w:sz w:val="22"/>
          <w:lang w:eastAsia="en-US"/>
        </w:rPr>
      </w:pPr>
    </w:p>
    <w:p w14:paraId="7F4138ED" w14:textId="1AF5D473" w:rsidR="00786B6E" w:rsidRDefault="00DE526E" w:rsidP="00BD76E9">
      <w:pPr>
        <w:spacing w:line="360" w:lineRule="auto"/>
        <w:jc w:val="both"/>
        <w:rPr>
          <w:sz w:val="22"/>
          <w:lang w:eastAsia="en-US"/>
        </w:rPr>
      </w:pPr>
      <w:r w:rsidRPr="00DE526E">
        <w:rPr>
          <w:sz w:val="22"/>
          <w:lang w:eastAsia="en-US"/>
        </w:rPr>
        <w:t xml:space="preserve">Furthermore, it is essential that the residuals manifest minimal autocorrelation and adhere to the normality presumption. </w:t>
      </w:r>
      <w:r w:rsidR="00EE3ECE">
        <w:rPr>
          <w:sz w:val="22"/>
          <w:lang w:eastAsia="en-US"/>
        </w:rPr>
        <w:t>It's</w:t>
      </w:r>
      <w:r w:rsidR="00EE3ECE" w:rsidRPr="00EE3ECE">
        <w:rPr>
          <w:sz w:val="22"/>
          <w:lang w:eastAsia="en-US"/>
        </w:rPr>
        <w:t xml:space="preserve"> crucial to consider that when applying a regression model to time series data, there might arise situations where the residuals exhibit autocorrelation. In such cases, the estimated model could potentially deviate from the assumption of zero autocorrelation within the errors</w:t>
      </w:r>
      <w:r w:rsidR="004653D6">
        <w:rPr>
          <w:sz w:val="22"/>
          <w:lang w:eastAsia="en-US"/>
        </w:rPr>
        <w:t xml:space="preserve">, as noted by Hyndman &amp; </w:t>
      </w:r>
      <w:proofErr w:type="spellStart"/>
      <w:r w:rsidR="004653D6">
        <w:rPr>
          <w:sz w:val="22"/>
          <w:lang w:eastAsia="en-US"/>
        </w:rPr>
        <w:t>Athanasopoulos</w:t>
      </w:r>
      <w:proofErr w:type="spellEnd"/>
      <w:r w:rsidR="004653D6">
        <w:rPr>
          <w:sz w:val="22"/>
          <w:lang w:eastAsia="en-US"/>
        </w:rPr>
        <w:t xml:space="preserve"> (2018).</w:t>
      </w:r>
      <w:r w:rsidRPr="00DE526E">
        <w:rPr>
          <w:sz w:val="22"/>
          <w:lang w:eastAsia="en-US"/>
        </w:rPr>
        <w:t xml:space="preserve"> </w:t>
      </w:r>
      <w:r w:rsidR="00EE3ECE">
        <w:rPr>
          <w:sz w:val="22"/>
          <w:lang w:eastAsia="en-US"/>
        </w:rPr>
        <w:t xml:space="preserve">However, </w:t>
      </w:r>
      <w:r w:rsidRPr="001B55FC">
        <w:rPr>
          <w:sz w:val="22"/>
          <w:szCs w:val="22"/>
          <w:lang w:eastAsia="en-US"/>
        </w:rPr>
        <w:t xml:space="preserve">Hyndman &amp; </w:t>
      </w:r>
      <w:proofErr w:type="spellStart"/>
      <w:r w:rsidRPr="001B55FC">
        <w:rPr>
          <w:sz w:val="22"/>
          <w:szCs w:val="22"/>
          <w:lang w:eastAsia="en-US"/>
        </w:rPr>
        <w:t>Athanasopoulos</w:t>
      </w:r>
      <w:proofErr w:type="spellEnd"/>
      <w:r w:rsidRPr="001B55FC">
        <w:rPr>
          <w:sz w:val="22"/>
          <w:szCs w:val="22"/>
          <w:lang w:eastAsia="en-US"/>
        </w:rPr>
        <w:t xml:space="preserve"> (2018)</w:t>
      </w:r>
      <w:r>
        <w:rPr>
          <w:sz w:val="22"/>
          <w:lang w:eastAsia="en-US"/>
        </w:rPr>
        <w:t xml:space="preserve"> further stated</w:t>
      </w:r>
      <w:r w:rsidRPr="00DE526E">
        <w:rPr>
          <w:sz w:val="22"/>
          <w:lang w:eastAsia="en-US"/>
        </w:rPr>
        <w:t xml:space="preserve"> that forecasts derived from a model with autocorrelated errors remain unbiased, yet they typically yield wider prediction intervals than necessary. As a result, it is prudent to consistently assess an Autocorrelation Function (ACF) plot of the residuals to ascertain the presence of autocorrelation.</w:t>
      </w:r>
    </w:p>
    <w:p w14:paraId="116956B8" w14:textId="77777777" w:rsidR="00DE526E" w:rsidRDefault="00DE526E" w:rsidP="00BD76E9">
      <w:pPr>
        <w:spacing w:line="360" w:lineRule="auto"/>
        <w:jc w:val="both"/>
        <w:rPr>
          <w:sz w:val="22"/>
          <w:lang w:eastAsia="en-US"/>
        </w:rPr>
      </w:pPr>
    </w:p>
    <w:p w14:paraId="04C3EB6B" w14:textId="1DE15D39" w:rsidR="00786B6E" w:rsidRDefault="00786B6E" w:rsidP="00786B6E">
      <w:pPr>
        <w:spacing w:line="360" w:lineRule="auto"/>
        <w:jc w:val="center"/>
        <w:rPr>
          <w:sz w:val="22"/>
          <w:lang w:eastAsia="en-US"/>
        </w:rPr>
      </w:pPr>
      <w:r w:rsidRPr="00786B6E">
        <w:rPr>
          <w:noProof/>
          <w:sz w:val="22"/>
          <w:lang w:eastAsia="en-US"/>
        </w:rPr>
        <w:drawing>
          <wp:inline distT="0" distB="0" distL="0" distR="0" wp14:anchorId="69C20B00" wp14:editId="542D0126">
            <wp:extent cx="4292600" cy="2781300"/>
            <wp:effectExtent l="0" t="0" r="0" b="0"/>
            <wp:docPr id="1362710191"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0191" name="Picture 1" descr="A graph of a graph of a graph&#10;&#10;Description automatically generated with medium confidence"/>
                    <pic:cNvPicPr/>
                  </pic:nvPicPr>
                  <pic:blipFill>
                    <a:blip r:embed="rId42"/>
                    <a:stretch>
                      <a:fillRect/>
                    </a:stretch>
                  </pic:blipFill>
                  <pic:spPr>
                    <a:xfrm>
                      <a:off x="0" y="0"/>
                      <a:ext cx="4292600" cy="2781300"/>
                    </a:xfrm>
                    <a:prstGeom prst="rect">
                      <a:avLst/>
                    </a:prstGeom>
                  </pic:spPr>
                </pic:pic>
              </a:graphicData>
            </a:graphic>
          </wp:inline>
        </w:drawing>
      </w:r>
    </w:p>
    <w:p w14:paraId="4A450EFB" w14:textId="7561955E" w:rsidR="003A3B66" w:rsidRPr="000E7486" w:rsidRDefault="00DE526E" w:rsidP="00DE526E">
      <w:pPr>
        <w:jc w:val="center"/>
        <w:rPr>
          <w:i/>
          <w:iCs/>
          <w:sz w:val="20"/>
          <w:szCs w:val="20"/>
          <w:lang w:eastAsia="en-US"/>
        </w:rPr>
      </w:pPr>
      <w:r w:rsidRPr="000E7486">
        <w:rPr>
          <w:i/>
          <w:iCs/>
          <w:sz w:val="20"/>
          <w:szCs w:val="20"/>
          <w:lang w:eastAsia="en-US"/>
        </w:rPr>
        <w:t>Figure 15. Analysing the residuals from a regression model for Coffee Future</w:t>
      </w:r>
    </w:p>
    <w:p w14:paraId="362DE147" w14:textId="77777777" w:rsidR="003A3B66" w:rsidRDefault="003A3B66" w:rsidP="00C07EDC">
      <w:pPr>
        <w:rPr>
          <w:lang w:eastAsia="en-US"/>
        </w:rPr>
      </w:pPr>
    </w:p>
    <w:p w14:paraId="353EE2F8" w14:textId="77777777" w:rsidR="003A3B66" w:rsidRDefault="003A3B66" w:rsidP="00C07EDC">
      <w:pPr>
        <w:rPr>
          <w:lang w:eastAsia="en-US"/>
        </w:rPr>
      </w:pPr>
    </w:p>
    <w:p w14:paraId="633719A9" w14:textId="4B0C3AE8" w:rsidR="004C44E0" w:rsidRDefault="004C44E0" w:rsidP="004C44E0">
      <w:pPr>
        <w:spacing w:line="360" w:lineRule="auto"/>
        <w:jc w:val="both"/>
        <w:rPr>
          <w:sz w:val="22"/>
          <w:lang w:eastAsia="en-US"/>
        </w:rPr>
      </w:pPr>
      <w:r w:rsidRPr="004C44E0">
        <w:rPr>
          <w:sz w:val="22"/>
          <w:lang w:eastAsia="en-US"/>
        </w:rPr>
        <w:t xml:space="preserve">The time plot depicted in Figure 15 reveals evident fluctuations that shift over time. This non-uniform variance, or heteroscedasticity, can potentially introduce inaccuracies in the coverage of prediction </w:t>
      </w:r>
      <w:r w:rsidRPr="004C44E0">
        <w:rPr>
          <w:sz w:val="22"/>
          <w:lang w:eastAsia="en-US"/>
        </w:rPr>
        <w:lastRenderedPageBreak/>
        <w:t>intervals. Additionally, the histogram showcases a subtle leftward skew in the distribution of residuals, which could further impact the reliability of prediction interval coverage.</w:t>
      </w:r>
      <w:r w:rsidR="0071329D">
        <w:rPr>
          <w:sz w:val="22"/>
          <w:lang w:eastAsia="en-US"/>
        </w:rPr>
        <w:t xml:space="preserve"> </w:t>
      </w:r>
      <w:r w:rsidR="006856CB">
        <w:rPr>
          <w:sz w:val="22"/>
          <w:lang w:eastAsia="en-US"/>
        </w:rPr>
        <w:t>The Jarque-</w:t>
      </w:r>
      <w:proofErr w:type="spellStart"/>
      <w:r w:rsidR="006856CB">
        <w:rPr>
          <w:sz w:val="22"/>
          <w:lang w:eastAsia="en-US"/>
        </w:rPr>
        <w:t>Bera</w:t>
      </w:r>
      <w:proofErr w:type="spellEnd"/>
      <w:r w:rsidR="006856CB">
        <w:rPr>
          <w:sz w:val="22"/>
          <w:lang w:eastAsia="en-US"/>
        </w:rPr>
        <w:t xml:space="preserve"> (JB) test is a statistical tool utilized to assess the similarity of skewness and kurtosis of sample data to that of a normal distribution. Researchers </w:t>
      </w:r>
      <w:proofErr w:type="spellStart"/>
      <w:r w:rsidR="006856CB">
        <w:rPr>
          <w:sz w:val="22"/>
          <w:lang w:eastAsia="en-US"/>
        </w:rPr>
        <w:t>Thadewald</w:t>
      </w:r>
      <w:proofErr w:type="spellEnd"/>
      <w:r w:rsidR="006856CB">
        <w:rPr>
          <w:sz w:val="22"/>
          <w:lang w:eastAsia="en-US"/>
        </w:rPr>
        <w:t xml:space="preserve"> &amp; </w:t>
      </w:r>
      <w:proofErr w:type="spellStart"/>
      <w:r w:rsidR="006856CB">
        <w:rPr>
          <w:sz w:val="22"/>
          <w:lang w:eastAsia="en-US"/>
        </w:rPr>
        <w:t>Büning</w:t>
      </w:r>
      <w:proofErr w:type="spellEnd"/>
      <w:r w:rsidR="006856CB">
        <w:rPr>
          <w:sz w:val="22"/>
          <w:lang w:eastAsia="en-US"/>
        </w:rPr>
        <w:t xml:space="preserve"> (2007) have noted that the JB test may not yield optimal results for distributions with short tails or a bimodal shape, and may even introduce bias in certain cases</w:t>
      </w:r>
      <w:r w:rsidR="00165B87">
        <w:rPr>
          <w:sz w:val="22"/>
          <w:lang w:eastAsia="en-US"/>
        </w:rPr>
        <w:t xml:space="preserve">. </w:t>
      </w:r>
      <w:proofErr w:type="spellStart"/>
      <w:r w:rsidR="00165B87" w:rsidRPr="00F75267">
        <w:rPr>
          <w:sz w:val="22"/>
          <w:lang w:eastAsia="en-US"/>
        </w:rPr>
        <w:t>Etuk</w:t>
      </w:r>
      <w:proofErr w:type="spellEnd"/>
      <w:r w:rsidR="00165B87">
        <w:rPr>
          <w:sz w:val="22"/>
          <w:lang w:eastAsia="en-US"/>
        </w:rPr>
        <w:t xml:space="preserve"> (</w:t>
      </w:r>
      <w:r w:rsidR="00165B87" w:rsidRPr="00F75267">
        <w:rPr>
          <w:sz w:val="22"/>
          <w:lang w:eastAsia="en-US"/>
        </w:rPr>
        <w:t>2017)</w:t>
      </w:r>
      <w:r w:rsidR="00165B87">
        <w:rPr>
          <w:sz w:val="22"/>
          <w:lang w:eastAsia="en-US"/>
        </w:rPr>
        <w:t xml:space="preserve"> stated</w:t>
      </w:r>
      <w:r w:rsidR="00165B87" w:rsidRPr="00165B87">
        <w:rPr>
          <w:sz w:val="22"/>
          <w:lang w:eastAsia="en-US"/>
        </w:rPr>
        <w:t xml:space="preserve"> that normality is not a prerequisite assumption, but rather, stationarity is of greater significance.</w:t>
      </w:r>
      <w:r w:rsidR="00F75267">
        <w:rPr>
          <w:sz w:val="22"/>
          <w:lang w:eastAsia="en-US"/>
        </w:rPr>
        <w:t xml:space="preserve"> </w:t>
      </w:r>
      <w:r w:rsidR="006856CB">
        <w:rPr>
          <w:sz w:val="22"/>
          <w:lang w:eastAsia="en-US"/>
        </w:rPr>
        <w:t xml:space="preserve">In this particular instance, the JB test </w:t>
      </w:r>
      <w:r w:rsidR="003C772C">
        <w:rPr>
          <w:sz w:val="22"/>
          <w:lang w:eastAsia="en-US"/>
        </w:rPr>
        <w:t>p-</w:t>
      </w:r>
      <w:r w:rsidR="006856CB">
        <w:rPr>
          <w:sz w:val="22"/>
          <w:lang w:eastAsia="en-US"/>
        </w:rPr>
        <w:t>value</w:t>
      </w:r>
      <w:r w:rsidR="003C772C">
        <w:rPr>
          <w:sz w:val="22"/>
          <w:lang w:eastAsia="en-US"/>
        </w:rPr>
        <w:t xml:space="preserve"> (</w:t>
      </w:r>
      <w:r w:rsidR="003C772C" w:rsidRPr="003C772C">
        <w:rPr>
          <w:sz w:val="22"/>
          <w:lang w:eastAsia="en-US"/>
        </w:rPr>
        <w:t xml:space="preserve">X-squared = 397.78, </w:t>
      </w:r>
      <w:proofErr w:type="spellStart"/>
      <w:r w:rsidR="003C772C" w:rsidRPr="003C772C">
        <w:rPr>
          <w:sz w:val="22"/>
          <w:lang w:eastAsia="en-US"/>
        </w:rPr>
        <w:t>df</w:t>
      </w:r>
      <w:proofErr w:type="spellEnd"/>
      <w:r w:rsidR="003C772C" w:rsidRPr="003C772C">
        <w:rPr>
          <w:sz w:val="22"/>
          <w:lang w:eastAsia="en-US"/>
        </w:rPr>
        <w:t xml:space="preserve"> = 2, p-value &lt; 2.2e-16</w:t>
      </w:r>
      <w:r w:rsidR="003C772C">
        <w:rPr>
          <w:sz w:val="22"/>
          <w:lang w:eastAsia="en-US"/>
        </w:rPr>
        <w:t>)</w:t>
      </w:r>
      <w:r w:rsidR="006856CB">
        <w:rPr>
          <w:sz w:val="22"/>
          <w:lang w:eastAsia="en-US"/>
        </w:rPr>
        <w:t xml:space="preserve"> of the selected model was less than 0.05, indicating rejection of the null hypothesis of normality. </w:t>
      </w:r>
      <w:r w:rsidRPr="004C44E0">
        <w:rPr>
          <w:sz w:val="22"/>
          <w:lang w:eastAsia="en-US"/>
        </w:rPr>
        <w:t>Meanwhile, the autocorrelation plot indicates a prominent spike at the initial lag, gradually diminishing to zero later. This pattern suggests that residual information remains to be accounted for.</w:t>
      </w:r>
      <w:r>
        <w:rPr>
          <w:sz w:val="22"/>
          <w:lang w:eastAsia="en-US"/>
        </w:rPr>
        <w:t xml:space="preserve"> </w:t>
      </w:r>
    </w:p>
    <w:p w14:paraId="61113EA9" w14:textId="77777777" w:rsidR="004C44E0" w:rsidRDefault="004C44E0" w:rsidP="004C44E0">
      <w:pPr>
        <w:spacing w:line="360" w:lineRule="auto"/>
        <w:jc w:val="both"/>
        <w:rPr>
          <w:sz w:val="22"/>
          <w:lang w:eastAsia="en-US"/>
        </w:rPr>
      </w:pPr>
    </w:p>
    <w:p w14:paraId="1358F3FE" w14:textId="7B032366" w:rsidR="001C07AE" w:rsidRDefault="004C44E0" w:rsidP="000E7486">
      <w:pPr>
        <w:spacing w:line="360" w:lineRule="auto"/>
        <w:jc w:val="both"/>
        <w:rPr>
          <w:sz w:val="22"/>
          <w:lang w:eastAsia="en-US"/>
        </w:rPr>
      </w:pPr>
      <w:r w:rsidRPr="004C44E0">
        <w:rPr>
          <w:sz w:val="22"/>
          <w:lang w:eastAsia="en-US"/>
        </w:rPr>
        <w:t>In Figure 16, the findings of the Box-</w:t>
      </w:r>
      <w:proofErr w:type="spellStart"/>
      <w:r w:rsidRPr="004C44E0">
        <w:rPr>
          <w:sz w:val="22"/>
          <w:lang w:eastAsia="en-US"/>
        </w:rPr>
        <w:t>Ljung</w:t>
      </w:r>
      <w:proofErr w:type="spellEnd"/>
      <w:r w:rsidRPr="004C44E0">
        <w:rPr>
          <w:sz w:val="22"/>
          <w:lang w:eastAsia="en-US"/>
        </w:rPr>
        <w:t xml:space="preserve"> </w:t>
      </w:r>
      <w:r w:rsidR="0090511D">
        <w:rPr>
          <w:rStyle w:val="FootnoteReference"/>
          <w:sz w:val="22"/>
          <w:lang w:eastAsia="en-US"/>
        </w:rPr>
        <w:footnoteReference w:id="24"/>
      </w:r>
      <w:r w:rsidR="0090511D">
        <w:rPr>
          <w:sz w:val="22"/>
          <w:lang w:eastAsia="en-US"/>
        </w:rPr>
        <w:t xml:space="preserve"> </w:t>
      </w:r>
      <w:r w:rsidRPr="004C44E0">
        <w:rPr>
          <w:sz w:val="22"/>
          <w:lang w:eastAsia="en-US"/>
        </w:rPr>
        <w:t>test align with the autocorrelation observations. The null hypothesis (</w:t>
      </w:r>
      <w:r w:rsidR="0090511D" w:rsidRPr="004C44E0">
        <w:rPr>
          <w:sz w:val="22"/>
          <w:lang w:eastAsia="en-US"/>
        </w:rPr>
        <w:t>H</w:t>
      </w:r>
      <w:r w:rsidR="0090511D" w:rsidRPr="004C44E0">
        <w:rPr>
          <w:sz w:val="22"/>
          <w:vertAlign w:val="subscript"/>
          <w:lang w:eastAsia="en-US"/>
        </w:rPr>
        <w:t>0</w:t>
      </w:r>
      <w:r w:rsidRPr="004C44E0">
        <w:rPr>
          <w:sz w:val="22"/>
          <w:lang w:eastAsia="en-US"/>
        </w:rPr>
        <w:t>) posits that residuals are distributed independently. However, the p-value falling below the significance level of 0.05 necessitates the rejection of H</w:t>
      </w:r>
      <w:r w:rsidRPr="004C44E0">
        <w:rPr>
          <w:sz w:val="22"/>
          <w:vertAlign w:val="subscript"/>
          <w:lang w:eastAsia="en-US"/>
        </w:rPr>
        <w:t>0</w:t>
      </w:r>
      <w:r w:rsidRPr="004C44E0">
        <w:rPr>
          <w:sz w:val="22"/>
          <w:lang w:eastAsia="en-US"/>
        </w:rPr>
        <w:t xml:space="preserve">, affirming the presence of autocorrelation and </w:t>
      </w:r>
      <w:r w:rsidR="0090511D">
        <w:rPr>
          <w:sz w:val="22"/>
          <w:lang w:eastAsia="en-US"/>
        </w:rPr>
        <w:t xml:space="preserve">accepting the </w:t>
      </w:r>
      <w:r w:rsidRPr="004C44E0">
        <w:rPr>
          <w:sz w:val="22"/>
          <w:lang w:eastAsia="en-US"/>
        </w:rPr>
        <w:t>alternative hypothesis (H</w:t>
      </w:r>
      <w:r w:rsidRPr="004C44E0">
        <w:rPr>
          <w:sz w:val="22"/>
          <w:vertAlign w:val="subscript"/>
          <w:lang w:eastAsia="en-US"/>
        </w:rPr>
        <w:t>A</w:t>
      </w:r>
      <w:r w:rsidRPr="004C44E0">
        <w:rPr>
          <w:sz w:val="22"/>
          <w:lang w:eastAsia="en-US"/>
        </w:rPr>
        <w:t>).</w:t>
      </w:r>
    </w:p>
    <w:p w14:paraId="1992A74E" w14:textId="77777777" w:rsidR="002C0F37" w:rsidRPr="000E7486" w:rsidRDefault="002C0F37" w:rsidP="000E7486">
      <w:pPr>
        <w:spacing w:line="360" w:lineRule="auto"/>
        <w:jc w:val="both"/>
        <w:rPr>
          <w:sz w:val="22"/>
          <w:lang w:eastAsia="en-US"/>
        </w:rPr>
      </w:pPr>
    </w:p>
    <w:tbl>
      <w:tblPr>
        <w:tblStyle w:val="TableGrid"/>
        <w:tblW w:w="5408" w:type="dxa"/>
        <w:tblInd w:w="1801" w:type="dxa"/>
        <w:tblLook w:val="04A0" w:firstRow="1" w:lastRow="0" w:firstColumn="1" w:lastColumn="0" w:noHBand="0" w:noVBand="1"/>
      </w:tblPr>
      <w:tblGrid>
        <w:gridCol w:w="5408"/>
      </w:tblGrid>
      <w:tr w:rsidR="00CE3181" w14:paraId="4E322982" w14:textId="77777777" w:rsidTr="00C50DEF">
        <w:trPr>
          <w:trHeight w:val="1437"/>
        </w:trPr>
        <w:tc>
          <w:tcPr>
            <w:tcW w:w="5408" w:type="dxa"/>
          </w:tcPr>
          <w:p w14:paraId="5F68AFEE" w14:textId="756F3737" w:rsidR="00CE3181" w:rsidRDefault="00CE3181" w:rsidP="00CE3181">
            <w:pPr>
              <w:jc w:val="center"/>
              <w:rPr>
                <w:lang w:eastAsia="en-US"/>
              </w:rPr>
            </w:pPr>
            <w:r w:rsidRPr="00CE3181">
              <w:rPr>
                <w:noProof/>
                <w:lang w:eastAsia="en-US"/>
              </w:rPr>
              <w:drawing>
                <wp:inline distT="0" distB="0" distL="0" distR="0" wp14:anchorId="46A634C3" wp14:editId="47F72B11">
                  <wp:extent cx="2941320" cy="830580"/>
                  <wp:effectExtent l="0" t="0" r="5080" b="0"/>
                  <wp:docPr id="190854091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0913" name="Picture 1" descr="A black text on a white background&#10;&#10;Description automatically generated"/>
                          <pic:cNvPicPr/>
                        </pic:nvPicPr>
                        <pic:blipFill>
                          <a:blip r:embed="rId43"/>
                          <a:stretch>
                            <a:fillRect/>
                          </a:stretch>
                        </pic:blipFill>
                        <pic:spPr>
                          <a:xfrm>
                            <a:off x="0" y="0"/>
                            <a:ext cx="2941320" cy="830580"/>
                          </a:xfrm>
                          <a:prstGeom prst="rect">
                            <a:avLst/>
                          </a:prstGeom>
                        </pic:spPr>
                      </pic:pic>
                    </a:graphicData>
                  </a:graphic>
                </wp:inline>
              </w:drawing>
            </w:r>
          </w:p>
        </w:tc>
      </w:tr>
    </w:tbl>
    <w:p w14:paraId="312B9E02" w14:textId="7387676F" w:rsidR="001C07AE" w:rsidRDefault="001C07AE" w:rsidP="00CE3181">
      <w:pPr>
        <w:jc w:val="center"/>
        <w:rPr>
          <w:lang w:eastAsia="en-US"/>
        </w:rPr>
      </w:pPr>
    </w:p>
    <w:p w14:paraId="1554BA4C" w14:textId="4C4E6F61" w:rsidR="00C07EDC" w:rsidRPr="00CE3181" w:rsidRDefault="00CE3181" w:rsidP="00CE3181">
      <w:pPr>
        <w:jc w:val="center"/>
        <w:rPr>
          <w:i/>
          <w:iCs/>
          <w:sz w:val="20"/>
          <w:szCs w:val="20"/>
          <w:lang w:eastAsia="en-US"/>
        </w:rPr>
      </w:pPr>
      <w:r w:rsidRPr="00CE3181">
        <w:rPr>
          <w:i/>
          <w:iCs/>
          <w:sz w:val="20"/>
          <w:szCs w:val="20"/>
          <w:lang w:eastAsia="en-US"/>
        </w:rPr>
        <w:t>Figure 16. Box-Ljung test statistics (R-output)</w:t>
      </w:r>
    </w:p>
    <w:p w14:paraId="63D60A85" w14:textId="77777777" w:rsidR="003F1801" w:rsidRDefault="003F1801" w:rsidP="00C07EDC">
      <w:pPr>
        <w:rPr>
          <w:lang w:eastAsia="en-US"/>
        </w:rPr>
      </w:pPr>
    </w:p>
    <w:p w14:paraId="07DEA890" w14:textId="77777777" w:rsidR="002C0F37" w:rsidRDefault="002C0F37" w:rsidP="00C07EDC">
      <w:pPr>
        <w:rPr>
          <w:lang w:eastAsia="en-US"/>
        </w:rPr>
      </w:pPr>
    </w:p>
    <w:p w14:paraId="4C839F6F" w14:textId="271873F6" w:rsidR="003F1801" w:rsidRDefault="00F259A1" w:rsidP="00F259A1">
      <w:pPr>
        <w:spacing w:line="360" w:lineRule="auto"/>
        <w:jc w:val="both"/>
        <w:rPr>
          <w:lang w:eastAsia="en-US"/>
        </w:rPr>
      </w:pPr>
      <w:r w:rsidRPr="00F259A1">
        <w:rPr>
          <w:sz w:val="22"/>
          <w:lang w:eastAsia="en-US"/>
        </w:rPr>
        <w:t>The last stage involves forecasting using the fitted model. As there are no future predictor values accessible, dividing the data into training and testing subsets aids in generating an ex-ante forecast, given that the model is trained on the training data. As shown in Figure 17, the Coffee Future is forecasted with a 95% confidence interval, aligning closely with the actual test outcomes.</w:t>
      </w:r>
    </w:p>
    <w:p w14:paraId="340635C9" w14:textId="77777777" w:rsidR="003F1801" w:rsidRDefault="003F1801" w:rsidP="00C07EDC">
      <w:pPr>
        <w:rPr>
          <w:lang w:eastAsia="en-US"/>
        </w:rPr>
      </w:pPr>
    </w:p>
    <w:p w14:paraId="546F3506" w14:textId="177B4EE9" w:rsidR="003F1801" w:rsidRDefault="006444B9" w:rsidP="00B20D34">
      <w:pPr>
        <w:jc w:val="center"/>
        <w:rPr>
          <w:lang w:eastAsia="en-US"/>
        </w:rPr>
      </w:pPr>
      <w:r w:rsidRPr="006444B9">
        <w:rPr>
          <w:noProof/>
          <w:lang w:eastAsia="en-US"/>
        </w:rPr>
        <w:lastRenderedPageBreak/>
        <w:drawing>
          <wp:inline distT="0" distB="0" distL="0" distR="0" wp14:anchorId="708EF398" wp14:editId="1A2D752E">
            <wp:extent cx="4706031" cy="3040655"/>
            <wp:effectExtent l="0" t="0" r="5715" b="0"/>
            <wp:docPr id="1115275897"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75897" name="Picture 1" descr="A graph with red and blue lines&#10;&#10;Description automatically generated"/>
                    <pic:cNvPicPr/>
                  </pic:nvPicPr>
                  <pic:blipFill>
                    <a:blip r:embed="rId44"/>
                    <a:stretch>
                      <a:fillRect/>
                    </a:stretch>
                  </pic:blipFill>
                  <pic:spPr>
                    <a:xfrm>
                      <a:off x="0" y="0"/>
                      <a:ext cx="4725213" cy="3053049"/>
                    </a:xfrm>
                    <a:prstGeom prst="rect">
                      <a:avLst/>
                    </a:prstGeom>
                  </pic:spPr>
                </pic:pic>
              </a:graphicData>
            </a:graphic>
          </wp:inline>
        </w:drawing>
      </w:r>
    </w:p>
    <w:p w14:paraId="6A376BE6" w14:textId="77777777" w:rsidR="003F1801" w:rsidRPr="000E7486" w:rsidRDefault="003F1801" w:rsidP="00C07EDC">
      <w:pPr>
        <w:rPr>
          <w:sz w:val="20"/>
          <w:szCs w:val="20"/>
          <w:lang w:eastAsia="en-US"/>
        </w:rPr>
      </w:pPr>
    </w:p>
    <w:p w14:paraId="2AA86CC1" w14:textId="4A1184AC" w:rsidR="003F1801" w:rsidRPr="000E7486" w:rsidRDefault="00B20D34" w:rsidP="00B20D34">
      <w:pPr>
        <w:jc w:val="center"/>
        <w:rPr>
          <w:i/>
          <w:iCs/>
          <w:sz w:val="20"/>
          <w:szCs w:val="20"/>
          <w:lang w:eastAsia="en-US"/>
        </w:rPr>
      </w:pPr>
      <w:r w:rsidRPr="000E7486">
        <w:rPr>
          <w:i/>
          <w:iCs/>
          <w:sz w:val="20"/>
          <w:szCs w:val="20"/>
          <w:lang w:eastAsia="en-US"/>
        </w:rPr>
        <w:t>Figure 17. Forecasting from the Multivariable time series linear regression model for Coffee Future</w:t>
      </w:r>
      <w:r w:rsidR="006444B9">
        <w:rPr>
          <w:i/>
          <w:iCs/>
          <w:sz w:val="20"/>
          <w:szCs w:val="20"/>
          <w:lang w:eastAsia="en-US"/>
        </w:rPr>
        <w:t xml:space="preserve"> test data</w:t>
      </w:r>
      <w:r w:rsidRPr="000E7486">
        <w:rPr>
          <w:i/>
          <w:iCs/>
          <w:sz w:val="20"/>
          <w:szCs w:val="20"/>
          <w:lang w:eastAsia="en-US"/>
        </w:rPr>
        <w:t xml:space="preserve"> under 95% Confidence Interval.</w:t>
      </w:r>
    </w:p>
    <w:p w14:paraId="1569CCC4" w14:textId="77777777" w:rsidR="003F1801" w:rsidRDefault="003F1801" w:rsidP="00C07EDC">
      <w:pPr>
        <w:rPr>
          <w:lang w:eastAsia="en-US"/>
        </w:rPr>
      </w:pPr>
    </w:p>
    <w:p w14:paraId="0321626C" w14:textId="77777777" w:rsidR="003F1801" w:rsidRDefault="003F1801" w:rsidP="00C07EDC">
      <w:pPr>
        <w:rPr>
          <w:lang w:eastAsia="en-US"/>
        </w:rPr>
      </w:pPr>
    </w:p>
    <w:p w14:paraId="59E1B41D" w14:textId="20EFD612" w:rsidR="00472772" w:rsidRDefault="00472772" w:rsidP="00DC0A8C">
      <w:pPr>
        <w:spacing w:line="360" w:lineRule="auto"/>
        <w:jc w:val="both"/>
        <w:rPr>
          <w:sz w:val="22"/>
          <w:lang w:eastAsia="en-US"/>
        </w:rPr>
      </w:pPr>
      <w:r>
        <w:rPr>
          <w:i/>
          <w:iCs/>
          <w:sz w:val="22"/>
          <w:lang w:eastAsia="en-US"/>
        </w:rPr>
        <w:t>ARIMA model:</w:t>
      </w:r>
    </w:p>
    <w:p w14:paraId="14296C93" w14:textId="6B9C13FF" w:rsidR="003A3B66" w:rsidRDefault="007B1F5F" w:rsidP="00DC0A8C">
      <w:pPr>
        <w:spacing w:line="360" w:lineRule="auto"/>
        <w:jc w:val="both"/>
        <w:rPr>
          <w:lang w:eastAsia="en-US"/>
        </w:rPr>
      </w:pPr>
      <w:r w:rsidRPr="007B1F5F">
        <w:rPr>
          <w:sz w:val="22"/>
          <w:lang w:eastAsia="en-US"/>
        </w:rPr>
        <w:t xml:space="preserve">In Figure 12, the autocorrelation functions provide insight into determining the order of the moving average process (q), while partial autocorrelations aid in selecting the autoregressive order (p). The ACF reveals autocorrelation coefficients across various lag lengths, accompanied by a 95% confidence interval to ascertain their statistical significance from zero. Thus, Figure 12's analysis highlights a notable peak at lag 5 in the PACF, indicating a non-seasonal AR (5) component. This inference is supported by the observation that the ACF diminishes to zero after lag 3, suggesting a non-seasonal MA (3) element. However, a minor yet significant spike at lag 12 cannot dismiss the potential presence of a seasonal AR (1) factor, particularly considering coffee's agricultural nature. Consequently, the author proposes the optimal model as ARIMA (5,1,3) (1,0,0)12. Alongside this primary model, </w:t>
      </w:r>
      <w:r w:rsidR="007A7CF8" w:rsidRPr="007A7CF8">
        <w:rPr>
          <w:sz w:val="22"/>
          <w:lang w:eastAsia="en-US"/>
        </w:rPr>
        <w:t>It is recommended to consider evaluating various model variations</w:t>
      </w:r>
      <w:r w:rsidRPr="007B1F5F">
        <w:rPr>
          <w:sz w:val="22"/>
          <w:lang w:eastAsia="en-US"/>
        </w:rPr>
        <w:t xml:space="preserve"> based on predictive measures such as the lowest AIC, BIC, RMSE, MAPE, and maximum log-likelihood, as detailed in Table 3.</w:t>
      </w:r>
    </w:p>
    <w:p w14:paraId="1EBAA41B" w14:textId="77777777" w:rsidR="003A3B66" w:rsidRDefault="003A3B66" w:rsidP="00C07EDC">
      <w:pPr>
        <w:rPr>
          <w:lang w:eastAsia="en-US"/>
        </w:rPr>
      </w:pPr>
    </w:p>
    <w:p w14:paraId="09FE7D22" w14:textId="77777777" w:rsidR="00787CCA" w:rsidRDefault="00787CCA" w:rsidP="00C07EDC">
      <w:pPr>
        <w:rPr>
          <w:lang w:eastAsia="en-US"/>
        </w:rPr>
      </w:pPr>
    </w:p>
    <w:p w14:paraId="12741F7A" w14:textId="77777777" w:rsidR="00787CCA" w:rsidRDefault="00787CCA" w:rsidP="00C07EDC">
      <w:pPr>
        <w:rPr>
          <w:lang w:eastAsia="en-US"/>
        </w:rPr>
      </w:pPr>
    </w:p>
    <w:p w14:paraId="6787633D" w14:textId="77777777" w:rsidR="00787CCA" w:rsidRDefault="00787CCA" w:rsidP="00C07EDC">
      <w:pPr>
        <w:rPr>
          <w:lang w:eastAsia="en-US"/>
        </w:rPr>
      </w:pPr>
    </w:p>
    <w:p w14:paraId="54B0DE2A" w14:textId="77777777" w:rsidR="00787CCA" w:rsidRDefault="00787CCA" w:rsidP="00C07EDC">
      <w:pPr>
        <w:rPr>
          <w:lang w:eastAsia="en-US"/>
        </w:rPr>
      </w:pPr>
    </w:p>
    <w:p w14:paraId="7F6F36EB" w14:textId="77777777" w:rsidR="00787CCA" w:rsidRDefault="00787CCA" w:rsidP="00C07EDC">
      <w:pPr>
        <w:rPr>
          <w:lang w:eastAsia="en-US"/>
        </w:rPr>
      </w:pPr>
    </w:p>
    <w:p w14:paraId="414DE89A" w14:textId="77777777" w:rsidR="003C772C" w:rsidRDefault="003C772C" w:rsidP="00C07EDC">
      <w:pPr>
        <w:rPr>
          <w:lang w:eastAsia="en-US"/>
        </w:rPr>
      </w:pPr>
    </w:p>
    <w:p w14:paraId="2E57D783" w14:textId="77777777" w:rsidR="003C772C" w:rsidRDefault="003C772C" w:rsidP="00C07EDC">
      <w:pPr>
        <w:rPr>
          <w:lang w:eastAsia="en-US"/>
        </w:rPr>
      </w:pPr>
    </w:p>
    <w:p w14:paraId="6CD93766" w14:textId="77777777" w:rsidR="003C772C" w:rsidRDefault="003C772C" w:rsidP="00C07EDC">
      <w:pPr>
        <w:rPr>
          <w:lang w:eastAsia="en-US"/>
        </w:rPr>
      </w:pPr>
    </w:p>
    <w:p w14:paraId="33C40360" w14:textId="77777777" w:rsidR="003F1801" w:rsidRDefault="003F1801" w:rsidP="00C07EDC">
      <w:pPr>
        <w:rPr>
          <w:lang w:eastAsia="en-US"/>
        </w:rPr>
      </w:pPr>
    </w:p>
    <w:p w14:paraId="411C2063" w14:textId="77777777" w:rsidR="006444B9" w:rsidRDefault="006444B9" w:rsidP="00C07EDC">
      <w:pPr>
        <w:rPr>
          <w:lang w:eastAsia="en-US"/>
        </w:rPr>
      </w:pPr>
    </w:p>
    <w:p w14:paraId="52202C8F" w14:textId="77777777" w:rsidR="006444B9" w:rsidRDefault="006444B9" w:rsidP="00C07EDC">
      <w:pPr>
        <w:rPr>
          <w:lang w:eastAsia="en-US"/>
        </w:rPr>
      </w:pP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2150"/>
        <w:gridCol w:w="1329"/>
        <w:gridCol w:w="1080"/>
        <w:gridCol w:w="966"/>
        <w:gridCol w:w="966"/>
        <w:gridCol w:w="902"/>
        <w:gridCol w:w="966"/>
        <w:gridCol w:w="1166"/>
      </w:tblGrid>
      <w:tr w:rsidR="00C17335" w:rsidRPr="00C17335" w14:paraId="043D4C08" w14:textId="77777777" w:rsidTr="006C7A3F">
        <w:trPr>
          <w:trHeight w:val="298"/>
          <w:jc w:val="center"/>
        </w:trPr>
        <w:tc>
          <w:tcPr>
            <w:tcW w:w="902" w:type="dxa"/>
            <w:shd w:val="clear" w:color="auto" w:fill="auto"/>
            <w:noWrap/>
            <w:vAlign w:val="bottom"/>
            <w:hideMark/>
          </w:tcPr>
          <w:p w14:paraId="065FFA6C" w14:textId="77777777" w:rsidR="00C17335" w:rsidRPr="00C17335" w:rsidRDefault="00C17335" w:rsidP="00C17335">
            <w:pPr>
              <w:rPr>
                <w:b/>
                <w:bCs/>
                <w:sz w:val="20"/>
                <w:szCs w:val="20"/>
              </w:rPr>
            </w:pPr>
            <w:r w:rsidRPr="00C17335">
              <w:rPr>
                <w:b/>
                <w:bCs/>
                <w:sz w:val="20"/>
                <w:szCs w:val="20"/>
              </w:rPr>
              <w:lastRenderedPageBreak/>
              <w:t>S.no</w:t>
            </w:r>
          </w:p>
        </w:tc>
        <w:tc>
          <w:tcPr>
            <w:tcW w:w="1787" w:type="dxa"/>
            <w:shd w:val="clear" w:color="auto" w:fill="auto"/>
            <w:noWrap/>
            <w:vAlign w:val="bottom"/>
            <w:hideMark/>
          </w:tcPr>
          <w:p w14:paraId="2B16C01A" w14:textId="77777777" w:rsidR="00C17335" w:rsidRPr="00C17335" w:rsidRDefault="00C17335" w:rsidP="00C17335">
            <w:pPr>
              <w:rPr>
                <w:b/>
                <w:bCs/>
                <w:sz w:val="20"/>
                <w:szCs w:val="20"/>
              </w:rPr>
            </w:pPr>
            <w:r w:rsidRPr="00C17335">
              <w:rPr>
                <w:b/>
                <w:bCs/>
                <w:sz w:val="20"/>
                <w:szCs w:val="20"/>
              </w:rPr>
              <w:t>Model</w:t>
            </w:r>
          </w:p>
        </w:tc>
        <w:tc>
          <w:tcPr>
            <w:tcW w:w="1329" w:type="dxa"/>
            <w:shd w:val="clear" w:color="auto" w:fill="auto"/>
            <w:noWrap/>
            <w:vAlign w:val="bottom"/>
            <w:hideMark/>
          </w:tcPr>
          <w:p w14:paraId="22D46822" w14:textId="77777777" w:rsidR="00C17335" w:rsidRPr="00C17335" w:rsidRDefault="00C17335" w:rsidP="00C17335">
            <w:pPr>
              <w:rPr>
                <w:b/>
                <w:bCs/>
                <w:sz w:val="20"/>
                <w:szCs w:val="20"/>
              </w:rPr>
            </w:pPr>
            <w:r w:rsidRPr="00C17335">
              <w:rPr>
                <w:b/>
                <w:bCs/>
                <w:sz w:val="20"/>
                <w:szCs w:val="20"/>
              </w:rPr>
              <w:t>sigma</w:t>
            </w:r>
          </w:p>
        </w:tc>
        <w:tc>
          <w:tcPr>
            <w:tcW w:w="1080" w:type="dxa"/>
            <w:shd w:val="clear" w:color="auto" w:fill="auto"/>
            <w:noWrap/>
            <w:vAlign w:val="bottom"/>
            <w:hideMark/>
          </w:tcPr>
          <w:p w14:paraId="49ABAD27" w14:textId="77777777" w:rsidR="00C17335" w:rsidRPr="00C17335" w:rsidRDefault="00C17335" w:rsidP="00C17335">
            <w:pPr>
              <w:rPr>
                <w:b/>
                <w:bCs/>
                <w:sz w:val="20"/>
                <w:szCs w:val="20"/>
              </w:rPr>
            </w:pPr>
            <w:proofErr w:type="spellStart"/>
            <w:r w:rsidRPr="00C17335">
              <w:rPr>
                <w:b/>
                <w:bCs/>
                <w:sz w:val="20"/>
                <w:szCs w:val="20"/>
              </w:rPr>
              <w:t>logLik</w:t>
            </w:r>
            <w:proofErr w:type="spellEnd"/>
          </w:p>
        </w:tc>
        <w:tc>
          <w:tcPr>
            <w:tcW w:w="966" w:type="dxa"/>
            <w:shd w:val="clear" w:color="auto" w:fill="auto"/>
            <w:noWrap/>
            <w:vAlign w:val="bottom"/>
            <w:hideMark/>
          </w:tcPr>
          <w:p w14:paraId="5A1E91F9" w14:textId="77777777" w:rsidR="00C17335" w:rsidRPr="00C17335" w:rsidRDefault="00C17335" w:rsidP="00C17335">
            <w:pPr>
              <w:rPr>
                <w:b/>
                <w:bCs/>
                <w:sz w:val="20"/>
                <w:szCs w:val="20"/>
              </w:rPr>
            </w:pPr>
            <w:r w:rsidRPr="00C17335">
              <w:rPr>
                <w:b/>
                <w:bCs/>
                <w:sz w:val="20"/>
                <w:szCs w:val="20"/>
              </w:rPr>
              <w:t>AIC</w:t>
            </w:r>
          </w:p>
        </w:tc>
        <w:tc>
          <w:tcPr>
            <w:tcW w:w="966" w:type="dxa"/>
            <w:shd w:val="clear" w:color="auto" w:fill="auto"/>
            <w:noWrap/>
            <w:vAlign w:val="bottom"/>
            <w:hideMark/>
          </w:tcPr>
          <w:p w14:paraId="61D2F15F" w14:textId="77777777" w:rsidR="00C17335" w:rsidRPr="00C17335" w:rsidRDefault="00C17335" w:rsidP="00C17335">
            <w:pPr>
              <w:rPr>
                <w:b/>
                <w:bCs/>
                <w:sz w:val="20"/>
                <w:szCs w:val="20"/>
              </w:rPr>
            </w:pPr>
            <w:r w:rsidRPr="00C17335">
              <w:rPr>
                <w:b/>
                <w:bCs/>
                <w:sz w:val="20"/>
                <w:szCs w:val="20"/>
              </w:rPr>
              <w:t>BIC</w:t>
            </w:r>
          </w:p>
        </w:tc>
        <w:tc>
          <w:tcPr>
            <w:tcW w:w="902" w:type="dxa"/>
            <w:shd w:val="clear" w:color="auto" w:fill="auto"/>
            <w:noWrap/>
            <w:vAlign w:val="bottom"/>
            <w:hideMark/>
          </w:tcPr>
          <w:p w14:paraId="7482A346" w14:textId="77777777" w:rsidR="00C17335" w:rsidRPr="00C17335" w:rsidRDefault="00C17335" w:rsidP="00C17335">
            <w:pPr>
              <w:rPr>
                <w:b/>
                <w:bCs/>
                <w:sz w:val="20"/>
                <w:szCs w:val="20"/>
              </w:rPr>
            </w:pPr>
            <w:r w:rsidRPr="00C17335">
              <w:rPr>
                <w:b/>
                <w:bCs/>
                <w:sz w:val="20"/>
                <w:szCs w:val="20"/>
              </w:rPr>
              <w:t>nobs</w:t>
            </w:r>
          </w:p>
        </w:tc>
        <w:tc>
          <w:tcPr>
            <w:tcW w:w="966" w:type="dxa"/>
            <w:shd w:val="clear" w:color="auto" w:fill="auto"/>
            <w:noWrap/>
            <w:vAlign w:val="bottom"/>
            <w:hideMark/>
          </w:tcPr>
          <w:p w14:paraId="52BEA57F" w14:textId="77777777" w:rsidR="00C17335" w:rsidRPr="00C17335" w:rsidRDefault="00C17335" w:rsidP="00C17335">
            <w:pPr>
              <w:rPr>
                <w:b/>
                <w:bCs/>
                <w:sz w:val="20"/>
                <w:szCs w:val="20"/>
              </w:rPr>
            </w:pPr>
            <w:proofErr w:type="spellStart"/>
            <w:r w:rsidRPr="00C17335">
              <w:rPr>
                <w:b/>
                <w:bCs/>
                <w:sz w:val="20"/>
                <w:szCs w:val="20"/>
              </w:rPr>
              <w:t>rmse</w:t>
            </w:r>
            <w:proofErr w:type="spellEnd"/>
          </w:p>
        </w:tc>
        <w:tc>
          <w:tcPr>
            <w:tcW w:w="1166" w:type="dxa"/>
            <w:shd w:val="clear" w:color="auto" w:fill="auto"/>
            <w:noWrap/>
            <w:vAlign w:val="bottom"/>
            <w:hideMark/>
          </w:tcPr>
          <w:p w14:paraId="76DFD6B8" w14:textId="77777777" w:rsidR="00C17335" w:rsidRPr="00C17335" w:rsidRDefault="00C17335" w:rsidP="00C17335">
            <w:pPr>
              <w:rPr>
                <w:b/>
                <w:bCs/>
                <w:sz w:val="20"/>
                <w:szCs w:val="20"/>
              </w:rPr>
            </w:pPr>
            <w:proofErr w:type="spellStart"/>
            <w:r w:rsidRPr="00C17335">
              <w:rPr>
                <w:b/>
                <w:bCs/>
                <w:sz w:val="20"/>
                <w:szCs w:val="20"/>
              </w:rPr>
              <w:t>mape</w:t>
            </w:r>
            <w:proofErr w:type="spellEnd"/>
          </w:p>
        </w:tc>
      </w:tr>
      <w:tr w:rsidR="00C17335" w:rsidRPr="00C17335" w14:paraId="267FCA7E" w14:textId="77777777" w:rsidTr="006C7A3F">
        <w:trPr>
          <w:trHeight w:val="392"/>
          <w:jc w:val="center"/>
        </w:trPr>
        <w:tc>
          <w:tcPr>
            <w:tcW w:w="902" w:type="dxa"/>
            <w:shd w:val="clear" w:color="auto" w:fill="auto"/>
            <w:noWrap/>
            <w:vAlign w:val="bottom"/>
            <w:hideMark/>
          </w:tcPr>
          <w:p w14:paraId="3E9A73B2" w14:textId="77777777" w:rsidR="00C17335" w:rsidRPr="00C17335" w:rsidRDefault="00C17335" w:rsidP="00C17335">
            <w:pPr>
              <w:jc w:val="right"/>
              <w:rPr>
                <w:sz w:val="20"/>
                <w:szCs w:val="20"/>
              </w:rPr>
            </w:pPr>
            <w:r w:rsidRPr="00C17335">
              <w:rPr>
                <w:sz w:val="20"/>
                <w:szCs w:val="20"/>
              </w:rPr>
              <w:t>1</w:t>
            </w:r>
          </w:p>
        </w:tc>
        <w:tc>
          <w:tcPr>
            <w:tcW w:w="1787" w:type="dxa"/>
            <w:shd w:val="clear" w:color="auto" w:fill="auto"/>
            <w:vAlign w:val="bottom"/>
            <w:hideMark/>
          </w:tcPr>
          <w:p w14:paraId="4655549F" w14:textId="77777777" w:rsidR="00C17335" w:rsidRPr="00C17335" w:rsidRDefault="00C17335" w:rsidP="00C17335">
            <w:pPr>
              <w:jc w:val="center"/>
              <w:rPr>
                <w:sz w:val="20"/>
                <w:szCs w:val="20"/>
              </w:rPr>
            </w:pPr>
            <w:r w:rsidRPr="00C17335">
              <w:rPr>
                <w:sz w:val="20"/>
                <w:szCs w:val="20"/>
              </w:rPr>
              <w:t>ARIMA(5,1,3)(1,0,0)12</w:t>
            </w:r>
          </w:p>
        </w:tc>
        <w:tc>
          <w:tcPr>
            <w:tcW w:w="1329" w:type="dxa"/>
            <w:shd w:val="clear" w:color="auto" w:fill="auto"/>
            <w:noWrap/>
            <w:vAlign w:val="bottom"/>
            <w:hideMark/>
          </w:tcPr>
          <w:p w14:paraId="529C3340" w14:textId="77777777" w:rsidR="00C17335" w:rsidRPr="00C17335" w:rsidRDefault="00C17335" w:rsidP="00C17335">
            <w:pPr>
              <w:jc w:val="right"/>
              <w:rPr>
                <w:sz w:val="20"/>
                <w:szCs w:val="20"/>
              </w:rPr>
            </w:pPr>
            <w:r w:rsidRPr="00C17335">
              <w:rPr>
                <w:sz w:val="20"/>
                <w:szCs w:val="20"/>
              </w:rPr>
              <w:t>14.44119</w:t>
            </w:r>
          </w:p>
        </w:tc>
        <w:tc>
          <w:tcPr>
            <w:tcW w:w="1080" w:type="dxa"/>
            <w:shd w:val="clear" w:color="auto" w:fill="auto"/>
            <w:noWrap/>
            <w:vAlign w:val="bottom"/>
            <w:hideMark/>
          </w:tcPr>
          <w:p w14:paraId="4D66EFC6" w14:textId="77777777" w:rsidR="00C17335" w:rsidRPr="00C17335" w:rsidRDefault="00C17335" w:rsidP="00C17335">
            <w:pPr>
              <w:jc w:val="right"/>
              <w:rPr>
                <w:sz w:val="20"/>
                <w:szCs w:val="20"/>
              </w:rPr>
            </w:pPr>
            <w:r w:rsidRPr="00C17335">
              <w:rPr>
                <w:sz w:val="20"/>
                <w:szCs w:val="20"/>
              </w:rPr>
              <w:t>-2352.767</w:t>
            </w:r>
          </w:p>
        </w:tc>
        <w:tc>
          <w:tcPr>
            <w:tcW w:w="966" w:type="dxa"/>
            <w:shd w:val="clear" w:color="auto" w:fill="auto"/>
            <w:noWrap/>
            <w:vAlign w:val="bottom"/>
            <w:hideMark/>
          </w:tcPr>
          <w:p w14:paraId="01094A63" w14:textId="77777777" w:rsidR="00C17335" w:rsidRPr="00C17335" w:rsidRDefault="00C17335" w:rsidP="00C17335">
            <w:pPr>
              <w:jc w:val="right"/>
              <w:rPr>
                <w:sz w:val="20"/>
                <w:szCs w:val="20"/>
              </w:rPr>
            </w:pPr>
            <w:r w:rsidRPr="00C17335">
              <w:rPr>
                <w:sz w:val="20"/>
                <w:szCs w:val="20"/>
              </w:rPr>
              <w:t>4725.534</w:t>
            </w:r>
          </w:p>
        </w:tc>
        <w:tc>
          <w:tcPr>
            <w:tcW w:w="966" w:type="dxa"/>
            <w:shd w:val="clear" w:color="auto" w:fill="auto"/>
            <w:noWrap/>
            <w:vAlign w:val="bottom"/>
            <w:hideMark/>
          </w:tcPr>
          <w:p w14:paraId="5C776811" w14:textId="77777777" w:rsidR="00C17335" w:rsidRPr="00C17335" w:rsidRDefault="00C17335" w:rsidP="00C17335">
            <w:pPr>
              <w:jc w:val="right"/>
              <w:rPr>
                <w:sz w:val="20"/>
                <w:szCs w:val="20"/>
              </w:rPr>
            </w:pPr>
            <w:r w:rsidRPr="00C17335">
              <w:rPr>
                <w:sz w:val="20"/>
                <w:szCs w:val="20"/>
              </w:rPr>
              <w:t>4769.078</w:t>
            </w:r>
          </w:p>
        </w:tc>
        <w:tc>
          <w:tcPr>
            <w:tcW w:w="902" w:type="dxa"/>
            <w:shd w:val="clear" w:color="auto" w:fill="auto"/>
            <w:noWrap/>
            <w:vAlign w:val="bottom"/>
            <w:hideMark/>
          </w:tcPr>
          <w:p w14:paraId="6BE0458B" w14:textId="77777777" w:rsidR="00C17335" w:rsidRPr="00C17335" w:rsidRDefault="00C17335" w:rsidP="00C17335">
            <w:pPr>
              <w:jc w:val="right"/>
              <w:rPr>
                <w:sz w:val="20"/>
                <w:szCs w:val="20"/>
              </w:rPr>
            </w:pPr>
            <w:r w:rsidRPr="00C17335">
              <w:rPr>
                <w:sz w:val="20"/>
                <w:szCs w:val="20"/>
              </w:rPr>
              <w:t>575</w:t>
            </w:r>
          </w:p>
        </w:tc>
        <w:tc>
          <w:tcPr>
            <w:tcW w:w="966" w:type="dxa"/>
            <w:shd w:val="clear" w:color="auto" w:fill="auto"/>
            <w:noWrap/>
            <w:vAlign w:val="bottom"/>
            <w:hideMark/>
          </w:tcPr>
          <w:p w14:paraId="15D8C3FC" w14:textId="77777777" w:rsidR="00C17335" w:rsidRPr="00C17335" w:rsidRDefault="00C17335" w:rsidP="00C17335">
            <w:pPr>
              <w:jc w:val="right"/>
              <w:rPr>
                <w:sz w:val="20"/>
                <w:szCs w:val="20"/>
              </w:rPr>
            </w:pPr>
            <w:r w:rsidRPr="00C17335">
              <w:rPr>
                <w:sz w:val="20"/>
                <w:szCs w:val="20"/>
              </w:rPr>
              <w:t>19.04059</w:t>
            </w:r>
          </w:p>
        </w:tc>
        <w:tc>
          <w:tcPr>
            <w:tcW w:w="1166" w:type="dxa"/>
            <w:shd w:val="clear" w:color="auto" w:fill="auto"/>
            <w:noWrap/>
            <w:vAlign w:val="bottom"/>
            <w:hideMark/>
          </w:tcPr>
          <w:p w14:paraId="37E34FF9" w14:textId="77777777" w:rsidR="00C17335" w:rsidRPr="00C17335" w:rsidRDefault="00C17335" w:rsidP="00C17335">
            <w:pPr>
              <w:jc w:val="right"/>
              <w:rPr>
                <w:sz w:val="20"/>
                <w:szCs w:val="20"/>
              </w:rPr>
            </w:pPr>
            <w:r w:rsidRPr="00C17335">
              <w:rPr>
                <w:sz w:val="20"/>
                <w:szCs w:val="20"/>
              </w:rPr>
              <w:t>0.0823064</w:t>
            </w:r>
          </w:p>
        </w:tc>
      </w:tr>
      <w:tr w:rsidR="00C17335" w:rsidRPr="00C17335" w14:paraId="4B00AE9F" w14:textId="77777777" w:rsidTr="006C7A3F">
        <w:trPr>
          <w:trHeight w:val="298"/>
          <w:jc w:val="center"/>
        </w:trPr>
        <w:tc>
          <w:tcPr>
            <w:tcW w:w="902" w:type="dxa"/>
            <w:shd w:val="clear" w:color="auto" w:fill="auto"/>
            <w:noWrap/>
            <w:vAlign w:val="bottom"/>
            <w:hideMark/>
          </w:tcPr>
          <w:p w14:paraId="0F87FEBF" w14:textId="77777777" w:rsidR="00C17335" w:rsidRPr="00C17335" w:rsidRDefault="00C17335" w:rsidP="00C17335">
            <w:pPr>
              <w:jc w:val="right"/>
              <w:rPr>
                <w:sz w:val="20"/>
                <w:szCs w:val="20"/>
              </w:rPr>
            </w:pPr>
            <w:r w:rsidRPr="00C17335">
              <w:rPr>
                <w:sz w:val="20"/>
                <w:szCs w:val="20"/>
              </w:rPr>
              <w:t>2</w:t>
            </w:r>
          </w:p>
        </w:tc>
        <w:tc>
          <w:tcPr>
            <w:tcW w:w="1787" w:type="dxa"/>
            <w:shd w:val="clear" w:color="auto" w:fill="auto"/>
            <w:vAlign w:val="bottom"/>
            <w:hideMark/>
          </w:tcPr>
          <w:p w14:paraId="6F4496FD" w14:textId="77777777" w:rsidR="00C17335" w:rsidRPr="00C17335" w:rsidRDefault="00C17335" w:rsidP="00C17335">
            <w:pPr>
              <w:jc w:val="center"/>
              <w:rPr>
                <w:sz w:val="20"/>
                <w:szCs w:val="20"/>
              </w:rPr>
            </w:pPr>
            <w:r w:rsidRPr="00C17335">
              <w:rPr>
                <w:sz w:val="20"/>
                <w:szCs w:val="20"/>
              </w:rPr>
              <w:t>ARIMA(5,1,3)(1,1,0)12</w:t>
            </w:r>
          </w:p>
        </w:tc>
        <w:tc>
          <w:tcPr>
            <w:tcW w:w="1329" w:type="dxa"/>
            <w:shd w:val="clear" w:color="auto" w:fill="auto"/>
            <w:noWrap/>
            <w:vAlign w:val="bottom"/>
            <w:hideMark/>
          </w:tcPr>
          <w:p w14:paraId="35614B31" w14:textId="77777777" w:rsidR="00C17335" w:rsidRPr="00C17335" w:rsidRDefault="00C17335" w:rsidP="00C17335">
            <w:pPr>
              <w:jc w:val="right"/>
              <w:rPr>
                <w:sz w:val="20"/>
                <w:szCs w:val="20"/>
              </w:rPr>
            </w:pPr>
            <w:r w:rsidRPr="00C17335">
              <w:rPr>
                <w:sz w:val="20"/>
                <w:szCs w:val="20"/>
              </w:rPr>
              <w:t>17.57397</w:t>
            </w:r>
          </w:p>
        </w:tc>
        <w:tc>
          <w:tcPr>
            <w:tcW w:w="1080" w:type="dxa"/>
            <w:shd w:val="clear" w:color="auto" w:fill="auto"/>
            <w:noWrap/>
            <w:vAlign w:val="bottom"/>
            <w:hideMark/>
          </w:tcPr>
          <w:p w14:paraId="708E6433" w14:textId="77777777" w:rsidR="00C17335" w:rsidRPr="00C17335" w:rsidRDefault="00C17335" w:rsidP="00C17335">
            <w:pPr>
              <w:jc w:val="right"/>
              <w:rPr>
                <w:sz w:val="20"/>
                <w:szCs w:val="20"/>
              </w:rPr>
            </w:pPr>
            <w:r w:rsidRPr="00C17335">
              <w:rPr>
                <w:sz w:val="20"/>
                <w:szCs w:val="20"/>
              </w:rPr>
              <w:t>-2416.914</w:t>
            </w:r>
          </w:p>
        </w:tc>
        <w:tc>
          <w:tcPr>
            <w:tcW w:w="966" w:type="dxa"/>
            <w:shd w:val="clear" w:color="auto" w:fill="auto"/>
            <w:noWrap/>
            <w:vAlign w:val="bottom"/>
            <w:hideMark/>
          </w:tcPr>
          <w:p w14:paraId="21A6EAB8" w14:textId="77777777" w:rsidR="00C17335" w:rsidRPr="00C17335" w:rsidRDefault="00C17335" w:rsidP="00C17335">
            <w:pPr>
              <w:jc w:val="right"/>
              <w:rPr>
                <w:sz w:val="20"/>
                <w:szCs w:val="20"/>
              </w:rPr>
            </w:pPr>
            <w:r w:rsidRPr="00C17335">
              <w:rPr>
                <w:sz w:val="20"/>
                <w:szCs w:val="20"/>
              </w:rPr>
              <w:t>4853.829</w:t>
            </w:r>
          </w:p>
        </w:tc>
        <w:tc>
          <w:tcPr>
            <w:tcW w:w="966" w:type="dxa"/>
            <w:shd w:val="clear" w:color="auto" w:fill="auto"/>
            <w:noWrap/>
            <w:vAlign w:val="bottom"/>
            <w:hideMark/>
          </w:tcPr>
          <w:p w14:paraId="1B8767CB" w14:textId="77777777" w:rsidR="00C17335" w:rsidRPr="00C17335" w:rsidRDefault="00C17335" w:rsidP="00C17335">
            <w:pPr>
              <w:jc w:val="right"/>
              <w:rPr>
                <w:sz w:val="20"/>
                <w:szCs w:val="20"/>
              </w:rPr>
            </w:pPr>
            <w:r w:rsidRPr="00C17335">
              <w:rPr>
                <w:sz w:val="20"/>
                <w:szCs w:val="20"/>
              </w:rPr>
              <w:t>4897.161</w:t>
            </w:r>
          </w:p>
        </w:tc>
        <w:tc>
          <w:tcPr>
            <w:tcW w:w="902" w:type="dxa"/>
            <w:shd w:val="clear" w:color="auto" w:fill="auto"/>
            <w:noWrap/>
            <w:vAlign w:val="bottom"/>
            <w:hideMark/>
          </w:tcPr>
          <w:p w14:paraId="34A58D25" w14:textId="77777777" w:rsidR="00C17335" w:rsidRPr="00C17335" w:rsidRDefault="00C17335" w:rsidP="00C17335">
            <w:pPr>
              <w:jc w:val="right"/>
              <w:rPr>
                <w:sz w:val="20"/>
                <w:szCs w:val="20"/>
              </w:rPr>
            </w:pPr>
            <w:r w:rsidRPr="00C17335">
              <w:rPr>
                <w:sz w:val="20"/>
                <w:szCs w:val="20"/>
              </w:rPr>
              <w:t>563</w:t>
            </w:r>
          </w:p>
        </w:tc>
        <w:tc>
          <w:tcPr>
            <w:tcW w:w="966" w:type="dxa"/>
            <w:shd w:val="clear" w:color="auto" w:fill="auto"/>
            <w:noWrap/>
            <w:vAlign w:val="bottom"/>
            <w:hideMark/>
          </w:tcPr>
          <w:p w14:paraId="4E249956" w14:textId="77777777" w:rsidR="00C17335" w:rsidRPr="00C17335" w:rsidRDefault="00C17335" w:rsidP="00C17335">
            <w:pPr>
              <w:jc w:val="right"/>
              <w:rPr>
                <w:sz w:val="20"/>
                <w:szCs w:val="20"/>
              </w:rPr>
            </w:pPr>
            <w:r w:rsidRPr="00C17335">
              <w:rPr>
                <w:sz w:val="20"/>
                <w:szCs w:val="20"/>
              </w:rPr>
              <w:t>28.39597</w:t>
            </w:r>
          </w:p>
        </w:tc>
        <w:tc>
          <w:tcPr>
            <w:tcW w:w="1166" w:type="dxa"/>
            <w:shd w:val="clear" w:color="auto" w:fill="auto"/>
            <w:noWrap/>
            <w:vAlign w:val="bottom"/>
            <w:hideMark/>
          </w:tcPr>
          <w:p w14:paraId="6D1B4A5C" w14:textId="77777777" w:rsidR="00C17335" w:rsidRPr="00C17335" w:rsidRDefault="00C17335" w:rsidP="00C17335">
            <w:pPr>
              <w:jc w:val="right"/>
              <w:rPr>
                <w:sz w:val="20"/>
                <w:szCs w:val="20"/>
              </w:rPr>
            </w:pPr>
            <w:r w:rsidRPr="00C17335">
              <w:rPr>
                <w:sz w:val="20"/>
                <w:szCs w:val="20"/>
              </w:rPr>
              <w:t>0.126361</w:t>
            </w:r>
          </w:p>
        </w:tc>
      </w:tr>
      <w:tr w:rsidR="00C17335" w:rsidRPr="00C17335" w14:paraId="54551B8D" w14:textId="77777777" w:rsidTr="006C7A3F">
        <w:trPr>
          <w:trHeight w:val="298"/>
          <w:jc w:val="center"/>
        </w:trPr>
        <w:tc>
          <w:tcPr>
            <w:tcW w:w="902" w:type="dxa"/>
            <w:shd w:val="clear" w:color="auto" w:fill="auto"/>
            <w:noWrap/>
            <w:vAlign w:val="bottom"/>
            <w:hideMark/>
          </w:tcPr>
          <w:p w14:paraId="7437E5B2" w14:textId="77777777" w:rsidR="00C17335" w:rsidRPr="00C17335" w:rsidRDefault="00C17335" w:rsidP="00C17335">
            <w:pPr>
              <w:jc w:val="right"/>
              <w:rPr>
                <w:sz w:val="20"/>
                <w:szCs w:val="20"/>
              </w:rPr>
            </w:pPr>
            <w:r w:rsidRPr="00C17335">
              <w:rPr>
                <w:sz w:val="20"/>
                <w:szCs w:val="20"/>
              </w:rPr>
              <w:t>3</w:t>
            </w:r>
          </w:p>
        </w:tc>
        <w:tc>
          <w:tcPr>
            <w:tcW w:w="1787" w:type="dxa"/>
            <w:shd w:val="clear" w:color="auto" w:fill="auto"/>
            <w:vAlign w:val="bottom"/>
            <w:hideMark/>
          </w:tcPr>
          <w:p w14:paraId="1F73D900" w14:textId="77777777" w:rsidR="00C17335" w:rsidRPr="00C17335" w:rsidRDefault="00C17335" w:rsidP="00C17335">
            <w:pPr>
              <w:jc w:val="center"/>
              <w:rPr>
                <w:sz w:val="20"/>
                <w:szCs w:val="20"/>
              </w:rPr>
            </w:pPr>
            <w:r w:rsidRPr="00C17335">
              <w:rPr>
                <w:sz w:val="20"/>
                <w:szCs w:val="20"/>
              </w:rPr>
              <w:t>ARIMA(5,1,3)(1,1,1)12</w:t>
            </w:r>
          </w:p>
        </w:tc>
        <w:tc>
          <w:tcPr>
            <w:tcW w:w="1329" w:type="dxa"/>
            <w:shd w:val="clear" w:color="auto" w:fill="auto"/>
            <w:noWrap/>
            <w:vAlign w:val="bottom"/>
            <w:hideMark/>
          </w:tcPr>
          <w:p w14:paraId="3A5887BA" w14:textId="77777777" w:rsidR="00C17335" w:rsidRPr="00C17335" w:rsidRDefault="00C17335" w:rsidP="00C17335">
            <w:pPr>
              <w:jc w:val="right"/>
              <w:rPr>
                <w:sz w:val="20"/>
                <w:szCs w:val="20"/>
              </w:rPr>
            </w:pPr>
            <w:r w:rsidRPr="00C17335">
              <w:rPr>
                <w:sz w:val="20"/>
                <w:szCs w:val="20"/>
              </w:rPr>
              <w:t>14.43759</w:t>
            </w:r>
          </w:p>
        </w:tc>
        <w:tc>
          <w:tcPr>
            <w:tcW w:w="1080" w:type="dxa"/>
            <w:shd w:val="clear" w:color="auto" w:fill="auto"/>
            <w:noWrap/>
            <w:vAlign w:val="bottom"/>
            <w:hideMark/>
          </w:tcPr>
          <w:p w14:paraId="715BC348" w14:textId="77777777" w:rsidR="00C17335" w:rsidRPr="00C17335" w:rsidRDefault="00C17335" w:rsidP="00C17335">
            <w:pPr>
              <w:jc w:val="right"/>
              <w:rPr>
                <w:sz w:val="20"/>
                <w:szCs w:val="20"/>
              </w:rPr>
            </w:pPr>
            <w:r w:rsidRPr="00C17335">
              <w:rPr>
                <w:sz w:val="20"/>
                <w:szCs w:val="20"/>
              </w:rPr>
              <w:t>-2328.827</w:t>
            </w:r>
          </w:p>
        </w:tc>
        <w:tc>
          <w:tcPr>
            <w:tcW w:w="966" w:type="dxa"/>
            <w:shd w:val="clear" w:color="auto" w:fill="auto"/>
            <w:noWrap/>
            <w:vAlign w:val="bottom"/>
            <w:hideMark/>
          </w:tcPr>
          <w:p w14:paraId="685FA3C1" w14:textId="77777777" w:rsidR="00C17335" w:rsidRPr="00C17335" w:rsidRDefault="00C17335" w:rsidP="00C17335">
            <w:pPr>
              <w:jc w:val="right"/>
              <w:rPr>
                <w:sz w:val="20"/>
                <w:szCs w:val="20"/>
              </w:rPr>
            </w:pPr>
            <w:r w:rsidRPr="00C17335">
              <w:rPr>
                <w:sz w:val="20"/>
                <w:szCs w:val="20"/>
              </w:rPr>
              <w:t>4679.654</w:t>
            </w:r>
          </w:p>
        </w:tc>
        <w:tc>
          <w:tcPr>
            <w:tcW w:w="966" w:type="dxa"/>
            <w:shd w:val="clear" w:color="auto" w:fill="auto"/>
            <w:noWrap/>
            <w:vAlign w:val="bottom"/>
            <w:hideMark/>
          </w:tcPr>
          <w:p w14:paraId="381A1408" w14:textId="77777777" w:rsidR="00C17335" w:rsidRPr="00C17335" w:rsidRDefault="00C17335" w:rsidP="00C17335">
            <w:pPr>
              <w:jc w:val="right"/>
              <w:rPr>
                <w:sz w:val="20"/>
                <w:szCs w:val="20"/>
              </w:rPr>
            </w:pPr>
            <w:r w:rsidRPr="00C17335">
              <w:rPr>
                <w:sz w:val="20"/>
                <w:szCs w:val="20"/>
              </w:rPr>
              <w:t>4727.32</w:t>
            </w:r>
          </w:p>
        </w:tc>
        <w:tc>
          <w:tcPr>
            <w:tcW w:w="902" w:type="dxa"/>
            <w:shd w:val="clear" w:color="auto" w:fill="auto"/>
            <w:noWrap/>
            <w:vAlign w:val="bottom"/>
            <w:hideMark/>
          </w:tcPr>
          <w:p w14:paraId="5B7F467B" w14:textId="77777777" w:rsidR="00C17335" w:rsidRPr="00C17335" w:rsidRDefault="00C17335" w:rsidP="00C17335">
            <w:pPr>
              <w:jc w:val="right"/>
              <w:rPr>
                <w:sz w:val="20"/>
                <w:szCs w:val="20"/>
              </w:rPr>
            </w:pPr>
            <w:r w:rsidRPr="00C17335">
              <w:rPr>
                <w:sz w:val="20"/>
                <w:szCs w:val="20"/>
              </w:rPr>
              <w:t>563</w:t>
            </w:r>
          </w:p>
        </w:tc>
        <w:tc>
          <w:tcPr>
            <w:tcW w:w="966" w:type="dxa"/>
            <w:shd w:val="clear" w:color="auto" w:fill="auto"/>
            <w:noWrap/>
            <w:vAlign w:val="bottom"/>
            <w:hideMark/>
          </w:tcPr>
          <w:p w14:paraId="3CBFB2C7" w14:textId="77777777" w:rsidR="00C17335" w:rsidRPr="00C17335" w:rsidRDefault="00C17335" w:rsidP="00C17335">
            <w:pPr>
              <w:jc w:val="right"/>
              <w:rPr>
                <w:sz w:val="20"/>
                <w:szCs w:val="20"/>
              </w:rPr>
            </w:pPr>
            <w:r w:rsidRPr="00C17335">
              <w:rPr>
                <w:sz w:val="20"/>
                <w:szCs w:val="20"/>
              </w:rPr>
              <w:t>17.08386</w:t>
            </w:r>
          </w:p>
        </w:tc>
        <w:tc>
          <w:tcPr>
            <w:tcW w:w="1166" w:type="dxa"/>
            <w:shd w:val="clear" w:color="auto" w:fill="auto"/>
            <w:noWrap/>
            <w:vAlign w:val="bottom"/>
            <w:hideMark/>
          </w:tcPr>
          <w:p w14:paraId="213A4AD2" w14:textId="77777777" w:rsidR="00C17335" w:rsidRPr="00C17335" w:rsidRDefault="00C17335" w:rsidP="00C17335">
            <w:pPr>
              <w:jc w:val="right"/>
              <w:rPr>
                <w:sz w:val="20"/>
                <w:szCs w:val="20"/>
              </w:rPr>
            </w:pPr>
            <w:r w:rsidRPr="00C17335">
              <w:rPr>
                <w:sz w:val="20"/>
                <w:szCs w:val="20"/>
              </w:rPr>
              <w:t>0.06913174</w:t>
            </w:r>
          </w:p>
        </w:tc>
      </w:tr>
      <w:tr w:rsidR="00C17335" w:rsidRPr="00C17335" w14:paraId="24DEF55C" w14:textId="77777777" w:rsidTr="006C7A3F">
        <w:trPr>
          <w:trHeight w:val="298"/>
          <w:jc w:val="center"/>
        </w:trPr>
        <w:tc>
          <w:tcPr>
            <w:tcW w:w="902" w:type="dxa"/>
            <w:shd w:val="clear" w:color="auto" w:fill="auto"/>
            <w:noWrap/>
            <w:vAlign w:val="bottom"/>
            <w:hideMark/>
          </w:tcPr>
          <w:p w14:paraId="600ED214" w14:textId="77777777" w:rsidR="00C17335" w:rsidRPr="00C17335" w:rsidRDefault="00C17335" w:rsidP="00C17335">
            <w:pPr>
              <w:jc w:val="right"/>
              <w:rPr>
                <w:sz w:val="20"/>
                <w:szCs w:val="20"/>
              </w:rPr>
            </w:pPr>
            <w:r w:rsidRPr="00C17335">
              <w:rPr>
                <w:sz w:val="20"/>
                <w:szCs w:val="20"/>
              </w:rPr>
              <w:t>4</w:t>
            </w:r>
          </w:p>
        </w:tc>
        <w:tc>
          <w:tcPr>
            <w:tcW w:w="1787" w:type="dxa"/>
            <w:shd w:val="clear" w:color="auto" w:fill="auto"/>
            <w:vAlign w:val="bottom"/>
            <w:hideMark/>
          </w:tcPr>
          <w:p w14:paraId="339E2BA6" w14:textId="77777777" w:rsidR="00C17335" w:rsidRPr="00C17335" w:rsidRDefault="00C17335" w:rsidP="00C17335">
            <w:pPr>
              <w:jc w:val="center"/>
              <w:rPr>
                <w:sz w:val="20"/>
                <w:szCs w:val="20"/>
              </w:rPr>
            </w:pPr>
            <w:r w:rsidRPr="00C17335">
              <w:rPr>
                <w:sz w:val="20"/>
                <w:szCs w:val="20"/>
              </w:rPr>
              <w:t>ARIMA(5,1,3)(0,0,1)12</w:t>
            </w:r>
          </w:p>
        </w:tc>
        <w:tc>
          <w:tcPr>
            <w:tcW w:w="1329" w:type="dxa"/>
            <w:shd w:val="clear" w:color="auto" w:fill="auto"/>
            <w:noWrap/>
            <w:vAlign w:val="bottom"/>
            <w:hideMark/>
          </w:tcPr>
          <w:p w14:paraId="55FD45BC" w14:textId="77777777" w:rsidR="00C17335" w:rsidRPr="00C17335" w:rsidRDefault="00C17335" w:rsidP="00C17335">
            <w:pPr>
              <w:jc w:val="right"/>
              <w:rPr>
                <w:sz w:val="20"/>
                <w:szCs w:val="20"/>
              </w:rPr>
            </w:pPr>
            <w:r w:rsidRPr="00C17335">
              <w:rPr>
                <w:sz w:val="20"/>
                <w:szCs w:val="20"/>
              </w:rPr>
              <w:t>14.44183</w:t>
            </w:r>
          </w:p>
        </w:tc>
        <w:tc>
          <w:tcPr>
            <w:tcW w:w="1080" w:type="dxa"/>
            <w:shd w:val="clear" w:color="auto" w:fill="auto"/>
            <w:noWrap/>
            <w:vAlign w:val="bottom"/>
            <w:hideMark/>
          </w:tcPr>
          <w:p w14:paraId="7069339B" w14:textId="77777777" w:rsidR="00C17335" w:rsidRPr="00C17335" w:rsidRDefault="00C17335" w:rsidP="00C17335">
            <w:pPr>
              <w:jc w:val="right"/>
              <w:rPr>
                <w:sz w:val="20"/>
                <w:szCs w:val="20"/>
              </w:rPr>
            </w:pPr>
            <w:r w:rsidRPr="00C17335">
              <w:rPr>
                <w:sz w:val="20"/>
                <w:szCs w:val="20"/>
              </w:rPr>
              <w:t>-2352.79</w:t>
            </w:r>
          </w:p>
        </w:tc>
        <w:tc>
          <w:tcPr>
            <w:tcW w:w="966" w:type="dxa"/>
            <w:shd w:val="clear" w:color="auto" w:fill="auto"/>
            <w:noWrap/>
            <w:vAlign w:val="bottom"/>
            <w:hideMark/>
          </w:tcPr>
          <w:p w14:paraId="0EEDBA3F" w14:textId="77777777" w:rsidR="00C17335" w:rsidRPr="00C17335" w:rsidRDefault="00C17335" w:rsidP="00C17335">
            <w:pPr>
              <w:jc w:val="right"/>
              <w:rPr>
                <w:sz w:val="20"/>
                <w:szCs w:val="20"/>
              </w:rPr>
            </w:pPr>
            <w:r w:rsidRPr="00C17335">
              <w:rPr>
                <w:sz w:val="20"/>
                <w:szCs w:val="20"/>
              </w:rPr>
              <w:t>4725.58</w:t>
            </w:r>
          </w:p>
        </w:tc>
        <w:tc>
          <w:tcPr>
            <w:tcW w:w="966" w:type="dxa"/>
            <w:shd w:val="clear" w:color="auto" w:fill="auto"/>
            <w:noWrap/>
            <w:vAlign w:val="bottom"/>
            <w:hideMark/>
          </w:tcPr>
          <w:p w14:paraId="510EBCCE" w14:textId="77777777" w:rsidR="00C17335" w:rsidRPr="00C17335" w:rsidRDefault="00C17335" w:rsidP="00C17335">
            <w:pPr>
              <w:jc w:val="right"/>
              <w:rPr>
                <w:sz w:val="20"/>
                <w:szCs w:val="20"/>
              </w:rPr>
            </w:pPr>
            <w:r w:rsidRPr="00C17335">
              <w:rPr>
                <w:sz w:val="20"/>
                <w:szCs w:val="20"/>
              </w:rPr>
              <w:t>4769.123</w:t>
            </w:r>
          </w:p>
        </w:tc>
        <w:tc>
          <w:tcPr>
            <w:tcW w:w="902" w:type="dxa"/>
            <w:shd w:val="clear" w:color="auto" w:fill="auto"/>
            <w:noWrap/>
            <w:vAlign w:val="bottom"/>
            <w:hideMark/>
          </w:tcPr>
          <w:p w14:paraId="3D6E1456" w14:textId="77777777" w:rsidR="00C17335" w:rsidRPr="00C17335" w:rsidRDefault="00C17335" w:rsidP="00C17335">
            <w:pPr>
              <w:jc w:val="right"/>
              <w:rPr>
                <w:sz w:val="20"/>
                <w:szCs w:val="20"/>
              </w:rPr>
            </w:pPr>
            <w:r w:rsidRPr="00C17335">
              <w:rPr>
                <w:sz w:val="20"/>
                <w:szCs w:val="20"/>
              </w:rPr>
              <w:t>575</w:t>
            </w:r>
          </w:p>
        </w:tc>
        <w:tc>
          <w:tcPr>
            <w:tcW w:w="966" w:type="dxa"/>
            <w:shd w:val="clear" w:color="auto" w:fill="auto"/>
            <w:noWrap/>
            <w:vAlign w:val="bottom"/>
            <w:hideMark/>
          </w:tcPr>
          <w:p w14:paraId="430EF77E" w14:textId="77777777" w:rsidR="00C17335" w:rsidRPr="00C17335" w:rsidRDefault="00C17335" w:rsidP="00C17335">
            <w:pPr>
              <w:jc w:val="right"/>
              <w:rPr>
                <w:sz w:val="20"/>
                <w:szCs w:val="20"/>
              </w:rPr>
            </w:pPr>
            <w:r w:rsidRPr="00C17335">
              <w:rPr>
                <w:sz w:val="20"/>
                <w:szCs w:val="20"/>
              </w:rPr>
              <w:t>18.99448</w:t>
            </w:r>
          </w:p>
        </w:tc>
        <w:tc>
          <w:tcPr>
            <w:tcW w:w="1166" w:type="dxa"/>
            <w:shd w:val="clear" w:color="auto" w:fill="auto"/>
            <w:noWrap/>
            <w:vAlign w:val="bottom"/>
            <w:hideMark/>
          </w:tcPr>
          <w:p w14:paraId="303964DB" w14:textId="77777777" w:rsidR="00C17335" w:rsidRPr="00C17335" w:rsidRDefault="00C17335" w:rsidP="00C17335">
            <w:pPr>
              <w:jc w:val="right"/>
              <w:rPr>
                <w:sz w:val="20"/>
                <w:szCs w:val="20"/>
              </w:rPr>
            </w:pPr>
            <w:r w:rsidRPr="00C17335">
              <w:rPr>
                <w:sz w:val="20"/>
                <w:szCs w:val="20"/>
              </w:rPr>
              <w:t>0.08212778</w:t>
            </w:r>
          </w:p>
        </w:tc>
      </w:tr>
      <w:tr w:rsidR="00C17335" w:rsidRPr="00C17335" w14:paraId="345C4E26" w14:textId="77777777" w:rsidTr="006C7A3F">
        <w:trPr>
          <w:trHeight w:val="298"/>
          <w:jc w:val="center"/>
        </w:trPr>
        <w:tc>
          <w:tcPr>
            <w:tcW w:w="902" w:type="dxa"/>
            <w:shd w:val="clear" w:color="auto" w:fill="auto"/>
            <w:noWrap/>
            <w:vAlign w:val="bottom"/>
            <w:hideMark/>
          </w:tcPr>
          <w:p w14:paraId="18778F0F" w14:textId="77777777" w:rsidR="00C17335" w:rsidRPr="00C17335" w:rsidRDefault="00C17335" w:rsidP="00C17335">
            <w:pPr>
              <w:jc w:val="right"/>
              <w:rPr>
                <w:sz w:val="20"/>
                <w:szCs w:val="20"/>
              </w:rPr>
            </w:pPr>
            <w:r w:rsidRPr="00C17335">
              <w:rPr>
                <w:sz w:val="20"/>
                <w:szCs w:val="20"/>
              </w:rPr>
              <w:t>5</w:t>
            </w:r>
          </w:p>
        </w:tc>
        <w:tc>
          <w:tcPr>
            <w:tcW w:w="1787" w:type="dxa"/>
            <w:shd w:val="clear" w:color="auto" w:fill="auto"/>
            <w:vAlign w:val="bottom"/>
            <w:hideMark/>
          </w:tcPr>
          <w:p w14:paraId="3DB7F49D" w14:textId="77777777" w:rsidR="00C17335" w:rsidRPr="00C17335" w:rsidRDefault="00C17335" w:rsidP="00C17335">
            <w:pPr>
              <w:jc w:val="center"/>
              <w:rPr>
                <w:sz w:val="20"/>
                <w:szCs w:val="20"/>
              </w:rPr>
            </w:pPr>
            <w:r w:rsidRPr="00C17335">
              <w:rPr>
                <w:sz w:val="20"/>
                <w:szCs w:val="20"/>
              </w:rPr>
              <w:t>ARIMA(5,1,3)(0,1,1)12</w:t>
            </w:r>
          </w:p>
        </w:tc>
        <w:tc>
          <w:tcPr>
            <w:tcW w:w="1329" w:type="dxa"/>
            <w:shd w:val="clear" w:color="auto" w:fill="auto"/>
            <w:noWrap/>
            <w:vAlign w:val="bottom"/>
            <w:hideMark/>
          </w:tcPr>
          <w:p w14:paraId="552FED6C" w14:textId="77777777" w:rsidR="00C17335" w:rsidRPr="00C17335" w:rsidRDefault="00C17335" w:rsidP="00C17335">
            <w:pPr>
              <w:jc w:val="right"/>
              <w:rPr>
                <w:sz w:val="20"/>
                <w:szCs w:val="20"/>
              </w:rPr>
            </w:pPr>
            <w:r w:rsidRPr="00C17335">
              <w:rPr>
                <w:sz w:val="20"/>
                <w:szCs w:val="20"/>
              </w:rPr>
              <w:t>14.47289</w:t>
            </w:r>
          </w:p>
        </w:tc>
        <w:tc>
          <w:tcPr>
            <w:tcW w:w="1080" w:type="dxa"/>
            <w:shd w:val="clear" w:color="auto" w:fill="auto"/>
            <w:noWrap/>
            <w:vAlign w:val="bottom"/>
            <w:hideMark/>
          </w:tcPr>
          <w:p w14:paraId="2AB41F87" w14:textId="77777777" w:rsidR="00C17335" w:rsidRPr="00C17335" w:rsidRDefault="00C17335" w:rsidP="00C17335">
            <w:pPr>
              <w:jc w:val="right"/>
              <w:rPr>
                <w:sz w:val="20"/>
                <w:szCs w:val="20"/>
              </w:rPr>
            </w:pPr>
            <w:r w:rsidRPr="00C17335">
              <w:rPr>
                <w:sz w:val="20"/>
                <w:szCs w:val="20"/>
              </w:rPr>
              <w:t>-2329.385</w:t>
            </w:r>
          </w:p>
        </w:tc>
        <w:tc>
          <w:tcPr>
            <w:tcW w:w="966" w:type="dxa"/>
            <w:shd w:val="clear" w:color="auto" w:fill="auto"/>
            <w:noWrap/>
            <w:vAlign w:val="bottom"/>
            <w:hideMark/>
          </w:tcPr>
          <w:p w14:paraId="5B2A48F8" w14:textId="77777777" w:rsidR="00C17335" w:rsidRPr="00C17335" w:rsidRDefault="00C17335" w:rsidP="00C17335">
            <w:pPr>
              <w:jc w:val="right"/>
              <w:rPr>
                <w:sz w:val="20"/>
                <w:szCs w:val="20"/>
              </w:rPr>
            </w:pPr>
            <w:r w:rsidRPr="00C17335">
              <w:rPr>
                <w:sz w:val="20"/>
                <w:szCs w:val="20"/>
              </w:rPr>
              <w:t>4678.771</w:t>
            </w:r>
          </w:p>
        </w:tc>
        <w:tc>
          <w:tcPr>
            <w:tcW w:w="966" w:type="dxa"/>
            <w:shd w:val="clear" w:color="auto" w:fill="auto"/>
            <w:noWrap/>
            <w:vAlign w:val="bottom"/>
            <w:hideMark/>
          </w:tcPr>
          <w:p w14:paraId="003E4483" w14:textId="77777777" w:rsidR="00C17335" w:rsidRPr="00C17335" w:rsidRDefault="00C17335" w:rsidP="00C17335">
            <w:pPr>
              <w:jc w:val="right"/>
              <w:rPr>
                <w:sz w:val="20"/>
                <w:szCs w:val="20"/>
              </w:rPr>
            </w:pPr>
            <w:r w:rsidRPr="00C17335">
              <w:rPr>
                <w:sz w:val="20"/>
                <w:szCs w:val="20"/>
              </w:rPr>
              <w:t>4722.103</w:t>
            </w:r>
          </w:p>
        </w:tc>
        <w:tc>
          <w:tcPr>
            <w:tcW w:w="902" w:type="dxa"/>
            <w:shd w:val="clear" w:color="auto" w:fill="auto"/>
            <w:noWrap/>
            <w:vAlign w:val="bottom"/>
            <w:hideMark/>
          </w:tcPr>
          <w:p w14:paraId="6FD71713" w14:textId="77777777" w:rsidR="00C17335" w:rsidRPr="00C17335" w:rsidRDefault="00C17335" w:rsidP="00C17335">
            <w:pPr>
              <w:jc w:val="right"/>
              <w:rPr>
                <w:sz w:val="20"/>
                <w:szCs w:val="20"/>
              </w:rPr>
            </w:pPr>
            <w:r w:rsidRPr="00C17335">
              <w:rPr>
                <w:sz w:val="20"/>
                <w:szCs w:val="20"/>
              </w:rPr>
              <w:t>563</w:t>
            </w:r>
          </w:p>
        </w:tc>
        <w:tc>
          <w:tcPr>
            <w:tcW w:w="966" w:type="dxa"/>
            <w:shd w:val="clear" w:color="auto" w:fill="auto"/>
            <w:noWrap/>
            <w:vAlign w:val="bottom"/>
            <w:hideMark/>
          </w:tcPr>
          <w:p w14:paraId="299D2AAB" w14:textId="77777777" w:rsidR="00C17335" w:rsidRPr="00C17335" w:rsidRDefault="00C17335" w:rsidP="00C17335">
            <w:pPr>
              <w:jc w:val="right"/>
              <w:rPr>
                <w:sz w:val="20"/>
                <w:szCs w:val="20"/>
              </w:rPr>
            </w:pPr>
            <w:r w:rsidRPr="00C17335">
              <w:rPr>
                <w:sz w:val="20"/>
                <w:szCs w:val="20"/>
              </w:rPr>
              <w:t>17.43478</w:t>
            </w:r>
          </w:p>
        </w:tc>
        <w:tc>
          <w:tcPr>
            <w:tcW w:w="1166" w:type="dxa"/>
            <w:shd w:val="clear" w:color="auto" w:fill="auto"/>
            <w:noWrap/>
            <w:vAlign w:val="bottom"/>
            <w:hideMark/>
          </w:tcPr>
          <w:p w14:paraId="0D7AA017" w14:textId="77777777" w:rsidR="00C17335" w:rsidRPr="00C17335" w:rsidRDefault="00C17335" w:rsidP="00C17335">
            <w:pPr>
              <w:jc w:val="right"/>
              <w:rPr>
                <w:sz w:val="20"/>
                <w:szCs w:val="20"/>
              </w:rPr>
            </w:pPr>
            <w:r w:rsidRPr="00C17335">
              <w:rPr>
                <w:sz w:val="20"/>
                <w:szCs w:val="20"/>
              </w:rPr>
              <w:t>0.07108785</w:t>
            </w:r>
          </w:p>
        </w:tc>
      </w:tr>
      <w:tr w:rsidR="00C17335" w:rsidRPr="00C17335" w14:paraId="2C218D41" w14:textId="77777777" w:rsidTr="006C7A3F">
        <w:trPr>
          <w:trHeight w:val="298"/>
          <w:jc w:val="center"/>
        </w:trPr>
        <w:tc>
          <w:tcPr>
            <w:tcW w:w="902" w:type="dxa"/>
            <w:shd w:val="clear" w:color="auto" w:fill="auto"/>
            <w:noWrap/>
            <w:vAlign w:val="bottom"/>
            <w:hideMark/>
          </w:tcPr>
          <w:p w14:paraId="542EDFB2" w14:textId="77777777" w:rsidR="00C17335" w:rsidRPr="00C17335" w:rsidRDefault="00C17335" w:rsidP="00C17335">
            <w:pPr>
              <w:jc w:val="right"/>
              <w:rPr>
                <w:sz w:val="20"/>
                <w:szCs w:val="20"/>
              </w:rPr>
            </w:pPr>
            <w:r w:rsidRPr="00C17335">
              <w:rPr>
                <w:sz w:val="20"/>
                <w:szCs w:val="20"/>
              </w:rPr>
              <w:t>6</w:t>
            </w:r>
          </w:p>
        </w:tc>
        <w:tc>
          <w:tcPr>
            <w:tcW w:w="1787" w:type="dxa"/>
            <w:shd w:val="clear" w:color="auto" w:fill="auto"/>
            <w:vAlign w:val="bottom"/>
            <w:hideMark/>
          </w:tcPr>
          <w:p w14:paraId="25488BFA" w14:textId="77777777" w:rsidR="00C17335" w:rsidRPr="00C17335" w:rsidRDefault="00C17335" w:rsidP="00C17335">
            <w:pPr>
              <w:jc w:val="center"/>
              <w:rPr>
                <w:sz w:val="20"/>
                <w:szCs w:val="20"/>
              </w:rPr>
            </w:pPr>
            <w:r w:rsidRPr="00C17335">
              <w:rPr>
                <w:sz w:val="20"/>
                <w:szCs w:val="20"/>
              </w:rPr>
              <w:t>ARIMA(5,1,3)</w:t>
            </w:r>
          </w:p>
        </w:tc>
        <w:tc>
          <w:tcPr>
            <w:tcW w:w="1329" w:type="dxa"/>
            <w:shd w:val="clear" w:color="auto" w:fill="auto"/>
            <w:noWrap/>
            <w:vAlign w:val="bottom"/>
            <w:hideMark/>
          </w:tcPr>
          <w:p w14:paraId="6B2EC744" w14:textId="77777777" w:rsidR="00C17335" w:rsidRPr="00C17335" w:rsidRDefault="00C17335" w:rsidP="00C17335">
            <w:pPr>
              <w:jc w:val="right"/>
              <w:rPr>
                <w:sz w:val="20"/>
                <w:szCs w:val="20"/>
              </w:rPr>
            </w:pPr>
            <w:r w:rsidRPr="00C17335">
              <w:rPr>
                <w:sz w:val="20"/>
                <w:szCs w:val="20"/>
              </w:rPr>
              <w:t>14.45342</w:t>
            </w:r>
          </w:p>
        </w:tc>
        <w:tc>
          <w:tcPr>
            <w:tcW w:w="1080" w:type="dxa"/>
            <w:shd w:val="clear" w:color="auto" w:fill="auto"/>
            <w:noWrap/>
            <w:vAlign w:val="bottom"/>
            <w:hideMark/>
          </w:tcPr>
          <w:p w14:paraId="7C9F668C" w14:textId="77777777" w:rsidR="00C17335" w:rsidRPr="00C17335" w:rsidRDefault="00C17335" w:rsidP="00C17335">
            <w:pPr>
              <w:jc w:val="right"/>
              <w:rPr>
                <w:sz w:val="20"/>
                <w:szCs w:val="20"/>
              </w:rPr>
            </w:pPr>
            <w:r w:rsidRPr="00C17335">
              <w:rPr>
                <w:sz w:val="20"/>
                <w:szCs w:val="20"/>
              </w:rPr>
              <w:t>-2353.257</w:t>
            </w:r>
          </w:p>
        </w:tc>
        <w:tc>
          <w:tcPr>
            <w:tcW w:w="966" w:type="dxa"/>
            <w:shd w:val="clear" w:color="auto" w:fill="auto"/>
            <w:noWrap/>
            <w:vAlign w:val="bottom"/>
            <w:hideMark/>
          </w:tcPr>
          <w:p w14:paraId="0A2E09D1" w14:textId="77777777" w:rsidR="00C17335" w:rsidRPr="00C17335" w:rsidRDefault="00C17335" w:rsidP="00C17335">
            <w:pPr>
              <w:jc w:val="right"/>
              <w:rPr>
                <w:sz w:val="20"/>
                <w:szCs w:val="20"/>
              </w:rPr>
            </w:pPr>
            <w:r w:rsidRPr="00C17335">
              <w:rPr>
                <w:sz w:val="20"/>
                <w:szCs w:val="20"/>
              </w:rPr>
              <w:t>4724.515</w:t>
            </w:r>
          </w:p>
        </w:tc>
        <w:tc>
          <w:tcPr>
            <w:tcW w:w="966" w:type="dxa"/>
            <w:shd w:val="clear" w:color="auto" w:fill="auto"/>
            <w:noWrap/>
            <w:vAlign w:val="bottom"/>
            <w:hideMark/>
          </w:tcPr>
          <w:p w14:paraId="233B3B45" w14:textId="77777777" w:rsidR="00C17335" w:rsidRPr="00C17335" w:rsidRDefault="00C17335" w:rsidP="00C17335">
            <w:pPr>
              <w:jc w:val="right"/>
              <w:rPr>
                <w:sz w:val="20"/>
                <w:szCs w:val="20"/>
              </w:rPr>
            </w:pPr>
            <w:r w:rsidRPr="00C17335">
              <w:rPr>
                <w:sz w:val="20"/>
                <w:szCs w:val="20"/>
              </w:rPr>
              <w:t>4763.704</w:t>
            </w:r>
          </w:p>
        </w:tc>
        <w:tc>
          <w:tcPr>
            <w:tcW w:w="902" w:type="dxa"/>
            <w:shd w:val="clear" w:color="auto" w:fill="auto"/>
            <w:noWrap/>
            <w:vAlign w:val="bottom"/>
            <w:hideMark/>
          </w:tcPr>
          <w:p w14:paraId="325D7D37" w14:textId="77777777" w:rsidR="00C17335" w:rsidRPr="00C17335" w:rsidRDefault="00C17335" w:rsidP="00C17335">
            <w:pPr>
              <w:jc w:val="right"/>
              <w:rPr>
                <w:sz w:val="20"/>
                <w:szCs w:val="20"/>
              </w:rPr>
            </w:pPr>
            <w:r w:rsidRPr="00C17335">
              <w:rPr>
                <w:sz w:val="20"/>
                <w:szCs w:val="20"/>
              </w:rPr>
              <w:t>575</w:t>
            </w:r>
          </w:p>
        </w:tc>
        <w:tc>
          <w:tcPr>
            <w:tcW w:w="966" w:type="dxa"/>
            <w:shd w:val="clear" w:color="auto" w:fill="auto"/>
            <w:noWrap/>
            <w:vAlign w:val="bottom"/>
            <w:hideMark/>
          </w:tcPr>
          <w:p w14:paraId="479974D5" w14:textId="77777777" w:rsidR="00C17335" w:rsidRPr="00C17335" w:rsidRDefault="00C17335" w:rsidP="00C17335">
            <w:pPr>
              <w:jc w:val="right"/>
              <w:rPr>
                <w:sz w:val="20"/>
                <w:szCs w:val="20"/>
              </w:rPr>
            </w:pPr>
            <w:r w:rsidRPr="00C17335">
              <w:rPr>
                <w:sz w:val="20"/>
                <w:szCs w:val="20"/>
              </w:rPr>
              <w:t>18.91512</w:t>
            </w:r>
          </w:p>
        </w:tc>
        <w:tc>
          <w:tcPr>
            <w:tcW w:w="1166" w:type="dxa"/>
            <w:shd w:val="clear" w:color="auto" w:fill="auto"/>
            <w:noWrap/>
            <w:vAlign w:val="bottom"/>
            <w:hideMark/>
          </w:tcPr>
          <w:p w14:paraId="6523DEA7" w14:textId="77777777" w:rsidR="00C17335" w:rsidRPr="00C17335" w:rsidRDefault="00C17335" w:rsidP="00C17335">
            <w:pPr>
              <w:jc w:val="right"/>
              <w:rPr>
                <w:sz w:val="20"/>
                <w:szCs w:val="20"/>
              </w:rPr>
            </w:pPr>
            <w:r w:rsidRPr="00C17335">
              <w:rPr>
                <w:sz w:val="20"/>
                <w:szCs w:val="20"/>
              </w:rPr>
              <w:t>0.08213743</w:t>
            </w:r>
          </w:p>
        </w:tc>
      </w:tr>
      <w:tr w:rsidR="00C17335" w:rsidRPr="00C17335" w14:paraId="3D76D6E2" w14:textId="77777777" w:rsidTr="006C7A3F">
        <w:trPr>
          <w:trHeight w:val="542"/>
          <w:jc w:val="center"/>
        </w:trPr>
        <w:tc>
          <w:tcPr>
            <w:tcW w:w="902" w:type="dxa"/>
            <w:shd w:val="clear" w:color="auto" w:fill="auto"/>
            <w:noWrap/>
            <w:vAlign w:val="bottom"/>
            <w:hideMark/>
          </w:tcPr>
          <w:p w14:paraId="1E34AF43" w14:textId="77777777" w:rsidR="00C17335" w:rsidRPr="00C17335" w:rsidRDefault="00C17335" w:rsidP="00C17335">
            <w:pPr>
              <w:jc w:val="right"/>
              <w:rPr>
                <w:sz w:val="20"/>
                <w:szCs w:val="20"/>
              </w:rPr>
            </w:pPr>
            <w:r w:rsidRPr="00C17335">
              <w:rPr>
                <w:sz w:val="20"/>
                <w:szCs w:val="20"/>
              </w:rPr>
              <w:t>7</w:t>
            </w:r>
          </w:p>
        </w:tc>
        <w:tc>
          <w:tcPr>
            <w:tcW w:w="1787" w:type="dxa"/>
            <w:shd w:val="clear" w:color="auto" w:fill="auto"/>
            <w:vAlign w:val="bottom"/>
            <w:hideMark/>
          </w:tcPr>
          <w:p w14:paraId="66345D1A" w14:textId="77777777" w:rsidR="00C17335" w:rsidRPr="00C17335" w:rsidRDefault="00C17335" w:rsidP="00C17335">
            <w:pPr>
              <w:jc w:val="center"/>
              <w:rPr>
                <w:sz w:val="20"/>
                <w:szCs w:val="20"/>
              </w:rPr>
            </w:pPr>
            <w:proofErr w:type="spellStart"/>
            <w:r w:rsidRPr="00C17335">
              <w:rPr>
                <w:sz w:val="20"/>
                <w:szCs w:val="20"/>
              </w:rPr>
              <w:t>Auto.ARIMA</w:t>
            </w:r>
            <w:proofErr w:type="spellEnd"/>
            <w:r w:rsidRPr="00C17335">
              <w:rPr>
                <w:sz w:val="20"/>
                <w:szCs w:val="20"/>
              </w:rPr>
              <w:t>(1,0,3) non zero mean</w:t>
            </w:r>
          </w:p>
        </w:tc>
        <w:tc>
          <w:tcPr>
            <w:tcW w:w="1329" w:type="dxa"/>
            <w:shd w:val="clear" w:color="auto" w:fill="auto"/>
            <w:noWrap/>
            <w:vAlign w:val="bottom"/>
            <w:hideMark/>
          </w:tcPr>
          <w:p w14:paraId="01E49E64" w14:textId="77777777" w:rsidR="00C17335" w:rsidRPr="00C17335" w:rsidRDefault="00C17335" w:rsidP="00C17335">
            <w:pPr>
              <w:jc w:val="right"/>
              <w:rPr>
                <w:sz w:val="20"/>
                <w:szCs w:val="20"/>
              </w:rPr>
            </w:pPr>
            <w:r w:rsidRPr="00C17335">
              <w:rPr>
                <w:sz w:val="20"/>
                <w:szCs w:val="20"/>
              </w:rPr>
              <w:t>14.59502</w:t>
            </w:r>
          </w:p>
        </w:tc>
        <w:tc>
          <w:tcPr>
            <w:tcW w:w="1080" w:type="dxa"/>
            <w:shd w:val="clear" w:color="auto" w:fill="auto"/>
            <w:noWrap/>
            <w:vAlign w:val="bottom"/>
            <w:hideMark/>
          </w:tcPr>
          <w:p w14:paraId="3A9D240A" w14:textId="77777777" w:rsidR="00C17335" w:rsidRPr="00C17335" w:rsidRDefault="00C17335" w:rsidP="00C17335">
            <w:pPr>
              <w:jc w:val="right"/>
              <w:rPr>
                <w:sz w:val="20"/>
                <w:szCs w:val="20"/>
              </w:rPr>
            </w:pPr>
            <w:r w:rsidRPr="00C17335">
              <w:rPr>
                <w:sz w:val="20"/>
                <w:szCs w:val="20"/>
              </w:rPr>
              <w:t>-2362.636</w:t>
            </w:r>
          </w:p>
        </w:tc>
        <w:tc>
          <w:tcPr>
            <w:tcW w:w="966" w:type="dxa"/>
            <w:shd w:val="clear" w:color="auto" w:fill="auto"/>
            <w:noWrap/>
            <w:vAlign w:val="bottom"/>
            <w:hideMark/>
          </w:tcPr>
          <w:p w14:paraId="397C78F0" w14:textId="77777777" w:rsidR="00C17335" w:rsidRPr="00C17335" w:rsidRDefault="00C17335" w:rsidP="00C17335">
            <w:pPr>
              <w:jc w:val="right"/>
              <w:rPr>
                <w:sz w:val="20"/>
                <w:szCs w:val="20"/>
              </w:rPr>
            </w:pPr>
            <w:r w:rsidRPr="00C17335">
              <w:rPr>
                <w:sz w:val="20"/>
                <w:szCs w:val="20"/>
              </w:rPr>
              <w:t>4737.272</w:t>
            </w:r>
          </w:p>
        </w:tc>
        <w:tc>
          <w:tcPr>
            <w:tcW w:w="966" w:type="dxa"/>
            <w:shd w:val="clear" w:color="auto" w:fill="auto"/>
            <w:noWrap/>
            <w:vAlign w:val="bottom"/>
            <w:hideMark/>
          </w:tcPr>
          <w:p w14:paraId="77386FD8" w14:textId="77777777" w:rsidR="00C17335" w:rsidRPr="00C17335" w:rsidRDefault="00C17335" w:rsidP="00C17335">
            <w:pPr>
              <w:jc w:val="right"/>
              <w:rPr>
                <w:sz w:val="20"/>
                <w:szCs w:val="20"/>
              </w:rPr>
            </w:pPr>
            <w:r w:rsidRPr="00C17335">
              <w:rPr>
                <w:sz w:val="20"/>
                <w:szCs w:val="20"/>
              </w:rPr>
              <w:t>4763.409</w:t>
            </w:r>
          </w:p>
        </w:tc>
        <w:tc>
          <w:tcPr>
            <w:tcW w:w="902" w:type="dxa"/>
            <w:shd w:val="clear" w:color="auto" w:fill="auto"/>
            <w:noWrap/>
            <w:vAlign w:val="bottom"/>
            <w:hideMark/>
          </w:tcPr>
          <w:p w14:paraId="4B279772" w14:textId="77777777" w:rsidR="00C17335" w:rsidRPr="00C17335" w:rsidRDefault="00C17335" w:rsidP="00C17335">
            <w:pPr>
              <w:jc w:val="right"/>
              <w:rPr>
                <w:sz w:val="20"/>
                <w:szCs w:val="20"/>
              </w:rPr>
            </w:pPr>
            <w:r w:rsidRPr="00C17335">
              <w:rPr>
                <w:sz w:val="20"/>
                <w:szCs w:val="20"/>
              </w:rPr>
              <w:t>576</w:t>
            </w:r>
          </w:p>
        </w:tc>
        <w:tc>
          <w:tcPr>
            <w:tcW w:w="966" w:type="dxa"/>
            <w:shd w:val="clear" w:color="auto" w:fill="auto"/>
            <w:noWrap/>
            <w:vAlign w:val="bottom"/>
            <w:hideMark/>
          </w:tcPr>
          <w:p w14:paraId="48E9D27F" w14:textId="77777777" w:rsidR="00C17335" w:rsidRPr="00C17335" w:rsidRDefault="00C17335" w:rsidP="00C17335">
            <w:pPr>
              <w:jc w:val="right"/>
              <w:rPr>
                <w:sz w:val="20"/>
                <w:szCs w:val="20"/>
              </w:rPr>
            </w:pPr>
            <w:r w:rsidRPr="00C17335">
              <w:rPr>
                <w:sz w:val="20"/>
                <w:szCs w:val="20"/>
              </w:rPr>
              <w:t>20.58391</w:t>
            </w:r>
          </w:p>
        </w:tc>
        <w:tc>
          <w:tcPr>
            <w:tcW w:w="1166" w:type="dxa"/>
            <w:shd w:val="clear" w:color="auto" w:fill="auto"/>
            <w:noWrap/>
            <w:vAlign w:val="bottom"/>
            <w:hideMark/>
          </w:tcPr>
          <w:p w14:paraId="4D3D230F" w14:textId="77777777" w:rsidR="00C17335" w:rsidRPr="00C17335" w:rsidRDefault="00C17335" w:rsidP="00C17335">
            <w:pPr>
              <w:jc w:val="right"/>
              <w:rPr>
                <w:sz w:val="20"/>
                <w:szCs w:val="20"/>
              </w:rPr>
            </w:pPr>
            <w:r w:rsidRPr="00C17335">
              <w:rPr>
                <w:sz w:val="20"/>
                <w:szCs w:val="20"/>
              </w:rPr>
              <w:t>0.09032586</w:t>
            </w:r>
          </w:p>
        </w:tc>
      </w:tr>
      <w:tr w:rsidR="00C17335" w:rsidRPr="00C17335" w14:paraId="5A2FBDFA" w14:textId="77777777" w:rsidTr="006C7A3F">
        <w:trPr>
          <w:trHeight w:val="298"/>
          <w:jc w:val="center"/>
        </w:trPr>
        <w:tc>
          <w:tcPr>
            <w:tcW w:w="902" w:type="dxa"/>
            <w:shd w:val="clear" w:color="auto" w:fill="auto"/>
            <w:noWrap/>
            <w:vAlign w:val="bottom"/>
            <w:hideMark/>
          </w:tcPr>
          <w:p w14:paraId="131E6D2D" w14:textId="77777777" w:rsidR="00C17335" w:rsidRPr="00C17335" w:rsidRDefault="00C17335" w:rsidP="00C17335">
            <w:pPr>
              <w:jc w:val="right"/>
              <w:rPr>
                <w:sz w:val="20"/>
                <w:szCs w:val="20"/>
              </w:rPr>
            </w:pPr>
            <w:r w:rsidRPr="00C17335">
              <w:rPr>
                <w:sz w:val="20"/>
                <w:szCs w:val="20"/>
              </w:rPr>
              <w:t>8</w:t>
            </w:r>
          </w:p>
        </w:tc>
        <w:tc>
          <w:tcPr>
            <w:tcW w:w="1787" w:type="dxa"/>
            <w:shd w:val="clear" w:color="auto" w:fill="auto"/>
            <w:vAlign w:val="bottom"/>
            <w:hideMark/>
          </w:tcPr>
          <w:p w14:paraId="114F1F5B" w14:textId="77777777" w:rsidR="00C17335" w:rsidRPr="00C17335" w:rsidRDefault="00C17335" w:rsidP="00C17335">
            <w:pPr>
              <w:jc w:val="center"/>
              <w:rPr>
                <w:sz w:val="20"/>
                <w:szCs w:val="20"/>
              </w:rPr>
            </w:pPr>
            <w:r w:rsidRPr="00C17335">
              <w:rPr>
                <w:sz w:val="20"/>
                <w:szCs w:val="20"/>
              </w:rPr>
              <w:t xml:space="preserve">ARIMA(5,1,0) </w:t>
            </w:r>
          </w:p>
        </w:tc>
        <w:tc>
          <w:tcPr>
            <w:tcW w:w="1329" w:type="dxa"/>
            <w:shd w:val="clear" w:color="auto" w:fill="auto"/>
            <w:noWrap/>
            <w:vAlign w:val="bottom"/>
            <w:hideMark/>
          </w:tcPr>
          <w:p w14:paraId="2372AEE4" w14:textId="77777777" w:rsidR="00C17335" w:rsidRPr="00C17335" w:rsidRDefault="00C17335" w:rsidP="00C17335">
            <w:pPr>
              <w:jc w:val="right"/>
              <w:rPr>
                <w:sz w:val="20"/>
                <w:szCs w:val="20"/>
              </w:rPr>
            </w:pPr>
            <w:r w:rsidRPr="00C17335">
              <w:rPr>
                <w:sz w:val="20"/>
                <w:szCs w:val="20"/>
              </w:rPr>
              <w:t>14.71313</w:t>
            </w:r>
          </w:p>
        </w:tc>
        <w:tc>
          <w:tcPr>
            <w:tcW w:w="1080" w:type="dxa"/>
            <w:shd w:val="clear" w:color="auto" w:fill="auto"/>
            <w:noWrap/>
            <w:vAlign w:val="bottom"/>
            <w:hideMark/>
          </w:tcPr>
          <w:p w14:paraId="01AC2996" w14:textId="77777777" w:rsidR="00C17335" w:rsidRPr="00C17335" w:rsidRDefault="00C17335" w:rsidP="00C17335">
            <w:pPr>
              <w:jc w:val="right"/>
              <w:rPr>
                <w:sz w:val="20"/>
                <w:szCs w:val="20"/>
              </w:rPr>
            </w:pPr>
            <w:r w:rsidRPr="00C17335">
              <w:rPr>
                <w:sz w:val="20"/>
                <w:szCs w:val="20"/>
              </w:rPr>
              <w:t>-2361.966</w:t>
            </w:r>
          </w:p>
        </w:tc>
        <w:tc>
          <w:tcPr>
            <w:tcW w:w="966" w:type="dxa"/>
            <w:shd w:val="clear" w:color="auto" w:fill="auto"/>
            <w:noWrap/>
            <w:vAlign w:val="bottom"/>
            <w:hideMark/>
          </w:tcPr>
          <w:p w14:paraId="44C42147" w14:textId="77777777" w:rsidR="00C17335" w:rsidRPr="00C17335" w:rsidRDefault="00C17335" w:rsidP="00C17335">
            <w:pPr>
              <w:jc w:val="right"/>
              <w:rPr>
                <w:sz w:val="20"/>
                <w:szCs w:val="20"/>
              </w:rPr>
            </w:pPr>
            <w:r w:rsidRPr="00C17335">
              <w:rPr>
                <w:sz w:val="20"/>
                <w:szCs w:val="20"/>
              </w:rPr>
              <w:t>4735.932</w:t>
            </w:r>
          </w:p>
        </w:tc>
        <w:tc>
          <w:tcPr>
            <w:tcW w:w="966" w:type="dxa"/>
            <w:shd w:val="clear" w:color="auto" w:fill="auto"/>
            <w:noWrap/>
            <w:vAlign w:val="bottom"/>
            <w:hideMark/>
          </w:tcPr>
          <w:p w14:paraId="333D8D11" w14:textId="77777777" w:rsidR="00C17335" w:rsidRPr="00C17335" w:rsidRDefault="00C17335" w:rsidP="00C17335">
            <w:pPr>
              <w:jc w:val="right"/>
              <w:rPr>
                <w:sz w:val="20"/>
                <w:szCs w:val="20"/>
              </w:rPr>
            </w:pPr>
            <w:r w:rsidRPr="00C17335">
              <w:rPr>
                <w:sz w:val="20"/>
                <w:szCs w:val="20"/>
              </w:rPr>
              <w:t>4762.058</w:t>
            </w:r>
          </w:p>
        </w:tc>
        <w:tc>
          <w:tcPr>
            <w:tcW w:w="902" w:type="dxa"/>
            <w:shd w:val="clear" w:color="auto" w:fill="auto"/>
            <w:noWrap/>
            <w:vAlign w:val="bottom"/>
            <w:hideMark/>
          </w:tcPr>
          <w:p w14:paraId="5B59A1B6" w14:textId="77777777" w:rsidR="00C17335" w:rsidRPr="00C17335" w:rsidRDefault="00C17335" w:rsidP="00C17335">
            <w:pPr>
              <w:jc w:val="right"/>
              <w:rPr>
                <w:sz w:val="20"/>
                <w:szCs w:val="20"/>
              </w:rPr>
            </w:pPr>
            <w:r w:rsidRPr="00C17335">
              <w:rPr>
                <w:sz w:val="20"/>
                <w:szCs w:val="20"/>
              </w:rPr>
              <w:t>575</w:t>
            </w:r>
          </w:p>
        </w:tc>
        <w:tc>
          <w:tcPr>
            <w:tcW w:w="966" w:type="dxa"/>
            <w:shd w:val="clear" w:color="auto" w:fill="auto"/>
            <w:noWrap/>
            <w:vAlign w:val="bottom"/>
            <w:hideMark/>
          </w:tcPr>
          <w:p w14:paraId="189DA979" w14:textId="77777777" w:rsidR="00C17335" w:rsidRPr="00C17335" w:rsidRDefault="00C17335" w:rsidP="00C17335">
            <w:pPr>
              <w:jc w:val="right"/>
              <w:rPr>
                <w:sz w:val="20"/>
                <w:szCs w:val="20"/>
              </w:rPr>
            </w:pPr>
            <w:r w:rsidRPr="00C17335">
              <w:rPr>
                <w:sz w:val="20"/>
                <w:szCs w:val="20"/>
              </w:rPr>
              <w:t>33.20771</w:t>
            </w:r>
          </w:p>
        </w:tc>
        <w:tc>
          <w:tcPr>
            <w:tcW w:w="1166" w:type="dxa"/>
            <w:shd w:val="clear" w:color="auto" w:fill="auto"/>
            <w:noWrap/>
            <w:vAlign w:val="bottom"/>
            <w:hideMark/>
          </w:tcPr>
          <w:p w14:paraId="737B3F13" w14:textId="77777777" w:rsidR="00C17335" w:rsidRPr="00C17335" w:rsidRDefault="00C17335" w:rsidP="00C17335">
            <w:pPr>
              <w:jc w:val="right"/>
              <w:rPr>
                <w:sz w:val="20"/>
                <w:szCs w:val="20"/>
              </w:rPr>
            </w:pPr>
            <w:r w:rsidRPr="00C17335">
              <w:rPr>
                <w:sz w:val="20"/>
                <w:szCs w:val="20"/>
              </w:rPr>
              <w:t>0.1125486</w:t>
            </w:r>
          </w:p>
        </w:tc>
      </w:tr>
      <w:tr w:rsidR="00C17335" w:rsidRPr="00C17335" w14:paraId="7AD0C423" w14:textId="77777777" w:rsidTr="006C7A3F">
        <w:trPr>
          <w:trHeight w:val="542"/>
          <w:jc w:val="center"/>
        </w:trPr>
        <w:tc>
          <w:tcPr>
            <w:tcW w:w="902" w:type="dxa"/>
            <w:shd w:val="clear" w:color="auto" w:fill="auto"/>
            <w:noWrap/>
            <w:vAlign w:val="bottom"/>
            <w:hideMark/>
          </w:tcPr>
          <w:p w14:paraId="7498063F" w14:textId="77777777" w:rsidR="00C17335" w:rsidRPr="00C17335" w:rsidRDefault="00C17335" w:rsidP="00C17335">
            <w:pPr>
              <w:jc w:val="right"/>
              <w:rPr>
                <w:sz w:val="20"/>
                <w:szCs w:val="20"/>
              </w:rPr>
            </w:pPr>
            <w:r w:rsidRPr="00C17335">
              <w:rPr>
                <w:sz w:val="20"/>
                <w:szCs w:val="20"/>
              </w:rPr>
              <w:t>9</w:t>
            </w:r>
          </w:p>
        </w:tc>
        <w:tc>
          <w:tcPr>
            <w:tcW w:w="1787" w:type="dxa"/>
            <w:shd w:val="clear" w:color="auto" w:fill="auto"/>
            <w:vAlign w:val="bottom"/>
            <w:hideMark/>
          </w:tcPr>
          <w:p w14:paraId="07348458" w14:textId="77777777" w:rsidR="00C17335" w:rsidRPr="00C17335" w:rsidRDefault="00C17335" w:rsidP="00C17335">
            <w:pPr>
              <w:jc w:val="center"/>
              <w:rPr>
                <w:sz w:val="20"/>
                <w:szCs w:val="20"/>
              </w:rPr>
            </w:pPr>
            <w:r w:rsidRPr="00C17335">
              <w:rPr>
                <w:sz w:val="20"/>
                <w:szCs w:val="20"/>
              </w:rPr>
              <w:t>ARIMA(2,0,3) non zero mean</w:t>
            </w:r>
          </w:p>
        </w:tc>
        <w:tc>
          <w:tcPr>
            <w:tcW w:w="1329" w:type="dxa"/>
            <w:shd w:val="clear" w:color="auto" w:fill="auto"/>
            <w:noWrap/>
            <w:vAlign w:val="bottom"/>
            <w:hideMark/>
          </w:tcPr>
          <w:p w14:paraId="04C5D533" w14:textId="77777777" w:rsidR="00C17335" w:rsidRPr="00C17335" w:rsidRDefault="00C17335" w:rsidP="00C17335">
            <w:pPr>
              <w:jc w:val="right"/>
              <w:rPr>
                <w:sz w:val="20"/>
                <w:szCs w:val="20"/>
              </w:rPr>
            </w:pPr>
            <w:r w:rsidRPr="00C17335">
              <w:rPr>
                <w:sz w:val="20"/>
                <w:szCs w:val="20"/>
              </w:rPr>
              <w:t>14.59379</w:t>
            </w:r>
          </w:p>
        </w:tc>
        <w:tc>
          <w:tcPr>
            <w:tcW w:w="1080" w:type="dxa"/>
            <w:shd w:val="clear" w:color="auto" w:fill="auto"/>
            <w:noWrap/>
            <w:vAlign w:val="bottom"/>
            <w:hideMark/>
          </w:tcPr>
          <w:p w14:paraId="3490C5F7" w14:textId="77777777" w:rsidR="00C17335" w:rsidRPr="00C17335" w:rsidRDefault="00C17335" w:rsidP="00C17335">
            <w:pPr>
              <w:jc w:val="right"/>
              <w:rPr>
                <w:sz w:val="20"/>
                <w:szCs w:val="20"/>
              </w:rPr>
            </w:pPr>
            <w:r w:rsidRPr="00C17335">
              <w:rPr>
                <w:sz w:val="20"/>
                <w:szCs w:val="20"/>
              </w:rPr>
              <w:t>-2362.589</w:t>
            </w:r>
          </w:p>
        </w:tc>
        <w:tc>
          <w:tcPr>
            <w:tcW w:w="966" w:type="dxa"/>
            <w:shd w:val="clear" w:color="auto" w:fill="auto"/>
            <w:noWrap/>
            <w:vAlign w:val="bottom"/>
            <w:hideMark/>
          </w:tcPr>
          <w:p w14:paraId="310776AA" w14:textId="77777777" w:rsidR="00C17335" w:rsidRPr="00C17335" w:rsidRDefault="00C17335" w:rsidP="00C17335">
            <w:pPr>
              <w:jc w:val="right"/>
              <w:rPr>
                <w:sz w:val="20"/>
                <w:szCs w:val="20"/>
              </w:rPr>
            </w:pPr>
            <w:r w:rsidRPr="00C17335">
              <w:rPr>
                <w:sz w:val="20"/>
                <w:szCs w:val="20"/>
              </w:rPr>
              <w:t>4739.179</w:t>
            </w:r>
          </w:p>
        </w:tc>
        <w:tc>
          <w:tcPr>
            <w:tcW w:w="966" w:type="dxa"/>
            <w:shd w:val="clear" w:color="auto" w:fill="auto"/>
            <w:noWrap/>
            <w:vAlign w:val="bottom"/>
            <w:hideMark/>
          </w:tcPr>
          <w:p w14:paraId="06601ABF" w14:textId="77777777" w:rsidR="00C17335" w:rsidRPr="00C17335" w:rsidRDefault="00C17335" w:rsidP="00C17335">
            <w:pPr>
              <w:jc w:val="right"/>
              <w:rPr>
                <w:sz w:val="20"/>
                <w:szCs w:val="20"/>
              </w:rPr>
            </w:pPr>
            <w:r w:rsidRPr="00C17335">
              <w:rPr>
                <w:sz w:val="20"/>
                <w:szCs w:val="20"/>
              </w:rPr>
              <w:t>4769.671</w:t>
            </w:r>
          </w:p>
        </w:tc>
        <w:tc>
          <w:tcPr>
            <w:tcW w:w="902" w:type="dxa"/>
            <w:shd w:val="clear" w:color="auto" w:fill="auto"/>
            <w:noWrap/>
            <w:vAlign w:val="bottom"/>
            <w:hideMark/>
          </w:tcPr>
          <w:p w14:paraId="2FEED3B3" w14:textId="77777777" w:rsidR="00C17335" w:rsidRPr="00C17335" w:rsidRDefault="00C17335" w:rsidP="00C17335">
            <w:pPr>
              <w:jc w:val="right"/>
              <w:rPr>
                <w:sz w:val="20"/>
                <w:szCs w:val="20"/>
              </w:rPr>
            </w:pPr>
            <w:r w:rsidRPr="00C17335">
              <w:rPr>
                <w:sz w:val="20"/>
                <w:szCs w:val="20"/>
              </w:rPr>
              <w:t>576</w:t>
            </w:r>
          </w:p>
        </w:tc>
        <w:tc>
          <w:tcPr>
            <w:tcW w:w="966" w:type="dxa"/>
            <w:shd w:val="clear" w:color="auto" w:fill="auto"/>
            <w:noWrap/>
            <w:vAlign w:val="bottom"/>
            <w:hideMark/>
          </w:tcPr>
          <w:p w14:paraId="783C4A59" w14:textId="77777777" w:rsidR="00C17335" w:rsidRPr="00C17335" w:rsidRDefault="00C17335" w:rsidP="00C17335">
            <w:pPr>
              <w:jc w:val="right"/>
              <w:rPr>
                <w:sz w:val="20"/>
                <w:szCs w:val="20"/>
              </w:rPr>
            </w:pPr>
            <w:r w:rsidRPr="00C17335">
              <w:rPr>
                <w:sz w:val="20"/>
                <w:szCs w:val="20"/>
              </w:rPr>
              <w:t>20.85521</w:t>
            </w:r>
          </w:p>
        </w:tc>
        <w:tc>
          <w:tcPr>
            <w:tcW w:w="1166" w:type="dxa"/>
            <w:shd w:val="clear" w:color="auto" w:fill="auto"/>
            <w:noWrap/>
            <w:vAlign w:val="bottom"/>
            <w:hideMark/>
          </w:tcPr>
          <w:p w14:paraId="3BFD2DBF" w14:textId="77777777" w:rsidR="00C17335" w:rsidRPr="00C17335" w:rsidRDefault="00C17335" w:rsidP="00C17335">
            <w:pPr>
              <w:jc w:val="right"/>
              <w:rPr>
                <w:sz w:val="20"/>
                <w:szCs w:val="20"/>
              </w:rPr>
            </w:pPr>
            <w:r w:rsidRPr="00C17335">
              <w:rPr>
                <w:sz w:val="20"/>
                <w:szCs w:val="20"/>
              </w:rPr>
              <w:t>0.09191093</w:t>
            </w:r>
          </w:p>
        </w:tc>
      </w:tr>
      <w:tr w:rsidR="00C17335" w:rsidRPr="00C17335" w14:paraId="3AF77861" w14:textId="77777777" w:rsidTr="006C7A3F">
        <w:trPr>
          <w:trHeight w:val="298"/>
          <w:jc w:val="center"/>
        </w:trPr>
        <w:tc>
          <w:tcPr>
            <w:tcW w:w="902" w:type="dxa"/>
            <w:shd w:val="clear" w:color="auto" w:fill="auto"/>
            <w:noWrap/>
            <w:vAlign w:val="bottom"/>
            <w:hideMark/>
          </w:tcPr>
          <w:p w14:paraId="3601650E" w14:textId="77777777" w:rsidR="00C17335" w:rsidRPr="00C17335" w:rsidRDefault="00C17335" w:rsidP="00C17335">
            <w:pPr>
              <w:jc w:val="right"/>
              <w:rPr>
                <w:sz w:val="20"/>
                <w:szCs w:val="20"/>
              </w:rPr>
            </w:pPr>
            <w:r w:rsidRPr="00C17335">
              <w:rPr>
                <w:sz w:val="20"/>
                <w:szCs w:val="20"/>
              </w:rPr>
              <w:t>10</w:t>
            </w:r>
          </w:p>
        </w:tc>
        <w:tc>
          <w:tcPr>
            <w:tcW w:w="1787" w:type="dxa"/>
            <w:shd w:val="clear" w:color="auto" w:fill="auto"/>
            <w:vAlign w:val="bottom"/>
            <w:hideMark/>
          </w:tcPr>
          <w:p w14:paraId="6E8EAAF7" w14:textId="77777777" w:rsidR="00C17335" w:rsidRPr="00C17335" w:rsidRDefault="00C17335" w:rsidP="00C17335">
            <w:pPr>
              <w:jc w:val="center"/>
              <w:rPr>
                <w:sz w:val="20"/>
                <w:szCs w:val="20"/>
              </w:rPr>
            </w:pPr>
            <w:r w:rsidRPr="00C17335">
              <w:rPr>
                <w:sz w:val="20"/>
                <w:szCs w:val="20"/>
              </w:rPr>
              <w:t>ARIMA(2,1,3)(0,1,1)12</w:t>
            </w:r>
          </w:p>
        </w:tc>
        <w:tc>
          <w:tcPr>
            <w:tcW w:w="1329" w:type="dxa"/>
            <w:shd w:val="clear" w:color="auto" w:fill="auto"/>
            <w:noWrap/>
            <w:vAlign w:val="bottom"/>
            <w:hideMark/>
          </w:tcPr>
          <w:p w14:paraId="7241C09C" w14:textId="77777777" w:rsidR="00C17335" w:rsidRPr="00C17335" w:rsidRDefault="00C17335" w:rsidP="00C17335">
            <w:pPr>
              <w:jc w:val="right"/>
              <w:rPr>
                <w:sz w:val="20"/>
                <w:szCs w:val="20"/>
              </w:rPr>
            </w:pPr>
            <w:r w:rsidRPr="00C17335">
              <w:rPr>
                <w:sz w:val="20"/>
                <w:szCs w:val="20"/>
              </w:rPr>
              <w:t>14.73886</w:t>
            </w:r>
          </w:p>
        </w:tc>
        <w:tc>
          <w:tcPr>
            <w:tcW w:w="1080" w:type="dxa"/>
            <w:shd w:val="clear" w:color="auto" w:fill="auto"/>
            <w:noWrap/>
            <w:vAlign w:val="bottom"/>
            <w:hideMark/>
          </w:tcPr>
          <w:p w14:paraId="5F871CAD" w14:textId="77777777" w:rsidR="00C17335" w:rsidRPr="00C17335" w:rsidRDefault="00C17335" w:rsidP="00C17335">
            <w:pPr>
              <w:jc w:val="right"/>
              <w:rPr>
                <w:sz w:val="20"/>
                <w:szCs w:val="20"/>
              </w:rPr>
            </w:pPr>
            <w:r w:rsidRPr="00C17335">
              <w:rPr>
                <w:sz w:val="20"/>
                <w:szCs w:val="20"/>
              </w:rPr>
              <w:t>-2336.917</w:t>
            </w:r>
          </w:p>
        </w:tc>
        <w:tc>
          <w:tcPr>
            <w:tcW w:w="966" w:type="dxa"/>
            <w:shd w:val="clear" w:color="auto" w:fill="auto"/>
            <w:noWrap/>
            <w:vAlign w:val="bottom"/>
            <w:hideMark/>
          </w:tcPr>
          <w:p w14:paraId="5D640A5D" w14:textId="77777777" w:rsidR="00C17335" w:rsidRPr="00C17335" w:rsidRDefault="00C17335" w:rsidP="00C17335">
            <w:pPr>
              <w:jc w:val="right"/>
              <w:rPr>
                <w:sz w:val="20"/>
                <w:szCs w:val="20"/>
              </w:rPr>
            </w:pPr>
            <w:r w:rsidRPr="00C17335">
              <w:rPr>
                <w:sz w:val="20"/>
                <w:szCs w:val="20"/>
              </w:rPr>
              <w:t>4687.835</w:t>
            </w:r>
          </w:p>
        </w:tc>
        <w:tc>
          <w:tcPr>
            <w:tcW w:w="966" w:type="dxa"/>
            <w:shd w:val="clear" w:color="auto" w:fill="auto"/>
            <w:noWrap/>
            <w:vAlign w:val="bottom"/>
            <w:hideMark/>
          </w:tcPr>
          <w:p w14:paraId="61EE72BE" w14:textId="77777777" w:rsidR="00C17335" w:rsidRPr="00C17335" w:rsidRDefault="00C17335" w:rsidP="00C17335">
            <w:pPr>
              <w:jc w:val="right"/>
              <w:rPr>
                <w:sz w:val="20"/>
                <w:szCs w:val="20"/>
              </w:rPr>
            </w:pPr>
            <w:r w:rsidRPr="00C17335">
              <w:rPr>
                <w:sz w:val="20"/>
                <w:szCs w:val="20"/>
              </w:rPr>
              <w:t>4718.168</w:t>
            </w:r>
          </w:p>
        </w:tc>
        <w:tc>
          <w:tcPr>
            <w:tcW w:w="902" w:type="dxa"/>
            <w:shd w:val="clear" w:color="auto" w:fill="auto"/>
            <w:noWrap/>
            <w:vAlign w:val="bottom"/>
            <w:hideMark/>
          </w:tcPr>
          <w:p w14:paraId="13B4BE84" w14:textId="77777777" w:rsidR="00C17335" w:rsidRPr="00C17335" w:rsidRDefault="00C17335" w:rsidP="00C17335">
            <w:pPr>
              <w:jc w:val="right"/>
              <w:rPr>
                <w:sz w:val="20"/>
                <w:szCs w:val="20"/>
              </w:rPr>
            </w:pPr>
            <w:r w:rsidRPr="00C17335">
              <w:rPr>
                <w:sz w:val="20"/>
                <w:szCs w:val="20"/>
              </w:rPr>
              <w:t>563</w:t>
            </w:r>
          </w:p>
        </w:tc>
        <w:tc>
          <w:tcPr>
            <w:tcW w:w="966" w:type="dxa"/>
            <w:shd w:val="clear" w:color="auto" w:fill="auto"/>
            <w:noWrap/>
            <w:vAlign w:val="bottom"/>
            <w:hideMark/>
          </w:tcPr>
          <w:p w14:paraId="17FD791D" w14:textId="77777777" w:rsidR="00C17335" w:rsidRPr="00C17335" w:rsidRDefault="00C17335" w:rsidP="00C17335">
            <w:pPr>
              <w:jc w:val="right"/>
              <w:rPr>
                <w:sz w:val="20"/>
                <w:szCs w:val="20"/>
              </w:rPr>
            </w:pPr>
            <w:r w:rsidRPr="00C17335">
              <w:rPr>
                <w:sz w:val="20"/>
                <w:szCs w:val="20"/>
              </w:rPr>
              <w:t>36.27473</w:t>
            </w:r>
          </w:p>
        </w:tc>
        <w:tc>
          <w:tcPr>
            <w:tcW w:w="1166" w:type="dxa"/>
            <w:shd w:val="clear" w:color="auto" w:fill="auto"/>
            <w:noWrap/>
            <w:vAlign w:val="bottom"/>
            <w:hideMark/>
          </w:tcPr>
          <w:p w14:paraId="721C18FC" w14:textId="77777777" w:rsidR="00C17335" w:rsidRPr="00C17335" w:rsidRDefault="00C17335" w:rsidP="00C17335">
            <w:pPr>
              <w:jc w:val="right"/>
              <w:rPr>
                <w:sz w:val="20"/>
                <w:szCs w:val="20"/>
              </w:rPr>
            </w:pPr>
            <w:r w:rsidRPr="00C17335">
              <w:rPr>
                <w:sz w:val="20"/>
                <w:szCs w:val="20"/>
              </w:rPr>
              <w:t>0.119993</w:t>
            </w:r>
          </w:p>
        </w:tc>
      </w:tr>
      <w:tr w:rsidR="00934B4A" w:rsidRPr="00C17335" w14:paraId="2B150164" w14:textId="77777777" w:rsidTr="006C7A3F">
        <w:trPr>
          <w:trHeight w:val="298"/>
          <w:jc w:val="center"/>
        </w:trPr>
        <w:tc>
          <w:tcPr>
            <w:tcW w:w="902" w:type="dxa"/>
            <w:shd w:val="clear" w:color="auto" w:fill="auto"/>
            <w:noWrap/>
            <w:vAlign w:val="bottom"/>
          </w:tcPr>
          <w:p w14:paraId="537F4E1E" w14:textId="26325835" w:rsidR="00934B4A" w:rsidRPr="00C17335" w:rsidRDefault="00934B4A" w:rsidP="00C17335">
            <w:pPr>
              <w:jc w:val="right"/>
              <w:rPr>
                <w:sz w:val="20"/>
                <w:szCs w:val="20"/>
              </w:rPr>
            </w:pPr>
            <w:r>
              <w:rPr>
                <w:sz w:val="20"/>
                <w:szCs w:val="20"/>
              </w:rPr>
              <w:t>11</w:t>
            </w:r>
          </w:p>
        </w:tc>
        <w:tc>
          <w:tcPr>
            <w:tcW w:w="1787" w:type="dxa"/>
            <w:shd w:val="clear" w:color="auto" w:fill="auto"/>
            <w:vAlign w:val="bottom"/>
          </w:tcPr>
          <w:p w14:paraId="55E4B914" w14:textId="111B5395" w:rsidR="00934B4A" w:rsidRPr="00C17335" w:rsidRDefault="00934B4A" w:rsidP="00C17335">
            <w:pPr>
              <w:jc w:val="center"/>
              <w:rPr>
                <w:sz w:val="20"/>
                <w:szCs w:val="20"/>
              </w:rPr>
            </w:pPr>
            <w:r>
              <w:rPr>
                <w:sz w:val="20"/>
                <w:szCs w:val="20"/>
              </w:rPr>
              <w:t xml:space="preserve">ARIMA(5,1,3)(0,1,1)12 with </w:t>
            </w:r>
            <w:proofErr w:type="spellStart"/>
            <w:r>
              <w:rPr>
                <w:sz w:val="20"/>
                <w:szCs w:val="20"/>
              </w:rPr>
              <w:t>Boxcox</w:t>
            </w:r>
            <w:proofErr w:type="spellEnd"/>
            <w:r>
              <w:rPr>
                <w:sz w:val="20"/>
                <w:szCs w:val="20"/>
              </w:rPr>
              <w:t xml:space="preserve"> transformation</w:t>
            </w:r>
            <w:r w:rsidR="006C7A3F">
              <w:rPr>
                <w:sz w:val="20"/>
                <w:szCs w:val="20"/>
              </w:rPr>
              <w:t xml:space="preserve"> (</w:t>
            </w:r>
            <m:oMath>
              <m:r>
                <w:rPr>
                  <w:rFonts w:ascii="Cambria Math" w:hAnsi="Cambria Math"/>
                  <w:sz w:val="20"/>
                  <w:szCs w:val="20"/>
                </w:rPr>
                <m:t>λ</m:t>
              </m:r>
            </m:oMath>
            <w:r w:rsidR="006C7A3F">
              <w:rPr>
                <w:sz w:val="20"/>
                <w:szCs w:val="20"/>
              </w:rPr>
              <w:t>= -</w:t>
            </w:r>
            <w:r w:rsidR="006C7A3F" w:rsidRPr="006C7A3F">
              <w:rPr>
                <w:sz w:val="20"/>
                <w:szCs w:val="20"/>
              </w:rPr>
              <w:t>0.2799426</w:t>
            </w:r>
            <w:r w:rsidR="006C7A3F">
              <w:rPr>
                <w:sz w:val="20"/>
                <w:szCs w:val="20"/>
              </w:rPr>
              <w:t>)</w:t>
            </w:r>
          </w:p>
        </w:tc>
        <w:tc>
          <w:tcPr>
            <w:tcW w:w="1329" w:type="dxa"/>
            <w:shd w:val="clear" w:color="auto" w:fill="auto"/>
            <w:noWrap/>
            <w:vAlign w:val="bottom"/>
          </w:tcPr>
          <w:p w14:paraId="429D087C" w14:textId="4E41F201" w:rsidR="00934B4A" w:rsidRPr="00C17335" w:rsidRDefault="00DB1DC4" w:rsidP="00C17335">
            <w:pPr>
              <w:jc w:val="right"/>
              <w:rPr>
                <w:sz w:val="20"/>
                <w:szCs w:val="20"/>
              </w:rPr>
            </w:pPr>
            <w:r>
              <w:rPr>
                <w:sz w:val="20"/>
                <w:szCs w:val="20"/>
              </w:rPr>
              <w:t>0.02</w:t>
            </w:r>
          </w:p>
        </w:tc>
        <w:tc>
          <w:tcPr>
            <w:tcW w:w="1080" w:type="dxa"/>
            <w:shd w:val="clear" w:color="auto" w:fill="auto"/>
            <w:noWrap/>
            <w:vAlign w:val="bottom"/>
          </w:tcPr>
          <w:p w14:paraId="1D5B5D2F" w14:textId="6F21AD83" w:rsidR="00934B4A" w:rsidRPr="00C17335" w:rsidRDefault="004F5C7D" w:rsidP="00C17335">
            <w:pPr>
              <w:jc w:val="right"/>
              <w:rPr>
                <w:sz w:val="20"/>
                <w:szCs w:val="20"/>
              </w:rPr>
            </w:pPr>
            <w:r w:rsidRPr="004F5C7D">
              <w:rPr>
                <w:sz w:val="20"/>
                <w:szCs w:val="20"/>
              </w:rPr>
              <w:t>1214.83</w:t>
            </w:r>
          </w:p>
        </w:tc>
        <w:tc>
          <w:tcPr>
            <w:tcW w:w="966" w:type="dxa"/>
            <w:shd w:val="clear" w:color="auto" w:fill="auto"/>
            <w:noWrap/>
            <w:vAlign w:val="bottom"/>
          </w:tcPr>
          <w:p w14:paraId="55128946" w14:textId="26BD0769" w:rsidR="00934B4A" w:rsidRPr="00C17335" w:rsidRDefault="004F5C7D" w:rsidP="00C17335">
            <w:pPr>
              <w:jc w:val="right"/>
              <w:rPr>
                <w:sz w:val="20"/>
                <w:szCs w:val="20"/>
              </w:rPr>
            </w:pPr>
            <w:r w:rsidRPr="004F5C7D">
              <w:rPr>
                <w:sz w:val="20"/>
                <w:szCs w:val="20"/>
              </w:rPr>
              <w:t>-2409.66</w:t>
            </w:r>
          </w:p>
        </w:tc>
        <w:tc>
          <w:tcPr>
            <w:tcW w:w="966" w:type="dxa"/>
            <w:shd w:val="clear" w:color="auto" w:fill="auto"/>
            <w:noWrap/>
            <w:vAlign w:val="bottom"/>
          </w:tcPr>
          <w:p w14:paraId="43291AEC" w14:textId="6B1105C8" w:rsidR="00934B4A" w:rsidRPr="00C17335" w:rsidRDefault="004F5C7D" w:rsidP="00C17335">
            <w:pPr>
              <w:jc w:val="right"/>
              <w:rPr>
                <w:sz w:val="20"/>
                <w:szCs w:val="20"/>
              </w:rPr>
            </w:pPr>
            <w:r w:rsidRPr="004F5C7D">
              <w:rPr>
                <w:sz w:val="20"/>
                <w:szCs w:val="20"/>
              </w:rPr>
              <w:t>-2366.32</w:t>
            </w:r>
          </w:p>
        </w:tc>
        <w:tc>
          <w:tcPr>
            <w:tcW w:w="902" w:type="dxa"/>
            <w:shd w:val="clear" w:color="auto" w:fill="auto"/>
            <w:noWrap/>
            <w:vAlign w:val="bottom"/>
          </w:tcPr>
          <w:p w14:paraId="1AFA9712" w14:textId="11F354E0" w:rsidR="00934B4A" w:rsidRPr="00C17335" w:rsidRDefault="004F5C7D" w:rsidP="00C17335">
            <w:pPr>
              <w:jc w:val="right"/>
              <w:rPr>
                <w:sz w:val="20"/>
                <w:szCs w:val="20"/>
              </w:rPr>
            </w:pPr>
            <w:r w:rsidRPr="00C17335">
              <w:rPr>
                <w:sz w:val="20"/>
                <w:szCs w:val="20"/>
              </w:rPr>
              <w:t>563</w:t>
            </w:r>
          </w:p>
        </w:tc>
        <w:tc>
          <w:tcPr>
            <w:tcW w:w="966" w:type="dxa"/>
            <w:shd w:val="clear" w:color="auto" w:fill="auto"/>
            <w:noWrap/>
            <w:vAlign w:val="bottom"/>
          </w:tcPr>
          <w:p w14:paraId="1A823E05" w14:textId="6E933453" w:rsidR="00934B4A" w:rsidRPr="00C17335" w:rsidRDefault="004F5C7D" w:rsidP="00C17335">
            <w:pPr>
              <w:jc w:val="right"/>
              <w:rPr>
                <w:sz w:val="20"/>
                <w:szCs w:val="20"/>
              </w:rPr>
            </w:pPr>
            <w:r w:rsidRPr="004F5C7D">
              <w:rPr>
                <w:sz w:val="20"/>
                <w:szCs w:val="20"/>
              </w:rPr>
              <w:t>19.40795</w:t>
            </w:r>
          </w:p>
        </w:tc>
        <w:tc>
          <w:tcPr>
            <w:tcW w:w="1166" w:type="dxa"/>
            <w:shd w:val="clear" w:color="auto" w:fill="auto"/>
            <w:noWrap/>
            <w:vAlign w:val="bottom"/>
          </w:tcPr>
          <w:p w14:paraId="11920D4D" w14:textId="4072F499" w:rsidR="00934B4A" w:rsidRPr="00C17335" w:rsidRDefault="004F3F75" w:rsidP="00C17335">
            <w:pPr>
              <w:jc w:val="right"/>
              <w:rPr>
                <w:sz w:val="20"/>
                <w:szCs w:val="20"/>
              </w:rPr>
            </w:pPr>
            <w:r w:rsidRPr="004F3F75">
              <w:rPr>
                <w:sz w:val="20"/>
                <w:szCs w:val="20"/>
              </w:rPr>
              <w:t>0.08263629</w:t>
            </w:r>
          </w:p>
        </w:tc>
      </w:tr>
    </w:tbl>
    <w:p w14:paraId="12F9345C" w14:textId="77777777" w:rsidR="003F1801" w:rsidRDefault="003F1801" w:rsidP="00C07EDC">
      <w:pPr>
        <w:rPr>
          <w:lang w:eastAsia="en-US"/>
        </w:rPr>
      </w:pPr>
    </w:p>
    <w:p w14:paraId="1066932C" w14:textId="2677A5FE" w:rsidR="003F1801" w:rsidRPr="000E7486" w:rsidRDefault="00C17335" w:rsidP="00C17335">
      <w:pPr>
        <w:jc w:val="center"/>
        <w:rPr>
          <w:i/>
          <w:iCs/>
          <w:sz w:val="20"/>
          <w:szCs w:val="20"/>
          <w:lang w:eastAsia="en-US"/>
        </w:rPr>
      </w:pPr>
      <w:r w:rsidRPr="000E7486">
        <w:rPr>
          <w:i/>
          <w:iCs/>
          <w:sz w:val="20"/>
          <w:szCs w:val="20"/>
          <w:lang w:eastAsia="en-US"/>
        </w:rPr>
        <w:t>Table 3. Predictive precision of different Arima model</w:t>
      </w:r>
    </w:p>
    <w:p w14:paraId="15C37102" w14:textId="77777777" w:rsidR="003F1801" w:rsidRDefault="003F1801" w:rsidP="00C07EDC">
      <w:pPr>
        <w:rPr>
          <w:lang w:eastAsia="en-US"/>
        </w:rPr>
      </w:pPr>
    </w:p>
    <w:p w14:paraId="0652C2EE" w14:textId="77777777" w:rsidR="003F1801" w:rsidRDefault="003F1801" w:rsidP="00C07EDC">
      <w:pPr>
        <w:rPr>
          <w:lang w:eastAsia="en-US"/>
        </w:rPr>
      </w:pPr>
    </w:p>
    <w:p w14:paraId="25719561" w14:textId="3C620C7D" w:rsidR="00F259A1" w:rsidRDefault="008E561C" w:rsidP="008E561C">
      <w:pPr>
        <w:spacing w:line="360" w:lineRule="auto"/>
        <w:jc w:val="both"/>
        <w:rPr>
          <w:lang w:eastAsia="en-US"/>
        </w:rPr>
      </w:pPr>
      <w:r w:rsidRPr="008E561C">
        <w:rPr>
          <w:sz w:val="22"/>
          <w:lang w:eastAsia="en-US"/>
        </w:rPr>
        <w:t xml:space="preserve">The optimal model chosen from Table </w:t>
      </w:r>
      <w:r w:rsidR="00550D49">
        <w:rPr>
          <w:sz w:val="22"/>
          <w:lang w:eastAsia="en-US"/>
        </w:rPr>
        <w:t>3</w:t>
      </w:r>
      <w:r w:rsidRPr="008E561C">
        <w:rPr>
          <w:sz w:val="22"/>
          <w:lang w:eastAsia="en-US"/>
        </w:rPr>
        <w:t xml:space="preserve"> is ARIMA (5,1,3) (1,1,1)12, incorporating seasonal differencing. This model </w:t>
      </w:r>
      <w:r>
        <w:rPr>
          <w:sz w:val="22"/>
          <w:lang w:eastAsia="en-US"/>
        </w:rPr>
        <w:t>provides the lowest</w:t>
      </w:r>
      <w:r w:rsidRPr="008E561C">
        <w:rPr>
          <w:sz w:val="22"/>
          <w:lang w:eastAsia="en-US"/>
        </w:rPr>
        <w:t xml:space="preserve"> AIC value compared to other models with seasonal differencing. Similarly, the most </w:t>
      </w:r>
      <w:r>
        <w:rPr>
          <w:sz w:val="22"/>
          <w:lang w:eastAsia="en-US"/>
        </w:rPr>
        <w:t>favourable</w:t>
      </w:r>
      <w:r w:rsidRPr="008E561C">
        <w:rPr>
          <w:sz w:val="22"/>
          <w:lang w:eastAsia="en-US"/>
        </w:rPr>
        <w:t xml:space="preserve"> non-seasonal model is ARIMA (5,1,3) outperforming other non-seasonal models. It even surpasses the performance of the automated ARIMA (1,0,3) model, which is also non-seasonal.</w:t>
      </w:r>
    </w:p>
    <w:p w14:paraId="7C04DBBB" w14:textId="77777777" w:rsidR="00F259A1" w:rsidRDefault="00F259A1" w:rsidP="00C07EDC">
      <w:pPr>
        <w:rPr>
          <w:lang w:eastAsia="en-US"/>
        </w:rPr>
      </w:pPr>
    </w:p>
    <w:p w14:paraId="32963153" w14:textId="77777777" w:rsidR="00787CCA" w:rsidRDefault="005A053B" w:rsidP="00787CCA">
      <w:pPr>
        <w:spacing w:line="360" w:lineRule="auto"/>
        <w:jc w:val="both"/>
        <w:rPr>
          <w:sz w:val="22"/>
          <w:lang w:eastAsia="en-US"/>
        </w:rPr>
      </w:pPr>
      <w:r w:rsidRPr="005A053B">
        <w:rPr>
          <w:sz w:val="22"/>
          <w:lang w:eastAsia="en-US"/>
        </w:rPr>
        <w:t xml:space="preserve">Once the </w:t>
      </w:r>
      <w:r>
        <w:rPr>
          <w:sz w:val="22"/>
          <w:lang w:eastAsia="en-US"/>
        </w:rPr>
        <w:t>best</w:t>
      </w:r>
      <w:r w:rsidRPr="005A053B">
        <w:rPr>
          <w:sz w:val="22"/>
          <w:lang w:eastAsia="en-US"/>
        </w:rPr>
        <w:t xml:space="preserve"> model is determined, the subsequent stage involves examining the model's diagnosis to ascertain whether the residuals display any form of autocorrelation. This diagnostic process mirrors the analysis conducted in the preceding section. Following this, the residuals undergo a portmanteau test, commonly referred to as the Box-</w:t>
      </w:r>
      <w:proofErr w:type="spellStart"/>
      <w:r w:rsidRPr="005A053B">
        <w:rPr>
          <w:sz w:val="22"/>
          <w:lang w:eastAsia="en-US"/>
        </w:rPr>
        <w:t>Ljung</w:t>
      </w:r>
      <w:proofErr w:type="spellEnd"/>
      <w:r w:rsidRPr="005A053B">
        <w:rPr>
          <w:sz w:val="22"/>
          <w:lang w:eastAsia="en-US"/>
        </w:rPr>
        <w:t xml:space="preserve"> Test. This test is conducted to validate whether the residuals adhere to the properties of white noise</w:t>
      </w:r>
      <w:r>
        <w:rPr>
          <w:sz w:val="22"/>
          <w:lang w:eastAsia="en-US"/>
        </w:rPr>
        <w:t>.</w:t>
      </w:r>
    </w:p>
    <w:p w14:paraId="2DB0B42E" w14:textId="77777777" w:rsidR="00787CCA" w:rsidRDefault="00787CCA" w:rsidP="00787CCA">
      <w:pPr>
        <w:spacing w:line="360" w:lineRule="auto"/>
        <w:jc w:val="both"/>
        <w:rPr>
          <w:sz w:val="22"/>
          <w:lang w:eastAsia="en-US"/>
        </w:rPr>
      </w:pPr>
    </w:p>
    <w:p w14:paraId="4B9FFFA9" w14:textId="03F4954D" w:rsidR="00F259A1" w:rsidRDefault="00787CCA" w:rsidP="005A053B">
      <w:pPr>
        <w:spacing w:line="360" w:lineRule="auto"/>
        <w:jc w:val="both"/>
        <w:rPr>
          <w:sz w:val="22"/>
          <w:lang w:eastAsia="en-US"/>
        </w:rPr>
      </w:pPr>
      <w:r>
        <w:rPr>
          <w:sz w:val="22"/>
          <w:lang w:eastAsia="en-US"/>
        </w:rPr>
        <w:t>The ACF plot of the residuals from the ARIMA (5,1,3) (1,1,1)12 model in Figure 18 indicates that all autocorrelations are within the threshold limits.</w:t>
      </w:r>
      <w:r w:rsidR="00001EA7">
        <w:rPr>
          <w:sz w:val="22"/>
          <w:lang w:eastAsia="en-US"/>
        </w:rPr>
        <w:t xml:space="preserve"> </w:t>
      </w:r>
      <w:r>
        <w:rPr>
          <w:sz w:val="22"/>
          <w:lang w:eastAsia="en-US"/>
        </w:rPr>
        <w:t>This observation suggests that the residuals share characteristics similar to white noise. Furthermore, the Box-</w:t>
      </w:r>
      <w:proofErr w:type="spellStart"/>
      <w:r>
        <w:rPr>
          <w:sz w:val="22"/>
          <w:lang w:eastAsia="en-US"/>
        </w:rPr>
        <w:t>Ljung</w:t>
      </w:r>
      <w:proofErr w:type="spellEnd"/>
      <w:r>
        <w:rPr>
          <w:sz w:val="22"/>
          <w:lang w:eastAsia="en-US"/>
        </w:rPr>
        <w:t xml:space="preserve"> test results displayed in Figure 19 for the ARIMA (5,1,3) (1,1,1)12 model corroborate this conclusion. The null hypothesis (H0) has been accepted, demonstrating that the residuals are independently distributed.</w:t>
      </w:r>
      <w:r w:rsidR="00001EA7">
        <w:rPr>
          <w:sz w:val="22"/>
          <w:lang w:eastAsia="en-US"/>
        </w:rPr>
        <w:t xml:space="preserve"> </w:t>
      </w:r>
      <w:r w:rsidR="008F3A15">
        <w:rPr>
          <w:sz w:val="22"/>
          <w:lang w:eastAsia="en-US"/>
        </w:rPr>
        <w:t>The histogram shows that the residuals are</w:t>
      </w:r>
      <w:r w:rsidR="00E8012E">
        <w:rPr>
          <w:sz w:val="22"/>
          <w:lang w:eastAsia="en-US"/>
        </w:rPr>
        <w:t xml:space="preserve"> very slightly</w:t>
      </w:r>
      <w:r w:rsidR="008F3A15">
        <w:rPr>
          <w:sz w:val="22"/>
          <w:lang w:eastAsia="en-US"/>
        </w:rPr>
        <w:t xml:space="preserve"> right-skewed, which means they</w:t>
      </w:r>
      <w:r w:rsidR="00E8012E">
        <w:rPr>
          <w:sz w:val="22"/>
          <w:lang w:eastAsia="en-US"/>
        </w:rPr>
        <w:t xml:space="preserve"> </w:t>
      </w:r>
      <w:r w:rsidR="008F3A15">
        <w:rPr>
          <w:sz w:val="22"/>
          <w:lang w:eastAsia="en-US"/>
        </w:rPr>
        <w:t xml:space="preserve">exhibit </w:t>
      </w:r>
      <w:r w:rsidR="00E8012E">
        <w:rPr>
          <w:sz w:val="22"/>
          <w:lang w:eastAsia="en-US"/>
        </w:rPr>
        <w:t xml:space="preserve">approximately </w:t>
      </w:r>
      <w:r w:rsidR="008F3A15">
        <w:rPr>
          <w:sz w:val="22"/>
          <w:lang w:eastAsia="en-US"/>
        </w:rPr>
        <w:t>normality assumptions.</w:t>
      </w:r>
      <w:r w:rsidR="004F3F75">
        <w:rPr>
          <w:sz w:val="22"/>
          <w:lang w:eastAsia="en-US"/>
        </w:rPr>
        <w:t xml:space="preserve"> </w:t>
      </w:r>
      <w:r w:rsidR="003A338C">
        <w:rPr>
          <w:sz w:val="22"/>
          <w:lang w:eastAsia="en-US"/>
        </w:rPr>
        <w:t>To attain normality, t</w:t>
      </w:r>
      <w:r w:rsidR="004F3F75">
        <w:rPr>
          <w:sz w:val="22"/>
          <w:lang w:eastAsia="en-US"/>
        </w:rPr>
        <w:t>he statistical method employed by the author involved the application of a box-cox transformation. However, this technique resulted in an increase in the root mean square error (RMSE), as indicated in Table 3, in serial number 11</w:t>
      </w:r>
      <w:r w:rsidR="00D91365">
        <w:rPr>
          <w:sz w:val="22"/>
          <w:lang w:eastAsia="en-US"/>
        </w:rPr>
        <w:t xml:space="preserve"> and a</w:t>
      </w:r>
      <w:r w:rsidR="00D91365" w:rsidRPr="00D91365">
        <w:rPr>
          <w:sz w:val="22"/>
          <w:lang w:eastAsia="en-US"/>
        </w:rPr>
        <w:t xml:space="preserve">ccording to Hyndman &amp; </w:t>
      </w:r>
      <w:proofErr w:type="spellStart"/>
      <w:r w:rsidR="00D91365" w:rsidRPr="00D91365">
        <w:rPr>
          <w:sz w:val="22"/>
          <w:lang w:eastAsia="en-US"/>
        </w:rPr>
        <w:lastRenderedPageBreak/>
        <w:t>Athanasopoulos</w:t>
      </w:r>
      <w:proofErr w:type="spellEnd"/>
      <w:r w:rsidR="00D91365" w:rsidRPr="00D91365">
        <w:rPr>
          <w:sz w:val="22"/>
          <w:lang w:eastAsia="en-US"/>
        </w:rPr>
        <w:t xml:space="preserve"> (2018), </w:t>
      </w:r>
      <w:r w:rsidR="00D91365">
        <w:rPr>
          <w:sz w:val="22"/>
          <w:lang w:eastAsia="en-US"/>
        </w:rPr>
        <w:t>“</w:t>
      </w:r>
      <w:r w:rsidR="00D91365" w:rsidRPr="00D91365">
        <w:rPr>
          <w:sz w:val="22"/>
          <w:lang w:eastAsia="en-US"/>
        </w:rPr>
        <w:t>while transformations may not always significantly impact point forecasts, they can have a substantial effect on prediction intervals</w:t>
      </w:r>
      <w:r w:rsidR="00D91365">
        <w:rPr>
          <w:sz w:val="22"/>
          <w:lang w:eastAsia="en-US"/>
        </w:rPr>
        <w:t>”</w:t>
      </w:r>
      <w:r w:rsidR="004F3F75">
        <w:rPr>
          <w:sz w:val="22"/>
          <w:lang w:eastAsia="en-US"/>
        </w:rPr>
        <w:t>.</w:t>
      </w:r>
      <w:r w:rsidR="003A338C">
        <w:rPr>
          <w:sz w:val="22"/>
          <w:lang w:eastAsia="en-US"/>
        </w:rPr>
        <w:t xml:space="preserve"> The residual plot and forecasting from the transformed model can be seen in Appendix 9.</w:t>
      </w:r>
    </w:p>
    <w:p w14:paraId="6B83BC67" w14:textId="77777777" w:rsidR="005A053B" w:rsidRDefault="005A053B" w:rsidP="005A053B">
      <w:pPr>
        <w:spacing w:line="360" w:lineRule="auto"/>
        <w:jc w:val="both"/>
        <w:rPr>
          <w:sz w:val="22"/>
          <w:lang w:eastAsia="en-US"/>
        </w:rPr>
      </w:pPr>
    </w:p>
    <w:p w14:paraId="182B8E31" w14:textId="2CE2AD54" w:rsidR="005A053B" w:rsidRDefault="00352EBC" w:rsidP="00352EBC">
      <w:pPr>
        <w:spacing w:line="360" w:lineRule="auto"/>
        <w:jc w:val="center"/>
        <w:rPr>
          <w:sz w:val="22"/>
          <w:lang w:eastAsia="en-US"/>
        </w:rPr>
      </w:pPr>
      <w:r w:rsidRPr="00352EBC">
        <w:rPr>
          <w:noProof/>
          <w:sz w:val="22"/>
          <w:lang w:eastAsia="en-US"/>
        </w:rPr>
        <w:drawing>
          <wp:inline distT="0" distB="0" distL="0" distR="0" wp14:anchorId="0F2037F9" wp14:editId="00C46626">
            <wp:extent cx="4292600" cy="2781300"/>
            <wp:effectExtent l="0" t="0" r="5080" b="0"/>
            <wp:docPr id="1736248893"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8893" name="Picture 1" descr="A graph of a graph of a graph&#10;&#10;Description automatically generated with medium confidence"/>
                    <pic:cNvPicPr/>
                  </pic:nvPicPr>
                  <pic:blipFill>
                    <a:blip r:embed="rId45"/>
                    <a:stretch>
                      <a:fillRect/>
                    </a:stretch>
                  </pic:blipFill>
                  <pic:spPr>
                    <a:xfrm>
                      <a:off x="0" y="0"/>
                      <a:ext cx="4292600" cy="2781300"/>
                    </a:xfrm>
                    <a:prstGeom prst="rect">
                      <a:avLst/>
                    </a:prstGeom>
                  </pic:spPr>
                </pic:pic>
              </a:graphicData>
            </a:graphic>
          </wp:inline>
        </w:drawing>
      </w:r>
    </w:p>
    <w:p w14:paraId="7F7FCD29" w14:textId="378050F2" w:rsidR="005A053B" w:rsidRPr="00352EBC" w:rsidRDefault="00352EBC" w:rsidP="00352EBC">
      <w:pPr>
        <w:spacing w:line="360" w:lineRule="auto"/>
        <w:jc w:val="center"/>
        <w:rPr>
          <w:i/>
          <w:iCs/>
          <w:sz w:val="20"/>
          <w:szCs w:val="20"/>
          <w:lang w:eastAsia="en-US"/>
        </w:rPr>
      </w:pPr>
      <w:r w:rsidRPr="00352EBC">
        <w:rPr>
          <w:i/>
          <w:iCs/>
          <w:sz w:val="20"/>
          <w:szCs w:val="20"/>
          <w:lang w:eastAsia="en-US"/>
        </w:rPr>
        <w:t>Figure 18. Analysing the residual from the selected ARIMA model.</w:t>
      </w:r>
    </w:p>
    <w:p w14:paraId="2ECFB24D" w14:textId="77777777" w:rsidR="005A053B" w:rsidRDefault="005A053B" w:rsidP="005A053B">
      <w:pPr>
        <w:spacing w:line="360" w:lineRule="auto"/>
        <w:jc w:val="both"/>
        <w:rPr>
          <w:sz w:val="22"/>
          <w:lang w:eastAsia="en-US"/>
        </w:rPr>
      </w:pPr>
    </w:p>
    <w:p w14:paraId="54349CA3" w14:textId="77777777" w:rsidR="00787CCA" w:rsidRDefault="00787CCA" w:rsidP="005A053B">
      <w:pPr>
        <w:spacing w:line="360" w:lineRule="auto"/>
        <w:jc w:val="both"/>
        <w:rPr>
          <w:sz w:val="22"/>
          <w:lang w:eastAsia="en-US"/>
        </w:rPr>
      </w:pPr>
    </w:p>
    <w:tbl>
      <w:tblPr>
        <w:tblStyle w:val="TableGrid"/>
        <w:tblW w:w="6660" w:type="dxa"/>
        <w:tblInd w:w="1131" w:type="dxa"/>
        <w:tblLook w:val="04A0" w:firstRow="1" w:lastRow="0" w:firstColumn="1" w:lastColumn="0" w:noHBand="0" w:noVBand="1"/>
      </w:tblPr>
      <w:tblGrid>
        <w:gridCol w:w="6660"/>
      </w:tblGrid>
      <w:tr w:rsidR="000F0255" w14:paraId="23EC2B57" w14:textId="77777777" w:rsidTr="000F0255">
        <w:trPr>
          <w:trHeight w:val="1696"/>
        </w:trPr>
        <w:tc>
          <w:tcPr>
            <w:tcW w:w="6660" w:type="dxa"/>
          </w:tcPr>
          <w:p w14:paraId="46F44447" w14:textId="3FC2EA0C" w:rsidR="000F0255" w:rsidRDefault="000F0255" w:rsidP="005A053B">
            <w:pPr>
              <w:spacing w:line="360" w:lineRule="auto"/>
              <w:jc w:val="both"/>
              <w:rPr>
                <w:sz w:val="22"/>
                <w:lang w:eastAsia="en-US"/>
              </w:rPr>
            </w:pPr>
            <w:r w:rsidRPr="000F0255">
              <w:rPr>
                <w:noProof/>
                <w:sz w:val="22"/>
                <w:lang w:eastAsia="en-US"/>
              </w:rPr>
              <w:drawing>
                <wp:inline distT="0" distB="0" distL="0" distR="0" wp14:anchorId="3399947E" wp14:editId="22D7D323">
                  <wp:extent cx="4046220" cy="1041400"/>
                  <wp:effectExtent l="0" t="0" r="5080" b="0"/>
                  <wp:docPr id="105125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58189" name=""/>
                          <pic:cNvPicPr/>
                        </pic:nvPicPr>
                        <pic:blipFill>
                          <a:blip r:embed="rId46"/>
                          <a:stretch>
                            <a:fillRect/>
                          </a:stretch>
                        </pic:blipFill>
                        <pic:spPr>
                          <a:xfrm>
                            <a:off x="0" y="0"/>
                            <a:ext cx="4046220" cy="1041400"/>
                          </a:xfrm>
                          <a:prstGeom prst="rect">
                            <a:avLst/>
                          </a:prstGeom>
                        </pic:spPr>
                      </pic:pic>
                    </a:graphicData>
                  </a:graphic>
                </wp:inline>
              </w:drawing>
            </w:r>
          </w:p>
        </w:tc>
      </w:tr>
    </w:tbl>
    <w:p w14:paraId="4D37AB8F" w14:textId="7187FE91" w:rsidR="000F0255" w:rsidRDefault="000F0255" w:rsidP="000F0255">
      <w:pPr>
        <w:spacing w:line="360" w:lineRule="auto"/>
        <w:jc w:val="center"/>
        <w:rPr>
          <w:sz w:val="22"/>
          <w:lang w:eastAsia="en-US"/>
        </w:rPr>
      </w:pPr>
      <w:r w:rsidRPr="000F0255">
        <w:rPr>
          <w:i/>
          <w:iCs/>
          <w:sz w:val="20"/>
          <w:szCs w:val="20"/>
          <w:lang w:eastAsia="en-US"/>
        </w:rPr>
        <w:t>Figure 19. Box-</w:t>
      </w:r>
      <w:proofErr w:type="spellStart"/>
      <w:r w:rsidRPr="000F0255">
        <w:rPr>
          <w:i/>
          <w:iCs/>
          <w:sz w:val="20"/>
          <w:szCs w:val="20"/>
          <w:lang w:eastAsia="en-US"/>
        </w:rPr>
        <w:t>Ljung</w:t>
      </w:r>
      <w:proofErr w:type="spellEnd"/>
      <w:r w:rsidRPr="000F0255">
        <w:rPr>
          <w:i/>
          <w:iCs/>
          <w:sz w:val="20"/>
          <w:szCs w:val="20"/>
          <w:lang w:eastAsia="en-US"/>
        </w:rPr>
        <w:t xml:space="preserve"> test statistics for ARIMA (5,1,3) (1,1,1)12 model (R-output)</w:t>
      </w:r>
    </w:p>
    <w:p w14:paraId="5B095B06" w14:textId="77777777" w:rsidR="000F0255" w:rsidRPr="00F1533F" w:rsidRDefault="000F0255" w:rsidP="005A053B">
      <w:pPr>
        <w:spacing w:line="360" w:lineRule="auto"/>
        <w:jc w:val="both"/>
        <w:rPr>
          <w:sz w:val="22"/>
          <w:lang w:eastAsia="en-US"/>
        </w:rPr>
      </w:pPr>
    </w:p>
    <w:p w14:paraId="0C7C37C5" w14:textId="08F66806" w:rsidR="005A053B" w:rsidRDefault="00787CCA" w:rsidP="005A053B">
      <w:pPr>
        <w:spacing w:line="360" w:lineRule="auto"/>
        <w:jc w:val="both"/>
        <w:rPr>
          <w:sz w:val="22"/>
          <w:lang w:eastAsia="en-US"/>
        </w:rPr>
      </w:pPr>
      <w:r>
        <w:rPr>
          <w:sz w:val="22"/>
          <w:lang w:eastAsia="en-US"/>
        </w:rPr>
        <w:t>The</w:t>
      </w:r>
      <w:r w:rsidRPr="007F2728">
        <w:rPr>
          <w:sz w:val="22"/>
          <w:lang w:eastAsia="en-US"/>
        </w:rPr>
        <w:t xml:space="preserve"> forecast generated by the selected ARIMA (5,1,3) (1,1,1)12 model, depicted in Figure 20 within a 95% confidence interval, is </w:t>
      </w:r>
      <w:r>
        <w:rPr>
          <w:sz w:val="22"/>
          <w:lang w:eastAsia="en-US"/>
        </w:rPr>
        <w:t>compared</w:t>
      </w:r>
      <w:r w:rsidRPr="007F2728">
        <w:rPr>
          <w:sz w:val="22"/>
          <w:lang w:eastAsia="en-US"/>
        </w:rPr>
        <w:t xml:space="preserve"> with the Test dataset. However, the point forecast fails to capture any variations in volatility due to the absence of external factors, such as those present in the regression model. Consequently, the forecast exhibits a linear pattern, indicating a consistent upward or downward trend.</w:t>
      </w:r>
      <w:r w:rsidR="008F3A15">
        <w:rPr>
          <w:sz w:val="22"/>
          <w:lang w:eastAsia="en-US"/>
        </w:rPr>
        <w:t xml:space="preserve"> Since </w:t>
      </w:r>
      <w:r w:rsidR="003A338C">
        <w:rPr>
          <w:sz w:val="22"/>
          <w:lang w:eastAsia="en-US"/>
        </w:rPr>
        <w:t xml:space="preserve">the </w:t>
      </w:r>
      <w:r w:rsidR="008F3A15">
        <w:rPr>
          <w:sz w:val="22"/>
          <w:lang w:eastAsia="en-US"/>
        </w:rPr>
        <w:t xml:space="preserve">ARIMA model </w:t>
      </w:r>
      <w:r w:rsidR="003A338C">
        <w:rPr>
          <w:sz w:val="22"/>
          <w:lang w:eastAsia="en-US"/>
        </w:rPr>
        <w:t xml:space="preserve">relies </w:t>
      </w:r>
      <w:r w:rsidR="008F3A15">
        <w:rPr>
          <w:sz w:val="22"/>
          <w:lang w:eastAsia="en-US"/>
        </w:rPr>
        <w:t xml:space="preserve">solely </w:t>
      </w:r>
      <w:r w:rsidR="003A338C">
        <w:rPr>
          <w:sz w:val="22"/>
          <w:lang w:eastAsia="en-US"/>
        </w:rPr>
        <w:t>on</w:t>
      </w:r>
      <w:r w:rsidR="008F3A15">
        <w:rPr>
          <w:sz w:val="22"/>
          <w:lang w:eastAsia="en-US"/>
        </w:rPr>
        <w:t xml:space="preserve"> past </w:t>
      </w:r>
      <w:r w:rsidR="005206A2">
        <w:rPr>
          <w:sz w:val="22"/>
          <w:lang w:eastAsia="en-US"/>
        </w:rPr>
        <w:t>values</w:t>
      </w:r>
      <w:r w:rsidR="008F3A15">
        <w:rPr>
          <w:sz w:val="22"/>
          <w:lang w:eastAsia="en-US"/>
        </w:rPr>
        <w:t xml:space="preserve"> and residuals</w:t>
      </w:r>
      <w:r w:rsidR="002056A9">
        <w:rPr>
          <w:sz w:val="22"/>
          <w:lang w:eastAsia="en-US"/>
        </w:rPr>
        <w:t xml:space="preserve">, </w:t>
      </w:r>
      <w:r w:rsidR="002056A9" w:rsidRPr="002056A9">
        <w:rPr>
          <w:sz w:val="22"/>
          <w:lang w:eastAsia="en-US"/>
        </w:rPr>
        <w:t xml:space="preserve">predictions for the entire future coffee dataset, without partitioning, were conducted as per </w:t>
      </w:r>
      <w:r w:rsidR="002056A9">
        <w:rPr>
          <w:sz w:val="22"/>
          <w:lang w:eastAsia="en-US"/>
        </w:rPr>
        <w:t>the specific requirements set forth by the client</w:t>
      </w:r>
      <w:r w:rsidR="00B00631">
        <w:rPr>
          <w:sz w:val="22"/>
          <w:lang w:eastAsia="en-US"/>
        </w:rPr>
        <w:t>,</w:t>
      </w:r>
      <w:r w:rsidR="002056A9" w:rsidRPr="002056A9">
        <w:rPr>
          <w:sz w:val="22"/>
          <w:lang w:eastAsia="en-US"/>
        </w:rPr>
        <w:t xml:space="preserve"> as illustrated in </w:t>
      </w:r>
      <w:r w:rsidR="005206A2">
        <w:rPr>
          <w:sz w:val="22"/>
          <w:lang w:eastAsia="en-US"/>
        </w:rPr>
        <w:t>Figure</w:t>
      </w:r>
      <w:r w:rsidR="002056A9" w:rsidRPr="002056A9">
        <w:rPr>
          <w:sz w:val="22"/>
          <w:lang w:eastAsia="en-US"/>
        </w:rPr>
        <w:t xml:space="preserve"> 21 and </w:t>
      </w:r>
      <w:r w:rsidR="005206A2">
        <w:rPr>
          <w:sz w:val="22"/>
          <w:lang w:eastAsia="en-US"/>
        </w:rPr>
        <w:t xml:space="preserve">the </w:t>
      </w:r>
      <w:r w:rsidR="00882B16">
        <w:rPr>
          <w:sz w:val="22"/>
          <w:lang w:eastAsia="en-US"/>
        </w:rPr>
        <w:t>point forecast value in Appendix 10</w:t>
      </w:r>
      <w:r w:rsidR="00B00631">
        <w:rPr>
          <w:sz w:val="22"/>
          <w:lang w:eastAsia="en-US"/>
        </w:rPr>
        <w:t>.</w:t>
      </w:r>
    </w:p>
    <w:p w14:paraId="6BE03EAE" w14:textId="77777777" w:rsidR="006856CB" w:rsidRDefault="006856CB" w:rsidP="00EA228A">
      <w:pPr>
        <w:spacing w:line="360" w:lineRule="auto"/>
        <w:jc w:val="center"/>
        <w:rPr>
          <w:i/>
          <w:iCs/>
          <w:sz w:val="20"/>
          <w:szCs w:val="20"/>
          <w:lang w:eastAsia="en-US"/>
        </w:rPr>
      </w:pPr>
    </w:p>
    <w:p w14:paraId="44933050" w14:textId="77777777" w:rsidR="006856CB" w:rsidRDefault="006856CB" w:rsidP="00EA228A">
      <w:pPr>
        <w:spacing w:line="360" w:lineRule="auto"/>
        <w:jc w:val="center"/>
        <w:rPr>
          <w:i/>
          <w:iCs/>
          <w:sz w:val="20"/>
          <w:szCs w:val="20"/>
          <w:lang w:eastAsia="en-US"/>
        </w:rPr>
      </w:pPr>
    </w:p>
    <w:p w14:paraId="0C059381" w14:textId="56D1882F" w:rsidR="006856CB" w:rsidRDefault="006856CB" w:rsidP="00EA228A">
      <w:pPr>
        <w:spacing w:line="360" w:lineRule="auto"/>
        <w:jc w:val="center"/>
        <w:rPr>
          <w:i/>
          <w:iCs/>
          <w:sz w:val="20"/>
          <w:szCs w:val="20"/>
          <w:lang w:eastAsia="en-US"/>
        </w:rPr>
      </w:pPr>
      <w:r w:rsidRPr="007F2728">
        <w:rPr>
          <w:noProof/>
          <w:sz w:val="22"/>
          <w:lang w:eastAsia="en-US"/>
        </w:rPr>
        <w:lastRenderedPageBreak/>
        <w:drawing>
          <wp:inline distT="0" distB="0" distL="0" distR="0" wp14:anchorId="3F6251B6" wp14:editId="39E57667">
            <wp:extent cx="4367516" cy="2727812"/>
            <wp:effectExtent l="0" t="0" r="1905" b="3175"/>
            <wp:docPr id="361081154"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1154" name="Picture 1" descr="A graph showing a line graph&#10;&#10;Description automatically generated with medium confidence"/>
                    <pic:cNvPicPr/>
                  </pic:nvPicPr>
                  <pic:blipFill>
                    <a:blip r:embed="rId47"/>
                    <a:stretch>
                      <a:fillRect/>
                    </a:stretch>
                  </pic:blipFill>
                  <pic:spPr>
                    <a:xfrm>
                      <a:off x="0" y="0"/>
                      <a:ext cx="4490114" cy="2804383"/>
                    </a:xfrm>
                    <a:prstGeom prst="rect">
                      <a:avLst/>
                    </a:prstGeom>
                  </pic:spPr>
                </pic:pic>
              </a:graphicData>
            </a:graphic>
          </wp:inline>
        </w:drawing>
      </w:r>
    </w:p>
    <w:p w14:paraId="6CC02F55" w14:textId="23748F25" w:rsidR="005A053B" w:rsidRPr="00550D49" w:rsidRDefault="00EA228A" w:rsidP="00EA228A">
      <w:pPr>
        <w:spacing w:line="360" w:lineRule="auto"/>
        <w:jc w:val="center"/>
        <w:rPr>
          <w:i/>
          <w:iCs/>
          <w:sz w:val="20"/>
          <w:szCs w:val="20"/>
          <w:lang w:eastAsia="en-US"/>
        </w:rPr>
      </w:pPr>
      <w:r w:rsidRPr="00550D49">
        <w:rPr>
          <w:i/>
          <w:iCs/>
          <w:sz w:val="20"/>
          <w:szCs w:val="20"/>
          <w:lang w:eastAsia="en-US"/>
        </w:rPr>
        <w:t>Figure 20. Forecasting of Coffee Futures</w:t>
      </w:r>
      <w:r w:rsidR="00550D49">
        <w:rPr>
          <w:i/>
          <w:iCs/>
          <w:sz w:val="20"/>
          <w:szCs w:val="20"/>
          <w:lang w:eastAsia="en-US"/>
        </w:rPr>
        <w:t xml:space="preserve"> </w:t>
      </w:r>
      <w:r w:rsidR="00550D49" w:rsidRPr="00482354">
        <w:rPr>
          <w:i/>
          <w:iCs/>
          <w:sz w:val="20"/>
          <w:szCs w:val="20"/>
          <w:lang w:eastAsia="en-US"/>
        </w:rPr>
        <w:t>for Test Data</w:t>
      </w:r>
      <w:r w:rsidRPr="00550D49">
        <w:rPr>
          <w:i/>
          <w:iCs/>
          <w:sz w:val="20"/>
          <w:szCs w:val="20"/>
          <w:lang w:eastAsia="en-US"/>
        </w:rPr>
        <w:t xml:space="preserve"> using the ARIMA Model</w:t>
      </w:r>
      <w:r w:rsidR="00550D49">
        <w:rPr>
          <w:i/>
          <w:iCs/>
          <w:sz w:val="20"/>
          <w:szCs w:val="20"/>
          <w:lang w:eastAsia="en-US"/>
        </w:rPr>
        <w:t>.</w:t>
      </w:r>
    </w:p>
    <w:p w14:paraId="1BF8886A" w14:textId="77777777" w:rsidR="005A053B" w:rsidRDefault="005A053B" w:rsidP="005A053B">
      <w:pPr>
        <w:spacing w:line="360" w:lineRule="auto"/>
        <w:jc w:val="both"/>
        <w:rPr>
          <w:sz w:val="22"/>
          <w:lang w:eastAsia="en-US"/>
        </w:rPr>
      </w:pPr>
    </w:p>
    <w:p w14:paraId="5C498608" w14:textId="42E7F388" w:rsidR="00C9320C" w:rsidRDefault="00DC537F" w:rsidP="00DC537F">
      <w:pPr>
        <w:spacing w:line="360" w:lineRule="auto"/>
        <w:jc w:val="center"/>
        <w:rPr>
          <w:sz w:val="22"/>
          <w:lang w:eastAsia="en-US"/>
        </w:rPr>
      </w:pPr>
      <w:r w:rsidRPr="00DC537F">
        <w:rPr>
          <w:noProof/>
          <w:sz w:val="22"/>
          <w:lang w:eastAsia="en-US"/>
        </w:rPr>
        <w:drawing>
          <wp:inline distT="0" distB="0" distL="0" distR="0" wp14:anchorId="577693DB" wp14:editId="6F426821">
            <wp:extent cx="4418631" cy="2854960"/>
            <wp:effectExtent l="0" t="0" r="1270" b="2540"/>
            <wp:docPr id="2119144749" name="Picture 1" descr="A graph showing the growt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4749" name="Picture 1" descr="A graph showing the growth of a number of years&#10;&#10;Description automatically generated with medium confidence"/>
                    <pic:cNvPicPr/>
                  </pic:nvPicPr>
                  <pic:blipFill>
                    <a:blip r:embed="rId48"/>
                    <a:stretch>
                      <a:fillRect/>
                    </a:stretch>
                  </pic:blipFill>
                  <pic:spPr>
                    <a:xfrm>
                      <a:off x="0" y="0"/>
                      <a:ext cx="4468068" cy="2886902"/>
                    </a:xfrm>
                    <a:prstGeom prst="rect">
                      <a:avLst/>
                    </a:prstGeom>
                  </pic:spPr>
                </pic:pic>
              </a:graphicData>
            </a:graphic>
          </wp:inline>
        </w:drawing>
      </w:r>
    </w:p>
    <w:p w14:paraId="34AA9AFE" w14:textId="12488AF3" w:rsidR="00DC537F" w:rsidRDefault="00DC537F" w:rsidP="00DC537F">
      <w:pPr>
        <w:spacing w:line="360" w:lineRule="auto"/>
        <w:jc w:val="center"/>
        <w:rPr>
          <w:i/>
          <w:iCs/>
          <w:sz w:val="20"/>
          <w:szCs w:val="20"/>
          <w:lang w:eastAsia="en-US"/>
        </w:rPr>
      </w:pPr>
      <w:r w:rsidRPr="00DC537F">
        <w:rPr>
          <w:i/>
          <w:iCs/>
          <w:sz w:val="20"/>
          <w:szCs w:val="20"/>
          <w:lang w:eastAsia="en-US"/>
        </w:rPr>
        <w:t>Figure 21: Coffee Future prediction for the next 3 years under 95% Confidence interval (highlighted in blue sh</w:t>
      </w:r>
      <w:r w:rsidR="00497A75">
        <w:rPr>
          <w:i/>
          <w:iCs/>
          <w:sz w:val="20"/>
          <w:szCs w:val="20"/>
          <w:lang w:eastAsia="en-US"/>
        </w:rPr>
        <w:t>a</w:t>
      </w:r>
      <w:r w:rsidRPr="00DC537F">
        <w:rPr>
          <w:i/>
          <w:iCs/>
          <w:sz w:val="20"/>
          <w:szCs w:val="20"/>
          <w:lang w:eastAsia="en-US"/>
        </w:rPr>
        <w:t>d</w:t>
      </w:r>
      <w:r w:rsidR="00497A75">
        <w:rPr>
          <w:i/>
          <w:iCs/>
          <w:sz w:val="20"/>
          <w:szCs w:val="20"/>
          <w:lang w:eastAsia="en-US"/>
        </w:rPr>
        <w:t>e</w:t>
      </w:r>
      <w:r w:rsidRPr="00DC537F">
        <w:rPr>
          <w:i/>
          <w:iCs/>
          <w:sz w:val="20"/>
          <w:szCs w:val="20"/>
          <w:lang w:eastAsia="en-US"/>
        </w:rPr>
        <w:t>)</w:t>
      </w:r>
    </w:p>
    <w:p w14:paraId="05522760" w14:textId="77777777" w:rsidR="00DC537F" w:rsidRPr="00DC537F" w:rsidRDefault="00DC537F" w:rsidP="00DC537F">
      <w:pPr>
        <w:spacing w:line="360" w:lineRule="auto"/>
        <w:rPr>
          <w:sz w:val="20"/>
          <w:szCs w:val="20"/>
          <w:lang w:eastAsia="en-US"/>
        </w:rPr>
      </w:pPr>
    </w:p>
    <w:p w14:paraId="6448A6B6" w14:textId="3A5DC448" w:rsidR="00EA228A" w:rsidRPr="000E4516" w:rsidRDefault="00EA228A" w:rsidP="005A053B">
      <w:pPr>
        <w:spacing w:line="360" w:lineRule="auto"/>
        <w:jc w:val="both"/>
        <w:rPr>
          <w:i/>
          <w:iCs/>
          <w:sz w:val="22"/>
          <w:lang w:eastAsia="en-US"/>
        </w:rPr>
      </w:pPr>
      <w:r>
        <w:rPr>
          <w:i/>
          <w:iCs/>
          <w:sz w:val="22"/>
          <w:lang w:eastAsia="en-US"/>
        </w:rPr>
        <w:t>Hybrid Model:</w:t>
      </w:r>
    </w:p>
    <w:p w14:paraId="1B8320C1" w14:textId="1705DFB8" w:rsidR="00CE7DA1" w:rsidRDefault="00EC6002" w:rsidP="005A053B">
      <w:pPr>
        <w:spacing w:line="360" w:lineRule="auto"/>
        <w:jc w:val="both"/>
        <w:rPr>
          <w:sz w:val="22"/>
          <w:lang w:eastAsia="en-US"/>
        </w:rPr>
      </w:pPr>
      <w:r w:rsidRPr="00EC6002">
        <w:rPr>
          <w:sz w:val="22"/>
          <w:lang w:eastAsia="en-US"/>
        </w:rPr>
        <w:t>Integrating multiple regressors into the ARIMA model not only enhances the RMSE (</w:t>
      </w:r>
      <w:r w:rsidRPr="00C1615D">
        <w:rPr>
          <w:b/>
          <w:bCs/>
          <w:sz w:val="22"/>
          <w:lang w:eastAsia="en-US"/>
        </w:rPr>
        <w:t>9.312515</w:t>
      </w:r>
      <w:r w:rsidRPr="00EC6002">
        <w:rPr>
          <w:sz w:val="22"/>
          <w:lang w:eastAsia="en-US"/>
        </w:rPr>
        <w:t>)</w:t>
      </w:r>
      <w:r w:rsidR="0082367B">
        <w:rPr>
          <w:sz w:val="22"/>
          <w:lang w:eastAsia="en-US"/>
        </w:rPr>
        <w:t xml:space="preserve"> and MAPE (</w:t>
      </w:r>
      <w:r w:rsidR="0082367B" w:rsidRPr="0082367B">
        <w:rPr>
          <w:b/>
          <w:bCs/>
          <w:sz w:val="22"/>
          <w:lang w:eastAsia="en-US"/>
        </w:rPr>
        <w:t>0.038</w:t>
      </w:r>
      <w:r w:rsidR="0082367B">
        <w:rPr>
          <w:sz w:val="22"/>
          <w:lang w:eastAsia="en-US"/>
        </w:rPr>
        <w:t>)</w:t>
      </w:r>
      <w:r w:rsidRPr="00EC6002">
        <w:rPr>
          <w:sz w:val="22"/>
          <w:lang w:eastAsia="en-US"/>
        </w:rPr>
        <w:t xml:space="preserve"> but also yields residuals that exhibit an </w:t>
      </w:r>
      <w:r>
        <w:rPr>
          <w:sz w:val="22"/>
          <w:lang w:eastAsia="en-US"/>
        </w:rPr>
        <w:t>independent</w:t>
      </w:r>
      <w:r w:rsidRPr="00EC6002">
        <w:rPr>
          <w:sz w:val="22"/>
          <w:lang w:eastAsia="en-US"/>
        </w:rPr>
        <w:t xml:space="preserve"> distribution. Figure 21 illustrates the absence of noteworthy autocorrelation within the estimated errors of the ARIMA model, often referred to as innovation residuals</w:t>
      </w:r>
      <w:r>
        <w:rPr>
          <w:sz w:val="22"/>
          <w:lang w:eastAsia="en-US"/>
        </w:rPr>
        <w:t>. T</w:t>
      </w:r>
      <w:r w:rsidR="006B7316">
        <w:rPr>
          <w:sz w:val="22"/>
          <w:lang w:eastAsia="en-US"/>
        </w:rPr>
        <w:t>he Box-</w:t>
      </w:r>
      <w:proofErr w:type="spellStart"/>
      <w:r w:rsidR="006B7316">
        <w:rPr>
          <w:sz w:val="22"/>
          <w:lang w:eastAsia="en-US"/>
        </w:rPr>
        <w:t>Ljung</w:t>
      </w:r>
      <w:proofErr w:type="spellEnd"/>
      <w:r w:rsidR="006B7316">
        <w:rPr>
          <w:sz w:val="22"/>
          <w:lang w:eastAsia="en-US"/>
        </w:rPr>
        <w:t xml:space="preserve"> test also shows a p-value (</w:t>
      </w:r>
      <w:r w:rsidR="006B7316" w:rsidRPr="006B7316">
        <w:rPr>
          <w:b/>
          <w:bCs/>
          <w:sz w:val="22"/>
          <w:lang w:eastAsia="en-US"/>
        </w:rPr>
        <w:t>0.7433</w:t>
      </w:r>
      <w:r w:rsidR="006B7316">
        <w:rPr>
          <w:b/>
          <w:bCs/>
          <w:sz w:val="22"/>
          <w:lang w:eastAsia="en-US"/>
        </w:rPr>
        <w:t>)</w:t>
      </w:r>
      <w:r w:rsidR="006B7316">
        <w:rPr>
          <w:sz w:val="22"/>
          <w:lang w:eastAsia="en-US"/>
        </w:rPr>
        <w:t xml:space="preserve"> greater than the significant level of 0.05.</w:t>
      </w:r>
      <w:r>
        <w:rPr>
          <w:sz w:val="22"/>
          <w:lang w:eastAsia="en-US"/>
        </w:rPr>
        <w:t xml:space="preserve"> </w:t>
      </w:r>
      <w:r w:rsidRPr="00EC6002">
        <w:rPr>
          <w:sz w:val="22"/>
          <w:lang w:eastAsia="en-US"/>
        </w:rPr>
        <w:t>Nonetheless, the histogram reveals a minor rightward skewness.</w:t>
      </w:r>
      <w:r w:rsidR="00445F59">
        <w:rPr>
          <w:sz w:val="22"/>
          <w:lang w:eastAsia="en-US"/>
        </w:rPr>
        <w:t xml:space="preserve"> Please find the ARIMA </w:t>
      </w:r>
      <w:r w:rsidR="001F1FD8">
        <w:rPr>
          <w:sz w:val="22"/>
          <w:lang w:eastAsia="en-US"/>
        </w:rPr>
        <w:t>vs.</w:t>
      </w:r>
      <w:r w:rsidR="00445F59">
        <w:rPr>
          <w:sz w:val="22"/>
          <w:lang w:eastAsia="en-US"/>
        </w:rPr>
        <w:t xml:space="preserve"> Regression residual plot in Appendix 8.</w:t>
      </w:r>
    </w:p>
    <w:p w14:paraId="760CD47A" w14:textId="77777777" w:rsidR="006B7316" w:rsidRDefault="006B7316" w:rsidP="005A053B">
      <w:pPr>
        <w:spacing w:line="360" w:lineRule="auto"/>
        <w:jc w:val="both"/>
        <w:rPr>
          <w:sz w:val="22"/>
          <w:lang w:eastAsia="en-US"/>
        </w:rPr>
      </w:pPr>
    </w:p>
    <w:p w14:paraId="6B6BE8F7" w14:textId="1F8E21DF" w:rsidR="006B7316" w:rsidRDefault="006B7316" w:rsidP="006B7316">
      <w:pPr>
        <w:spacing w:line="360" w:lineRule="auto"/>
        <w:jc w:val="center"/>
        <w:rPr>
          <w:sz w:val="22"/>
          <w:lang w:eastAsia="en-US"/>
        </w:rPr>
      </w:pPr>
      <w:r w:rsidRPr="006B7316">
        <w:rPr>
          <w:noProof/>
          <w:sz w:val="22"/>
          <w:lang w:eastAsia="en-US"/>
        </w:rPr>
        <w:lastRenderedPageBreak/>
        <w:drawing>
          <wp:inline distT="0" distB="0" distL="0" distR="0" wp14:anchorId="2AB6223C" wp14:editId="284C1072">
            <wp:extent cx="4292600" cy="2781300"/>
            <wp:effectExtent l="0" t="0" r="0" b="0"/>
            <wp:docPr id="321092208"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92208" name="Picture 1" descr="A graph of a graph of a graph&#10;&#10;Description automatically generated with medium confidence"/>
                    <pic:cNvPicPr/>
                  </pic:nvPicPr>
                  <pic:blipFill>
                    <a:blip r:embed="rId49"/>
                    <a:stretch>
                      <a:fillRect/>
                    </a:stretch>
                  </pic:blipFill>
                  <pic:spPr>
                    <a:xfrm>
                      <a:off x="0" y="0"/>
                      <a:ext cx="4292600" cy="2781300"/>
                    </a:xfrm>
                    <a:prstGeom prst="rect">
                      <a:avLst/>
                    </a:prstGeom>
                  </pic:spPr>
                </pic:pic>
              </a:graphicData>
            </a:graphic>
          </wp:inline>
        </w:drawing>
      </w:r>
    </w:p>
    <w:p w14:paraId="2719A020" w14:textId="10156DBB" w:rsidR="00EA228A" w:rsidRPr="00EA228A" w:rsidRDefault="006B7316" w:rsidP="006B7316">
      <w:pPr>
        <w:spacing w:line="360" w:lineRule="auto"/>
        <w:jc w:val="center"/>
        <w:rPr>
          <w:sz w:val="22"/>
          <w:lang w:eastAsia="en-US"/>
        </w:rPr>
      </w:pPr>
      <w:r w:rsidRPr="00EC6002">
        <w:rPr>
          <w:i/>
          <w:iCs/>
          <w:sz w:val="20"/>
          <w:szCs w:val="20"/>
          <w:lang w:eastAsia="en-US"/>
        </w:rPr>
        <w:t>Figure 2</w:t>
      </w:r>
      <w:r w:rsidR="005206A2">
        <w:rPr>
          <w:i/>
          <w:iCs/>
          <w:sz w:val="20"/>
          <w:szCs w:val="20"/>
          <w:lang w:eastAsia="en-US"/>
        </w:rPr>
        <w:t>2</w:t>
      </w:r>
      <w:r w:rsidRPr="00EC6002">
        <w:rPr>
          <w:i/>
          <w:iCs/>
          <w:sz w:val="20"/>
          <w:szCs w:val="20"/>
          <w:lang w:eastAsia="en-US"/>
        </w:rPr>
        <w:t xml:space="preserve">. Analysis of residuals from Arima with </w:t>
      </w:r>
      <w:r w:rsidR="00EC6002" w:rsidRPr="00EC6002">
        <w:rPr>
          <w:i/>
          <w:iCs/>
          <w:sz w:val="20"/>
          <w:szCs w:val="20"/>
          <w:lang w:eastAsia="en-US"/>
        </w:rPr>
        <w:t xml:space="preserve">an </w:t>
      </w:r>
      <w:r w:rsidRPr="00EC6002">
        <w:rPr>
          <w:i/>
          <w:iCs/>
          <w:sz w:val="20"/>
          <w:szCs w:val="20"/>
          <w:lang w:eastAsia="en-US"/>
        </w:rPr>
        <w:t>exogenous regression model</w:t>
      </w:r>
      <w:r>
        <w:rPr>
          <w:sz w:val="22"/>
          <w:lang w:eastAsia="en-US"/>
        </w:rPr>
        <w:t>.</w:t>
      </w:r>
    </w:p>
    <w:p w14:paraId="720312E5" w14:textId="77777777" w:rsidR="005A053B" w:rsidRDefault="005A053B" w:rsidP="005A053B">
      <w:pPr>
        <w:spacing w:line="360" w:lineRule="auto"/>
        <w:jc w:val="both"/>
        <w:rPr>
          <w:sz w:val="22"/>
          <w:lang w:eastAsia="en-US"/>
        </w:rPr>
      </w:pPr>
    </w:p>
    <w:p w14:paraId="3789E8ED" w14:textId="692A2D64" w:rsidR="005A053B" w:rsidRDefault="00EC6002" w:rsidP="005A053B">
      <w:pPr>
        <w:spacing w:line="360" w:lineRule="auto"/>
        <w:jc w:val="both"/>
        <w:rPr>
          <w:sz w:val="22"/>
          <w:lang w:eastAsia="en-US"/>
        </w:rPr>
      </w:pPr>
      <w:r>
        <w:rPr>
          <w:sz w:val="22"/>
          <w:lang w:eastAsia="en-US"/>
        </w:rPr>
        <w:t xml:space="preserve">Unlike ARIMA this hybrid model captures the </w:t>
      </w:r>
      <w:r w:rsidR="00482354">
        <w:rPr>
          <w:sz w:val="22"/>
          <w:lang w:eastAsia="en-US"/>
        </w:rPr>
        <w:t>fluctuation in the data</w:t>
      </w:r>
      <w:r>
        <w:rPr>
          <w:sz w:val="22"/>
          <w:lang w:eastAsia="en-US"/>
        </w:rPr>
        <w:t xml:space="preserve"> </w:t>
      </w:r>
      <w:r w:rsidR="00482354" w:rsidRPr="00482354">
        <w:rPr>
          <w:sz w:val="22"/>
          <w:lang w:eastAsia="en-US"/>
        </w:rPr>
        <w:t>that are influenced by the regressor variables</w:t>
      </w:r>
      <w:r>
        <w:rPr>
          <w:sz w:val="22"/>
          <w:lang w:eastAsia="en-US"/>
        </w:rPr>
        <w:t xml:space="preserve">, and Figure 22 shows the forecasting plot of the Actual Test </w:t>
      </w:r>
      <w:r w:rsidR="00C95580">
        <w:rPr>
          <w:sz w:val="22"/>
          <w:lang w:eastAsia="en-US"/>
        </w:rPr>
        <w:t>vs.</w:t>
      </w:r>
      <w:r>
        <w:rPr>
          <w:sz w:val="22"/>
          <w:lang w:eastAsia="en-US"/>
        </w:rPr>
        <w:t xml:space="preserve"> Predicted Test.</w:t>
      </w:r>
    </w:p>
    <w:p w14:paraId="7E50C739" w14:textId="77777777" w:rsidR="00482354" w:rsidRDefault="00482354" w:rsidP="005A053B">
      <w:pPr>
        <w:spacing w:line="360" w:lineRule="auto"/>
        <w:jc w:val="both"/>
        <w:rPr>
          <w:sz w:val="22"/>
          <w:lang w:eastAsia="en-US"/>
        </w:rPr>
      </w:pPr>
    </w:p>
    <w:p w14:paraId="2AE0D3BA" w14:textId="5D2D5D3E" w:rsidR="005A053B" w:rsidRDefault="00482354" w:rsidP="00482354">
      <w:pPr>
        <w:spacing w:line="360" w:lineRule="auto"/>
        <w:jc w:val="center"/>
        <w:rPr>
          <w:sz w:val="22"/>
          <w:lang w:eastAsia="en-US"/>
        </w:rPr>
      </w:pPr>
      <w:r w:rsidRPr="00482354">
        <w:rPr>
          <w:noProof/>
          <w:sz w:val="22"/>
          <w:lang w:eastAsia="en-US"/>
        </w:rPr>
        <w:drawing>
          <wp:inline distT="0" distB="0" distL="0" distR="0" wp14:anchorId="305EEDAA" wp14:editId="1C0305F2">
            <wp:extent cx="4265155" cy="2763520"/>
            <wp:effectExtent l="0" t="0" r="2540" b="5080"/>
            <wp:docPr id="377241278"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41278" name="Picture 1" descr="A graph with red and blue lines&#10;&#10;Description automatically generated"/>
                    <pic:cNvPicPr/>
                  </pic:nvPicPr>
                  <pic:blipFill>
                    <a:blip r:embed="rId50"/>
                    <a:stretch>
                      <a:fillRect/>
                    </a:stretch>
                  </pic:blipFill>
                  <pic:spPr>
                    <a:xfrm>
                      <a:off x="0" y="0"/>
                      <a:ext cx="4851871" cy="3143671"/>
                    </a:xfrm>
                    <a:prstGeom prst="rect">
                      <a:avLst/>
                    </a:prstGeom>
                  </pic:spPr>
                </pic:pic>
              </a:graphicData>
            </a:graphic>
          </wp:inline>
        </w:drawing>
      </w:r>
    </w:p>
    <w:p w14:paraId="14A250BD" w14:textId="48CC01C6" w:rsidR="005A053B" w:rsidRPr="00482354" w:rsidRDefault="00482354" w:rsidP="00482354">
      <w:pPr>
        <w:spacing w:line="360" w:lineRule="auto"/>
        <w:jc w:val="center"/>
        <w:rPr>
          <w:i/>
          <w:iCs/>
          <w:sz w:val="20"/>
          <w:szCs w:val="20"/>
          <w:lang w:eastAsia="en-US"/>
        </w:rPr>
      </w:pPr>
      <w:r w:rsidRPr="00482354">
        <w:rPr>
          <w:i/>
          <w:iCs/>
          <w:sz w:val="20"/>
          <w:szCs w:val="20"/>
          <w:lang w:eastAsia="en-US"/>
        </w:rPr>
        <w:t>Figure 2</w:t>
      </w:r>
      <w:r w:rsidR="005206A2">
        <w:rPr>
          <w:i/>
          <w:iCs/>
          <w:sz w:val="20"/>
          <w:szCs w:val="20"/>
          <w:lang w:eastAsia="en-US"/>
        </w:rPr>
        <w:t>3</w:t>
      </w:r>
      <w:r w:rsidRPr="00482354">
        <w:rPr>
          <w:i/>
          <w:iCs/>
          <w:sz w:val="20"/>
          <w:szCs w:val="20"/>
          <w:lang w:eastAsia="en-US"/>
        </w:rPr>
        <w:t xml:space="preserve">. Coffee Future </w:t>
      </w:r>
      <w:r w:rsidRPr="00C95580">
        <w:rPr>
          <w:i/>
          <w:iCs/>
          <w:sz w:val="20"/>
          <w:szCs w:val="20"/>
          <w:lang w:eastAsia="en-US"/>
        </w:rPr>
        <w:t>Forecasting</w:t>
      </w:r>
      <w:r w:rsidRPr="00482354">
        <w:rPr>
          <w:i/>
          <w:iCs/>
          <w:sz w:val="20"/>
          <w:szCs w:val="20"/>
          <w:lang w:eastAsia="en-US"/>
        </w:rPr>
        <w:t xml:space="preserve"> for Test Data from Hybrid </w:t>
      </w:r>
      <w:r w:rsidRPr="00482354">
        <w:rPr>
          <w:i/>
          <w:iCs/>
          <w:sz w:val="20"/>
          <w:szCs w:val="20"/>
          <w:lang w:eastAsia="en-US"/>
        </w:rPr>
        <w:br/>
        <w:t>(Arima + regression)</w:t>
      </w:r>
      <w:r w:rsidR="0085707D">
        <w:rPr>
          <w:i/>
          <w:iCs/>
          <w:szCs w:val="20"/>
          <w:lang w:eastAsia="en-US"/>
        </w:rPr>
        <w:t xml:space="preserve"> model</w:t>
      </w:r>
      <w:r w:rsidR="00CB31B1">
        <w:rPr>
          <w:i/>
          <w:iCs/>
          <w:szCs w:val="20"/>
          <w:lang w:eastAsia="en-US"/>
        </w:rPr>
        <w:t>.</w:t>
      </w:r>
    </w:p>
    <w:p w14:paraId="7CA7DDA0" w14:textId="77777777" w:rsidR="00371E81" w:rsidRDefault="00371E81" w:rsidP="005A053B">
      <w:pPr>
        <w:spacing w:line="360" w:lineRule="auto"/>
        <w:jc w:val="both"/>
        <w:rPr>
          <w:b/>
          <w:bCs/>
          <w:lang w:eastAsia="en-US"/>
        </w:rPr>
      </w:pPr>
    </w:p>
    <w:p w14:paraId="281A5430" w14:textId="77777777" w:rsidR="00882B16" w:rsidRDefault="00882B16" w:rsidP="005A053B">
      <w:pPr>
        <w:spacing w:line="360" w:lineRule="auto"/>
        <w:jc w:val="both"/>
        <w:rPr>
          <w:b/>
          <w:bCs/>
          <w:lang w:eastAsia="en-US"/>
        </w:rPr>
      </w:pPr>
    </w:p>
    <w:p w14:paraId="7E61C5A2" w14:textId="77777777" w:rsidR="00882B16" w:rsidRDefault="00882B16" w:rsidP="005A053B">
      <w:pPr>
        <w:spacing w:line="360" w:lineRule="auto"/>
        <w:jc w:val="both"/>
        <w:rPr>
          <w:b/>
          <w:bCs/>
          <w:lang w:eastAsia="en-US"/>
        </w:rPr>
      </w:pPr>
    </w:p>
    <w:p w14:paraId="4EC2C00A" w14:textId="77777777" w:rsidR="005206A2" w:rsidRDefault="005206A2" w:rsidP="005A053B">
      <w:pPr>
        <w:spacing w:line="360" w:lineRule="auto"/>
        <w:jc w:val="both"/>
        <w:rPr>
          <w:b/>
          <w:bCs/>
          <w:lang w:eastAsia="en-US"/>
        </w:rPr>
      </w:pPr>
    </w:p>
    <w:p w14:paraId="6D7C3C6A" w14:textId="77777777" w:rsidR="005206A2" w:rsidRDefault="005206A2" w:rsidP="005A053B">
      <w:pPr>
        <w:spacing w:line="360" w:lineRule="auto"/>
        <w:jc w:val="both"/>
        <w:rPr>
          <w:b/>
          <w:bCs/>
          <w:lang w:eastAsia="en-US"/>
        </w:rPr>
      </w:pPr>
    </w:p>
    <w:p w14:paraId="48528EE7" w14:textId="204E0E03" w:rsidR="005A053B" w:rsidRPr="00B657A7" w:rsidRDefault="00B657A7" w:rsidP="005A053B">
      <w:pPr>
        <w:spacing w:line="360" w:lineRule="auto"/>
        <w:jc w:val="both"/>
        <w:rPr>
          <w:b/>
          <w:bCs/>
          <w:lang w:eastAsia="en-US"/>
        </w:rPr>
      </w:pPr>
      <w:r w:rsidRPr="00B657A7">
        <w:rPr>
          <w:b/>
          <w:bCs/>
          <w:lang w:eastAsia="en-US"/>
        </w:rPr>
        <w:lastRenderedPageBreak/>
        <w:t>5. Conclusion</w:t>
      </w:r>
    </w:p>
    <w:p w14:paraId="13F69B66" w14:textId="77777777" w:rsidR="00B657A7" w:rsidRDefault="00B657A7" w:rsidP="005A053B">
      <w:pPr>
        <w:spacing w:line="360" w:lineRule="auto"/>
        <w:jc w:val="both"/>
        <w:rPr>
          <w:sz w:val="22"/>
          <w:lang w:eastAsia="en-US"/>
        </w:rPr>
      </w:pPr>
    </w:p>
    <w:p w14:paraId="6057DB18" w14:textId="0CDF857D" w:rsidR="0082367B" w:rsidRDefault="0082367B" w:rsidP="0082367B">
      <w:pPr>
        <w:spacing w:line="360" w:lineRule="auto"/>
        <w:jc w:val="both"/>
        <w:rPr>
          <w:sz w:val="22"/>
          <w:lang w:eastAsia="en-US"/>
        </w:rPr>
      </w:pPr>
      <w:r w:rsidRPr="0082367B">
        <w:rPr>
          <w:sz w:val="22"/>
          <w:lang w:eastAsia="en-US"/>
        </w:rPr>
        <w:t xml:space="preserve">As this exploration comes to an end, </w:t>
      </w:r>
      <w:r w:rsidR="005761FD" w:rsidRPr="005761FD">
        <w:rPr>
          <w:sz w:val="22"/>
          <w:lang w:val="en-GB" w:eastAsia="en-US"/>
        </w:rPr>
        <w:t>attention turns beyond the confines of coffee markets and predictive models, venturing into the delicate interplay of climate and coffee cultivation</w:t>
      </w:r>
      <w:r w:rsidRPr="0082367B">
        <w:rPr>
          <w:sz w:val="22"/>
          <w:lang w:eastAsia="en-US"/>
        </w:rPr>
        <w:t xml:space="preserve">. This journey, enriched by insights from time series analysis, ARIMA </w:t>
      </w:r>
      <w:r w:rsidR="005761FD">
        <w:rPr>
          <w:sz w:val="22"/>
          <w:lang w:eastAsia="en-US"/>
        </w:rPr>
        <w:t>modelling</w:t>
      </w:r>
      <w:r w:rsidRPr="0082367B">
        <w:rPr>
          <w:sz w:val="22"/>
          <w:lang w:eastAsia="en-US"/>
        </w:rPr>
        <w:t xml:space="preserve">, and regression techniques, </w:t>
      </w:r>
      <w:r w:rsidR="008238E0" w:rsidRPr="008238E0">
        <w:rPr>
          <w:sz w:val="22"/>
          <w:lang w:val="en-GB" w:eastAsia="en-US"/>
        </w:rPr>
        <w:t xml:space="preserve">leads </w:t>
      </w:r>
      <w:r w:rsidR="008238E0">
        <w:rPr>
          <w:sz w:val="22"/>
          <w:lang w:eastAsia="en-US"/>
        </w:rPr>
        <w:t>to an intricate pathway</w:t>
      </w:r>
      <w:r w:rsidR="008238E0" w:rsidRPr="008238E0">
        <w:rPr>
          <w:sz w:val="22"/>
          <w:lang w:val="en-GB" w:eastAsia="en-US"/>
        </w:rPr>
        <w:t xml:space="preserve"> where financial trends interlace with the dynamic cadence of climate patterns</w:t>
      </w:r>
      <w:r w:rsidRPr="0082367B">
        <w:rPr>
          <w:sz w:val="22"/>
          <w:lang w:eastAsia="en-US"/>
        </w:rPr>
        <w:t xml:space="preserve">. Beyond the world of numbers and forecasts, the revelations resonate not only with the client but also with the coffee-growing communities nestled within Brazil's Minas Gerais, Sao Paulo, and </w:t>
      </w:r>
      <w:proofErr w:type="spellStart"/>
      <w:r w:rsidRPr="0082367B">
        <w:rPr>
          <w:sz w:val="22"/>
          <w:lang w:eastAsia="en-US"/>
        </w:rPr>
        <w:t>Espirito</w:t>
      </w:r>
      <w:proofErr w:type="spellEnd"/>
      <w:r w:rsidRPr="0082367B">
        <w:rPr>
          <w:sz w:val="22"/>
          <w:lang w:eastAsia="en-US"/>
        </w:rPr>
        <w:t xml:space="preserve"> Santo regions.</w:t>
      </w:r>
    </w:p>
    <w:p w14:paraId="0BEDF358" w14:textId="77777777" w:rsidR="005761FD" w:rsidRPr="0082367B" w:rsidRDefault="005761FD" w:rsidP="0082367B">
      <w:pPr>
        <w:spacing w:line="360" w:lineRule="auto"/>
        <w:jc w:val="both"/>
        <w:rPr>
          <w:sz w:val="22"/>
          <w:lang w:eastAsia="en-US"/>
        </w:rPr>
      </w:pPr>
    </w:p>
    <w:p w14:paraId="31CC7AF1" w14:textId="04E12399" w:rsidR="0024361F" w:rsidRDefault="00B95179" w:rsidP="0024361F">
      <w:pPr>
        <w:spacing w:line="360" w:lineRule="auto"/>
        <w:jc w:val="both"/>
        <w:rPr>
          <w:sz w:val="22"/>
          <w:lang w:eastAsia="en-US"/>
        </w:rPr>
      </w:pPr>
      <w:r w:rsidRPr="00B95179">
        <w:rPr>
          <w:color w:val="000000"/>
          <w:sz w:val="22"/>
          <w:lang w:eastAsia="en-US"/>
        </w:rPr>
        <w:t xml:space="preserve">The initial objective of this research was to conduct a meticulous Exploratory Data Analysis (EDA) to unravel the subtle threads connecting climate patterns and coffee yield. </w:t>
      </w:r>
      <w:r w:rsidR="0024361F" w:rsidRPr="0024361F">
        <w:rPr>
          <w:sz w:val="22"/>
          <w:lang w:val="en-GB" w:eastAsia="en-US"/>
        </w:rPr>
        <w:t xml:space="preserve">A notable discovery was the significant rise in temperature that tropical regions have experienced over the past 25 years. </w:t>
      </w:r>
      <w:r w:rsidR="0024361F" w:rsidRPr="0024361F">
        <w:rPr>
          <w:sz w:val="22"/>
          <w:lang w:eastAsia="en-US"/>
        </w:rPr>
        <w:t>This warming trend is having a profound impact on coffee agriculture and altering the delicate balance between temperature, precipitation, altitude, and coffee yield. To adapt to these changes, coffee farming is moving to higher elevations, demonstrating the resilience and adaptability of the farming community. Brazil's coffee belt is experiencing a transformation, with farming operations relocating to cooler altitudes in response to rising temperatures. While this poses new challenges for farmers, the milder temperatures at higher elevations present opportunities for improved harvest quality.</w:t>
      </w:r>
    </w:p>
    <w:p w14:paraId="572A479E" w14:textId="77777777" w:rsidR="0024361F" w:rsidRDefault="0024361F" w:rsidP="0024361F">
      <w:pPr>
        <w:spacing w:line="360" w:lineRule="auto"/>
        <w:jc w:val="both"/>
        <w:rPr>
          <w:sz w:val="22"/>
          <w:lang w:eastAsia="en-US"/>
        </w:rPr>
      </w:pPr>
    </w:p>
    <w:p w14:paraId="4E955659" w14:textId="77777777" w:rsidR="0024361F" w:rsidRDefault="0024361F" w:rsidP="0024361F">
      <w:pPr>
        <w:spacing w:line="360" w:lineRule="auto"/>
        <w:jc w:val="both"/>
        <w:rPr>
          <w:sz w:val="22"/>
          <w:lang w:eastAsia="en-US"/>
        </w:rPr>
      </w:pPr>
      <w:r w:rsidRPr="0024361F">
        <w:rPr>
          <w:sz w:val="22"/>
          <w:lang w:val="en-GB" w:eastAsia="en-US"/>
        </w:rPr>
        <w:t xml:space="preserve">Furthermore, Exploratory Data Analysis (EDA) provides insights into the phenological cycle of coffee. The natural elements intricately affect the flowering, fruit development, and harvesting period. Higher precipitation during the dry period, a critical stage in coffee's life cycle, negatively impacts yield. This highlights the profound influence of climate shifts on coffee cultivation. </w:t>
      </w:r>
    </w:p>
    <w:p w14:paraId="06155C67" w14:textId="77777777" w:rsidR="0024361F" w:rsidRPr="0082367B" w:rsidRDefault="0024361F" w:rsidP="0024361F">
      <w:pPr>
        <w:spacing w:line="360" w:lineRule="auto"/>
        <w:jc w:val="both"/>
        <w:rPr>
          <w:sz w:val="22"/>
          <w:lang w:eastAsia="en-US"/>
        </w:rPr>
      </w:pPr>
    </w:p>
    <w:p w14:paraId="4A785A24" w14:textId="0DFDA86B" w:rsidR="00D0027B" w:rsidRDefault="00B95179" w:rsidP="00D0027B">
      <w:pPr>
        <w:spacing w:line="360" w:lineRule="auto"/>
        <w:jc w:val="both"/>
        <w:rPr>
          <w:sz w:val="22"/>
          <w:lang w:eastAsia="en-US"/>
        </w:rPr>
      </w:pPr>
      <w:r w:rsidRPr="00B95179">
        <w:rPr>
          <w:sz w:val="22"/>
          <w:lang w:val="en-GB" w:eastAsia="en-US"/>
        </w:rPr>
        <w:t xml:space="preserve">Venturing deeper, </w:t>
      </w:r>
      <w:r w:rsidR="005527C1">
        <w:rPr>
          <w:sz w:val="22"/>
          <w:lang w:eastAsia="en-US"/>
        </w:rPr>
        <w:t>this</w:t>
      </w:r>
      <w:r w:rsidRPr="00B95179">
        <w:rPr>
          <w:sz w:val="22"/>
          <w:lang w:val="en-GB" w:eastAsia="en-US"/>
        </w:rPr>
        <w:t xml:space="preserve"> investigation encompassed market dynamics beyond coffee itself. </w:t>
      </w:r>
      <w:r w:rsidR="00D0027B" w:rsidRPr="00D0027B">
        <w:rPr>
          <w:rFonts w:eastAsia="Calibri"/>
          <w:color w:val="000000"/>
          <w:sz w:val="22"/>
          <w:szCs w:val="22"/>
          <w:lang w:eastAsia="en-US"/>
        </w:rPr>
        <w:t xml:space="preserve">The secondary aim was to evaluate the pervasive influence of commodities and market indicators on the trajectory of coffee futures. In this narrative, two formidable models take </w:t>
      </w:r>
      <w:r w:rsidR="00C91E43">
        <w:rPr>
          <w:sz w:val="22"/>
          <w:lang w:eastAsia="en-US"/>
        </w:rPr>
        <w:t>centre</w:t>
      </w:r>
      <w:r w:rsidR="00D0027B" w:rsidRPr="00D0027B">
        <w:rPr>
          <w:rFonts w:eastAsia="Calibri"/>
          <w:color w:val="000000"/>
          <w:sz w:val="22"/>
          <w:szCs w:val="22"/>
          <w:lang w:eastAsia="en-US"/>
        </w:rPr>
        <w:t xml:space="preserve"> stage, shedding light on this phenomenon—the regression model and the pioneering hybrid model, fusing ARIMA and regression methodologies.</w:t>
      </w:r>
    </w:p>
    <w:p w14:paraId="4CF84FCD" w14:textId="77777777" w:rsidR="00D0027B" w:rsidRPr="00D0027B" w:rsidRDefault="00D0027B" w:rsidP="00D0027B">
      <w:pPr>
        <w:spacing w:line="360" w:lineRule="auto"/>
        <w:jc w:val="both"/>
        <w:rPr>
          <w:rFonts w:eastAsia="Calibri"/>
          <w:color w:val="000000"/>
          <w:sz w:val="22"/>
          <w:szCs w:val="22"/>
          <w:lang w:eastAsia="en-US"/>
        </w:rPr>
      </w:pPr>
    </w:p>
    <w:p w14:paraId="1D4509EE" w14:textId="160B6A8F" w:rsidR="00D0027B" w:rsidRDefault="002E7E60" w:rsidP="00D0027B">
      <w:pPr>
        <w:spacing w:line="360" w:lineRule="auto"/>
        <w:jc w:val="both"/>
        <w:rPr>
          <w:sz w:val="22"/>
          <w:lang w:eastAsia="en-US"/>
        </w:rPr>
      </w:pPr>
      <w:r>
        <w:rPr>
          <w:sz w:val="22"/>
          <w:lang w:eastAsia="en-US"/>
        </w:rPr>
        <w:t>T</w:t>
      </w:r>
      <w:r w:rsidRPr="002E7E60">
        <w:rPr>
          <w:sz w:val="22"/>
          <w:lang w:eastAsia="en-US"/>
        </w:rPr>
        <w:t>he regression model revealed intriguing insights into potential price shifts and trends driven by these indicators. Interestingly, two important factors emerged as significant regressors in this context: the USD index (USDI) and coffee spot prices. These variables played a critical role in unravelling the complex interplay of variables that impact coffee futures. Moreover, the hybrid model, which fused ARIMA and regression, integrated these key variables alongside the historical values of coffee futures. This hybrid model, specifically ARMA (1,2) (1,1,1) [12]</w:t>
      </w:r>
      <w:r w:rsidR="00EF7203">
        <w:rPr>
          <w:sz w:val="22"/>
          <w:lang w:eastAsia="en-US"/>
        </w:rPr>
        <w:t xml:space="preserve"> with regressor</w:t>
      </w:r>
      <w:r w:rsidRPr="002E7E60">
        <w:rPr>
          <w:sz w:val="22"/>
          <w:lang w:eastAsia="en-US"/>
        </w:rPr>
        <w:t xml:space="preserve">, proved to be highly effective </w:t>
      </w:r>
      <w:r w:rsidRPr="002E7E60">
        <w:rPr>
          <w:sz w:val="22"/>
          <w:lang w:eastAsia="en-US"/>
        </w:rPr>
        <w:lastRenderedPageBreak/>
        <w:t>in capturing both the temporal patterns and external factors that influence Coffee Future prices. Th</w:t>
      </w:r>
      <w:r w:rsidR="006001A5">
        <w:rPr>
          <w:sz w:val="22"/>
          <w:lang w:eastAsia="en-US"/>
        </w:rPr>
        <w:t>is</w:t>
      </w:r>
      <w:r w:rsidRPr="002E7E60">
        <w:rPr>
          <w:sz w:val="22"/>
          <w:lang w:eastAsia="en-US"/>
        </w:rPr>
        <w:t xml:space="preserve"> model </w:t>
      </w:r>
      <w:r w:rsidR="006001A5">
        <w:rPr>
          <w:sz w:val="22"/>
          <w:lang w:eastAsia="en-US"/>
        </w:rPr>
        <w:t>provides</w:t>
      </w:r>
      <w:r w:rsidRPr="002E7E60">
        <w:rPr>
          <w:sz w:val="22"/>
          <w:lang w:eastAsia="en-US"/>
        </w:rPr>
        <w:t xml:space="preserve"> valuable insights into the multifaceted dynamics of the coffee futures market, making it easier to make informed decisions</w:t>
      </w:r>
      <w:r w:rsidR="00C91E43" w:rsidRPr="00C91E43">
        <w:rPr>
          <w:sz w:val="22"/>
          <w:lang w:val="en-GB" w:eastAsia="en-US"/>
        </w:rPr>
        <w:t>. The ARIMA model also proved to be an effective predictor of coffee futures, with the ARIMA (5,1,3)</w:t>
      </w:r>
      <w:r w:rsidR="00C91E43">
        <w:rPr>
          <w:sz w:val="22"/>
          <w:lang w:eastAsia="en-US"/>
        </w:rPr>
        <w:t xml:space="preserve"> </w:t>
      </w:r>
      <w:r w:rsidR="00C91E43" w:rsidRPr="00C91E43">
        <w:rPr>
          <w:sz w:val="22"/>
          <w:lang w:val="en-GB" w:eastAsia="en-US"/>
        </w:rPr>
        <w:t>(1,1,1)</w:t>
      </w:r>
      <w:r w:rsidR="00C91E43">
        <w:rPr>
          <w:sz w:val="22"/>
          <w:lang w:eastAsia="en-US"/>
        </w:rPr>
        <w:t xml:space="preserve"> </w:t>
      </w:r>
      <w:r w:rsidR="00C91E43" w:rsidRPr="00C91E43">
        <w:rPr>
          <w:sz w:val="22"/>
          <w:lang w:val="en-GB" w:eastAsia="en-US"/>
        </w:rPr>
        <w:t xml:space="preserve">[12] configuration emerging as a robust contender. By leveraging historical coffee futures data, this model accurately captures patterns and intricacies to provide insightful forecasts. </w:t>
      </w:r>
      <w:r>
        <w:rPr>
          <w:sz w:val="22"/>
          <w:lang w:eastAsia="en-US"/>
        </w:rPr>
        <w:t>However, t</w:t>
      </w:r>
      <w:r w:rsidR="00C91E43" w:rsidRPr="00C91E43">
        <w:rPr>
          <w:sz w:val="22"/>
          <w:lang w:val="en-GB" w:eastAsia="en-US"/>
        </w:rPr>
        <w:t>he hybrid model takes this a step further, incorporating both financial market trends and external determinants.</w:t>
      </w:r>
      <w:r w:rsidR="00D0027B" w:rsidRPr="00D0027B">
        <w:rPr>
          <w:vanish/>
          <w:sz w:val="22"/>
          <w:lang w:eastAsia="en-US"/>
        </w:rPr>
        <w:t>Top of Form</w:t>
      </w:r>
    </w:p>
    <w:p w14:paraId="5EB14EF1" w14:textId="77777777" w:rsidR="00C321F8" w:rsidRDefault="00C321F8" w:rsidP="00D0027B">
      <w:pPr>
        <w:spacing w:line="360" w:lineRule="auto"/>
        <w:jc w:val="both"/>
        <w:rPr>
          <w:sz w:val="22"/>
          <w:lang w:eastAsia="en-US"/>
        </w:rPr>
      </w:pPr>
    </w:p>
    <w:p w14:paraId="33729A75" w14:textId="48A86B4C" w:rsidR="00C321F8" w:rsidRDefault="00C321F8" w:rsidP="00D0027B">
      <w:pPr>
        <w:spacing w:line="360" w:lineRule="auto"/>
        <w:jc w:val="both"/>
        <w:rPr>
          <w:sz w:val="22"/>
          <w:lang w:eastAsia="en-US"/>
        </w:rPr>
      </w:pPr>
      <w:r w:rsidRPr="00C321F8">
        <w:rPr>
          <w:sz w:val="22"/>
          <w:lang w:eastAsia="en-US"/>
        </w:rPr>
        <w:t>However, a pivotal realization comes to the forefront</w:t>
      </w:r>
      <w:r w:rsidRPr="00C321F8">
        <w:rPr>
          <w:color w:val="161719"/>
          <w:sz w:val="21"/>
          <w:szCs w:val="21"/>
          <w:shd w:val="clear" w:color="auto" w:fill="FFFFFF"/>
        </w:rPr>
        <w:t xml:space="preserve"> </w:t>
      </w:r>
      <w:r w:rsidRPr="00C321F8">
        <w:rPr>
          <w:sz w:val="22"/>
          <w:lang w:eastAsia="en-US"/>
        </w:rPr>
        <w:t>that the effectiveness of the hybrid model for horizon forecasting is heavily reliant on the availability of future exogenous data. In its absence, the model’s prowess diminishes, emphasizing the reliance on the ARIMA model. This highlights the intrinsic connection between data availability and model effectiveness, a reminder that predictive potential is deeply entwined with the information at hand.</w:t>
      </w:r>
    </w:p>
    <w:p w14:paraId="2085EDAF" w14:textId="77777777" w:rsidR="00C91E43" w:rsidRPr="00D0027B" w:rsidRDefault="00C91E43" w:rsidP="00D0027B">
      <w:pPr>
        <w:spacing w:line="360" w:lineRule="auto"/>
        <w:jc w:val="both"/>
        <w:rPr>
          <w:vanish/>
          <w:sz w:val="22"/>
          <w:lang w:eastAsia="en-US"/>
        </w:rPr>
      </w:pPr>
    </w:p>
    <w:p w14:paraId="57E48F42" w14:textId="77777777" w:rsidR="00D0027B" w:rsidRPr="00D0027B" w:rsidRDefault="00D0027B" w:rsidP="00D0027B">
      <w:pPr>
        <w:spacing w:line="360" w:lineRule="auto"/>
        <w:jc w:val="both"/>
        <w:rPr>
          <w:vanish/>
          <w:sz w:val="22"/>
          <w:lang w:eastAsia="en-US"/>
        </w:rPr>
      </w:pPr>
      <w:r w:rsidRPr="00D0027B">
        <w:rPr>
          <w:vanish/>
          <w:sz w:val="22"/>
          <w:lang w:eastAsia="en-US"/>
        </w:rPr>
        <w:t>Bottom of Form</w:t>
      </w:r>
    </w:p>
    <w:p w14:paraId="41C3F52D" w14:textId="7658B5C2" w:rsidR="005761FD" w:rsidRPr="0082367B" w:rsidRDefault="005761FD" w:rsidP="00D0027B">
      <w:pPr>
        <w:spacing w:line="360" w:lineRule="auto"/>
        <w:jc w:val="both"/>
        <w:rPr>
          <w:sz w:val="22"/>
          <w:lang w:eastAsia="en-US"/>
        </w:rPr>
      </w:pPr>
    </w:p>
    <w:p w14:paraId="3B83021A" w14:textId="35406D04" w:rsidR="0082367B" w:rsidRDefault="00C321F8" w:rsidP="005A053B">
      <w:pPr>
        <w:spacing w:line="360" w:lineRule="auto"/>
        <w:jc w:val="both"/>
        <w:rPr>
          <w:sz w:val="22"/>
          <w:lang w:eastAsia="en-US"/>
        </w:rPr>
      </w:pPr>
      <w:r w:rsidRPr="00C321F8">
        <w:rPr>
          <w:sz w:val="22"/>
          <w:lang w:val="en-GB" w:eastAsia="en-US"/>
        </w:rPr>
        <w:t>In this concluding narrative, a pivotal connection emerges—the dance between climate and coffee. The research extends beyond predictive horizons, finding resonance within the landscapes where coffee cherries mature. The warming trends within Brazil's heartlands mark a new era</w:t>
      </w:r>
      <w:r w:rsidRPr="00C321F8">
        <w:rPr>
          <w:color w:val="161719"/>
          <w:sz w:val="21"/>
          <w:szCs w:val="21"/>
          <w:shd w:val="clear" w:color="auto" w:fill="FFFFFF"/>
        </w:rPr>
        <w:t xml:space="preserve"> </w:t>
      </w:r>
      <w:r w:rsidRPr="00C321F8">
        <w:rPr>
          <w:sz w:val="22"/>
          <w:lang w:eastAsia="en-US"/>
        </w:rPr>
        <w:t xml:space="preserve">and demonstrate the changing relationship between agriculture and </w:t>
      </w:r>
      <w:r>
        <w:rPr>
          <w:sz w:val="22"/>
          <w:lang w:eastAsia="en-US"/>
        </w:rPr>
        <w:t>climate</w:t>
      </w:r>
      <w:r w:rsidRPr="00C321F8">
        <w:rPr>
          <w:sz w:val="22"/>
          <w:lang w:val="en-GB" w:eastAsia="en-US"/>
        </w:rPr>
        <w:t>. As this journey draws to a close, it empowers not only the client with insights but also stands in solidarity with the farmers who shape the very essence of the coffee we treasure. The tale of shifting temperatures becomes an intrinsic thread woven into the fabric of findings—a reminder that knowledge extends beyond numbers, reaching into the heart of the land and the lives it touches.</w:t>
      </w:r>
    </w:p>
    <w:p w14:paraId="7D2A18EE" w14:textId="3C4F055D" w:rsidR="00B657A7" w:rsidRDefault="00B5091D" w:rsidP="005A053B">
      <w:pPr>
        <w:spacing w:line="360" w:lineRule="auto"/>
        <w:jc w:val="both"/>
        <w:rPr>
          <w:sz w:val="22"/>
          <w:lang w:eastAsia="en-US"/>
        </w:rPr>
      </w:pPr>
      <w:r>
        <w:rPr>
          <w:sz w:val="22"/>
          <w:lang w:eastAsia="en-US"/>
        </w:rPr>
        <w:t xml:space="preserve"> </w:t>
      </w:r>
    </w:p>
    <w:p w14:paraId="44EF6C60" w14:textId="07E7D057" w:rsidR="004C4ED4" w:rsidRPr="004C4ED4" w:rsidRDefault="00B5091D" w:rsidP="005A053B">
      <w:pPr>
        <w:spacing w:line="360" w:lineRule="auto"/>
        <w:jc w:val="both"/>
        <w:rPr>
          <w:sz w:val="22"/>
          <w:lang w:eastAsia="en-US"/>
        </w:rPr>
      </w:pPr>
      <w:r w:rsidRPr="007F06CB">
        <w:rPr>
          <w:i/>
          <w:iCs/>
          <w:sz w:val="22"/>
          <w:lang w:eastAsia="en-US"/>
        </w:rPr>
        <w:t>5.1 Future Work</w:t>
      </w:r>
    </w:p>
    <w:p w14:paraId="364685EB" w14:textId="6BAF6483" w:rsidR="007F06CB" w:rsidRPr="007F06CB" w:rsidRDefault="003B2C2D" w:rsidP="005A053B">
      <w:pPr>
        <w:spacing w:line="360" w:lineRule="auto"/>
        <w:jc w:val="both"/>
        <w:rPr>
          <w:sz w:val="22"/>
          <w:lang w:eastAsia="en-US"/>
        </w:rPr>
      </w:pPr>
      <w:r w:rsidRPr="003B2C2D">
        <w:rPr>
          <w:sz w:val="22"/>
          <w:lang w:eastAsia="en-US"/>
        </w:rPr>
        <w:t xml:space="preserve">Anticipating the road ahead, there lie promising avenues to extend the impact of this research on </w:t>
      </w:r>
      <w:r w:rsidR="00E22B19">
        <w:rPr>
          <w:sz w:val="22"/>
          <w:lang w:eastAsia="en-US"/>
        </w:rPr>
        <w:t xml:space="preserve">the </w:t>
      </w:r>
      <w:r w:rsidRPr="003B2C2D">
        <w:rPr>
          <w:sz w:val="22"/>
          <w:lang w:eastAsia="en-US"/>
        </w:rPr>
        <w:t xml:space="preserve">client, </w:t>
      </w:r>
      <w:r w:rsidR="00E22B19">
        <w:rPr>
          <w:sz w:val="22"/>
          <w:lang w:eastAsia="en-US"/>
        </w:rPr>
        <w:t>Caribbean Goods</w:t>
      </w:r>
      <w:r w:rsidRPr="003B2C2D">
        <w:rPr>
          <w:sz w:val="22"/>
          <w:lang w:eastAsia="en-US"/>
        </w:rPr>
        <w:t xml:space="preserve">, and coffee farmers in tropical regions. </w:t>
      </w:r>
      <w:r w:rsidR="00E22B19" w:rsidRPr="00E22B19">
        <w:rPr>
          <w:sz w:val="22"/>
          <w:lang w:eastAsia="en-US"/>
        </w:rPr>
        <w:t xml:space="preserve">Exploring GARCH (Generalized Autoregressive Conditional Heteroskedasticity) </w:t>
      </w:r>
      <w:r w:rsidR="00E22B19">
        <w:rPr>
          <w:sz w:val="22"/>
          <w:lang w:eastAsia="en-US"/>
        </w:rPr>
        <w:t>modelling could</w:t>
      </w:r>
      <w:r w:rsidRPr="003B2C2D">
        <w:rPr>
          <w:sz w:val="22"/>
          <w:lang w:eastAsia="en-US"/>
        </w:rPr>
        <w:t xml:space="preserve"> offer valuable insights into the volatility of coffee futures, enabling the client to better navigate market uncertainties and make informed risk management decisions</w:t>
      </w:r>
      <w:r w:rsidR="004A543F">
        <w:rPr>
          <w:sz w:val="22"/>
          <w:lang w:eastAsia="en-US"/>
        </w:rPr>
        <w:t>.</w:t>
      </w:r>
      <w:r w:rsidR="003954E4">
        <w:rPr>
          <w:sz w:val="22"/>
          <w:lang w:eastAsia="en-US"/>
        </w:rPr>
        <w:t xml:space="preserve"> </w:t>
      </w:r>
      <w:r w:rsidR="004A543F">
        <w:rPr>
          <w:sz w:val="22"/>
          <w:lang w:eastAsia="en-US"/>
        </w:rPr>
        <w:t>Exploring d</w:t>
      </w:r>
      <w:r w:rsidR="003954E4">
        <w:rPr>
          <w:sz w:val="22"/>
          <w:lang w:eastAsia="en-US"/>
        </w:rPr>
        <w:t xml:space="preserve">eep learning </w:t>
      </w:r>
      <w:r w:rsidR="004A543F">
        <w:rPr>
          <w:sz w:val="22"/>
          <w:lang w:eastAsia="en-US"/>
        </w:rPr>
        <w:t>Neural Network models such as</w:t>
      </w:r>
      <w:r w:rsidR="003954E4">
        <w:rPr>
          <w:sz w:val="22"/>
          <w:lang w:eastAsia="en-US"/>
        </w:rPr>
        <w:t xml:space="preserve"> Long short</w:t>
      </w:r>
      <w:r w:rsidR="00A13746">
        <w:rPr>
          <w:sz w:val="22"/>
          <w:lang w:eastAsia="en-US"/>
        </w:rPr>
        <w:t>-</w:t>
      </w:r>
      <w:r w:rsidR="003954E4">
        <w:rPr>
          <w:sz w:val="22"/>
          <w:lang w:eastAsia="en-US"/>
        </w:rPr>
        <w:t>term memory</w:t>
      </w:r>
      <w:r w:rsidR="00A13746">
        <w:rPr>
          <w:sz w:val="22"/>
          <w:lang w:eastAsia="en-US"/>
        </w:rPr>
        <w:t xml:space="preserve"> (LSTM)</w:t>
      </w:r>
      <w:r w:rsidR="003954E4">
        <w:rPr>
          <w:sz w:val="22"/>
          <w:lang w:eastAsia="en-US"/>
        </w:rPr>
        <w:t xml:space="preserve"> </w:t>
      </w:r>
      <w:r w:rsidR="00A13746">
        <w:rPr>
          <w:sz w:val="22"/>
          <w:lang w:eastAsia="en-US"/>
        </w:rPr>
        <w:t>may</w:t>
      </w:r>
      <w:r w:rsidR="003954E4">
        <w:rPr>
          <w:sz w:val="22"/>
          <w:lang w:eastAsia="en-US"/>
        </w:rPr>
        <w:t xml:space="preserve"> improve</w:t>
      </w:r>
      <w:r w:rsidR="00A13746">
        <w:rPr>
          <w:sz w:val="22"/>
          <w:lang w:eastAsia="en-US"/>
        </w:rPr>
        <w:t xml:space="preserve"> univariate</w:t>
      </w:r>
      <w:r w:rsidR="003954E4">
        <w:rPr>
          <w:sz w:val="22"/>
          <w:lang w:eastAsia="en-US"/>
        </w:rPr>
        <w:t xml:space="preserve"> </w:t>
      </w:r>
      <w:r w:rsidR="00A13746">
        <w:rPr>
          <w:sz w:val="22"/>
          <w:lang w:eastAsia="en-US"/>
        </w:rPr>
        <w:t>t</w:t>
      </w:r>
      <w:r w:rsidR="003954E4">
        <w:rPr>
          <w:sz w:val="22"/>
          <w:lang w:eastAsia="en-US"/>
        </w:rPr>
        <w:t>ime</w:t>
      </w:r>
      <w:r w:rsidR="00A13746">
        <w:rPr>
          <w:sz w:val="22"/>
          <w:lang w:eastAsia="en-US"/>
        </w:rPr>
        <w:t xml:space="preserve"> series forecasting</w:t>
      </w:r>
      <w:r w:rsidRPr="003B2C2D">
        <w:rPr>
          <w:sz w:val="22"/>
          <w:lang w:eastAsia="en-US"/>
        </w:rPr>
        <w:t xml:space="preserve">. Furthermore, </w:t>
      </w:r>
      <w:r w:rsidR="006856CB">
        <w:rPr>
          <w:sz w:val="22"/>
          <w:lang w:eastAsia="en-US"/>
        </w:rPr>
        <w:t>collecting</w:t>
      </w:r>
      <w:r w:rsidRPr="003B2C2D">
        <w:rPr>
          <w:sz w:val="22"/>
          <w:lang w:eastAsia="en-US"/>
        </w:rPr>
        <w:t xml:space="preserve"> primary data on production costs could empower the client to engage with farmers in crafting strategies to enhance productivity while optimizing expenses. This collaboration, rooted in data-driven decisions, could significantly impact the livelihoods of coffee farmers by potentially increasing their profit margins. Additionally, focusing on coffee farms excelling in competitions such as the Cup of Excellence could foster knowledge sharing between the client and exceptional farmers, promoting sustainable practices, and elevating the quality of coffee cultivation.</w:t>
      </w:r>
    </w:p>
    <w:p w14:paraId="239AB731" w14:textId="59477C3C" w:rsidR="00417EC7" w:rsidRPr="006D04E7" w:rsidRDefault="003D6FEF" w:rsidP="006D04E7">
      <w:pPr>
        <w:pStyle w:val="Heading1"/>
        <w:rPr>
          <w:rFonts w:ascii="Times New Roman" w:hAnsi="Times New Roman" w:cs="Times New Roman"/>
          <w:sz w:val="24"/>
          <w:szCs w:val="24"/>
          <w:lang w:eastAsia="en-US"/>
        </w:rPr>
      </w:pPr>
      <w:r>
        <w:rPr>
          <w:rFonts w:ascii="Times New Roman" w:hAnsi="Times New Roman" w:cs="Times New Roman"/>
          <w:sz w:val="24"/>
          <w:szCs w:val="24"/>
          <w:lang w:eastAsia="en-US"/>
        </w:rPr>
        <w:lastRenderedPageBreak/>
        <w:t xml:space="preserve">6. </w:t>
      </w:r>
      <w:r w:rsidR="000D0C06" w:rsidRPr="001E28CC">
        <w:rPr>
          <w:rFonts w:ascii="Times New Roman" w:hAnsi="Times New Roman" w:cs="Times New Roman"/>
          <w:sz w:val="24"/>
          <w:szCs w:val="24"/>
          <w:lang w:eastAsia="en-US"/>
        </w:rPr>
        <w:t>R</w:t>
      </w:r>
      <w:r w:rsidR="00A44ECB" w:rsidRPr="001E28CC">
        <w:rPr>
          <w:rFonts w:ascii="Times New Roman" w:hAnsi="Times New Roman" w:cs="Times New Roman"/>
          <w:sz w:val="24"/>
          <w:szCs w:val="24"/>
          <w:lang w:eastAsia="en-US"/>
        </w:rPr>
        <w:t>eferences</w:t>
      </w:r>
    </w:p>
    <w:p w14:paraId="3CA208A9" w14:textId="77777777" w:rsidR="009D6895" w:rsidRDefault="009D6895" w:rsidP="00CD774E">
      <w:pPr>
        <w:pStyle w:val="NormalWeb"/>
        <w:numPr>
          <w:ilvl w:val="0"/>
          <w:numId w:val="15"/>
        </w:numPr>
        <w:spacing w:line="360" w:lineRule="auto"/>
        <w:rPr>
          <w:sz w:val="22"/>
          <w:szCs w:val="22"/>
        </w:rPr>
      </w:pPr>
      <w:r w:rsidRPr="00CD774E">
        <w:rPr>
          <w:i/>
          <w:iCs/>
          <w:sz w:val="22"/>
          <w:szCs w:val="22"/>
        </w:rPr>
        <w:t>8.2 cross correlation functions and lagged regressions: Stat 510</w:t>
      </w:r>
      <w:r w:rsidRPr="00CD774E">
        <w:rPr>
          <w:sz w:val="22"/>
          <w:szCs w:val="22"/>
        </w:rPr>
        <w:t xml:space="preserve"> (2023) </w:t>
      </w:r>
      <w:proofErr w:type="spellStart"/>
      <w:r w:rsidRPr="00CD774E">
        <w:rPr>
          <w:i/>
          <w:iCs/>
          <w:sz w:val="22"/>
          <w:szCs w:val="22"/>
        </w:rPr>
        <w:t>PennState</w:t>
      </w:r>
      <w:proofErr w:type="spellEnd"/>
      <w:r w:rsidRPr="00CD774E">
        <w:rPr>
          <w:i/>
          <w:iCs/>
          <w:sz w:val="22"/>
          <w:szCs w:val="22"/>
        </w:rPr>
        <w:t>: Statistics Online Courses</w:t>
      </w:r>
      <w:r w:rsidRPr="00CD774E">
        <w:rPr>
          <w:sz w:val="22"/>
          <w:szCs w:val="22"/>
        </w:rPr>
        <w:t xml:space="preserve">. Available at: https://online.stat.psu.edu/stat510/lesson/8/8.2 (Accessed: 28 August 2023). </w:t>
      </w:r>
    </w:p>
    <w:p w14:paraId="2F331BFA" w14:textId="77777777" w:rsidR="009D6895" w:rsidRPr="00DF517E" w:rsidRDefault="009D6895" w:rsidP="00DF517E">
      <w:pPr>
        <w:pStyle w:val="NormalWeb"/>
        <w:numPr>
          <w:ilvl w:val="0"/>
          <w:numId w:val="15"/>
        </w:numPr>
        <w:spacing w:line="360" w:lineRule="auto"/>
        <w:rPr>
          <w:sz w:val="22"/>
          <w:szCs w:val="22"/>
        </w:rPr>
      </w:pPr>
      <w:proofErr w:type="spellStart"/>
      <w:r w:rsidRPr="00DF517E">
        <w:rPr>
          <w:sz w:val="22"/>
          <w:szCs w:val="22"/>
        </w:rPr>
        <w:t>Alashari</w:t>
      </w:r>
      <w:proofErr w:type="spellEnd"/>
      <w:r w:rsidRPr="00DF517E">
        <w:rPr>
          <w:sz w:val="22"/>
          <w:szCs w:val="22"/>
        </w:rPr>
        <w:t xml:space="preserve">, M. </w:t>
      </w:r>
      <w:r w:rsidRPr="00DF517E">
        <w:rPr>
          <w:i/>
          <w:iCs/>
          <w:sz w:val="22"/>
          <w:szCs w:val="22"/>
        </w:rPr>
        <w:t>et al.</w:t>
      </w:r>
      <w:r w:rsidRPr="00DF517E">
        <w:rPr>
          <w:sz w:val="22"/>
          <w:szCs w:val="22"/>
        </w:rPr>
        <w:t xml:space="preserve"> (2022) ‘Multivariate time series and regression models for forecasting annual maintenance costs of EPDM Roofing Systems’, </w:t>
      </w:r>
      <w:r w:rsidRPr="00DF517E">
        <w:rPr>
          <w:i/>
          <w:iCs/>
          <w:sz w:val="22"/>
          <w:szCs w:val="22"/>
        </w:rPr>
        <w:t>Journal of Building Engineering</w:t>
      </w:r>
      <w:r w:rsidRPr="00DF517E">
        <w:rPr>
          <w:sz w:val="22"/>
          <w:szCs w:val="22"/>
        </w:rPr>
        <w:t xml:space="preserve">, 54, p. 104618. doi:10.1016/j.jobe.2022.104618. </w:t>
      </w:r>
    </w:p>
    <w:p w14:paraId="56C524D4" w14:textId="77777777" w:rsidR="009D6895" w:rsidRPr="004717FB" w:rsidRDefault="009D6895" w:rsidP="004717FB">
      <w:pPr>
        <w:pStyle w:val="NormalWeb"/>
        <w:numPr>
          <w:ilvl w:val="0"/>
          <w:numId w:val="15"/>
        </w:numPr>
        <w:spacing w:line="360" w:lineRule="auto"/>
        <w:rPr>
          <w:sz w:val="22"/>
          <w:szCs w:val="22"/>
        </w:rPr>
      </w:pPr>
      <w:proofErr w:type="spellStart"/>
      <w:r w:rsidRPr="004717FB">
        <w:rPr>
          <w:sz w:val="22"/>
          <w:szCs w:val="22"/>
        </w:rPr>
        <w:t>Angamuthu</w:t>
      </w:r>
      <w:proofErr w:type="spellEnd"/>
      <w:r w:rsidRPr="004717FB">
        <w:rPr>
          <w:sz w:val="22"/>
          <w:szCs w:val="22"/>
        </w:rPr>
        <w:t xml:space="preserve"> </w:t>
      </w:r>
      <w:proofErr w:type="spellStart"/>
      <w:r w:rsidRPr="004717FB">
        <w:rPr>
          <w:sz w:val="22"/>
          <w:szCs w:val="22"/>
        </w:rPr>
        <w:t>Chinnathambi</w:t>
      </w:r>
      <w:proofErr w:type="spellEnd"/>
      <w:r w:rsidRPr="004717FB">
        <w:rPr>
          <w:sz w:val="22"/>
          <w:szCs w:val="22"/>
        </w:rPr>
        <w:t xml:space="preserve">, R. </w:t>
      </w:r>
      <w:r w:rsidRPr="004717FB">
        <w:rPr>
          <w:i/>
          <w:iCs/>
          <w:sz w:val="22"/>
          <w:szCs w:val="22"/>
        </w:rPr>
        <w:t>et al.</w:t>
      </w:r>
      <w:r w:rsidRPr="004717FB">
        <w:rPr>
          <w:sz w:val="22"/>
          <w:szCs w:val="22"/>
        </w:rPr>
        <w:t xml:space="preserve"> (2018) ‘A multi-stage price forecasting model for day-Ahead Electricity Markets’, </w:t>
      </w:r>
      <w:r w:rsidRPr="004717FB">
        <w:rPr>
          <w:i/>
          <w:iCs/>
          <w:sz w:val="22"/>
          <w:szCs w:val="22"/>
        </w:rPr>
        <w:t>Forecasting</w:t>
      </w:r>
      <w:r w:rsidRPr="004717FB">
        <w:rPr>
          <w:sz w:val="22"/>
          <w:szCs w:val="22"/>
        </w:rPr>
        <w:t xml:space="preserve">, 1(1), pp. 26–46. doi:10.3390/forecast1010003. </w:t>
      </w:r>
    </w:p>
    <w:p w14:paraId="6422BF24" w14:textId="77777777" w:rsidR="009D6895" w:rsidRPr="00311E83" w:rsidRDefault="009D6895" w:rsidP="00311E83">
      <w:pPr>
        <w:pStyle w:val="NormalWeb"/>
        <w:numPr>
          <w:ilvl w:val="0"/>
          <w:numId w:val="15"/>
        </w:numPr>
        <w:spacing w:line="360" w:lineRule="auto"/>
        <w:rPr>
          <w:sz w:val="22"/>
          <w:szCs w:val="22"/>
        </w:rPr>
      </w:pPr>
      <w:proofErr w:type="spellStart"/>
      <w:r w:rsidRPr="00311E83">
        <w:rPr>
          <w:sz w:val="22"/>
          <w:szCs w:val="22"/>
        </w:rPr>
        <w:t>Aparecido</w:t>
      </w:r>
      <w:proofErr w:type="spellEnd"/>
      <w:r w:rsidRPr="00311E83">
        <w:rPr>
          <w:sz w:val="22"/>
          <w:szCs w:val="22"/>
        </w:rPr>
        <w:t xml:space="preserve">, L.E. and </w:t>
      </w:r>
      <w:proofErr w:type="spellStart"/>
      <w:r w:rsidRPr="00311E83">
        <w:rPr>
          <w:sz w:val="22"/>
          <w:szCs w:val="22"/>
        </w:rPr>
        <w:t>Rolim</w:t>
      </w:r>
      <w:proofErr w:type="spellEnd"/>
      <w:r w:rsidRPr="00311E83">
        <w:rPr>
          <w:sz w:val="22"/>
          <w:szCs w:val="22"/>
        </w:rPr>
        <w:t xml:space="preserve">, G. de (2018) ‘Forecasting of the annual yield of Arabic coffee using water deficiency’, </w:t>
      </w:r>
      <w:proofErr w:type="spellStart"/>
      <w:r w:rsidRPr="00311E83">
        <w:rPr>
          <w:i/>
          <w:iCs/>
          <w:sz w:val="22"/>
          <w:szCs w:val="22"/>
        </w:rPr>
        <w:t>Pesquisa</w:t>
      </w:r>
      <w:proofErr w:type="spellEnd"/>
      <w:r w:rsidRPr="00311E83">
        <w:rPr>
          <w:i/>
          <w:iCs/>
          <w:sz w:val="22"/>
          <w:szCs w:val="22"/>
        </w:rPr>
        <w:t xml:space="preserve"> </w:t>
      </w:r>
      <w:proofErr w:type="spellStart"/>
      <w:r w:rsidRPr="00311E83">
        <w:rPr>
          <w:i/>
          <w:iCs/>
          <w:sz w:val="22"/>
          <w:szCs w:val="22"/>
        </w:rPr>
        <w:t>Agropecuária</w:t>
      </w:r>
      <w:proofErr w:type="spellEnd"/>
      <w:r w:rsidRPr="00311E83">
        <w:rPr>
          <w:i/>
          <w:iCs/>
          <w:sz w:val="22"/>
          <w:szCs w:val="22"/>
        </w:rPr>
        <w:t xml:space="preserve"> </w:t>
      </w:r>
      <w:proofErr w:type="spellStart"/>
      <w:r w:rsidRPr="00311E83">
        <w:rPr>
          <w:i/>
          <w:iCs/>
          <w:sz w:val="22"/>
          <w:szCs w:val="22"/>
        </w:rPr>
        <w:t>Brasileira</w:t>
      </w:r>
      <w:proofErr w:type="spellEnd"/>
      <w:r w:rsidRPr="00311E83">
        <w:rPr>
          <w:sz w:val="22"/>
          <w:szCs w:val="22"/>
        </w:rPr>
        <w:t xml:space="preserve">, 53(12), pp. 1299–1310. doi:10.1590/s0100-204x2018001200002. </w:t>
      </w:r>
    </w:p>
    <w:p w14:paraId="240BB806" w14:textId="77777777" w:rsidR="009D6895" w:rsidRPr="00873C31" w:rsidRDefault="009D6895" w:rsidP="00873C31">
      <w:pPr>
        <w:pStyle w:val="NormalWeb"/>
        <w:numPr>
          <w:ilvl w:val="0"/>
          <w:numId w:val="15"/>
        </w:numPr>
        <w:spacing w:line="360" w:lineRule="auto"/>
        <w:rPr>
          <w:sz w:val="22"/>
          <w:szCs w:val="22"/>
        </w:rPr>
      </w:pPr>
      <w:r w:rsidRPr="00873C31">
        <w:rPr>
          <w:sz w:val="22"/>
          <w:szCs w:val="22"/>
        </w:rPr>
        <w:t xml:space="preserve">Assis, K. </w:t>
      </w:r>
      <w:r w:rsidRPr="00873C31">
        <w:rPr>
          <w:i/>
          <w:iCs/>
          <w:sz w:val="22"/>
          <w:szCs w:val="22"/>
        </w:rPr>
        <w:t>et al.</w:t>
      </w:r>
      <w:r w:rsidRPr="00873C31">
        <w:rPr>
          <w:sz w:val="22"/>
          <w:szCs w:val="22"/>
        </w:rPr>
        <w:t xml:space="preserve"> (2010) ‘A comparison of univariate time series methods for forecasting cocoa bean prices’, </w:t>
      </w:r>
      <w:r w:rsidRPr="00873C31">
        <w:rPr>
          <w:i/>
          <w:iCs/>
          <w:sz w:val="22"/>
          <w:szCs w:val="22"/>
        </w:rPr>
        <w:t>Trends in Agricultural Economics</w:t>
      </w:r>
      <w:r w:rsidRPr="00873C31">
        <w:rPr>
          <w:sz w:val="22"/>
          <w:szCs w:val="22"/>
        </w:rPr>
        <w:t xml:space="preserve">, 3(4), pp. 207–215. doi:10.3923/tae.2010.207.215. </w:t>
      </w:r>
    </w:p>
    <w:p w14:paraId="709F7FE4" w14:textId="77777777" w:rsidR="009D6895" w:rsidRPr="000D734D" w:rsidRDefault="009D6895" w:rsidP="000D734D">
      <w:pPr>
        <w:pStyle w:val="NormalWeb"/>
        <w:numPr>
          <w:ilvl w:val="0"/>
          <w:numId w:val="15"/>
        </w:numPr>
        <w:spacing w:line="360" w:lineRule="auto"/>
        <w:rPr>
          <w:sz w:val="22"/>
          <w:szCs w:val="22"/>
        </w:rPr>
      </w:pPr>
      <w:r w:rsidRPr="000D734D">
        <w:rPr>
          <w:sz w:val="22"/>
          <w:szCs w:val="22"/>
        </w:rPr>
        <w:t xml:space="preserve">Babu, B.N.P. and </w:t>
      </w:r>
      <w:proofErr w:type="spellStart"/>
      <w:r w:rsidRPr="000D734D">
        <w:rPr>
          <w:sz w:val="22"/>
          <w:szCs w:val="22"/>
        </w:rPr>
        <w:t>Muniyappa</w:t>
      </w:r>
      <w:proofErr w:type="spellEnd"/>
      <w:r w:rsidRPr="000D734D">
        <w:rPr>
          <w:sz w:val="22"/>
          <w:szCs w:val="22"/>
        </w:rPr>
        <w:t xml:space="preserve">, A. (2021) ‘The interdependence of coffee futures and spot markets - an econometric analysis’, </w:t>
      </w:r>
      <w:r w:rsidRPr="000D734D">
        <w:rPr>
          <w:i/>
          <w:iCs/>
          <w:sz w:val="22"/>
          <w:szCs w:val="22"/>
        </w:rPr>
        <w:t>Journal of Plantation Crops</w:t>
      </w:r>
      <w:r w:rsidRPr="000D734D">
        <w:rPr>
          <w:sz w:val="22"/>
          <w:szCs w:val="22"/>
        </w:rPr>
        <w:t xml:space="preserve">, pp. 56–66. doi:10.25081/jpc.2021.v49.i1.7061. </w:t>
      </w:r>
    </w:p>
    <w:p w14:paraId="31FA3322" w14:textId="77777777" w:rsidR="009D6895" w:rsidRDefault="009D6895" w:rsidP="00C07EDC">
      <w:pPr>
        <w:pStyle w:val="NormalWeb"/>
        <w:numPr>
          <w:ilvl w:val="0"/>
          <w:numId w:val="15"/>
        </w:numPr>
        <w:spacing w:line="360" w:lineRule="auto"/>
      </w:pPr>
      <w:proofErr w:type="spellStart"/>
      <w:r w:rsidRPr="00C07EDC">
        <w:rPr>
          <w:sz w:val="22"/>
          <w:szCs w:val="22"/>
        </w:rPr>
        <w:t>Bissing</w:t>
      </w:r>
      <w:proofErr w:type="spellEnd"/>
      <w:r w:rsidRPr="00C07EDC">
        <w:rPr>
          <w:sz w:val="22"/>
          <w:szCs w:val="22"/>
        </w:rPr>
        <w:t xml:space="preserve">, D. </w:t>
      </w:r>
      <w:r w:rsidRPr="00C07EDC">
        <w:rPr>
          <w:i/>
          <w:iCs/>
          <w:sz w:val="22"/>
          <w:szCs w:val="22"/>
        </w:rPr>
        <w:t>et al.</w:t>
      </w:r>
      <w:r w:rsidRPr="00C07EDC">
        <w:rPr>
          <w:sz w:val="22"/>
          <w:szCs w:val="22"/>
        </w:rPr>
        <w:t xml:space="preserve"> (2019) ‘A hybrid regression model for day-Ahead Energy Price forecasting’, </w:t>
      </w:r>
      <w:r w:rsidRPr="00C07EDC">
        <w:rPr>
          <w:i/>
          <w:iCs/>
          <w:sz w:val="22"/>
          <w:szCs w:val="22"/>
        </w:rPr>
        <w:t>IEEE Access</w:t>
      </w:r>
      <w:r w:rsidRPr="00C07EDC">
        <w:rPr>
          <w:sz w:val="22"/>
          <w:szCs w:val="22"/>
        </w:rPr>
        <w:t>, 7, pp. 36833–36842. doi:10.1109/access.2019.2904432</w:t>
      </w:r>
      <w:r>
        <w:t xml:space="preserve">. </w:t>
      </w:r>
    </w:p>
    <w:p w14:paraId="66886901" w14:textId="77777777" w:rsidR="009D6895" w:rsidRPr="00A8435C" w:rsidRDefault="009D6895" w:rsidP="00A8435C">
      <w:pPr>
        <w:pStyle w:val="NormalWeb"/>
        <w:numPr>
          <w:ilvl w:val="0"/>
          <w:numId w:val="15"/>
        </w:numPr>
        <w:spacing w:line="360" w:lineRule="auto"/>
        <w:rPr>
          <w:sz w:val="22"/>
          <w:szCs w:val="22"/>
        </w:rPr>
      </w:pPr>
      <w:r w:rsidRPr="00A8435C">
        <w:rPr>
          <w:sz w:val="22"/>
          <w:szCs w:val="22"/>
        </w:rPr>
        <w:t xml:space="preserve">Box, G.E.P. </w:t>
      </w:r>
      <w:r w:rsidRPr="00A8435C">
        <w:rPr>
          <w:i/>
          <w:iCs/>
          <w:sz w:val="22"/>
          <w:szCs w:val="22"/>
        </w:rPr>
        <w:t>et al.</w:t>
      </w:r>
      <w:r w:rsidRPr="00A8435C">
        <w:rPr>
          <w:sz w:val="22"/>
          <w:szCs w:val="22"/>
        </w:rPr>
        <w:t xml:space="preserve"> (2016) </w:t>
      </w:r>
      <w:r w:rsidRPr="00A8435C">
        <w:rPr>
          <w:i/>
          <w:iCs/>
          <w:sz w:val="22"/>
          <w:szCs w:val="22"/>
        </w:rPr>
        <w:t>Time Series Analysis: Forecasting and Control</w:t>
      </w:r>
      <w:r w:rsidRPr="00A8435C">
        <w:rPr>
          <w:sz w:val="22"/>
          <w:szCs w:val="22"/>
        </w:rPr>
        <w:t xml:space="preserve">. Hoboken: Wiley. </w:t>
      </w:r>
    </w:p>
    <w:p w14:paraId="1A313A69" w14:textId="77777777" w:rsidR="009D6895" w:rsidRPr="00BC095A" w:rsidRDefault="009D6895" w:rsidP="00975BA3">
      <w:pPr>
        <w:pStyle w:val="Heading4"/>
        <w:numPr>
          <w:ilvl w:val="0"/>
          <w:numId w:val="15"/>
        </w:numPr>
        <w:spacing w:before="0" w:line="360" w:lineRule="auto"/>
        <w:rPr>
          <w:rFonts w:ascii="Times New Roman" w:eastAsia="Times New Roman" w:hAnsi="Times New Roman" w:cs="Times New Roman"/>
          <w:color w:val="000000"/>
          <w:sz w:val="22"/>
          <w:lang w:val="en-IN"/>
        </w:rPr>
      </w:pPr>
      <w:r w:rsidRPr="00BC095A">
        <w:rPr>
          <w:rFonts w:ascii="Times New Roman" w:hAnsi="Times New Roman" w:cs="Times New Roman"/>
          <w:i w:val="0"/>
          <w:iCs w:val="0"/>
          <w:color w:val="000000"/>
          <w:sz w:val="22"/>
        </w:rPr>
        <w:t>Brazil - the coffee giant!</w:t>
      </w:r>
      <w:r w:rsidRPr="00BC095A">
        <w:rPr>
          <w:rFonts w:ascii="Times New Roman" w:hAnsi="Times New Roman" w:cs="Times New Roman"/>
          <w:color w:val="000000"/>
          <w:sz w:val="22"/>
        </w:rPr>
        <w:t> (2023). Available at: https://www.sidewalkcoffee.co.uk/blogs/news/country-profile-brazil (Accessed: 15 July 2023).</w:t>
      </w:r>
    </w:p>
    <w:p w14:paraId="6D9A88F6" w14:textId="77777777" w:rsidR="009D6895" w:rsidRPr="003B12CC" w:rsidRDefault="009D6895" w:rsidP="003B12CC">
      <w:pPr>
        <w:pStyle w:val="NormalWeb"/>
        <w:numPr>
          <w:ilvl w:val="0"/>
          <w:numId w:val="15"/>
        </w:numPr>
        <w:spacing w:line="360" w:lineRule="auto"/>
        <w:rPr>
          <w:sz w:val="22"/>
          <w:szCs w:val="22"/>
        </w:rPr>
      </w:pPr>
      <w:r w:rsidRPr="003B12CC">
        <w:rPr>
          <w:sz w:val="22"/>
          <w:szCs w:val="22"/>
        </w:rPr>
        <w:t xml:space="preserve">Bunn, C. </w:t>
      </w:r>
      <w:r w:rsidRPr="003B12CC">
        <w:rPr>
          <w:i/>
          <w:iCs/>
          <w:sz w:val="22"/>
          <w:szCs w:val="22"/>
        </w:rPr>
        <w:t>et al.</w:t>
      </w:r>
      <w:r w:rsidRPr="003B12CC">
        <w:rPr>
          <w:sz w:val="22"/>
          <w:szCs w:val="22"/>
        </w:rPr>
        <w:t xml:space="preserve"> (2017) </w:t>
      </w:r>
      <w:r w:rsidRPr="003B12CC">
        <w:rPr>
          <w:i/>
          <w:iCs/>
          <w:sz w:val="22"/>
          <w:szCs w:val="22"/>
        </w:rPr>
        <w:t xml:space="preserve">Climate smart coffee in </w:t>
      </w:r>
      <w:proofErr w:type="spellStart"/>
      <w:r w:rsidRPr="003B12CC">
        <w:rPr>
          <w:i/>
          <w:iCs/>
          <w:sz w:val="22"/>
          <w:szCs w:val="22"/>
        </w:rPr>
        <w:t>honduras</w:t>
      </w:r>
      <w:proofErr w:type="spellEnd"/>
      <w:r w:rsidRPr="003B12CC">
        <w:rPr>
          <w:i/>
          <w:iCs/>
          <w:sz w:val="22"/>
          <w:szCs w:val="22"/>
        </w:rPr>
        <w:t xml:space="preserve"> - cgspace.cgiar.org</w:t>
      </w:r>
      <w:r w:rsidRPr="003B12CC">
        <w:rPr>
          <w:sz w:val="22"/>
          <w:szCs w:val="22"/>
        </w:rPr>
        <w:t xml:space="preserve">, </w:t>
      </w:r>
      <w:r w:rsidRPr="003B12CC">
        <w:rPr>
          <w:i/>
          <w:iCs/>
          <w:sz w:val="22"/>
          <w:szCs w:val="22"/>
        </w:rPr>
        <w:t xml:space="preserve">Climate smart coffee in </w:t>
      </w:r>
      <w:proofErr w:type="spellStart"/>
      <w:r w:rsidRPr="003B12CC">
        <w:rPr>
          <w:i/>
          <w:iCs/>
          <w:sz w:val="22"/>
          <w:szCs w:val="22"/>
        </w:rPr>
        <w:t>honduras</w:t>
      </w:r>
      <w:proofErr w:type="spellEnd"/>
      <w:r w:rsidRPr="003B12CC">
        <w:rPr>
          <w:sz w:val="22"/>
          <w:szCs w:val="22"/>
        </w:rPr>
        <w:t xml:space="preserve">. Available at: https://cgspace.cgiar.org/handle/10568/97530 (Accessed: 19 July 2023). </w:t>
      </w:r>
    </w:p>
    <w:p w14:paraId="5C8535C2" w14:textId="77777777" w:rsidR="009D6895" w:rsidRDefault="009D6895" w:rsidP="005711CB">
      <w:pPr>
        <w:pStyle w:val="NormalWeb"/>
        <w:numPr>
          <w:ilvl w:val="0"/>
          <w:numId w:val="15"/>
        </w:numPr>
        <w:spacing w:line="360" w:lineRule="auto"/>
        <w:rPr>
          <w:sz w:val="22"/>
          <w:szCs w:val="22"/>
        </w:rPr>
      </w:pPr>
      <w:r w:rsidRPr="00975BA3">
        <w:rPr>
          <w:sz w:val="22"/>
          <w:szCs w:val="22"/>
        </w:rPr>
        <w:t xml:space="preserve"> </w:t>
      </w:r>
      <w:r w:rsidRPr="005711CB">
        <w:rPr>
          <w:sz w:val="22"/>
          <w:szCs w:val="22"/>
        </w:rPr>
        <w:t xml:space="preserve">Burgess, R., Deschenes, O. and Donaldson, D. (2017) Weather, climate change and death in India - epic. Available at: </w:t>
      </w:r>
      <w:hyperlink r:id="rId51" w:history="1">
        <w:r w:rsidRPr="005711CB">
          <w:rPr>
            <w:sz w:val="22"/>
            <w:szCs w:val="22"/>
          </w:rPr>
          <w:t>https://epic-staging.uchicago.edu/wp-content/uploads/2019/07/Publication-9.pdf</w:t>
        </w:r>
      </w:hyperlink>
      <w:r>
        <w:rPr>
          <w:sz w:val="22"/>
          <w:szCs w:val="22"/>
        </w:rPr>
        <w:t xml:space="preserve"> </w:t>
      </w:r>
      <w:r w:rsidRPr="005711CB">
        <w:rPr>
          <w:sz w:val="22"/>
          <w:szCs w:val="22"/>
        </w:rPr>
        <w:t>(Accessed: 17 July 2023).</w:t>
      </w:r>
    </w:p>
    <w:p w14:paraId="7D6C3EFF" w14:textId="77777777" w:rsidR="009D6895" w:rsidRPr="009E5158" w:rsidRDefault="009D6895" w:rsidP="009E5158">
      <w:pPr>
        <w:pStyle w:val="NormalWeb"/>
        <w:numPr>
          <w:ilvl w:val="0"/>
          <w:numId w:val="15"/>
        </w:numPr>
        <w:spacing w:line="360" w:lineRule="auto"/>
        <w:rPr>
          <w:sz w:val="22"/>
          <w:szCs w:val="22"/>
        </w:rPr>
      </w:pPr>
      <w:r w:rsidRPr="009E5158">
        <w:rPr>
          <w:sz w:val="22"/>
          <w:szCs w:val="22"/>
        </w:rPr>
        <w:t>CAMARGO, Â.P. and CAMARGO, M.B. (2001) ‘</w:t>
      </w:r>
      <w:proofErr w:type="spellStart"/>
      <w:r w:rsidRPr="009E5158">
        <w:rPr>
          <w:sz w:val="22"/>
          <w:szCs w:val="22"/>
        </w:rPr>
        <w:t>Definição</w:t>
      </w:r>
      <w:proofErr w:type="spellEnd"/>
      <w:r w:rsidRPr="009E5158">
        <w:rPr>
          <w:sz w:val="22"/>
          <w:szCs w:val="22"/>
        </w:rPr>
        <w:t xml:space="preserve"> e </w:t>
      </w:r>
      <w:proofErr w:type="spellStart"/>
      <w:r w:rsidRPr="009E5158">
        <w:rPr>
          <w:sz w:val="22"/>
          <w:szCs w:val="22"/>
        </w:rPr>
        <w:t>Esquematização</w:t>
      </w:r>
      <w:proofErr w:type="spellEnd"/>
      <w:r w:rsidRPr="009E5158">
        <w:rPr>
          <w:sz w:val="22"/>
          <w:szCs w:val="22"/>
        </w:rPr>
        <w:t xml:space="preserve"> das </w:t>
      </w:r>
      <w:proofErr w:type="spellStart"/>
      <w:r w:rsidRPr="009E5158">
        <w:rPr>
          <w:sz w:val="22"/>
          <w:szCs w:val="22"/>
        </w:rPr>
        <w:t>fases</w:t>
      </w:r>
      <w:proofErr w:type="spellEnd"/>
      <w:r w:rsidRPr="009E5158">
        <w:rPr>
          <w:sz w:val="22"/>
          <w:szCs w:val="22"/>
        </w:rPr>
        <w:t xml:space="preserve"> </w:t>
      </w:r>
      <w:proofErr w:type="spellStart"/>
      <w:r w:rsidRPr="009E5158">
        <w:rPr>
          <w:sz w:val="22"/>
          <w:szCs w:val="22"/>
        </w:rPr>
        <w:t>fenológicas</w:t>
      </w:r>
      <w:proofErr w:type="spellEnd"/>
      <w:r w:rsidRPr="009E5158">
        <w:rPr>
          <w:sz w:val="22"/>
          <w:szCs w:val="22"/>
        </w:rPr>
        <w:t xml:space="preserve"> do </w:t>
      </w:r>
      <w:proofErr w:type="spellStart"/>
      <w:r w:rsidRPr="009E5158">
        <w:rPr>
          <w:sz w:val="22"/>
          <w:szCs w:val="22"/>
        </w:rPr>
        <w:t>Cafeeiro</w:t>
      </w:r>
      <w:proofErr w:type="spellEnd"/>
      <w:r w:rsidRPr="009E5158">
        <w:rPr>
          <w:sz w:val="22"/>
          <w:szCs w:val="22"/>
        </w:rPr>
        <w:t xml:space="preserve"> </w:t>
      </w:r>
      <w:proofErr w:type="spellStart"/>
      <w:r w:rsidRPr="009E5158">
        <w:rPr>
          <w:sz w:val="22"/>
          <w:szCs w:val="22"/>
        </w:rPr>
        <w:t>Arábica</w:t>
      </w:r>
      <w:proofErr w:type="spellEnd"/>
      <w:r w:rsidRPr="009E5158">
        <w:rPr>
          <w:sz w:val="22"/>
          <w:szCs w:val="22"/>
        </w:rPr>
        <w:t xml:space="preserve"> NAS </w:t>
      </w:r>
      <w:proofErr w:type="spellStart"/>
      <w:r w:rsidRPr="009E5158">
        <w:rPr>
          <w:sz w:val="22"/>
          <w:szCs w:val="22"/>
        </w:rPr>
        <w:t>Condições</w:t>
      </w:r>
      <w:proofErr w:type="spellEnd"/>
      <w:r w:rsidRPr="009E5158">
        <w:rPr>
          <w:sz w:val="22"/>
          <w:szCs w:val="22"/>
        </w:rPr>
        <w:t xml:space="preserve"> </w:t>
      </w:r>
      <w:proofErr w:type="spellStart"/>
      <w:r w:rsidRPr="009E5158">
        <w:rPr>
          <w:sz w:val="22"/>
          <w:szCs w:val="22"/>
        </w:rPr>
        <w:t>Tropicais</w:t>
      </w:r>
      <w:proofErr w:type="spellEnd"/>
      <w:r w:rsidRPr="009E5158">
        <w:rPr>
          <w:sz w:val="22"/>
          <w:szCs w:val="22"/>
        </w:rPr>
        <w:t xml:space="preserve"> do </w:t>
      </w:r>
      <w:proofErr w:type="spellStart"/>
      <w:r w:rsidRPr="009E5158">
        <w:rPr>
          <w:sz w:val="22"/>
          <w:szCs w:val="22"/>
        </w:rPr>
        <w:t>Brasil</w:t>
      </w:r>
      <w:proofErr w:type="spellEnd"/>
      <w:r w:rsidRPr="009E5158">
        <w:rPr>
          <w:sz w:val="22"/>
          <w:szCs w:val="22"/>
        </w:rPr>
        <w:t xml:space="preserve">’, </w:t>
      </w:r>
      <w:proofErr w:type="spellStart"/>
      <w:r w:rsidRPr="009E5158">
        <w:rPr>
          <w:i/>
          <w:iCs/>
          <w:sz w:val="22"/>
          <w:szCs w:val="22"/>
        </w:rPr>
        <w:t>Bragantia</w:t>
      </w:r>
      <w:proofErr w:type="spellEnd"/>
      <w:r w:rsidRPr="009E5158">
        <w:rPr>
          <w:sz w:val="22"/>
          <w:szCs w:val="22"/>
        </w:rPr>
        <w:t xml:space="preserve">, 60(1), pp. 65–68. doi:10.1590/s0006-87052001000100008. </w:t>
      </w:r>
    </w:p>
    <w:p w14:paraId="3CB9AF94" w14:textId="77777777" w:rsidR="009D6895" w:rsidRPr="00B5270F" w:rsidRDefault="009D6895" w:rsidP="00B5270F">
      <w:pPr>
        <w:pStyle w:val="NormalWeb"/>
        <w:numPr>
          <w:ilvl w:val="0"/>
          <w:numId w:val="15"/>
        </w:numPr>
        <w:spacing w:line="360" w:lineRule="auto"/>
        <w:rPr>
          <w:sz w:val="22"/>
          <w:szCs w:val="22"/>
        </w:rPr>
      </w:pPr>
      <w:r w:rsidRPr="00B5270F">
        <w:rPr>
          <w:sz w:val="22"/>
          <w:szCs w:val="22"/>
        </w:rPr>
        <w:t xml:space="preserve">Camargo, M.B. (2010) ‘The impact of climatic variability and climate change on Arabic coffee crop in Brazil’, </w:t>
      </w:r>
      <w:proofErr w:type="spellStart"/>
      <w:r w:rsidRPr="00B5270F">
        <w:rPr>
          <w:i/>
          <w:iCs/>
          <w:sz w:val="22"/>
          <w:szCs w:val="22"/>
        </w:rPr>
        <w:t>Bragantia</w:t>
      </w:r>
      <w:proofErr w:type="spellEnd"/>
      <w:r w:rsidRPr="00B5270F">
        <w:rPr>
          <w:sz w:val="22"/>
          <w:szCs w:val="22"/>
        </w:rPr>
        <w:t xml:space="preserve">, 69(1), pp. 239–247. doi:10.1590/s0006-87052010000100030. </w:t>
      </w:r>
    </w:p>
    <w:p w14:paraId="3A918CAB" w14:textId="77777777" w:rsidR="009D6895" w:rsidRPr="00A74062" w:rsidRDefault="009D6895" w:rsidP="00A74062">
      <w:pPr>
        <w:pStyle w:val="NormalWeb"/>
        <w:numPr>
          <w:ilvl w:val="0"/>
          <w:numId w:val="15"/>
        </w:numPr>
        <w:spacing w:line="360" w:lineRule="auto"/>
        <w:rPr>
          <w:sz w:val="22"/>
          <w:szCs w:val="22"/>
        </w:rPr>
      </w:pPr>
      <w:r w:rsidRPr="00A74062">
        <w:rPr>
          <w:sz w:val="22"/>
          <w:szCs w:val="22"/>
        </w:rPr>
        <w:lastRenderedPageBreak/>
        <w:t xml:space="preserve">Ceballos-Sierra, F. and </w:t>
      </w:r>
      <w:proofErr w:type="spellStart"/>
      <w:r w:rsidRPr="00A74062">
        <w:rPr>
          <w:sz w:val="22"/>
          <w:szCs w:val="22"/>
        </w:rPr>
        <w:t>Dall’Erba</w:t>
      </w:r>
      <w:proofErr w:type="spellEnd"/>
      <w:r w:rsidRPr="00A74062">
        <w:rPr>
          <w:sz w:val="22"/>
          <w:szCs w:val="22"/>
        </w:rPr>
        <w:t xml:space="preserve">, S. (2021) ‘The effect of climate variability on Colombian coffee productivity: A Dynamic Panel Model Approach’, </w:t>
      </w:r>
      <w:r w:rsidRPr="00A74062">
        <w:rPr>
          <w:i/>
          <w:iCs/>
          <w:sz w:val="22"/>
          <w:szCs w:val="22"/>
        </w:rPr>
        <w:t>Agricultural Systems</w:t>
      </w:r>
      <w:r w:rsidRPr="00A74062">
        <w:rPr>
          <w:sz w:val="22"/>
          <w:szCs w:val="22"/>
        </w:rPr>
        <w:t xml:space="preserve">, 190, p. 103126. doi:10.1016/j.agsy.2021.103126. </w:t>
      </w:r>
    </w:p>
    <w:p w14:paraId="7CCE5608" w14:textId="77777777" w:rsidR="009D6895" w:rsidRPr="005C6F0F" w:rsidRDefault="009D6895" w:rsidP="005C6F0F">
      <w:pPr>
        <w:pStyle w:val="NormalWeb"/>
        <w:numPr>
          <w:ilvl w:val="0"/>
          <w:numId w:val="15"/>
        </w:numPr>
        <w:spacing w:line="360" w:lineRule="auto"/>
        <w:rPr>
          <w:sz w:val="22"/>
          <w:szCs w:val="22"/>
        </w:rPr>
      </w:pPr>
      <w:r w:rsidRPr="005C6F0F">
        <w:rPr>
          <w:sz w:val="22"/>
          <w:szCs w:val="22"/>
        </w:rPr>
        <w:t xml:space="preserve">Charles, S. (2023) </w:t>
      </w:r>
      <w:r w:rsidRPr="005C6F0F">
        <w:rPr>
          <w:i/>
          <w:iCs/>
          <w:sz w:val="22"/>
          <w:szCs w:val="22"/>
        </w:rPr>
        <w:t>The fertiliser crisis will affect coffee yields for years</w:t>
      </w:r>
      <w:r w:rsidRPr="005C6F0F">
        <w:rPr>
          <w:sz w:val="22"/>
          <w:szCs w:val="22"/>
        </w:rPr>
        <w:t xml:space="preserve">, </w:t>
      </w:r>
      <w:r w:rsidRPr="005C6F0F">
        <w:rPr>
          <w:i/>
          <w:iCs/>
          <w:sz w:val="22"/>
          <w:szCs w:val="22"/>
        </w:rPr>
        <w:t>Coffee Intelligence</w:t>
      </w:r>
      <w:r w:rsidRPr="005C6F0F">
        <w:rPr>
          <w:sz w:val="22"/>
          <w:szCs w:val="22"/>
        </w:rPr>
        <w:t xml:space="preserve">. Available at: https://intelligence.coffee/2023/02/fertiliser-crisis-coffee-yields/ (Accessed: 06 August 2023). </w:t>
      </w:r>
    </w:p>
    <w:p w14:paraId="12C76FEA" w14:textId="77777777" w:rsidR="009D6895" w:rsidRDefault="009D6895" w:rsidP="00E03478">
      <w:pPr>
        <w:pStyle w:val="NormalWeb"/>
        <w:numPr>
          <w:ilvl w:val="0"/>
          <w:numId w:val="15"/>
        </w:numPr>
        <w:spacing w:line="360" w:lineRule="auto"/>
        <w:rPr>
          <w:sz w:val="22"/>
          <w:szCs w:val="22"/>
        </w:rPr>
      </w:pPr>
      <w:r w:rsidRPr="00E03478">
        <w:rPr>
          <w:sz w:val="22"/>
          <w:szCs w:val="22"/>
        </w:rPr>
        <w:t xml:space="preserve">Chaudhari, S. (2022) </w:t>
      </w:r>
      <w:r w:rsidRPr="00E03478">
        <w:rPr>
          <w:i/>
          <w:iCs/>
          <w:sz w:val="22"/>
          <w:szCs w:val="22"/>
        </w:rPr>
        <w:t>Stationarity in time series analysis explained using python</w:t>
      </w:r>
      <w:r w:rsidRPr="00E03478">
        <w:rPr>
          <w:sz w:val="22"/>
          <w:szCs w:val="22"/>
        </w:rPr>
        <w:t xml:space="preserve">, </w:t>
      </w:r>
      <w:r w:rsidRPr="00E03478">
        <w:rPr>
          <w:i/>
          <w:iCs/>
          <w:sz w:val="22"/>
          <w:szCs w:val="22"/>
        </w:rPr>
        <w:t xml:space="preserve">Quantitative Finance &amp; Algo Trading Blog by </w:t>
      </w:r>
      <w:proofErr w:type="spellStart"/>
      <w:r w:rsidRPr="00E03478">
        <w:rPr>
          <w:i/>
          <w:iCs/>
          <w:sz w:val="22"/>
          <w:szCs w:val="22"/>
        </w:rPr>
        <w:t>QuantInsti</w:t>
      </w:r>
      <w:proofErr w:type="spellEnd"/>
      <w:r w:rsidRPr="00E03478">
        <w:rPr>
          <w:sz w:val="22"/>
          <w:szCs w:val="22"/>
        </w:rPr>
        <w:t xml:space="preserve">. Available at: https://blog.quantinsti.com/stationarity/ (Accessed: 26 August 2023). </w:t>
      </w:r>
    </w:p>
    <w:p w14:paraId="081D12FE" w14:textId="77777777" w:rsidR="009D6895" w:rsidRPr="005B47E5" w:rsidRDefault="009D6895" w:rsidP="00975BA3">
      <w:pPr>
        <w:pStyle w:val="NormalWeb"/>
        <w:numPr>
          <w:ilvl w:val="0"/>
          <w:numId w:val="15"/>
        </w:numPr>
        <w:spacing w:line="360" w:lineRule="auto"/>
        <w:rPr>
          <w:sz w:val="22"/>
          <w:szCs w:val="22"/>
        </w:rPr>
      </w:pPr>
      <w:r w:rsidRPr="005B47E5">
        <w:rPr>
          <w:sz w:val="22"/>
          <w:szCs w:val="22"/>
        </w:rPr>
        <w:t xml:space="preserve">Chen, J.Q.A. </w:t>
      </w:r>
      <w:r w:rsidRPr="005B47E5">
        <w:rPr>
          <w:i/>
          <w:iCs/>
          <w:sz w:val="22"/>
          <w:szCs w:val="22"/>
        </w:rPr>
        <w:t>et al.</w:t>
      </w:r>
      <w:r w:rsidRPr="005B47E5">
        <w:rPr>
          <w:sz w:val="22"/>
          <w:szCs w:val="22"/>
        </w:rPr>
        <w:t xml:space="preserve"> (2020) ‘Associations between caffeine consumption, cognitive decline, and dementia: A systematic review’, </w:t>
      </w:r>
      <w:r w:rsidRPr="005B47E5">
        <w:rPr>
          <w:i/>
          <w:iCs/>
          <w:sz w:val="22"/>
          <w:szCs w:val="22"/>
        </w:rPr>
        <w:t>Journal of Alzheimer’s Disease</w:t>
      </w:r>
      <w:r w:rsidRPr="005B47E5">
        <w:rPr>
          <w:sz w:val="22"/>
          <w:szCs w:val="22"/>
        </w:rPr>
        <w:t xml:space="preserve">, 78(4), pp. 1519–1546. doi:10.3233/jad-201069. </w:t>
      </w:r>
    </w:p>
    <w:p w14:paraId="5E6E497A" w14:textId="77777777" w:rsidR="009D6895" w:rsidRPr="00152F25" w:rsidRDefault="009D6895" w:rsidP="0081062E">
      <w:pPr>
        <w:pStyle w:val="NormalWeb"/>
        <w:numPr>
          <w:ilvl w:val="0"/>
          <w:numId w:val="15"/>
        </w:numPr>
        <w:spacing w:line="360" w:lineRule="auto"/>
        <w:rPr>
          <w:sz w:val="22"/>
          <w:szCs w:val="22"/>
        </w:rPr>
      </w:pPr>
      <w:r w:rsidRPr="0081062E">
        <w:rPr>
          <w:sz w:val="22"/>
          <w:szCs w:val="22"/>
          <w:lang w:val="en-GB"/>
        </w:rPr>
        <w:t xml:space="preserve">Cleveland, R.B., Cleveland, W.S. &amp; </w:t>
      </w:r>
      <w:proofErr w:type="spellStart"/>
      <w:r w:rsidRPr="0081062E">
        <w:rPr>
          <w:sz w:val="22"/>
          <w:szCs w:val="22"/>
          <w:lang w:val="en-GB"/>
        </w:rPr>
        <w:t>Terpenning</w:t>
      </w:r>
      <w:proofErr w:type="spellEnd"/>
      <w:r w:rsidRPr="0081062E">
        <w:rPr>
          <w:sz w:val="22"/>
          <w:szCs w:val="22"/>
          <w:lang w:val="en-GB"/>
        </w:rPr>
        <w:t>, I. 1990, "STL: A Seasonal-Trend Decomposition Procedure Based on Loess", </w:t>
      </w:r>
      <w:r w:rsidRPr="0081062E">
        <w:rPr>
          <w:i/>
          <w:iCs/>
          <w:sz w:val="22"/>
          <w:szCs w:val="22"/>
          <w:lang w:val="en-GB"/>
        </w:rPr>
        <w:t>Journal of Official Statistics, </w:t>
      </w:r>
      <w:r w:rsidRPr="0081062E">
        <w:rPr>
          <w:sz w:val="22"/>
          <w:szCs w:val="22"/>
          <w:lang w:val="en-GB"/>
        </w:rPr>
        <w:t>vol. 6, no. 1, pp. 3.</w:t>
      </w:r>
    </w:p>
    <w:p w14:paraId="4805B7CB" w14:textId="77777777" w:rsidR="009D6895" w:rsidRPr="000036AA" w:rsidRDefault="009D6895" w:rsidP="000036AA">
      <w:pPr>
        <w:pStyle w:val="NormalWeb"/>
        <w:numPr>
          <w:ilvl w:val="0"/>
          <w:numId w:val="15"/>
        </w:numPr>
        <w:spacing w:line="360" w:lineRule="auto"/>
        <w:rPr>
          <w:sz w:val="22"/>
          <w:szCs w:val="22"/>
        </w:rPr>
      </w:pPr>
      <w:r w:rsidRPr="000036AA">
        <w:rPr>
          <w:i/>
          <w:iCs/>
          <w:sz w:val="22"/>
          <w:szCs w:val="22"/>
        </w:rPr>
        <w:t>Coffee C ® Futures</w:t>
      </w:r>
      <w:r w:rsidRPr="000036AA">
        <w:rPr>
          <w:sz w:val="22"/>
          <w:szCs w:val="22"/>
        </w:rPr>
        <w:t xml:space="preserve"> (2023) </w:t>
      </w:r>
      <w:r w:rsidRPr="000036AA">
        <w:rPr>
          <w:i/>
          <w:iCs/>
          <w:sz w:val="22"/>
          <w:szCs w:val="22"/>
        </w:rPr>
        <w:t>ICE</w:t>
      </w:r>
      <w:r w:rsidRPr="000036AA">
        <w:rPr>
          <w:sz w:val="22"/>
          <w:szCs w:val="22"/>
        </w:rPr>
        <w:t xml:space="preserve">. Available at: https://www.ice.com/products/15/Coffee-C-Futures (Accessed: 19 August 2023). </w:t>
      </w:r>
    </w:p>
    <w:p w14:paraId="1E68C4DC" w14:textId="77777777" w:rsidR="009D6895" w:rsidRPr="005B0CAB" w:rsidRDefault="009D6895" w:rsidP="00975BA3">
      <w:pPr>
        <w:pStyle w:val="NormalWeb"/>
        <w:numPr>
          <w:ilvl w:val="0"/>
          <w:numId w:val="15"/>
        </w:numPr>
        <w:spacing w:line="360" w:lineRule="auto"/>
        <w:rPr>
          <w:sz w:val="22"/>
          <w:szCs w:val="22"/>
        </w:rPr>
      </w:pPr>
      <w:r w:rsidRPr="005B0CAB">
        <w:rPr>
          <w:i/>
          <w:iCs/>
          <w:sz w:val="22"/>
          <w:szCs w:val="22"/>
        </w:rPr>
        <w:t>Coffee market report</w:t>
      </w:r>
      <w:r w:rsidRPr="005B0CAB">
        <w:rPr>
          <w:sz w:val="22"/>
          <w:szCs w:val="22"/>
        </w:rPr>
        <w:t xml:space="preserve"> (2023) </w:t>
      </w:r>
      <w:r w:rsidRPr="005B0CAB">
        <w:rPr>
          <w:i/>
          <w:iCs/>
          <w:sz w:val="22"/>
          <w:szCs w:val="22"/>
        </w:rPr>
        <w:t>English</w:t>
      </w:r>
      <w:r w:rsidRPr="005B0CAB">
        <w:rPr>
          <w:sz w:val="22"/>
          <w:szCs w:val="22"/>
        </w:rPr>
        <w:t xml:space="preserve">. Available at: https://icocoffee.org/ (Accessed: 15 July 2023). </w:t>
      </w:r>
    </w:p>
    <w:p w14:paraId="3454E4CB" w14:textId="77777777" w:rsidR="009D6895" w:rsidRDefault="009D6895" w:rsidP="00975BA3">
      <w:pPr>
        <w:pStyle w:val="NormalWeb"/>
        <w:numPr>
          <w:ilvl w:val="0"/>
          <w:numId w:val="15"/>
        </w:numPr>
        <w:spacing w:line="360" w:lineRule="auto"/>
        <w:rPr>
          <w:sz w:val="22"/>
          <w:szCs w:val="22"/>
        </w:rPr>
      </w:pPr>
      <w:r w:rsidRPr="008931A3">
        <w:rPr>
          <w:i/>
          <w:iCs/>
          <w:sz w:val="22"/>
          <w:szCs w:val="22"/>
        </w:rPr>
        <w:t>Coffee market share, size, Trends &amp; Industry Analysis</w:t>
      </w:r>
      <w:r w:rsidRPr="008931A3">
        <w:rPr>
          <w:sz w:val="22"/>
          <w:szCs w:val="22"/>
        </w:rPr>
        <w:t xml:space="preserve"> (2023) </w:t>
      </w:r>
      <w:r w:rsidRPr="008931A3">
        <w:rPr>
          <w:i/>
          <w:iCs/>
          <w:sz w:val="22"/>
          <w:szCs w:val="22"/>
        </w:rPr>
        <w:t>Coffee Market Share, Size, Trends &amp; Industry Analysis</w:t>
      </w:r>
      <w:r w:rsidRPr="008931A3">
        <w:rPr>
          <w:sz w:val="22"/>
          <w:szCs w:val="22"/>
        </w:rPr>
        <w:t xml:space="preserve">. Available at: https://www.mordorintelligence.com/industry-reports/coffee-market (Accessed: 15 July 2023). </w:t>
      </w:r>
    </w:p>
    <w:p w14:paraId="37DA146A" w14:textId="77777777" w:rsidR="009D6895" w:rsidRPr="0091742C" w:rsidRDefault="009D6895" w:rsidP="0091742C">
      <w:pPr>
        <w:pStyle w:val="NormalWeb"/>
        <w:numPr>
          <w:ilvl w:val="0"/>
          <w:numId w:val="15"/>
        </w:numPr>
        <w:spacing w:line="360" w:lineRule="auto"/>
        <w:rPr>
          <w:sz w:val="22"/>
          <w:szCs w:val="22"/>
        </w:rPr>
      </w:pPr>
      <w:proofErr w:type="spellStart"/>
      <w:r w:rsidRPr="0091742C">
        <w:rPr>
          <w:sz w:val="22"/>
          <w:szCs w:val="22"/>
        </w:rPr>
        <w:t>Colistete</w:t>
      </w:r>
      <w:proofErr w:type="spellEnd"/>
      <w:r w:rsidRPr="0091742C">
        <w:rPr>
          <w:sz w:val="22"/>
          <w:szCs w:val="22"/>
        </w:rPr>
        <w:t>, R.P. (2015) ‘</w:t>
      </w:r>
      <w:proofErr w:type="spellStart"/>
      <w:r w:rsidRPr="0091742C">
        <w:rPr>
          <w:sz w:val="22"/>
          <w:szCs w:val="22"/>
        </w:rPr>
        <w:t>Regiões</w:t>
      </w:r>
      <w:proofErr w:type="spellEnd"/>
      <w:r w:rsidRPr="0091742C">
        <w:rPr>
          <w:sz w:val="22"/>
          <w:szCs w:val="22"/>
        </w:rPr>
        <w:t xml:space="preserve"> e </w:t>
      </w:r>
      <w:proofErr w:type="spellStart"/>
      <w:r w:rsidRPr="0091742C">
        <w:rPr>
          <w:sz w:val="22"/>
          <w:szCs w:val="22"/>
        </w:rPr>
        <w:t>Especialização</w:t>
      </w:r>
      <w:proofErr w:type="spellEnd"/>
      <w:r w:rsidRPr="0091742C">
        <w:rPr>
          <w:sz w:val="22"/>
          <w:szCs w:val="22"/>
        </w:rPr>
        <w:t xml:space="preserve"> </w:t>
      </w:r>
      <w:proofErr w:type="spellStart"/>
      <w:r w:rsidRPr="0091742C">
        <w:rPr>
          <w:sz w:val="22"/>
          <w:szCs w:val="22"/>
        </w:rPr>
        <w:t>na</w:t>
      </w:r>
      <w:proofErr w:type="spellEnd"/>
      <w:r w:rsidRPr="0091742C">
        <w:rPr>
          <w:sz w:val="22"/>
          <w:szCs w:val="22"/>
        </w:rPr>
        <w:t xml:space="preserve"> Agricultura </w:t>
      </w:r>
      <w:proofErr w:type="spellStart"/>
      <w:r w:rsidRPr="0091742C">
        <w:rPr>
          <w:sz w:val="22"/>
          <w:szCs w:val="22"/>
        </w:rPr>
        <w:t>Cafeeira</w:t>
      </w:r>
      <w:proofErr w:type="spellEnd"/>
      <w:r w:rsidRPr="0091742C">
        <w:rPr>
          <w:sz w:val="22"/>
          <w:szCs w:val="22"/>
        </w:rPr>
        <w:t xml:space="preserve">: São Paulo no </w:t>
      </w:r>
      <w:proofErr w:type="spellStart"/>
      <w:r w:rsidRPr="0091742C">
        <w:rPr>
          <w:sz w:val="22"/>
          <w:szCs w:val="22"/>
        </w:rPr>
        <w:t>Início</w:t>
      </w:r>
      <w:proofErr w:type="spellEnd"/>
      <w:r w:rsidRPr="0091742C">
        <w:rPr>
          <w:sz w:val="22"/>
          <w:szCs w:val="22"/>
        </w:rPr>
        <w:t xml:space="preserve"> do </w:t>
      </w:r>
      <w:proofErr w:type="spellStart"/>
      <w:r w:rsidRPr="0091742C">
        <w:rPr>
          <w:sz w:val="22"/>
          <w:szCs w:val="22"/>
        </w:rPr>
        <w:t>Século</w:t>
      </w:r>
      <w:proofErr w:type="spellEnd"/>
      <w:r w:rsidRPr="0091742C">
        <w:rPr>
          <w:sz w:val="22"/>
          <w:szCs w:val="22"/>
        </w:rPr>
        <w:t xml:space="preserve"> XX’, </w:t>
      </w:r>
      <w:proofErr w:type="spellStart"/>
      <w:r w:rsidRPr="0091742C">
        <w:rPr>
          <w:i/>
          <w:iCs/>
          <w:sz w:val="22"/>
          <w:szCs w:val="22"/>
        </w:rPr>
        <w:t>Revista</w:t>
      </w:r>
      <w:proofErr w:type="spellEnd"/>
      <w:r w:rsidRPr="0091742C">
        <w:rPr>
          <w:i/>
          <w:iCs/>
          <w:sz w:val="22"/>
          <w:szCs w:val="22"/>
        </w:rPr>
        <w:t xml:space="preserve"> </w:t>
      </w:r>
      <w:proofErr w:type="spellStart"/>
      <w:r w:rsidRPr="0091742C">
        <w:rPr>
          <w:i/>
          <w:iCs/>
          <w:sz w:val="22"/>
          <w:szCs w:val="22"/>
        </w:rPr>
        <w:t>Brasileira</w:t>
      </w:r>
      <w:proofErr w:type="spellEnd"/>
      <w:r w:rsidRPr="0091742C">
        <w:rPr>
          <w:i/>
          <w:iCs/>
          <w:sz w:val="22"/>
          <w:szCs w:val="22"/>
        </w:rPr>
        <w:t xml:space="preserve"> de Economia</w:t>
      </w:r>
      <w:r w:rsidRPr="0091742C">
        <w:rPr>
          <w:sz w:val="22"/>
          <w:szCs w:val="22"/>
        </w:rPr>
        <w:t xml:space="preserve">, 69(3). doi:10.5935/0034-7140.20150015. </w:t>
      </w:r>
    </w:p>
    <w:p w14:paraId="444E0A16" w14:textId="77777777" w:rsidR="009D6895" w:rsidRPr="009F70DA" w:rsidRDefault="009D6895" w:rsidP="009F70DA">
      <w:pPr>
        <w:pStyle w:val="NormalWeb"/>
        <w:numPr>
          <w:ilvl w:val="0"/>
          <w:numId w:val="15"/>
        </w:numPr>
        <w:spacing w:line="360" w:lineRule="auto"/>
        <w:rPr>
          <w:sz w:val="22"/>
          <w:szCs w:val="22"/>
        </w:rPr>
      </w:pPr>
      <w:r w:rsidRPr="009F70DA">
        <w:rPr>
          <w:i/>
          <w:iCs/>
          <w:sz w:val="22"/>
          <w:szCs w:val="22"/>
        </w:rPr>
        <w:t>Commodity Price Data</w:t>
      </w:r>
      <w:r w:rsidRPr="009F70DA">
        <w:rPr>
          <w:sz w:val="22"/>
          <w:szCs w:val="22"/>
        </w:rPr>
        <w:t xml:space="preserve"> (2023) </w:t>
      </w:r>
      <w:r w:rsidRPr="009F70DA">
        <w:rPr>
          <w:i/>
          <w:iCs/>
          <w:sz w:val="22"/>
          <w:szCs w:val="22"/>
        </w:rPr>
        <w:t>World Bank Commodities Price Data (the pink sheet)</w:t>
      </w:r>
      <w:r w:rsidRPr="009F70DA">
        <w:rPr>
          <w:sz w:val="22"/>
          <w:szCs w:val="22"/>
        </w:rPr>
        <w:t xml:space="preserve">. Available at: https://thedocs.worldbank.org/en/doc/5d903e848db1d1b83e0ec8f744e55570-0350012021/CMO-Pink-Sheet-March-2021 (Accessed: 28 July 2023). </w:t>
      </w:r>
    </w:p>
    <w:p w14:paraId="00E5D732" w14:textId="77777777" w:rsidR="009D6895" w:rsidRPr="005711CB" w:rsidRDefault="009D6895" w:rsidP="005711CB">
      <w:pPr>
        <w:pStyle w:val="NormalWeb"/>
        <w:numPr>
          <w:ilvl w:val="0"/>
          <w:numId w:val="15"/>
        </w:numPr>
        <w:spacing w:line="360" w:lineRule="auto"/>
        <w:rPr>
          <w:sz w:val="22"/>
          <w:szCs w:val="22"/>
        </w:rPr>
      </w:pPr>
      <w:r w:rsidRPr="005711CB">
        <w:rPr>
          <w:sz w:val="22"/>
          <w:szCs w:val="22"/>
        </w:rPr>
        <w:t>Darwin, R. (2017) ‘Roy Darwin (1999), “the impact of global warming on agriculture: A Ricardian analysis: Comment”, American Economic Review, 89, pp. 1049-52.’, Climate Change, pp. 157–160. doi:10.4324/9781351161602-18.</w:t>
      </w:r>
    </w:p>
    <w:p w14:paraId="0C7D4D8B" w14:textId="77777777" w:rsidR="009D6895" w:rsidRPr="004717FB" w:rsidRDefault="009D6895" w:rsidP="004717FB">
      <w:pPr>
        <w:pStyle w:val="NormalWeb"/>
        <w:numPr>
          <w:ilvl w:val="0"/>
          <w:numId w:val="15"/>
        </w:numPr>
        <w:spacing w:line="360" w:lineRule="auto"/>
        <w:rPr>
          <w:sz w:val="22"/>
          <w:szCs w:val="22"/>
        </w:rPr>
      </w:pPr>
      <w:r w:rsidRPr="004717FB">
        <w:rPr>
          <w:sz w:val="22"/>
          <w:szCs w:val="22"/>
        </w:rPr>
        <w:t xml:space="preserve">de Marcos, R.A., Bello, A. and </w:t>
      </w:r>
      <w:proofErr w:type="spellStart"/>
      <w:r w:rsidRPr="004717FB">
        <w:rPr>
          <w:sz w:val="22"/>
          <w:szCs w:val="22"/>
        </w:rPr>
        <w:t>Reneses</w:t>
      </w:r>
      <w:proofErr w:type="spellEnd"/>
      <w:r w:rsidRPr="004717FB">
        <w:rPr>
          <w:sz w:val="22"/>
          <w:szCs w:val="22"/>
        </w:rPr>
        <w:t xml:space="preserve">, J. (2017) ‘Short-term forecasting of electricity prices with a computationally efficient hybrid approach’, </w:t>
      </w:r>
      <w:r w:rsidRPr="004717FB">
        <w:rPr>
          <w:i/>
          <w:iCs/>
          <w:sz w:val="22"/>
          <w:szCs w:val="22"/>
        </w:rPr>
        <w:t>2017 14th International Conference on the European Energy Market (EEM)</w:t>
      </w:r>
      <w:r w:rsidRPr="004717FB">
        <w:rPr>
          <w:sz w:val="22"/>
          <w:szCs w:val="22"/>
        </w:rPr>
        <w:t xml:space="preserve"> [Preprint]. doi:10.1109/eem.2017.7981946. </w:t>
      </w:r>
    </w:p>
    <w:p w14:paraId="3E147FB3" w14:textId="77777777" w:rsidR="009D6895" w:rsidRPr="00254D75" w:rsidRDefault="009D6895" w:rsidP="00254D75">
      <w:pPr>
        <w:pStyle w:val="NormalWeb"/>
        <w:numPr>
          <w:ilvl w:val="0"/>
          <w:numId w:val="15"/>
        </w:numPr>
        <w:spacing w:line="360" w:lineRule="auto"/>
        <w:rPr>
          <w:sz w:val="22"/>
          <w:szCs w:val="22"/>
        </w:rPr>
      </w:pPr>
      <w:proofErr w:type="spellStart"/>
      <w:r w:rsidRPr="00152F25">
        <w:rPr>
          <w:sz w:val="22"/>
          <w:szCs w:val="22"/>
          <w:lang w:val="en-GB"/>
        </w:rPr>
        <w:t>Dehn</w:t>
      </w:r>
      <w:proofErr w:type="spellEnd"/>
      <w:r w:rsidRPr="00152F25">
        <w:rPr>
          <w:sz w:val="22"/>
          <w:szCs w:val="22"/>
          <w:lang w:val="en-GB"/>
        </w:rPr>
        <w:t xml:space="preserve">, J., Gilbert, C. L. and </w:t>
      </w:r>
      <w:proofErr w:type="spellStart"/>
      <w:r w:rsidRPr="00152F25">
        <w:rPr>
          <w:sz w:val="22"/>
          <w:szCs w:val="22"/>
          <w:lang w:val="en-GB"/>
        </w:rPr>
        <w:t>Varangis</w:t>
      </w:r>
      <w:proofErr w:type="spellEnd"/>
      <w:r w:rsidRPr="00152F25">
        <w:rPr>
          <w:sz w:val="22"/>
          <w:szCs w:val="22"/>
          <w:lang w:val="en-GB"/>
        </w:rPr>
        <w:t xml:space="preserve">, P. (2005) “Agricultural Commodity Price Volatility,” in </w:t>
      </w:r>
      <w:proofErr w:type="spellStart"/>
      <w:r w:rsidRPr="00152F25">
        <w:rPr>
          <w:sz w:val="22"/>
          <w:szCs w:val="22"/>
          <w:lang w:val="en-GB"/>
        </w:rPr>
        <w:t>Aizenman</w:t>
      </w:r>
      <w:proofErr w:type="spellEnd"/>
      <w:r w:rsidRPr="00152F25">
        <w:rPr>
          <w:sz w:val="22"/>
          <w:szCs w:val="22"/>
          <w:lang w:val="en-GB"/>
        </w:rPr>
        <w:t>, J. and Pinto, B. (eds) </w:t>
      </w:r>
      <w:r w:rsidRPr="00152F25">
        <w:rPr>
          <w:i/>
          <w:iCs/>
          <w:sz w:val="22"/>
          <w:szCs w:val="22"/>
          <w:lang w:val="en-GB"/>
        </w:rPr>
        <w:t>Managing Economic Volatility and Crises: A Practitioner's Guide</w:t>
      </w:r>
      <w:r w:rsidRPr="00152F25">
        <w:rPr>
          <w:sz w:val="22"/>
          <w:szCs w:val="22"/>
          <w:lang w:val="en-GB"/>
        </w:rPr>
        <w:t xml:space="preserve">. Cambridge: Cambridge University Press, pp. 137–185. </w:t>
      </w:r>
      <w:proofErr w:type="spellStart"/>
      <w:r w:rsidRPr="00152F25">
        <w:rPr>
          <w:sz w:val="22"/>
          <w:szCs w:val="22"/>
          <w:lang w:val="en-GB"/>
        </w:rPr>
        <w:t>doi</w:t>
      </w:r>
      <w:proofErr w:type="spellEnd"/>
      <w:r w:rsidRPr="00152F25">
        <w:rPr>
          <w:sz w:val="22"/>
          <w:szCs w:val="22"/>
          <w:lang w:val="en-GB"/>
        </w:rPr>
        <w:t>: 10.1017/CBO9780511510755.007.</w:t>
      </w:r>
    </w:p>
    <w:p w14:paraId="3373CFD4" w14:textId="77777777" w:rsidR="009D6895" w:rsidRPr="00975BA3" w:rsidRDefault="009D6895" w:rsidP="00975BA3">
      <w:pPr>
        <w:pStyle w:val="NormalWeb"/>
        <w:numPr>
          <w:ilvl w:val="0"/>
          <w:numId w:val="15"/>
        </w:numPr>
        <w:spacing w:line="360" w:lineRule="auto"/>
        <w:rPr>
          <w:sz w:val="22"/>
          <w:szCs w:val="22"/>
        </w:rPr>
      </w:pPr>
      <w:r w:rsidRPr="00975BA3">
        <w:rPr>
          <w:sz w:val="22"/>
          <w:szCs w:val="22"/>
        </w:rPr>
        <w:lastRenderedPageBreak/>
        <w:t xml:space="preserve">Dell, M., Jones, B.F. and </w:t>
      </w:r>
      <w:proofErr w:type="spellStart"/>
      <w:r w:rsidRPr="00975BA3">
        <w:rPr>
          <w:sz w:val="22"/>
          <w:szCs w:val="22"/>
        </w:rPr>
        <w:t>Olken</w:t>
      </w:r>
      <w:proofErr w:type="spellEnd"/>
      <w:r w:rsidRPr="00975BA3">
        <w:rPr>
          <w:sz w:val="22"/>
          <w:szCs w:val="22"/>
        </w:rPr>
        <w:t xml:space="preserve">, B.A. (2012) ‘Temperature shocks and economic growth: Evidence from the last half century’, </w:t>
      </w:r>
      <w:r w:rsidRPr="00975BA3">
        <w:rPr>
          <w:i/>
          <w:iCs/>
          <w:sz w:val="22"/>
          <w:szCs w:val="22"/>
        </w:rPr>
        <w:t>American Economic Journal: Macroeconomics</w:t>
      </w:r>
      <w:r w:rsidRPr="00975BA3">
        <w:rPr>
          <w:sz w:val="22"/>
          <w:szCs w:val="22"/>
        </w:rPr>
        <w:t xml:space="preserve">, 4(3), pp. 66–95. doi:10.1257/mac.4.3.66. </w:t>
      </w:r>
    </w:p>
    <w:p w14:paraId="7CF8D96B" w14:textId="77777777" w:rsidR="009D6895" w:rsidRPr="00513299" w:rsidRDefault="009D6895" w:rsidP="00513299">
      <w:pPr>
        <w:pStyle w:val="NormalWeb"/>
        <w:numPr>
          <w:ilvl w:val="0"/>
          <w:numId w:val="15"/>
        </w:numPr>
        <w:spacing w:line="360" w:lineRule="auto"/>
        <w:rPr>
          <w:sz w:val="22"/>
          <w:szCs w:val="22"/>
        </w:rPr>
      </w:pPr>
      <w:r w:rsidRPr="00513299">
        <w:rPr>
          <w:sz w:val="22"/>
          <w:szCs w:val="22"/>
        </w:rPr>
        <w:t xml:space="preserve">Dickey, D.A. and Fuller, W.A. (1979) ‘Distribution of the estimators for autoregressive time series with a unit root’, </w:t>
      </w:r>
      <w:r w:rsidRPr="00513299">
        <w:rPr>
          <w:i/>
          <w:iCs/>
          <w:sz w:val="22"/>
          <w:szCs w:val="22"/>
        </w:rPr>
        <w:t>Journal of the American Statistical Association</w:t>
      </w:r>
      <w:r w:rsidRPr="00513299">
        <w:rPr>
          <w:sz w:val="22"/>
          <w:szCs w:val="22"/>
        </w:rPr>
        <w:t xml:space="preserve">, 74(366), p. 427. doi:10.2307/2286348. </w:t>
      </w:r>
    </w:p>
    <w:p w14:paraId="71B9E32A" w14:textId="77777777" w:rsidR="009D6895" w:rsidRPr="00403D3B" w:rsidRDefault="009D6895" w:rsidP="00975BA3">
      <w:pPr>
        <w:pStyle w:val="NormalWeb"/>
        <w:numPr>
          <w:ilvl w:val="0"/>
          <w:numId w:val="15"/>
        </w:numPr>
        <w:spacing w:line="360" w:lineRule="auto"/>
        <w:rPr>
          <w:sz w:val="22"/>
          <w:szCs w:val="22"/>
        </w:rPr>
      </w:pPr>
      <w:r w:rsidRPr="00403D3B">
        <w:rPr>
          <w:sz w:val="22"/>
          <w:szCs w:val="22"/>
        </w:rPr>
        <w:t xml:space="preserve">EAKIN, H., TUCKER, C. and CASTELLANOS, E. (2006) ‘Responding to the coffee crisis: A pilot study of farmers’ adaptations in Mexico, Guatemala and Honduras’, </w:t>
      </w:r>
      <w:r w:rsidRPr="00403D3B">
        <w:rPr>
          <w:i/>
          <w:iCs/>
          <w:sz w:val="22"/>
          <w:szCs w:val="22"/>
        </w:rPr>
        <w:t>The Geographical Journal</w:t>
      </w:r>
      <w:r w:rsidRPr="00403D3B">
        <w:rPr>
          <w:sz w:val="22"/>
          <w:szCs w:val="22"/>
        </w:rPr>
        <w:t xml:space="preserve">, 172(2), pp. 156–171. doi:10.1111/j.1475-4959.2006.00195.x. </w:t>
      </w:r>
    </w:p>
    <w:p w14:paraId="034CC7DC" w14:textId="77777777" w:rsidR="009D6895" w:rsidRPr="001F65F9" w:rsidRDefault="009D6895" w:rsidP="001F65F9">
      <w:pPr>
        <w:pStyle w:val="NormalWeb"/>
        <w:numPr>
          <w:ilvl w:val="0"/>
          <w:numId w:val="15"/>
        </w:numPr>
        <w:spacing w:line="360" w:lineRule="auto"/>
        <w:rPr>
          <w:sz w:val="22"/>
          <w:szCs w:val="22"/>
        </w:rPr>
      </w:pPr>
      <w:r w:rsidRPr="001F65F9">
        <w:rPr>
          <w:sz w:val="22"/>
          <w:szCs w:val="22"/>
        </w:rPr>
        <w:t xml:space="preserve">Elham, K., Masoumeh, Z. and Ebrahim, M.B. (2010) </w:t>
      </w:r>
      <w:r w:rsidRPr="001F65F9">
        <w:rPr>
          <w:i/>
          <w:iCs/>
          <w:sz w:val="22"/>
          <w:szCs w:val="22"/>
        </w:rPr>
        <w:t>Prediction of added value of agricultural subsections using artificial neural networks: Box-Jenkins and Holt-Winters methods</w:t>
      </w:r>
      <w:r w:rsidRPr="001F65F9">
        <w:rPr>
          <w:sz w:val="22"/>
          <w:szCs w:val="22"/>
        </w:rPr>
        <w:t xml:space="preserve">, </w:t>
      </w:r>
      <w:r w:rsidRPr="001F65F9">
        <w:rPr>
          <w:i/>
          <w:iCs/>
          <w:sz w:val="22"/>
          <w:szCs w:val="22"/>
        </w:rPr>
        <w:t>DEVELOPMENT AND AGRICULTURAL ECONOMICS</w:t>
      </w:r>
      <w:r w:rsidRPr="001F65F9">
        <w:rPr>
          <w:sz w:val="22"/>
          <w:szCs w:val="22"/>
        </w:rPr>
        <w:t xml:space="preserve">. Available at: https://academicjournals.org/journal/JDAE/article-full-text-pdf/5A7C1BB1449 (Accessed: 22 July 2023). </w:t>
      </w:r>
    </w:p>
    <w:p w14:paraId="339BF14E" w14:textId="77777777" w:rsidR="009D6895" w:rsidRDefault="009D6895" w:rsidP="00C868C7">
      <w:pPr>
        <w:pStyle w:val="NormalWeb"/>
        <w:numPr>
          <w:ilvl w:val="0"/>
          <w:numId w:val="15"/>
        </w:numPr>
        <w:spacing w:line="360" w:lineRule="auto"/>
        <w:rPr>
          <w:sz w:val="22"/>
          <w:szCs w:val="22"/>
        </w:rPr>
      </w:pPr>
      <w:r w:rsidRPr="00185121">
        <w:rPr>
          <w:sz w:val="22"/>
          <w:szCs w:val="22"/>
        </w:rPr>
        <w:t xml:space="preserve"> </w:t>
      </w:r>
      <w:r w:rsidRPr="00C868C7">
        <w:rPr>
          <w:i/>
          <w:iCs/>
          <w:sz w:val="22"/>
          <w:szCs w:val="22"/>
        </w:rPr>
        <w:t>Ensuring the future of coffee.</w:t>
      </w:r>
      <w:r w:rsidRPr="00C868C7">
        <w:rPr>
          <w:sz w:val="22"/>
          <w:szCs w:val="22"/>
        </w:rPr>
        <w:t xml:space="preserve"> (no date) </w:t>
      </w:r>
      <w:r w:rsidRPr="00C868C7">
        <w:rPr>
          <w:i/>
          <w:iCs/>
          <w:sz w:val="22"/>
          <w:szCs w:val="22"/>
        </w:rPr>
        <w:t>World Coffee Research</w:t>
      </w:r>
      <w:r w:rsidRPr="00C868C7">
        <w:rPr>
          <w:sz w:val="22"/>
          <w:szCs w:val="22"/>
        </w:rPr>
        <w:t xml:space="preserve">. Available at: https://worldcoffeeresearch.org/ (Accessed: 19 July 2023). </w:t>
      </w:r>
    </w:p>
    <w:p w14:paraId="00850187" w14:textId="77777777" w:rsidR="009D6895" w:rsidRPr="00151563" w:rsidRDefault="009D6895" w:rsidP="00151563">
      <w:pPr>
        <w:pStyle w:val="NormalWeb"/>
        <w:numPr>
          <w:ilvl w:val="0"/>
          <w:numId w:val="15"/>
        </w:numPr>
        <w:spacing w:line="360" w:lineRule="auto"/>
        <w:rPr>
          <w:sz w:val="22"/>
          <w:szCs w:val="22"/>
        </w:rPr>
      </w:pPr>
      <w:r w:rsidRPr="00151563">
        <w:rPr>
          <w:i/>
          <w:iCs/>
          <w:sz w:val="22"/>
          <w:szCs w:val="22"/>
        </w:rPr>
        <w:t>Financial News, shares, Quotes &amp; Charts</w:t>
      </w:r>
      <w:r w:rsidRPr="00151563">
        <w:rPr>
          <w:sz w:val="22"/>
          <w:szCs w:val="22"/>
        </w:rPr>
        <w:t xml:space="preserve"> (2023) </w:t>
      </w:r>
      <w:r w:rsidRPr="00151563">
        <w:rPr>
          <w:i/>
          <w:iCs/>
          <w:sz w:val="22"/>
          <w:szCs w:val="22"/>
        </w:rPr>
        <w:t>Investing.com UK</w:t>
      </w:r>
      <w:r w:rsidRPr="00151563">
        <w:rPr>
          <w:sz w:val="22"/>
          <w:szCs w:val="22"/>
        </w:rPr>
        <w:t xml:space="preserve">. Available at: https://uk.investing.com/ (Accessed: 28 July 2023). </w:t>
      </w:r>
    </w:p>
    <w:p w14:paraId="09984767" w14:textId="77777777" w:rsidR="009D6895" w:rsidRPr="006856CB" w:rsidRDefault="009D6895" w:rsidP="006856CB">
      <w:pPr>
        <w:pStyle w:val="NormalWeb"/>
        <w:numPr>
          <w:ilvl w:val="0"/>
          <w:numId w:val="15"/>
        </w:numPr>
        <w:spacing w:line="360" w:lineRule="auto"/>
        <w:rPr>
          <w:sz w:val="22"/>
          <w:szCs w:val="22"/>
        </w:rPr>
      </w:pPr>
      <w:proofErr w:type="spellStart"/>
      <w:r w:rsidRPr="006856CB">
        <w:rPr>
          <w:sz w:val="22"/>
          <w:szCs w:val="22"/>
        </w:rPr>
        <w:t>Finnstats</w:t>
      </w:r>
      <w:proofErr w:type="spellEnd"/>
      <w:r w:rsidRPr="006856CB">
        <w:rPr>
          <w:sz w:val="22"/>
          <w:szCs w:val="22"/>
        </w:rPr>
        <w:t xml:space="preserve"> (2021) </w:t>
      </w:r>
      <w:r w:rsidRPr="006856CB">
        <w:rPr>
          <w:i/>
          <w:iCs/>
          <w:sz w:val="22"/>
          <w:szCs w:val="22"/>
        </w:rPr>
        <w:t xml:space="preserve">Goodness of fit test- </w:t>
      </w:r>
      <w:proofErr w:type="spellStart"/>
      <w:r w:rsidRPr="006856CB">
        <w:rPr>
          <w:i/>
          <w:iCs/>
          <w:sz w:val="22"/>
          <w:szCs w:val="22"/>
        </w:rPr>
        <w:t>jarque-bera</w:t>
      </w:r>
      <w:proofErr w:type="spellEnd"/>
      <w:r w:rsidRPr="006856CB">
        <w:rPr>
          <w:i/>
          <w:iCs/>
          <w:sz w:val="22"/>
          <w:szCs w:val="22"/>
        </w:rPr>
        <w:t xml:space="preserve"> test in R: R-bloggers</w:t>
      </w:r>
      <w:r w:rsidRPr="006856CB">
        <w:rPr>
          <w:sz w:val="22"/>
          <w:szCs w:val="22"/>
        </w:rPr>
        <w:t xml:space="preserve">, </w:t>
      </w:r>
      <w:r w:rsidRPr="006856CB">
        <w:rPr>
          <w:i/>
          <w:iCs/>
          <w:sz w:val="22"/>
          <w:szCs w:val="22"/>
        </w:rPr>
        <w:t>R</w:t>
      </w:r>
      <w:r w:rsidRPr="006856CB">
        <w:rPr>
          <w:sz w:val="22"/>
          <w:szCs w:val="22"/>
        </w:rPr>
        <w:t xml:space="preserve">. Available at: https://www.r-bloggers.com/2021/08/goodness-of-fit-test-jarque-bera-test-in-r/ (Accessed: 29 August 2023). </w:t>
      </w:r>
    </w:p>
    <w:p w14:paraId="31F7E61B" w14:textId="77777777" w:rsidR="009D6895" w:rsidRPr="006D04E7" w:rsidRDefault="009D6895" w:rsidP="006D04E7">
      <w:pPr>
        <w:pStyle w:val="NormalWeb"/>
        <w:numPr>
          <w:ilvl w:val="0"/>
          <w:numId w:val="15"/>
        </w:numPr>
        <w:spacing w:line="360" w:lineRule="auto"/>
        <w:rPr>
          <w:sz w:val="22"/>
          <w:szCs w:val="22"/>
        </w:rPr>
      </w:pPr>
      <w:r w:rsidRPr="006D04E7">
        <w:rPr>
          <w:sz w:val="22"/>
          <w:szCs w:val="22"/>
        </w:rPr>
        <w:t xml:space="preserve">Font, M.A. (1987) ‘Coffee planters, politics, and development in Brazil’, </w:t>
      </w:r>
      <w:r w:rsidRPr="006D04E7">
        <w:rPr>
          <w:i/>
          <w:iCs/>
          <w:sz w:val="22"/>
          <w:szCs w:val="22"/>
        </w:rPr>
        <w:t>Latin American Research Review</w:t>
      </w:r>
      <w:r w:rsidRPr="006D04E7">
        <w:rPr>
          <w:sz w:val="22"/>
          <w:szCs w:val="22"/>
        </w:rPr>
        <w:t xml:space="preserve">, 22(3), pp. 69–90. doi:10.1017/s0023879100037018. </w:t>
      </w:r>
    </w:p>
    <w:p w14:paraId="0E4354D1" w14:textId="77777777" w:rsidR="009D6895" w:rsidRPr="00C95FD7" w:rsidRDefault="009D6895" w:rsidP="00C95FD7">
      <w:pPr>
        <w:pStyle w:val="NormalWeb"/>
        <w:numPr>
          <w:ilvl w:val="0"/>
          <w:numId w:val="15"/>
        </w:numPr>
        <w:spacing w:line="360" w:lineRule="auto"/>
        <w:rPr>
          <w:sz w:val="22"/>
          <w:szCs w:val="22"/>
        </w:rPr>
      </w:pPr>
      <w:r w:rsidRPr="00C95FD7">
        <w:rPr>
          <w:sz w:val="22"/>
          <w:szCs w:val="22"/>
        </w:rPr>
        <w:t xml:space="preserve">Frank, C. </w:t>
      </w:r>
      <w:r w:rsidRPr="00C95FD7">
        <w:rPr>
          <w:i/>
          <w:iCs/>
          <w:sz w:val="22"/>
          <w:szCs w:val="22"/>
        </w:rPr>
        <w:t>et al.</w:t>
      </w:r>
      <w:r w:rsidRPr="00C95FD7">
        <w:rPr>
          <w:sz w:val="22"/>
          <w:szCs w:val="22"/>
        </w:rPr>
        <w:t xml:space="preserve"> (2003) ‘Forecasting women’s apparel sales using mathematical </w:t>
      </w:r>
      <w:proofErr w:type="spellStart"/>
      <w:r w:rsidRPr="00C95FD7">
        <w:rPr>
          <w:sz w:val="22"/>
          <w:szCs w:val="22"/>
        </w:rPr>
        <w:t>modeling</w:t>
      </w:r>
      <w:proofErr w:type="spellEnd"/>
      <w:r w:rsidRPr="00C95FD7">
        <w:rPr>
          <w:sz w:val="22"/>
          <w:szCs w:val="22"/>
        </w:rPr>
        <w:t xml:space="preserve">’, </w:t>
      </w:r>
      <w:r w:rsidRPr="00C95FD7">
        <w:rPr>
          <w:i/>
          <w:iCs/>
          <w:sz w:val="22"/>
          <w:szCs w:val="22"/>
        </w:rPr>
        <w:t>International Journal of Clothing Science and Technology</w:t>
      </w:r>
      <w:r w:rsidRPr="00C95FD7">
        <w:rPr>
          <w:sz w:val="22"/>
          <w:szCs w:val="22"/>
        </w:rPr>
        <w:t xml:space="preserve">, 15(2), pp. 107–125. doi:10.1108/09556220310470097. </w:t>
      </w:r>
    </w:p>
    <w:p w14:paraId="48199E32" w14:textId="77777777" w:rsidR="009D6895" w:rsidRPr="00953157" w:rsidRDefault="009D6895" w:rsidP="00953157">
      <w:pPr>
        <w:pStyle w:val="NormalWeb"/>
        <w:numPr>
          <w:ilvl w:val="0"/>
          <w:numId w:val="15"/>
        </w:numPr>
        <w:spacing w:line="360" w:lineRule="auto"/>
        <w:rPr>
          <w:sz w:val="22"/>
          <w:szCs w:val="22"/>
        </w:rPr>
      </w:pPr>
      <w:r w:rsidRPr="00953157">
        <w:rPr>
          <w:sz w:val="22"/>
          <w:szCs w:val="22"/>
        </w:rPr>
        <w:t xml:space="preserve">Frost, J. (2023) </w:t>
      </w:r>
      <w:r w:rsidRPr="00953157">
        <w:rPr>
          <w:i/>
          <w:iCs/>
          <w:sz w:val="22"/>
          <w:szCs w:val="22"/>
        </w:rPr>
        <w:t>Spearman’s correlation explained</w:t>
      </w:r>
      <w:r w:rsidRPr="00953157">
        <w:rPr>
          <w:sz w:val="22"/>
          <w:szCs w:val="22"/>
        </w:rPr>
        <w:t xml:space="preserve">, </w:t>
      </w:r>
      <w:r w:rsidRPr="00953157">
        <w:rPr>
          <w:i/>
          <w:iCs/>
          <w:sz w:val="22"/>
          <w:szCs w:val="22"/>
        </w:rPr>
        <w:t>Statistics By Jim</w:t>
      </w:r>
      <w:r w:rsidRPr="00953157">
        <w:rPr>
          <w:sz w:val="22"/>
          <w:szCs w:val="22"/>
        </w:rPr>
        <w:t xml:space="preserve">. Available at: https://statisticsbyjim.com/basics/spearmans-correlation/ (Accessed: 27 August 2023). </w:t>
      </w:r>
    </w:p>
    <w:p w14:paraId="19D6B234" w14:textId="77777777" w:rsidR="009D6895" w:rsidRPr="00235014" w:rsidRDefault="009D6895" w:rsidP="00235014">
      <w:pPr>
        <w:pStyle w:val="NormalWeb"/>
        <w:numPr>
          <w:ilvl w:val="0"/>
          <w:numId w:val="15"/>
        </w:numPr>
        <w:spacing w:line="360" w:lineRule="auto"/>
        <w:rPr>
          <w:sz w:val="22"/>
          <w:szCs w:val="22"/>
        </w:rPr>
      </w:pPr>
      <w:r w:rsidRPr="00235014">
        <w:rPr>
          <w:sz w:val="22"/>
          <w:szCs w:val="22"/>
        </w:rPr>
        <w:t xml:space="preserve">G, V.K. (2023) </w:t>
      </w:r>
      <w:r w:rsidRPr="00235014">
        <w:rPr>
          <w:i/>
          <w:iCs/>
          <w:sz w:val="22"/>
          <w:szCs w:val="22"/>
        </w:rPr>
        <w:t>Statistical tests to check stationarity in time series</w:t>
      </w:r>
      <w:r w:rsidRPr="00235014">
        <w:rPr>
          <w:sz w:val="22"/>
          <w:szCs w:val="22"/>
        </w:rPr>
        <w:t xml:space="preserve">, </w:t>
      </w:r>
      <w:r w:rsidRPr="00235014">
        <w:rPr>
          <w:i/>
          <w:iCs/>
          <w:sz w:val="22"/>
          <w:szCs w:val="22"/>
        </w:rPr>
        <w:t>Analytics Vidhya</w:t>
      </w:r>
      <w:r w:rsidRPr="00235014">
        <w:rPr>
          <w:sz w:val="22"/>
          <w:szCs w:val="22"/>
        </w:rPr>
        <w:t xml:space="preserve">. Available at: https://www.analyticsvidhya.com/blog/2021/06/statistical-tests-to-check-stationarity-in-time-series-part-1/#:~:text=The%20ADF%20test%20is%20used,time%20series%20is%20non%2Dstationary. (Accessed: 03 August 2023). </w:t>
      </w:r>
    </w:p>
    <w:p w14:paraId="5C7F4271" w14:textId="77777777" w:rsidR="009D6895" w:rsidRDefault="009D6895" w:rsidP="00016B04">
      <w:pPr>
        <w:pStyle w:val="NormalWeb"/>
        <w:numPr>
          <w:ilvl w:val="0"/>
          <w:numId w:val="15"/>
        </w:numPr>
        <w:spacing w:line="360" w:lineRule="auto"/>
        <w:rPr>
          <w:sz w:val="22"/>
          <w:szCs w:val="22"/>
        </w:rPr>
      </w:pPr>
      <w:r w:rsidRPr="00016B04">
        <w:rPr>
          <w:sz w:val="22"/>
          <w:szCs w:val="22"/>
        </w:rPr>
        <w:t xml:space="preserve">G, V.K. (2023) </w:t>
      </w:r>
      <w:r w:rsidRPr="00016B04">
        <w:rPr>
          <w:i/>
          <w:iCs/>
          <w:sz w:val="22"/>
          <w:szCs w:val="22"/>
        </w:rPr>
        <w:t>Statistical tests to check stationarity in time series</w:t>
      </w:r>
      <w:r w:rsidRPr="00016B04">
        <w:rPr>
          <w:sz w:val="22"/>
          <w:szCs w:val="22"/>
        </w:rPr>
        <w:t xml:space="preserve">, </w:t>
      </w:r>
      <w:r w:rsidRPr="00016B04">
        <w:rPr>
          <w:i/>
          <w:iCs/>
          <w:sz w:val="22"/>
          <w:szCs w:val="22"/>
        </w:rPr>
        <w:t>Analytics Vidhya</w:t>
      </w:r>
      <w:r w:rsidRPr="00016B04">
        <w:rPr>
          <w:sz w:val="22"/>
          <w:szCs w:val="22"/>
        </w:rPr>
        <w:t xml:space="preserve">. Available at: https://www.analyticsvidhya.com/blog/2021/06/statistical-tests-to-check-stationarity-in-time-series-part-1/ (Accessed: 19 August 2023). </w:t>
      </w:r>
    </w:p>
    <w:p w14:paraId="1924C2D1" w14:textId="77777777" w:rsidR="009D6895" w:rsidRDefault="009D6895" w:rsidP="009F6AA0">
      <w:pPr>
        <w:pStyle w:val="NormalWeb"/>
        <w:numPr>
          <w:ilvl w:val="0"/>
          <w:numId w:val="15"/>
        </w:numPr>
        <w:spacing w:line="360" w:lineRule="auto"/>
        <w:rPr>
          <w:sz w:val="22"/>
          <w:szCs w:val="22"/>
        </w:rPr>
      </w:pPr>
      <w:r w:rsidRPr="009F6AA0">
        <w:rPr>
          <w:sz w:val="22"/>
          <w:szCs w:val="22"/>
        </w:rPr>
        <w:lastRenderedPageBreak/>
        <w:t xml:space="preserve">Gay, C. </w:t>
      </w:r>
      <w:r w:rsidRPr="009F6AA0">
        <w:rPr>
          <w:i/>
          <w:iCs/>
          <w:sz w:val="22"/>
          <w:szCs w:val="22"/>
        </w:rPr>
        <w:t>et al.</w:t>
      </w:r>
      <w:r w:rsidRPr="009F6AA0">
        <w:rPr>
          <w:sz w:val="22"/>
          <w:szCs w:val="22"/>
        </w:rPr>
        <w:t xml:space="preserve"> (2006) ‘Potential impacts of climate change on agriculture: A case of study of coffee production in Veracruz, Mexico’, </w:t>
      </w:r>
      <w:r w:rsidRPr="009F6AA0">
        <w:rPr>
          <w:i/>
          <w:iCs/>
          <w:sz w:val="22"/>
          <w:szCs w:val="22"/>
        </w:rPr>
        <w:t>Climatic Change</w:t>
      </w:r>
      <w:r w:rsidRPr="009F6AA0">
        <w:rPr>
          <w:sz w:val="22"/>
          <w:szCs w:val="22"/>
        </w:rPr>
        <w:t>, 79(3–4), pp. 259–288. doi:10.1007/s10584-006-9066-x.</w:t>
      </w:r>
    </w:p>
    <w:p w14:paraId="325296A1" w14:textId="77777777" w:rsidR="009D6895" w:rsidRPr="00532D1F" w:rsidRDefault="009D6895" w:rsidP="00532D1F">
      <w:pPr>
        <w:pStyle w:val="NormalWeb"/>
        <w:numPr>
          <w:ilvl w:val="0"/>
          <w:numId w:val="15"/>
        </w:numPr>
        <w:spacing w:line="360" w:lineRule="auto"/>
        <w:rPr>
          <w:sz w:val="22"/>
          <w:szCs w:val="22"/>
        </w:rPr>
      </w:pPr>
      <w:proofErr w:type="spellStart"/>
      <w:r w:rsidRPr="00532D1F">
        <w:rPr>
          <w:sz w:val="22"/>
          <w:szCs w:val="22"/>
        </w:rPr>
        <w:t>Gokmenoglu</w:t>
      </w:r>
      <w:proofErr w:type="spellEnd"/>
      <w:r w:rsidRPr="00532D1F">
        <w:rPr>
          <w:sz w:val="22"/>
          <w:szCs w:val="22"/>
        </w:rPr>
        <w:t xml:space="preserve">, K.K., </w:t>
      </w:r>
      <w:proofErr w:type="spellStart"/>
      <w:r w:rsidRPr="00532D1F">
        <w:rPr>
          <w:sz w:val="22"/>
          <w:szCs w:val="22"/>
        </w:rPr>
        <w:t>Güngör</w:t>
      </w:r>
      <w:proofErr w:type="spellEnd"/>
      <w:r w:rsidRPr="00532D1F">
        <w:rPr>
          <w:sz w:val="22"/>
          <w:szCs w:val="22"/>
        </w:rPr>
        <w:t xml:space="preserve">, H. and </w:t>
      </w:r>
      <w:proofErr w:type="spellStart"/>
      <w:r w:rsidRPr="00532D1F">
        <w:rPr>
          <w:sz w:val="22"/>
          <w:szCs w:val="22"/>
        </w:rPr>
        <w:t>Bekun</w:t>
      </w:r>
      <w:proofErr w:type="spellEnd"/>
      <w:r w:rsidRPr="00532D1F">
        <w:rPr>
          <w:sz w:val="22"/>
          <w:szCs w:val="22"/>
        </w:rPr>
        <w:t xml:space="preserve">, F.V. (2020) ‘Revisiting the linkage between oil and agricultural commodity prices: Panel evidence from an Agrarian State’, </w:t>
      </w:r>
      <w:r w:rsidRPr="00532D1F">
        <w:rPr>
          <w:i/>
          <w:iCs/>
          <w:sz w:val="22"/>
          <w:szCs w:val="22"/>
        </w:rPr>
        <w:t>International Journal of Finance &amp;amp; Economics</w:t>
      </w:r>
      <w:r w:rsidRPr="00532D1F">
        <w:rPr>
          <w:sz w:val="22"/>
          <w:szCs w:val="22"/>
        </w:rPr>
        <w:t xml:space="preserve">, 26(4), pp. 5610–5620. doi:10.1002/ijfe.2083. </w:t>
      </w:r>
    </w:p>
    <w:p w14:paraId="25697C00" w14:textId="77777777" w:rsidR="009D6895" w:rsidRPr="00EB5F50" w:rsidRDefault="009D6895" w:rsidP="00975BA3">
      <w:pPr>
        <w:pStyle w:val="NormalWeb"/>
        <w:numPr>
          <w:ilvl w:val="0"/>
          <w:numId w:val="15"/>
        </w:numPr>
        <w:spacing w:line="360" w:lineRule="auto"/>
        <w:rPr>
          <w:sz w:val="22"/>
          <w:szCs w:val="22"/>
        </w:rPr>
      </w:pPr>
      <w:r w:rsidRPr="00EB5F50">
        <w:rPr>
          <w:sz w:val="22"/>
          <w:szCs w:val="22"/>
        </w:rPr>
        <w:t xml:space="preserve">Hernandez, M.A. </w:t>
      </w:r>
      <w:r w:rsidRPr="00EB5F50">
        <w:rPr>
          <w:i/>
          <w:iCs/>
          <w:sz w:val="22"/>
          <w:szCs w:val="22"/>
        </w:rPr>
        <w:t>et al.</w:t>
      </w:r>
      <w:r w:rsidRPr="00EB5F50">
        <w:rPr>
          <w:sz w:val="22"/>
          <w:szCs w:val="22"/>
        </w:rPr>
        <w:t xml:space="preserve"> (2020) </w:t>
      </w:r>
      <w:r w:rsidRPr="00EB5F50">
        <w:rPr>
          <w:i/>
          <w:iCs/>
          <w:sz w:val="22"/>
          <w:szCs w:val="22"/>
        </w:rPr>
        <w:t>Volatile Coffee Prices: Covid-19 and market fundamentals</w:t>
      </w:r>
      <w:r w:rsidRPr="00EB5F50">
        <w:rPr>
          <w:sz w:val="22"/>
          <w:szCs w:val="22"/>
        </w:rPr>
        <w:t xml:space="preserve"> [Preprint]. doi:10.2499/p15738coll2.133746. </w:t>
      </w:r>
    </w:p>
    <w:p w14:paraId="5AC6D9D9" w14:textId="77777777" w:rsidR="009D6895" w:rsidRPr="00920A24" w:rsidRDefault="009D6895" w:rsidP="00920A24">
      <w:pPr>
        <w:pStyle w:val="NormalWeb"/>
        <w:numPr>
          <w:ilvl w:val="0"/>
          <w:numId w:val="15"/>
        </w:numPr>
        <w:spacing w:line="360" w:lineRule="auto"/>
        <w:rPr>
          <w:sz w:val="22"/>
          <w:szCs w:val="22"/>
        </w:rPr>
      </w:pPr>
      <w:r w:rsidRPr="00920A24">
        <w:rPr>
          <w:sz w:val="22"/>
          <w:szCs w:val="22"/>
        </w:rPr>
        <w:t xml:space="preserve">Hossain, Z., Abdus Samad, Q. and Ali, Z. (2006) ‘Arima model and forecasting with three types of pulse prices in Bangladesh: A case study’, </w:t>
      </w:r>
      <w:r w:rsidRPr="00920A24">
        <w:rPr>
          <w:i/>
          <w:iCs/>
          <w:sz w:val="22"/>
          <w:szCs w:val="22"/>
        </w:rPr>
        <w:t>International Journal of Social Economics</w:t>
      </w:r>
      <w:r w:rsidRPr="00920A24">
        <w:rPr>
          <w:sz w:val="22"/>
          <w:szCs w:val="22"/>
        </w:rPr>
        <w:t xml:space="preserve">, 33(4), pp. 344–353. doi:10.1108/03068290610651652. </w:t>
      </w:r>
    </w:p>
    <w:p w14:paraId="19A04F79" w14:textId="77777777" w:rsidR="009D6895" w:rsidRPr="003B12CC" w:rsidRDefault="009D6895" w:rsidP="003B12CC">
      <w:pPr>
        <w:pStyle w:val="NormalWeb"/>
        <w:numPr>
          <w:ilvl w:val="0"/>
          <w:numId w:val="15"/>
        </w:numPr>
        <w:spacing w:line="360" w:lineRule="auto"/>
        <w:rPr>
          <w:sz w:val="22"/>
          <w:szCs w:val="22"/>
        </w:rPr>
      </w:pPr>
      <w:proofErr w:type="spellStart"/>
      <w:r w:rsidRPr="003B12CC">
        <w:rPr>
          <w:sz w:val="22"/>
          <w:szCs w:val="22"/>
        </w:rPr>
        <w:t>Huchet</w:t>
      </w:r>
      <w:proofErr w:type="spellEnd"/>
      <w:r w:rsidRPr="003B12CC">
        <w:rPr>
          <w:sz w:val="22"/>
          <w:szCs w:val="22"/>
        </w:rPr>
        <w:t xml:space="preserve">-Bourdon, M. (2011) ‘Agricultural Commodity Price Volatility’, </w:t>
      </w:r>
      <w:r w:rsidRPr="003B12CC">
        <w:rPr>
          <w:i/>
          <w:iCs/>
          <w:sz w:val="22"/>
          <w:szCs w:val="22"/>
        </w:rPr>
        <w:t>OECD Food, Agriculture and Fisheries Papers</w:t>
      </w:r>
      <w:r w:rsidRPr="003B12CC">
        <w:rPr>
          <w:sz w:val="22"/>
          <w:szCs w:val="22"/>
        </w:rPr>
        <w:t xml:space="preserve"> [Preprint]. doi:10.1787/5kg0t00nrthc-en. </w:t>
      </w:r>
    </w:p>
    <w:p w14:paraId="36158F2D" w14:textId="77777777" w:rsidR="009D6895" w:rsidRPr="005C393C" w:rsidRDefault="009D6895" w:rsidP="005C393C">
      <w:pPr>
        <w:pStyle w:val="NormalWeb"/>
        <w:numPr>
          <w:ilvl w:val="0"/>
          <w:numId w:val="15"/>
        </w:numPr>
        <w:spacing w:line="360" w:lineRule="auto"/>
        <w:rPr>
          <w:sz w:val="22"/>
          <w:szCs w:val="22"/>
        </w:rPr>
      </w:pPr>
      <w:r w:rsidRPr="005C393C">
        <w:rPr>
          <w:sz w:val="22"/>
          <w:szCs w:val="22"/>
        </w:rPr>
        <w:t xml:space="preserve">Hyndman, R.J. and </w:t>
      </w:r>
      <w:proofErr w:type="spellStart"/>
      <w:r w:rsidRPr="005C393C">
        <w:rPr>
          <w:sz w:val="22"/>
          <w:szCs w:val="22"/>
        </w:rPr>
        <w:t>Athanasopoulos</w:t>
      </w:r>
      <w:proofErr w:type="spellEnd"/>
      <w:r w:rsidRPr="005C393C">
        <w:rPr>
          <w:sz w:val="22"/>
          <w:szCs w:val="22"/>
        </w:rPr>
        <w:t xml:space="preserve">, G. (2018) 2nd </w:t>
      </w:r>
      <w:proofErr w:type="spellStart"/>
      <w:r w:rsidRPr="005C393C">
        <w:rPr>
          <w:sz w:val="22"/>
          <w:szCs w:val="22"/>
        </w:rPr>
        <w:t>edn</w:t>
      </w:r>
      <w:proofErr w:type="spellEnd"/>
      <w:r w:rsidRPr="005C393C">
        <w:rPr>
          <w:sz w:val="22"/>
          <w:szCs w:val="22"/>
        </w:rPr>
        <w:t xml:space="preserve">, </w:t>
      </w:r>
      <w:r w:rsidRPr="005C393C">
        <w:rPr>
          <w:i/>
          <w:iCs/>
          <w:sz w:val="22"/>
          <w:szCs w:val="22"/>
        </w:rPr>
        <w:t>Forecasting principles and practice</w:t>
      </w:r>
      <w:r w:rsidRPr="005C393C">
        <w:rPr>
          <w:sz w:val="22"/>
          <w:szCs w:val="22"/>
        </w:rPr>
        <w:t xml:space="preserve">. 2nd </w:t>
      </w:r>
      <w:proofErr w:type="spellStart"/>
      <w:r w:rsidRPr="005C393C">
        <w:rPr>
          <w:sz w:val="22"/>
          <w:szCs w:val="22"/>
        </w:rPr>
        <w:t>edn</w:t>
      </w:r>
      <w:proofErr w:type="spellEnd"/>
      <w:r w:rsidRPr="005C393C">
        <w:rPr>
          <w:sz w:val="22"/>
          <w:szCs w:val="22"/>
        </w:rPr>
        <w:t xml:space="preserve">. Melbourne, Australia: O texts. Available at: https://otexts.com/fpp2/ (Accessed: 24 July 2023). </w:t>
      </w:r>
    </w:p>
    <w:p w14:paraId="7422905B" w14:textId="77777777" w:rsidR="009D6895" w:rsidRPr="0032322B" w:rsidRDefault="009D6895" w:rsidP="005C393C">
      <w:pPr>
        <w:pStyle w:val="NormalWeb"/>
        <w:numPr>
          <w:ilvl w:val="0"/>
          <w:numId w:val="15"/>
        </w:numPr>
        <w:spacing w:line="360" w:lineRule="auto"/>
        <w:rPr>
          <w:sz w:val="22"/>
          <w:szCs w:val="22"/>
        </w:rPr>
      </w:pPr>
      <w:r w:rsidRPr="0032322B">
        <w:rPr>
          <w:sz w:val="22"/>
          <w:szCs w:val="22"/>
        </w:rPr>
        <w:t xml:space="preserve">Hyndman, R.J. and </w:t>
      </w:r>
      <w:proofErr w:type="spellStart"/>
      <w:r w:rsidRPr="0032322B">
        <w:rPr>
          <w:sz w:val="22"/>
          <w:szCs w:val="22"/>
        </w:rPr>
        <w:t>Athanasopoulos</w:t>
      </w:r>
      <w:proofErr w:type="spellEnd"/>
      <w:r w:rsidRPr="0032322B">
        <w:rPr>
          <w:sz w:val="22"/>
          <w:szCs w:val="22"/>
        </w:rPr>
        <w:t xml:space="preserve">, G. (2021) ‘Chapter 7 Time series regression models’, in </w:t>
      </w:r>
      <w:r w:rsidRPr="0032322B">
        <w:rPr>
          <w:i/>
          <w:iCs/>
          <w:sz w:val="22"/>
          <w:szCs w:val="22"/>
        </w:rPr>
        <w:t>Forecasting: Principles and practice</w:t>
      </w:r>
      <w:r w:rsidRPr="0032322B">
        <w:rPr>
          <w:sz w:val="22"/>
          <w:szCs w:val="22"/>
        </w:rPr>
        <w:t xml:space="preserve">. 3rd </w:t>
      </w:r>
      <w:proofErr w:type="spellStart"/>
      <w:r w:rsidRPr="0032322B">
        <w:rPr>
          <w:sz w:val="22"/>
          <w:szCs w:val="22"/>
        </w:rPr>
        <w:t>edn</w:t>
      </w:r>
      <w:proofErr w:type="spellEnd"/>
      <w:r w:rsidRPr="0032322B">
        <w:rPr>
          <w:sz w:val="22"/>
          <w:szCs w:val="22"/>
        </w:rPr>
        <w:t xml:space="preserve">. Melbourne: </w:t>
      </w:r>
      <w:proofErr w:type="spellStart"/>
      <w:r w:rsidRPr="0032322B">
        <w:rPr>
          <w:sz w:val="22"/>
          <w:szCs w:val="22"/>
        </w:rPr>
        <w:t>OTexts</w:t>
      </w:r>
      <w:proofErr w:type="spellEnd"/>
      <w:r w:rsidRPr="0032322B">
        <w:rPr>
          <w:sz w:val="22"/>
          <w:szCs w:val="22"/>
        </w:rPr>
        <w:t xml:space="preserve">. </w:t>
      </w:r>
    </w:p>
    <w:p w14:paraId="6D08D92F" w14:textId="77777777" w:rsidR="009D6895" w:rsidRPr="00BF2767" w:rsidRDefault="009D6895" w:rsidP="00BF2767">
      <w:pPr>
        <w:pStyle w:val="NormalWeb"/>
        <w:numPr>
          <w:ilvl w:val="0"/>
          <w:numId w:val="15"/>
        </w:numPr>
        <w:spacing w:line="360" w:lineRule="auto"/>
        <w:rPr>
          <w:sz w:val="22"/>
          <w:szCs w:val="22"/>
        </w:rPr>
      </w:pPr>
      <w:r w:rsidRPr="00BF2767">
        <w:rPr>
          <w:sz w:val="22"/>
          <w:szCs w:val="22"/>
        </w:rPr>
        <w:t xml:space="preserve">IBGE (2023) </w:t>
      </w:r>
      <w:proofErr w:type="spellStart"/>
      <w:r w:rsidRPr="00BF2767">
        <w:rPr>
          <w:i/>
          <w:iCs/>
          <w:sz w:val="22"/>
          <w:szCs w:val="22"/>
        </w:rPr>
        <w:t>Página</w:t>
      </w:r>
      <w:proofErr w:type="spellEnd"/>
      <w:r w:rsidRPr="00BF2767">
        <w:rPr>
          <w:i/>
          <w:iCs/>
          <w:sz w:val="22"/>
          <w:szCs w:val="22"/>
        </w:rPr>
        <w:t xml:space="preserve"> principal</w:t>
      </w:r>
      <w:r w:rsidRPr="00BF2767">
        <w:rPr>
          <w:sz w:val="22"/>
          <w:szCs w:val="22"/>
        </w:rPr>
        <w:t xml:space="preserve">, </w:t>
      </w:r>
      <w:r w:rsidRPr="00BF2767">
        <w:rPr>
          <w:i/>
          <w:iCs/>
          <w:sz w:val="22"/>
          <w:szCs w:val="22"/>
        </w:rPr>
        <w:t>IBGE</w:t>
      </w:r>
      <w:r w:rsidRPr="00BF2767">
        <w:rPr>
          <w:sz w:val="22"/>
          <w:szCs w:val="22"/>
        </w:rPr>
        <w:t xml:space="preserve">. Available at: https://www.ibge.gov.br/estatisticas/economicas/agricultura-e-pecuaria/9117-producao-agricola-municipal-culturas-temporarias-e-permanentes.html?edicao=18051&amp;t=series-historicas (Accessed: 27 July 2023). </w:t>
      </w:r>
    </w:p>
    <w:p w14:paraId="0780D019" w14:textId="77777777" w:rsidR="009D6895" w:rsidRDefault="009D6895" w:rsidP="00D06976">
      <w:pPr>
        <w:pStyle w:val="NormalWeb"/>
        <w:numPr>
          <w:ilvl w:val="0"/>
          <w:numId w:val="15"/>
        </w:numPr>
        <w:spacing w:line="360" w:lineRule="auto"/>
        <w:rPr>
          <w:sz w:val="22"/>
          <w:szCs w:val="22"/>
        </w:rPr>
      </w:pPr>
      <w:r w:rsidRPr="00D06976">
        <w:rPr>
          <w:i/>
          <w:iCs/>
          <w:sz w:val="22"/>
          <w:szCs w:val="22"/>
        </w:rPr>
        <w:t>ICO-Partnerships &amp; Projects</w:t>
      </w:r>
      <w:r w:rsidRPr="00D06976">
        <w:rPr>
          <w:sz w:val="22"/>
          <w:szCs w:val="22"/>
        </w:rPr>
        <w:t xml:space="preserve"> (2023) </w:t>
      </w:r>
      <w:r w:rsidRPr="00D06976">
        <w:rPr>
          <w:i/>
          <w:iCs/>
          <w:sz w:val="22"/>
          <w:szCs w:val="22"/>
        </w:rPr>
        <w:t>Partnerships &amp; Projects</w:t>
      </w:r>
      <w:r w:rsidRPr="00D06976">
        <w:rPr>
          <w:sz w:val="22"/>
          <w:szCs w:val="22"/>
        </w:rPr>
        <w:t xml:space="preserve">. Available at: https://icocoffee.org/what-we-do/partnerships-and-projects-2/ (Accessed: 24 August 2023). </w:t>
      </w:r>
    </w:p>
    <w:p w14:paraId="73BBF179" w14:textId="77777777" w:rsidR="009D6895" w:rsidRPr="00D447B9" w:rsidRDefault="009D6895" w:rsidP="00D447B9">
      <w:pPr>
        <w:pStyle w:val="NormalWeb"/>
        <w:numPr>
          <w:ilvl w:val="0"/>
          <w:numId w:val="15"/>
        </w:numPr>
        <w:spacing w:line="360" w:lineRule="auto"/>
        <w:rPr>
          <w:sz w:val="22"/>
          <w:szCs w:val="22"/>
        </w:rPr>
      </w:pPr>
      <w:r w:rsidRPr="00D447B9">
        <w:rPr>
          <w:i/>
          <w:iCs/>
          <w:sz w:val="22"/>
          <w:szCs w:val="22"/>
        </w:rPr>
        <w:t xml:space="preserve">Instituto Nacional de </w:t>
      </w:r>
      <w:proofErr w:type="spellStart"/>
      <w:r w:rsidRPr="00D447B9">
        <w:rPr>
          <w:i/>
          <w:iCs/>
          <w:sz w:val="22"/>
          <w:szCs w:val="22"/>
        </w:rPr>
        <w:t>Meteorologia</w:t>
      </w:r>
      <w:proofErr w:type="spellEnd"/>
      <w:r w:rsidRPr="00D447B9">
        <w:rPr>
          <w:sz w:val="22"/>
          <w:szCs w:val="22"/>
        </w:rPr>
        <w:t xml:space="preserve"> (2023) </w:t>
      </w:r>
      <w:r w:rsidRPr="00D447B9">
        <w:rPr>
          <w:i/>
          <w:iCs/>
          <w:sz w:val="22"/>
          <w:szCs w:val="22"/>
        </w:rPr>
        <w:t>INMET</w:t>
      </w:r>
      <w:r w:rsidRPr="00D447B9">
        <w:rPr>
          <w:sz w:val="22"/>
          <w:szCs w:val="22"/>
        </w:rPr>
        <w:t xml:space="preserve">. Available at: https://portal.inmet.gov.br/ (Accessed: 27 July 2023). </w:t>
      </w:r>
    </w:p>
    <w:p w14:paraId="0C2B971C" w14:textId="77777777" w:rsidR="009D6895" w:rsidRPr="00A31DFB" w:rsidRDefault="009D6895" w:rsidP="00A31DFB">
      <w:pPr>
        <w:pStyle w:val="NormalWeb"/>
        <w:numPr>
          <w:ilvl w:val="0"/>
          <w:numId w:val="15"/>
        </w:numPr>
        <w:spacing w:line="360" w:lineRule="auto"/>
        <w:rPr>
          <w:sz w:val="22"/>
          <w:szCs w:val="22"/>
        </w:rPr>
      </w:pPr>
      <w:r w:rsidRPr="00A31DFB">
        <w:rPr>
          <w:sz w:val="22"/>
          <w:szCs w:val="22"/>
        </w:rPr>
        <w:t xml:space="preserve">Jacks, D., O’Rourke, K. and Williamson, J. (2009) </w:t>
      </w:r>
      <w:r w:rsidRPr="00A31DFB">
        <w:rPr>
          <w:i/>
          <w:iCs/>
          <w:sz w:val="22"/>
          <w:szCs w:val="22"/>
        </w:rPr>
        <w:t>Commodity price volatility and world market integration since 1700</w:t>
      </w:r>
      <w:r w:rsidRPr="00A31DFB">
        <w:rPr>
          <w:sz w:val="22"/>
          <w:szCs w:val="22"/>
        </w:rPr>
        <w:t xml:space="preserve"> [Preprint]. doi:10.3386/w14748. </w:t>
      </w:r>
    </w:p>
    <w:p w14:paraId="7F50D314" w14:textId="77777777" w:rsidR="009D6895" w:rsidRDefault="009D6895" w:rsidP="004F2A77">
      <w:pPr>
        <w:pStyle w:val="NormalWeb"/>
        <w:numPr>
          <w:ilvl w:val="0"/>
          <w:numId w:val="15"/>
        </w:numPr>
        <w:spacing w:line="360" w:lineRule="auto"/>
        <w:rPr>
          <w:sz w:val="22"/>
          <w:szCs w:val="22"/>
        </w:rPr>
      </w:pPr>
      <w:proofErr w:type="spellStart"/>
      <w:r w:rsidRPr="004F2A77">
        <w:rPr>
          <w:sz w:val="22"/>
          <w:szCs w:val="22"/>
        </w:rPr>
        <w:t>Kassambara</w:t>
      </w:r>
      <w:proofErr w:type="spellEnd"/>
      <w:r w:rsidRPr="004F2A77">
        <w:rPr>
          <w:sz w:val="22"/>
          <w:szCs w:val="22"/>
        </w:rPr>
        <w:t xml:space="preserve"> (2018) </w:t>
      </w:r>
      <w:r w:rsidRPr="004F2A77">
        <w:rPr>
          <w:i/>
          <w:iCs/>
          <w:sz w:val="22"/>
          <w:szCs w:val="22"/>
        </w:rPr>
        <w:t>Regression Model Accuracy Metrics: R-square, AIC, BIC, CP and more</w:t>
      </w:r>
      <w:r w:rsidRPr="004F2A77">
        <w:rPr>
          <w:sz w:val="22"/>
          <w:szCs w:val="22"/>
        </w:rPr>
        <w:t xml:space="preserve">, </w:t>
      </w:r>
      <w:r w:rsidRPr="004F2A77">
        <w:rPr>
          <w:i/>
          <w:iCs/>
          <w:sz w:val="22"/>
          <w:szCs w:val="22"/>
        </w:rPr>
        <w:t>STHDA</w:t>
      </w:r>
      <w:r w:rsidRPr="004F2A77">
        <w:rPr>
          <w:sz w:val="22"/>
          <w:szCs w:val="22"/>
        </w:rPr>
        <w:t xml:space="preserve">. Available at: http://www.sthda.com/english/articles/38-regression-model-validation/158-regression-model-accuracy-metrics-r-square-aic-bic-cp-and-more/ (Accessed: 28 August 2023). </w:t>
      </w:r>
    </w:p>
    <w:p w14:paraId="5ABE9229" w14:textId="77777777" w:rsidR="009D6895" w:rsidRPr="00F42035" w:rsidRDefault="009D6895" w:rsidP="00F42035">
      <w:pPr>
        <w:pStyle w:val="NormalWeb"/>
        <w:numPr>
          <w:ilvl w:val="0"/>
          <w:numId w:val="15"/>
        </w:numPr>
        <w:spacing w:line="360" w:lineRule="auto"/>
        <w:rPr>
          <w:sz w:val="22"/>
          <w:szCs w:val="22"/>
        </w:rPr>
      </w:pPr>
      <w:proofErr w:type="spellStart"/>
      <w:r w:rsidRPr="00F42035">
        <w:rPr>
          <w:sz w:val="22"/>
          <w:szCs w:val="22"/>
        </w:rPr>
        <w:t>Katriend</w:t>
      </w:r>
      <w:proofErr w:type="spellEnd"/>
      <w:r w:rsidRPr="00F42035">
        <w:rPr>
          <w:sz w:val="22"/>
          <w:szCs w:val="22"/>
        </w:rPr>
        <w:t xml:space="preserve"> (2023) </w:t>
      </w:r>
      <w:r w:rsidRPr="00F42035">
        <w:rPr>
          <w:i/>
          <w:iCs/>
          <w:sz w:val="22"/>
          <w:szCs w:val="22"/>
        </w:rPr>
        <w:t>Insight into the C-market and its influence on the price of coffee</w:t>
      </w:r>
      <w:r w:rsidRPr="00F42035">
        <w:rPr>
          <w:sz w:val="22"/>
          <w:szCs w:val="22"/>
        </w:rPr>
        <w:t xml:space="preserve">. Available at: https://efico.com/press-efico/insight-into-the-c-market-and-its-influence-on-the-price-of-coffee/ (Accessed: 26 July 2023). </w:t>
      </w:r>
    </w:p>
    <w:p w14:paraId="5BFA1E50" w14:textId="77777777" w:rsidR="009D6895" w:rsidRPr="00ED2D2A" w:rsidRDefault="009D6895" w:rsidP="00ED2D2A">
      <w:pPr>
        <w:pStyle w:val="NormalWeb"/>
        <w:numPr>
          <w:ilvl w:val="0"/>
          <w:numId w:val="15"/>
        </w:numPr>
        <w:spacing w:line="360" w:lineRule="auto"/>
        <w:rPr>
          <w:sz w:val="22"/>
          <w:szCs w:val="22"/>
        </w:rPr>
      </w:pPr>
      <w:r w:rsidRPr="00ED2D2A">
        <w:rPr>
          <w:sz w:val="22"/>
          <w:szCs w:val="22"/>
        </w:rPr>
        <w:lastRenderedPageBreak/>
        <w:t xml:space="preserve">Kebede, Y. (1993) ‘Causality and efficiency in the Coffee Futures Market’, </w:t>
      </w:r>
      <w:r w:rsidRPr="00ED2D2A">
        <w:rPr>
          <w:i/>
          <w:iCs/>
          <w:sz w:val="22"/>
          <w:szCs w:val="22"/>
        </w:rPr>
        <w:t>Journal of International Food &amp;amp; Agribusiness Marketing</w:t>
      </w:r>
      <w:r w:rsidRPr="00ED2D2A">
        <w:rPr>
          <w:sz w:val="22"/>
          <w:szCs w:val="22"/>
        </w:rPr>
        <w:t xml:space="preserve">, 5(1), pp. 55–71. doi:10.1300/j047v05n01_04. </w:t>
      </w:r>
    </w:p>
    <w:p w14:paraId="2569C0BA" w14:textId="77777777" w:rsidR="009D6895" w:rsidRPr="00550D93" w:rsidRDefault="009D6895" w:rsidP="00550D93">
      <w:pPr>
        <w:pStyle w:val="NormalWeb"/>
        <w:numPr>
          <w:ilvl w:val="0"/>
          <w:numId w:val="15"/>
        </w:numPr>
        <w:spacing w:line="360" w:lineRule="auto"/>
        <w:rPr>
          <w:sz w:val="22"/>
          <w:szCs w:val="22"/>
        </w:rPr>
      </w:pPr>
      <w:proofErr w:type="spellStart"/>
      <w:r w:rsidRPr="00550D93">
        <w:rPr>
          <w:sz w:val="22"/>
          <w:szCs w:val="22"/>
        </w:rPr>
        <w:t>Khin</w:t>
      </w:r>
      <w:proofErr w:type="spellEnd"/>
      <w:r w:rsidRPr="00550D93">
        <w:rPr>
          <w:sz w:val="22"/>
          <w:szCs w:val="22"/>
        </w:rPr>
        <w:t xml:space="preserve">, A.A. </w:t>
      </w:r>
      <w:r w:rsidRPr="00550D93">
        <w:rPr>
          <w:i/>
          <w:iCs/>
          <w:sz w:val="22"/>
          <w:szCs w:val="22"/>
        </w:rPr>
        <w:t>et al.</w:t>
      </w:r>
      <w:r w:rsidRPr="00550D93">
        <w:rPr>
          <w:sz w:val="22"/>
          <w:szCs w:val="22"/>
        </w:rPr>
        <w:t xml:space="preserve"> (2008) </w:t>
      </w:r>
      <w:r w:rsidRPr="00550D93">
        <w:rPr>
          <w:i/>
          <w:iCs/>
          <w:sz w:val="22"/>
          <w:szCs w:val="22"/>
        </w:rPr>
        <w:t xml:space="preserve">Natural rubber price forecasting in the world market - </w:t>
      </w:r>
      <w:proofErr w:type="spellStart"/>
      <w:r w:rsidRPr="00550D93">
        <w:rPr>
          <w:i/>
          <w:iCs/>
          <w:sz w:val="22"/>
          <w:szCs w:val="22"/>
        </w:rPr>
        <w:t>researchgate</w:t>
      </w:r>
      <w:proofErr w:type="spellEnd"/>
      <w:r w:rsidRPr="00550D93">
        <w:rPr>
          <w:sz w:val="22"/>
          <w:szCs w:val="22"/>
        </w:rPr>
        <w:t xml:space="preserve">. Available at: https://www.researchgate.net/publication/282783451_NATURAL_RUBBER_PRICE_FORECASTING_IN_THE_WORLD_MARKET (Accessed: 24 July 2023). </w:t>
      </w:r>
    </w:p>
    <w:p w14:paraId="651354FE" w14:textId="77777777" w:rsidR="009D6895" w:rsidRPr="00221A4C" w:rsidRDefault="009D6895" w:rsidP="00221A4C">
      <w:pPr>
        <w:pStyle w:val="NormalWeb"/>
        <w:numPr>
          <w:ilvl w:val="0"/>
          <w:numId w:val="15"/>
        </w:numPr>
        <w:spacing w:line="360" w:lineRule="auto"/>
        <w:rPr>
          <w:sz w:val="22"/>
          <w:szCs w:val="22"/>
        </w:rPr>
      </w:pPr>
      <w:r w:rsidRPr="00221A4C">
        <w:rPr>
          <w:sz w:val="22"/>
          <w:szCs w:val="22"/>
        </w:rPr>
        <w:t xml:space="preserve">Kim, B. </w:t>
      </w:r>
      <w:r w:rsidRPr="00221A4C">
        <w:rPr>
          <w:i/>
          <w:iCs/>
          <w:sz w:val="22"/>
          <w:szCs w:val="22"/>
        </w:rPr>
        <w:t>et al.</w:t>
      </w:r>
      <w:r w:rsidRPr="00221A4C">
        <w:rPr>
          <w:sz w:val="22"/>
          <w:szCs w:val="22"/>
        </w:rPr>
        <w:t xml:space="preserve"> (2013) ‘Forecasting demand of agricultural tractor, riding type Rice Transplanter and combine harvester by using an Arima model’, </w:t>
      </w:r>
      <w:r w:rsidRPr="00221A4C">
        <w:rPr>
          <w:i/>
          <w:iCs/>
          <w:sz w:val="22"/>
          <w:szCs w:val="22"/>
        </w:rPr>
        <w:t>Journal of Biosystems Engineering</w:t>
      </w:r>
      <w:r w:rsidRPr="00221A4C">
        <w:rPr>
          <w:sz w:val="22"/>
          <w:szCs w:val="22"/>
        </w:rPr>
        <w:t xml:space="preserve">, 38(1), pp. 9–17. doi:10.5307/jbe.2013.38.1.009. </w:t>
      </w:r>
    </w:p>
    <w:p w14:paraId="31B081AC" w14:textId="77777777" w:rsidR="009D6895" w:rsidRDefault="009D6895" w:rsidP="00891F4F">
      <w:pPr>
        <w:pStyle w:val="NormalWeb"/>
        <w:numPr>
          <w:ilvl w:val="0"/>
          <w:numId w:val="15"/>
        </w:numPr>
        <w:spacing w:line="360" w:lineRule="auto"/>
        <w:rPr>
          <w:sz w:val="22"/>
          <w:szCs w:val="22"/>
        </w:rPr>
      </w:pPr>
      <w:r w:rsidRPr="00891F4F">
        <w:rPr>
          <w:sz w:val="22"/>
          <w:szCs w:val="22"/>
        </w:rPr>
        <w:t xml:space="preserve">Koh, I. </w:t>
      </w:r>
      <w:r w:rsidRPr="00185121">
        <w:rPr>
          <w:sz w:val="22"/>
          <w:szCs w:val="22"/>
        </w:rPr>
        <w:t>et al.</w:t>
      </w:r>
      <w:r w:rsidRPr="00891F4F">
        <w:rPr>
          <w:sz w:val="22"/>
          <w:szCs w:val="22"/>
        </w:rPr>
        <w:t xml:space="preserve"> (2020) ‘Climate risks to </w:t>
      </w:r>
      <w:proofErr w:type="spellStart"/>
      <w:r w:rsidRPr="00891F4F">
        <w:rPr>
          <w:sz w:val="22"/>
          <w:szCs w:val="22"/>
        </w:rPr>
        <w:t>brazilian</w:t>
      </w:r>
      <w:proofErr w:type="spellEnd"/>
      <w:r w:rsidRPr="00891F4F">
        <w:rPr>
          <w:sz w:val="22"/>
          <w:szCs w:val="22"/>
        </w:rPr>
        <w:t xml:space="preserve"> coffee production’, </w:t>
      </w:r>
      <w:r w:rsidRPr="00185121">
        <w:rPr>
          <w:sz w:val="22"/>
          <w:szCs w:val="22"/>
        </w:rPr>
        <w:t>Environmental Research Letters</w:t>
      </w:r>
      <w:r w:rsidRPr="00891F4F">
        <w:rPr>
          <w:sz w:val="22"/>
          <w:szCs w:val="22"/>
        </w:rPr>
        <w:t xml:space="preserve">, 15(10), p. 104015. doi:10.1088/1748-9326/aba471. </w:t>
      </w:r>
    </w:p>
    <w:p w14:paraId="5B6B5E74" w14:textId="77777777" w:rsidR="009D6895" w:rsidRPr="005711CB" w:rsidRDefault="009D6895" w:rsidP="005711CB">
      <w:pPr>
        <w:pStyle w:val="NormalWeb"/>
        <w:numPr>
          <w:ilvl w:val="0"/>
          <w:numId w:val="15"/>
        </w:numPr>
        <w:spacing w:line="360" w:lineRule="auto"/>
        <w:rPr>
          <w:sz w:val="22"/>
          <w:szCs w:val="22"/>
        </w:rPr>
      </w:pPr>
      <w:r w:rsidRPr="005711CB">
        <w:rPr>
          <w:sz w:val="22"/>
          <w:szCs w:val="22"/>
        </w:rPr>
        <w:t xml:space="preserve"> Kumar, R. and Raj Gautam, H. (2014) ‘Climate change and its impact on agricultural productivity in India’, Journal of Climatology &amp;amp; Weather Forecasting, 2(1). doi:10.4172/2332-2594.1000109. </w:t>
      </w:r>
    </w:p>
    <w:p w14:paraId="4113601B" w14:textId="77777777" w:rsidR="009D6895" w:rsidRPr="00235014" w:rsidRDefault="009D6895" w:rsidP="00235014">
      <w:pPr>
        <w:pStyle w:val="NormalWeb"/>
        <w:numPr>
          <w:ilvl w:val="0"/>
          <w:numId w:val="15"/>
        </w:numPr>
        <w:spacing w:line="360" w:lineRule="auto"/>
        <w:rPr>
          <w:sz w:val="22"/>
          <w:szCs w:val="22"/>
        </w:rPr>
      </w:pPr>
      <w:r w:rsidRPr="00235014">
        <w:rPr>
          <w:sz w:val="22"/>
          <w:szCs w:val="22"/>
        </w:rPr>
        <w:t xml:space="preserve">Kwiatkowski, D. </w:t>
      </w:r>
      <w:r w:rsidRPr="00235014">
        <w:rPr>
          <w:i/>
          <w:iCs/>
          <w:sz w:val="22"/>
          <w:szCs w:val="22"/>
        </w:rPr>
        <w:t>et al.</w:t>
      </w:r>
      <w:r w:rsidRPr="00235014">
        <w:rPr>
          <w:sz w:val="22"/>
          <w:szCs w:val="22"/>
        </w:rPr>
        <w:t xml:space="preserve"> (1992) ‘Testing the null hypothesis of stationarity against the alternative of a unit root’, </w:t>
      </w:r>
      <w:r w:rsidRPr="00235014">
        <w:rPr>
          <w:i/>
          <w:iCs/>
          <w:sz w:val="22"/>
          <w:szCs w:val="22"/>
        </w:rPr>
        <w:t>Journal of Econometrics</w:t>
      </w:r>
      <w:r w:rsidRPr="00235014">
        <w:rPr>
          <w:sz w:val="22"/>
          <w:szCs w:val="22"/>
        </w:rPr>
        <w:t xml:space="preserve">, 54(1–3), pp. 159–178. doi:10.1016/0304-4076(92)90104-y. </w:t>
      </w:r>
    </w:p>
    <w:p w14:paraId="1F5ACF17" w14:textId="77777777" w:rsidR="009D6895" w:rsidRPr="008661E4" w:rsidRDefault="009D6895" w:rsidP="008661E4">
      <w:pPr>
        <w:pStyle w:val="NormalWeb"/>
        <w:numPr>
          <w:ilvl w:val="0"/>
          <w:numId w:val="15"/>
        </w:numPr>
        <w:spacing w:line="360" w:lineRule="auto"/>
        <w:rPr>
          <w:sz w:val="22"/>
          <w:szCs w:val="22"/>
        </w:rPr>
      </w:pPr>
      <w:proofErr w:type="spellStart"/>
      <w:r w:rsidRPr="008661E4">
        <w:rPr>
          <w:sz w:val="22"/>
          <w:szCs w:val="22"/>
        </w:rPr>
        <w:t>Lusinyan</w:t>
      </w:r>
      <w:proofErr w:type="spellEnd"/>
      <w:r w:rsidRPr="008661E4">
        <w:rPr>
          <w:sz w:val="22"/>
          <w:szCs w:val="22"/>
        </w:rPr>
        <w:t xml:space="preserve">, L. </w:t>
      </w:r>
      <w:r w:rsidRPr="008661E4">
        <w:rPr>
          <w:i/>
          <w:iCs/>
          <w:sz w:val="22"/>
          <w:szCs w:val="22"/>
        </w:rPr>
        <w:t>et al.</w:t>
      </w:r>
      <w:r w:rsidRPr="008661E4">
        <w:rPr>
          <w:sz w:val="22"/>
          <w:szCs w:val="22"/>
        </w:rPr>
        <w:t xml:space="preserve"> (2020) ‘Reserve currencies in an evolving International Monetary System’, </w:t>
      </w:r>
      <w:r w:rsidRPr="008661E4">
        <w:rPr>
          <w:i/>
          <w:iCs/>
          <w:sz w:val="22"/>
          <w:szCs w:val="22"/>
        </w:rPr>
        <w:t>Departmental Papers</w:t>
      </w:r>
      <w:r w:rsidRPr="008661E4">
        <w:rPr>
          <w:sz w:val="22"/>
          <w:szCs w:val="22"/>
        </w:rPr>
        <w:t xml:space="preserve">, 2020(002), p. 1. doi:10.5089/9781513560298.087. </w:t>
      </w:r>
    </w:p>
    <w:p w14:paraId="79C772AE" w14:textId="77777777" w:rsidR="009D6895" w:rsidRPr="00F768E8" w:rsidRDefault="009D6895" w:rsidP="00F768E8">
      <w:pPr>
        <w:pStyle w:val="NormalWeb"/>
        <w:numPr>
          <w:ilvl w:val="0"/>
          <w:numId w:val="15"/>
        </w:numPr>
        <w:spacing w:line="360" w:lineRule="auto"/>
        <w:rPr>
          <w:sz w:val="22"/>
          <w:szCs w:val="22"/>
        </w:rPr>
      </w:pPr>
      <w:r w:rsidRPr="00F768E8">
        <w:rPr>
          <w:sz w:val="22"/>
          <w:szCs w:val="22"/>
        </w:rPr>
        <w:t xml:space="preserve">Mandal, B.N. (2005) ‘Forecasting sugarcane production in India with ARIMA model’, </w:t>
      </w:r>
      <w:r w:rsidRPr="00F768E8">
        <w:rPr>
          <w:i/>
          <w:iCs/>
          <w:sz w:val="22"/>
          <w:szCs w:val="22"/>
        </w:rPr>
        <w:t>A Journal of Theoretical and Applied Statistics</w:t>
      </w:r>
      <w:r w:rsidRPr="00F768E8">
        <w:rPr>
          <w:sz w:val="22"/>
          <w:szCs w:val="22"/>
        </w:rPr>
        <w:t xml:space="preserve">, pp. 2–14. doi:https://www.researchgate.net/publication/256079794_Forecasting_sugarcane_production_in_India_with_ARIMA_model. </w:t>
      </w:r>
    </w:p>
    <w:p w14:paraId="7387686E" w14:textId="77777777" w:rsidR="009D6895" w:rsidRPr="00C62A5A" w:rsidRDefault="009D6895" w:rsidP="00C62A5A">
      <w:pPr>
        <w:pStyle w:val="NormalWeb"/>
        <w:numPr>
          <w:ilvl w:val="0"/>
          <w:numId w:val="15"/>
        </w:numPr>
        <w:spacing w:line="360" w:lineRule="auto"/>
        <w:rPr>
          <w:sz w:val="22"/>
          <w:szCs w:val="22"/>
        </w:rPr>
      </w:pPr>
      <w:r w:rsidRPr="00C62A5A">
        <w:rPr>
          <w:sz w:val="22"/>
          <w:szCs w:val="22"/>
        </w:rPr>
        <w:t xml:space="preserve">Masood, M.A., Raza, I. and Abid, S. (2019) ‘Forecasting wheat production using time series models in Pakistan’, </w:t>
      </w:r>
      <w:r w:rsidRPr="00C62A5A">
        <w:rPr>
          <w:i/>
          <w:iCs/>
          <w:sz w:val="22"/>
          <w:szCs w:val="22"/>
        </w:rPr>
        <w:t>Asian Journal of Agriculture and Rural Development</w:t>
      </w:r>
      <w:r w:rsidRPr="00C62A5A">
        <w:rPr>
          <w:sz w:val="22"/>
          <w:szCs w:val="22"/>
        </w:rPr>
        <w:t xml:space="preserve">, 8(2), pp. 172–177. doi:10.18488/journal.1005/2018.8.2/1005.2.172.177. </w:t>
      </w:r>
    </w:p>
    <w:p w14:paraId="2CBE4178" w14:textId="77777777" w:rsidR="009D6895" w:rsidRPr="007B39F5" w:rsidRDefault="009D6895" w:rsidP="007B39F5">
      <w:pPr>
        <w:pStyle w:val="NormalWeb"/>
        <w:numPr>
          <w:ilvl w:val="0"/>
          <w:numId w:val="15"/>
        </w:numPr>
        <w:spacing w:line="360" w:lineRule="auto"/>
        <w:rPr>
          <w:sz w:val="22"/>
          <w:szCs w:val="22"/>
        </w:rPr>
      </w:pPr>
      <w:r w:rsidRPr="007B39F5">
        <w:rPr>
          <w:sz w:val="22"/>
          <w:szCs w:val="22"/>
        </w:rPr>
        <w:t xml:space="preserve">Masuda, T. and Goldsmith, P.D. (2009) </w:t>
      </w:r>
      <w:r w:rsidRPr="007B39F5">
        <w:rPr>
          <w:i/>
          <w:iCs/>
          <w:sz w:val="22"/>
          <w:szCs w:val="22"/>
        </w:rPr>
        <w:t>World soybean production: Area harvested, yield, and long-term projections</w:t>
      </w:r>
      <w:r w:rsidRPr="007B39F5">
        <w:rPr>
          <w:sz w:val="22"/>
          <w:szCs w:val="22"/>
        </w:rPr>
        <w:t xml:space="preserve">. Available at: https://www.ifama.org/resources/Documents/v12i4/Masuda-Goldsmith.pdf (Accessed: 24 July 2023). </w:t>
      </w:r>
    </w:p>
    <w:p w14:paraId="19E255AA" w14:textId="77777777" w:rsidR="009D6895" w:rsidRPr="00806ECC" w:rsidRDefault="009D6895" w:rsidP="00806ECC">
      <w:pPr>
        <w:pStyle w:val="NormalWeb"/>
        <w:numPr>
          <w:ilvl w:val="0"/>
          <w:numId w:val="15"/>
        </w:numPr>
        <w:spacing w:line="360" w:lineRule="auto"/>
        <w:rPr>
          <w:sz w:val="22"/>
          <w:szCs w:val="22"/>
        </w:rPr>
      </w:pPr>
      <w:r w:rsidRPr="00806ECC">
        <w:rPr>
          <w:sz w:val="22"/>
          <w:szCs w:val="22"/>
        </w:rPr>
        <w:t xml:space="preserve">Matthews, A. (2010) </w:t>
      </w:r>
      <w:r w:rsidRPr="00813338">
        <w:rPr>
          <w:sz w:val="22"/>
          <w:szCs w:val="22"/>
        </w:rPr>
        <w:t xml:space="preserve">Perspectives on addressing market instability and income </w:t>
      </w:r>
      <w:proofErr w:type="spellStart"/>
      <w:r w:rsidRPr="00813338">
        <w:rPr>
          <w:sz w:val="22"/>
          <w:szCs w:val="22"/>
        </w:rPr>
        <w:t>ris</w:t>
      </w:r>
      <w:proofErr w:type="spellEnd"/>
      <w:r w:rsidRPr="00806ECC">
        <w:rPr>
          <w:sz w:val="22"/>
          <w:szCs w:val="22"/>
        </w:rPr>
        <w:t xml:space="preserve">, </w:t>
      </w:r>
      <w:r w:rsidRPr="00813338">
        <w:rPr>
          <w:sz w:val="22"/>
          <w:szCs w:val="22"/>
        </w:rPr>
        <w:t>The Institute for International Integration Studies Discussion Paper Series</w:t>
      </w:r>
      <w:r w:rsidRPr="00806ECC">
        <w:rPr>
          <w:sz w:val="22"/>
          <w:szCs w:val="22"/>
        </w:rPr>
        <w:t xml:space="preserve">. Available at: https://ideas.repec.org/p/iis/dispap/iiisdp324.html (Accessed: 19 July 2023). </w:t>
      </w:r>
    </w:p>
    <w:p w14:paraId="1AFD0FA9" w14:textId="77777777" w:rsidR="009D6895" w:rsidRPr="007C23F5" w:rsidRDefault="009D6895" w:rsidP="007C23F5">
      <w:pPr>
        <w:pStyle w:val="NormalWeb"/>
        <w:numPr>
          <w:ilvl w:val="0"/>
          <w:numId w:val="15"/>
        </w:numPr>
        <w:spacing w:line="360" w:lineRule="auto"/>
        <w:rPr>
          <w:sz w:val="22"/>
          <w:szCs w:val="22"/>
        </w:rPr>
      </w:pPr>
      <w:r w:rsidRPr="007C23F5">
        <w:rPr>
          <w:sz w:val="22"/>
          <w:szCs w:val="22"/>
        </w:rPr>
        <w:t xml:space="preserve">Mohan, S. and Love, J. (2004) ‘Coffee futures: Role in Reducing Coffee Producers’ price risk’, </w:t>
      </w:r>
      <w:r w:rsidRPr="007C23F5">
        <w:rPr>
          <w:i/>
          <w:iCs/>
          <w:sz w:val="22"/>
          <w:szCs w:val="22"/>
        </w:rPr>
        <w:t>Journal of International Development</w:t>
      </w:r>
      <w:r w:rsidRPr="007C23F5">
        <w:rPr>
          <w:sz w:val="22"/>
          <w:szCs w:val="22"/>
        </w:rPr>
        <w:t xml:space="preserve">, 16(7), pp. 983–1002. doi:10.1002/jid.1158. </w:t>
      </w:r>
    </w:p>
    <w:p w14:paraId="794E8302" w14:textId="77777777" w:rsidR="009D6895" w:rsidRDefault="009D6895" w:rsidP="0015146D">
      <w:pPr>
        <w:pStyle w:val="NormalWeb"/>
        <w:numPr>
          <w:ilvl w:val="0"/>
          <w:numId w:val="15"/>
        </w:numPr>
        <w:spacing w:line="360" w:lineRule="auto"/>
        <w:rPr>
          <w:sz w:val="22"/>
          <w:szCs w:val="22"/>
        </w:rPr>
      </w:pPr>
      <w:r w:rsidRPr="0015146D">
        <w:rPr>
          <w:sz w:val="22"/>
          <w:szCs w:val="22"/>
        </w:rPr>
        <w:lastRenderedPageBreak/>
        <w:t xml:space="preserve">Montgomery, J. (2023) </w:t>
      </w:r>
      <w:r w:rsidRPr="0015146D">
        <w:rPr>
          <w:i/>
          <w:iCs/>
          <w:sz w:val="22"/>
          <w:szCs w:val="22"/>
        </w:rPr>
        <w:t>Coffee’s reliance on the US dollar could be holding it back</w:t>
      </w:r>
      <w:r w:rsidRPr="0015146D">
        <w:rPr>
          <w:sz w:val="22"/>
          <w:szCs w:val="22"/>
        </w:rPr>
        <w:t xml:space="preserve">, </w:t>
      </w:r>
      <w:r w:rsidRPr="0015146D">
        <w:rPr>
          <w:i/>
          <w:iCs/>
          <w:sz w:val="22"/>
          <w:szCs w:val="22"/>
        </w:rPr>
        <w:t>Coffee Intelligence</w:t>
      </w:r>
      <w:r w:rsidRPr="0015146D">
        <w:rPr>
          <w:sz w:val="22"/>
          <w:szCs w:val="22"/>
        </w:rPr>
        <w:t xml:space="preserve">. Available at: https://intelligence.coffee/2023/04/coffees-reliance-us-dollar/ (Accessed: 19 July 2023). </w:t>
      </w:r>
    </w:p>
    <w:p w14:paraId="5404E1E8" w14:textId="77777777" w:rsidR="009D6895" w:rsidRPr="00235014" w:rsidRDefault="009D6895" w:rsidP="00235014">
      <w:pPr>
        <w:pStyle w:val="NormalWeb"/>
        <w:numPr>
          <w:ilvl w:val="0"/>
          <w:numId w:val="15"/>
        </w:numPr>
        <w:spacing w:line="360" w:lineRule="auto"/>
        <w:rPr>
          <w:sz w:val="22"/>
          <w:szCs w:val="22"/>
        </w:rPr>
      </w:pPr>
      <w:r w:rsidRPr="00235014">
        <w:rPr>
          <w:sz w:val="22"/>
          <w:szCs w:val="22"/>
        </w:rPr>
        <w:t xml:space="preserve">Myers, R.J. (1994) </w:t>
      </w:r>
      <w:r w:rsidRPr="00235014">
        <w:rPr>
          <w:i/>
          <w:iCs/>
          <w:sz w:val="22"/>
          <w:szCs w:val="22"/>
        </w:rPr>
        <w:t>Review of Marketing &amp; Agricultural Economics</w:t>
      </w:r>
      <w:r w:rsidRPr="00235014">
        <w:rPr>
          <w:sz w:val="22"/>
          <w:szCs w:val="22"/>
        </w:rPr>
        <w:t xml:space="preserve">, </w:t>
      </w:r>
      <w:r w:rsidRPr="00235014">
        <w:rPr>
          <w:i/>
          <w:iCs/>
          <w:sz w:val="22"/>
          <w:szCs w:val="22"/>
        </w:rPr>
        <w:t>Time Series Econometrics and Commodity Price Analysis: A Review</w:t>
      </w:r>
      <w:r w:rsidRPr="00235014">
        <w:rPr>
          <w:sz w:val="22"/>
          <w:szCs w:val="22"/>
        </w:rPr>
        <w:t xml:space="preserve">. Available at: https://www.researchgate.net/publication/23945898_Time_Series_Econometrics_and_Commodity_Price_Analysis_A_Review (Accessed: 03 August 2023). </w:t>
      </w:r>
    </w:p>
    <w:p w14:paraId="5A5B56A0" w14:textId="77777777" w:rsidR="009D6895" w:rsidRPr="00151563" w:rsidRDefault="009D6895" w:rsidP="00151563">
      <w:pPr>
        <w:pStyle w:val="NormalWeb"/>
        <w:numPr>
          <w:ilvl w:val="0"/>
          <w:numId w:val="15"/>
        </w:numPr>
        <w:spacing w:line="360" w:lineRule="auto"/>
        <w:rPr>
          <w:sz w:val="22"/>
          <w:szCs w:val="22"/>
        </w:rPr>
      </w:pPr>
      <w:r w:rsidRPr="00151563">
        <w:rPr>
          <w:i/>
          <w:iCs/>
          <w:sz w:val="22"/>
          <w:szCs w:val="22"/>
        </w:rPr>
        <w:t>Nasdaq Data Link</w:t>
      </w:r>
      <w:r w:rsidRPr="00151563">
        <w:rPr>
          <w:sz w:val="22"/>
          <w:szCs w:val="22"/>
        </w:rPr>
        <w:t xml:space="preserve"> (2023) </w:t>
      </w:r>
      <w:r w:rsidRPr="00151563">
        <w:rPr>
          <w:i/>
          <w:iCs/>
          <w:sz w:val="22"/>
          <w:szCs w:val="22"/>
        </w:rPr>
        <w:t>data.nasdaq.com</w:t>
      </w:r>
      <w:r w:rsidRPr="00151563">
        <w:rPr>
          <w:sz w:val="22"/>
          <w:szCs w:val="22"/>
        </w:rPr>
        <w:t xml:space="preserve">. Available at: https://data.nasdaq.com/ (Accessed: 28 July 2023). </w:t>
      </w:r>
    </w:p>
    <w:p w14:paraId="7D170DB1" w14:textId="77777777" w:rsidR="009D6895" w:rsidRPr="00E3037E" w:rsidRDefault="009D6895" w:rsidP="00E3037E">
      <w:pPr>
        <w:pStyle w:val="NormalWeb"/>
        <w:numPr>
          <w:ilvl w:val="0"/>
          <w:numId w:val="15"/>
        </w:numPr>
        <w:spacing w:line="360" w:lineRule="auto"/>
        <w:rPr>
          <w:sz w:val="22"/>
          <w:szCs w:val="22"/>
        </w:rPr>
      </w:pPr>
      <w:r w:rsidRPr="00E3037E">
        <w:rPr>
          <w:i/>
          <w:iCs/>
          <w:sz w:val="22"/>
          <w:szCs w:val="22"/>
        </w:rPr>
        <w:t xml:space="preserve">National </w:t>
      </w:r>
      <w:proofErr w:type="spellStart"/>
      <w:r w:rsidRPr="00E3037E">
        <w:rPr>
          <w:i/>
          <w:iCs/>
          <w:sz w:val="22"/>
          <w:szCs w:val="22"/>
        </w:rPr>
        <w:t>Centers</w:t>
      </w:r>
      <w:proofErr w:type="spellEnd"/>
      <w:r w:rsidRPr="00E3037E">
        <w:rPr>
          <w:i/>
          <w:iCs/>
          <w:sz w:val="22"/>
          <w:szCs w:val="22"/>
        </w:rPr>
        <w:t xml:space="preserve"> for Environmental Information</w:t>
      </w:r>
      <w:r w:rsidRPr="00E3037E">
        <w:rPr>
          <w:sz w:val="22"/>
          <w:szCs w:val="22"/>
        </w:rPr>
        <w:t xml:space="preserve"> (2023) </w:t>
      </w:r>
      <w:r w:rsidRPr="00E3037E">
        <w:rPr>
          <w:i/>
          <w:iCs/>
          <w:sz w:val="22"/>
          <w:szCs w:val="22"/>
        </w:rPr>
        <w:t xml:space="preserve">National </w:t>
      </w:r>
      <w:proofErr w:type="spellStart"/>
      <w:r w:rsidRPr="00E3037E">
        <w:rPr>
          <w:i/>
          <w:iCs/>
          <w:sz w:val="22"/>
          <w:szCs w:val="22"/>
        </w:rPr>
        <w:t>Centers</w:t>
      </w:r>
      <w:proofErr w:type="spellEnd"/>
      <w:r w:rsidRPr="00E3037E">
        <w:rPr>
          <w:i/>
          <w:iCs/>
          <w:sz w:val="22"/>
          <w:szCs w:val="22"/>
        </w:rPr>
        <w:t xml:space="preserve"> for Environmental Information (NCEI)</w:t>
      </w:r>
      <w:r w:rsidRPr="00E3037E">
        <w:rPr>
          <w:sz w:val="22"/>
          <w:szCs w:val="22"/>
        </w:rPr>
        <w:t xml:space="preserve">. Available at: https://www.ncei.noaa.gov/ (Accessed: 27 July 2023). </w:t>
      </w:r>
    </w:p>
    <w:p w14:paraId="787529C5" w14:textId="77777777" w:rsidR="009D6895" w:rsidRPr="0048616B" w:rsidRDefault="009D6895" w:rsidP="0048616B">
      <w:pPr>
        <w:pStyle w:val="NormalWeb"/>
        <w:numPr>
          <w:ilvl w:val="0"/>
          <w:numId w:val="15"/>
        </w:numPr>
        <w:spacing w:line="360" w:lineRule="auto"/>
        <w:rPr>
          <w:sz w:val="22"/>
          <w:szCs w:val="22"/>
        </w:rPr>
      </w:pPr>
      <w:proofErr w:type="spellStart"/>
      <w:r w:rsidRPr="0048616B">
        <w:rPr>
          <w:sz w:val="22"/>
          <w:szCs w:val="22"/>
        </w:rPr>
        <w:t>Nazlioglu</w:t>
      </w:r>
      <w:proofErr w:type="spellEnd"/>
      <w:r w:rsidRPr="0048616B">
        <w:rPr>
          <w:sz w:val="22"/>
          <w:szCs w:val="22"/>
        </w:rPr>
        <w:t xml:space="preserve">, S. and </w:t>
      </w:r>
      <w:proofErr w:type="spellStart"/>
      <w:r w:rsidRPr="0048616B">
        <w:rPr>
          <w:sz w:val="22"/>
          <w:szCs w:val="22"/>
        </w:rPr>
        <w:t>Soytas</w:t>
      </w:r>
      <w:proofErr w:type="spellEnd"/>
      <w:r w:rsidRPr="0048616B">
        <w:rPr>
          <w:sz w:val="22"/>
          <w:szCs w:val="22"/>
        </w:rPr>
        <w:t xml:space="preserve">, U. (2012) ‘Oil price, agricultural commodity prices, and the dollar: A panel cointegration and causality analysis’, </w:t>
      </w:r>
      <w:r w:rsidRPr="0048616B">
        <w:rPr>
          <w:i/>
          <w:iCs/>
          <w:sz w:val="22"/>
          <w:szCs w:val="22"/>
        </w:rPr>
        <w:t>Energy Economics</w:t>
      </w:r>
      <w:r w:rsidRPr="0048616B">
        <w:rPr>
          <w:sz w:val="22"/>
          <w:szCs w:val="22"/>
        </w:rPr>
        <w:t xml:space="preserve">, 34(4), pp. 1098–1104. doi:10.1016/j.eneco.2011.09.008. </w:t>
      </w:r>
    </w:p>
    <w:p w14:paraId="41D06F1D" w14:textId="77777777" w:rsidR="009D6895" w:rsidRPr="00366893" w:rsidRDefault="009D6895" w:rsidP="00366893">
      <w:pPr>
        <w:pStyle w:val="NormalWeb"/>
        <w:numPr>
          <w:ilvl w:val="0"/>
          <w:numId w:val="15"/>
        </w:numPr>
        <w:spacing w:line="360" w:lineRule="auto"/>
        <w:rPr>
          <w:sz w:val="22"/>
          <w:szCs w:val="22"/>
        </w:rPr>
      </w:pPr>
      <w:r w:rsidRPr="00366893">
        <w:rPr>
          <w:sz w:val="22"/>
          <w:szCs w:val="22"/>
        </w:rPr>
        <w:t xml:space="preserve">Nguyen, C.T.T. (2017) </w:t>
      </w:r>
      <w:r w:rsidRPr="00366893">
        <w:rPr>
          <w:i/>
          <w:iCs/>
          <w:sz w:val="22"/>
          <w:szCs w:val="22"/>
        </w:rPr>
        <w:t>Hedonic regression model for coffee futures: An analysis of effect of ...</w:t>
      </w:r>
      <w:r w:rsidRPr="00366893">
        <w:rPr>
          <w:sz w:val="22"/>
          <w:szCs w:val="22"/>
        </w:rPr>
        <w:t xml:space="preserve"> Available at: https://www.semanticscholar.org/paper/Hedonic-regression-model-for-coffee-futures%3A-an-of-Nguyen/ac1916c3924874402f832b72285fca8828842b1e (Accessed: 18 July 2023). </w:t>
      </w:r>
    </w:p>
    <w:p w14:paraId="744391CF" w14:textId="77777777" w:rsidR="009D6895" w:rsidRPr="00FC12DD" w:rsidRDefault="009D6895" w:rsidP="00FC12DD">
      <w:pPr>
        <w:pStyle w:val="NormalWeb"/>
        <w:numPr>
          <w:ilvl w:val="0"/>
          <w:numId w:val="15"/>
        </w:numPr>
        <w:spacing w:line="360" w:lineRule="auto"/>
        <w:rPr>
          <w:sz w:val="22"/>
          <w:szCs w:val="22"/>
        </w:rPr>
      </w:pPr>
      <w:proofErr w:type="spellStart"/>
      <w:r w:rsidRPr="00FC12DD">
        <w:rPr>
          <w:sz w:val="22"/>
          <w:szCs w:val="22"/>
        </w:rPr>
        <w:t>Nochai</w:t>
      </w:r>
      <w:proofErr w:type="spellEnd"/>
      <w:r w:rsidRPr="00FC12DD">
        <w:rPr>
          <w:sz w:val="22"/>
          <w:szCs w:val="22"/>
        </w:rPr>
        <w:t xml:space="preserve">, R. and </w:t>
      </w:r>
      <w:proofErr w:type="spellStart"/>
      <w:r w:rsidRPr="00FC12DD">
        <w:rPr>
          <w:sz w:val="22"/>
          <w:szCs w:val="22"/>
        </w:rPr>
        <w:t>Nochai</w:t>
      </w:r>
      <w:proofErr w:type="spellEnd"/>
      <w:r w:rsidRPr="00FC12DD">
        <w:rPr>
          <w:sz w:val="22"/>
          <w:szCs w:val="22"/>
        </w:rPr>
        <w:t xml:space="preserve">, T. (2006) </w:t>
      </w:r>
      <w:r w:rsidRPr="00FC12DD">
        <w:rPr>
          <w:i/>
          <w:iCs/>
          <w:sz w:val="22"/>
          <w:szCs w:val="22"/>
        </w:rPr>
        <w:t>[PDF] Arima model for Forecasting Oil Palm | Semantic scholar</w:t>
      </w:r>
      <w:r w:rsidRPr="00FC12DD">
        <w:rPr>
          <w:sz w:val="22"/>
          <w:szCs w:val="22"/>
        </w:rPr>
        <w:t xml:space="preserve">. Available at: https://www.semanticscholar.org/paper/ARIMA-MODEL-FOR-FORECASTING-OIL-PALM-Nochai-Nochai/92cf62773a0247782f1d8cdb077adc8b587a1109 (Accessed: 24 July 2023). </w:t>
      </w:r>
    </w:p>
    <w:p w14:paraId="5F3DB014" w14:textId="77777777" w:rsidR="009D6895" w:rsidRPr="004F3D2F" w:rsidRDefault="009D6895" w:rsidP="00315256">
      <w:pPr>
        <w:pStyle w:val="NormalWeb"/>
        <w:numPr>
          <w:ilvl w:val="0"/>
          <w:numId w:val="15"/>
        </w:numPr>
        <w:spacing w:line="360" w:lineRule="auto"/>
        <w:rPr>
          <w:sz w:val="22"/>
          <w:szCs w:val="22"/>
        </w:rPr>
      </w:pPr>
      <w:proofErr w:type="spellStart"/>
      <w:r w:rsidRPr="004F3D2F">
        <w:rPr>
          <w:sz w:val="22"/>
          <w:szCs w:val="22"/>
        </w:rPr>
        <w:t>Noemie</w:t>
      </w:r>
      <w:proofErr w:type="spellEnd"/>
      <w:r w:rsidRPr="004F3D2F">
        <w:rPr>
          <w:sz w:val="22"/>
          <w:szCs w:val="22"/>
        </w:rPr>
        <w:t xml:space="preserve">, M.E. and Davis, J. (2011) </w:t>
      </w:r>
      <w:r w:rsidRPr="004F3D2F">
        <w:rPr>
          <w:i/>
          <w:iCs/>
          <w:sz w:val="22"/>
          <w:szCs w:val="22"/>
        </w:rPr>
        <w:t>Unravelling the underlying causes of price volatility in world coﬀee and cocoa market</w:t>
      </w:r>
      <w:r w:rsidRPr="004F3D2F">
        <w:rPr>
          <w:sz w:val="22"/>
          <w:szCs w:val="22"/>
        </w:rPr>
        <w:t xml:space="preserve">. Available at: https://mpra.ub.uni-muenchen.de/43813/1/MPRA_paper_43813.pdf (Accessed: 19 July 2023). </w:t>
      </w:r>
    </w:p>
    <w:p w14:paraId="5C98CF19" w14:textId="77777777" w:rsidR="009D6895" w:rsidRPr="007D401F" w:rsidRDefault="009D6895" w:rsidP="007D401F">
      <w:pPr>
        <w:pStyle w:val="NormalWeb"/>
        <w:numPr>
          <w:ilvl w:val="0"/>
          <w:numId w:val="15"/>
        </w:numPr>
        <w:spacing w:line="360" w:lineRule="auto"/>
        <w:rPr>
          <w:sz w:val="22"/>
          <w:szCs w:val="22"/>
        </w:rPr>
      </w:pPr>
      <w:r w:rsidRPr="007D401F">
        <w:rPr>
          <w:sz w:val="22"/>
          <w:szCs w:val="22"/>
        </w:rPr>
        <w:t xml:space="preserve">OECD (2008) </w:t>
      </w:r>
      <w:r w:rsidRPr="007D401F">
        <w:rPr>
          <w:i/>
          <w:iCs/>
          <w:sz w:val="22"/>
          <w:szCs w:val="22"/>
        </w:rPr>
        <w:t>OECD-Annual Report</w:t>
      </w:r>
      <w:r w:rsidRPr="007D401F">
        <w:rPr>
          <w:sz w:val="22"/>
          <w:szCs w:val="22"/>
        </w:rPr>
        <w:t xml:space="preserve">. rep. Paris, pp. 53–54. Available at: https://www.oecd.org/newsroom/40556222.pdf (Accessed: 21 July 2023). </w:t>
      </w:r>
    </w:p>
    <w:p w14:paraId="6D4DD822" w14:textId="77777777" w:rsidR="009D6895" w:rsidRPr="00806ECC" w:rsidRDefault="009D6895" w:rsidP="00806ECC">
      <w:pPr>
        <w:pStyle w:val="NormalWeb"/>
        <w:numPr>
          <w:ilvl w:val="0"/>
          <w:numId w:val="15"/>
        </w:numPr>
        <w:spacing w:line="360" w:lineRule="auto"/>
        <w:rPr>
          <w:sz w:val="22"/>
          <w:szCs w:val="22"/>
        </w:rPr>
      </w:pPr>
      <w:r w:rsidRPr="00813338">
        <w:rPr>
          <w:sz w:val="22"/>
          <w:szCs w:val="22"/>
        </w:rPr>
        <w:t xml:space="preserve">OECD (2009), Managing Risk in Agriculture: A Holistic Approach, OECD Publishing, Paris, </w:t>
      </w:r>
      <w:hyperlink r:id="rId52" w:history="1">
        <w:r w:rsidRPr="00813338">
          <w:rPr>
            <w:rFonts w:eastAsia="Calibri"/>
          </w:rPr>
          <w:t>https://doi.org/10.1787/9789264075313-en</w:t>
        </w:r>
      </w:hyperlink>
      <w:r w:rsidRPr="00813338">
        <w:rPr>
          <w:sz w:val="22"/>
          <w:szCs w:val="22"/>
        </w:rPr>
        <w:t>.</w:t>
      </w:r>
      <w:r w:rsidRPr="00806ECC">
        <w:rPr>
          <w:sz w:val="22"/>
          <w:szCs w:val="22"/>
        </w:rPr>
        <w:t xml:space="preserve"> </w:t>
      </w:r>
    </w:p>
    <w:p w14:paraId="5E697953" w14:textId="77777777" w:rsidR="009D6895" w:rsidRPr="00402AEC" w:rsidRDefault="009D6895" w:rsidP="00402AEC">
      <w:pPr>
        <w:pStyle w:val="NormalWeb"/>
        <w:numPr>
          <w:ilvl w:val="0"/>
          <w:numId w:val="15"/>
        </w:numPr>
        <w:spacing w:line="360" w:lineRule="auto"/>
        <w:rPr>
          <w:sz w:val="22"/>
          <w:szCs w:val="22"/>
        </w:rPr>
      </w:pPr>
      <w:r w:rsidRPr="00402AEC">
        <w:rPr>
          <w:sz w:val="22"/>
          <w:szCs w:val="22"/>
        </w:rPr>
        <w:t xml:space="preserve">Pachauri, R.K. </w:t>
      </w:r>
      <w:r w:rsidRPr="00402AEC">
        <w:rPr>
          <w:i/>
          <w:iCs/>
          <w:sz w:val="22"/>
          <w:szCs w:val="22"/>
        </w:rPr>
        <w:t>et al.</w:t>
      </w:r>
      <w:r w:rsidRPr="00402AEC">
        <w:rPr>
          <w:sz w:val="22"/>
          <w:szCs w:val="22"/>
        </w:rPr>
        <w:t xml:space="preserve"> (2014) </w:t>
      </w:r>
      <w:r w:rsidRPr="00402AEC">
        <w:rPr>
          <w:i/>
          <w:iCs/>
          <w:sz w:val="22"/>
          <w:szCs w:val="22"/>
        </w:rPr>
        <w:t>Climate change 2014 synthesis report. Contribution of Working Groups I, II, and III to the Fifth Assessment Report of the intergovernmental panel on climate change</w:t>
      </w:r>
      <w:r w:rsidRPr="00402AEC">
        <w:rPr>
          <w:sz w:val="22"/>
          <w:szCs w:val="22"/>
        </w:rPr>
        <w:t xml:space="preserve">, </w:t>
      </w:r>
      <w:r w:rsidRPr="00402AEC">
        <w:rPr>
          <w:i/>
          <w:iCs/>
          <w:sz w:val="22"/>
          <w:szCs w:val="22"/>
        </w:rPr>
        <w:t>the UWA Profiles and Research Repository</w:t>
      </w:r>
      <w:r w:rsidRPr="00402AEC">
        <w:rPr>
          <w:sz w:val="22"/>
          <w:szCs w:val="22"/>
        </w:rPr>
        <w:t xml:space="preserve">. Available at: https://research-repository.uwa.edu.au/en/publications/climate-change-2014-synthesis-report-contribution-of-working-grou (Accessed: 03 August 2023). </w:t>
      </w:r>
    </w:p>
    <w:p w14:paraId="0F60516D" w14:textId="77777777" w:rsidR="009D6895" w:rsidRPr="002A052C" w:rsidRDefault="009D6895" w:rsidP="002A052C">
      <w:pPr>
        <w:pStyle w:val="NormalWeb"/>
        <w:numPr>
          <w:ilvl w:val="0"/>
          <w:numId w:val="15"/>
        </w:numPr>
        <w:spacing w:line="360" w:lineRule="auto"/>
        <w:rPr>
          <w:sz w:val="22"/>
          <w:szCs w:val="22"/>
        </w:rPr>
      </w:pPr>
      <w:proofErr w:type="spellStart"/>
      <w:r w:rsidRPr="002A052C">
        <w:rPr>
          <w:sz w:val="22"/>
          <w:szCs w:val="22"/>
        </w:rPr>
        <w:t>Padhan</w:t>
      </w:r>
      <w:proofErr w:type="spellEnd"/>
      <w:r w:rsidRPr="002A052C">
        <w:rPr>
          <w:sz w:val="22"/>
          <w:szCs w:val="22"/>
        </w:rPr>
        <w:t xml:space="preserve">, P.C. (2012) </w:t>
      </w:r>
      <w:r w:rsidRPr="002A052C">
        <w:rPr>
          <w:i/>
          <w:iCs/>
          <w:sz w:val="22"/>
          <w:szCs w:val="22"/>
        </w:rPr>
        <w:t>Full length article application of Arima Model for Forecasting Agricultural Productivity in India</w:t>
      </w:r>
      <w:r w:rsidRPr="002A052C">
        <w:rPr>
          <w:sz w:val="22"/>
          <w:szCs w:val="22"/>
        </w:rPr>
        <w:t xml:space="preserve">. Available at: https://www.fspublishers.org/published_papers/99500_..pdf (Accessed: 24 July 2023). </w:t>
      </w:r>
    </w:p>
    <w:p w14:paraId="7D208821" w14:textId="77777777" w:rsidR="009D6895" w:rsidRPr="0030122B" w:rsidRDefault="009D6895" w:rsidP="0030122B">
      <w:pPr>
        <w:pStyle w:val="NormalWeb"/>
        <w:numPr>
          <w:ilvl w:val="0"/>
          <w:numId w:val="15"/>
        </w:numPr>
        <w:spacing w:line="360" w:lineRule="auto"/>
        <w:rPr>
          <w:sz w:val="22"/>
          <w:szCs w:val="22"/>
        </w:rPr>
      </w:pPr>
      <w:proofErr w:type="spellStart"/>
      <w:r w:rsidRPr="0030122B">
        <w:rPr>
          <w:i/>
          <w:iCs/>
          <w:sz w:val="22"/>
          <w:szCs w:val="22"/>
        </w:rPr>
        <w:lastRenderedPageBreak/>
        <w:t>Página</w:t>
      </w:r>
      <w:proofErr w:type="spellEnd"/>
      <w:r w:rsidRPr="0030122B">
        <w:rPr>
          <w:i/>
          <w:iCs/>
          <w:sz w:val="22"/>
          <w:szCs w:val="22"/>
        </w:rPr>
        <w:t xml:space="preserve"> </w:t>
      </w:r>
      <w:proofErr w:type="spellStart"/>
      <w:r w:rsidRPr="0030122B">
        <w:rPr>
          <w:i/>
          <w:iCs/>
          <w:sz w:val="22"/>
          <w:szCs w:val="22"/>
        </w:rPr>
        <w:t>inicial</w:t>
      </w:r>
      <w:proofErr w:type="spellEnd"/>
      <w:r w:rsidRPr="0030122B">
        <w:rPr>
          <w:sz w:val="22"/>
          <w:szCs w:val="22"/>
        </w:rPr>
        <w:t xml:space="preserve"> (2023) </w:t>
      </w:r>
      <w:proofErr w:type="spellStart"/>
      <w:r w:rsidRPr="0030122B">
        <w:rPr>
          <w:i/>
          <w:iCs/>
          <w:sz w:val="22"/>
          <w:szCs w:val="22"/>
        </w:rPr>
        <w:t>Conab</w:t>
      </w:r>
      <w:proofErr w:type="spellEnd"/>
      <w:r w:rsidRPr="0030122B">
        <w:rPr>
          <w:sz w:val="22"/>
          <w:szCs w:val="22"/>
        </w:rPr>
        <w:t xml:space="preserve">. Available at: https://www.conab.gov.br/ (Accessed: 19 August 2023). </w:t>
      </w:r>
    </w:p>
    <w:p w14:paraId="64134968" w14:textId="77777777" w:rsidR="009D6895" w:rsidRPr="00975BA3" w:rsidRDefault="009D6895" w:rsidP="00975BA3">
      <w:pPr>
        <w:pStyle w:val="ListParagraph"/>
        <w:numPr>
          <w:ilvl w:val="0"/>
          <w:numId w:val="15"/>
        </w:numPr>
        <w:spacing w:line="360" w:lineRule="auto"/>
        <w:rPr>
          <w:rFonts w:ascii="Times New Roman" w:hAnsi="Times New Roman" w:cs="Times New Roman"/>
          <w:sz w:val="22"/>
        </w:rPr>
      </w:pPr>
      <w:r w:rsidRPr="00975BA3">
        <w:rPr>
          <w:rFonts w:ascii="Times New Roman" w:hAnsi="Times New Roman" w:cs="Times New Roman"/>
          <w:sz w:val="22"/>
        </w:rPr>
        <w:t>Ponte, S. (2002) The `Latte Revolution’? Regulation, markets and consumption in the global coffee chain, World Development. Available at: https://www.sciencedirect.com/science/article/pii/S0305750X02000323 (Accessed: 15 July 2023).</w:t>
      </w:r>
    </w:p>
    <w:p w14:paraId="52F3F884" w14:textId="77777777" w:rsidR="009D6895" w:rsidRPr="00185121" w:rsidRDefault="009D6895" w:rsidP="00185121">
      <w:pPr>
        <w:pStyle w:val="NormalWeb"/>
        <w:numPr>
          <w:ilvl w:val="0"/>
          <w:numId w:val="15"/>
        </w:numPr>
        <w:spacing w:line="360" w:lineRule="auto"/>
        <w:rPr>
          <w:sz w:val="22"/>
          <w:szCs w:val="22"/>
        </w:rPr>
      </w:pPr>
      <w:r w:rsidRPr="00185121">
        <w:rPr>
          <w:sz w:val="22"/>
          <w:szCs w:val="22"/>
        </w:rPr>
        <w:t xml:space="preserve">Rodríguez, D. et al. (2011) ‘A coffee agroecosystem model: I. Growth and development of the Coffee Plant’, Ecological Modelling, 222(19), pp. 3626–3639. doi:10.1016/j.ecolmodel.2011.08.003. </w:t>
      </w:r>
    </w:p>
    <w:p w14:paraId="7491C2B5" w14:textId="77777777" w:rsidR="009D6895" w:rsidRDefault="009D6895" w:rsidP="000E3FD4">
      <w:pPr>
        <w:pStyle w:val="NormalWeb"/>
        <w:numPr>
          <w:ilvl w:val="0"/>
          <w:numId w:val="15"/>
        </w:numPr>
        <w:spacing w:line="360" w:lineRule="auto"/>
        <w:rPr>
          <w:sz w:val="22"/>
          <w:szCs w:val="22"/>
        </w:rPr>
      </w:pPr>
      <w:r w:rsidRPr="009F6AA0">
        <w:rPr>
          <w:sz w:val="22"/>
          <w:szCs w:val="22"/>
        </w:rPr>
        <w:t xml:space="preserve"> </w:t>
      </w:r>
      <w:r w:rsidRPr="000E3FD4">
        <w:rPr>
          <w:sz w:val="22"/>
          <w:szCs w:val="22"/>
        </w:rPr>
        <w:t xml:space="preserve">Sachs, J.D. </w:t>
      </w:r>
      <w:r w:rsidRPr="000E3FD4">
        <w:rPr>
          <w:i/>
          <w:iCs/>
          <w:sz w:val="22"/>
          <w:szCs w:val="22"/>
        </w:rPr>
        <w:t>et al.</w:t>
      </w:r>
      <w:r w:rsidRPr="000E3FD4">
        <w:rPr>
          <w:sz w:val="22"/>
          <w:szCs w:val="22"/>
        </w:rPr>
        <w:t xml:space="preserve"> (2019) </w:t>
      </w:r>
      <w:r w:rsidRPr="000E3FD4">
        <w:rPr>
          <w:i/>
          <w:iCs/>
          <w:sz w:val="22"/>
          <w:szCs w:val="22"/>
        </w:rPr>
        <w:t>Ensuring economic viability and sustainability of coffee production</w:t>
      </w:r>
      <w:r w:rsidRPr="000E3FD4">
        <w:rPr>
          <w:sz w:val="22"/>
          <w:szCs w:val="22"/>
        </w:rPr>
        <w:t xml:space="preserve">. Available at: https://academiccommons.columbia.edu/doi/10.7916/d8-00aa-fd61/download (Accessed: 18 July 2023). </w:t>
      </w:r>
    </w:p>
    <w:p w14:paraId="16E78308" w14:textId="77777777" w:rsidR="009D6895" w:rsidRPr="006D04E7" w:rsidRDefault="009D6895" w:rsidP="006D04E7">
      <w:pPr>
        <w:pStyle w:val="NormalWeb"/>
        <w:numPr>
          <w:ilvl w:val="0"/>
          <w:numId w:val="15"/>
        </w:numPr>
        <w:spacing w:line="360" w:lineRule="auto"/>
        <w:rPr>
          <w:sz w:val="22"/>
          <w:szCs w:val="22"/>
        </w:rPr>
      </w:pPr>
      <w:r w:rsidRPr="006D04E7">
        <w:rPr>
          <w:sz w:val="22"/>
          <w:szCs w:val="22"/>
        </w:rPr>
        <w:t xml:space="preserve">Salamanca-Jimenez, A., </w:t>
      </w:r>
      <w:proofErr w:type="spellStart"/>
      <w:r w:rsidRPr="006D04E7">
        <w:rPr>
          <w:sz w:val="22"/>
          <w:szCs w:val="22"/>
        </w:rPr>
        <w:t>Doane</w:t>
      </w:r>
      <w:proofErr w:type="spellEnd"/>
      <w:r w:rsidRPr="006D04E7">
        <w:rPr>
          <w:sz w:val="22"/>
          <w:szCs w:val="22"/>
        </w:rPr>
        <w:t xml:space="preserve">, T.A. and Horwath, W.R. (2017) ‘Nitrogen use efficiency of coffee at the vegetative stage as influenced by Fertilizer Application Method’, </w:t>
      </w:r>
      <w:r w:rsidRPr="006D04E7">
        <w:rPr>
          <w:i/>
          <w:iCs/>
          <w:sz w:val="22"/>
          <w:szCs w:val="22"/>
        </w:rPr>
        <w:t>Frontiers in Plant Science</w:t>
      </w:r>
      <w:r w:rsidRPr="006D04E7">
        <w:rPr>
          <w:sz w:val="22"/>
          <w:szCs w:val="22"/>
        </w:rPr>
        <w:t xml:space="preserve">, 8. doi:10.3389/fpls.2017.00223. </w:t>
      </w:r>
    </w:p>
    <w:p w14:paraId="4A9A8553" w14:textId="77777777" w:rsidR="009D6895" w:rsidRPr="005044F4" w:rsidRDefault="009D6895" w:rsidP="005044F4">
      <w:pPr>
        <w:pStyle w:val="NormalWeb"/>
        <w:numPr>
          <w:ilvl w:val="0"/>
          <w:numId w:val="15"/>
        </w:numPr>
        <w:spacing w:line="360" w:lineRule="auto"/>
        <w:rPr>
          <w:sz w:val="22"/>
          <w:szCs w:val="22"/>
        </w:rPr>
      </w:pPr>
      <w:r w:rsidRPr="005044F4">
        <w:rPr>
          <w:sz w:val="22"/>
          <w:szCs w:val="22"/>
        </w:rPr>
        <w:t xml:space="preserve">Sarika , J., </w:t>
      </w:r>
      <w:proofErr w:type="spellStart"/>
      <w:r w:rsidRPr="005044F4">
        <w:rPr>
          <w:sz w:val="22"/>
          <w:szCs w:val="22"/>
        </w:rPr>
        <w:t>Chirantan</w:t>
      </w:r>
      <w:proofErr w:type="spellEnd"/>
      <w:r w:rsidRPr="005044F4">
        <w:rPr>
          <w:sz w:val="22"/>
          <w:szCs w:val="22"/>
        </w:rPr>
        <w:t xml:space="preserve"> , C. and </w:t>
      </w:r>
      <w:proofErr w:type="spellStart"/>
      <w:r w:rsidRPr="005044F4">
        <w:rPr>
          <w:sz w:val="22"/>
          <w:szCs w:val="22"/>
        </w:rPr>
        <w:t>Iquebal</w:t>
      </w:r>
      <w:proofErr w:type="spellEnd"/>
      <w:r w:rsidRPr="005044F4">
        <w:rPr>
          <w:sz w:val="22"/>
          <w:szCs w:val="22"/>
        </w:rPr>
        <w:t xml:space="preserve">, M.A. (2011) </w:t>
      </w:r>
      <w:r w:rsidRPr="005044F4">
        <w:rPr>
          <w:i/>
          <w:iCs/>
          <w:sz w:val="22"/>
          <w:szCs w:val="22"/>
        </w:rPr>
        <w:t xml:space="preserve">Modelling and forecasting of </w:t>
      </w:r>
      <w:proofErr w:type="spellStart"/>
      <w:r w:rsidRPr="005044F4">
        <w:rPr>
          <w:i/>
          <w:iCs/>
          <w:sz w:val="22"/>
          <w:szCs w:val="22"/>
        </w:rPr>
        <w:t>pigeonpea</w:t>
      </w:r>
      <w:proofErr w:type="spellEnd"/>
      <w:r w:rsidRPr="005044F4">
        <w:rPr>
          <w:i/>
          <w:iCs/>
          <w:sz w:val="22"/>
          <w:szCs w:val="22"/>
        </w:rPr>
        <w:t xml:space="preserve"> (Cajanus </w:t>
      </w:r>
      <w:proofErr w:type="spellStart"/>
      <w:r w:rsidRPr="005044F4">
        <w:rPr>
          <w:i/>
          <w:iCs/>
          <w:sz w:val="22"/>
          <w:szCs w:val="22"/>
        </w:rPr>
        <w:t>cajan</w:t>
      </w:r>
      <w:proofErr w:type="spellEnd"/>
      <w:r w:rsidRPr="005044F4">
        <w:rPr>
          <w:i/>
          <w:iCs/>
          <w:sz w:val="22"/>
          <w:szCs w:val="22"/>
        </w:rPr>
        <w:t>) production using autoregressive integrated moving average methodology</w:t>
      </w:r>
      <w:r w:rsidRPr="005044F4">
        <w:rPr>
          <w:sz w:val="22"/>
          <w:szCs w:val="22"/>
        </w:rPr>
        <w:t xml:space="preserve">. Available at: https://www.researchgate.net/publication/235949662_Modelling_and_forecasting_of_pigeonpea_Cajanus_cajan_production_using_Autoregressive_Integrated_Moving_Average_methodology (Accessed: 24 July 2023). </w:t>
      </w:r>
    </w:p>
    <w:p w14:paraId="24F99C91" w14:textId="77777777" w:rsidR="009D6895" w:rsidRPr="00A33034" w:rsidRDefault="009D6895" w:rsidP="00A33034">
      <w:pPr>
        <w:pStyle w:val="NormalWeb"/>
        <w:numPr>
          <w:ilvl w:val="0"/>
          <w:numId w:val="15"/>
        </w:numPr>
        <w:spacing w:line="360" w:lineRule="auto"/>
        <w:rPr>
          <w:sz w:val="22"/>
          <w:szCs w:val="22"/>
        </w:rPr>
      </w:pPr>
      <w:proofErr w:type="spellStart"/>
      <w:r w:rsidRPr="00A33034">
        <w:rPr>
          <w:sz w:val="22"/>
          <w:szCs w:val="22"/>
        </w:rPr>
        <w:t>Saz</w:t>
      </w:r>
      <w:proofErr w:type="spellEnd"/>
      <w:r w:rsidRPr="00A33034">
        <w:rPr>
          <w:sz w:val="22"/>
          <w:szCs w:val="22"/>
        </w:rPr>
        <w:t xml:space="preserve">, G. (2011) </w:t>
      </w:r>
      <w:r w:rsidRPr="00A33034">
        <w:rPr>
          <w:i/>
          <w:iCs/>
          <w:sz w:val="22"/>
          <w:szCs w:val="22"/>
        </w:rPr>
        <w:t xml:space="preserve">The efficacy of </w:t>
      </w:r>
      <w:proofErr w:type="spellStart"/>
      <w:r w:rsidRPr="00A33034">
        <w:rPr>
          <w:i/>
          <w:iCs/>
          <w:sz w:val="22"/>
          <w:szCs w:val="22"/>
        </w:rPr>
        <w:t>sarima</w:t>
      </w:r>
      <w:proofErr w:type="spellEnd"/>
      <w:r w:rsidRPr="00A33034">
        <w:rPr>
          <w:i/>
          <w:iCs/>
          <w:sz w:val="22"/>
          <w:szCs w:val="22"/>
        </w:rPr>
        <w:t xml:space="preserve"> models for forecasting inflation rates in developing countries: The case for Turkey</w:t>
      </w:r>
      <w:r w:rsidRPr="00A33034">
        <w:rPr>
          <w:sz w:val="22"/>
          <w:szCs w:val="22"/>
        </w:rPr>
        <w:t xml:space="preserve">, </w:t>
      </w:r>
      <w:r w:rsidRPr="00A33034">
        <w:rPr>
          <w:i/>
          <w:iCs/>
          <w:sz w:val="22"/>
          <w:szCs w:val="22"/>
        </w:rPr>
        <w:t>SSRN</w:t>
      </w:r>
      <w:r w:rsidRPr="00A33034">
        <w:rPr>
          <w:sz w:val="22"/>
          <w:szCs w:val="22"/>
        </w:rPr>
        <w:t xml:space="preserve">. Available at: https://papers.ssrn.com/sol3/papers.cfm?abstract_id=1845643 (Accessed: 24 July 2023). </w:t>
      </w:r>
    </w:p>
    <w:p w14:paraId="16F8313B" w14:textId="77777777" w:rsidR="009D6895" w:rsidRDefault="009D6895" w:rsidP="00A277DD">
      <w:pPr>
        <w:pStyle w:val="NormalWeb"/>
        <w:numPr>
          <w:ilvl w:val="0"/>
          <w:numId w:val="15"/>
        </w:numPr>
        <w:spacing w:line="360" w:lineRule="auto"/>
        <w:rPr>
          <w:sz w:val="22"/>
          <w:szCs w:val="22"/>
        </w:rPr>
      </w:pPr>
      <w:proofErr w:type="spellStart"/>
      <w:r w:rsidRPr="00A277DD">
        <w:rPr>
          <w:sz w:val="22"/>
          <w:szCs w:val="22"/>
        </w:rPr>
        <w:t>Schlenker</w:t>
      </w:r>
      <w:proofErr w:type="spellEnd"/>
      <w:r w:rsidRPr="00A277DD">
        <w:rPr>
          <w:sz w:val="22"/>
          <w:szCs w:val="22"/>
        </w:rPr>
        <w:t xml:space="preserve">, W. and Lobell, D.B. (2010) ‘Robust negative impacts of climate change on African agriculture’, </w:t>
      </w:r>
      <w:r w:rsidRPr="00A277DD">
        <w:rPr>
          <w:i/>
          <w:iCs/>
          <w:sz w:val="22"/>
          <w:szCs w:val="22"/>
        </w:rPr>
        <w:t>Environmental Research Letters</w:t>
      </w:r>
      <w:r w:rsidRPr="00A277DD">
        <w:rPr>
          <w:sz w:val="22"/>
          <w:szCs w:val="22"/>
        </w:rPr>
        <w:t>, 5(1), p. 014010. doi:10.1088/1748-9326/5/1/014010.</w:t>
      </w:r>
    </w:p>
    <w:p w14:paraId="4A857402" w14:textId="77777777" w:rsidR="009D6895" w:rsidRPr="005250FF" w:rsidRDefault="009D6895" w:rsidP="005250FF">
      <w:pPr>
        <w:pStyle w:val="NormalWeb"/>
        <w:numPr>
          <w:ilvl w:val="0"/>
          <w:numId w:val="15"/>
        </w:numPr>
        <w:spacing w:line="360" w:lineRule="auto"/>
        <w:rPr>
          <w:sz w:val="22"/>
          <w:szCs w:val="22"/>
        </w:rPr>
      </w:pPr>
      <w:proofErr w:type="spellStart"/>
      <w:r w:rsidRPr="005250FF">
        <w:rPr>
          <w:sz w:val="22"/>
          <w:szCs w:val="22"/>
        </w:rPr>
        <w:t>Serrão</w:t>
      </w:r>
      <w:proofErr w:type="spellEnd"/>
      <w:r w:rsidRPr="005250FF">
        <w:rPr>
          <w:sz w:val="22"/>
          <w:szCs w:val="22"/>
        </w:rPr>
        <w:t xml:space="preserve">, A. (2015) </w:t>
      </w:r>
      <w:r w:rsidRPr="005250FF">
        <w:rPr>
          <w:i/>
          <w:iCs/>
          <w:sz w:val="22"/>
          <w:szCs w:val="22"/>
        </w:rPr>
        <w:t xml:space="preserve">The influence of investors’ </w:t>
      </w:r>
      <w:proofErr w:type="spellStart"/>
      <w:r w:rsidRPr="005250FF">
        <w:rPr>
          <w:i/>
          <w:iCs/>
          <w:sz w:val="22"/>
          <w:szCs w:val="22"/>
        </w:rPr>
        <w:t>behavior</w:t>
      </w:r>
      <w:proofErr w:type="spellEnd"/>
      <w:r w:rsidRPr="005250FF">
        <w:rPr>
          <w:i/>
          <w:iCs/>
          <w:sz w:val="22"/>
          <w:szCs w:val="22"/>
        </w:rPr>
        <w:t xml:space="preserve"> on setting coffee futures prices</w:t>
      </w:r>
      <w:r w:rsidRPr="005250FF">
        <w:rPr>
          <w:sz w:val="22"/>
          <w:szCs w:val="22"/>
        </w:rPr>
        <w:t xml:space="preserve">. Available at: https://www.arcjournals.org/pdfs/ijmsr/v3-i10/5.pdf (Accessed: 21 July 2023). </w:t>
      </w:r>
    </w:p>
    <w:p w14:paraId="7CC046D1" w14:textId="77777777" w:rsidR="009D6895" w:rsidRPr="005044F4" w:rsidRDefault="009D6895" w:rsidP="005044F4">
      <w:pPr>
        <w:pStyle w:val="NormalWeb"/>
        <w:numPr>
          <w:ilvl w:val="0"/>
          <w:numId w:val="15"/>
        </w:numPr>
        <w:spacing w:line="360" w:lineRule="auto"/>
        <w:rPr>
          <w:sz w:val="22"/>
          <w:szCs w:val="22"/>
        </w:rPr>
      </w:pPr>
      <w:r w:rsidRPr="005044F4">
        <w:rPr>
          <w:sz w:val="22"/>
          <w:szCs w:val="22"/>
        </w:rPr>
        <w:t xml:space="preserve">Shukla, M. and </w:t>
      </w:r>
      <w:proofErr w:type="spellStart"/>
      <w:r w:rsidRPr="005044F4">
        <w:rPr>
          <w:sz w:val="22"/>
          <w:szCs w:val="22"/>
        </w:rPr>
        <w:t>Jharkharia</w:t>
      </w:r>
      <w:proofErr w:type="spellEnd"/>
      <w:r w:rsidRPr="005044F4">
        <w:rPr>
          <w:sz w:val="22"/>
          <w:szCs w:val="22"/>
        </w:rPr>
        <w:t xml:space="preserve">, S. (2013) ‘Applicability of Arima models in wholesale vegetable market’, </w:t>
      </w:r>
      <w:r w:rsidRPr="005044F4">
        <w:rPr>
          <w:i/>
          <w:iCs/>
          <w:sz w:val="22"/>
          <w:szCs w:val="22"/>
        </w:rPr>
        <w:t>International Journal of Information Systems and Supply Chain Management</w:t>
      </w:r>
      <w:r w:rsidRPr="005044F4">
        <w:rPr>
          <w:sz w:val="22"/>
          <w:szCs w:val="22"/>
        </w:rPr>
        <w:t xml:space="preserve">, 6(3), pp. 105–119. doi:10.4018/ijisscm.2013070105. </w:t>
      </w:r>
    </w:p>
    <w:p w14:paraId="7769B4D0" w14:textId="77777777" w:rsidR="009D6895" w:rsidRPr="00A52B08" w:rsidRDefault="009D6895" w:rsidP="00A52B08">
      <w:pPr>
        <w:pStyle w:val="NormalWeb"/>
        <w:numPr>
          <w:ilvl w:val="0"/>
          <w:numId w:val="15"/>
        </w:numPr>
        <w:spacing w:line="360" w:lineRule="auto"/>
        <w:rPr>
          <w:sz w:val="22"/>
          <w:szCs w:val="22"/>
        </w:rPr>
      </w:pPr>
      <w:r w:rsidRPr="00A52B08">
        <w:rPr>
          <w:sz w:val="22"/>
          <w:szCs w:val="22"/>
        </w:rPr>
        <w:t xml:space="preserve">Silva, C.A. da and Ferreira, L. da (2015) </w:t>
      </w:r>
      <w:r w:rsidRPr="00A52B08">
        <w:rPr>
          <w:i/>
          <w:iCs/>
          <w:sz w:val="22"/>
          <w:szCs w:val="22"/>
        </w:rPr>
        <w:t xml:space="preserve">Asymmetric volatility </w:t>
      </w:r>
      <w:proofErr w:type="spellStart"/>
      <w:r w:rsidRPr="00A52B08">
        <w:rPr>
          <w:i/>
          <w:iCs/>
          <w:sz w:val="22"/>
          <w:szCs w:val="22"/>
        </w:rPr>
        <w:t>modeling</w:t>
      </w:r>
      <w:proofErr w:type="spellEnd"/>
      <w:r w:rsidRPr="00A52B08">
        <w:rPr>
          <w:i/>
          <w:iCs/>
          <w:sz w:val="22"/>
          <w:szCs w:val="22"/>
        </w:rPr>
        <w:t xml:space="preserve"> of spot prices of Arabic Coff</w:t>
      </w:r>
      <w:r w:rsidRPr="00A52B08">
        <w:rPr>
          <w:sz w:val="22"/>
          <w:szCs w:val="22"/>
        </w:rPr>
        <w:t xml:space="preserve">. Available at: https://ideas.repec.org/p/ags/iaae15/211556.html (Accessed: 21 July 2023). </w:t>
      </w:r>
    </w:p>
    <w:p w14:paraId="2D4A7731" w14:textId="77777777" w:rsidR="009D6895" w:rsidRPr="00B17E52" w:rsidRDefault="009D6895" w:rsidP="00B17E52">
      <w:pPr>
        <w:pStyle w:val="NormalWeb"/>
        <w:numPr>
          <w:ilvl w:val="0"/>
          <w:numId w:val="15"/>
        </w:numPr>
        <w:spacing w:line="360" w:lineRule="auto"/>
        <w:rPr>
          <w:sz w:val="22"/>
          <w:szCs w:val="22"/>
        </w:rPr>
      </w:pPr>
      <w:r w:rsidRPr="00B17E52">
        <w:rPr>
          <w:sz w:val="22"/>
          <w:szCs w:val="22"/>
        </w:rPr>
        <w:lastRenderedPageBreak/>
        <w:t xml:space="preserve">Silveira, R.L., Mattos, F.L. and Saes, M.S. (2016) ‘The reaction of coffee futures price volatility to crop reports’, </w:t>
      </w:r>
      <w:r w:rsidRPr="00B17E52">
        <w:rPr>
          <w:i/>
          <w:iCs/>
          <w:sz w:val="22"/>
          <w:szCs w:val="22"/>
        </w:rPr>
        <w:t>Emerging Markets Finance and Trade</w:t>
      </w:r>
      <w:r w:rsidRPr="00B17E52">
        <w:rPr>
          <w:sz w:val="22"/>
          <w:szCs w:val="22"/>
        </w:rPr>
        <w:t xml:space="preserve">, 53(10), pp. 2361–2376. doi:10.1080/1540496x.2016.1205976. </w:t>
      </w:r>
    </w:p>
    <w:p w14:paraId="1CCB4E5F" w14:textId="77777777" w:rsidR="009D6895" w:rsidRPr="00216D07" w:rsidRDefault="009D6895" w:rsidP="00216D07">
      <w:pPr>
        <w:pStyle w:val="NormalWeb"/>
        <w:numPr>
          <w:ilvl w:val="0"/>
          <w:numId w:val="15"/>
        </w:numPr>
        <w:spacing w:line="360" w:lineRule="auto"/>
        <w:rPr>
          <w:sz w:val="22"/>
          <w:szCs w:val="22"/>
        </w:rPr>
      </w:pPr>
      <w:r w:rsidRPr="00216D07">
        <w:rPr>
          <w:i/>
          <w:iCs/>
          <w:sz w:val="22"/>
          <w:szCs w:val="22"/>
        </w:rPr>
        <w:t xml:space="preserve">Spearman’s correlation - </w:t>
      </w:r>
      <w:proofErr w:type="spellStart"/>
      <w:r w:rsidRPr="00216D07">
        <w:rPr>
          <w:i/>
          <w:iCs/>
          <w:sz w:val="22"/>
          <w:szCs w:val="22"/>
        </w:rPr>
        <w:t>statstutor</w:t>
      </w:r>
      <w:proofErr w:type="spellEnd"/>
      <w:r w:rsidRPr="00216D07">
        <w:rPr>
          <w:sz w:val="22"/>
          <w:szCs w:val="22"/>
        </w:rPr>
        <w:t xml:space="preserve"> (2023) </w:t>
      </w:r>
      <w:r w:rsidRPr="00216D07">
        <w:rPr>
          <w:i/>
          <w:iCs/>
          <w:sz w:val="22"/>
          <w:szCs w:val="22"/>
        </w:rPr>
        <w:t>Spearman’s correlation</w:t>
      </w:r>
      <w:r w:rsidRPr="00216D07">
        <w:rPr>
          <w:sz w:val="22"/>
          <w:szCs w:val="22"/>
        </w:rPr>
        <w:t xml:space="preserve">. Available at: https://statstutor.ac.uk/resources/uploaded/spearmans.pdf (Accessed: 06 August 2023). </w:t>
      </w:r>
    </w:p>
    <w:p w14:paraId="3E8A557F" w14:textId="77777777" w:rsidR="009D6895" w:rsidRDefault="009D6895" w:rsidP="001867A3">
      <w:pPr>
        <w:pStyle w:val="NormalWeb"/>
        <w:numPr>
          <w:ilvl w:val="0"/>
          <w:numId w:val="15"/>
        </w:numPr>
        <w:spacing w:line="360" w:lineRule="auto"/>
        <w:rPr>
          <w:sz w:val="22"/>
          <w:szCs w:val="22"/>
        </w:rPr>
      </w:pPr>
      <w:r w:rsidRPr="001867A3">
        <w:rPr>
          <w:sz w:val="22"/>
          <w:szCs w:val="22"/>
        </w:rPr>
        <w:t xml:space="preserve">Stephanie (2023) </w:t>
      </w:r>
      <w:proofErr w:type="spellStart"/>
      <w:r w:rsidRPr="001867A3">
        <w:rPr>
          <w:i/>
          <w:iCs/>
          <w:sz w:val="22"/>
          <w:szCs w:val="22"/>
        </w:rPr>
        <w:t>Ljung</w:t>
      </w:r>
      <w:proofErr w:type="spellEnd"/>
      <w:r w:rsidRPr="001867A3">
        <w:rPr>
          <w:i/>
          <w:iCs/>
          <w:sz w:val="22"/>
          <w:szCs w:val="22"/>
        </w:rPr>
        <w:t xml:space="preserve"> box test: Definition</w:t>
      </w:r>
      <w:r w:rsidRPr="001867A3">
        <w:rPr>
          <w:sz w:val="22"/>
          <w:szCs w:val="22"/>
        </w:rPr>
        <w:t xml:space="preserve">, </w:t>
      </w:r>
      <w:r w:rsidRPr="001867A3">
        <w:rPr>
          <w:i/>
          <w:iCs/>
          <w:sz w:val="22"/>
          <w:szCs w:val="22"/>
        </w:rPr>
        <w:t>Statistics How To</w:t>
      </w:r>
      <w:r w:rsidRPr="001867A3">
        <w:rPr>
          <w:sz w:val="22"/>
          <w:szCs w:val="22"/>
        </w:rPr>
        <w:t xml:space="preserve">. Available at: https://www.statisticshowto.com/ljung-box-test/ (Accessed: 23 August 2023). </w:t>
      </w:r>
    </w:p>
    <w:p w14:paraId="5BFED1CF" w14:textId="77777777" w:rsidR="009D6895" w:rsidRPr="006856CB" w:rsidRDefault="009D6895" w:rsidP="006856CB">
      <w:pPr>
        <w:pStyle w:val="NormalWeb"/>
        <w:numPr>
          <w:ilvl w:val="0"/>
          <w:numId w:val="15"/>
        </w:numPr>
        <w:spacing w:line="360" w:lineRule="auto"/>
        <w:rPr>
          <w:sz w:val="22"/>
          <w:szCs w:val="22"/>
        </w:rPr>
      </w:pPr>
      <w:proofErr w:type="spellStart"/>
      <w:r w:rsidRPr="006856CB">
        <w:rPr>
          <w:sz w:val="22"/>
          <w:szCs w:val="22"/>
        </w:rPr>
        <w:t>Thadewald</w:t>
      </w:r>
      <w:proofErr w:type="spellEnd"/>
      <w:r w:rsidRPr="006856CB">
        <w:rPr>
          <w:sz w:val="22"/>
          <w:szCs w:val="22"/>
        </w:rPr>
        <w:t xml:space="preserve">, T. and </w:t>
      </w:r>
      <w:proofErr w:type="spellStart"/>
      <w:r w:rsidRPr="006856CB">
        <w:rPr>
          <w:sz w:val="22"/>
          <w:szCs w:val="22"/>
        </w:rPr>
        <w:t>Büning</w:t>
      </w:r>
      <w:proofErr w:type="spellEnd"/>
      <w:r w:rsidRPr="006856CB">
        <w:rPr>
          <w:sz w:val="22"/>
          <w:szCs w:val="22"/>
        </w:rPr>
        <w:t>, H. (2007) ‘Jarque–</w:t>
      </w:r>
      <w:proofErr w:type="spellStart"/>
      <w:r w:rsidRPr="006856CB">
        <w:rPr>
          <w:sz w:val="22"/>
          <w:szCs w:val="22"/>
        </w:rPr>
        <w:t>Bera</w:t>
      </w:r>
      <w:proofErr w:type="spellEnd"/>
      <w:r w:rsidRPr="006856CB">
        <w:rPr>
          <w:sz w:val="22"/>
          <w:szCs w:val="22"/>
        </w:rPr>
        <w:t xml:space="preserve"> test and its competitors for testing normality – a power comparison’, </w:t>
      </w:r>
      <w:r w:rsidRPr="006856CB">
        <w:rPr>
          <w:i/>
          <w:iCs/>
          <w:sz w:val="22"/>
          <w:szCs w:val="22"/>
        </w:rPr>
        <w:t>Journal of Applied Statistics</w:t>
      </w:r>
      <w:r w:rsidRPr="006856CB">
        <w:rPr>
          <w:sz w:val="22"/>
          <w:szCs w:val="22"/>
        </w:rPr>
        <w:t xml:space="preserve">, 34(1), pp. 87–105. doi:10.1080/02664760600994539. </w:t>
      </w:r>
    </w:p>
    <w:p w14:paraId="59C3E8E2" w14:textId="77777777" w:rsidR="009D6895" w:rsidRDefault="009D6895" w:rsidP="00185121">
      <w:pPr>
        <w:pStyle w:val="NormalWeb"/>
        <w:numPr>
          <w:ilvl w:val="0"/>
          <w:numId w:val="15"/>
        </w:numPr>
        <w:spacing w:line="360" w:lineRule="auto"/>
        <w:rPr>
          <w:sz w:val="22"/>
          <w:szCs w:val="22"/>
        </w:rPr>
      </w:pPr>
      <w:proofErr w:type="spellStart"/>
      <w:r w:rsidRPr="00185121">
        <w:rPr>
          <w:sz w:val="22"/>
          <w:szCs w:val="22"/>
        </w:rPr>
        <w:t>Vezy</w:t>
      </w:r>
      <w:proofErr w:type="spellEnd"/>
      <w:r w:rsidRPr="00185121">
        <w:rPr>
          <w:sz w:val="22"/>
          <w:szCs w:val="22"/>
        </w:rPr>
        <w:t xml:space="preserve">, R. </w:t>
      </w:r>
      <w:r w:rsidRPr="00185121">
        <w:rPr>
          <w:i/>
          <w:iCs/>
          <w:sz w:val="22"/>
          <w:szCs w:val="22"/>
        </w:rPr>
        <w:t>et al.</w:t>
      </w:r>
      <w:r w:rsidRPr="00185121">
        <w:rPr>
          <w:sz w:val="22"/>
          <w:szCs w:val="22"/>
        </w:rPr>
        <w:t xml:space="preserve"> (2020) ‘</w:t>
      </w:r>
      <w:proofErr w:type="spellStart"/>
      <w:r w:rsidRPr="00185121">
        <w:rPr>
          <w:sz w:val="22"/>
          <w:szCs w:val="22"/>
        </w:rPr>
        <w:t>DynACof</w:t>
      </w:r>
      <w:proofErr w:type="spellEnd"/>
      <w:r w:rsidRPr="00185121">
        <w:rPr>
          <w:sz w:val="22"/>
          <w:szCs w:val="22"/>
        </w:rPr>
        <w:t xml:space="preserve">: A process-based model to study growth, yield and ecosystem services of Coffee Agroforestry Systems’, </w:t>
      </w:r>
      <w:r w:rsidRPr="00185121">
        <w:rPr>
          <w:i/>
          <w:iCs/>
          <w:sz w:val="22"/>
          <w:szCs w:val="22"/>
        </w:rPr>
        <w:t>Environmental Modelling &amp;amp; Software</w:t>
      </w:r>
      <w:r w:rsidRPr="00185121">
        <w:rPr>
          <w:sz w:val="22"/>
          <w:szCs w:val="22"/>
        </w:rPr>
        <w:t>, 124, p. 104609. doi:10.1016/j.envsoft.2019.104609.</w:t>
      </w:r>
    </w:p>
    <w:p w14:paraId="4BCA1B84" w14:textId="77777777" w:rsidR="009D6895" w:rsidRPr="00D4548A" w:rsidRDefault="009D6895" w:rsidP="00D4548A">
      <w:pPr>
        <w:pStyle w:val="NormalWeb"/>
        <w:numPr>
          <w:ilvl w:val="0"/>
          <w:numId w:val="15"/>
        </w:numPr>
        <w:spacing w:line="360" w:lineRule="auto"/>
        <w:rPr>
          <w:sz w:val="22"/>
          <w:szCs w:val="22"/>
        </w:rPr>
      </w:pPr>
      <w:r w:rsidRPr="00D4548A">
        <w:rPr>
          <w:sz w:val="22"/>
          <w:szCs w:val="22"/>
        </w:rPr>
        <w:t xml:space="preserve">Vijayakumar, A.N. (2022) ‘Impact of the US dollar index and crude oil on prices of Arabica and Robusta varieties of Indian Coffee’, </w:t>
      </w:r>
      <w:r w:rsidRPr="00D4548A">
        <w:rPr>
          <w:i/>
          <w:iCs/>
          <w:sz w:val="22"/>
          <w:szCs w:val="22"/>
        </w:rPr>
        <w:t>Business Perspectives and Research</w:t>
      </w:r>
      <w:r w:rsidRPr="00D4548A">
        <w:rPr>
          <w:sz w:val="22"/>
          <w:szCs w:val="22"/>
        </w:rPr>
        <w:t xml:space="preserve">, p. 227853372210773. doi:10.1177/22785337221077399. </w:t>
      </w:r>
    </w:p>
    <w:p w14:paraId="238E62A2" w14:textId="77777777" w:rsidR="009D6895" w:rsidRPr="00975BA3" w:rsidRDefault="009D6895" w:rsidP="00975BA3">
      <w:pPr>
        <w:pStyle w:val="ListParagraph"/>
        <w:numPr>
          <w:ilvl w:val="0"/>
          <w:numId w:val="15"/>
        </w:numPr>
        <w:spacing w:line="360" w:lineRule="auto"/>
        <w:rPr>
          <w:rFonts w:ascii="Times New Roman" w:hAnsi="Times New Roman" w:cs="Times New Roman"/>
          <w:sz w:val="22"/>
        </w:rPr>
      </w:pPr>
      <w:r w:rsidRPr="00975BA3">
        <w:rPr>
          <w:rFonts w:ascii="Times New Roman" w:hAnsi="Times New Roman" w:cs="Times New Roman"/>
          <w:sz w:val="22"/>
        </w:rPr>
        <w:t xml:space="preserve">WATSON, K. and ACHINELLI, M.L. (2008) ‘Context and contingency: The Coffee Crisis for conventional small-scale coffee farmers in Brazil’, </w:t>
      </w:r>
      <w:r w:rsidRPr="00975BA3">
        <w:rPr>
          <w:rFonts w:ascii="Times New Roman" w:hAnsi="Times New Roman" w:cs="Times New Roman"/>
          <w:i/>
          <w:iCs/>
          <w:sz w:val="22"/>
        </w:rPr>
        <w:t>Geographical Journal</w:t>
      </w:r>
      <w:r w:rsidRPr="00975BA3">
        <w:rPr>
          <w:rFonts w:ascii="Times New Roman" w:hAnsi="Times New Roman" w:cs="Times New Roman"/>
          <w:sz w:val="22"/>
        </w:rPr>
        <w:t>, 174(3), pp. 223–234.doi:10.1111/j.1475-4959.2008.</w:t>
      </w:r>
      <w:proofErr w:type="gramStart"/>
      <w:r w:rsidRPr="00975BA3">
        <w:rPr>
          <w:rFonts w:ascii="Times New Roman" w:hAnsi="Times New Roman" w:cs="Times New Roman"/>
          <w:sz w:val="22"/>
        </w:rPr>
        <w:t>00277.x.</w:t>
      </w:r>
      <w:proofErr w:type="gramEnd"/>
      <w:r w:rsidRPr="00975BA3">
        <w:rPr>
          <w:rFonts w:ascii="Times New Roman" w:hAnsi="Times New Roman" w:cs="Times New Roman"/>
          <w:sz w:val="22"/>
        </w:rPr>
        <w:t xml:space="preserve"> </w:t>
      </w:r>
    </w:p>
    <w:p w14:paraId="286AA5DD" w14:textId="77777777" w:rsidR="009D6895" w:rsidRDefault="009D6895" w:rsidP="00975BA3">
      <w:pPr>
        <w:pStyle w:val="NormalWeb"/>
        <w:numPr>
          <w:ilvl w:val="0"/>
          <w:numId w:val="15"/>
        </w:numPr>
        <w:spacing w:line="360" w:lineRule="auto"/>
        <w:rPr>
          <w:sz w:val="22"/>
          <w:szCs w:val="22"/>
        </w:rPr>
      </w:pPr>
      <w:r w:rsidRPr="005B104F">
        <w:rPr>
          <w:sz w:val="22"/>
          <w:szCs w:val="22"/>
        </w:rPr>
        <w:t xml:space="preserve">Winter, E. </w:t>
      </w:r>
      <w:r w:rsidRPr="005711CB">
        <w:rPr>
          <w:sz w:val="22"/>
          <w:szCs w:val="22"/>
        </w:rPr>
        <w:t>et al.</w:t>
      </w:r>
      <w:r w:rsidRPr="005B104F">
        <w:rPr>
          <w:sz w:val="22"/>
          <w:szCs w:val="22"/>
        </w:rPr>
        <w:t xml:space="preserve"> (2020) </w:t>
      </w:r>
      <w:r w:rsidRPr="005711CB">
        <w:rPr>
          <w:sz w:val="22"/>
          <w:szCs w:val="22"/>
        </w:rPr>
        <w:t>Evaluating the sustainability performance of typical conventional and certified coffee production systems in Brazil and Ethiopia based on expert judgements</w:t>
      </w:r>
      <w:r w:rsidRPr="005B104F">
        <w:rPr>
          <w:sz w:val="22"/>
          <w:szCs w:val="22"/>
        </w:rPr>
        <w:t xml:space="preserve">, </w:t>
      </w:r>
      <w:r w:rsidRPr="005711CB">
        <w:rPr>
          <w:sz w:val="22"/>
          <w:szCs w:val="22"/>
        </w:rPr>
        <w:t>Frontiers</w:t>
      </w:r>
      <w:r w:rsidRPr="005B104F">
        <w:rPr>
          <w:sz w:val="22"/>
          <w:szCs w:val="22"/>
        </w:rPr>
        <w:t xml:space="preserve">. Available at: https://www.frontiersin.org/articles/10.3389/fsufs.2020.00049/full (Accessed: 15 July 2023). </w:t>
      </w:r>
    </w:p>
    <w:p w14:paraId="1E69CDED" w14:textId="77777777" w:rsidR="009D6895" w:rsidRDefault="009D6895" w:rsidP="003D6FEF">
      <w:pPr>
        <w:pStyle w:val="NormalWeb"/>
        <w:numPr>
          <w:ilvl w:val="0"/>
          <w:numId w:val="15"/>
        </w:numPr>
        <w:spacing w:line="360" w:lineRule="auto"/>
        <w:rPr>
          <w:sz w:val="22"/>
          <w:szCs w:val="22"/>
        </w:rPr>
      </w:pPr>
      <w:proofErr w:type="spellStart"/>
      <w:r w:rsidRPr="009F385C">
        <w:rPr>
          <w:sz w:val="22"/>
          <w:szCs w:val="22"/>
        </w:rPr>
        <w:t>Wold</w:t>
      </w:r>
      <w:proofErr w:type="spellEnd"/>
      <w:r w:rsidRPr="009F385C">
        <w:rPr>
          <w:sz w:val="22"/>
          <w:szCs w:val="22"/>
        </w:rPr>
        <w:t xml:space="preserve">, H. (1939) ‘A Study in Analysis of Stationary Time Series’, </w:t>
      </w:r>
      <w:r w:rsidRPr="009F385C">
        <w:rPr>
          <w:i/>
          <w:iCs/>
          <w:sz w:val="22"/>
          <w:szCs w:val="22"/>
        </w:rPr>
        <w:t>Journal of the Royal Statistical Society. Series A (General)</w:t>
      </w:r>
      <w:r w:rsidRPr="009F385C">
        <w:rPr>
          <w:sz w:val="22"/>
          <w:szCs w:val="22"/>
        </w:rPr>
        <w:t xml:space="preserve">, 102(2), pp. 295–298. </w:t>
      </w:r>
      <w:proofErr w:type="spellStart"/>
      <w:r w:rsidRPr="009F385C">
        <w:rPr>
          <w:sz w:val="22"/>
          <w:szCs w:val="22"/>
        </w:rPr>
        <w:t>doi:https</w:t>
      </w:r>
      <w:proofErr w:type="spellEnd"/>
      <w:r w:rsidRPr="009F385C">
        <w:rPr>
          <w:sz w:val="22"/>
          <w:szCs w:val="22"/>
        </w:rPr>
        <w:t xml:space="preserve">://doi.org/10.2307/2980009. </w:t>
      </w:r>
    </w:p>
    <w:p w14:paraId="5C0DD13E" w14:textId="77777777" w:rsidR="009D6895" w:rsidRPr="008D6A0A" w:rsidRDefault="009D6895" w:rsidP="008D6A0A">
      <w:pPr>
        <w:pStyle w:val="NormalWeb"/>
        <w:numPr>
          <w:ilvl w:val="0"/>
          <w:numId w:val="15"/>
        </w:numPr>
        <w:spacing w:line="360" w:lineRule="auto"/>
        <w:rPr>
          <w:sz w:val="22"/>
          <w:szCs w:val="22"/>
        </w:rPr>
      </w:pPr>
      <w:r w:rsidRPr="008D6A0A">
        <w:rPr>
          <w:i/>
          <w:iCs/>
          <w:sz w:val="22"/>
          <w:szCs w:val="22"/>
        </w:rPr>
        <w:t>World development indicators</w:t>
      </w:r>
      <w:r w:rsidRPr="008D6A0A">
        <w:rPr>
          <w:sz w:val="22"/>
          <w:szCs w:val="22"/>
        </w:rPr>
        <w:t xml:space="preserve"> (2023) </w:t>
      </w:r>
      <w:r w:rsidRPr="008D6A0A">
        <w:rPr>
          <w:i/>
          <w:iCs/>
          <w:sz w:val="22"/>
          <w:szCs w:val="22"/>
        </w:rPr>
        <w:t>WDI</w:t>
      </w:r>
      <w:r w:rsidRPr="008D6A0A">
        <w:rPr>
          <w:sz w:val="22"/>
          <w:szCs w:val="22"/>
        </w:rPr>
        <w:t xml:space="preserve">. Available at: https://datatopics.worldbank.org/world-development-indicators/ (Accessed: 28 July 2023). </w:t>
      </w:r>
    </w:p>
    <w:p w14:paraId="192110B1" w14:textId="77777777" w:rsidR="009D6895" w:rsidRDefault="009D6895" w:rsidP="00084D51">
      <w:pPr>
        <w:pStyle w:val="NormalWeb"/>
        <w:numPr>
          <w:ilvl w:val="0"/>
          <w:numId w:val="15"/>
        </w:numPr>
        <w:spacing w:line="360" w:lineRule="auto"/>
        <w:rPr>
          <w:sz w:val="22"/>
          <w:szCs w:val="22"/>
        </w:rPr>
      </w:pPr>
      <w:r w:rsidRPr="00084D51">
        <w:rPr>
          <w:sz w:val="22"/>
          <w:szCs w:val="22"/>
        </w:rPr>
        <w:t xml:space="preserve">Yuan, N. </w:t>
      </w:r>
      <w:r w:rsidRPr="00084D51">
        <w:rPr>
          <w:i/>
          <w:iCs/>
          <w:sz w:val="22"/>
          <w:szCs w:val="22"/>
        </w:rPr>
        <w:t>et al.</w:t>
      </w:r>
      <w:r w:rsidRPr="00084D51">
        <w:rPr>
          <w:sz w:val="22"/>
          <w:szCs w:val="22"/>
        </w:rPr>
        <w:t xml:space="preserve"> (2016) ‘A novel way to detect correlations on multi-time scales, with temporal evolution and for multi-variables’, </w:t>
      </w:r>
      <w:r w:rsidRPr="00084D51">
        <w:rPr>
          <w:i/>
          <w:iCs/>
          <w:sz w:val="22"/>
          <w:szCs w:val="22"/>
        </w:rPr>
        <w:t>Scientific Reports</w:t>
      </w:r>
      <w:r w:rsidRPr="00084D51">
        <w:rPr>
          <w:sz w:val="22"/>
          <w:szCs w:val="22"/>
        </w:rPr>
        <w:t xml:space="preserve">, 6(1). doi:10.1038/srep27707. </w:t>
      </w:r>
    </w:p>
    <w:p w14:paraId="1BC78CBE" w14:textId="77777777" w:rsidR="00CD774E" w:rsidRPr="00084D51" w:rsidRDefault="00CD774E" w:rsidP="00CD774E">
      <w:pPr>
        <w:pStyle w:val="NormalWeb"/>
        <w:spacing w:line="360" w:lineRule="auto"/>
        <w:ind w:left="360"/>
        <w:rPr>
          <w:sz w:val="22"/>
          <w:szCs w:val="22"/>
        </w:rPr>
      </w:pPr>
    </w:p>
    <w:p w14:paraId="30A6B735" w14:textId="77777777" w:rsidR="005206A2" w:rsidRDefault="005206A2" w:rsidP="008951B5">
      <w:pPr>
        <w:rPr>
          <w:b/>
          <w:bCs/>
          <w:lang w:eastAsia="en-US"/>
        </w:rPr>
      </w:pPr>
    </w:p>
    <w:p w14:paraId="4BDFBD1E" w14:textId="77777777" w:rsidR="00C43E08" w:rsidRDefault="00C43E08" w:rsidP="008951B5">
      <w:pPr>
        <w:rPr>
          <w:b/>
          <w:bCs/>
          <w:lang w:eastAsia="en-US"/>
        </w:rPr>
      </w:pPr>
    </w:p>
    <w:p w14:paraId="491651AF" w14:textId="77777777" w:rsidR="00C43E08" w:rsidRDefault="00C43E08" w:rsidP="008951B5">
      <w:pPr>
        <w:rPr>
          <w:b/>
          <w:bCs/>
          <w:lang w:eastAsia="en-US"/>
        </w:rPr>
      </w:pPr>
    </w:p>
    <w:p w14:paraId="1064D4D4" w14:textId="77777777" w:rsidR="00C43E08" w:rsidRDefault="00C43E08" w:rsidP="008951B5">
      <w:pPr>
        <w:rPr>
          <w:b/>
          <w:bCs/>
          <w:lang w:eastAsia="en-US"/>
        </w:rPr>
      </w:pPr>
    </w:p>
    <w:p w14:paraId="12CDDC88" w14:textId="77777777" w:rsidR="00C43E08" w:rsidRDefault="00C43E08" w:rsidP="008951B5">
      <w:pPr>
        <w:rPr>
          <w:b/>
          <w:bCs/>
          <w:lang w:eastAsia="en-US"/>
        </w:rPr>
      </w:pPr>
    </w:p>
    <w:p w14:paraId="4759ED37" w14:textId="074590BA" w:rsidR="003D6FEF" w:rsidRDefault="003D6FEF" w:rsidP="008951B5">
      <w:pPr>
        <w:rPr>
          <w:b/>
          <w:bCs/>
          <w:lang w:eastAsia="en-US"/>
        </w:rPr>
      </w:pPr>
      <w:r w:rsidRPr="003D6FEF">
        <w:rPr>
          <w:b/>
          <w:bCs/>
          <w:lang w:eastAsia="en-US"/>
        </w:rPr>
        <w:lastRenderedPageBreak/>
        <w:t>7. APPENDI</w:t>
      </w:r>
      <w:r>
        <w:rPr>
          <w:b/>
          <w:bCs/>
          <w:lang w:eastAsia="en-US"/>
        </w:rPr>
        <w:t>CES</w:t>
      </w:r>
    </w:p>
    <w:p w14:paraId="0604FB9A" w14:textId="77777777" w:rsidR="006001A5" w:rsidRDefault="006001A5" w:rsidP="008951B5">
      <w:pPr>
        <w:rPr>
          <w:b/>
          <w:bCs/>
          <w:lang w:eastAsia="en-US"/>
        </w:rPr>
      </w:pPr>
    </w:p>
    <w:p w14:paraId="70157EFA" w14:textId="15D9924B" w:rsidR="006001A5" w:rsidRPr="006001A5" w:rsidRDefault="006001A5" w:rsidP="008951B5">
      <w:pPr>
        <w:rPr>
          <w:sz w:val="22"/>
          <w:szCs w:val="22"/>
          <w:lang w:eastAsia="en-US"/>
        </w:rPr>
      </w:pPr>
      <w:r w:rsidRPr="006001A5">
        <w:rPr>
          <w:sz w:val="22"/>
          <w:szCs w:val="22"/>
          <w:lang w:eastAsia="en-US"/>
        </w:rPr>
        <w:t>1. Commodity data</w:t>
      </w:r>
    </w:p>
    <w:p w14:paraId="28D89526" w14:textId="77777777" w:rsidR="00ED3A5D" w:rsidRDefault="00ED3A5D" w:rsidP="008951B5">
      <w:pPr>
        <w:rPr>
          <w:sz w:val="22"/>
          <w:lang w:eastAsia="en-US"/>
        </w:rPr>
      </w:pPr>
    </w:p>
    <w:p w14:paraId="50E33208" w14:textId="7950D26A" w:rsidR="00ED3A5D" w:rsidRPr="006001A5" w:rsidRDefault="00ED3A5D" w:rsidP="008951B5">
      <w:pPr>
        <w:rPr>
          <w:i/>
          <w:iCs/>
          <w:sz w:val="22"/>
          <w:lang w:eastAsia="en-US"/>
        </w:rPr>
      </w:pPr>
      <w:r w:rsidRPr="006001A5">
        <w:rPr>
          <w:i/>
          <w:iCs/>
          <w:sz w:val="22"/>
          <w:lang w:eastAsia="en-US"/>
        </w:rPr>
        <w:t>1</w:t>
      </w:r>
      <w:r w:rsidR="00EF7203" w:rsidRPr="006001A5">
        <w:rPr>
          <w:i/>
          <w:iCs/>
          <w:sz w:val="22"/>
          <w:lang w:eastAsia="en-US"/>
        </w:rPr>
        <w:t>.1</w:t>
      </w:r>
      <w:r w:rsidRPr="006001A5">
        <w:rPr>
          <w:i/>
          <w:iCs/>
          <w:sz w:val="22"/>
          <w:lang w:eastAsia="en-US"/>
        </w:rPr>
        <w:t>. Commodity Data Description</w:t>
      </w:r>
    </w:p>
    <w:p w14:paraId="134FA403" w14:textId="77777777" w:rsidR="00261052" w:rsidRDefault="00261052" w:rsidP="008951B5">
      <w:pPr>
        <w:rPr>
          <w:sz w:val="22"/>
          <w:lang w:eastAsia="en-US"/>
        </w:rPr>
      </w:pPr>
    </w:p>
    <w:tbl>
      <w:tblPr>
        <w:tblW w:w="10020" w:type="dxa"/>
        <w:jc w:val="center"/>
        <w:tblLook w:val="04A0" w:firstRow="1" w:lastRow="0" w:firstColumn="1" w:lastColumn="0" w:noHBand="0" w:noVBand="1"/>
      </w:tblPr>
      <w:tblGrid>
        <w:gridCol w:w="1300"/>
        <w:gridCol w:w="1760"/>
        <w:gridCol w:w="6960"/>
      </w:tblGrid>
      <w:tr w:rsidR="00261052" w:rsidRPr="00261052" w14:paraId="359F6A0F" w14:textId="77777777" w:rsidTr="006001A5">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F8A1C" w14:textId="77777777" w:rsidR="00261052" w:rsidRPr="00261052" w:rsidRDefault="00261052" w:rsidP="00261052">
            <w:pPr>
              <w:rPr>
                <w:b/>
                <w:bCs/>
                <w:szCs w:val="20"/>
              </w:rPr>
            </w:pPr>
            <w:r w:rsidRPr="00261052">
              <w:rPr>
                <w:b/>
                <w:bCs/>
                <w:szCs w:val="20"/>
              </w:rPr>
              <w:t>S.no</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1E822B64" w14:textId="77777777" w:rsidR="00261052" w:rsidRPr="00261052" w:rsidRDefault="00261052" w:rsidP="00261052">
            <w:pPr>
              <w:rPr>
                <w:b/>
                <w:bCs/>
                <w:szCs w:val="20"/>
              </w:rPr>
            </w:pPr>
            <w:r w:rsidRPr="00261052">
              <w:rPr>
                <w:b/>
                <w:bCs/>
                <w:szCs w:val="20"/>
              </w:rPr>
              <w:t>Feature</w:t>
            </w:r>
          </w:p>
        </w:tc>
        <w:tc>
          <w:tcPr>
            <w:tcW w:w="6960" w:type="dxa"/>
            <w:tcBorders>
              <w:top w:val="single" w:sz="4" w:space="0" w:color="auto"/>
              <w:left w:val="nil"/>
              <w:bottom w:val="single" w:sz="4" w:space="0" w:color="auto"/>
              <w:right w:val="single" w:sz="4" w:space="0" w:color="auto"/>
            </w:tcBorders>
            <w:shd w:val="clear" w:color="auto" w:fill="auto"/>
            <w:noWrap/>
            <w:vAlign w:val="bottom"/>
            <w:hideMark/>
          </w:tcPr>
          <w:p w14:paraId="02C75F4B" w14:textId="77777777" w:rsidR="00261052" w:rsidRPr="00261052" w:rsidRDefault="00261052" w:rsidP="00261052">
            <w:pPr>
              <w:rPr>
                <w:b/>
                <w:bCs/>
                <w:szCs w:val="20"/>
              </w:rPr>
            </w:pPr>
            <w:r w:rsidRPr="00261052">
              <w:rPr>
                <w:b/>
                <w:bCs/>
                <w:szCs w:val="20"/>
              </w:rPr>
              <w:t>Description</w:t>
            </w:r>
          </w:p>
        </w:tc>
      </w:tr>
      <w:tr w:rsidR="00261052" w:rsidRPr="00261052" w14:paraId="2215AD91" w14:textId="77777777" w:rsidTr="006001A5">
        <w:trPr>
          <w:trHeight w:val="86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FB48291" w14:textId="77777777" w:rsidR="00261052" w:rsidRPr="00261052" w:rsidRDefault="00261052" w:rsidP="00261052">
            <w:pPr>
              <w:jc w:val="right"/>
              <w:rPr>
                <w:sz w:val="20"/>
                <w:szCs w:val="20"/>
              </w:rPr>
            </w:pPr>
            <w:r w:rsidRPr="00261052">
              <w:rPr>
                <w:sz w:val="20"/>
                <w:szCs w:val="20"/>
              </w:rPr>
              <w:t>1</w:t>
            </w:r>
          </w:p>
        </w:tc>
        <w:tc>
          <w:tcPr>
            <w:tcW w:w="1760" w:type="dxa"/>
            <w:tcBorders>
              <w:top w:val="nil"/>
              <w:left w:val="nil"/>
              <w:bottom w:val="single" w:sz="4" w:space="0" w:color="auto"/>
              <w:right w:val="single" w:sz="4" w:space="0" w:color="auto"/>
            </w:tcBorders>
            <w:shd w:val="clear" w:color="auto" w:fill="auto"/>
            <w:noWrap/>
            <w:vAlign w:val="bottom"/>
            <w:hideMark/>
          </w:tcPr>
          <w:p w14:paraId="0B01B93D" w14:textId="77777777" w:rsidR="00261052" w:rsidRPr="00261052" w:rsidRDefault="00261052" w:rsidP="00261052">
            <w:pPr>
              <w:rPr>
                <w:sz w:val="20"/>
                <w:szCs w:val="20"/>
              </w:rPr>
            </w:pPr>
            <w:r w:rsidRPr="00261052">
              <w:rPr>
                <w:sz w:val="20"/>
                <w:szCs w:val="20"/>
              </w:rPr>
              <w:t>Cocoa</w:t>
            </w:r>
          </w:p>
        </w:tc>
        <w:tc>
          <w:tcPr>
            <w:tcW w:w="6960" w:type="dxa"/>
            <w:tcBorders>
              <w:top w:val="nil"/>
              <w:left w:val="nil"/>
              <w:bottom w:val="single" w:sz="4" w:space="0" w:color="auto"/>
              <w:right w:val="single" w:sz="4" w:space="0" w:color="auto"/>
            </w:tcBorders>
            <w:shd w:val="clear" w:color="auto" w:fill="auto"/>
            <w:vAlign w:val="bottom"/>
            <w:hideMark/>
          </w:tcPr>
          <w:p w14:paraId="5C2C145A" w14:textId="77777777" w:rsidR="00261052" w:rsidRPr="00261052" w:rsidRDefault="00261052" w:rsidP="00261052">
            <w:pPr>
              <w:rPr>
                <w:sz w:val="20"/>
                <w:szCs w:val="20"/>
              </w:rPr>
            </w:pPr>
            <w:r w:rsidRPr="00261052">
              <w:rPr>
                <w:sz w:val="20"/>
                <w:szCs w:val="20"/>
              </w:rPr>
              <w:t>International Cocoa Organization daily price, average of  the first three positions on the terminal markets of New York and London, nearest three future trading months.</w:t>
            </w:r>
          </w:p>
        </w:tc>
      </w:tr>
      <w:tr w:rsidR="00261052" w:rsidRPr="00261052" w14:paraId="265A4746"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4B06A98" w14:textId="77777777" w:rsidR="00261052" w:rsidRPr="00261052" w:rsidRDefault="00261052" w:rsidP="00261052">
            <w:pPr>
              <w:jc w:val="right"/>
              <w:rPr>
                <w:sz w:val="20"/>
                <w:szCs w:val="20"/>
              </w:rPr>
            </w:pPr>
            <w:r w:rsidRPr="00261052">
              <w:rPr>
                <w:sz w:val="20"/>
                <w:szCs w:val="20"/>
              </w:rPr>
              <w:t>2</w:t>
            </w:r>
          </w:p>
        </w:tc>
        <w:tc>
          <w:tcPr>
            <w:tcW w:w="1760" w:type="dxa"/>
            <w:tcBorders>
              <w:top w:val="nil"/>
              <w:left w:val="nil"/>
              <w:bottom w:val="single" w:sz="4" w:space="0" w:color="auto"/>
              <w:right w:val="single" w:sz="4" w:space="0" w:color="auto"/>
            </w:tcBorders>
            <w:shd w:val="clear" w:color="auto" w:fill="auto"/>
            <w:noWrap/>
            <w:vAlign w:val="bottom"/>
            <w:hideMark/>
          </w:tcPr>
          <w:p w14:paraId="6EF617AB" w14:textId="77777777" w:rsidR="00261052" w:rsidRPr="00261052" w:rsidRDefault="00261052" w:rsidP="00261052">
            <w:pPr>
              <w:rPr>
                <w:sz w:val="20"/>
                <w:szCs w:val="20"/>
              </w:rPr>
            </w:pPr>
            <w:r w:rsidRPr="00261052">
              <w:rPr>
                <w:sz w:val="20"/>
                <w:szCs w:val="20"/>
              </w:rPr>
              <w:t>COFFEE FUTURE</w:t>
            </w:r>
          </w:p>
        </w:tc>
        <w:tc>
          <w:tcPr>
            <w:tcW w:w="6960" w:type="dxa"/>
            <w:tcBorders>
              <w:top w:val="nil"/>
              <w:left w:val="nil"/>
              <w:bottom w:val="single" w:sz="4" w:space="0" w:color="auto"/>
              <w:right w:val="single" w:sz="4" w:space="0" w:color="auto"/>
            </w:tcBorders>
            <w:shd w:val="clear" w:color="auto" w:fill="auto"/>
            <w:vAlign w:val="bottom"/>
            <w:hideMark/>
          </w:tcPr>
          <w:p w14:paraId="71F6DBC7" w14:textId="77777777" w:rsidR="00261052" w:rsidRPr="00261052" w:rsidRDefault="00261052" w:rsidP="00261052">
            <w:pPr>
              <w:rPr>
                <w:sz w:val="20"/>
                <w:szCs w:val="20"/>
              </w:rPr>
            </w:pPr>
            <w:r w:rsidRPr="00261052">
              <w:rPr>
                <w:sz w:val="20"/>
                <w:szCs w:val="20"/>
              </w:rPr>
              <w:t>ICE real time derived nearest month Future</w:t>
            </w:r>
          </w:p>
        </w:tc>
      </w:tr>
      <w:tr w:rsidR="00261052" w:rsidRPr="00261052" w14:paraId="181DDD70" w14:textId="77777777" w:rsidTr="006001A5">
        <w:trPr>
          <w:trHeight w:val="5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06D0425" w14:textId="77777777" w:rsidR="00261052" w:rsidRPr="00261052" w:rsidRDefault="00261052" w:rsidP="00261052">
            <w:pPr>
              <w:jc w:val="right"/>
              <w:rPr>
                <w:sz w:val="20"/>
                <w:szCs w:val="20"/>
              </w:rPr>
            </w:pPr>
            <w:r w:rsidRPr="00261052">
              <w:rPr>
                <w:sz w:val="20"/>
                <w:szCs w:val="20"/>
              </w:rPr>
              <w:t>3</w:t>
            </w:r>
          </w:p>
        </w:tc>
        <w:tc>
          <w:tcPr>
            <w:tcW w:w="1760" w:type="dxa"/>
            <w:tcBorders>
              <w:top w:val="nil"/>
              <w:left w:val="nil"/>
              <w:bottom w:val="single" w:sz="4" w:space="0" w:color="auto"/>
              <w:right w:val="single" w:sz="4" w:space="0" w:color="auto"/>
            </w:tcBorders>
            <w:shd w:val="clear" w:color="auto" w:fill="auto"/>
            <w:noWrap/>
            <w:vAlign w:val="bottom"/>
            <w:hideMark/>
          </w:tcPr>
          <w:p w14:paraId="2144F6BB" w14:textId="77777777" w:rsidR="00261052" w:rsidRPr="00261052" w:rsidRDefault="00261052" w:rsidP="00261052">
            <w:pPr>
              <w:rPr>
                <w:sz w:val="20"/>
                <w:szCs w:val="20"/>
              </w:rPr>
            </w:pPr>
            <w:r w:rsidRPr="00261052">
              <w:rPr>
                <w:sz w:val="20"/>
                <w:szCs w:val="20"/>
              </w:rPr>
              <w:t>COFFEE_SPOT</w:t>
            </w:r>
          </w:p>
        </w:tc>
        <w:tc>
          <w:tcPr>
            <w:tcW w:w="6960" w:type="dxa"/>
            <w:tcBorders>
              <w:top w:val="nil"/>
              <w:left w:val="nil"/>
              <w:bottom w:val="single" w:sz="4" w:space="0" w:color="auto"/>
              <w:right w:val="single" w:sz="4" w:space="0" w:color="auto"/>
            </w:tcBorders>
            <w:shd w:val="clear" w:color="auto" w:fill="auto"/>
            <w:vAlign w:val="bottom"/>
            <w:hideMark/>
          </w:tcPr>
          <w:p w14:paraId="6DBA1E00" w14:textId="77777777" w:rsidR="00261052" w:rsidRPr="00261052" w:rsidRDefault="00261052" w:rsidP="00261052">
            <w:pPr>
              <w:rPr>
                <w:sz w:val="20"/>
                <w:szCs w:val="20"/>
              </w:rPr>
            </w:pPr>
            <w:r w:rsidRPr="00261052">
              <w:rPr>
                <w:sz w:val="20"/>
                <w:szCs w:val="20"/>
              </w:rPr>
              <w:t>International Coffee Organization indicator price of other mild Arabicas, average New York and Bremen/Hamburg markets</w:t>
            </w:r>
          </w:p>
        </w:tc>
      </w:tr>
      <w:tr w:rsidR="00261052" w:rsidRPr="00261052" w14:paraId="1159BCFB"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CC4D9B1" w14:textId="77777777" w:rsidR="00261052" w:rsidRPr="00261052" w:rsidRDefault="00261052" w:rsidP="00261052">
            <w:pPr>
              <w:jc w:val="right"/>
              <w:rPr>
                <w:sz w:val="20"/>
                <w:szCs w:val="20"/>
              </w:rPr>
            </w:pPr>
            <w:r w:rsidRPr="00261052">
              <w:rPr>
                <w:sz w:val="20"/>
                <w:szCs w:val="20"/>
              </w:rPr>
              <w:t>4</w:t>
            </w:r>
          </w:p>
        </w:tc>
        <w:tc>
          <w:tcPr>
            <w:tcW w:w="1760" w:type="dxa"/>
            <w:tcBorders>
              <w:top w:val="nil"/>
              <w:left w:val="nil"/>
              <w:bottom w:val="single" w:sz="4" w:space="0" w:color="auto"/>
              <w:right w:val="single" w:sz="4" w:space="0" w:color="auto"/>
            </w:tcBorders>
            <w:shd w:val="clear" w:color="auto" w:fill="auto"/>
            <w:noWrap/>
            <w:vAlign w:val="bottom"/>
            <w:hideMark/>
          </w:tcPr>
          <w:p w14:paraId="36E04A7F" w14:textId="77777777" w:rsidR="00261052" w:rsidRPr="00261052" w:rsidRDefault="00261052" w:rsidP="00261052">
            <w:pPr>
              <w:rPr>
                <w:sz w:val="20"/>
                <w:szCs w:val="20"/>
              </w:rPr>
            </w:pPr>
            <w:proofErr w:type="spellStart"/>
            <w:r w:rsidRPr="00261052">
              <w:rPr>
                <w:sz w:val="20"/>
                <w:szCs w:val="20"/>
              </w:rPr>
              <w:t>Crude_oil_avg</w:t>
            </w:r>
            <w:proofErr w:type="spellEnd"/>
          </w:p>
        </w:tc>
        <w:tc>
          <w:tcPr>
            <w:tcW w:w="6960" w:type="dxa"/>
            <w:tcBorders>
              <w:top w:val="nil"/>
              <w:left w:val="nil"/>
              <w:bottom w:val="single" w:sz="4" w:space="0" w:color="auto"/>
              <w:right w:val="single" w:sz="4" w:space="0" w:color="auto"/>
            </w:tcBorders>
            <w:shd w:val="clear" w:color="auto" w:fill="auto"/>
            <w:vAlign w:val="bottom"/>
            <w:hideMark/>
          </w:tcPr>
          <w:p w14:paraId="5596B2E4" w14:textId="77777777" w:rsidR="00261052" w:rsidRPr="00261052" w:rsidRDefault="00261052" w:rsidP="00261052">
            <w:pPr>
              <w:rPr>
                <w:sz w:val="20"/>
                <w:szCs w:val="20"/>
              </w:rPr>
            </w:pPr>
            <w:r w:rsidRPr="00261052">
              <w:rPr>
                <w:sz w:val="20"/>
                <w:szCs w:val="20"/>
              </w:rPr>
              <w:t>average spot price of Brent, Dubai and West Texas Intermediate, equally weighed</w:t>
            </w:r>
          </w:p>
        </w:tc>
      </w:tr>
      <w:tr w:rsidR="00261052" w:rsidRPr="00261052" w14:paraId="04B364C9"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AB3AF18" w14:textId="77777777" w:rsidR="00261052" w:rsidRPr="00261052" w:rsidRDefault="00261052" w:rsidP="00261052">
            <w:pPr>
              <w:jc w:val="right"/>
              <w:rPr>
                <w:sz w:val="20"/>
                <w:szCs w:val="20"/>
              </w:rPr>
            </w:pPr>
            <w:r w:rsidRPr="00261052">
              <w:rPr>
                <w:sz w:val="20"/>
                <w:szCs w:val="20"/>
              </w:rPr>
              <w:t>5</w:t>
            </w:r>
          </w:p>
        </w:tc>
        <w:tc>
          <w:tcPr>
            <w:tcW w:w="1760" w:type="dxa"/>
            <w:tcBorders>
              <w:top w:val="nil"/>
              <w:left w:val="nil"/>
              <w:bottom w:val="single" w:sz="4" w:space="0" w:color="auto"/>
              <w:right w:val="single" w:sz="4" w:space="0" w:color="auto"/>
            </w:tcBorders>
            <w:shd w:val="clear" w:color="auto" w:fill="auto"/>
            <w:noWrap/>
            <w:vAlign w:val="bottom"/>
            <w:hideMark/>
          </w:tcPr>
          <w:p w14:paraId="1A50F141" w14:textId="77777777" w:rsidR="00261052" w:rsidRPr="00261052" w:rsidRDefault="00261052" w:rsidP="00261052">
            <w:pPr>
              <w:rPr>
                <w:sz w:val="20"/>
                <w:szCs w:val="20"/>
              </w:rPr>
            </w:pPr>
            <w:r w:rsidRPr="00261052">
              <w:rPr>
                <w:sz w:val="20"/>
                <w:szCs w:val="20"/>
              </w:rPr>
              <w:t>DAP</w:t>
            </w:r>
          </w:p>
        </w:tc>
        <w:tc>
          <w:tcPr>
            <w:tcW w:w="6960" w:type="dxa"/>
            <w:tcBorders>
              <w:top w:val="nil"/>
              <w:left w:val="nil"/>
              <w:bottom w:val="single" w:sz="4" w:space="0" w:color="auto"/>
              <w:right w:val="single" w:sz="4" w:space="0" w:color="auto"/>
            </w:tcBorders>
            <w:shd w:val="clear" w:color="auto" w:fill="auto"/>
            <w:vAlign w:val="bottom"/>
            <w:hideMark/>
          </w:tcPr>
          <w:p w14:paraId="2E4413AB" w14:textId="77777777" w:rsidR="00261052" w:rsidRPr="00261052" w:rsidRDefault="00261052" w:rsidP="00261052">
            <w:pPr>
              <w:rPr>
                <w:sz w:val="20"/>
                <w:szCs w:val="20"/>
              </w:rPr>
            </w:pPr>
            <w:r w:rsidRPr="00261052">
              <w:rPr>
                <w:sz w:val="20"/>
                <w:szCs w:val="20"/>
              </w:rPr>
              <w:t>DAP (diammonium phosphate), spot</w:t>
            </w:r>
          </w:p>
        </w:tc>
      </w:tr>
      <w:tr w:rsidR="00261052" w:rsidRPr="00261052" w14:paraId="1E94595B"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12E2871" w14:textId="77777777" w:rsidR="00261052" w:rsidRPr="00261052" w:rsidRDefault="00261052" w:rsidP="00261052">
            <w:pPr>
              <w:jc w:val="right"/>
              <w:rPr>
                <w:sz w:val="20"/>
                <w:szCs w:val="20"/>
              </w:rPr>
            </w:pPr>
            <w:r w:rsidRPr="00261052">
              <w:rPr>
                <w:sz w:val="20"/>
                <w:szCs w:val="20"/>
              </w:rPr>
              <w:t>6</w:t>
            </w:r>
          </w:p>
        </w:tc>
        <w:tc>
          <w:tcPr>
            <w:tcW w:w="1760" w:type="dxa"/>
            <w:tcBorders>
              <w:top w:val="nil"/>
              <w:left w:val="nil"/>
              <w:bottom w:val="single" w:sz="4" w:space="0" w:color="auto"/>
              <w:right w:val="single" w:sz="4" w:space="0" w:color="auto"/>
            </w:tcBorders>
            <w:shd w:val="clear" w:color="auto" w:fill="auto"/>
            <w:noWrap/>
            <w:vAlign w:val="bottom"/>
            <w:hideMark/>
          </w:tcPr>
          <w:p w14:paraId="12D26473" w14:textId="77777777" w:rsidR="00261052" w:rsidRPr="00261052" w:rsidRDefault="00261052" w:rsidP="00261052">
            <w:pPr>
              <w:rPr>
                <w:sz w:val="20"/>
                <w:szCs w:val="20"/>
              </w:rPr>
            </w:pPr>
            <w:r w:rsidRPr="00261052">
              <w:rPr>
                <w:sz w:val="20"/>
                <w:szCs w:val="20"/>
              </w:rPr>
              <w:t>GBP_USD</w:t>
            </w:r>
          </w:p>
        </w:tc>
        <w:tc>
          <w:tcPr>
            <w:tcW w:w="6960" w:type="dxa"/>
            <w:tcBorders>
              <w:top w:val="nil"/>
              <w:left w:val="nil"/>
              <w:bottom w:val="single" w:sz="4" w:space="0" w:color="auto"/>
              <w:right w:val="single" w:sz="4" w:space="0" w:color="auto"/>
            </w:tcBorders>
            <w:shd w:val="clear" w:color="auto" w:fill="auto"/>
            <w:noWrap/>
            <w:vAlign w:val="bottom"/>
            <w:hideMark/>
          </w:tcPr>
          <w:p w14:paraId="2C644ABF" w14:textId="77777777" w:rsidR="00261052" w:rsidRPr="00261052" w:rsidRDefault="00261052" w:rsidP="00261052">
            <w:pPr>
              <w:rPr>
                <w:sz w:val="20"/>
                <w:szCs w:val="20"/>
              </w:rPr>
            </w:pPr>
            <w:proofErr w:type="spellStart"/>
            <w:r w:rsidRPr="00261052">
              <w:rPr>
                <w:sz w:val="20"/>
                <w:szCs w:val="20"/>
              </w:rPr>
              <w:t>Exchnage</w:t>
            </w:r>
            <w:proofErr w:type="spellEnd"/>
            <w:r w:rsidRPr="00261052">
              <w:rPr>
                <w:sz w:val="20"/>
                <w:szCs w:val="20"/>
              </w:rPr>
              <w:t xml:space="preserve"> Rate GBP  to USD</w:t>
            </w:r>
          </w:p>
        </w:tc>
      </w:tr>
      <w:tr w:rsidR="00261052" w:rsidRPr="00261052" w14:paraId="16B216D4" w14:textId="77777777" w:rsidTr="006001A5">
        <w:trPr>
          <w:trHeight w:val="5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C34B4FA" w14:textId="77777777" w:rsidR="00261052" w:rsidRPr="00261052" w:rsidRDefault="00261052" w:rsidP="00261052">
            <w:pPr>
              <w:jc w:val="right"/>
              <w:rPr>
                <w:sz w:val="20"/>
                <w:szCs w:val="20"/>
              </w:rPr>
            </w:pPr>
            <w:r w:rsidRPr="00261052">
              <w:rPr>
                <w:sz w:val="20"/>
                <w:szCs w:val="20"/>
              </w:rPr>
              <w:t>7</w:t>
            </w:r>
          </w:p>
        </w:tc>
        <w:tc>
          <w:tcPr>
            <w:tcW w:w="1760" w:type="dxa"/>
            <w:tcBorders>
              <w:top w:val="nil"/>
              <w:left w:val="nil"/>
              <w:bottom w:val="single" w:sz="4" w:space="0" w:color="auto"/>
              <w:right w:val="single" w:sz="4" w:space="0" w:color="auto"/>
            </w:tcBorders>
            <w:shd w:val="clear" w:color="auto" w:fill="auto"/>
            <w:noWrap/>
            <w:vAlign w:val="bottom"/>
            <w:hideMark/>
          </w:tcPr>
          <w:p w14:paraId="4D0FA825" w14:textId="77777777" w:rsidR="00261052" w:rsidRPr="00261052" w:rsidRDefault="00261052" w:rsidP="00261052">
            <w:pPr>
              <w:rPr>
                <w:sz w:val="20"/>
                <w:szCs w:val="20"/>
              </w:rPr>
            </w:pPr>
            <w:r w:rsidRPr="00261052">
              <w:rPr>
                <w:sz w:val="20"/>
                <w:szCs w:val="20"/>
              </w:rPr>
              <w:t>SUGAR_WLD</w:t>
            </w:r>
          </w:p>
        </w:tc>
        <w:tc>
          <w:tcPr>
            <w:tcW w:w="6960" w:type="dxa"/>
            <w:tcBorders>
              <w:top w:val="nil"/>
              <w:left w:val="nil"/>
              <w:bottom w:val="single" w:sz="4" w:space="0" w:color="auto"/>
              <w:right w:val="single" w:sz="4" w:space="0" w:color="auto"/>
            </w:tcBorders>
            <w:shd w:val="clear" w:color="auto" w:fill="auto"/>
            <w:vAlign w:val="bottom"/>
            <w:hideMark/>
          </w:tcPr>
          <w:p w14:paraId="6CB27EA9" w14:textId="77777777" w:rsidR="00261052" w:rsidRPr="00261052" w:rsidRDefault="00261052" w:rsidP="00261052">
            <w:pPr>
              <w:rPr>
                <w:sz w:val="20"/>
                <w:szCs w:val="20"/>
              </w:rPr>
            </w:pPr>
            <w:r w:rsidRPr="00261052">
              <w:rPr>
                <w:sz w:val="20"/>
                <w:szCs w:val="20"/>
              </w:rPr>
              <w:t>Sugar (World), International Sugar Agreement (ISA) daily price, raw,  f.o.b. and stowed at greater Caribbean ports</w:t>
            </w:r>
          </w:p>
        </w:tc>
      </w:tr>
      <w:tr w:rsidR="00261052" w:rsidRPr="00261052" w14:paraId="3268A2F5" w14:textId="77777777" w:rsidTr="006001A5">
        <w:trPr>
          <w:trHeight w:val="5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922790A" w14:textId="77777777" w:rsidR="00261052" w:rsidRPr="00261052" w:rsidRDefault="00261052" w:rsidP="00261052">
            <w:pPr>
              <w:jc w:val="right"/>
              <w:rPr>
                <w:sz w:val="20"/>
                <w:szCs w:val="20"/>
              </w:rPr>
            </w:pPr>
            <w:r w:rsidRPr="00261052">
              <w:rPr>
                <w:sz w:val="20"/>
                <w:szCs w:val="20"/>
              </w:rPr>
              <w:t>8</w:t>
            </w:r>
          </w:p>
        </w:tc>
        <w:tc>
          <w:tcPr>
            <w:tcW w:w="1760" w:type="dxa"/>
            <w:tcBorders>
              <w:top w:val="nil"/>
              <w:left w:val="nil"/>
              <w:bottom w:val="single" w:sz="4" w:space="0" w:color="auto"/>
              <w:right w:val="single" w:sz="4" w:space="0" w:color="auto"/>
            </w:tcBorders>
            <w:shd w:val="clear" w:color="auto" w:fill="auto"/>
            <w:noWrap/>
            <w:vAlign w:val="bottom"/>
            <w:hideMark/>
          </w:tcPr>
          <w:p w14:paraId="4A8A4D0C" w14:textId="77777777" w:rsidR="00261052" w:rsidRPr="00261052" w:rsidRDefault="00261052" w:rsidP="00261052">
            <w:pPr>
              <w:rPr>
                <w:sz w:val="20"/>
                <w:szCs w:val="20"/>
              </w:rPr>
            </w:pPr>
            <w:r w:rsidRPr="00261052">
              <w:rPr>
                <w:sz w:val="20"/>
                <w:szCs w:val="20"/>
              </w:rPr>
              <w:t>TEA_AVG</w:t>
            </w:r>
          </w:p>
        </w:tc>
        <w:tc>
          <w:tcPr>
            <w:tcW w:w="6960" w:type="dxa"/>
            <w:tcBorders>
              <w:top w:val="nil"/>
              <w:left w:val="nil"/>
              <w:bottom w:val="single" w:sz="4" w:space="0" w:color="auto"/>
              <w:right w:val="single" w:sz="4" w:space="0" w:color="auto"/>
            </w:tcBorders>
            <w:shd w:val="clear" w:color="auto" w:fill="auto"/>
            <w:vAlign w:val="bottom"/>
            <w:hideMark/>
          </w:tcPr>
          <w:p w14:paraId="36BAAC16" w14:textId="77777777" w:rsidR="00261052" w:rsidRPr="00261052" w:rsidRDefault="00261052" w:rsidP="00261052">
            <w:pPr>
              <w:rPr>
                <w:sz w:val="20"/>
                <w:szCs w:val="20"/>
              </w:rPr>
            </w:pPr>
            <w:r w:rsidRPr="00261052">
              <w:rPr>
                <w:sz w:val="20"/>
                <w:szCs w:val="20"/>
              </w:rPr>
              <w:t>average three auctions, arithmetic average of quotations at Kolkata, Colombo and Mombasa/Nairobi.</w:t>
            </w:r>
          </w:p>
        </w:tc>
      </w:tr>
      <w:tr w:rsidR="00261052" w:rsidRPr="00261052" w14:paraId="6169BF20"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340581C" w14:textId="77777777" w:rsidR="00261052" w:rsidRPr="00261052" w:rsidRDefault="00261052" w:rsidP="00261052">
            <w:pPr>
              <w:jc w:val="right"/>
              <w:rPr>
                <w:sz w:val="20"/>
                <w:szCs w:val="20"/>
              </w:rPr>
            </w:pPr>
            <w:r w:rsidRPr="00261052">
              <w:rPr>
                <w:sz w:val="20"/>
                <w:szCs w:val="20"/>
              </w:rPr>
              <w:t>9</w:t>
            </w:r>
          </w:p>
        </w:tc>
        <w:tc>
          <w:tcPr>
            <w:tcW w:w="1760" w:type="dxa"/>
            <w:tcBorders>
              <w:top w:val="nil"/>
              <w:left w:val="nil"/>
              <w:bottom w:val="single" w:sz="4" w:space="0" w:color="auto"/>
              <w:right w:val="single" w:sz="4" w:space="0" w:color="auto"/>
            </w:tcBorders>
            <w:shd w:val="clear" w:color="auto" w:fill="auto"/>
            <w:noWrap/>
            <w:vAlign w:val="bottom"/>
            <w:hideMark/>
          </w:tcPr>
          <w:p w14:paraId="0681127A" w14:textId="77777777" w:rsidR="00261052" w:rsidRPr="00261052" w:rsidRDefault="00261052" w:rsidP="00261052">
            <w:pPr>
              <w:rPr>
                <w:sz w:val="20"/>
                <w:szCs w:val="20"/>
              </w:rPr>
            </w:pPr>
            <w:r w:rsidRPr="00261052">
              <w:rPr>
                <w:sz w:val="20"/>
                <w:szCs w:val="20"/>
              </w:rPr>
              <w:t>UREA_EE_BULK</w:t>
            </w:r>
          </w:p>
        </w:tc>
        <w:tc>
          <w:tcPr>
            <w:tcW w:w="6960" w:type="dxa"/>
            <w:tcBorders>
              <w:top w:val="nil"/>
              <w:left w:val="nil"/>
              <w:bottom w:val="single" w:sz="4" w:space="0" w:color="auto"/>
              <w:right w:val="single" w:sz="4" w:space="0" w:color="auto"/>
            </w:tcBorders>
            <w:shd w:val="clear" w:color="auto" w:fill="auto"/>
            <w:vAlign w:val="bottom"/>
            <w:hideMark/>
          </w:tcPr>
          <w:p w14:paraId="20AE7FCE" w14:textId="77777777" w:rsidR="00261052" w:rsidRPr="00261052" w:rsidRDefault="00261052" w:rsidP="00261052">
            <w:pPr>
              <w:rPr>
                <w:sz w:val="20"/>
                <w:szCs w:val="20"/>
              </w:rPr>
            </w:pPr>
            <w:r w:rsidRPr="00261052">
              <w:rPr>
                <w:sz w:val="20"/>
                <w:szCs w:val="20"/>
              </w:rPr>
              <w:t xml:space="preserve">Urea, (Ukraine), </w:t>
            </w:r>
            <w:proofErr w:type="spellStart"/>
            <w:r w:rsidRPr="00261052">
              <w:rPr>
                <w:sz w:val="20"/>
                <w:szCs w:val="20"/>
              </w:rPr>
              <w:t>prill</w:t>
            </w:r>
            <w:proofErr w:type="spellEnd"/>
            <w:r w:rsidRPr="00261052">
              <w:rPr>
                <w:sz w:val="20"/>
                <w:szCs w:val="20"/>
              </w:rPr>
              <w:t xml:space="preserve"> spot</w:t>
            </w:r>
          </w:p>
        </w:tc>
      </w:tr>
      <w:tr w:rsidR="00261052" w:rsidRPr="00261052" w14:paraId="65E2BA59" w14:textId="77777777" w:rsidTr="006001A5">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0D61ECB" w14:textId="77777777" w:rsidR="00261052" w:rsidRPr="00261052" w:rsidRDefault="00261052" w:rsidP="00261052">
            <w:pPr>
              <w:jc w:val="right"/>
              <w:rPr>
                <w:sz w:val="20"/>
                <w:szCs w:val="20"/>
              </w:rPr>
            </w:pPr>
            <w:r w:rsidRPr="00261052">
              <w:rPr>
                <w:sz w:val="20"/>
                <w:szCs w:val="20"/>
              </w:rPr>
              <w:t>10</w:t>
            </w:r>
          </w:p>
        </w:tc>
        <w:tc>
          <w:tcPr>
            <w:tcW w:w="1760" w:type="dxa"/>
            <w:tcBorders>
              <w:top w:val="nil"/>
              <w:left w:val="nil"/>
              <w:bottom w:val="single" w:sz="4" w:space="0" w:color="auto"/>
              <w:right w:val="single" w:sz="4" w:space="0" w:color="auto"/>
            </w:tcBorders>
            <w:shd w:val="clear" w:color="auto" w:fill="auto"/>
            <w:noWrap/>
            <w:vAlign w:val="bottom"/>
            <w:hideMark/>
          </w:tcPr>
          <w:p w14:paraId="2168285E" w14:textId="77777777" w:rsidR="00261052" w:rsidRPr="00261052" w:rsidRDefault="00261052" w:rsidP="00261052">
            <w:pPr>
              <w:rPr>
                <w:sz w:val="20"/>
                <w:szCs w:val="20"/>
              </w:rPr>
            </w:pPr>
            <w:r w:rsidRPr="00261052">
              <w:rPr>
                <w:sz w:val="20"/>
                <w:szCs w:val="20"/>
              </w:rPr>
              <w:t>USDI</w:t>
            </w:r>
          </w:p>
        </w:tc>
        <w:tc>
          <w:tcPr>
            <w:tcW w:w="6960" w:type="dxa"/>
            <w:tcBorders>
              <w:top w:val="nil"/>
              <w:left w:val="nil"/>
              <w:bottom w:val="single" w:sz="4" w:space="0" w:color="auto"/>
              <w:right w:val="single" w:sz="4" w:space="0" w:color="auto"/>
            </w:tcBorders>
            <w:shd w:val="clear" w:color="auto" w:fill="auto"/>
            <w:vAlign w:val="bottom"/>
            <w:hideMark/>
          </w:tcPr>
          <w:p w14:paraId="33E150BA" w14:textId="77777777" w:rsidR="00261052" w:rsidRPr="00261052" w:rsidRDefault="00261052" w:rsidP="00261052">
            <w:pPr>
              <w:rPr>
                <w:sz w:val="20"/>
                <w:szCs w:val="20"/>
              </w:rPr>
            </w:pPr>
            <w:r w:rsidRPr="00261052">
              <w:rPr>
                <w:sz w:val="20"/>
                <w:szCs w:val="20"/>
              </w:rPr>
              <w:t>US DOLLAR Index</w:t>
            </w:r>
          </w:p>
        </w:tc>
      </w:tr>
    </w:tbl>
    <w:p w14:paraId="4BD2857D" w14:textId="77777777" w:rsidR="00ED3A5D" w:rsidRDefault="00ED3A5D" w:rsidP="00261052">
      <w:pPr>
        <w:jc w:val="center"/>
        <w:rPr>
          <w:sz w:val="22"/>
          <w:lang w:eastAsia="en-US"/>
        </w:rPr>
      </w:pPr>
    </w:p>
    <w:p w14:paraId="14B9BC0B" w14:textId="77777777" w:rsidR="00EF7203" w:rsidRDefault="00EF7203" w:rsidP="00261052">
      <w:pPr>
        <w:rPr>
          <w:sz w:val="22"/>
          <w:lang w:eastAsia="en-US"/>
        </w:rPr>
      </w:pPr>
    </w:p>
    <w:p w14:paraId="3D39C174" w14:textId="53310C73" w:rsidR="00EF7203" w:rsidRPr="006001A5" w:rsidRDefault="00EF7203" w:rsidP="00261052">
      <w:pPr>
        <w:rPr>
          <w:i/>
          <w:iCs/>
          <w:sz w:val="22"/>
          <w:lang w:eastAsia="en-US"/>
        </w:rPr>
      </w:pPr>
      <w:r w:rsidRPr="006001A5">
        <w:rPr>
          <w:i/>
          <w:iCs/>
          <w:sz w:val="22"/>
          <w:lang w:eastAsia="en-US"/>
        </w:rPr>
        <w:t>1.2 Summary</w:t>
      </w:r>
      <w:r w:rsidR="006001A5" w:rsidRPr="006001A5">
        <w:rPr>
          <w:i/>
          <w:iCs/>
          <w:sz w:val="22"/>
          <w:lang w:eastAsia="en-US"/>
        </w:rPr>
        <w:t xml:space="preserve"> of commodity data</w:t>
      </w:r>
      <w:r w:rsidRPr="006001A5">
        <w:rPr>
          <w:i/>
          <w:iCs/>
          <w:sz w:val="22"/>
          <w:lang w:eastAsia="en-US"/>
        </w:rPr>
        <w:t>:</w:t>
      </w:r>
    </w:p>
    <w:p w14:paraId="6C5E8544" w14:textId="77777777" w:rsidR="00EF7203" w:rsidRDefault="00EF7203" w:rsidP="00261052">
      <w:pPr>
        <w:rPr>
          <w:sz w:val="22"/>
          <w:lang w:eastAsia="en-US"/>
        </w:rPr>
      </w:pPr>
    </w:p>
    <w:p w14:paraId="718411DB" w14:textId="0AF72F3F" w:rsidR="006001A5" w:rsidRDefault="006001A5" w:rsidP="006001A5">
      <w:pPr>
        <w:jc w:val="center"/>
        <w:rPr>
          <w:sz w:val="22"/>
          <w:lang w:eastAsia="en-US"/>
        </w:rPr>
      </w:pPr>
      <w:r w:rsidRPr="006001A5">
        <w:rPr>
          <w:noProof/>
          <w:sz w:val="22"/>
          <w:lang w:eastAsia="en-US"/>
        </w:rPr>
        <w:drawing>
          <wp:inline distT="0" distB="0" distL="0" distR="0" wp14:anchorId="47DC4860" wp14:editId="12E321E7">
            <wp:extent cx="5727700" cy="2309495"/>
            <wp:effectExtent l="0" t="0" r="0" b="1905"/>
            <wp:docPr id="706124815"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24815" name="Picture 1" descr="A table with numbers and letters&#10;&#10;Description automatically generated"/>
                    <pic:cNvPicPr/>
                  </pic:nvPicPr>
                  <pic:blipFill>
                    <a:blip r:embed="rId53"/>
                    <a:stretch>
                      <a:fillRect/>
                    </a:stretch>
                  </pic:blipFill>
                  <pic:spPr>
                    <a:xfrm>
                      <a:off x="0" y="0"/>
                      <a:ext cx="5727700" cy="2309495"/>
                    </a:xfrm>
                    <a:prstGeom prst="rect">
                      <a:avLst/>
                    </a:prstGeom>
                  </pic:spPr>
                </pic:pic>
              </a:graphicData>
            </a:graphic>
          </wp:inline>
        </w:drawing>
      </w:r>
    </w:p>
    <w:p w14:paraId="2572361E" w14:textId="77777777" w:rsidR="00EF7203" w:rsidRDefault="00EF7203" w:rsidP="00261052">
      <w:pPr>
        <w:rPr>
          <w:sz w:val="22"/>
          <w:lang w:eastAsia="en-US"/>
        </w:rPr>
      </w:pPr>
    </w:p>
    <w:p w14:paraId="04221894" w14:textId="77777777" w:rsidR="00EF7203" w:rsidRDefault="00EF7203" w:rsidP="00261052">
      <w:pPr>
        <w:rPr>
          <w:sz w:val="22"/>
          <w:lang w:eastAsia="en-US"/>
        </w:rPr>
      </w:pPr>
    </w:p>
    <w:p w14:paraId="66639985" w14:textId="77777777" w:rsidR="006001A5" w:rsidRDefault="006001A5" w:rsidP="00261052">
      <w:pPr>
        <w:rPr>
          <w:sz w:val="22"/>
          <w:lang w:eastAsia="en-US"/>
        </w:rPr>
      </w:pPr>
    </w:p>
    <w:p w14:paraId="67BF4E99" w14:textId="77777777" w:rsidR="006001A5" w:rsidRDefault="006001A5" w:rsidP="00261052">
      <w:pPr>
        <w:rPr>
          <w:sz w:val="22"/>
          <w:lang w:eastAsia="en-US"/>
        </w:rPr>
      </w:pPr>
    </w:p>
    <w:p w14:paraId="2B78FE03" w14:textId="77777777" w:rsidR="006001A5" w:rsidRDefault="006001A5" w:rsidP="00261052">
      <w:pPr>
        <w:rPr>
          <w:sz w:val="22"/>
          <w:lang w:eastAsia="en-US"/>
        </w:rPr>
      </w:pPr>
    </w:p>
    <w:p w14:paraId="5AAE015D" w14:textId="77777777" w:rsidR="006001A5" w:rsidRDefault="006001A5" w:rsidP="00261052">
      <w:pPr>
        <w:rPr>
          <w:sz w:val="22"/>
          <w:lang w:eastAsia="en-US"/>
        </w:rPr>
      </w:pPr>
    </w:p>
    <w:p w14:paraId="57258D61" w14:textId="77777777" w:rsidR="006001A5" w:rsidRDefault="006001A5" w:rsidP="00261052">
      <w:pPr>
        <w:rPr>
          <w:sz w:val="22"/>
          <w:lang w:eastAsia="en-US"/>
        </w:rPr>
      </w:pPr>
    </w:p>
    <w:p w14:paraId="612C1030" w14:textId="77777777" w:rsidR="006001A5" w:rsidRDefault="006001A5" w:rsidP="00261052">
      <w:pPr>
        <w:rPr>
          <w:sz w:val="22"/>
          <w:lang w:eastAsia="en-US"/>
        </w:rPr>
      </w:pPr>
    </w:p>
    <w:p w14:paraId="33214E26" w14:textId="77777777" w:rsidR="006001A5" w:rsidRDefault="006001A5" w:rsidP="00261052">
      <w:pPr>
        <w:rPr>
          <w:sz w:val="22"/>
          <w:lang w:eastAsia="en-US"/>
        </w:rPr>
      </w:pPr>
    </w:p>
    <w:p w14:paraId="1E829127" w14:textId="77777777" w:rsidR="006001A5" w:rsidRDefault="006001A5" w:rsidP="00261052">
      <w:pPr>
        <w:rPr>
          <w:sz w:val="22"/>
          <w:lang w:eastAsia="en-US"/>
        </w:rPr>
      </w:pPr>
    </w:p>
    <w:p w14:paraId="682857E7" w14:textId="096D630E" w:rsidR="00261052" w:rsidRDefault="00261052" w:rsidP="00261052">
      <w:pPr>
        <w:rPr>
          <w:sz w:val="22"/>
          <w:lang w:eastAsia="en-US"/>
        </w:rPr>
      </w:pPr>
      <w:r>
        <w:rPr>
          <w:sz w:val="22"/>
          <w:lang w:eastAsia="en-US"/>
        </w:rPr>
        <w:lastRenderedPageBreak/>
        <w:t>2.</w:t>
      </w:r>
      <w:r w:rsidR="00952F27">
        <w:rPr>
          <w:sz w:val="22"/>
          <w:lang w:eastAsia="en-US"/>
        </w:rPr>
        <w:t xml:space="preserve"> ADF Test results</w:t>
      </w:r>
    </w:p>
    <w:p w14:paraId="51CB05B0" w14:textId="77777777" w:rsidR="00952F27" w:rsidRDefault="00952F27" w:rsidP="00261052">
      <w:pPr>
        <w:rPr>
          <w:sz w:val="22"/>
          <w:lang w:eastAsia="en-US"/>
        </w:rPr>
      </w:pPr>
    </w:p>
    <w:tbl>
      <w:tblPr>
        <w:tblW w:w="8620" w:type="dxa"/>
        <w:jc w:val="center"/>
        <w:tblLook w:val="04A0" w:firstRow="1" w:lastRow="0" w:firstColumn="1" w:lastColumn="0" w:noHBand="0" w:noVBand="1"/>
      </w:tblPr>
      <w:tblGrid>
        <w:gridCol w:w="569"/>
        <w:gridCol w:w="2052"/>
        <w:gridCol w:w="1675"/>
        <w:gridCol w:w="1587"/>
        <w:gridCol w:w="1747"/>
        <w:gridCol w:w="1004"/>
      </w:tblGrid>
      <w:tr w:rsidR="00952F27" w14:paraId="40EFA766" w14:textId="77777777" w:rsidTr="00595D23">
        <w:trPr>
          <w:trHeight w:val="340"/>
          <w:jc w:val="center"/>
        </w:trPr>
        <w:tc>
          <w:tcPr>
            <w:tcW w:w="862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3633B87" w14:textId="77777777" w:rsidR="00952F27" w:rsidRPr="00595D23" w:rsidRDefault="00952F27">
            <w:pPr>
              <w:jc w:val="center"/>
              <w:rPr>
                <w:b/>
                <w:bCs/>
                <w:color w:val="000000"/>
                <w:sz w:val="20"/>
                <w:szCs w:val="20"/>
              </w:rPr>
            </w:pPr>
            <w:r w:rsidRPr="00595D23">
              <w:rPr>
                <w:b/>
                <w:bCs/>
                <w:color w:val="000000"/>
                <w:sz w:val="20"/>
                <w:szCs w:val="20"/>
              </w:rPr>
              <w:t>ADF Test</w:t>
            </w:r>
          </w:p>
        </w:tc>
      </w:tr>
      <w:tr w:rsidR="00952F27" w14:paraId="6849FD4F"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center"/>
            <w:hideMark/>
          </w:tcPr>
          <w:p w14:paraId="44F5C98C" w14:textId="77777777" w:rsidR="00952F27" w:rsidRDefault="00952F27">
            <w:pPr>
              <w:jc w:val="center"/>
              <w:rPr>
                <w:b/>
                <w:bCs/>
                <w:color w:val="000000"/>
                <w:sz w:val="20"/>
                <w:szCs w:val="20"/>
              </w:rPr>
            </w:pPr>
            <w:r>
              <w:rPr>
                <w:b/>
                <w:bCs/>
                <w:color w:val="000000"/>
                <w:sz w:val="20"/>
                <w:szCs w:val="20"/>
              </w:rPr>
              <w:t> </w:t>
            </w:r>
          </w:p>
        </w:tc>
        <w:tc>
          <w:tcPr>
            <w:tcW w:w="5314" w:type="dxa"/>
            <w:gridSpan w:val="3"/>
            <w:tcBorders>
              <w:top w:val="single" w:sz="4" w:space="0" w:color="auto"/>
              <w:left w:val="nil"/>
              <w:bottom w:val="single" w:sz="4" w:space="0" w:color="auto"/>
              <w:right w:val="single" w:sz="4" w:space="0" w:color="auto"/>
            </w:tcBorders>
            <w:shd w:val="clear" w:color="auto" w:fill="auto"/>
            <w:noWrap/>
            <w:vAlign w:val="center"/>
            <w:hideMark/>
          </w:tcPr>
          <w:p w14:paraId="2441E35E" w14:textId="77777777" w:rsidR="00952F27" w:rsidRPr="00595D23" w:rsidRDefault="00952F27">
            <w:pPr>
              <w:jc w:val="center"/>
              <w:rPr>
                <w:b/>
                <w:bCs/>
                <w:color w:val="000000"/>
                <w:sz w:val="20"/>
                <w:szCs w:val="20"/>
              </w:rPr>
            </w:pPr>
            <w:r w:rsidRPr="00595D23">
              <w:rPr>
                <w:b/>
                <w:bCs/>
                <w:color w:val="000000"/>
                <w:sz w:val="20"/>
                <w:szCs w:val="20"/>
              </w:rPr>
              <w:t>Level (lag=20)</w:t>
            </w:r>
          </w:p>
        </w:tc>
        <w:tc>
          <w:tcPr>
            <w:tcW w:w="2751" w:type="dxa"/>
            <w:gridSpan w:val="2"/>
            <w:tcBorders>
              <w:top w:val="single" w:sz="4" w:space="0" w:color="auto"/>
              <w:left w:val="nil"/>
              <w:bottom w:val="single" w:sz="4" w:space="0" w:color="auto"/>
              <w:right w:val="single" w:sz="4" w:space="0" w:color="auto"/>
            </w:tcBorders>
            <w:shd w:val="clear" w:color="auto" w:fill="auto"/>
            <w:noWrap/>
            <w:vAlign w:val="bottom"/>
            <w:hideMark/>
          </w:tcPr>
          <w:p w14:paraId="0EBC4905" w14:textId="77777777" w:rsidR="00952F27" w:rsidRPr="00595D23" w:rsidRDefault="00952F27">
            <w:pPr>
              <w:jc w:val="center"/>
              <w:rPr>
                <w:b/>
                <w:bCs/>
                <w:color w:val="000000"/>
                <w:sz w:val="20"/>
                <w:szCs w:val="20"/>
              </w:rPr>
            </w:pPr>
            <w:r w:rsidRPr="00595D23">
              <w:rPr>
                <w:b/>
                <w:bCs/>
                <w:color w:val="000000"/>
                <w:sz w:val="20"/>
                <w:szCs w:val="20"/>
              </w:rPr>
              <w:t>1st Difference</w:t>
            </w:r>
          </w:p>
        </w:tc>
      </w:tr>
      <w:tr w:rsidR="00952F27" w14:paraId="093DD25B"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7987BE40" w14:textId="77777777" w:rsidR="00952F27" w:rsidRDefault="00952F27">
            <w:pPr>
              <w:rPr>
                <w:rFonts w:ascii="Calibri" w:hAnsi="Calibri" w:cs="Calibri"/>
                <w:color w:val="000000"/>
                <w:sz w:val="20"/>
                <w:szCs w:val="20"/>
              </w:rPr>
            </w:pPr>
            <w:r>
              <w:rPr>
                <w:rFonts w:ascii="Calibri" w:hAnsi="Calibri" w:cs="Calibri"/>
                <w:color w:val="000000"/>
                <w:sz w:val="20"/>
                <w:szCs w:val="20"/>
              </w:rPr>
              <w:t>S.no</w:t>
            </w:r>
          </w:p>
        </w:tc>
        <w:tc>
          <w:tcPr>
            <w:tcW w:w="2052" w:type="dxa"/>
            <w:tcBorders>
              <w:top w:val="nil"/>
              <w:left w:val="nil"/>
              <w:bottom w:val="single" w:sz="4" w:space="0" w:color="auto"/>
              <w:right w:val="single" w:sz="4" w:space="0" w:color="auto"/>
            </w:tcBorders>
            <w:shd w:val="clear" w:color="auto" w:fill="auto"/>
            <w:noWrap/>
            <w:vAlign w:val="bottom"/>
            <w:hideMark/>
          </w:tcPr>
          <w:p w14:paraId="679A956F" w14:textId="77777777" w:rsidR="00952F27" w:rsidRPr="00595D23" w:rsidRDefault="00952F27">
            <w:pPr>
              <w:rPr>
                <w:color w:val="000000"/>
                <w:sz w:val="20"/>
                <w:szCs w:val="20"/>
              </w:rPr>
            </w:pPr>
            <w:r w:rsidRPr="00595D23">
              <w:rPr>
                <w:color w:val="000000"/>
                <w:sz w:val="20"/>
                <w:szCs w:val="20"/>
              </w:rPr>
              <w:t xml:space="preserve">Variable  </w:t>
            </w:r>
          </w:p>
        </w:tc>
        <w:tc>
          <w:tcPr>
            <w:tcW w:w="1675" w:type="dxa"/>
            <w:tcBorders>
              <w:top w:val="nil"/>
              <w:left w:val="nil"/>
              <w:bottom w:val="single" w:sz="4" w:space="0" w:color="auto"/>
              <w:right w:val="single" w:sz="4" w:space="0" w:color="auto"/>
            </w:tcBorders>
            <w:shd w:val="clear" w:color="auto" w:fill="auto"/>
            <w:noWrap/>
            <w:vAlign w:val="bottom"/>
            <w:hideMark/>
          </w:tcPr>
          <w:p w14:paraId="3063AAA7" w14:textId="77777777" w:rsidR="00952F27" w:rsidRPr="00595D23" w:rsidRDefault="00952F27">
            <w:pPr>
              <w:rPr>
                <w:color w:val="000000"/>
                <w:sz w:val="20"/>
                <w:szCs w:val="20"/>
              </w:rPr>
            </w:pPr>
            <w:proofErr w:type="spellStart"/>
            <w:r w:rsidRPr="00595D23">
              <w:rPr>
                <w:color w:val="000000"/>
                <w:sz w:val="20"/>
                <w:szCs w:val="20"/>
              </w:rPr>
              <w:t>Test_Statistic</w:t>
            </w:r>
            <w:proofErr w:type="spellEnd"/>
          </w:p>
        </w:tc>
        <w:tc>
          <w:tcPr>
            <w:tcW w:w="1587" w:type="dxa"/>
            <w:tcBorders>
              <w:top w:val="nil"/>
              <w:left w:val="nil"/>
              <w:bottom w:val="single" w:sz="4" w:space="0" w:color="auto"/>
              <w:right w:val="single" w:sz="4" w:space="0" w:color="auto"/>
            </w:tcBorders>
            <w:shd w:val="clear" w:color="auto" w:fill="auto"/>
            <w:noWrap/>
            <w:vAlign w:val="bottom"/>
            <w:hideMark/>
          </w:tcPr>
          <w:p w14:paraId="7A968EA6" w14:textId="77777777" w:rsidR="00952F27" w:rsidRPr="00595D23" w:rsidRDefault="00952F27">
            <w:pPr>
              <w:rPr>
                <w:color w:val="000000"/>
                <w:sz w:val="20"/>
                <w:szCs w:val="20"/>
              </w:rPr>
            </w:pPr>
            <w:proofErr w:type="spellStart"/>
            <w:r w:rsidRPr="00595D23">
              <w:rPr>
                <w:color w:val="000000"/>
                <w:sz w:val="20"/>
                <w:szCs w:val="20"/>
              </w:rPr>
              <w:t>P_Value</w:t>
            </w:r>
            <w:proofErr w:type="spellEnd"/>
          </w:p>
        </w:tc>
        <w:tc>
          <w:tcPr>
            <w:tcW w:w="1747" w:type="dxa"/>
            <w:tcBorders>
              <w:top w:val="nil"/>
              <w:left w:val="nil"/>
              <w:bottom w:val="single" w:sz="4" w:space="0" w:color="auto"/>
              <w:right w:val="single" w:sz="4" w:space="0" w:color="auto"/>
            </w:tcBorders>
            <w:shd w:val="clear" w:color="auto" w:fill="auto"/>
            <w:noWrap/>
            <w:vAlign w:val="bottom"/>
            <w:hideMark/>
          </w:tcPr>
          <w:p w14:paraId="7CEB692B" w14:textId="77777777" w:rsidR="00952F27" w:rsidRPr="00595D23" w:rsidRDefault="00952F27">
            <w:pPr>
              <w:rPr>
                <w:color w:val="000000"/>
                <w:sz w:val="20"/>
                <w:szCs w:val="20"/>
              </w:rPr>
            </w:pPr>
            <w:r w:rsidRPr="00595D23">
              <w:rPr>
                <w:color w:val="000000"/>
                <w:sz w:val="20"/>
                <w:szCs w:val="20"/>
              </w:rPr>
              <w:t xml:space="preserve">  </w:t>
            </w:r>
            <w:proofErr w:type="spellStart"/>
            <w:r w:rsidRPr="00595D23">
              <w:rPr>
                <w:color w:val="000000"/>
                <w:sz w:val="20"/>
                <w:szCs w:val="20"/>
              </w:rPr>
              <w:t>Test_Statistic</w:t>
            </w:r>
            <w:proofErr w:type="spellEnd"/>
            <w:r w:rsidRPr="00595D23">
              <w:rPr>
                <w:color w:val="000000"/>
                <w:sz w:val="20"/>
                <w:szCs w:val="20"/>
              </w:rPr>
              <w:t xml:space="preserve"> </w:t>
            </w:r>
          </w:p>
        </w:tc>
        <w:tc>
          <w:tcPr>
            <w:tcW w:w="1004" w:type="dxa"/>
            <w:tcBorders>
              <w:top w:val="nil"/>
              <w:left w:val="nil"/>
              <w:bottom w:val="single" w:sz="4" w:space="0" w:color="auto"/>
              <w:right w:val="single" w:sz="4" w:space="0" w:color="auto"/>
            </w:tcBorders>
            <w:shd w:val="clear" w:color="auto" w:fill="auto"/>
            <w:noWrap/>
            <w:vAlign w:val="bottom"/>
            <w:hideMark/>
          </w:tcPr>
          <w:p w14:paraId="6E2E81FE" w14:textId="77777777" w:rsidR="00952F27" w:rsidRPr="00595D23" w:rsidRDefault="00952F27">
            <w:pPr>
              <w:rPr>
                <w:color w:val="000000"/>
                <w:sz w:val="20"/>
                <w:szCs w:val="20"/>
              </w:rPr>
            </w:pPr>
            <w:proofErr w:type="spellStart"/>
            <w:r w:rsidRPr="00595D23">
              <w:rPr>
                <w:color w:val="000000"/>
                <w:sz w:val="20"/>
                <w:szCs w:val="20"/>
              </w:rPr>
              <w:t>P_Value</w:t>
            </w:r>
            <w:proofErr w:type="spellEnd"/>
          </w:p>
        </w:tc>
      </w:tr>
      <w:tr w:rsidR="00952F27" w14:paraId="5983D8AE"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23BBA1E3"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1</w:t>
            </w:r>
          </w:p>
        </w:tc>
        <w:tc>
          <w:tcPr>
            <w:tcW w:w="2052" w:type="dxa"/>
            <w:tcBorders>
              <w:top w:val="nil"/>
              <w:left w:val="nil"/>
              <w:bottom w:val="single" w:sz="4" w:space="0" w:color="auto"/>
              <w:right w:val="single" w:sz="4" w:space="0" w:color="auto"/>
            </w:tcBorders>
            <w:shd w:val="clear" w:color="auto" w:fill="auto"/>
            <w:noWrap/>
            <w:vAlign w:val="bottom"/>
            <w:hideMark/>
          </w:tcPr>
          <w:p w14:paraId="703E371C" w14:textId="77777777" w:rsidR="00952F27" w:rsidRPr="00595D23" w:rsidRDefault="00952F27">
            <w:pPr>
              <w:rPr>
                <w:color w:val="000000"/>
                <w:sz w:val="20"/>
                <w:szCs w:val="20"/>
              </w:rPr>
            </w:pPr>
            <w:r w:rsidRPr="00595D23">
              <w:rPr>
                <w:color w:val="000000"/>
                <w:sz w:val="20"/>
                <w:szCs w:val="20"/>
              </w:rPr>
              <w:t>GBP_USD</w:t>
            </w:r>
          </w:p>
        </w:tc>
        <w:tc>
          <w:tcPr>
            <w:tcW w:w="1675" w:type="dxa"/>
            <w:tcBorders>
              <w:top w:val="nil"/>
              <w:left w:val="nil"/>
              <w:bottom w:val="single" w:sz="4" w:space="0" w:color="auto"/>
              <w:right w:val="single" w:sz="4" w:space="0" w:color="auto"/>
            </w:tcBorders>
            <w:shd w:val="clear" w:color="auto" w:fill="auto"/>
            <w:noWrap/>
            <w:vAlign w:val="bottom"/>
            <w:hideMark/>
          </w:tcPr>
          <w:p w14:paraId="1DD52F79" w14:textId="77777777" w:rsidR="00952F27" w:rsidRPr="00595D23" w:rsidRDefault="00952F27">
            <w:pPr>
              <w:jc w:val="right"/>
              <w:rPr>
                <w:color w:val="000000"/>
                <w:sz w:val="20"/>
                <w:szCs w:val="20"/>
              </w:rPr>
            </w:pPr>
            <w:r w:rsidRPr="00595D23">
              <w:rPr>
                <w:color w:val="000000"/>
                <w:sz w:val="20"/>
                <w:szCs w:val="20"/>
              </w:rPr>
              <w:t>-3.553591914</w:t>
            </w:r>
          </w:p>
        </w:tc>
        <w:tc>
          <w:tcPr>
            <w:tcW w:w="1587" w:type="dxa"/>
            <w:tcBorders>
              <w:top w:val="nil"/>
              <w:left w:val="nil"/>
              <w:bottom w:val="single" w:sz="4" w:space="0" w:color="auto"/>
              <w:right w:val="single" w:sz="4" w:space="0" w:color="auto"/>
            </w:tcBorders>
            <w:shd w:val="clear" w:color="auto" w:fill="auto"/>
            <w:noWrap/>
            <w:vAlign w:val="bottom"/>
            <w:hideMark/>
          </w:tcPr>
          <w:p w14:paraId="168B0A01" w14:textId="77777777" w:rsidR="00952F27" w:rsidRPr="00595D23" w:rsidRDefault="00952F27">
            <w:pPr>
              <w:jc w:val="right"/>
              <w:rPr>
                <w:color w:val="000000"/>
                <w:sz w:val="20"/>
                <w:szCs w:val="20"/>
              </w:rPr>
            </w:pPr>
            <w:r w:rsidRPr="00595D23">
              <w:rPr>
                <w:color w:val="000000"/>
                <w:sz w:val="20"/>
                <w:szCs w:val="20"/>
              </w:rPr>
              <w:t>0.037153278</w:t>
            </w:r>
          </w:p>
        </w:tc>
        <w:tc>
          <w:tcPr>
            <w:tcW w:w="1747" w:type="dxa"/>
            <w:tcBorders>
              <w:top w:val="nil"/>
              <w:left w:val="nil"/>
              <w:bottom w:val="single" w:sz="4" w:space="0" w:color="auto"/>
              <w:right w:val="single" w:sz="4" w:space="0" w:color="auto"/>
            </w:tcBorders>
            <w:shd w:val="clear" w:color="auto" w:fill="auto"/>
            <w:noWrap/>
            <w:vAlign w:val="bottom"/>
            <w:hideMark/>
          </w:tcPr>
          <w:p w14:paraId="6F0B820E" w14:textId="77777777" w:rsidR="00952F27" w:rsidRPr="00595D23" w:rsidRDefault="00952F27">
            <w:pPr>
              <w:jc w:val="right"/>
              <w:rPr>
                <w:color w:val="000000"/>
                <w:sz w:val="20"/>
                <w:szCs w:val="20"/>
              </w:rPr>
            </w:pPr>
            <w:r w:rsidRPr="00595D23">
              <w:rPr>
                <w:color w:val="000000"/>
                <w:sz w:val="20"/>
                <w:szCs w:val="20"/>
              </w:rPr>
              <w:t>-7.812590945</w:t>
            </w:r>
          </w:p>
        </w:tc>
        <w:tc>
          <w:tcPr>
            <w:tcW w:w="1004" w:type="dxa"/>
            <w:tcBorders>
              <w:top w:val="nil"/>
              <w:left w:val="nil"/>
              <w:bottom w:val="single" w:sz="4" w:space="0" w:color="auto"/>
              <w:right w:val="single" w:sz="4" w:space="0" w:color="auto"/>
            </w:tcBorders>
            <w:shd w:val="clear" w:color="auto" w:fill="auto"/>
            <w:noWrap/>
            <w:vAlign w:val="bottom"/>
            <w:hideMark/>
          </w:tcPr>
          <w:p w14:paraId="27894E0C" w14:textId="77777777" w:rsidR="00952F27" w:rsidRPr="00595D23" w:rsidRDefault="00952F27">
            <w:pPr>
              <w:jc w:val="right"/>
              <w:rPr>
                <w:color w:val="000000"/>
                <w:sz w:val="20"/>
                <w:szCs w:val="20"/>
              </w:rPr>
            </w:pPr>
            <w:r w:rsidRPr="00595D23">
              <w:rPr>
                <w:color w:val="000000"/>
                <w:sz w:val="20"/>
                <w:szCs w:val="20"/>
              </w:rPr>
              <w:t>0.01</w:t>
            </w:r>
          </w:p>
        </w:tc>
      </w:tr>
      <w:tr w:rsidR="00952F27" w14:paraId="36116D1D"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321C7F80"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2</w:t>
            </w:r>
          </w:p>
        </w:tc>
        <w:tc>
          <w:tcPr>
            <w:tcW w:w="2052" w:type="dxa"/>
            <w:tcBorders>
              <w:top w:val="nil"/>
              <w:left w:val="nil"/>
              <w:bottom w:val="single" w:sz="4" w:space="0" w:color="auto"/>
              <w:right w:val="single" w:sz="4" w:space="0" w:color="auto"/>
            </w:tcBorders>
            <w:shd w:val="clear" w:color="auto" w:fill="auto"/>
            <w:noWrap/>
            <w:vAlign w:val="bottom"/>
            <w:hideMark/>
          </w:tcPr>
          <w:p w14:paraId="0A5427BF" w14:textId="77777777" w:rsidR="00952F27" w:rsidRPr="00595D23" w:rsidRDefault="00952F27">
            <w:pPr>
              <w:rPr>
                <w:color w:val="000000"/>
                <w:sz w:val="20"/>
                <w:szCs w:val="20"/>
              </w:rPr>
            </w:pPr>
            <w:r w:rsidRPr="00595D23">
              <w:rPr>
                <w:color w:val="000000"/>
                <w:sz w:val="20"/>
                <w:szCs w:val="20"/>
              </w:rPr>
              <w:t>USDI</w:t>
            </w:r>
          </w:p>
        </w:tc>
        <w:tc>
          <w:tcPr>
            <w:tcW w:w="1675" w:type="dxa"/>
            <w:tcBorders>
              <w:top w:val="nil"/>
              <w:left w:val="nil"/>
              <w:bottom w:val="single" w:sz="4" w:space="0" w:color="auto"/>
              <w:right w:val="single" w:sz="4" w:space="0" w:color="auto"/>
            </w:tcBorders>
            <w:shd w:val="clear" w:color="auto" w:fill="auto"/>
            <w:noWrap/>
            <w:vAlign w:val="bottom"/>
            <w:hideMark/>
          </w:tcPr>
          <w:p w14:paraId="5985807C" w14:textId="77777777" w:rsidR="00952F27" w:rsidRPr="00595D23" w:rsidRDefault="00952F27">
            <w:pPr>
              <w:jc w:val="right"/>
              <w:rPr>
                <w:color w:val="000000"/>
                <w:sz w:val="20"/>
                <w:szCs w:val="20"/>
              </w:rPr>
            </w:pPr>
            <w:r w:rsidRPr="00595D23">
              <w:rPr>
                <w:color w:val="000000"/>
                <w:sz w:val="20"/>
                <w:szCs w:val="20"/>
              </w:rPr>
              <w:t>-2.988185153</w:t>
            </w:r>
          </w:p>
        </w:tc>
        <w:tc>
          <w:tcPr>
            <w:tcW w:w="1587" w:type="dxa"/>
            <w:tcBorders>
              <w:top w:val="nil"/>
              <w:left w:val="nil"/>
              <w:bottom w:val="single" w:sz="4" w:space="0" w:color="auto"/>
              <w:right w:val="single" w:sz="4" w:space="0" w:color="auto"/>
            </w:tcBorders>
            <w:shd w:val="clear" w:color="auto" w:fill="auto"/>
            <w:noWrap/>
            <w:vAlign w:val="bottom"/>
            <w:hideMark/>
          </w:tcPr>
          <w:p w14:paraId="719EF46E" w14:textId="77777777" w:rsidR="00952F27" w:rsidRPr="00595D23" w:rsidRDefault="00952F27">
            <w:pPr>
              <w:jc w:val="right"/>
              <w:rPr>
                <w:color w:val="000000"/>
                <w:sz w:val="20"/>
                <w:szCs w:val="20"/>
              </w:rPr>
            </w:pPr>
            <w:r w:rsidRPr="00595D23">
              <w:rPr>
                <w:color w:val="000000"/>
                <w:sz w:val="20"/>
                <w:szCs w:val="20"/>
              </w:rPr>
              <w:t>0.160024122</w:t>
            </w:r>
          </w:p>
        </w:tc>
        <w:tc>
          <w:tcPr>
            <w:tcW w:w="1747" w:type="dxa"/>
            <w:tcBorders>
              <w:top w:val="nil"/>
              <w:left w:val="nil"/>
              <w:bottom w:val="single" w:sz="4" w:space="0" w:color="auto"/>
              <w:right w:val="single" w:sz="4" w:space="0" w:color="auto"/>
            </w:tcBorders>
            <w:shd w:val="clear" w:color="auto" w:fill="auto"/>
            <w:noWrap/>
            <w:vAlign w:val="bottom"/>
            <w:hideMark/>
          </w:tcPr>
          <w:p w14:paraId="7A140290" w14:textId="77777777" w:rsidR="00952F27" w:rsidRPr="00595D23" w:rsidRDefault="00952F27">
            <w:pPr>
              <w:jc w:val="right"/>
              <w:rPr>
                <w:color w:val="000000"/>
                <w:sz w:val="20"/>
                <w:szCs w:val="20"/>
              </w:rPr>
            </w:pPr>
            <w:r w:rsidRPr="00595D23">
              <w:rPr>
                <w:color w:val="000000"/>
                <w:sz w:val="20"/>
                <w:szCs w:val="20"/>
              </w:rPr>
              <w:t>-7.227718188</w:t>
            </w:r>
          </w:p>
        </w:tc>
        <w:tc>
          <w:tcPr>
            <w:tcW w:w="1004" w:type="dxa"/>
            <w:tcBorders>
              <w:top w:val="nil"/>
              <w:left w:val="nil"/>
              <w:bottom w:val="single" w:sz="4" w:space="0" w:color="auto"/>
              <w:right w:val="single" w:sz="4" w:space="0" w:color="auto"/>
            </w:tcBorders>
            <w:shd w:val="clear" w:color="auto" w:fill="auto"/>
            <w:noWrap/>
            <w:vAlign w:val="bottom"/>
            <w:hideMark/>
          </w:tcPr>
          <w:p w14:paraId="6CB35003" w14:textId="77777777" w:rsidR="00952F27" w:rsidRPr="00595D23" w:rsidRDefault="00952F27">
            <w:pPr>
              <w:jc w:val="right"/>
              <w:rPr>
                <w:color w:val="000000"/>
                <w:sz w:val="20"/>
                <w:szCs w:val="20"/>
              </w:rPr>
            </w:pPr>
            <w:r w:rsidRPr="00595D23">
              <w:rPr>
                <w:color w:val="000000"/>
                <w:sz w:val="20"/>
                <w:szCs w:val="20"/>
              </w:rPr>
              <w:t>0.01</w:t>
            </w:r>
          </w:p>
        </w:tc>
      </w:tr>
      <w:tr w:rsidR="00952F27" w14:paraId="0A58E67A"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5593CC46"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3</w:t>
            </w:r>
          </w:p>
        </w:tc>
        <w:tc>
          <w:tcPr>
            <w:tcW w:w="2052" w:type="dxa"/>
            <w:tcBorders>
              <w:top w:val="nil"/>
              <w:left w:val="nil"/>
              <w:bottom w:val="single" w:sz="4" w:space="0" w:color="auto"/>
              <w:right w:val="single" w:sz="4" w:space="0" w:color="auto"/>
            </w:tcBorders>
            <w:shd w:val="clear" w:color="auto" w:fill="auto"/>
            <w:noWrap/>
            <w:vAlign w:val="bottom"/>
            <w:hideMark/>
          </w:tcPr>
          <w:p w14:paraId="221071FF" w14:textId="77777777" w:rsidR="00952F27" w:rsidRPr="00595D23" w:rsidRDefault="00952F27">
            <w:pPr>
              <w:rPr>
                <w:color w:val="000000"/>
                <w:sz w:val="20"/>
                <w:szCs w:val="20"/>
              </w:rPr>
            </w:pPr>
            <w:r w:rsidRPr="00595D23">
              <w:rPr>
                <w:color w:val="000000"/>
                <w:sz w:val="20"/>
                <w:szCs w:val="20"/>
              </w:rPr>
              <w:t>COFFEE_FUTURE</w:t>
            </w:r>
          </w:p>
        </w:tc>
        <w:tc>
          <w:tcPr>
            <w:tcW w:w="1675" w:type="dxa"/>
            <w:tcBorders>
              <w:top w:val="nil"/>
              <w:left w:val="nil"/>
              <w:bottom w:val="single" w:sz="4" w:space="0" w:color="auto"/>
              <w:right w:val="single" w:sz="4" w:space="0" w:color="auto"/>
            </w:tcBorders>
            <w:shd w:val="clear" w:color="auto" w:fill="auto"/>
            <w:noWrap/>
            <w:vAlign w:val="bottom"/>
            <w:hideMark/>
          </w:tcPr>
          <w:p w14:paraId="6BF211EF" w14:textId="77777777" w:rsidR="00952F27" w:rsidRPr="00595D23" w:rsidRDefault="00952F27">
            <w:pPr>
              <w:jc w:val="right"/>
              <w:rPr>
                <w:color w:val="000000"/>
                <w:sz w:val="20"/>
                <w:szCs w:val="20"/>
              </w:rPr>
            </w:pPr>
            <w:r w:rsidRPr="00595D23">
              <w:rPr>
                <w:color w:val="000000"/>
                <w:sz w:val="20"/>
                <w:szCs w:val="20"/>
              </w:rPr>
              <w:t>-3.282999269</w:t>
            </w:r>
          </w:p>
        </w:tc>
        <w:tc>
          <w:tcPr>
            <w:tcW w:w="1587" w:type="dxa"/>
            <w:tcBorders>
              <w:top w:val="nil"/>
              <w:left w:val="nil"/>
              <w:bottom w:val="single" w:sz="4" w:space="0" w:color="auto"/>
              <w:right w:val="single" w:sz="4" w:space="0" w:color="auto"/>
            </w:tcBorders>
            <w:shd w:val="clear" w:color="auto" w:fill="auto"/>
            <w:noWrap/>
            <w:vAlign w:val="bottom"/>
            <w:hideMark/>
          </w:tcPr>
          <w:p w14:paraId="40A6F6E9" w14:textId="77777777" w:rsidR="00952F27" w:rsidRPr="00595D23" w:rsidRDefault="00952F27">
            <w:pPr>
              <w:jc w:val="right"/>
              <w:rPr>
                <w:color w:val="000000"/>
                <w:sz w:val="20"/>
                <w:szCs w:val="20"/>
              </w:rPr>
            </w:pPr>
            <w:r w:rsidRPr="00595D23">
              <w:rPr>
                <w:color w:val="000000"/>
                <w:sz w:val="20"/>
                <w:szCs w:val="20"/>
              </w:rPr>
              <w:t>0.073619222</w:t>
            </w:r>
          </w:p>
        </w:tc>
        <w:tc>
          <w:tcPr>
            <w:tcW w:w="1747" w:type="dxa"/>
            <w:tcBorders>
              <w:top w:val="nil"/>
              <w:left w:val="nil"/>
              <w:bottom w:val="single" w:sz="4" w:space="0" w:color="auto"/>
              <w:right w:val="single" w:sz="4" w:space="0" w:color="auto"/>
            </w:tcBorders>
            <w:shd w:val="clear" w:color="auto" w:fill="auto"/>
            <w:noWrap/>
            <w:vAlign w:val="bottom"/>
            <w:hideMark/>
          </w:tcPr>
          <w:p w14:paraId="605B1080" w14:textId="77777777" w:rsidR="00952F27" w:rsidRPr="00595D23" w:rsidRDefault="00952F27">
            <w:pPr>
              <w:jc w:val="right"/>
              <w:rPr>
                <w:color w:val="000000"/>
                <w:sz w:val="20"/>
                <w:szCs w:val="20"/>
              </w:rPr>
            </w:pPr>
            <w:r w:rsidRPr="00595D23">
              <w:rPr>
                <w:color w:val="000000"/>
                <w:sz w:val="20"/>
                <w:szCs w:val="20"/>
              </w:rPr>
              <w:t>-7.669099252</w:t>
            </w:r>
          </w:p>
        </w:tc>
        <w:tc>
          <w:tcPr>
            <w:tcW w:w="1004" w:type="dxa"/>
            <w:tcBorders>
              <w:top w:val="nil"/>
              <w:left w:val="nil"/>
              <w:bottom w:val="single" w:sz="4" w:space="0" w:color="auto"/>
              <w:right w:val="single" w:sz="4" w:space="0" w:color="auto"/>
            </w:tcBorders>
            <w:shd w:val="clear" w:color="auto" w:fill="auto"/>
            <w:noWrap/>
            <w:vAlign w:val="bottom"/>
            <w:hideMark/>
          </w:tcPr>
          <w:p w14:paraId="2094DFC2" w14:textId="77777777" w:rsidR="00952F27" w:rsidRPr="00595D23" w:rsidRDefault="00952F27">
            <w:pPr>
              <w:jc w:val="right"/>
              <w:rPr>
                <w:color w:val="000000"/>
                <w:sz w:val="20"/>
                <w:szCs w:val="20"/>
              </w:rPr>
            </w:pPr>
            <w:r w:rsidRPr="00595D23">
              <w:rPr>
                <w:color w:val="000000"/>
                <w:sz w:val="20"/>
                <w:szCs w:val="20"/>
              </w:rPr>
              <w:t>0.01</w:t>
            </w:r>
          </w:p>
        </w:tc>
      </w:tr>
      <w:tr w:rsidR="00952F27" w14:paraId="2D5C1920"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0F8E975D"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4</w:t>
            </w:r>
          </w:p>
        </w:tc>
        <w:tc>
          <w:tcPr>
            <w:tcW w:w="2052" w:type="dxa"/>
            <w:tcBorders>
              <w:top w:val="nil"/>
              <w:left w:val="nil"/>
              <w:bottom w:val="single" w:sz="4" w:space="0" w:color="auto"/>
              <w:right w:val="single" w:sz="4" w:space="0" w:color="auto"/>
            </w:tcBorders>
            <w:shd w:val="clear" w:color="auto" w:fill="auto"/>
            <w:noWrap/>
            <w:vAlign w:val="bottom"/>
            <w:hideMark/>
          </w:tcPr>
          <w:p w14:paraId="6C51715F" w14:textId="77777777" w:rsidR="00952F27" w:rsidRPr="00595D23" w:rsidRDefault="00952F27">
            <w:pPr>
              <w:rPr>
                <w:color w:val="000000"/>
                <w:sz w:val="20"/>
                <w:szCs w:val="20"/>
              </w:rPr>
            </w:pPr>
            <w:r w:rsidRPr="00595D23">
              <w:rPr>
                <w:color w:val="000000"/>
                <w:sz w:val="20"/>
                <w:szCs w:val="20"/>
              </w:rPr>
              <w:t>CRUDE_OIL_AVG</w:t>
            </w:r>
          </w:p>
        </w:tc>
        <w:tc>
          <w:tcPr>
            <w:tcW w:w="1675" w:type="dxa"/>
            <w:tcBorders>
              <w:top w:val="nil"/>
              <w:left w:val="nil"/>
              <w:bottom w:val="single" w:sz="4" w:space="0" w:color="auto"/>
              <w:right w:val="single" w:sz="4" w:space="0" w:color="auto"/>
            </w:tcBorders>
            <w:shd w:val="clear" w:color="auto" w:fill="auto"/>
            <w:noWrap/>
            <w:vAlign w:val="bottom"/>
            <w:hideMark/>
          </w:tcPr>
          <w:p w14:paraId="0B773842" w14:textId="77777777" w:rsidR="00952F27" w:rsidRPr="00595D23" w:rsidRDefault="00952F27">
            <w:pPr>
              <w:jc w:val="right"/>
              <w:rPr>
                <w:color w:val="000000"/>
                <w:sz w:val="20"/>
                <w:szCs w:val="20"/>
              </w:rPr>
            </w:pPr>
            <w:r w:rsidRPr="00595D23">
              <w:rPr>
                <w:color w:val="000000"/>
                <w:sz w:val="20"/>
                <w:szCs w:val="20"/>
              </w:rPr>
              <w:t>-2.530599979</w:t>
            </w:r>
          </w:p>
        </w:tc>
        <w:tc>
          <w:tcPr>
            <w:tcW w:w="1587" w:type="dxa"/>
            <w:tcBorders>
              <w:top w:val="nil"/>
              <w:left w:val="nil"/>
              <w:bottom w:val="single" w:sz="4" w:space="0" w:color="auto"/>
              <w:right w:val="single" w:sz="4" w:space="0" w:color="auto"/>
            </w:tcBorders>
            <w:shd w:val="clear" w:color="auto" w:fill="auto"/>
            <w:noWrap/>
            <w:vAlign w:val="bottom"/>
            <w:hideMark/>
          </w:tcPr>
          <w:p w14:paraId="77B60148" w14:textId="77777777" w:rsidR="00952F27" w:rsidRPr="00595D23" w:rsidRDefault="00952F27">
            <w:pPr>
              <w:jc w:val="right"/>
              <w:rPr>
                <w:color w:val="000000"/>
                <w:sz w:val="20"/>
                <w:szCs w:val="20"/>
              </w:rPr>
            </w:pPr>
            <w:r w:rsidRPr="00595D23">
              <w:rPr>
                <w:color w:val="000000"/>
                <w:sz w:val="20"/>
                <w:szCs w:val="20"/>
              </w:rPr>
              <w:t>0.353712863</w:t>
            </w:r>
          </w:p>
        </w:tc>
        <w:tc>
          <w:tcPr>
            <w:tcW w:w="1747" w:type="dxa"/>
            <w:tcBorders>
              <w:top w:val="nil"/>
              <w:left w:val="nil"/>
              <w:bottom w:val="single" w:sz="4" w:space="0" w:color="auto"/>
              <w:right w:val="single" w:sz="4" w:space="0" w:color="auto"/>
            </w:tcBorders>
            <w:shd w:val="clear" w:color="auto" w:fill="auto"/>
            <w:noWrap/>
            <w:vAlign w:val="bottom"/>
            <w:hideMark/>
          </w:tcPr>
          <w:p w14:paraId="1C5C2809" w14:textId="77777777" w:rsidR="00952F27" w:rsidRPr="00595D23" w:rsidRDefault="00952F27">
            <w:pPr>
              <w:jc w:val="right"/>
              <w:rPr>
                <w:color w:val="000000"/>
                <w:sz w:val="20"/>
                <w:szCs w:val="20"/>
              </w:rPr>
            </w:pPr>
            <w:r w:rsidRPr="00595D23">
              <w:rPr>
                <w:color w:val="000000"/>
                <w:sz w:val="20"/>
                <w:szCs w:val="20"/>
              </w:rPr>
              <w:t>-9.211466963</w:t>
            </w:r>
          </w:p>
        </w:tc>
        <w:tc>
          <w:tcPr>
            <w:tcW w:w="1004" w:type="dxa"/>
            <w:tcBorders>
              <w:top w:val="nil"/>
              <w:left w:val="nil"/>
              <w:bottom w:val="single" w:sz="4" w:space="0" w:color="auto"/>
              <w:right w:val="single" w:sz="4" w:space="0" w:color="auto"/>
            </w:tcBorders>
            <w:shd w:val="clear" w:color="auto" w:fill="auto"/>
            <w:noWrap/>
            <w:vAlign w:val="bottom"/>
            <w:hideMark/>
          </w:tcPr>
          <w:p w14:paraId="1678A4EF" w14:textId="77777777" w:rsidR="00952F27" w:rsidRPr="00595D23" w:rsidRDefault="00952F27">
            <w:pPr>
              <w:jc w:val="right"/>
              <w:rPr>
                <w:color w:val="000000"/>
                <w:sz w:val="20"/>
                <w:szCs w:val="20"/>
              </w:rPr>
            </w:pPr>
            <w:r w:rsidRPr="00595D23">
              <w:rPr>
                <w:color w:val="000000"/>
                <w:sz w:val="20"/>
                <w:szCs w:val="20"/>
              </w:rPr>
              <w:t>0.01</w:t>
            </w:r>
          </w:p>
        </w:tc>
      </w:tr>
      <w:tr w:rsidR="00952F27" w14:paraId="332A5CE1"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413CB239"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5</w:t>
            </w:r>
          </w:p>
        </w:tc>
        <w:tc>
          <w:tcPr>
            <w:tcW w:w="2052" w:type="dxa"/>
            <w:tcBorders>
              <w:top w:val="nil"/>
              <w:left w:val="nil"/>
              <w:bottom w:val="single" w:sz="4" w:space="0" w:color="auto"/>
              <w:right w:val="single" w:sz="4" w:space="0" w:color="auto"/>
            </w:tcBorders>
            <w:shd w:val="clear" w:color="auto" w:fill="auto"/>
            <w:noWrap/>
            <w:vAlign w:val="bottom"/>
            <w:hideMark/>
          </w:tcPr>
          <w:p w14:paraId="508E0721" w14:textId="77777777" w:rsidR="00952F27" w:rsidRPr="00595D23" w:rsidRDefault="00952F27">
            <w:pPr>
              <w:rPr>
                <w:color w:val="000000"/>
                <w:sz w:val="20"/>
                <w:szCs w:val="20"/>
              </w:rPr>
            </w:pPr>
            <w:r w:rsidRPr="00595D23">
              <w:rPr>
                <w:color w:val="000000"/>
                <w:sz w:val="20"/>
                <w:szCs w:val="20"/>
              </w:rPr>
              <w:t>COCOA</w:t>
            </w:r>
          </w:p>
        </w:tc>
        <w:tc>
          <w:tcPr>
            <w:tcW w:w="1675" w:type="dxa"/>
            <w:tcBorders>
              <w:top w:val="nil"/>
              <w:left w:val="nil"/>
              <w:bottom w:val="single" w:sz="4" w:space="0" w:color="auto"/>
              <w:right w:val="single" w:sz="4" w:space="0" w:color="auto"/>
            </w:tcBorders>
            <w:shd w:val="clear" w:color="auto" w:fill="auto"/>
            <w:noWrap/>
            <w:vAlign w:val="bottom"/>
            <w:hideMark/>
          </w:tcPr>
          <w:p w14:paraId="73B44F55" w14:textId="77777777" w:rsidR="00952F27" w:rsidRPr="00595D23" w:rsidRDefault="00952F27">
            <w:pPr>
              <w:jc w:val="right"/>
              <w:rPr>
                <w:color w:val="000000"/>
                <w:sz w:val="20"/>
                <w:szCs w:val="20"/>
              </w:rPr>
            </w:pPr>
            <w:r w:rsidRPr="00595D23">
              <w:rPr>
                <w:color w:val="000000"/>
                <w:sz w:val="20"/>
                <w:szCs w:val="20"/>
              </w:rPr>
              <w:t>-2.588929199</w:t>
            </w:r>
          </w:p>
        </w:tc>
        <w:tc>
          <w:tcPr>
            <w:tcW w:w="1587" w:type="dxa"/>
            <w:tcBorders>
              <w:top w:val="nil"/>
              <w:left w:val="nil"/>
              <w:bottom w:val="single" w:sz="4" w:space="0" w:color="auto"/>
              <w:right w:val="single" w:sz="4" w:space="0" w:color="auto"/>
            </w:tcBorders>
            <w:shd w:val="clear" w:color="auto" w:fill="auto"/>
            <w:noWrap/>
            <w:vAlign w:val="bottom"/>
            <w:hideMark/>
          </w:tcPr>
          <w:p w14:paraId="6754619E" w14:textId="77777777" w:rsidR="00952F27" w:rsidRPr="00595D23" w:rsidRDefault="00952F27">
            <w:pPr>
              <w:jc w:val="right"/>
              <w:rPr>
                <w:color w:val="000000"/>
                <w:sz w:val="20"/>
                <w:szCs w:val="20"/>
              </w:rPr>
            </w:pPr>
            <w:r w:rsidRPr="00595D23">
              <w:rPr>
                <w:color w:val="000000"/>
                <w:sz w:val="20"/>
                <w:szCs w:val="20"/>
              </w:rPr>
              <w:t>0.329023005</w:t>
            </w:r>
          </w:p>
        </w:tc>
        <w:tc>
          <w:tcPr>
            <w:tcW w:w="1747" w:type="dxa"/>
            <w:tcBorders>
              <w:top w:val="nil"/>
              <w:left w:val="nil"/>
              <w:bottom w:val="single" w:sz="4" w:space="0" w:color="auto"/>
              <w:right w:val="single" w:sz="4" w:space="0" w:color="auto"/>
            </w:tcBorders>
            <w:shd w:val="clear" w:color="auto" w:fill="auto"/>
            <w:noWrap/>
            <w:vAlign w:val="bottom"/>
            <w:hideMark/>
          </w:tcPr>
          <w:p w14:paraId="2B31E043" w14:textId="77777777" w:rsidR="00952F27" w:rsidRPr="00595D23" w:rsidRDefault="00952F27">
            <w:pPr>
              <w:jc w:val="right"/>
              <w:rPr>
                <w:color w:val="000000"/>
                <w:sz w:val="20"/>
                <w:szCs w:val="20"/>
              </w:rPr>
            </w:pPr>
            <w:r w:rsidRPr="00595D23">
              <w:rPr>
                <w:color w:val="000000"/>
                <w:sz w:val="20"/>
                <w:szCs w:val="20"/>
              </w:rPr>
              <w:t>-7.486643348</w:t>
            </w:r>
          </w:p>
        </w:tc>
        <w:tc>
          <w:tcPr>
            <w:tcW w:w="1004" w:type="dxa"/>
            <w:tcBorders>
              <w:top w:val="nil"/>
              <w:left w:val="nil"/>
              <w:bottom w:val="single" w:sz="4" w:space="0" w:color="auto"/>
              <w:right w:val="single" w:sz="4" w:space="0" w:color="auto"/>
            </w:tcBorders>
            <w:shd w:val="clear" w:color="auto" w:fill="auto"/>
            <w:noWrap/>
            <w:vAlign w:val="bottom"/>
            <w:hideMark/>
          </w:tcPr>
          <w:p w14:paraId="33753977" w14:textId="77777777" w:rsidR="00952F27" w:rsidRPr="00595D23" w:rsidRDefault="00952F27">
            <w:pPr>
              <w:jc w:val="right"/>
              <w:rPr>
                <w:color w:val="000000"/>
                <w:sz w:val="20"/>
                <w:szCs w:val="20"/>
              </w:rPr>
            </w:pPr>
            <w:r w:rsidRPr="00595D23">
              <w:rPr>
                <w:color w:val="000000"/>
                <w:sz w:val="20"/>
                <w:szCs w:val="20"/>
              </w:rPr>
              <w:t>0.01</w:t>
            </w:r>
          </w:p>
        </w:tc>
      </w:tr>
      <w:tr w:rsidR="00952F27" w14:paraId="70583FD5"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7B39E49F"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6</w:t>
            </w:r>
          </w:p>
        </w:tc>
        <w:tc>
          <w:tcPr>
            <w:tcW w:w="2052" w:type="dxa"/>
            <w:tcBorders>
              <w:top w:val="nil"/>
              <w:left w:val="nil"/>
              <w:bottom w:val="single" w:sz="4" w:space="0" w:color="auto"/>
              <w:right w:val="single" w:sz="4" w:space="0" w:color="auto"/>
            </w:tcBorders>
            <w:shd w:val="clear" w:color="auto" w:fill="auto"/>
            <w:noWrap/>
            <w:vAlign w:val="bottom"/>
            <w:hideMark/>
          </w:tcPr>
          <w:p w14:paraId="7704B380" w14:textId="77777777" w:rsidR="00952F27" w:rsidRPr="00595D23" w:rsidRDefault="00952F27">
            <w:pPr>
              <w:rPr>
                <w:color w:val="000000"/>
                <w:sz w:val="20"/>
                <w:szCs w:val="20"/>
              </w:rPr>
            </w:pPr>
            <w:r w:rsidRPr="00595D23">
              <w:rPr>
                <w:color w:val="000000"/>
                <w:sz w:val="20"/>
                <w:szCs w:val="20"/>
              </w:rPr>
              <w:t>COFFEE_SPOT</w:t>
            </w:r>
          </w:p>
        </w:tc>
        <w:tc>
          <w:tcPr>
            <w:tcW w:w="1675" w:type="dxa"/>
            <w:tcBorders>
              <w:top w:val="nil"/>
              <w:left w:val="nil"/>
              <w:bottom w:val="single" w:sz="4" w:space="0" w:color="auto"/>
              <w:right w:val="single" w:sz="4" w:space="0" w:color="auto"/>
            </w:tcBorders>
            <w:shd w:val="clear" w:color="auto" w:fill="auto"/>
            <w:noWrap/>
            <w:vAlign w:val="bottom"/>
            <w:hideMark/>
          </w:tcPr>
          <w:p w14:paraId="0A672C91" w14:textId="77777777" w:rsidR="00952F27" w:rsidRPr="00595D23" w:rsidRDefault="00952F27">
            <w:pPr>
              <w:jc w:val="right"/>
              <w:rPr>
                <w:color w:val="000000"/>
                <w:sz w:val="20"/>
                <w:szCs w:val="20"/>
              </w:rPr>
            </w:pPr>
            <w:r w:rsidRPr="00595D23">
              <w:rPr>
                <w:color w:val="000000"/>
                <w:sz w:val="20"/>
                <w:szCs w:val="20"/>
              </w:rPr>
              <w:t>-2.903754102</w:t>
            </w:r>
          </w:p>
        </w:tc>
        <w:tc>
          <w:tcPr>
            <w:tcW w:w="1587" w:type="dxa"/>
            <w:tcBorders>
              <w:top w:val="nil"/>
              <w:left w:val="nil"/>
              <w:bottom w:val="single" w:sz="4" w:space="0" w:color="auto"/>
              <w:right w:val="single" w:sz="4" w:space="0" w:color="auto"/>
            </w:tcBorders>
            <w:shd w:val="clear" w:color="auto" w:fill="auto"/>
            <w:noWrap/>
            <w:vAlign w:val="bottom"/>
            <w:hideMark/>
          </w:tcPr>
          <w:p w14:paraId="33255BEB" w14:textId="77777777" w:rsidR="00952F27" w:rsidRPr="00595D23" w:rsidRDefault="00952F27">
            <w:pPr>
              <w:jc w:val="right"/>
              <w:rPr>
                <w:color w:val="000000"/>
                <w:sz w:val="20"/>
                <w:szCs w:val="20"/>
              </w:rPr>
            </w:pPr>
            <w:r w:rsidRPr="00595D23">
              <w:rPr>
                <w:color w:val="000000"/>
                <w:sz w:val="20"/>
                <w:szCs w:val="20"/>
              </w:rPr>
              <w:t>0.195762483</w:t>
            </w:r>
          </w:p>
        </w:tc>
        <w:tc>
          <w:tcPr>
            <w:tcW w:w="1747" w:type="dxa"/>
            <w:tcBorders>
              <w:top w:val="nil"/>
              <w:left w:val="nil"/>
              <w:bottom w:val="single" w:sz="4" w:space="0" w:color="auto"/>
              <w:right w:val="single" w:sz="4" w:space="0" w:color="auto"/>
            </w:tcBorders>
            <w:shd w:val="clear" w:color="auto" w:fill="auto"/>
            <w:noWrap/>
            <w:vAlign w:val="bottom"/>
            <w:hideMark/>
          </w:tcPr>
          <w:p w14:paraId="3B44046A" w14:textId="77777777" w:rsidR="00952F27" w:rsidRPr="00595D23" w:rsidRDefault="00952F27">
            <w:pPr>
              <w:jc w:val="right"/>
              <w:rPr>
                <w:color w:val="000000"/>
                <w:sz w:val="20"/>
                <w:szCs w:val="20"/>
              </w:rPr>
            </w:pPr>
            <w:r w:rsidRPr="00595D23">
              <w:rPr>
                <w:color w:val="000000"/>
                <w:sz w:val="20"/>
                <w:szCs w:val="20"/>
              </w:rPr>
              <w:t>-7.266540896</w:t>
            </w:r>
          </w:p>
        </w:tc>
        <w:tc>
          <w:tcPr>
            <w:tcW w:w="1004" w:type="dxa"/>
            <w:tcBorders>
              <w:top w:val="nil"/>
              <w:left w:val="nil"/>
              <w:bottom w:val="single" w:sz="4" w:space="0" w:color="auto"/>
              <w:right w:val="single" w:sz="4" w:space="0" w:color="auto"/>
            </w:tcBorders>
            <w:shd w:val="clear" w:color="auto" w:fill="auto"/>
            <w:noWrap/>
            <w:vAlign w:val="bottom"/>
            <w:hideMark/>
          </w:tcPr>
          <w:p w14:paraId="3B6A1945" w14:textId="77777777" w:rsidR="00952F27" w:rsidRPr="00595D23" w:rsidRDefault="00952F27">
            <w:pPr>
              <w:jc w:val="right"/>
              <w:rPr>
                <w:color w:val="000000"/>
                <w:sz w:val="20"/>
                <w:szCs w:val="20"/>
              </w:rPr>
            </w:pPr>
            <w:r w:rsidRPr="00595D23">
              <w:rPr>
                <w:color w:val="000000"/>
                <w:sz w:val="20"/>
                <w:szCs w:val="20"/>
              </w:rPr>
              <w:t>0.01</w:t>
            </w:r>
          </w:p>
        </w:tc>
      </w:tr>
      <w:tr w:rsidR="00952F27" w14:paraId="31A20A02"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0495D16F"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7</w:t>
            </w:r>
          </w:p>
        </w:tc>
        <w:tc>
          <w:tcPr>
            <w:tcW w:w="2052" w:type="dxa"/>
            <w:tcBorders>
              <w:top w:val="nil"/>
              <w:left w:val="nil"/>
              <w:bottom w:val="single" w:sz="4" w:space="0" w:color="auto"/>
              <w:right w:val="single" w:sz="4" w:space="0" w:color="auto"/>
            </w:tcBorders>
            <w:shd w:val="clear" w:color="auto" w:fill="auto"/>
            <w:noWrap/>
            <w:vAlign w:val="bottom"/>
            <w:hideMark/>
          </w:tcPr>
          <w:p w14:paraId="029036F7" w14:textId="77777777" w:rsidR="00952F27" w:rsidRPr="00595D23" w:rsidRDefault="00952F27">
            <w:pPr>
              <w:rPr>
                <w:color w:val="000000"/>
                <w:sz w:val="20"/>
                <w:szCs w:val="20"/>
              </w:rPr>
            </w:pPr>
            <w:r w:rsidRPr="00595D23">
              <w:rPr>
                <w:color w:val="000000"/>
                <w:sz w:val="20"/>
                <w:szCs w:val="20"/>
              </w:rPr>
              <w:t>TEA_AVG</w:t>
            </w:r>
          </w:p>
        </w:tc>
        <w:tc>
          <w:tcPr>
            <w:tcW w:w="1675" w:type="dxa"/>
            <w:tcBorders>
              <w:top w:val="nil"/>
              <w:left w:val="nil"/>
              <w:bottom w:val="single" w:sz="4" w:space="0" w:color="auto"/>
              <w:right w:val="single" w:sz="4" w:space="0" w:color="auto"/>
            </w:tcBorders>
            <w:shd w:val="clear" w:color="auto" w:fill="auto"/>
            <w:noWrap/>
            <w:vAlign w:val="bottom"/>
            <w:hideMark/>
          </w:tcPr>
          <w:p w14:paraId="71995893" w14:textId="77777777" w:rsidR="00952F27" w:rsidRPr="00595D23" w:rsidRDefault="00952F27">
            <w:pPr>
              <w:jc w:val="right"/>
              <w:rPr>
                <w:color w:val="000000"/>
                <w:sz w:val="20"/>
                <w:szCs w:val="20"/>
              </w:rPr>
            </w:pPr>
            <w:r w:rsidRPr="00595D23">
              <w:rPr>
                <w:color w:val="000000"/>
                <w:sz w:val="20"/>
                <w:szCs w:val="20"/>
              </w:rPr>
              <w:t>-2.677469541</w:t>
            </w:r>
          </w:p>
        </w:tc>
        <w:tc>
          <w:tcPr>
            <w:tcW w:w="1587" w:type="dxa"/>
            <w:tcBorders>
              <w:top w:val="nil"/>
              <w:left w:val="nil"/>
              <w:bottom w:val="single" w:sz="4" w:space="0" w:color="auto"/>
              <w:right w:val="single" w:sz="4" w:space="0" w:color="auto"/>
            </w:tcBorders>
            <w:shd w:val="clear" w:color="auto" w:fill="auto"/>
            <w:noWrap/>
            <w:vAlign w:val="bottom"/>
            <w:hideMark/>
          </w:tcPr>
          <w:p w14:paraId="22E7FE1C" w14:textId="77777777" w:rsidR="00952F27" w:rsidRPr="00595D23" w:rsidRDefault="00952F27">
            <w:pPr>
              <w:jc w:val="right"/>
              <w:rPr>
                <w:color w:val="000000"/>
                <w:sz w:val="20"/>
                <w:szCs w:val="20"/>
              </w:rPr>
            </w:pPr>
            <w:r w:rsidRPr="00595D23">
              <w:rPr>
                <w:color w:val="000000"/>
                <w:sz w:val="20"/>
                <w:szCs w:val="20"/>
              </w:rPr>
              <w:t>0.291545245</w:t>
            </w:r>
          </w:p>
        </w:tc>
        <w:tc>
          <w:tcPr>
            <w:tcW w:w="1747" w:type="dxa"/>
            <w:tcBorders>
              <w:top w:val="nil"/>
              <w:left w:val="nil"/>
              <w:bottom w:val="single" w:sz="4" w:space="0" w:color="auto"/>
              <w:right w:val="single" w:sz="4" w:space="0" w:color="auto"/>
            </w:tcBorders>
            <w:shd w:val="clear" w:color="auto" w:fill="auto"/>
            <w:noWrap/>
            <w:vAlign w:val="bottom"/>
            <w:hideMark/>
          </w:tcPr>
          <w:p w14:paraId="390C4892" w14:textId="77777777" w:rsidR="00952F27" w:rsidRPr="00595D23" w:rsidRDefault="00952F27">
            <w:pPr>
              <w:jc w:val="right"/>
              <w:rPr>
                <w:color w:val="000000"/>
                <w:sz w:val="20"/>
                <w:szCs w:val="20"/>
              </w:rPr>
            </w:pPr>
            <w:r w:rsidRPr="00595D23">
              <w:rPr>
                <w:color w:val="000000"/>
                <w:sz w:val="20"/>
                <w:szCs w:val="20"/>
              </w:rPr>
              <w:t>-9.489408988</w:t>
            </w:r>
          </w:p>
        </w:tc>
        <w:tc>
          <w:tcPr>
            <w:tcW w:w="1004" w:type="dxa"/>
            <w:tcBorders>
              <w:top w:val="nil"/>
              <w:left w:val="nil"/>
              <w:bottom w:val="single" w:sz="4" w:space="0" w:color="auto"/>
              <w:right w:val="single" w:sz="4" w:space="0" w:color="auto"/>
            </w:tcBorders>
            <w:shd w:val="clear" w:color="auto" w:fill="auto"/>
            <w:noWrap/>
            <w:vAlign w:val="bottom"/>
            <w:hideMark/>
          </w:tcPr>
          <w:p w14:paraId="2748DF0F" w14:textId="77777777" w:rsidR="00952F27" w:rsidRPr="00595D23" w:rsidRDefault="00952F27">
            <w:pPr>
              <w:jc w:val="right"/>
              <w:rPr>
                <w:color w:val="000000"/>
                <w:sz w:val="20"/>
                <w:szCs w:val="20"/>
              </w:rPr>
            </w:pPr>
            <w:r w:rsidRPr="00595D23">
              <w:rPr>
                <w:color w:val="000000"/>
                <w:sz w:val="20"/>
                <w:szCs w:val="20"/>
              </w:rPr>
              <w:t>0.01</w:t>
            </w:r>
          </w:p>
        </w:tc>
      </w:tr>
      <w:tr w:rsidR="00952F27" w14:paraId="6706843D"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3066B41D"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8</w:t>
            </w:r>
          </w:p>
        </w:tc>
        <w:tc>
          <w:tcPr>
            <w:tcW w:w="2052" w:type="dxa"/>
            <w:tcBorders>
              <w:top w:val="nil"/>
              <w:left w:val="nil"/>
              <w:bottom w:val="single" w:sz="4" w:space="0" w:color="auto"/>
              <w:right w:val="single" w:sz="4" w:space="0" w:color="auto"/>
            </w:tcBorders>
            <w:shd w:val="clear" w:color="auto" w:fill="auto"/>
            <w:noWrap/>
            <w:vAlign w:val="bottom"/>
            <w:hideMark/>
          </w:tcPr>
          <w:p w14:paraId="6F1877A7" w14:textId="77777777" w:rsidR="00952F27" w:rsidRPr="00595D23" w:rsidRDefault="00952F27">
            <w:pPr>
              <w:rPr>
                <w:color w:val="000000"/>
                <w:sz w:val="20"/>
                <w:szCs w:val="20"/>
              </w:rPr>
            </w:pPr>
            <w:r w:rsidRPr="00595D23">
              <w:rPr>
                <w:color w:val="000000"/>
                <w:sz w:val="20"/>
                <w:szCs w:val="20"/>
              </w:rPr>
              <w:t>SUGAR_WLD</w:t>
            </w:r>
          </w:p>
        </w:tc>
        <w:tc>
          <w:tcPr>
            <w:tcW w:w="1675" w:type="dxa"/>
            <w:tcBorders>
              <w:top w:val="nil"/>
              <w:left w:val="nil"/>
              <w:bottom w:val="single" w:sz="4" w:space="0" w:color="auto"/>
              <w:right w:val="single" w:sz="4" w:space="0" w:color="auto"/>
            </w:tcBorders>
            <w:shd w:val="clear" w:color="auto" w:fill="auto"/>
            <w:noWrap/>
            <w:vAlign w:val="bottom"/>
            <w:hideMark/>
          </w:tcPr>
          <w:p w14:paraId="18B32793" w14:textId="77777777" w:rsidR="00952F27" w:rsidRPr="00595D23" w:rsidRDefault="00952F27">
            <w:pPr>
              <w:jc w:val="right"/>
              <w:rPr>
                <w:color w:val="000000"/>
                <w:sz w:val="20"/>
                <w:szCs w:val="20"/>
              </w:rPr>
            </w:pPr>
            <w:r w:rsidRPr="00595D23">
              <w:rPr>
                <w:color w:val="000000"/>
                <w:sz w:val="20"/>
                <w:szCs w:val="20"/>
              </w:rPr>
              <w:t>-4.172212568</w:t>
            </w:r>
          </w:p>
        </w:tc>
        <w:tc>
          <w:tcPr>
            <w:tcW w:w="1587" w:type="dxa"/>
            <w:tcBorders>
              <w:top w:val="nil"/>
              <w:left w:val="nil"/>
              <w:bottom w:val="single" w:sz="4" w:space="0" w:color="auto"/>
              <w:right w:val="single" w:sz="4" w:space="0" w:color="auto"/>
            </w:tcBorders>
            <w:shd w:val="clear" w:color="auto" w:fill="auto"/>
            <w:noWrap/>
            <w:vAlign w:val="bottom"/>
            <w:hideMark/>
          </w:tcPr>
          <w:p w14:paraId="2C01E714" w14:textId="77777777" w:rsidR="00952F27" w:rsidRPr="00595D23" w:rsidRDefault="00952F27">
            <w:pPr>
              <w:jc w:val="right"/>
              <w:rPr>
                <w:color w:val="000000"/>
                <w:sz w:val="20"/>
                <w:szCs w:val="20"/>
              </w:rPr>
            </w:pPr>
            <w:r w:rsidRPr="00595D23">
              <w:rPr>
                <w:color w:val="000000"/>
                <w:sz w:val="20"/>
                <w:szCs w:val="20"/>
              </w:rPr>
              <w:t>0.01</w:t>
            </w:r>
          </w:p>
        </w:tc>
        <w:tc>
          <w:tcPr>
            <w:tcW w:w="1747" w:type="dxa"/>
            <w:tcBorders>
              <w:top w:val="nil"/>
              <w:left w:val="nil"/>
              <w:bottom w:val="single" w:sz="4" w:space="0" w:color="auto"/>
              <w:right w:val="single" w:sz="4" w:space="0" w:color="auto"/>
            </w:tcBorders>
            <w:shd w:val="clear" w:color="auto" w:fill="auto"/>
            <w:noWrap/>
            <w:vAlign w:val="bottom"/>
            <w:hideMark/>
          </w:tcPr>
          <w:p w14:paraId="600AB857" w14:textId="77777777" w:rsidR="00952F27" w:rsidRPr="00595D23" w:rsidRDefault="00952F27">
            <w:pPr>
              <w:jc w:val="right"/>
              <w:rPr>
                <w:color w:val="000000"/>
                <w:sz w:val="20"/>
                <w:szCs w:val="20"/>
              </w:rPr>
            </w:pPr>
            <w:r w:rsidRPr="00595D23">
              <w:rPr>
                <w:color w:val="000000"/>
                <w:sz w:val="20"/>
                <w:szCs w:val="20"/>
              </w:rPr>
              <w:t>-8.752529802</w:t>
            </w:r>
          </w:p>
        </w:tc>
        <w:tc>
          <w:tcPr>
            <w:tcW w:w="1004" w:type="dxa"/>
            <w:tcBorders>
              <w:top w:val="nil"/>
              <w:left w:val="nil"/>
              <w:bottom w:val="single" w:sz="4" w:space="0" w:color="auto"/>
              <w:right w:val="single" w:sz="4" w:space="0" w:color="auto"/>
            </w:tcBorders>
            <w:shd w:val="clear" w:color="auto" w:fill="auto"/>
            <w:noWrap/>
            <w:vAlign w:val="bottom"/>
            <w:hideMark/>
          </w:tcPr>
          <w:p w14:paraId="164EC5CA" w14:textId="77777777" w:rsidR="00952F27" w:rsidRPr="00595D23" w:rsidRDefault="00952F27">
            <w:pPr>
              <w:jc w:val="right"/>
              <w:rPr>
                <w:color w:val="000000"/>
                <w:sz w:val="20"/>
                <w:szCs w:val="20"/>
              </w:rPr>
            </w:pPr>
            <w:r w:rsidRPr="00595D23">
              <w:rPr>
                <w:color w:val="000000"/>
                <w:sz w:val="20"/>
                <w:szCs w:val="20"/>
              </w:rPr>
              <w:t>0.01</w:t>
            </w:r>
          </w:p>
        </w:tc>
      </w:tr>
      <w:tr w:rsidR="00952F27" w14:paraId="56ADBC1F"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000BF84C"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9</w:t>
            </w:r>
          </w:p>
        </w:tc>
        <w:tc>
          <w:tcPr>
            <w:tcW w:w="2052" w:type="dxa"/>
            <w:tcBorders>
              <w:top w:val="nil"/>
              <w:left w:val="nil"/>
              <w:bottom w:val="single" w:sz="4" w:space="0" w:color="auto"/>
              <w:right w:val="single" w:sz="4" w:space="0" w:color="auto"/>
            </w:tcBorders>
            <w:shd w:val="clear" w:color="auto" w:fill="auto"/>
            <w:noWrap/>
            <w:vAlign w:val="bottom"/>
            <w:hideMark/>
          </w:tcPr>
          <w:p w14:paraId="664130CE" w14:textId="77777777" w:rsidR="00952F27" w:rsidRPr="00595D23" w:rsidRDefault="00952F27">
            <w:pPr>
              <w:rPr>
                <w:color w:val="000000"/>
                <w:sz w:val="20"/>
                <w:szCs w:val="20"/>
              </w:rPr>
            </w:pPr>
            <w:r w:rsidRPr="00595D23">
              <w:rPr>
                <w:color w:val="000000"/>
                <w:sz w:val="20"/>
                <w:szCs w:val="20"/>
              </w:rPr>
              <w:t>UREA_EE_BULK</w:t>
            </w:r>
          </w:p>
        </w:tc>
        <w:tc>
          <w:tcPr>
            <w:tcW w:w="1675" w:type="dxa"/>
            <w:tcBorders>
              <w:top w:val="nil"/>
              <w:left w:val="nil"/>
              <w:bottom w:val="single" w:sz="4" w:space="0" w:color="auto"/>
              <w:right w:val="single" w:sz="4" w:space="0" w:color="auto"/>
            </w:tcBorders>
            <w:shd w:val="clear" w:color="auto" w:fill="auto"/>
            <w:noWrap/>
            <w:vAlign w:val="bottom"/>
            <w:hideMark/>
          </w:tcPr>
          <w:p w14:paraId="6DFA4DB0" w14:textId="77777777" w:rsidR="00952F27" w:rsidRPr="00595D23" w:rsidRDefault="00952F27">
            <w:pPr>
              <w:jc w:val="right"/>
              <w:rPr>
                <w:color w:val="000000"/>
                <w:sz w:val="20"/>
                <w:szCs w:val="20"/>
              </w:rPr>
            </w:pPr>
            <w:r w:rsidRPr="00595D23">
              <w:rPr>
                <w:color w:val="000000"/>
                <w:sz w:val="20"/>
                <w:szCs w:val="20"/>
              </w:rPr>
              <w:t>-3.311184661</w:t>
            </w:r>
          </w:p>
        </w:tc>
        <w:tc>
          <w:tcPr>
            <w:tcW w:w="1587" w:type="dxa"/>
            <w:tcBorders>
              <w:top w:val="nil"/>
              <w:left w:val="nil"/>
              <w:bottom w:val="single" w:sz="4" w:space="0" w:color="auto"/>
              <w:right w:val="single" w:sz="4" w:space="0" w:color="auto"/>
            </w:tcBorders>
            <w:shd w:val="clear" w:color="auto" w:fill="auto"/>
            <w:noWrap/>
            <w:vAlign w:val="bottom"/>
            <w:hideMark/>
          </w:tcPr>
          <w:p w14:paraId="36835445" w14:textId="77777777" w:rsidR="00952F27" w:rsidRPr="00595D23" w:rsidRDefault="00952F27">
            <w:pPr>
              <w:jc w:val="right"/>
              <w:rPr>
                <w:color w:val="000000"/>
                <w:sz w:val="20"/>
                <w:szCs w:val="20"/>
              </w:rPr>
            </w:pPr>
            <w:r w:rsidRPr="00595D23">
              <w:rPr>
                <w:color w:val="000000"/>
                <w:sz w:val="20"/>
                <w:szCs w:val="20"/>
              </w:rPr>
              <w:t>0.068759671</w:t>
            </w:r>
          </w:p>
        </w:tc>
        <w:tc>
          <w:tcPr>
            <w:tcW w:w="1747" w:type="dxa"/>
            <w:tcBorders>
              <w:top w:val="nil"/>
              <w:left w:val="nil"/>
              <w:bottom w:val="single" w:sz="4" w:space="0" w:color="auto"/>
              <w:right w:val="single" w:sz="4" w:space="0" w:color="auto"/>
            </w:tcBorders>
            <w:shd w:val="clear" w:color="auto" w:fill="auto"/>
            <w:noWrap/>
            <w:vAlign w:val="bottom"/>
            <w:hideMark/>
          </w:tcPr>
          <w:p w14:paraId="6744B427" w14:textId="77777777" w:rsidR="00952F27" w:rsidRPr="00595D23" w:rsidRDefault="00952F27">
            <w:pPr>
              <w:jc w:val="right"/>
              <w:rPr>
                <w:color w:val="000000"/>
                <w:sz w:val="20"/>
                <w:szCs w:val="20"/>
              </w:rPr>
            </w:pPr>
            <w:r w:rsidRPr="00595D23">
              <w:rPr>
                <w:color w:val="000000"/>
                <w:sz w:val="20"/>
                <w:szCs w:val="20"/>
              </w:rPr>
              <w:t>-7.947653715</w:t>
            </w:r>
          </w:p>
        </w:tc>
        <w:tc>
          <w:tcPr>
            <w:tcW w:w="1004" w:type="dxa"/>
            <w:tcBorders>
              <w:top w:val="nil"/>
              <w:left w:val="nil"/>
              <w:bottom w:val="single" w:sz="4" w:space="0" w:color="auto"/>
              <w:right w:val="single" w:sz="4" w:space="0" w:color="auto"/>
            </w:tcBorders>
            <w:shd w:val="clear" w:color="auto" w:fill="auto"/>
            <w:noWrap/>
            <w:vAlign w:val="bottom"/>
            <w:hideMark/>
          </w:tcPr>
          <w:p w14:paraId="51C03B3F" w14:textId="77777777" w:rsidR="00952F27" w:rsidRPr="00595D23" w:rsidRDefault="00952F27">
            <w:pPr>
              <w:jc w:val="right"/>
              <w:rPr>
                <w:color w:val="000000"/>
                <w:sz w:val="20"/>
                <w:szCs w:val="20"/>
              </w:rPr>
            </w:pPr>
            <w:r w:rsidRPr="00595D23">
              <w:rPr>
                <w:color w:val="000000"/>
                <w:sz w:val="20"/>
                <w:szCs w:val="20"/>
              </w:rPr>
              <w:t>0.01</w:t>
            </w:r>
          </w:p>
        </w:tc>
      </w:tr>
      <w:tr w:rsidR="00952F27" w14:paraId="09BCD719" w14:textId="77777777" w:rsidTr="00595D23">
        <w:trPr>
          <w:trHeight w:val="320"/>
          <w:jc w:val="center"/>
        </w:trPr>
        <w:tc>
          <w:tcPr>
            <w:tcW w:w="555" w:type="dxa"/>
            <w:tcBorders>
              <w:top w:val="nil"/>
              <w:left w:val="single" w:sz="4" w:space="0" w:color="auto"/>
              <w:bottom w:val="single" w:sz="4" w:space="0" w:color="auto"/>
              <w:right w:val="single" w:sz="4" w:space="0" w:color="auto"/>
            </w:tcBorders>
            <w:shd w:val="clear" w:color="auto" w:fill="auto"/>
            <w:noWrap/>
            <w:vAlign w:val="bottom"/>
            <w:hideMark/>
          </w:tcPr>
          <w:p w14:paraId="6216E21A" w14:textId="77777777" w:rsidR="00952F27" w:rsidRDefault="00952F27">
            <w:pPr>
              <w:jc w:val="right"/>
              <w:rPr>
                <w:rFonts w:ascii="Calibri" w:hAnsi="Calibri" w:cs="Calibri"/>
                <w:color w:val="000000"/>
                <w:sz w:val="20"/>
                <w:szCs w:val="20"/>
              </w:rPr>
            </w:pPr>
            <w:r>
              <w:rPr>
                <w:rFonts w:ascii="Calibri" w:hAnsi="Calibri" w:cs="Calibri"/>
                <w:color w:val="000000"/>
                <w:sz w:val="20"/>
                <w:szCs w:val="20"/>
              </w:rPr>
              <w:t>10</w:t>
            </w:r>
          </w:p>
        </w:tc>
        <w:tc>
          <w:tcPr>
            <w:tcW w:w="2052" w:type="dxa"/>
            <w:tcBorders>
              <w:top w:val="nil"/>
              <w:left w:val="nil"/>
              <w:bottom w:val="single" w:sz="4" w:space="0" w:color="auto"/>
              <w:right w:val="single" w:sz="4" w:space="0" w:color="auto"/>
            </w:tcBorders>
            <w:shd w:val="clear" w:color="auto" w:fill="auto"/>
            <w:noWrap/>
            <w:vAlign w:val="bottom"/>
            <w:hideMark/>
          </w:tcPr>
          <w:p w14:paraId="22ECEE6B" w14:textId="77777777" w:rsidR="00952F27" w:rsidRPr="00595D23" w:rsidRDefault="00952F27">
            <w:pPr>
              <w:rPr>
                <w:color w:val="000000"/>
                <w:sz w:val="20"/>
                <w:szCs w:val="20"/>
              </w:rPr>
            </w:pPr>
            <w:r w:rsidRPr="00595D23">
              <w:rPr>
                <w:color w:val="000000"/>
                <w:sz w:val="20"/>
                <w:szCs w:val="20"/>
              </w:rPr>
              <w:t>DAP</w:t>
            </w:r>
          </w:p>
        </w:tc>
        <w:tc>
          <w:tcPr>
            <w:tcW w:w="1675" w:type="dxa"/>
            <w:tcBorders>
              <w:top w:val="nil"/>
              <w:left w:val="nil"/>
              <w:bottom w:val="single" w:sz="4" w:space="0" w:color="auto"/>
              <w:right w:val="single" w:sz="4" w:space="0" w:color="auto"/>
            </w:tcBorders>
            <w:shd w:val="clear" w:color="auto" w:fill="auto"/>
            <w:noWrap/>
            <w:vAlign w:val="bottom"/>
            <w:hideMark/>
          </w:tcPr>
          <w:p w14:paraId="768332B8" w14:textId="77777777" w:rsidR="00952F27" w:rsidRPr="00595D23" w:rsidRDefault="00952F27">
            <w:pPr>
              <w:jc w:val="right"/>
              <w:rPr>
                <w:color w:val="000000"/>
                <w:sz w:val="20"/>
                <w:szCs w:val="20"/>
              </w:rPr>
            </w:pPr>
            <w:r w:rsidRPr="00595D23">
              <w:rPr>
                <w:color w:val="000000"/>
                <w:sz w:val="20"/>
                <w:szCs w:val="20"/>
              </w:rPr>
              <w:t>-3.408846347</w:t>
            </w:r>
          </w:p>
        </w:tc>
        <w:tc>
          <w:tcPr>
            <w:tcW w:w="1587" w:type="dxa"/>
            <w:tcBorders>
              <w:top w:val="nil"/>
              <w:left w:val="nil"/>
              <w:bottom w:val="single" w:sz="4" w:space="0" w:color="auto"/>
              <w:right w:val="single" w:sz="4" w:space="0" w:color="auto"/>
            </w:tcBorders>
            <w:shd w:val="clear" w:color="auto" w:fill="auto"/>
            <w:noWrap/>
            <w:vAlign w:val="bottom"/>
            <w:hideMark/>
          </w:tcPr>
          <w:p w14:paraId="223DB15C" w14:textId="77777777" w:rsidR="00952F27" w:rsidRPr="00595D23" w:rsidRDefault="00952F27">
            <w:pPr>
              <w:jc w:val="right"/>
              <w:rPr>
                <w:color w:val="000000"/>
                <w:sz w:val="20"/>
                <w:szCs w:val="20"/>
              </w:rPr>
            </w:pPr>
            <w:r w:rsidRPr="00595D23">
              <w:rPr>
                <w:color w:val="000000"/>
                <w:sz w:val="20"/>
                <w:szCs w:val="20"/>
              </w:rPr>
              <w:t>0.051921449</w:t>
            </w:r>
          </w:p>
        </w:tc>
        <w:tc>
          <w:tcPr>
            <w:tcW w:w="1747" w:type="dxa"/>
            <w:tcBorders>
              <w:top w:val="nil"/>
              <w:left w:val="nil"/>
              <w:bottom w:val="single" w:sz="4" w:space="0" w:color="auto"/>
              <w:right w:val="single" w:sz="4" w:space="0" w:color="auto"/>
            </w:tcBorders>
            <w:shd w:val="clear" w:color="auto" w:fill="auto"/>
            <w:noWrap/>
            <w:vAlign w:val="bottom"/>
            <w:hideMark/>
          </w:tcPr>
          <w:p w14:paraId="33C9DB48" w14:textId="77777777" w:rsidR="00952F27" w:rsidRPr="00595D23" w:rsidRDefault="00952F27">
            <w:pPr>
              <w:jc w:val="right"/>
              <w:rPr>
                <w:color w:val="000000"/>
                <w:sz w:val="20"/>
                <w:szCs w:val="20"/>
              </w:rPr>
            </w:pPr>
            <w:r w:rsidRPr="00595D23">
              <w:rPr>
                <w:color w:val="000000"/>
                <w:sz w:val="20"/>
                <w:szCs w:val="20"/>
              </w:rPr>
              <w:t>-8.534954495</w:t>
            </w:r>
          </w:p>
        </w:tc>
        <w:tc>
          <w:tcPr>
            <w:tcW w:w="1004" w:type="dxa"/>
            <w:tcBorders>
              <w:top w:val="nil"/>
              <w:left w:val="nil"/>
              <w:bottom w:val="single" w:sz="4" w:space="0" w:color="auto"/>
              <w:right w:val="single" w:sz="4" w:space="0" w:color="auto"/>
            </w:tcBorders>
            <w:shd w:val="clear" w:color="auto" w:fill="auto"/>
            <w:noWrap/>
            <w:vAlign w:val="bottom"/>
            <w:hideMark/>
          </w:tcPr>
          <w:p w14:paraId="61EE3039" w14:textId="77777777" w:rsidR="00952F27" w:rsidRPr="00595D23" w:rsidRDefault="00952F27">
            <w:pPr>
              <w:jc w:val="right"/>
              <w:rPr>
                <w:color w:val="000000"/>
                <w:sz w:val="20"/>
                <w:szCs w:val="20"/>
              </w:rPr>
            </w:pPr>
            <w:r w:rsidRPr="00595D23">
              <w:rPr>
                <w:color w:val="000000"/>
                <w:sz w:val="20"/>
                <w:szCs w:val="20"/>
              </w:rPr>
              <w:t>0.01</w:t>
            </w:r>
          </w:p>
        </w:tc>
      </w:tr>
    </w:tbl>
    <w:p w14:paraId="22EC6F77" w14:textId="77777777" w:rsidR="00952F27" w:rsidRPr="00ED3A5D" w:rsidRDefault="00952F27" w:rsidP="00595D23">
      <w:pPr>
        <w:jc w:val="center"/>
        <w:rPr>
          <w:sz w:val="22"/>
          <w:szCs w:val="22"/>
          <w:lang w:eastAsia="en-US"/>
        </w:rPr>
      </w:pPr>
    </w:p>
    <w:p w14:paraId="51776714" w14:textId="77777777" w:rsidR="003D6FEF" w:rsidRDefault="003D6FEF" w:rsidP="008951B5">
      <w:pPr>
        <w:rPr>
          <w:lang w:eastAsia="en-US"/>
        </w:rPr>
      </w:pPr>
    </w:p>
    <w:p w14:paraId="10C50605" w14:textId="77777777" w:rsidR="006001A5" w:rsidRDefault="006001A5" w:rsidP="008951B5">
      <w:pPr>
        <w:rPr>
          <w:rFonts w:eastAsia="Calibri"/>
          <w:color w:val="000000"/>
          <w:sz w:val="22"/>
          <w:szCs w:val="22"/>
          <w:lang w:eastAsia="en-US"/>
        </w:rPr>
      </w:pPr>
    </w:p>
    <w:p w14:paraId="08F5C2DE" w14:textId="77777777" w:rsidR="006001A5" w:rsidRDefault="006001A5" w:rsidP="008951B5">
      <w:pPr>
        <w:rPr>
          <w:rFonts w:eastAsia="Calibri"/>
          <w:color w:val="000000"/>
          <w:sz w:val="22"/>
          <w:szCs w:val="22"/>
          <w:lang w:eastAsia="en-US"/>
        </w:rPr>
      </w:pPr>
    </w:p>
    <w:p w14:paraId="0775E843" w14:textId="77777777" w:rsidR="006001A5" w:rsidRDefault="006001A5" w:rsidP="008951B5">
      <w:pPr>
        <w:rPr>
          <w:rFonts w:eastAsia="Calibri"/>
          <w:color w:val="000000"/>
          <w:sz w:val="22"/>
          <w:szCs w:val="22"/>
          <w:lang w:eastAsia="en-US"/>
        </w:rPr>
      </w:pPr>
    </w:p>
    <w:p w14:paraId="5388A6E3" w14:textId="77777777" w:rsidR="006001A5" w:rsidRDefault="006001A5" w:rsidP="008951B5">
      <w:pPr>
        <w:rPr>
          <w:rFonts w:eastAsia="Calibri"/>
          <w:color w:val="000000"/>
          <w:sz w:val="22"/>
          <w:szCs w:val="22"/>
          <w:lang w:eastAsia="en-US"/>
        </w:rPr>
      </w:pPr>
    </w:p>
    <w:p w14:paraId="4660D62D" w14:textId="77777777" w:rsidR="006001A5" w:rsidRDefault="006001A5" w:rsidP="008951B5">
      <w:pPr>
        <w:rPr>
          <w:rFonts w:eastAsia="Calibri"/>
          <w:color w:val="000000"/>
          <w:sz w:val="22"/>
          <w:szCs w:val="22"/>
          <w:lang w:eastAsia="en-US"/>
        </w:rPr>
      </w:pPr>
    </w:p>
    <w:p w14:paraId="43388793" w14:textId="77777777" w:rsidR="006001A5" w:rsidRDefault="006001A5" w:rsidP="008951B5">
      <w:pPr>
        <w:rPr>
          <w:rFonts w:eastAsia="Calibri"/>
          <w:color w:val="000000"/>
          <w:sz w:val="22"/>
          <w:szCs w:val="22"/>
          <w:lang w:eastAsia="en-US"/>
        </w:rPr>
      </w:pPr>
    </w:p>
    <w:p w14:paraId="6245C066" w14:textId="77777777" w:rsidR="006001A5" w:rsidRDefault="006001A5" w:rsidP="008951B5">
      <w:pPr>
        <w:rPr>
          <w:rFonts w:eastAsia="Calibri"/>
          <w:color w:val="000000"/>
          <w:sz w:val="22"/>
          <w:szCs w:val="22"/>
          <w:lang w:eastAsia="en-US"/>
        </w:rPr>
      </w:pPr>
    </w:p>
    <w:p w14:paraId="0A3EEE20" w14:textId="77777777" w:rsidR="006001A5" w:rsidRDefault="006001A5" w:rsidP="008951B5">
      <w:pPr>
        <w:rPr>
          <w:rFonts w:eastAsia="Calibri"/>
          <w:color w:val="000000"/>
          <w:sz w:val="22"/>
          <w:szCs w:val="22"/>
          <w:lang w:eastAsia="en-US"/>
        </w:rPr>
      </w:pPr>
    </w:p>
    <w:p w14:paraId="1AE94931" w14:textId="77777777" w:rsidR="006001A5" w:rsidRDefault="006001A5" w:rsidP="008951B5">
      <w:pPr>
        <w:rPr>
          <w:rFonts w:eastAsia="Calibri"/>
          <w:color w:val="000000"/>
          <w:sz w:val="22"/>
          <w:szCs w:val="22"/>
          <w:lang w:eastAsia="en-US"/>
        </w:rPr>
      </w:pPr>
    </w:p>
    <w:p w14:paraId="3F07FA58" w14:textId="77777777" w:rsidR="006001A5" w:rsidRDefault="006001A5" w:rsidP="008951B5">
      <w:pPr>
        <w:rPr>
          <w:rFonts w:eastAsia="Calibri"/>
          <w:color w:val="000000"/>
          <w:sz w:val="22"/>
          <w:szCs w:val="22"/>
          <w:lang w:eastAsia="en-US"/>
        </w:rPr>
      </w:pPr>
    </w:p>
    <w:p w14:paraId="365C8D6E" w14:textId="77777777" w:rsidR="006001A5" w:rsidRDefault="006001A5" w:rsidP="008951B5">
      <w:pPr>
        <w:rPr>
          <w:rFonts w:eastAsia="Calibri"/>
          <w:color w:val="000000"/>
          <w:sz w:val="22"/>
          <w:szCs w:val="22"/>
          <w:lang w:eastAsia="en-US"/>
        </w:rPr>
      </w:pPr>
    </w:p>
    <w:p w14:paraId="02582120" w14:textId="77777777" w:rsidR="006001A5" w:rsidRDefault="006001A5" w:rsidP="008951B5">
      <w:pPr>
        <w:rPr>
          <w:rFonts w:eastAsia="Calibri"/>
          <w:color w:val="000000"/>
          <w:sz w:val="22"/>
          <w:szCs w:val="22"/>
          <w:lang w:eastAsia="en-US"/>
        </w:rPr>
      </w:pPr>
    </w:p>
    <w:p w14:paraId="120549E7" w14:textId="77777777" w:rsidR="006001A5" w:rsidRDefault="006001A5" w:rsidP="008951B5">
      <w:pPr>
        <w:rPr>
          <w:rFonts w:eastAsia="Calibri"/>
          <w:color w:val="000000"/>
          <w:sz w:val="22"/>
          <w:szCs w:val="22"/>
          <w:lang w:eastAsia="en-US"/>
        </w:rPr>
      </w:pPr>
    </w:p>
    <w:p w14:paraId="090C2BF9" w14:textId="77777777" w:rsidR="006001A5" w:rsidRDefault="006001A5" w:rsidP="008951B5">
      <w:pPr>
        <w:rPr>
          <w:rFonts w:eastAsia="Calibri"/>
          <w:color w:val="000000"/>
          <w:sz w:val="22"/>
          <w:szCs w:val="22"/>
          <w:lang w:eastAsia="en-US"/>
        </w:rPr>
      </w:pPr>
    </w:p>
    <w:p w14:paraId="15C3E95C" w14:textId="77777777" w:rsidR="006001A5" w:rsidRDefault="006001A5" w:rsidP="008951B5">
      <w:pPr>
        <w:rPr>
          <w:rFonts w:eastAsia="Calibri"/>
          <w:color w:val="000000"/>
          <w:sz w:val="22"/>
          <w:szCs w:val="22"/>
          <w:lang w:eastAsia="en-US"/>
        </w:rPr>
      </w:pPr>
    </w:p>
    <w:p w14:paraId="73918046" w14:textId="77777777" w:rsidR="006001A5" w:rsidRDefault="006001A5" w:rsidP="008951B5">
      <w:pPr>
        <w:rPr>
          <w:rFonts w:eastAsia="Calibri"/>
          <w:color w:val="000000"/>
          <w:sz w:val="22"/>
          <w:szCs w:val="22"/>
          <w:lang w:eastAsia="en-US"/>
        </w:rPr>
      </w:pPr>
    </w:p>
    <w:p w14:paraId="183DFE7F" w14:textId="77777777" w:rsidR="006001A5" w:rsidRDefault="006001A5" w:rsidP="008951B5">
      <w:pPr>
        <w:rPr>
          <w:rFonts w:eastAsia="Calibri"/>
          <w:color w:val="000000"/>
          <w:sz w:val="22"/>
          <w:szCs w:val="22"/>
          <w:lang w:eastAsia="en-US"/>
        </w:rPr>
      </w:pPr>
    </w:p>
    <w:p w14:paraId="7E06AE85" w14:textId="77777777" w:rsidR="006001A5" w:rsidRDefault="006001A5" w:rsidP="008951B5">
      <w:pPr>
        <w:rPr>
          <w:rFonts w:eastAsia="Calibri"/>
          <w:color w:val="000000"/>
          <w:sz w:val="22"/>
          <w:szCs w:val="22"/>
          <w:lang w:eastAsia="en-US"/>
        </w:rPr>
      </w:pPr>
    </w:p>
    <w:p w14:paraId="09E6D91C" w14:textId="77777777" w:rsidR="006001A5" w:rsidRDefault="006001A5" w:rsidP="008951B5">
      <w:pPr>
        <w:rPr>
          <w:rFonts w:eastAsia="Calibri"/>
          <w:color w:val="000000"/>
          <w:sz w:val="22"/>
          <w:szCs w:val="22"/>
          <w:lang w:eastAsia="en-US"/>
        </w:rPr>
      </w:pPr>
    </w:p>
    <w:p w14:paraId="0CB0F002" w14:textId="77777777" w:rsidR="006001A5" w:rsidRDefault="006001A5" w:rsidP="008951B5">
      <w:pPr>
        <w:rPr>
          <w:rFonts w:eastAsia="Calibri"/>
          <w:color w:val="000000"/>
          <w:sz w:val="22"/>
          <w:szCs w:val="22"/>
          <w:lang w:eastAsia="en-US"/>
        </w:rPr>
      </w:pPr>
    </w:p>
    <w:p w14:paraId="04CD4DDC" w14:textId="77777777" w:rsidR="006001A5" w:rsidRDefault="006001A5" w:rsidP="008951B5">
      <w:pPr>
        <w:rPr>
          <w:rFonts w:eastAsia="Calibri"/>
          <w:color w:val="000000"/>
          <w:sz w:val="22"/>
          <w:szCs w:val="22"/>
          <w:lang w:eastAsia="en-US"/>
        </w:rPr>
      </w:pPr>
    </w:p>
    <w:p w14:paraId="0C7BAA97" w14:textId="77777777" w:rsidR="006001A5" w:rsidRDefault="006001A5" w:rsidP="008951B5">
      <w:pPr>
        <w:rPr>
          <w:rFonts w:eastAsia="Calibri"/>
          <w:color w:val="000000"/>
          <w:sz w:val="22"/>
          <w:szCs w:val="22"/>
          <w:lang w:eastAsia="en-US"/>
        </w:rPr>
      </w:pPr>
    </w:p>
    <w:p w14:paraId="282C2815" w14:textId="77777777" w:rsidR="006001A5" w:rsidRDefault="006001A5" w:rsidP="008951B5">
      <w:pPr>
        <w:rPr>
          <w:rFonts w:eastAsia="Calibri"/>
          <w:color w:val="000000"/>
          <w:sz w:val="22"/>
          <w:szCs w:val="22"/>
          <w:lang w:eastAsia="en-US"/>
        </w:rPr>
      </w:pPr>
    </w:p>
    <w:p w14:paraId="4A3B6C71" w14:textId="77777777" w:rsidR="006001A5" w:rsidRDefault="006001A5" w:rsidP="008951B5">
      <w:pPr>
        <w:rPr>
          <w:rFonts w:eastAsia="Calibri"/>
          <w:color w:val="000000"/>
          <w:sz w:val="22"/>
          <w:szCs w:val="22"/>
          <w:lang w:eastAsia="en-US"/>
        </w:rPr>
      </w:pPr>
    </w:p>
    <w:p w14:paraId="1A9EC151" w14:textId="77777777" w:rsidR="006001A5" w:rsidRDefault="006001A5" w:rsidP="008951B5">
      <w:pPr>
        <w:rPr>
          <w:rFonts w:eastAsia="Calibri"/>
          <w:color w:val="000000"/>
          <w:sz w:val="22"/>
          <w:szCs w:val="22"/>
          <w:lang w:eastAsia="en-US"/>
        </w:rPr>
      </w:pPr>
    </w:p>
    <w:p w14:paraId="3CD6B9B2" w14:textId="77777777" w:rsidR="006001A5" w:rsidRDefault="006001A5" w:rsidP="008951B5">
      <w:pPr>
        <w:rPr>
          <w:rFonts w:eastAsia="Calibri"/>
          <w:color w:val="000000"/>
          <w:sz w:val="22"/>
          <w:szCs w:val="22"/>
          <w:lang w:eastAsia="en-US"/>
        </w:rPr>
      </w:pPr>
    </w:p>
    <w:p w14:paraId="260DF23F" w14:textId="77777777" w:rsidR="006001A5" w:rsidRDefault="006001A5" w:rsidP="008951B5">
      <w:pPr>
        <w:rPr>
          <w:rFonts w:eastAsia="Calibri"/>
          <w:color w:val="000000"/>
          <w:sz w:val="22"/>
          <w:szCs w:val="22"/>
          <w:lang w:eastAsia="en-US"/>
        </w:rPr>
      </w:pPr>
    </w:p>
    <w:p w14:paraId="7AE9201A" w14:textId="77777777" w:rsidR="006001A5" w:rsidRDefault="006001A5" w:rsidP="008951B5">
      <w:pPr>
        <w:rPr>
          <w:rFonts w:eastAsia="Calibri"/>
          <w:color w:val="000000"/>
          <w:sz w:val="22"/>
          <w:szCs w:val="22"/>
          <w:lang w:eastAsia="en-US"/>
        </w:rPr>
      </w:pPr>
    </w:p>
    <w:p w14:paraId="70024FE9" w14:textId="77777777" w:rsidR="006001A5" w:rsidRDefault="006001A5" w:rsidP="008951B5">
      <w:pPr>
        <w:rPr>
          <w:rFonts w:eastAsia="Calibri"/>
          <w:color w:val="000000"/>
          <w:sz w:val="22"/>
          <w:szCs w:val="22"/>
          <w:lang w:eastAsia="en-US"/>
        </w:rPr>
      </w:pPr>
    </w:p>
    <w:p w14:paraId="2D101B0D" w14:textId="77777777" w:rsidR="006001A5" w:rsidRDefault="006001A5" w:rsidP="008951B5">
      <w:pPr>
        <w:rPr>
          <w:rFonts w:eastAsia="Calibri"/>
          <w:color w:val="000000"/>
          <w:sz w:val="22"/>
          <w:szCs w:val="22"/>
          <w:lang w:eastAsia="en-US"/>
        </w:rPr>
      </w:pPr>
    </w:p>
    <w:p w14:paraId="0B9E1DA7" w14:textId="77777777" w:rsidR="006001A5" w:rsidRDefault="006001A5" w:rsidP="008951B5">
      <w:pPr>
        <w:rPr>
          <w:rFonts w:eastAsia="Calibri"/>
          <w:color w:val="000000"/>
          <w:sz w:val="22"/>
          <w:szCs w:val="22"/>
          <w:lang w:eastAsia="en-US"/>
        </w:rPr>
      </w:pPr>
    </w:p>
    <w:p w14:paraId="1001C7D5" w14:textId="77777777" w:rsidR="006001A5" w:rsidRDefault="006001A5" w:rsidP="008951B5">
      <w:pPr>
        <w:rPr>
          <w:rFonts w:eastAsia="Calibri"/>
          <w:color w:val="000000"/>
          <w:sz w:val="22"/>
          <w:szCs w:val="22"/>
          <w:lang w:eastAsia="en-US"/>
        </w:rPr>
      </w:pPr>
    </w:p>
    <w:p w14:paraId="72E83695" w14:textId="77777777" w:rsidR="006001A5" w:rsidRDefault="006001A5" w:rsidP="008951B5">
      <w:pPr>
        <w:rPr>
          <w:rFonts w:eastAsia="Calibri"/>
          <w:color w:val="000000"/>
          <w:sz w:val="22"/>
          <w:szCs w:val="22"/>
          <w:lang w:eastAsia="en-US"/>
        </w:rPr>
      </w:pPr>
    </w:p>
    <w:p w14:paraId="27161E5F" w14:textId="77777777" w:rsidR="006001A5" w:rsidRDefault="006001A5" w:rsidP="008951B5">
      <w:pPr>
        <w:rPr>
          <w:rFonts w:eastAsia="Calibri"/>
          <w:color w:val="000000"/>
          <w:sz w:val="22"/>
          <w:szCs w:val="22"/>
          <w:lang w:eastAsia="en-US"/>
        </w:rPr>
      </w:pPr>
    </w:p>
    <w:p w14:paraId="575D02BC" w14:textId="5182EEF5" w:rsidR="00062049" w:rsidRDefault="00595D23" w:rsidP="008951B5">
      <w:pPr>
        <w:rPr>
          <w:rFonts w:eastAsia="Calibri"/>
          <w:color w:val="000000"/>
          <w:sz w:val="22"/>
          <w:szCs w:val="22"/>
          <w:lang w:eastAsia="en-US"/>
        </w:rPr>
      </w:pPr>
      <w:r w:rsidRPr="00595D23">
        <w:rPr>
          <w:rFonts w:eastAsia="Calibri"/>
          <w:color w:val="000000"/>
          <w:sz w:val="22"/>
          <w:szCs w:val="22"/>
          <w:lang w:eastAsia="en-US"/>
        </w:rPr>
        <w:lastRenderedPageBreak/>
        <w:t xml:space="preserve">3. </w:t>
      </w:r>
      <w:proofErr w:type="spellStart"/>
      <w:r w:rsidRPr="00595D23">
        <w:rPr>
          <w:rFonts w:eastAsia="Calibri"/>
          <w:color w:val="000000"/>
          <w:sz w:val="22"/>
          <w:szCs w:val="22"/>
          <w:lang w:eastAsia="en-US"/>
        </w:rPr>
        <w:t>Espirito</w:t>
      </w:r>
      <w:proofErr w:type="spellEnd"/>
      <w:r w:rsidRPr="00595D23">
        <w:rPr>
          <w:rFonts w:eastAsia="Calibri"/>
          <w:color w:val="000000"/>
          <w:sz w:val="22"/>
          <w:szCs w:val="22"/>
          <w:lang w:eastAsia="en-US"/>
        </w:rPr>
        <w:t xml:space="preserve"> Santo </w:t>
      </w:r>
      <w:bookmarkStart w:id="0" w:name="OLE_LINK1"/>
      <w:r w:rsidRPr="00595D23">
        <w:rPr>
          <w:rFonts w:eastAsia="Calibri"/>
          <w:color w:val="000000"/>
          <w:sz w:val="22"/>
          <w:szCs w:val="22"/>
          <w:lang w:eastAsia="en-US"/>
        </w:rPr>
        <w:t>analysis</w:t>
      </w:r>
      <w:bookmarkEnd w:id="0"/>
    </w:p>
    <w:p w14:paraId="4E3C7676" w14:textId="77777777" w:rsidR="00062049" w:rsidRDefault="00062049" w:rsidP="008951B5">
      <w:pPr>
        <w:rPr>
          <w:rFonts w:eastAsia="Calibri"/>
          <w:color w:val="000000"/>
          <w:sz w:val="22"/>
          <w:szCs w:val="22"/>
          <w:lang w:eastAsia="en-US"/>
        </w:rPr>
      </w:pPr>
    </w:p>
    <w:p w14:paraId="1B98164D" w14:textId="77777777" w:rsidR="00062049" w:rsidRDefault="00062049" w:rsidP="008951B5">
      <w:pPr>
        <w:rPr>
          <w:rFonts w:eastAsia="Calibri"/>
          <w:color w:val="000000"/>
          <w:sz w:val="22"/>
          <w:szCs w:val="22"/>
          <w:lang w:eastAsia="en-US"/>
        </w:rPr>
      </w:pPr>
    </w:p>
    <w:tbl>
      <w:tblPr>
        <w:tblStyle w:val="TableGrid"/>
        <w:tblW w:w="9301" w:type="dxa"/>
        <w:jc w:val="center"/>
        <w:tblLook w:val="04A0" w:firstRow="1" w:lastRow="0" w:firstColumn="1" w:lastColumn="0" w:noHBand="0" w:noVBand="1"/>
      </w:tblPr>
      <w:tblGrid>
        <w:gridCol w:w="5016"/>
        <w:gridCol w:w="4496"/>
      </w:tblGrid>
      <w:tr w:rsidR="00062049" w14:paraId="1451783B" w14:textId="77777777" w:rsidTr="006001A5">
        <w:trPr>
          <w:trHeight w:val="5864"/>
          <w:jc w:val="center"/>
        </w:trPr>
        <w:tc>
          <w:tcPr>
            <w:tcW w:w="9301" w:type="dxa"/>
            <w:gridSpan w:val="2"/>
          </w:tcPr>
          <w:p w14:paraId="651290FF" w14:textId="6A23C92A" w:rsidR="00062049" w:rsidRDefault="00062049" w:rsidP="008951B5">
            <w:pPr>
              <w:rPr>
                <w:rFonts w:eastAsia="Calibri"/>
                <w:color w:val="000000"/>
                <w:sz w:val="22"/>
                <w:szCs w:val="22"/>
                <w:lang w:eastAsia="en-US"/>
              </w:rPr>
            </w:pPr>
            <w:r w:rsidRPr="00062049">
              <w:rPr>
                <w:rFonts w:eastAsia="Calibri"/>
                <w:noProof/>
                <w:color w:val="000000"/>
                <w:sz w:val="22"/>
                <w:szCs w:val="22"/>
                <w:lang w:eastAsia="en-US"/>
              </w:rPr>
              <w:drawing>
                <wp:inline distT="0" distB="0" distL="0" distR="0" wp14:anchorId="79E9418C" wp14:editId="7DB21501">
                  <wp:extent cx="5534727" cy="3579778"/>
                  <wp:effectExtent l="0" t="0" r="2540" b="1905"/>
                  <wp:docPr id="179445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55755" name=""/>
                          <pic:cNvPicPr/>
                        </pic:nvPicPr>
                        <pic:blipFill>
                          <a:blip r:embed="rId54"/>
                          <a:stretch>
                            <a:fillRect/>
                          </a:stretch>
                        </pic:blipFill>
                        <pic:spPr>
                          <a:xfrm>
                            <a:off x="0" y="0"/>
                            <a:ext cx="5569924" cy="3602543"/>
                          </a:xfrm>
                          <a:prstGeom prst="rect">
                            <a:avLst/>
                          </a:prstGeom>
                        </pic:spPr>
                      </pic:pic>
                    </a:graphicData>
                  </a:graphic>
                </wp:inline>
              </w:drawing>
            </w:r>
          </w:p>
        </w:tc>
      </w:tr>
      <w:tr w:rsidR="00073C92" w14:paraId="2130BE43" w14:textId="77777777" w:rsidTr="006001A5">
        <w:trPr>
          <w:trHeight w:val="3203"/>
          <w:jc w:val="center"/>
        </w:trPr>
        <w:tc>
          <w:tcPr>
            <w:tcW w:w="4904" w:type="dxa"/>
          </w:tcPr>
          <w:p w14:paraId="147E3100" w14:textId="6D69ADC1" w:rsidR="00062049" w:rsidRDefault="00073C92" w:rsidP="008951B5">
            <w:pPr>
              <w:rPr>
                <w:rFonts w:eastAsia="Calibri"/>
                <w:color w:val="000000"/>
                <w:sz w:val="22"/>
                <w:szCs w:val="22"/>
                <w:lang w:eastAsia="en-US"/>
              </w:rPr>
            </w:pPr>
            <w:r w:rsidRPr="00073C92">
              <w:rPr>
                <w:rFonts w:eastAsia="Calibri"/>
                <w:noProof/>
                <w:color w:val="000000"/>
                <w:sz w:val="22"/>
                <w:szCs w:val="22"/>
                <w:lang w:eastAsia="en-US"/>
              </w:rPr>
              <w:drawing>
                <wp:inline distT="0" distB="0" distL="0" distR="0" wp14:anchorId="0A3BC83E" wp14:editId="5086A505">
                  <wp:extent cx="3044757" cy="1967275"/>
                  <wp:effectExtent l="0" t="0" r="3810" b="1270"/>
                  <wp:docPr id="11161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944" name=""/>
                          <pic:cNvPicPr/>
                        </pic:nvPicPr>
                        <pic:blipFill>
                          <a:blip r:embed="rId55"/>
                          <a:stretch>
                            <a:fillRect/>
                          </a:stretch>
                        </pic:blipFill>
                        <pic:spPr>
                          <a:xfrm>
                            <a:off x="0" y="0"/>
                            <a:ext cx="3070649" cy="1984004"/>
                          </a:xfrm>
                          <a:prstGeom prst="rect">
                            <a:avLst/>
                          </a:prstGeom>
                        </pic:spPr>
                      </pic:pic>
                    </a:graphicData>
                  </a:graphic>
                </wp:inline>
              </w:drawing>
            </w:r>
          </w:p>
        </w:tc>
        <w:tc>
          <w:tcPr>
            <w:tcW w:w="4396" w:type="dxa"/>
          </w:tcPr>
          <w:p w14:paraId="482A7E01" w14:textId="576B4398" w:rsidR="00062049" w:rsidRDefault="00073C92" w:rsidP="008951B5">
            <w:pPr>
              <w:rPr>
                <w:rFonts w:eastAsia="Calibri"/>
                <w:color w:val="000000"/>
                <w:sz w:val="22"/>
                <w:szCs w:val="22"/>
                <w:lang w:eastAsia="en-US"/>
              </w:rPr>
            </w:pPr>
            <w:r w:rsidRPr="00073C92">
              <w:rPr>
                <w:rFonts w:eastAsia="Calibri"/>
                <w:noProof/>
                <w:color w:val="000000"/>
                <w:sz w:val="22"/>
                <w:szCs w:val="22"/>
                <w:lang w:eastAsia="en-US"/>
              </w:rPr>
              <w:drawing>
                <wp:inline distT="0" distB="0" distL="0" distR="0" wp14:anchorId="490CF9DB" wp14:editId="42F1E9C1">
                  <wp:extent cx="2713990" cy="1967230"/>
                  <wp:effectExtent l="0" t="0" r="3810" b="1270"/>
                  <wp:docPr id="5658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1089" name=""/>
                          <pic:cNvPicPr/>
                        </pic:nvPicPr>
                        <pic:blipFill>
                          <a:blip r:embed="rId56"/>
                          <a:stretch>
                            <a:fillRect/>
                          </a:stretch>
                        </pic:blipFill>
                        <pic:spPr>
                          <a:xfrm>
                            <a:off x="0" y="0"/>
                            <a:ext cx="2806968" cy="2034625"/>
                          </a:xfrm>
                          <a:prstGeom prst="rect">
                            <a:avLst/>
                          </a:prstGeom>
                        </pic:spPr>
                      </pic:pic>
                    </a:graphicData>
                  </a:graphic>
                </wp:inline>
              </w:drawing>
            </w:r>
          </w:p>
        </w:tc>
      </w:tr>
    </w:tbl>
    <w:p w14:paraId="3ED91913" w14:textId="77777777" w:rsidR="00B20C5A" w:rsidRDefault="00B20C5A" w:rsidP="008951B5">
      <w:pPr>
        <w:rPr>
          <w:rFonts w:eastAsia="Calibri"/>
          <w:color w:val="000000"/>
          <w:sz w:val="22"/>
          <w:szCs w:val="22"/>
          <w:lang w:eastAsia="en-US"/>
        </w:rPr>
      </w:pPr>
    </w:p>
    <w:p w14:paraId="0BC014DE" w14:textId="77777777" w:rsidR="00B20C5A" w:rsidRDefault="00B20C5A" w:rsidP="008951B5">
      <w:pPr>
        <w:rPr>
          <w:rFonts w:eastAsia="Calibri"/>
          <w:color w:val="000000"/>
          <w:sz w:val="22"/>
          <w:szCs w:val="22"/>
          <w:lang w:eastAsia="en-US"/>
        </w:rPr>
      </w:pPr>
    </w:p>
    <w:p w14:paraId="42DD8126" w14:textId="77777777" w:rsidR="00B20C5A" w:rsidRDefault="00B20C5A" w:rsidP="008951B5">
      <w:pPr>
        <w:rPr>
          <w:rFonts w:eastAsia="Calibri"/>
          <w:color w:val="000000"/>
          <w:sz w:val="22"/>
          <w:szCs w:val="22"/>
          <w:lang w:eastAsia="en-US"/>
        </w:rPr>
      </w:pPr>
    </w:p>
    <w:p w14:paraId="7B4ACB70" w14:textId="78A0467A" w:rsidR="00B20C5A" w:rsidRDefault="00B20C5A" w:rsidP="008951B5">
      <w:pPr>
        <w:rPr>
          <w:rFonts w:eastAsia="Calibri"/>
          <w:color w:val="000000"/>
          <w:sz w:val="22"/>
          <w:szCs w:val="22"/>
          <w:lang w:eastAsia="en-US"/>
        </w:rPr>
      </w:pPr>
      <w:r>
        <w:rPr>
          <w:rFonts w:eastAsia="Calibri"/>
          <w:color w:val="000000"/>
          <w:sz w:val="22"/>
          <w:szCs w:val="22"/>
          <w:lang w:eastAsia="en-US"/>
        </w:rPr>
        <w:t>4. Correlation matrix</w:t>
      </w:r>
      <w:r w:rsidR="00F35801">
        <w:rPr>
          <w:rFonts w:eastAsia="Calibri"/>
          <w:color w:val="000000"/>
          <w:sz w:val="22"/>
          <w:szCs w:val="22"/>
          <w:lang w:eastAsia="en-US"/>
        </w:rPr>
        <w:t xml:space="preserve"> for Brazil</w:t>
      </w:r>
      <w:r>
        <w:rPr>
          <w:rFonts w:eastAsia="Calibri"/>
          <w:color w:val="000000"/>
          <w:sz w:val="22"/>
          <w:szCs w:val="22"/>
          <w:lang w:eastAsia="en-US"/>
        </w:rPr>
        <w:t xml:space="preserve"> Monthly</w:t>
      </w:r>
      <w:r w:rsidR="00F35801">
        <w:rPr>
          <w:rFonts w:eastAsia="Calibri"/>
          <w:color w:val="000000"/>
          <w:sz w:val="22"/>
          <w:szCs w:val="22"/>
          <w:lang w:eastAsia="en-US"/>
        </w:rPr>
        <w:t xml:space="preserve"> weather data</w:t>
      </w:r>
    </w:p>
    <w:p w14:paraId="5CF2746F" w14:textId="77777777" w:rsidR="00B20C5A" w:rsidRDefault="00B20C5A" w:rsidP="008951B5">
      <w:pPr>
        <w:rPr>
          <w:rFonts w:eastAsia="Calibri"/>
          <w:color w:val="000000"/>
          <w:sz w:val="22"/>
          <w:szCs w:val="22"/>
          <w:lang w:eastAsia="en-US"/>
        </w:rPr>
      </w:pPr>
    </w:p>
    <w:p w14:paraId="285B34FA" w14:textId="145F5B5B" w:rsidR="00B20C5A" w:rsidRDefault="00190CF5" w:rsidP="00773F59">
      <w:pPr>
        <w:jc w:val="center"/>
        <w:rPr>
          <w:rFonts w:eastAsia="Calibri"/>
          <w:color w:val="000000"/>
          <w:sz w:val="22"/>
          <w:szCs w:val="22"/>
          <w:lang w:eastAsia="en-US"/>
        </w:rPr>
      </w:pPr>
      <w:r w:rsidRPr="00190CF5">
        <w:rPr>
          <w:rFonts w:eastAsia="Calibri"/>
          <w:noProof/>
          <w:color w:val="000000"/>
          <w:sz w:val="22"/>
          <w:szCs w:val="22"/>
          <w:lang w:eastAsia="en-US"/>
        </w:rPr>
        <w:lastRenderedPageBreak/>
        <w:drawing>
          <wp:inline distT="0" distB="0" distL="0" distR="0" wp14:anchorId="29405FC4" wp14:editId="28A492B0">
            <wp:extent cx="4814371" cy="3113863"/>
            <wp:effectExtent l="0" t="0" r="0" b="0"/>
            <wp:docPr id="2083618452"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8452" name="Picture 1" descr="A graph of a number of numbers&#10;&#10;Description automatically generated with medium confidence"/>
                    <pic:cNvPicPr/>
                  </pic:nvPicPr>
                  <pic:blipFill>
                    <a:blip r:embed="rId57"/>
                    <a:stretch>
                      <a:fillRect/>
                    </a:stretch>
                  </pic:blipFill>
                  <pic:spPr>
                    <a:xfrm>
                      <a:off x="0" y="0"/>
                      <a:ext cx="4839770" cy="3130290"/>
                    </a:xfrm>
                    <a:prstGeom prst="rect">
                      <a:avLst/>
                    </a:prstGeom>
                  </pic:spPr>
                </pic:pic>
              </a:graphicData>
            </a:graphic>
          </wp:inline>
        </w:drawing>
      </w:r>
    </w:p>
    <w:p w14:paraId="45138BA7" w14:textId="77777777" w:rsidR="00B20C5A" w:rsidRDefault="00B20C5A" w:rsidP="008951B5">
      <w:pPr>
        <w:rPr>
          <w:rFonts w:eastAsia="Calibri"/>
          <w:color w:val="000000"/>
          <w:sz w:val="22"/>
          <w:szCs w:val="22"/>
          <w:lang w:eastAsia="en-US"/>
        </w:rPr>
      </w:pPr>
    </w:p>
    <w:p w14:paraId="31D9F710" w14:textId="77777777" w:rsidR="00773F59" w:rsidRDefault="00773F59" w:rsidP="008951B5">
      <w:pPr>
        <w:rPr>
          <w:rFonts w:eastAsia="Calibri"/>
          <w:color w:val="000000"/>
          <w:sz w:val="22"/>
          <w:szCs w:val="22"/>
          <w:lang w:eastAsia="en-US"/>
        </w:rPr>
      </w:pPr>
      <w:r>
        <w:rPr>
          <w:rFonts w:eastAsia="Calibri"/>
          <w:color w:val="000000"/>
          <w:sz w:val="22"/>
          <w:szCs w:val="22"/>
          <w:lang w:eastAsia="en-US"/>
        </w:rPr>
        <w:t>5. Colombia analysis</w:t>
      </w:r>
    </w:p>
    <w:p w14:paraId="37B71EE1" w14:textId="77777777" w:rsidR="00F35801" w:rsidRDefault="00F35801" w:rsidP="008951B5">
      <w:pPr>
        <w:rPr>
          <w:rFonts w:eastAsia="Calibri"/>
          <w:color w:val="000000"/>
          <w:sz w:val="22"/>
          <w:szCs w:val="22"/>
          <w:lang w:eastAsia="en-US"/>
        </w:rPr>
      </w:pPr>
    </w:p>
    <w:p w14:paraId="375D907B" w14:textId="707943F2" w:rsidR="00F35801" w:rsidRPr="00F35801" w:rsidRDefault="00F35801" w:rsidP="008951B5">
      <w:pPr>
        <w:rPr>
          <w:rFonts w:eastAsia="Calibri"/>
          <w:i/>
          <w:iCs/>
          <w:color w:val="000000"/>
          <w:sz w:val="22"/>
          <w:szCs w:val="22"/>
          <w:lang w:eastAsia="en-US"/>
        </w:rPr>
      </w:pPr>
      <w:r w:rsidRPr="00F35801">
        <w:rPr>
          <w:rFonts w:eastAsia="Calibri"/>
          <w:i/>
          <w:iCs/>
          <w:color w:val="000000"/>
          <w:sz w:val="22"/>
          <w:szCs w:val="22"/>
          <w:lang w:eastAsia="en-US"/>
        </w:rPr>
        <w:t xml:space="preserve">5.1 Climate </w:t>
      </w:r>
      <w:r w:rsidR="00190CF5">
        <w:rPr>
          <w:rFonts w:eastAsia="Calibri"/>
          <w:i/>
          <w:iCs/>
          <w:color w:val="000000"/>
          <w:sz w:val="22"/>
          <w:szCs w:val="22"/>
          <w:lang w:eastAsia="en-US"/>
        </w:rPr>
        <w:t>vs.</w:t>
      </w:r>
      <w:r w:rsidRPr="00F35801">
        <w:rPr>
          <w:rFonts w:eastAsia="Calibri"/>
          <w:i/>
          <w:iCs/>
          <w:color w:val="000000"/>
          <w:sz w:val="22"/>
          <w:szCs w:val="22"/>
          <w:lang w:eastAsia="en-US"/>
        </w:rPr>
        <w:t xml:space="preserve"> Coffee production plot for Colombia.</w:t>
      </w:r>
    </w:p>
    <w:p w14:paraId="0C1763E1" w14:textId="77777777" w:rsidR="00773F59" w:rsidRDefault="00773F59" w:rsidP="008951B5">
      <w:pPr>
        <w:rPr>
          <w:rFonts w:eastAsia="Calibri"/>
          <w:color w:val="000000"/>
          <w:sz w:val="22"/>
          <w:szCs w:val="22"/>
          <w:lang w:eastAsia="en-US"/>
        </w:rPr>
      </w:pPr>
    </w:p>
    <w:tbl>
      <w:tblPr>
        <w:tblStyle w:val="TableGrid"/>
        <w:tblW w:w="9072" w:type="dxa"/>
        <w:tblLook w:val="04A0" w:firstRow="1" w:lastRow="0" w:firstColumn="1" w:lastColumn="0" w:noHBand="0" w:noVBand="1"/>
      </w:tblPr>
      <w:tblGrid>
        <w:gridCol w:w="4944"/>
        <w:gridCol w:w="4943"/>
      </w:tblGrid>
      <w:tr w:rsidR="00773F59" w14:paraId="3DF59A26" w14:textId="77777777" w:rsidTr="00773F59">
        <w:trPr>
          <w:trHeight w:val="4462"/>
        </w:trPr>
        <w:tc>
          <w:tcPr>
            <w:tcW w:w="9072" w:type="dxa"/>
            <w:gridSpan w:val="2"/>
          </w:tcPr>
          <w:p w14:paraId="35ACB702" w14:textId="608A1CCE" w:rsidR="00773F59" w:rsidRDefault="00773F59" w:rsidP="00773F59">
            <w:pPr>
              <w:jc w:val="center"/>
              <w:rPr>
                <w:rFonts w:eastAsia="Calibri"/>
                <w:color w:val="000000"/>
                <w:sz w:val="22"/>
                <w:szCs w:val="22"/>
                <w:lang w:eastAsia="en-US"/>
              </w:rPr>
            </w:pPr>
            <w:r w:rsidRPr="00773F59">
              <w:rPr>
                <w:rFonts w:eastAsia="Calibri"/>
                <w:noProof/>
                <w:color w:val="000000"/>
                <w:sz w:val="22"/>
                <w:szCs w:val="22"/>
                <w:lang w:eastAsia="en-US"/>
              </w:rPr>
              <w:drawing>
                <wp:inline distT="0" distB="0" distL="0" distR="0" wp14:anchorId="2D800293" wp14:editId="5F286F0C">
                  <wp:extent cx="4292600" cy="2781300"/>
                  <wp:effectExtent l="0" t="0" r="0" b="0"/>
                  <wp:docPr id="12057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1859" name=""/>
                          <pic:cNvPicPr/>
                        </pic:nvPicPr>
                        <pic:blipFill>
                          <a:blip r:embed="rId58"/>
                          <a:stretch>
                            <a:fillRect/>
                          </a:stretch>
                        </pic:blipFill>
                        <pic:spPr>
                          <a:xfrm>
                            <a:off x="0" y="0"/>
                            <a:ext cx="4325080" cy="2802345"/>
                          </a:xfrm>
                          <a:prstGeom prst="rect">
                            <a:avLst/>
                          </a:prstGeom>
                        </pic:spPr>
                      </pic:pic>
                    </a:graphicData>
                  </a:graphic>
                </wp:inline>
              </w:drawing>
            </w:r>
          </w:p>
        </w:tc>
      </w:tr>
      <w:tr w:rsidR="00773F59" w14:paraId="2232A75C" w14:textId="77777777" w:rsidTr="00773F59">
        <w:trPr>
          <w:trHeight w:val="3105"/>
        </w:trPr>
        <w:tc>
          <w:tcPr>
            <w:tcW w:w="4978" w:type="dxa"/>
          </w:tcPr>
          <w:p w14:paraId="12277627" w14:textId="7A546815" w:rsidR="00773F59" w:rsidRDefault="00773F59" w:rsidP="008951B5">
            <w:pPr>
              <w:rPr>
                <w:rFonts w:eastAsia="Calibri"/>
                <w:color w:val="000000"/>
                <w:sz w:val="22"/>
                <w:szCs w:val="22"/>
                <w:lang w:eastAsia="en-US"/>
              </w:rPr>
            </w:pPr>
            <w:r w:rsidRPr="00773F59">
              <w:rPr>
                <w:rFonts w:eastAsia="Calibri"/>
                <w:noProof/>
                <w:color w:val="000000"/>
                <w:sz w:val="22"/>
                <w:szCs w:val="22"/>
                <w:lang w:eastAsia="en-US"/>
              </w:rPr>
              <w:drawing>
                <wp:inline distT="0" distB="0" distL="0" distR="0" wp14:anchorId="1329E811" wp14:editId="25A106A8">
                  <wp:extent cx="3002694" cy="1945532"/>
                  <wp:effectExtent l="0" t="0" r="0" b="0"/>
                  <wp:docPr id="8547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21162" name=""/>
                          <pic:cNvPicPr/>
                        </pic:nvPicPr>
                        <pic:blipFill>
                          <a:blip r:embed="rId59"/>
                          <a:stretch>
                            <a:fillRect/>
                          </a:stretch>
                        </pic:blipFill>
                        <pic:spPr>
                          <a:xfrm>
                            <a:off x="0" y="0"/>
                            <a:ext cx="3047561" cy="1974603"/>
                          </a:xfrm>
                          <a:prstGeom prst="rect">
                            <a:avLst/>
                          </a:prstGeom>
                        </pic:spPr>
                      </pic:pic>
                    </a:graphicData>
                  </a:graphic>
                </wp:inline>
              </w:drawing>
            </w:r>
          </w:p>
        </w:tc>
        <w:tc>
          <w:tcPr>
            <w:tcW w:w="4093" w:type="dxa"/>
          </w:tcPr>
          <w:p w14:paraId="0EEC818D" w14:textId="4353F861" w:rsidR="00773F59" w:rsidRDefault="00773F59" w:rsidP="008951B5">
            <w:pPr>
              <w:rPr>
                <w:rFonts w:eastAsia="Calibri"/>
                <w:color w:val="000000"/>
                <w:sz w:val="22"/>
                <w:szCs w:val="22"/>
                <w:lang w:eastAsia="en-US"/>
              </w:rPr>
            </w:pPr>
            <w:r w:rsidRPr="00773F59">
              <w:rPr>
                <w:rFonts w:eastAsia="Calibri"/>
                <w:noProof/>
                <w:color w:val="000000"/>
                <w:sz w:val="22"/>
                <w:szCs w:val="22"/>
                <w:lang w:eastAsia="en-US"/>
              </w:rPr>
              <w:drawing>
                <wp:inline distT="0" distB="0" distL="0" distR="0" wp14:anchorId="076C74B6" wp14:editId="463BDA04">
                  <wp:extent cx="3001880" cy="1945005"/>
                  <wp:effectExtent l="0" t="0" r="0" b="0"/>
                  <wp:docPr id="27357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6484" name=""/>
                          <pic:cNvPicPr/>
                        </pic:nvPicPr>
                        <pic:blipFill>
                          <a:blip r:embed="rId60"/>
                          <a:stretch>
                            <a:fillRect/>
                          </a:stretch>
                        </pic:blipFill>
                        <pic:spPr>
                          <a:xfrm>
                            <a:off x="0" y="0"/>
                            <a:ext cx="3022398" cy="1958299"/>
                          </a:xfrm>
                          <a:prstGeom prst="rect">
                            <a:avLst/>
                          </a:prstGeom>
                        </pic:spPr>
                      </pic:pic>
                    </a:graphicData>
                  </a:graphic>
                </wp:inline>
              </w:drawing>
            </w:r>
          </w:p>
        </w:tc>
      </w:tr>
    </w:tbl>
    <w:p w14:paraId="5BBB52FC" w14:textId="2CE5A633" w:rsidR="001D30A8" w:rsidRPr="001D30A8" w:rsidRDefault="00F35801" w:rsidP="008951B5">
      <w:pPr>
        <w:rPr>
          <w:rFonts w:eastAsia="Calibri"/>
          <w:i/>
          <w:iCs/>
          <w:color w:val="000000"/>
          <w:sz w:val="22"/>
          <w:szCs w:val="22"/>
          <w:lang w:eastAsia="en-US"/>
        </w:rPr>
      </w:pPr>
      <w:r w:rsidRPr="001D30A8">
        <w:rPr>
          <w:rFonts w:eastAsia="Calibri"/>
          <w:i/>
          <w:iCs/>
          <w:color w:val="000000"/>
          <w:sz w:val="22"/>
          <w:szCs w:val="22"/>
          <w:lang w:eastAsia="en-US"/>
        </w:rPr>
        <w:lastRenderedPageBreak/>
        <w:t xml:space="preserve">5.2 Correlation </w:t>
      </w:r>
      <w:r w:rsidR="001D30A8">
        <w:rPr>
          <w:rFonts w:eastAsia="Calibri"/>
          <w:i/>
          <w:iCs/>
          <w:color w:val="000000"/>
          <w:sz w:val="22"/>
          <w:szCs w:val="22"/>
          <w:lang w:eastAsia="en-US"/>
        </w:rPr>
        <w:t>Matrix</w:t>
      </w:r>
      <w:r w:rsidRPr="001D30A8">
        <w:rPr>
          <w:rFonts w:eastAsia="Calibri"/>
          <w:i/>
          <w:iCs/>
          <w:color w:val="000000"/>
          <w:sz w:val="22"/>
          <w:szCs w:val="22"/>
          <w:lang w:eastAsia="en-US"/>
        </w:rPr>
        <w:t xml:space="preserve"> for Colombia</w:t>
      </w:r>
    </w:p>
    <w:p w14:paraId="0097E510" w14:textId="77777777" w:rsidR="001D30A8" w:rsidRDefault="001D30A8" w:rsidP="008951B5">
      <w:pPr>
        <w:rPr>
          <w:rFonts w:eastAsia="Calibri"/>
          <w:color w:val="000000"/>
          <w:sz w:val="22"/>
          <w:szCs w:val="22"/>
          <w:lang w:eastAsia="en-US"/>
        </w:rPr>
      </w:pPr>
    </w:p>
    <w:p w14:paraId="52A81B97" w14:textId="61E809EC" w:rsidR="001D30A8" w:rsidRDefault="00190CF5" w:rsidP="001D30A8">
      <w:pPr>
        <w:jc w:val="center"/>
        <w:rPr>
          <w:rFonts w:eastAsia="Calibri"/>
          <w:color w:val="000000"/>
          <w:sz w:val="22"/>
          <w:szCs w:val="22"/>
          <w:lang w:eastAsia="en-US"/>
        </w:rPr>
      </w:pPr>
      <w:r w:rsidRPr="00190CF5">
        <w:rPr>
          <w:rFonts w:eastAsia="Calibri"/>
          <w:noProof/>
          <w:color w:val="000000"/>
          <w:sz w:val="22"/>
          <w:szCs w:val="22"/>
          <w:lang w:eastAsia="en-US"/>
        </w:rPr>
        <w:drawing>
          <wp:inline distT="0" distB="0" distL="0" distR="0" wp14:anchorId="1DD19082" wp14:editId="0BA182AD">
            <wp:extent cx="4927600" cy="3187700"/>
            <wp:effectExtent l="0" t="0" r="0" b="0"/>
            <wp:docPr id="111254600" name="Picture 1" descr="A graph of green and whit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600" name="Picture 1" descr="A graph of green and white bars&#10;&#10;Description automatically generated with medium confidence"/>
                    <pic:cNvPicPr/>
                  </pic:nvPicPr>
                  <pic:blipFill>
                    <a:blip r:embed="rId61"/>
                    <a:stretch>
                      <a:fillRect/>
                    </a:stretch>
                  </pic:blipFill>
                  <pic:spPr>
                    <a:xfrm>
                      <a:off x="0" y="0"/>
                      <a:ext cx="4927600" cy="3187700"/>
                    </a:xfrm>
                    <a:prstGeom prst="rect">
                      <a:avLst/>
                    </a:prstGeom>
                  </pic:spPr>
                </pic:pic>
              </a:graphicData>
            </a:graphic>
          </wp:inline>
        </w:drawing>
      </w:r>
    </w:p>
    <w:p w14:paraId="61BFA716" w14:textId="77777777" w:rsidR="001D30A8" w:rsidRDefault="001D30A8" w:rsidP="001D30A8">
      <w:pPr>
        <w:jc w:val="center"/>
        <w:rPr>
          <w:rFonts w:eastAsia="Calibri"/>
          <w:color w:val="000000"/>
          <w:sz w:val="22"/>
          <w:szCs w:val="22"/>
          <w:lang w:eastAsia="en-US"/>
        </w:rPr>
      </w:pPr>
    </w:p>
    <w:p w14:paraId="68BCE237" w14:textId="77777777" w:rsidR="00EA4CC6" w:rsidRDefault="001D30A8" w:rsidP="001D30A8">
      <w:pPr>
        <w:rPr>
          <w:rFonts w:eastAsia="Calibri"/>
          <w:color w:val="000000"/>
          <w:sz w:val="22"/>
          <w:szCs w:val="22"/>
          <w:lang w:eastAsia="en-US"/>
        </w:rPr>
      </w:pPr>
      <w:r>
        <w:rPr>
          <w:rFonts w:eastAsia="Calibri"/>
          <w:color w:val="000000"/>
          <w:sz w:val="22"/>
          <w:szCs w:val="22"/>
          <w:lang w:eastAsia="en-US"/>
        </w:rPr>
        <w:t xml:space="preserve">6. Brazil vs Colombia Fertiliser </w:t>
      </w:r>
      <w:r w:rsidR="00EA4CC6">
        <w:rPr>
          <w:rFonts w:eastAsia="Calibri"/>
          <w:color w:val="000000"/>
          <w:sz w:val="22"/>
          <w:szCs w:val="22"/>
          <w:lang w:eastAsia="en-US"/>
        </w:rPr>
        <w:t>consumption kg per ha.</w:t>
      </w:r>
    </w:p>
    <w:p w14:paraId="65C6891D" w14:textId="77777777" w:rsidR="00EA4CC6" w:rsidRDefault="00EA4CC6" w:rsidP="001D30A8">
      <w:pPr>
        <w:rPr>
          <w:rFonts w:eastAsia="Calibri"/>
          <w:color w:val="000000"/>
          <w:sz w:val="22"/>
          <w:szCs w:val="22"/>
          <w:lang w:eastAsia="en-US"/>
        </w:rPr>
      </w:pPr>
    </w:p>
    <w:p w14:paraId="412DC8B5" w14:textId="1E967D7D" w:rsidR="00EA4CC6" w:rsidRDefault="00EA4CC6" w:rsidP="006001A5">
      <w:pPr>
        <w:jc w:val="center"/>
        <w:rPr>
          <w:rFonts w:eastAsia="Calibri"/>
          <w:color w:val="000000"/>
          <w:sz w:val="22"/>
          <w:szCs w:val="22"/>
          <w:lang w:eastAsia="en-US"/>
        </w:rPr>
      </w:pPr>
      <w:r w:rsidRPr="00EA4CC6">
        <w:rPr>
          <w:rFonts w:eastAsia="Calibri"/>
          <w:noProof/>
          <w:color w:val="000000"/>
          <w:sz w:val="22"/>
          <w:szCs w:val="22"/>
          <w:lang w:eastAsia="en-US"/>
        </w:rPr>
        <w:drawing>
          <wp:inline distT="0" distB="0" distL="0" distR="0" wp14:anchorId="12F44785" wp14:editId="40688658">
            <wp:extent cx="5727700" cy="3707765"/>
            <wp:effectExtent l="0" t="0" r="0" b="635"/>
            <wp:docPr id="1735016979" name="Picture 1" descr="A graph of growth and growth of the count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6979" name="Picture 1" descr="A graph of growth and growth of the country&#10;&#10;Description automatically generated with medium confidence"/>
                    <pic:cNvPicPr/>
                  </pic:nvPicPr>
                  <pic:blipFill>
                    <a:blip r:embed="rId62"/>
                    <a:stretch>
                      <a:fillRect/>
                    </a:stretch>
                  </pic:blipFill>
                  <pic:spPr>
                    <a:xfrm>
                      <a:off x="0" y="0"/>
                      <a:ext cx="5727700" cy="3707765"/>
                    </a:xfrm>
                    <a:prstGeom prst="rect">
                      <a:avLst/>
                    </a:prstGeom>
                  </pic:spPr>
                </pic:pic>
              </a:graphicData>
            </a:graphic>
          </wp:inline>
        </w:drawing>
      </w:r>
    </w:p>
    <w:p w14:paraId="7ED952E7" w14:textId="77777777" w:rsidR="00EA4CC6" w:rsidRDefault="00EA4CC6" w:rsidP="001D30A8">
      <w:pPr>
        <w:rPr>
          <w:rFonts w:eastAsia="Calibri"/>
          <w:color w:val="000000"/>
          <w:sz w:val="22"/>
          <w:szCs w:val="22"/>
          <w:lang w:eastAsia="en-US"/>
        </w:rPr>
      </w:pPr>
      <w:r>
        <w:rPr>
          <w:rFonts w:eastAsia="Calibri"/>
          <w:color w:val="000000"/>
          <w:sz w:val="22"/>
          <w:szCs w:val="22"/>
          <w:lang w:eastAsia="en-US"/>
        </w:rPr>
        <w:t>Note: Reducing fertiliser consumption doesn’t impact much on the production during the period 2015-2019</w:t>
      </w:r>
    </w:p>
    <w:p w14:paraId="4325D438" w14:textId="77777777" w:rsidR="00EA4CC6" w:rsidRDefault="00EA4CC6" w:rsidP="001D30A8">
      <w:pPr>
        <w:rPr>
          <w:rFonts w:eastAsia="Calibri"/>
          <w:color w:val="000000"/>
          <w:sz w:val="22"/>
          <w:szCs w:val="22"/>
          <w:lang w:eastAsia="en-US"/>
        </w:rPr>
      </w:pPr>
    </w:p>
    <w:p w14:paraId="6A0064B6" w14:textId="77777777" w:rsidR="00EA4CC6" w:rsidRDefault="00EA4CC6" w:rsidP="001D30A8">
      <w:pPr>
        <w:rPr>
          <w:rFonts w:eastAsia="Calibri"/>
          <w:color w:val="000000"/>
          <w:sz w:val="22"/>
          <w:szCs w:val="22"/>
          <w:lang w:eastAsia="en-US"/>
        </w:rPr>
      </w:pPr>
    </w:p>
    <w:p w14:paraId="10E5689F" w14:textId="77777777" w:rsidR="00EA4CC6" w:rsidRDefault="00EA4CC6" w:rsidP="001D30A8">
      <w:pPr>
        <w:rPr>
          <w:rFonts w:eastAsia="Calibri"/>
          <w:color w:val="000000"/>
          <w:sz w:val="22"/>
          <w:szCs w:val="22"/>
          <w:lang w:eastAsia="en-US"/>
        </w:rPr>
      </w:pPr>
    </w:p>
    <w:p w14:paraId="2070849F" w14:textId="77777777" w:rsidR="00EA4CC6" w:rsidRDefault="00EA4CC6" w:rsidP="001D30A8">
      <w:pPr>
        <w:rPr>
          <w:rFonts w:eastAsia="Calibri"/>
          <w:color w:val="000000"/>
          <w:sz w:val="22"/>
          <w:szCs w:val="22"/>
          <w:lang w:eastAsia="en-US"/>
        </w:rPr>
      </w:pPr>
    </w:p>
    <w:p w14:paraId="058941FC" w14:textId="77777777" w:rsidR="008573C5" w:rsidRDefault="008573C5" w:rsidP="001D30A8">
      <w:pPr>
        <w:rPr>
          <w:rFonts w:eastAsia="Calibri"/>
          <w:color w:val="000000"/>
          <w:sz w:val="22"/>
          <w:szCs w:val="22"/>
          <w:lang w:eastAsia="en-US"/>
        </w:rPr>
      </w:pPr>
    </w:p>
    <w:p w14:paraId="7BFA9A9B" w14:textId="2CBA6389" w:rsidR="00FC5B43" w:rsidRDefault="00EA4CC6" w:rsidP="001D30A8">
      <w:pPr>
        <w:rPr>
          <w:rFonts w:eastAsia="Calibri"/>
          <w:color w:val="000000"/>
          <w:sz w:val="22"/>
          <w:szCs w:val="22"/>
          <w:lang w:eastAsia="en-US"/>
        </w:rPr>
      </w:pPr>
      <w:r>
        <w:rPr>
          <w:rFonts w:eastAsia="Calibri"/>
          <w:color w:val="000000"/>
          <w:sz w:val="22"/>
          <w:szCs w:val="22"/>
          <w:lang w:eastAsia="en-US"/>
        </w:rPr>
        <w:lastRenderedPageBreak/>
        <w:t>7.</w:t>
      </w:r>
      <w:r w:rsidR="00FC5B43">
        <w:rPr>
          <w:rFonts w:eastAsia="Calibri"/>
          <w:color w:val="000000"/>
          <w:sz w:val="22"/>
          <w:szCs w:val="22"/>
          <w:lang w:eastAsia="en-US"/>
        </w:rPr>
        <w:t xml:space="preserve"> Cross-correlation plot of various Market Indicator on different lag</w:t>
      </w:r>
    </w:p>
    <w:p w14:paraId="1A5763F5" w14:textId="77777777" w:rsidR="00FC5B43" w:rsidRDefault="00FC5B43" w:rsidP="001D30A8">
      <w:pPr>
        <w:rPr>
          <w:rFonts w:eastAsia="Calibri"/>
          <w:color w:val="000000"/>
          <w:sz w:val="22"/>
          <w:szCs w:val="22"/>
          <w:lang w:eastAsia="en-US"/>
        </w:rPr>
      </w:pPr>
    </w:p>
    <w:p w14:paraId="20A3135D" w14:textId="77777777" w:rsidR="00FC5B43" w:rsidRDefault="00FC5B43" w:rsidP="001D30A8">
      <w:pPr>
        <w:rPr>
          <w:rFonts w:eastAsia="Calibri"/>
          <w:color w:val="000000"/>
          <w:sz w:val="22"/>
          <w:szCs w:val="22"/>
          <w:lang w:eastAsia="en-US"/>
        </w:rPr>
      </w:pPr>
      <w:r w:rsidRPr="00FC5B43">
        <w:rPr>
          <w:rFonts w:eastAsia="Calibri"/>
          <w:i/>
          <w:iCs/>
          <w:color w:val="000000"/>
          <w:sz w:val="22"/>
          <w:szCs w:val="22"/>
          <w:lang w:eastAsia="en-US"/>
        </w:rPr>
        <w:t>7.1 USDI vs COFFEE</w:t>
      </w:r>
      <w:r>
        <w:rPr>
          <w:rFonts w:eastAsia="Calibri"/>
          <w:color w:val="000000"/>
          <w:sz w:val="22"/>
          <w:szCs w:val="22"/>
          <w:lang w:eastAsia="en-US"/>
        </w:rPr>
        <w:t xml:space="preserve"> </w:t>
      </w:r>
      <w:r w:rsidRPr="00FC5B43">
        <w:rPr>
          <w:rFonts w:eastAsia="Calibri"/>
          <w:i/>
          <w:iCs/>
          <w:color w:val="000000"/>
          <w:sz w:val="22"/>
          <w:szCs w:val="22"/>
          <w:lang w:eastAsia="en-US"/>
        </w:rPr>
        <w:t>FUTURE</w:t>
      </w:r>
    </w:p>
    <w:p w14:paraId="1AB65620" w14:textId="77777777" w:rsidR="00FC5B43" w:rsidRDefault="00FC5B43" w:rsidP="001D30A8">
      <w:pPr>
        <w:rPr>
          <w:rFonts w:eastAsia="Calibri"/>
          <w:color w:val="000000"/>
          <w:sz w:val="22"/>
          <w:szCs w:val="22"/>
          <w:lang w:eastAsia="en-US"/>
        </w:rPr>
      </w:pPr>
    </w:p>
    <w:p w14:paraId="679971CC" w14:textId="77777777" w:rsidR="00FC5B43" w:rsidRDefault="00FC5B43" w:rsidP="00FC5B43">
      <w:pPr>
        <w:jc w:val="center"/>
        <w:rPr>
          <w:rFonts w:eastAsia="Calibri"/>
          <w:color w:val="000000"/>
          <w:sz w:val="22"/>
          <w:szCs w:val="22"/>
          <w:lang w:eastAsia="en-US"/>
        </w:rPr>
      </w:pPr>
      <w:r w:rsidRPr="00FC5B43">
        <w:rPr>
          <w:rFonts w:eastAsia="Calibri"/>
          <w:noProof/>
          <w:color w:val="000000"/>
          <w:sz w:val="22"/>
          <w:szCs w:val="22"/>
          <w:lang w:eastAsia="en-US"/>
        </w:rPr>
        <w:drawing>
          <wp:inline distT="0" distB="0" distL="0" distR="0" wp14:anchorId="17B3605D" wp14:editId="15608325">
            <wp:extent cx="3862244" cy="2498469"/>
            <wp:effectExtent l="0" t="0" r="0" b="3810"/>
            <wp:docPr id="1932718150" name="Picture 1" descr="A chart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8150" name="Picture 1" descr="A chart of different colored dots&#10;&#10;Description automatically generated with medium confidence"/>
                    <pic:cNvPicPr/>
                  </pic:nvPicPr>
                  <pic:blipFill>
                    <a:blip r:embed="rId63"/>
                    <a:stretch>
                      <a:fillRect/>
                    </a:stretch>
                  </pic:blipFill>
                  <pic:spPr>
                    <a:xfrm>
                      <a:off x="0" y="0"/>
                      <a:ext cx="3903430" cy="2525112"/>
                    </a:xfrm>
                    <a:prstGeom prst="rect">
                      <a:avLst/>
                    </a:prstGeom>
                  </pic:spPr>
                </pic:pic>
              </a:graphicData>
            </a:graphic>
          </wp:inline>
        </w:drawing>
      </w:r>
    </w:p>
    <w:p w14:paraId="12B2CE6F" w14:textId="77777777" w:rsidR="00FC5B43" w:rsidRDefault="00FC5B43" w:rsidP="00FC5B43">
      <w:pPr>
        <w:rPr>
          <w:rFonts w:eastAsia="Calibri"/>
          <w:color w:val="000000"/>
          <w:sz w:val="22"/>
          <w:szCs w:val="22"/>
          <w:lang w:eastAsia="en-US"/>
        </w:rPr>
      </w:pPr>
    </w:p>
    <w:p w14:paraId="0E0A2928" w14:textId="77777777" w:rsidR="00FC5B43" w:rsidRDefault="00FC5B43" w:rsidP="00FC5B43">
      <w:pPr>
        <w:rPr>
          <w:rFonts w:eastAsia="Calibri"/>
          <w:i/>
          <w:iCs/>
          <w:color w:val="000000"/>
          <w:sz w:val="22"/>
          <w:szCs w:val="22"/>
          <w:lang w:eastAsia="en-US"/>
        </w:rPr>
      </w:pPr>
      <w:r w:rsidRPr="00FC5B43">
        <w:rPr>
          <w:rFonts w:eastAsia="Calibri"/>
          <w:i/>
          <w:iCs/>
          <w:color w:val="000000"/>
          <w:sz w:val="22"/>
          <w:szCs w:val="22"/>
          <w:lang w:eastAsia="en-US"/>
        </w:rPr>
        <w:t>7.2 GBP_USD exchange rate vs COFFEE FUTURE</w:t>
      </w:r>
    </w:p>
    <w:p w14:paraId="55888DA1" w14:textId="77777777" w:rsidR="00FC5B43" w:rsidRDefault="00FC5B43" w:rsidP="00FC5B43">
      <w:pPr>
        <w:rPr>
          <w:rFonts w:eastAsia="Calibri"/>
          <w:i/>
          <w:iCs/>
          <w:color w:val="000000"/>
          <w:sz w:val="22"/>
          <w:szCs w:val="22"/>
          <w:lang w:eastAsia="en-US"/>
        </w:rPr>
      </w:pPr>
    </w:p>
    <w:p w14:paraId="7A37BF0A" w14:textId="77777777" w:rsidR="00FC5B43" w:rsidRDefault="00FC5B43" w:rsidP="00FC5B43">
      <w:pPr>
        <w:jc w:val="center"/>
        <w:rPr>
          <w:rFonts w:eastAsia="Calibri"/>
          <w:i/>
          <w:iCs/>
          <w:color w:val="000000"/>
          <w:sz w:val="22"/>
          <w:szCs w:val="22"/>
          <w:lang w:eastAsia="en-US"/>
        </w:rPr>
      </w:pPr>
      <w:r w:rsidRPr="00FC5B43">
        <w:rPr>
          <w:rFonts w:eastAsia="Calibri"/>
          <w:i/>
          <w:iCs/>
          <w:noProof/>
          <w:color w:val="000000"/>
          <w:sz w:val="22"/>
          <w:szCs w:val="22"/>
          <w:lang w:eastAsia="en-US"/>
        </w:rPr>
        <w:drawing>
          <wp:inline distT="0" distB="0" distL="0" distR="0" wp14:anchorId="12E90170" wp14:editId="1C04636C">
            <wp:extent cx="4008024" cy="2592773"/>
            <wp:effectExtent l="0" t="0" r="5715" b="0"/>
            <wp:docPr id="2054491201" name="Picture 1"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1201" name="Picture 1" descr="A chart of different colors&#10;&#10;Description automatically generated with medium confidence"/>
                    <pic:cNvPicPr/>
                  </pic:nvPicPr>
                  <pic:blipFill>
                    <a:blip r:embed="rId64"/>
                    <a:stretch>
                      <a:fillRect/>
                    </a:stretch>
                  </pic:blipFill>
                  <pic:spPr>
                    <a:xfrm>
                      <a:off x="0" y="0"/>
                      <a:ext cx="4083999" cy="2641921"/>
                    </a:xfrm>
                    <a:prstGeom prst="rect">
                      <a:avLst/>
                    </a:prstGeom>
                  </pic:spPr>
                </pic:pic>
              </a:graphicData>
            </a:graphic>
          </wp:inline>
        </w:drawing>
      </w:r>
    </w:p>
    <w:p w14:paraId="170BC3C4" w14:textId="77777777" w:rsidR="00F27BB0" w:rsidRDefault="00F27BB0" w:rsidP="00FC5B43">
      <w:pPr>
        <w:rPr>
          <w:rFonts w:eastAsia="Calibri"/>
          <w:i/>
          <w:iCs/>
          <w:color w:val="000000"/>
          <w:sz w:val="22"/>
          <w:szCs w:val="22"/>
          <w:lang w:eastAsia="en-US"/>
        </w:rPr>
      </w:pPr>
    </w:p>
    <w:p w14:paraId="1B7B7A89" w14:textId="150FB7D3" w:rsidR="00FC5B43" w:rsidRDefault="00FC5B43" w:rsidP="00FC5B43">
      <w:pPr>
        <w:rPr>
          <w:rFonts w:eastAsia="Calibri"/>
          <w:i/>
          <w:iCs/>
          <w:color w:val="000000"/>
          <w:sz w:val="22"/>
          <w:szCs w:val="22"/>
          <w:lang w:eastAsia="en-US"/>
        </w:rPr>
      </w:pPr>
      <w:r>
        <w:rPr>
          <w:rFonts w:eastAsia="Calibri"/>
          <w:i/>
          <w:iCs/>
          <w:color w:val="000000"/>
          <w:sz w:val="22"/>
          <w:szCs w:val="22"/>
          <w:lang w:eastAsia="en-US"/>
        </w:rPr>
        <w:t>7.3 COCOA vs COFFEE FUTURE</w:t>
      </w:r>
    </w:p>
    <w:p w14:paraId="281A999F" w14:textId="77777777" w:rsidR="00FC5B43" w:rsidRDefault="00FC5B43" w:rsidP="00FC5B43">
      <w:pPr>
        <w:rPr>
          <w:rFonts w:eastAsia="Calibri"/>
          <w:i/>
          <w:iCs/>
          <w:color w:val="000000"/>
          <w:sz w:val="22"/>
          <w:szCs w:val="22"/>
          <w:lang w:eastAsia="en-US"/>
        </w:rPr>
      </w:pPr>
    </w:p>
    <w:p w14:paraId="7CC74473" w14:textId="77777777" w:rsidR="00F27BB0" w:rsidRDefault="00F27BB0" w:rsidP="00F27BB0">
      <w:pPr>
        <w:jc w:val="center"/>
        <w:rPr>
          <w:rFonts w:eastAsia="Calibri"/>
          <w:i/>
          <w:iCs/>
          <w:color w:val="000000"/>
          <w:sz w:val="22"/>
          <w:szCs w:val="22"/>
          <w:lang w:eastAsia="en-US"/>
        </w:rPr>
      </w:pPr>
      <w:r w:rsidRPr="00F27BB0">
        <w:rPr>
          <w:rFonts w:eastAsia="Calibri"/>
          <w:i/>
          <w:iCs/>
          <w:noProof/>
          <w:color w:val="000000"/>
          <w:sz w:val="22"/>
          <w:szCs w:val="22"/>
          <w:lang w:eastAsia="en-US"/>
        </w:rPr>
        <w:lastRenderedPageBreak/>
        <w:drawing>
          <wp:inline distT="0" distB="0" distL="0" distR="0" wp14:anchorId="1DAF07BF" wp14:editId="47FF10BD">
            <wp:extent cx="4436047" cy="2869660"/>
            <wp:effectExtent l="0" t="0" r="0" b="635"/>
            <wp:docPr id="1459869706" name="Picture 1" descr="A chart of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9706" name="Picture 1" descr="A chart of different colored dots&#10;&#10;Description automatically generated with medium confidence"/>
                    <pic:cNvPicPr/>
                  </pic:nvPicPr>
                  <pic:blipFill>
                    <a:blip r:embed="rId65"/>
                    <a:stretch>
                      <a:fillRect/>
                    </a:stretch>
                  </pic:blipFill>
                  <pic:spPr>
                    <a:xfrm>
                      <a:off x="0" y="0"/>
                      <a:ext cx="4460998" cy="2885801"/>
                    </a:xfrm>
                    <a:prstGeom prst="rect">
                      <a:avLst/>
                    </a:prstGeom>
                  </pic:spPr>
                </pic:pic>
              </a:graphicData>
            </a:graphic>
          </wp:inline>
        </w:drawing>
      </w:r>
    </w:p>
    <w:p w14:paraId="4095E497" w14:textId="77777777" w:rsidR="00F27BB0" w:rsidRDefault="00F27BB0" w:rsidP="00F27BB0">
      <w:pPr>
        <w:rPr>
          <w:rFonts w:eastAsia="Calibri"/>
          <w:i/>
          <w:iCs/>
          <w:color w:val="000000"/>
          <w:sz w:val="22"/>
          <w:szCs w:val="22"/>
          <w:lang w:eastAsia="en-US"/>
        </w:rPr>
      </w:pPr>
    </w:p>
    <w:p w14:paraId="065EC85A" w14:textId="77777777" w:rsidR="00F27BB0" w:rsidRDefault="00F27BB0" w:rsidP="00F27BB0">
      <w:pPr>
        <w:rPr>
          <w:rFonts w:eastAsia="Calibri"/>
          <w:i/>
          <w:iCs/>
          <w:color w:val="000000"/>
          <w:sz w:val="22"/>
          <w:szCs w:val="22"/>
          <w:lang w:eastAsia="en-US"/>
        </w:rPr>
      </w:pPr>
      <w:r>
        <w:rPr>
          <w:rFonts w:eastAsia="Calibri"/>
          <w:i/>
          <w:iCs/>
          <w:color w:val="000000"/>
          <w:sz w:val="22"/>
          <w:szCs w:val="22"/>
          <w:lang w:eastAsia="en-US"/>
        </w:rPr>
        <w:t>7.4 COFFEE SPOT vs COFFEE FUTURE</w:t>
      </w:r>
    </w:p>
    <w:p w14:paraId="0B424535" w14:textId="77777777" w:rsidR="00F27BB0" w:rsidRDefault="00F27BB0" w:rsidP="00F27BB0">
      <w:pPr>
        <w:rPr>
          <w:rFonts w:eastAsia="Calibri"/>
          <w:i/>
          <w:iCs/>
          <w:color w:val="000000"/>
          <w:sz w:val="22"/>
          <w:szCs w:val="22"/>
          <w:lang w:eastAsia="en-US"/>
        </w:rPr>
      </w:pPr>
    </w:p>
    <w:p w14:paraId="5A8F4C33" w14:textId="77777777" w:rsidR="00F27BB0" w:rsidRDefault="00F27BB0" w:rsidP="00F27BB0">
      <w:pPr>
        <w:jc w:val="center"/>
        <w:rPr>
          <w:rFonts w:eastAsia="Calibri"/>
          <w:i/>
          <w:iCs/>
          <w:color w:val="000000"/>
          <w:sz w:val="22"/>
          <w:szCs w:val="22"/>
          <w:lang w:eastAsia="en-US"/>
        </w:rPr>
      </w:pPr>
      <w:r w:rsidRPr="00F27BB0">
        <w:rPr>
          <w:rFonts w:eastAsia="Calibri"/>
          <w:i/>
          <w:iCs/>
          <w:noProof/>
          <w:color w:val="000000"/>
          <w:sz w:val="22"/>
          <w:szCs w:val="22"/>
          <w:lang w:eastAsia="en-US"/>
        </w:rPr>
        <w:drawing>
          <wp:inline distT="0" distB="0" distL="0" distR="0" wp14:anchorId="683B7782" wp14:editId="5D67D115">
            <wp:extent cx="4406630" cy="2850630"/>
            <wp:effectExtent l="0" t="0" r="635" b="0"/>
            <wp:docPr id="412687877" name="Picture 1" descr="A group of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7877" name="Picture 1" descr="A group of colorful dots&#10;&#10;Description automatically generated"/>
                    <pic:cNvPicPr/>
                  </pic:nvPicPr>
                  <pic:blipFill>
                    <a:blip r:embed="rId66"/>
                    <a:stretch>
                      <a:fillRect/>
                    </a:stretch>
                  </pic:blipFill>
                  <pic:spPr>
                    <a:xfrm>
                      <a:off x="0" y="0"/>
                      <a:ext cx="4424362" cy="2862101"/>
                    </a:xfrm>
                    <a:prstGeom prst="rect">
                      <a:avLst/>
                    </a:prstGeom>
                  </pic:spPr>
                </pic:pic>
              </a:graphicData>
            </a:graphic>
          </wp:inline>
        </w:drawing>
      </w:r>
    </w:p>
    <w:p w14:paraId="69971308" w14:textId="77777777" w:rsidR="00F27BB0" w:rsidRDefault="00F27BB0" w:rsidP="00F27BB0">
      <w:pPr>
        <w:rPr>
          <w:rFonts w:eastAsia="Calibri"/>
          <w:i/>
          <w:iCs/>
          <w:color w:val="000000"/>
          <w:sz w:val="22"/>
          <w:szCs w:val="22"/>
          <w:lang w:eastAsia="en-US"/>
        </w:rPr>
      </w:pPr>
    </w:p>
    <w:p w14:paraId="61AE7921" w14:textId="513140FD" w:rsidR="00F27BB0" w:rsidRDefault="00F27BB0" w:rsidP="00F27BB0">
      <w:pPr>
        <w:rPr>
          <w:rFonts w:eastAsia="Calibri"/>
          <w:i/>
          <w:iCs/>
          <w:color w:val="000000"/>
          <w:sz w:val="22"/>
          <w:szCs w:val="22"/>
          <w:lang w:eastAsia="en-US"/>
        </w:rPr>
      </w:pPr>
      <w:r>
        <w:rPr>
          <w:rFonts w:eastAsia="Calibri"/>
          <w:i/>
          <w:iCs/>
          <w:color w:val="000000"/>
          <w:sz w:val="22"/>
          <w:szCs w:val="22"/>
          <w:lang w:eastAsia="en-US"/>
        </w:rPr>
        <w:t>7.5 TEA_AVG vs COFFEE FUTURE</w:t>
      </w:r>
    </w:p>
    <w:p w14:paraId="2787A052" w14:textId="77777777" w:rsidR="00F27BB0" w:rsidRDefault="00F27BB0" w:rsidP="00F27BB0">
      <w:pPr>
        <w:jc w:val="center"/>
        <w:rPr>
          <w:rFonts w:eastAsia="Calibri"/>
          <w:i/>
          <w:iCs/>
          <w:color w:val="000000"/>
          <w:sz w:val="22"/>
          <w:szCs w:val="22"/>
          <w:lang w:eastAsia="en-US"/>
        </w:rPr>
      </w:pPr>
      <w:r w:rsidRPr="00F27BB0">
        <w:rPr>
          <w:rFonts w:eastAsia="Calibri"/>
          <w:i/>
          <w:iCs/>
          <w:noProof/>
          <w:color w:val="000000"/>
          <w:sz w:val="22"/>
          <w:szCs w:val="22"/>
          <w:lang w:eastAsia="en-US"/>
        </w:rPr>
        <w:lastRenderedPageBreak/>
        <w:drawing>
          <wp:inline distT="0" distB="0" distL="0" distR="0" wp14:anchorId="57571C10" wp14:editId="5D1D76F3">
            <wp:extent cx="4135298" cy="2675107"/>
            <wp:effectExtent l="0" t="0" r="5080" b="5080"/>
            <wp:docPr id="1584662798" name="Picture 1" descr="A group of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2798" name="Picture 1" descr="A group of colored dots&#10;&#10;Description automatically generated with medium confidence"/>
                    <pic:cNvPicPr/>
                  </pic:nvPicPr>
                  <pic:blipFill>
                    <a:blip r:embed="rId67"/>
                    <a:stretch>
                      <a:fillRect/>
                    </a:stretch>
                  </pic:blipFill>
                  <pic:spPr>
                    <a:xfrm>
                      <a:off x="0" y="0"/>
                      <a:ext cx="4162743" cy="2692861"/>
                    </a:xfrm>
                    <a:prstGeom prst="rect">
                      <a:avLst/>
                    </a:prstGeom>
                  </pic:spPr>
                </pic:pic>
              </a:graphicData>
            </a:graphic>
          </wp:inline>
        </w:drawing>
      </w:r>
    </w:p>
    <w:p w14:paraId="374C3DB9" w14:textId="77777777" w:rsidR="00F27BB0" w:rsidRDefault="00F27BB0" w:rsidP="00F27BB0">
      <w:pPr>
        <w:rPr>
          <w:rFonts w:eastAsia="Calibri"/>
          <w:i/>
          <w:iCs/>
          <w:color w:val="000000"/>
          <w:sz w:val="22"/>
          <w:szCs w:val="22"/>
          <w:lang w:eastAsia="en-US"/>
        </w:rPr>
      </w:pPr>
    </w:p>
    <w:p w14:paraId="00388A4E" w14:textId="77777777" w:rsidR="00445F59" w:rsidRDefault="00445F59" w:rsidP="00F27BB0">
      <w:pPr>
        <w:rPr>
          <w:rFonts w:eastAsia="Calibri"/>
          <w:i/>
          <w:iCs/>
          <w:color w:val="000000"/>
          <w:sz w:val="22"/>
          <w:szCs w:val="22"/>
          <w:lang w:eastAsia="en-US"/>
        </w:rPr>
      </w:pPr>
      <w:r>
        <w:rPr>
          <w:rFonts w:eastAsia="Calibri"/>
          <w:i/>
          <w:iCs/>
          <w:color w:val="000000"/>
          <w:sz w:val="22"/>
          <w:szCs w:val="22"/>
          <w:lang w:eastAsia="en-US"/>
        </w:rPr>
        <w:t>7.6 SUGAR vs COFFEE FUTURE</w:t>
      </w:r>
    </w:p>
    <w:p w14:paraId="70767FF3" w14:textId="77777777" w:rsidR="00445F59" w:rsidRDefault="00445F59" w:rsidP="00F27BB0">
      <w:pPr>
        <w:rPr>
          <w:rFonts w:eastAsia="Calibri"/>
          <w:i/>
          <w:iCs/>
          <w:color w:val="000000"/>
          <w:sz w:val="22"/>
          <w:szCs w:val="22"/>
          <w:lang w:eastAsia="en-US"/>
        </w:rPr>
      </w:pPr>
    </w:p>
    <w:p w14:paraId="19636565" w14:textId="38F6A538" w:rsidR="00445F59" w:rsidRDefault="00445F59" w:rsidP="00445F59">
      <w:pPr>
        <w:jc w:val="center"/>
        <w:rPr>
          <w:rFonts w:eastAsia="Calibri"/>
          <w:i/>
          <w:iCs/>
          <w:color w:val="000000"/>
          <w:sz w:val="22"/>
          <w:szCs w:val="22"/>
          <w:lang w:eastAsia="en-US"/>
        </w:rPr>
      </w:pPr>
      <w:r w:rsidRPr="00445F59">
        <w:rPr>
          <w:rFonts w:eastAsia="Calibri"/>
          <w:i/>
          <w:iCs/>
          <w:noProof/>
          <w:color w:val="000000"/>
          <w:sz w:val="22"/>
          <w:szCs w:val="22"/>
          <w:lang w:eastAsia="en-US"/>
        </w:rPr>
        <w:drawing>
          <wp:inline distT="0" distB="0" distL="0" distR="0" wp14:anchorId="251F91C3" wp14:editId="44C3D95F">
            <wp:extent cx="4173166" cy="2699604"/>
            <wp:effectExtent l="0" t="0" r="5715" b="5715"/>
            <wp:docPr id="1017025711" name="Picture 1" descr="A chart of different 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5711" name="Picture 1" descr="A chart of different lag&#10;&#10;Description automatically generated"/>
                    <pic:cNvPicPr/>
                  </pic:nvPicPr>
                  <pic:blipFill>
                    <a:blip r:embed="rId68"/>
                    <a:stretch>
                      <a:fillRect/>
                    </a:stretch>
                  </pic:blipFill>
                  <pic:spPr>
                    <a:xfrm>
                      <a:off x="0" y="0"/>
                      <a:ext cx="4193148" cy="2712530"/>
                    </a:xfrm>
                    <a:prstGeom prst="rect">
                      <a:avLst/>
                    </a:prstGeom>
                  </pic:spPr>
                </pic:pic>
              </a:graphicData>
            </a:graphic>
          </wp:inline>
        </w:drawing>
      </w:r>
    </w:p>
    <w:p w14:paraId="3B07D554" w14:textId="77777777" w:rsidR="00445F59" w:rsidRDefault="00445F59" w:rsidP="00445F59">
      <w:pPr>
        <w:rPr>
          <w:rFonts w:eastAsia="Calibri"/>
          <w:i/>
          <w:iCs/>
          <w:color w:val="000000"/>
          <w:sz w:val="22"/>
          <w:szCs w:val="22"/>
          <w:lang w:eastAsia="en-US"/>
        </w:rPr>
      </w:pPr>
      <w:r>
        <w:rPr>
          <w:rFonts w:eastAsia="Calibri"/>
          <w:i/>
          <w:iCs/>
          <w:color w:val="000000"/>
          <w:sz w:val="22"/>
          <w:szCs w:val="22"/>
          <w:lang w:eastAsia="en-US"/>
        </w:rPr>
        <w:t>7.7 UREA vs COFFEE FUTURE</w:t>
      </w:r>
    </w:p>
    <w:p w14:paraId="02DFEDA0" w14:textId="77777777" w:rsidR="00445F59" w:rsidRDefault="00445F59" w:rsidP="00445F59">
      <w:pPr>
        <w:rPr>
          <w:rFonts w:eastAsia="Calibri"/>
          <w:i/>
          <w:iCs/>
          <w:color w:val="000000"/>
          <w:sz w:val="22"/>
          <w:szCs w:val="22"/>
          <w:lang w:eastAsia="en-US"/>
        </w:rPr>
      </w:pPr>
    </w:p>
    <w:p w14:paraId="4ECC80AE" w14:textId="77777777" w:rsidR="00445F59" w:rsidRDefault="00445F59" w:rsidP="00445F59">
      <w:pPr>
        <w:jc w:val="center"/>
        <w:rPr>
          <w:rFonts w:eastAsia="Calibri"/>
          <w:i/>
          <w:iCs/>
          <w:color w:val="000000"/>
          <w:sz w:val="22"/>
          <w:szCs w:val="22"/>
          <w:lang w:eastAsia="en-US"/>
        </w:rPr>
      </w:pPr>
      <w:r w:rsidRPr="00445F59">
        <w:rPr>
          <w:rFonts w:eastAsia="Calibri"/>
          <w:i/>
          <w:iCs/>
          <w:noProof/>
          <w:color w:val="000000"/>
          <w:sz w:val="22"/>
          <w:szCs w:val="22"/>
          <w:lang w:eastAsia="en-US"/>
        </w:rPr>
        <w:drawing>
          <wp:inline distT="0" distB="0" distL="0" distR="0" wp14:anchorId="025B6AAD" wp14:editId="573B4D56">
            <wp:extent cx="3910519" cy="2529698"/>
            <wp:effectExtent l="0" t="0" r="1270" b="0"/>
            <wp:docPr id="1461594138" name="Picture 1"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94138" name="Picture 1" descr="A chart of different colors&#10;&#10;Description automatically generated with medium confidence"/>
                    <pic:cNvPicPr/>
                  </pic:nvPicPr>
                  <pic:blipFill>
                    <a:blip r:embed="rId69"/>
                    <a:stretch>
                      <a:fillRect/>
                    </a:stretch>
                  </pic:blipFill>
                  <pic:spPr>
                    <a:xfrm>
                      <a:off x="0" y="0"/>
                      <a:ext cx="3926706" cy="2540169"/>
                    </a:xfrm>
                    <a:prstGeom prst="rect">
                      <a:avLst/>
                    </a:prstGeom>
                  </pic:spPr>
                </pic:pic>
              </a:graphicData>
            </a:graphic>
          </wp:inline>
        </w:drawing>
      </w:r>
    </w:p>
    <w:p w14:paraId="2E8A4639" w14:textId="77777777" w:rsidR="00445F59" w:rsidRDefault="00445F59" w:rsidP="00445F59">
      <w:pPr>
        <w:rPr>
          <w:rFonts w:eastAsia="Calibri"/>
          <w:i/>
          <w:iCs/>
          <w:color w:val="000000"/>
          <w:sz w:val="22"/>
          <w:szCs w:val="22"/>
          <w:lang w:eastAsia="en-US"/>
        </w:rPr>
      </w:pPr>
      <w:r>
        <w:rPr>
          <w:rFonts w:eastAsia="Calibri"/>
          <w:i/>
          <w:iCs/>
          <w:color w:val="000000"/>
          <w:sz w:val="22"/>
          <w:szCs w:val="22"/>
          <w:lang w:eastAsia="en-US"/>
        </w:rPr>
        <w:lastRenderedPageBreak/>
        <w:t>7.8 DAP vs COFFEE FUTURE</w:t>
      </w:r>
    </w:p>
    <w:p w14:paraId="24062BD5" w14:textId="77777777" w:rsidR="00445F59" w:rsidRDefault="00445F59" w:rsidP="00445F59">
      <w:pPr>
        <w:rPr>
          <w:rFonts w:eastAsia="Calibri"/>
          <w:i/>
          <w:iCs/>
          <w:color w:val="000000"/>
          <w:sz w:val="22"/>
          <w:szCs w:val="22"/>
          <w:lang w:eastAsia="en-US"/>
        </w:rPr>
      </w:pPr>
    </w:p>
    <w:p w14:paraId="38A28128" w14:textId="77777777" w:rsidR="00445F59" w:rsidRDefault="00445F59" w:rsidP="00445F59">
      <w:pPr>
        <w:jc w:val="center"/>
        <w:rPr>
          <w:rFonts w:eastAsia="Calibri"/>
          <w:i/>
          <w:iCs/>
          <w:color w:val="000000"/>
          <w:sz w:val="22"/>
          <w:szCs w:val="22"/>
          <w:lang w:eastAsia="en-US"/>
        </w:rPr>
      </w:pPr>
      <w:r w:rsidRPr="00445F59">
        <w:rPr>
          <w:rFonts w:eastAsia="Calibri"/>
          <w:i/>
          <w:iCs/>
          <w:noProof/>
          <w:color w:val="000000"/>
          <w:sz w:val="22"/>
          <w:szCs w:val="22"/>
          <w:lang w:eastAsia="en-US"/>
        </w:rPr>
        <w:drawing>
          <wp:inline distT="0" distB="0" distL="0" distR="0" wp14:anchorId="156B0152" wp14:editId="31A7CAA6">
            <wp:extent cx="4225523" cy="2733473"/>
            <wp:effectExtent l="0" t="0" r="3810" b="0"/>
            <wp:docPr id="1639259688" name="Picture 1" descr="A chart of different 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9688" name="Picture 1" descr="A chart of different lag&#10;&#10;Description automatically generated"/>
                    <pic:cNvPicPr/>
                  </pic:nvPicPr>
                  <pic:blipFill>
                    <a:blip r:embed="rId70"/>
                    <a:stretch>
                      <a:fillRect/>
                    </a:stretch>
                  </pic:blipFill>
                  <pic:spPr>
                    <a:xfrm>
                      <a:off x="0" y="0"/>
                      <a:ext cx="4234569" cy="2739325"/>
                    </a:xfrm>
                    <a:prstGeom prst="rect">
                      <a:avLst/>
                    </a:prstGeom>
                  </pic:spPr>
                </pic:pic>
              </a:graphicData>
            </a:graphic>
          </wp:inline>
        </w:drawing>
      </w:r>
    </w:p>
    <w:p w14:paraId="2E65E558" w14:textId="77777777" w:rsidR="00F7397C" w:rsidRDefault="00F7397C" w:rsidP="00445F59">
      <w:pPr>
        <w:rPr>
          <w:rFonts w:eastAsia="Calibri"/>
          <w:i/>
          <w:iCs/>
          <w:color w:val="000000"/>
          <w:sz w:val="22"/>
          <w:szCs w:val="22"/>
          <w:lang w:eastAsia="en-US"/>
        </w:rPr>
      </w:pPr>
    </w:p>
    <w:p w14:paraId="730527E1" w14:textId="0D772227" w:rsidR="00F7397C" w:rsidRPr="006A05CF" w:rsidRDefault="00445F59" w:rsidP="00445F59">
      <w:pPr>
        <w:rPr>
          <w:rFonts w:eastAsia="Calibri"/>
          <w:color w:val="000000"/>
          <w:sz w:val="22"/>
          <w:szCs w:val="22"/>
          <w:lang w:eastAsia="en-US"/>
        </w:rPr>
      </w:pPr>
      <w:r w:rsidRPr="006A05CF">
        <w:rPr>
          <w:rFonts w:eastAsia="Calibri"/>
          <w:color w:val="000000"/>
          <w:sz w:val="22"/>
          <w:szCs w:val="22"/>
          <w:lang w:eastAsia="en-US"/>
        </w:rPr>
        <w:t>8.</w:t>
      </w:r>
      <w:r w:rsidR="00F7397C" w:rsidRPr="006A05CF">
        <w:rPr>
          <w:rFonts w:eastAsia="Calibri"/>
          <w:color w:val="000000"/>
          <w:sz w:val="22"/>
          <w:szCs w:val="22"/>
          <w:lang w:eastAsia="en-US"/>
        </w:rPr>
        <w:t xml:space="preserve"> ARIMA vs Regression residual plot</w:t>
      </w:r>
    </w:p>
    <w:p w14:paraId="1FBCCE37" w14:textId="77777777" w:rsidR="00F7397C" w:rsidRDefault="00F7397C" w:rsidP="00445F59">
      <w:pPr>
        <w:rPr>
          <w:rFonts w:eastAsia="Calibri"/>
          <w:i/>
          <w:iCs/>
          <w:color w:val="000000"/>
          <w:sz w:val="22"/>
          <w:szCs w:val="22"/>
          <w:lang w:eastAsia="en-US"/>
        </w:rPr>
      </w:pPr>
    </w:p>
    <w:p w14:paraId="59BDCD02" w14:textId="77777777" w:rsidR="005206A2" w:rsidRDefault="00F7397C" w:rsidP="00F7397C">
      <w:pPr>
        <w:jc w:val="center"/>
        <w:rPr>
          <w:rFonts w:eastAsia="Calibri"/>
          <w:i/>
          <w:iCs/>
          <w:color w:val="000000"/>
          <w:sz w:val="22"/>
          <w:szCs w:val="22"/>
          <w:lang w:eastAsia="en-US"/>
        </w:rPr>
      </w:pPr>
      <w:r w:rsidRPr="00F7397C">
        <w:rPr>
          <w:rFonts w:eastAsia="Calibri"/>
          <w:i/>
          <w:iCs/>
          <w:noProof/>
          <w:color w:val="000000"/>
          <w:sz w:val="22"/>
          <w:szCs w:val="22"/>
          <w:lang w:eastAsia="en-US"/>
        </w:rPr>
        <w:drawing>
          <wp:inline distT="0" distB="0" distL="0" distR="0" wp14:anchorId="3BDAB0B7" wp14:editId="234986D4">
            <wp:extent cx="5765170" cy="3735421"/>
            <wp:effectExtent l="0" t="0" r="635" b="0"/>
            <wp:docPr id="154594734" name="Picture 1" descr="A graph of a graph showing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4734" name="Picture 1" descr="A graph of a graph showing a number of different colored lines&#10;&#10;Description automatically generated with medium confidence"/>
                    <pic:cNvPicPr/>
                  </pic:nvPicPr>
                  <pic:blipFill>
                    <a:blip r:embed="rId71"/>
                    <a:stretch>
                      <a:fillRect/>
                    </a:stretch>
                  </pic:blipFill>
                  <pic:spPr>
                    <a:xfrm>
                      <a:off x="0" y="0"/>
                      <a:ext cx="5783882" cy="3747545"/>
                    </a:xfrm>
                    <a:prstGeom prst="rect">
                      <a:avLst/>
                    </a:prstGeom>
                  </pic:spPr>
                </pic:pic>
              </a:graphicData>
            </a:graphic>
          </wp:inline>
        </w:drawing>
      </w:r>
    </w:p>
    <w:p w14:paraId="6EFFEBE9" w14:textId="77777777" w:rsidR="005206A2" w:rsidRDefault="005206A2" w:rsidP="005206A2">
      <w:pPr>
        <w:rPr>
          <w:rFonts w:eastAsia="Calibri"/>
          <w:i/>
          <w:iCs/>
          <w:color w:val="000000"/>
          <w:sz w:val="22"/>
          <w:szCs w:val="22"/>
          <w:lang w:eastAsia="en-US"/>
        </w:rPr>
      </w:pPr>
    </w:p>
    <w:p w14:paraId="550EFA57" w14:textId="77777777" w:rsidR="00D019A7" w:rsidRDefault="00D019A7" w:rsidP="005206A2">
      <w:pPr>
        <w:rPr>
          <w:rFonts w:eastAsia="Calibri"/>
          <w:color w:val="000000"/>
          <w:sz w:val="22"/>
          <w:szCs w:val="22"/>
          <w:lang w:eastAsia="en-US"/>
        </w:rPr>
      </w:pPr>
    </w:p>
    <w:p w14:paraId="297D1D39" w14:textId="77777777" w:rsidR="00D019A7" w:rsidRDefault="00D019A7" w:rsidP="005206A2">
      <w:pPr>
        <w:rPr>
          <w:rFonts w:eastAsia="Calibri"/>
          <w:color w:val="000000"/>
          <w:sz w:val="22"/>
          <w:szCs w:val="22"/>
          <w:lang w:eastAsia="en-US"/>
        </w:rPr>
      </w:pPr>
    </w:p>
    <w:p w14:paraId="333027DC" w14:textId="77777777" w:rsidR="00D019A7" w:rsidRDefault="00D019A7" w:rsidP="005206A2">
      <w:pPr>
        <w:rPr>
          <w:rFonts w:eastAsia="Calibri"/>
          <w:color w:val="000000"/>
          <w:sz w:val="22"/>
          <w:szCs w:val="22"/>
          <w:lang w:eastAsia="en-US"/>
        </w:rPr>
      </w:pPr>
    </w:p>
    <w:p w14:paraId="1DFB9BB0" w14:textId="77777777" w:rsidR="00D019A7" w:rsidRDefault="00D019A7" w:rsidP="005206A2">
      <w:pPr>
        <w:rPr>
          <w:rFonts w:eastAsia="Calibri"/>
          <w:color w:val="000000"/>
          <w:sz w:val="22"/>
          <w:szCs w:val="22"/>
          <w:lang w:eastAsia="en-US"/>
        </w:rPr>
      </w:pPr>
    </w:p>
    <w:p w14:paraId="37BFFB4D" w14:textId="77777777" w:rsidR="00D019A7" w:rsidRDefault="00D019A7" w:rsidP="005206A2">
      <w:pPr>
        <w:rPr>
          <w:rFonts w:eastAsia="Calibri"/>
          <w:color w:val="000000"/>
          <w:sz w:val="22"/>
          <w:szCs w:val="22"/>
          <w:lang w:eastAsia="en-US"/>
        </w:rPr>
      </w:pPr>
    </w:p>
    <w:p w14:paraId="54C5B546" w14:textId="77777777" w:rsidR="00D019A7" w:rsidRDefault="00D019A7" w:rsidP="005206A2">
      <w:pPr>
        <w:rPr>
          <w:rFonts w:eastAsia="Calibri"/>
          <w:color w:val="000000"/>
          <w:sz w:val="22"/>
          <w:szCs w:val="22"/>
          <w:lang w:eastAsia="en-US"/>
        </w:rPr>
      </w:pPr>
    </w:p>
    <w:p w14:paraId="7BAB1179" w14:textId="77777777" w:rsidR="00D019A7" w:rsidRDefault="00D019A7" w:rsidP="005206A2">
      <w:pPr>
        <w:rPr>
          <w:rFonts w:eastAsia="Calibri"/>
          <w:color w:val="000000"/>
          <w:sz w:val="22"/>
          <w:szCs w:val="22"/>
          <w:lang w:eastAsia="en-US"/>
        </w:rPr>
      </w:pPr>
    </w:p>
    <w:p w14:paraId="2A1794F3" w14:textId="77777777" w:rsidR="00D019A7" w:rsidRDefault="00D019A7" w:rsidP="005206A2">
      <w:pPr>
        <w:rPr>
          <w:rFonts w:eastAsia="Calibri"/>
          <w:color w:val="000000"/>
          <w:sz w:val="22"/>
          <w:szCs w:val="22"/>
          <w:lang w:eastAsia="en-US"/>
        </w:rPr>
      </w:pPr>
    </w:p>
    <w:p w14:paraId="51FDFC8C" w14:textId="65BA0784" w:rsidR="00D019A7" w:rsidRPr="00D019A7" w:rsidRDefault="005206A2" w:rsidP="005206A2">
      <w:pPr>
        <w:rPr>
          <w:rFonts w:eastAsia="Calibri"/>
          <w:color w:val="000000"/>
          <w:sz w:val="22"/>
          <w:szCs w:val="22"/>
          <w:lang w:eastAsia="en-US"/>
        </w:rPr>
      </w:pPr>
      <w:r>
        <w:rPr>
          <w:rFonts w:eastAsia="Calibri"/>
          <w:color w:val="000000"/>
          <w:sz w:val="22"/>
          <w:szCs w:val="22"/>
          <w:lang w:eastAsia="en-US"/>
        </w:rPr>
        <w:lastRenderedPageBreak/>
        <w:t xml:space="preserve">9. Coffee Future </w:t>
      </w:r>
      <w:proofErr w:type="spellStart"/>
      <w:r>
        <w:rPr>
          <w:rFonts w:eastAsia="Calibri"/>
          <w:color w:val="000000"/>
          <w:sz w:val="22"/>
          <w:szCs w:val="22"/>
          <w:lang w:eastAsia="en-US"/>
        </w:rPr>
        <w:t>BoxCox</w:t>
      </w:r>
      <w:proofErr w:type="spellEnd"/>
      <w:r>
        <w:rPr>
          <w:rFonts w:eastAsia="Calibri"/>
          <w:color w:val="000000"/>
          <w:sz w:val="22"/>
          <w:szCs w:val="22"/>
          <w:lang w:eastAsia="en-US"/>
        </w:rPr>
        <w:t xml:space="preserve"> Transformed Arima model forecasting</w:t>
      </w:r>
    </w:p>
    <w:p w14:paraId="638E82A1" w14:textId="77777777" w:rsidR="00D019A7" w:rsidRDefault="00D019A7" w:rsidP="005206A2">
      <w:pPr>
        <w:rPr>
          <w:rFonts w:eastAsia="Calibri"/>
          <w:i/>
          <w:iCs/>
          <w:color w:val="000000"/>
          <w:sz w:val="22"/>
          <w:szCs w:val="22"/>
          <w:lang w:eastAsia="en-US"/>
        </w:rPr>
      </w:pPr>
    </w:p>
    <w:p w14:paraId="399373EE" w14:textId="17CE61E6" w:rsidR="00497A75" w:rsidRPr="00497A75" w:rsidRDefault="00497A75" w:rsidP="005206A2">
      <w:pPr>
        <w:rPr>
          <w:rFonts w:eastAsia="Calibri"/>
          <w:i/>
          <w:iCs/>
          <w:color w:val="000000"/>
          <w:sz w:val="22"/>
          <w:szCs w:val="22"/>
          <w:lang w:eastAsia="en-US"/>
        </w:rPr>
      </w:pPr>
      <w:r w:rsidRPr="00497A75">
        <w:rPr>
          <w:rFonts w:eastAsia="Calibri"/>
          <w:i/>
          <w:iCs/>
          <w:color w:val="000000"/>
          <w:sz w:val="22"/>
          <w:szCs w:val="22"/>
          <w:lang w:eastAsia="en-US"/>
        </w:rPr>
        <w:t>9.1 Residual Plot of Arima Transformed Model:</w:t>
      </w:r>
    </w:p>
    <w:p w14:paraId="6D2FC626" w14:textId="2CBF399B" w:rsidR="00497A75" w:rsidRDefault="00497A75" w:rsidP="005206A2">
      <w:pPr>
        <w:rPr>
          <w:rFonts w:eastAsia="Calibri"/>
          <w:color w:val="000000"/>
          <w:sz w:val="22"/>
          <w:szCs w:val="22"/>
          <w:lang w:eastAsia="en-US"/>
        </w:rPr>
      </w:pPr>
      <w:r>
        <w:rPr>
          <w:rFonts w:eastAsia="Calibri"/>
          <w:color w:val="000000"/>
          <w:sz w:val="22"/>
          <w:szCs w:val="22"/>
          <w:lang w:eastAsia="en-US"/>
        </w:rPr>
        <w:t xml:space="preserve"> </w:t>
      </w:r>
    </w:p>
    <w:p w14:paraId="7033A710" w14:textId="77777777" w:rsidR="00497A75" w:rsidRDefault="00497A75" w:rsidP="005206A2">
      <w:pPr>
        <w:rPr>
          <w:rFonts w:eastAsia="Calibri"/>
          <w:color w:val="000000"/>
          <w:sz w:val="22"/>
          <w:szCs w:val="22"/>
          <w:lang w:eastAsia="en-US"/>
        </w:rPr>
      </w:pPr>
    </w:p>
    <w:p w14:paraId="07F3EE0F" w14:textId="5EB34622" w:rsidR="00497A75" w:rsidRDefault="00497A75" w:rsidP="006001A5">
      <w:pPr>
        <w:jc w:val="center"/>
        <w:rPr>
          <w:rFonts w:eastAsia="Calibri"/>
          <w:color w:val="000000"/>
          <w:sz w:val="22"/>
          <w:szCs w:val="22"/>
          <w:lang w:eastAsia="en-US"/>
        </w:rPr>
      </w:pPr>
      <w:r w:rsidRPr="00497A75">
        <w:rPr>
          <w:rFonts w:eastAsia="Calibri"/>
          <w:noProof/>
          <w:color w:val="000000"/>
          <w:sz w:val="22"/>
          <w:szCs w:val="22"/>
          <w:lang w:eastAsia="en-US"/>
        </w:rPr>
        <w:drawing>
          <wp:inline distT="0" distB="0" distL="0" distR="0" wp14:anchorId="7DCD0DA6" wp14:editId="3E9194C9">
            <wp:extent cx="4927600" cy="3187700"/>
            <wp:effectExtent l="0" t="0" r="0" b="0"/>
            <wp:docPr id="2096642461"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42461" name="Picture 1" descr="A graph of a graph of a graph&#10;&#10;Description automatically generated with medium confidence"/>
                    <pic:cNvPicPr/>
                  </pic:nvPicPr>
                  <pic:blipFill>
                    <a:blip r:embed="rId72"/>
                    <a:stretch>
                      <a:fillRect/>
                    </a:stretch>
                  </pic:blipFill>
                  <pic:spPr>
                    <a:xfrm>
                      <a:off x="0" y="0"/>
                      <a:ext cx="4927600" cy="3187700"/>
                    </a:xfrm>
                    <a:prstGeom prst="rect">
                      <a:avLst/>
                    </a:prstGeom>
                  </pic:spPr>
                </pic:pic>
              </a:graphicData>
            </a:graphic>
          </wp:inline>
        </w:drawing>
      </w:r>
    </w:p>
    <w:p w14:paraId="0D870C21" w14:textId="77777777" w:rsidR="00497A75" w:rsidRDefault="00497A75" w:rsidP="005206A2">
      <w:pPr>
        <w:rPr>
          <w:rFonts w:eastAsia="Calibri"/>
          <w:color w:val="000000"/>
          <w:sz w:val="22"/>
          <w:szCs w:val="22"/>
          <w:lang w:eastAsia="en-US"/>
        </w:rPr>
      </w:pPr>
    </w:p>
    <w:p w14:paraId="5C9E0330" w14:textId="2CE64860" w:rsidR="00497A75" w:rsidRPr="00497A75" w:rsidRDefault="00497A75" w:rsidP="005206A2">
      <w:pPr>
        <w:rPr>
          <w:rFonts w:eastAsia="Calibri"/>
          <w:i/>
          <w:iCs/>
          <w:color w:val="000000"/>
          <w:sz w:val="22"/>
          <w:szCs w:val="22"/>
          <w:lang w:eastAsia="en-US"/>
        </w:rPr>
      </w:pPr>
      <w:r w:rsidRPr="00497A75">
        <w:rPr>
          <w:rFonts w:eastAsia="Calibri"/>
          <w:i/>
          <w:iCs/>
          <w:color w:val="000000"/>
          <w:sz w:val="22"/>
          <w:szCs w:val="22"/>
          <w:lang w:eastAsia="en-US"/>
        </w:rPr>
        <w:t xml:space="preserve">9.2 Coffee Future </w:t>
      </w:r>
      <w:r w:rsidR="00436A5A">
        <w:rPr>
          <w:rFonts w:eastAsia="Calibri"/>
          <w:i/>
          <w:iCs/>
          <w:color w:val="000000"/>
          <w:sz w:val="22"/>
          <w:szCs w:val="22"/>
          <w:lang w:eastAsia="en-US"/>
        </w:rPr>
        <w:t>prediction</w:t>
      </w:r>
      <w:r w:rsidRPr="00497A75">
        <w:rPr>
          <w:rFonts w:eastAsia="Calibri"/>
          <w:i/>
          <w:iCs/>
          <w:color w:val="000000"/>
          <w:sz w:val="22"/>
          <w:szCs w:val="22"/>
          <w:lang w:eastAsia="en-US"/>
        </w:rPr>
        <w:t xml:space="preserve"> for the next three years under 95% confidence interval (Highlighted in blue shade)</w:t>
      </w:r>
    </w:p>
    <w:p w14:paraId="0CFA5969" w14:textId="77777777" w:rsidR="00497A75" w:rsidRDefault="00497A75" w:rsidP="005206A2">
      <w:pPr>
        <w:rPr>
          <w:rFonts w:eastAsia="Calibri"/>
          <w:color w:val="000000"/>
          <w:sz w:val="22"/>
          <w:szCs w:val="22"/>
          <w:lang w:eastAsia="en-US"/>
        </w:rPr>
      </w:pPr>
    </w:p>
    <w:p w14:paraId="468AF034" w14:textId="1697F589" w:rsidR="00497A75" w:rsidRDefault="00497A75" w:rsidP="006001A5">
      <w:pPr>
        <w:jc w:val="center"/>
        <w:rPr>
          <w:rFonts w:eastAsia="Calibri"/>
          <w:i/>
          <w:iCs/>
          <w:color w:val="000000"/>
          <w:sz w:val="22"/>
          <w:szCs w:val="22"/>
          <w:lang w:eastAsia="en-US"/>
        </w:rPr>
      </w:pPr>
      <w:r w:rsidRPr="00497A75">
        <w:rPr>
          <w:rFonts w:eastAsia="Calibri"/>
          <w:i/>
          <w:iCs/>
          <w:noProof/>
          <w:color w:val="000000"/>
          <w:sz w:val="22"/>
          <w:szCs w:val="22"/>
          <w:lang w:eastAsia="en-US"/>
        </w:rPr>
        <w:drawing>
          <wp:inline distT="0" distB="0" distL="0" distR="0" wp14:anchorId="4671F365" wp14:editId="1C934D20">
            <wp:extent cx="5727700" cy="3709035"/>
            <wp:effectExtent l="0" t="0" r="0" b="0"/>
            <wp:docPr id="1145842728" name="Picture 1" descr="A graph showing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2728" name="Picture 1" descr="A graph showing a blue line&#10;&#10;Description automatically generated"/>
                    <pic:cNvPicPr/>
                  </pic:nvPicPr>
                  <pic:blipFill>
                    <a:blip r:embed="rId73"/>
                    <a:stretch>
                      <a:fillRect/>
                    </a:stretch>
                  </pic:blipFill>
                  <pic:spPr>
                    <a:xfrm>
                      <a:off x="0" y="0"/>
                      <a:ext cx="5727700" cy="3709035"/>
                    </a:xfrm>
                    <a:prstGeom prst="rect">
                      <a:avLst/>
                    </a:prstGeom>
                  </pic:spPr>
                </pic:pic>
              </a:graphicData>
            </a:graphic>
          </wp:inline>
        </w:drawing>
      </w:r>
    </w:p>
    <w:p w14:paraId="5BDE380B" w14:textId="77777777" w:rsidR="00436A5A" w:rsidRDefault="00436A5A" w:rsidP="005206A2">
      <w:pPr>
        <w:rPr>
          <w:rFonts w:eastAsia="Calibri"/>
          <w:i/>
          <w:iCs/>
          <w:color w:val="000000"/>
          <w:sz w:val="22"/>
          <w:szCs w:val="22"/>
          <w:lang w:eastAsia="en-US"/>
        </w:rPr>
      </w:pPr>
    </w:p>
    <w:p w14:paraId="1341AEB2" w14:textId="77777777" w:rsidR="00436A5A" w:rsidRDefault="00436A5A" w:rsidP="005206A2">
      <w:pPr>
        <w:rPr>
          <w:rFonts w:eastAsia="Calibri"/>
          <w:i/>
          <w:iCs/>
          <w:color w:val="000000"/>
          <w:sz w:val="22"/>
          <w:szCs w:val="22"/>
          <w:lang w:eastAsia="en-US"/>
        </w:rPr>
      </w:pPr>
    </w:p>
    <w:p w14:paraId="277E5291" w14:textId="77777777" w:rsidR="00D019A7" w:rsidRDefault="00D019A7" w:rsidP="005206A2">
      <w:pPr>
        <w:rPr>
          <w:rFonts w:eastAsia="Calibri"/>
          <w:i/>
          <w:iCs/>
          <w:color w:val="000000"/>
          <w:sz w:val="22"/>
          <w:szCs w:val="22"/>
          <w:lang w:eastAsia="en-US"/>
        </w:rPr>
      </w:pPr>
    </w:p>
    <w:p w14:paraId="6A16799C" w14:textId="3F11C34E" w:rsidR="0018289D" w:rsidRDefault="00445BF4" w:rsidP="005206A2">
      <w:pPr>
        <w:rPr>
          <w:rFonts w:eastAsia="Calibri"/>
          <w:i/>
          <w:iCs/>
          <w:color w:val="000000"/>
          <w:sz w:val="22"/>
          <w:szCs w:val="22"/>
          <w:lang w:eastAsia="en-US"/>
        </w:rPr>
      </w:pPr>
      <w:r w:rsidRPr="0018289D">
        <w:rPr>
          <w:rFonts w:eastAsia="Calibri"/>
          <w:i/>
          <w:iCs/>
          <w:color w:val="000000"/>
          <w:sz w:val="22"/>
          <w:szCs w:val="22"/>
          <w:lang w:eastAsia="en-US"/>
        </w:rPr>
        <w:lastRenderedPageBreak/>
        <w:t>9</w:t>
      </w:r>
      <w:r w:rsidR="0018289D" w:rsidRPr="0018289D">
        <w:rPr>
          <w:rFonts w:eastAsia="Calibri"/>
          <w:i/>
          <w:iCs/>
          <w:color w:val="000000"/>
          <w:sz w:val="22"/>
          <w:szCs w:val="22"/>
          <w:lang w:eastAsia="en-US"/>
        </w:rPr>
        <w:t>.3  Point forecast value under 95% confidence interval</w:t>
      </w:r>
    </w:p>
    <w:p w14:paraId="44E633B8" w14:textId="77777777" w:rsidR="00436A5A" w:rsidRDefault="00436A5A" w:rsidP="005206A2">
      <w:pPr>
        <w:rPr>
          <w:rFonts w:eastAsia="Calibri"/>
          <w:color w:val="000000"/>
          <w:sz w:val="22"/>
          <w:szCs w:val="22"/>
          <w:lang w:eastAsia="en-US"/>
        </w:rPr>
      </w:pPr>
    </w:p>
    <w:p w14:paraId="36E1A204" w14:textId="77777777" w:rsidR="0018289D" w:rsidRDefault="0018289D" w:rsidP="005206A2">
      <w:pPr>
        <w:rPr>
          <w:rFonts w:eastAsia="Calibri"/>
          <w:color w:val="000000"/>
          <w:sz w:val="22"/>
          <w:szCs w:val="22"/>
          <w:lang w:eastAsia="en-US"/>
        </w:rPr>
      </w:pPr>
    </w:p>
    <w:p w14:paraId="7531460C" w14:textId="094A5912" w:rsidR="0018289D" w:rsidRPr="0018289D" w:rsidRDefault="0018289D" w:rsidP="0018289D">
      <w:pPr>
        <w:jc w:val="center"/>
        <w:rPr>
          <w:rFonts w:eastAsia="Calibri"/>
          <w:color w:val="000000"/>
          <w:sz w:val="22"/>
          <w:szCs w:val="22"/>
          <w:lang w:eastAsia="en-US"/>
        </w:rPr>
      </w:pPr>
      <w:r w:rsidRPr="0018289D">
        <w:rPr>
          <w:rFonts w:eastAsia="Calibri"/>
          <w:noProof/>
          <w:color w:val="000000"/>
          <w:sz w:val="22"/>
          <w:szCs w:val="22"/>
          <w:lang w:eastAsia="en-US"/>
        </w:rPr>
        <w:drawing>
          <wp:inline distT="0" distB="0" distL="0" distR="0" wp14:anchorId="0447C270" wp14:editId="1C0232E3">
            <wp:extent cx="4191000" cy="8140700"/>
            <wp:effectExtent l="0" t="0" r="0" b="0"/>
            <wp:docPr id="951065802" name="Picture 1" descr="A table of numbers with a number of mon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65802" name="Picture 1" descr="A table of numbers with a number of months&#10;&#10;Description automatically generated"/>
                    <pic:cNvPicPr/>
                  </pic:nvPicPr>
                  <pic:blipFill>
                    <a:blip r:embed="rId74"/>
                    <a:stretch>
                      <a:fillRect/>
                    </a:stretch>
                  </pic:blipFill>
                  <pic:spPr>
                    <a:xfrm>
                      <a:off x="0" y="0"/>
                      <a:ext cx="4191000" cy="8140700"/>
                    </a:xfrm>
                    <a:prstGeom prst="rect">
                      <a:avLst/>
                    </a:prstGeom>
                  </pic:spPr>
                </pic:pic>
              </a:graphicData>
            </a:graphic>
          </wp:inline>
        </w:drawing>
      </w:r>
    </w:p>
    <w:p w14:paraId="04ED6317" w14:textId="77777777" w:rsidR="0018289D" w:rsidRDefault="0018289D" w:rsidP="005206A2">
      <w:pPr>
        <w:rPr>
          <w:rFonts w:eastAsia="Calibri"/>
          <w:color w:val="000000"/>
          <w:sz w:val="22"/>
          <w:szCs w:val="22"/>
          <w:lang w:eastAsia="en-US"/>
        </w:rPr>
      </w:pPr>
    </w:p>
    <w:p w14:paraId="34B44C9F" w14:textId="456C9BE7" w:rsidR="00436A5A" w:rsidRDefault="00436A5A" w:rsidP="005206A2">
      <w:pPr>
        <w:rPr>
          <w:rFonts w:eastAsia="Calibri"/>
          <w:color w:val="000000"/>
          <w:sz w:val="22"/>
          <w:szCs w:val="22"/>
          <w:lang w:eastAsia="en-US"/>
        </w:rPr>
      </w:pPr>
      <w:r>
        <w:rPr>
          <w:rFonts w:eastAsia="Calibri"/>
          <w:color w:val="000000"/>
          <w:sz w:val="22"/>
          <w:szCs w:val="22"/>
          <w:lang w:eastAsia="en-US"/>
        </w:rPr>
        <w:lastRenderedPageBreak/>
        <w:t xml:space="preserve">10. Coffee Future selected ARIMA </w:t>
      </w:r>
      <w:r w:rsidRPr="008E561C">
        <w:rPr>
          <w:sz w:val="22"/>
          <w:lang w:eastAsia="en-US"/>
        </w:rPr>
        <w:t>(5,1,3) (1,1,1)12</w:t>
      </w:r>
      <w:r>
        <w:rPr>
          <w:rFonts w:eastAsia="Calibri"/>
          <w:color w:val="000000"/>
          <w:sz w:val="22"/>
          <w:szCs w:val="22"/>
          <w:lang w:eastAsia="en-US"/>
        </w:rPr>
        <w:t xml:space="preserve"> model forecasting under 95% confidence interval:</w:t>
      </w:r>
    </w:p>
    <w:p w14:paraId="19B0F78D" w14:textId="77777777" w:rsidR="00436A5A" w:rsidRDefault="00436A5A" w:rsidP="005206A2">
      <w:pPr>
        <w:rPr>
          <w:rFonts w:eastAsia="Calibri"/>
          <w:color w:val="000000"/>
          <w:sz w:val="22"/>
          <w:szCs w:val="22"/>
          <w:lang w:eastAsia="en-US"/>
        </w:rPr>
      </w:pPr>
    </w:p>
    <w:p w14:paraId="4221B0CF" w14:textId="77777777" w:rsidR="00C43E08" w:rsidRDefault="00436A5A" w:rsidP="00436A5A">
      <w:pPr>
        <w:jc w:val="center"/>
        <w:rPr>
          <w:rFonts w:eastAsia="Calibri"/>
          <w:i/>
          <w:iCs/>
          <w:color w:val="000000"/>
          <w:sz w:val="22"/>
          <w:szCs w:val="22"/>
          <w:lang w:eastAsia="en-US"/>
        </w:rPr>
      </w:pPr>
      <w:r w:rsidRPr="00436A5A">
        <w:rPr>
          <w:rFonts w:eastAsia="Calibri"/>
          <w:i/>
          <w:iCs/>
          <w:noProof/>
          <w:color w:val="000000"/>
          <w:sz w:val="22"/>
          <w:szCs w:val="22"/>
          <w:lang w:eastAsia="en-US"/>
        </w:rPr>
        <w:drawing>
          <wp:inline distT="0" distB="0" distL="0" distR="0" wp14:anchorId="0973D555" wp14:editId="3BCBE463">
            <wp:extent cx="4025900" cy="8166100"/>
            <wp:effectExtent l="0" t="0" r="0" b="0"/>
            <wp:docPr id="1484573863" name="Picture 1" descr="A table of numbers with a number of mont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73863" name="Picture 1" descr="A table of numbers with a number of months&#10;&#10;Description automatically generated"/>
                    <pic:cNvPicPr/>
                  </pic:nvPicPr>
                  <pic:blipFill>
                    <a:blip r:embed="rId75"/>
                    <a:stretch>
                      <a:fillRect/>
                    </a:stretch>
                  </pic:blipFill>
                  <pic:spPr>
                    <a:xfrm>
                      <a:off x="0" y="0"/>
                      <a:ext cx="4025900" cy="8166100"/>
                    </a:xfrm>
                    <a:prstGeom prst="rect">
                      <a:avLst/>
                    </a:prstGeom>
                  </pic:spPr>
                </pic:pic>
              </a:graphicData>
            </a:graphic>
          </wp:inline>
        </w:drawing>
      </w:r>
    </w:p>
    <w:p w14:paraId="179B4E65" w14:textId="77777777" w:rsidR="00C43E08" w:rsidRDefault="00C43E08" w:rsidP="00436A5A">
      <w:pPr>
        <w:jc w:val="center"/>
        <w:rPr>
          <w:rFonts w:eastAsia="Calibri"/>
          <w:i/>
          <w:iCs/>
          <w:color w:val="000000"/>
          <w:sz w:val="22"/>
          <w:szCs w:val="22"/>
          <w:lang w:eastAsia="en-US"/>
        </w:rPr>
      </w:pPr>
    </w:p>
    <w:p w14:paraId="6D15F696" w14:textId="6DB1B1AE" w:rsidR="00C43E08" w:rsidRDefault="00876552" w:rsidP="00C43E08">
      <w:pPr>
        <w:rPr>
          <w:rFonts w:eastAsia="Calibri"/>
          <w:color w:val="000000"/>
          <w:sz w:val="22"/>
          <w:szCs w:val="22"/>
          <w:lang w:eastAsia="en-US"/>
        </w:rPr>
      </w:pPr>
      <w:r>
        <w:rPr>
          <w:rFonts w:eastAsia="Calibri"/>
          <w:color w:val="000000"/>
          <w:sz w:val="22"/>
          <w:szCs w:val="22"/>
          <w:lang w:eastAsia="en-US"/>
        </w:rPr>
        <w:lastRenderedPageBreak/>
        <w:t xml:space="preserve">11. </w:t>
      </w:r>
      <w:r w:rsidR="00C43E08">
        <w:rPr>
          <w:rFonts w:eastAsia="Calibri"/>
          <w:color w:val="000000"/>
          <w:sz w:val="22"/>
          <w:szCs w:val="22"/>
          <w:lang w:eastAsia="en-US"/>
        </w:rPr>
        <w:t>R-programming:</w:t>
      </w:r>
    </w:p>
    <w:p w14:paraId="22D90520" w14:textId="77777777" w:rsidR="00876552" w:rsidRDefault="00876552" w:rsidP="00C43E08">
      <w:pPr>
        <w:rPr>
          <w:rFonts w:eastAsia="Calibri"/>
          <w:color w:val="000000"/>
          <w:sz w:val="22"/>
          <w:szCs w:val="22"/>
          <w:lang w:eastAsia="en-US"/>
        </w:rPr>
      </w:pPr>
    </w:p>
    <w:p w14:paraId="2733AE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Installed Libraries</w:t>
      </w:r>
    </w:p>
    <w:p w14:paraId="04CD26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readr</w:t>
      </w:r>
      <w:proofErr w:type="spellEnd"/>
      <w:r w:rsidRPr="00876552">
        <w:rPr>
          <w:rFonts w:eastAsia="Calibri"/>
          <w:color w:val="000000"/>
          <w:sz w:val="22"/>
          <w:szCs w:val="22"/>
          <w:lang w:eastAsia="en-US"/>
        </w:rPr>
        <w:t>)</w:t>
      </w:r>
    </w:p>
    <w:p w14:paraId="4D4A1F3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lubridate</w:t>
      </w:r>
      <w:proofErr w:type="spellEnd"/>
      <w:r w:rsidRPr="00876552">
        <w:rPr>
          <w:rFonts w:eastAsia="Calibri"/>
          <w:color w:val="000000"/>
          <w:sz w:val="22"/>
          <w:szCs w:val="22"/>
          <w:lang w:eastAsia="en-US"/>
        </w:rPr>
        <w:t>)</w:t>
      </w:r>
    </w:p>
    <w:p w14:paraId="2F9C55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readxl</w:t>
      </w:r>
      <w:proofErr w:type="spellEnd"/>
      <w:r w:rsidRPr="00876552">
        <w:rPr>
          <w:rFonts w:eastAsia="Calibri"/>
          <w:color w:val="000000"/>
          <w:sz w:val="22"/>
          <w:szCs w:val="22"/>
          <w:lang w:eastAsia="en-US"/>
        </w:rPr>
        <w:t>)</w:t>
      </w:r>
    </w:p>
    <w:p w14:paraId="1B8325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library(maps)</w:t>
      </w:r>
    </w:p>
    <w:p w14:paraId="113EB3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mapdata</w:t>
      </w:r>
      <w:proofErr w:type="spellEnd"/>
      <w:r w:rsidRPr="00876552">
        <w:rPr>
          <w:rFonts w:eastAsia="Calibri"/>
          <w:color w:val="000000"/>
          <w:sz w:val="22"/>
          <w:szCs w:val="22"/>
          <w:lang w:eastAsia="en-US"/>
        </w:rPr>
        <w:t>)</w:t>
      </w:r>
    </w:p>
    <w:p w14:paraId="2D8232E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install.packages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geobr</w:t>
      </w:r>
      <w:proofErr w:type="spellEnd"/>
      <w:r w:rsidRPr="00876552">
        <w:rPr>
          <w:rFonts w:eastAsia="Calibri"/>
          <w:color w:val="000000"/>
          <w:sz w:val="22"/>
          <w:szCs w:val="22"/>
          <w:lang w:eastAsia="en-US"/>
        </w:rPr>
        <w:t>")</w:t>
      </w:r>
    </w:p>
    <w:p w14:paraId="76E7883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install.packages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geosf</w:t>
      </w:r>
      <w:proofErr w:type="spellEnd"/>
      <w:r w:rsidRPr="00876552">
        <w:rPr>
          <w:rFonts w:eastAsia="Calibri"/>
          <w:color w:val="000000"/>
          <w:sz w:val="22"/>
          <w:szCs w:val="22"/>
          <w:lang w:eastAsia="en-US"/>
        </w:rPr>
        <w:t>")</w:t>
      </w:r>
    </w:p>
    <w:p w14:paraId="2B612D4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geobr</w:t>
      </w:r>
      <w:proofErr w:type="spellEnd"/>
      <w:r w:rsidRPr="00876552">
        <w:rPr>
          <w:rFonts w:eastAsia="Calibri"/>
          <w:color w:val="000000"/>
          <w:sz w:val="22"/>
          <w:szCs w:val="22"/>
          <w:lang w:eastAsia="en-US"/>
        </w:rPr>
        <w:t>)</w:t>
      </w:r>
    </w:p>
    <w:p w14:paraId="4A11BB8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library(sf)</w:t>
      </w:r>
    </w:p>
    <w:p w14:paraId="2554FF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library(patchwork)</w:t>
      </w:r>
    </w:p>
    <w:p w14:paraId="48CBF5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corrplot</w:t>
      </w:r>
      <w:proofErr w:type="spellEnd"/>
      <w:r w:rsidRPr="00876552">
        <w:rPr>
          <w:rFonts w:eastAsia="Calibri"/>
          <w:color w:val="000000"/>
          <w:sz w:val="22"/>
          <w:szCs w:val="22"/>
          <w:lang w:eastAsia="en-US"/>
        </w:rPr>
        <w:t>)</w:t>
      </w:r>
    </w:p>
    <w:p w14:paraId="53885E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dbplyr</w:t>
      </w:r>
      <w:proofErr w:type="spellEnd"/>
      <w:r w:rsidRPr="00876552">
        <w:rPr>
          <w:rFonts w:eastAsia="Calibri"/>
          <w:color w:val="000000"/>
          <w:sz w:val="22"/>
          <w:szCs w:val="22"/>
          <w:lang w:eastAsia="en-US"/>
        </w:rPr>
        <w:t>)</w:t>
      </w:r>
    </w:p>
    <w:p w14:paraId="31A656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library(ggplot2)</w:t>
      </w:r>
    </w:p>
    <w:p w14:paraId="55603C7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cowplot</w:t>
      </w:r>
      <w:proofErr w:type="spellEnd"/>
      <w:r w:rsidRPr="00876552">
        <w:rPr>
          <w:rFonts w:eastAsia="Calibri"/>
          <w:color w:val="000000"/>
          <w:sz w:val="22"/>
          <w:szCs w:val="22"/>
          <w:lang w:eastAsia="en-US"/>
        </w:rPr>
        <w:t>)</w:t>
      </w:r>
    </w:p>
    <w:p w14:paraId="67FBD6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tidytext</w:t>
      </w:r>
      <w:proofErr w:type="spellEnd"/>
      <w:r w:rsidRPr="00876552">
        <w:rPr>
          <w:rFonts w:eastAsia="Calibri"/>
          <w:color w:val="000000"/>
          <w:sz w:val="22"/>
          <w:szCs w:val="22"/>
          <w:lang w:eastAsia="en-US"/>
        </w:rPr>
        <w:t>)</w:t>
      </w:r>
    </w:p>
    <w:p w14:paraId="4361CF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library(DBI)</w:t>
      </w:r>
    </w:p>
    <w:p w14:paraId="1A5720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tidyr</w:t>
      </w:r>
      <w:proofErr w:type="spellEnd"/>
      <w:r w:rsidRPr="00876552">
        <w:rPr>
          <w:rFonts w:eastAsia="Calibri"/>
          <w:color w:val="000000"/>
          <w:sz w:val="22"/>
          <w:szCs w:val="22"/>
          <w:lang w:eastAsia="en-US"/>
        </w:rPr>
        <w:t>)</w:t>
      </w:r>
    </w:p>
    <w:p w14:paraId="1B77B5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tidyselect</w:t>
      </w:r>
      <w:proofErr w:type="spellEnd"/>
      <w:r w:rsidRPr="00876552">
        <w:rPr>
          <w:rFonts w:eastAsia="Calibri"/>
          <w:color w:val="000000"/>
          <w:sz w:val="22"/>
          <w:szCs w:val="22"/>
          <w:lang w:eastAsia="en-US"/>
        </w:rPr>
        <w:t>)</w:t>
      </w:r>
    </w:p>
    <w:p w14:paraId="5A81901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tidyverse</w:t>
      </w:r>
      <w:proofErr w:type="spellEnd"/>
      <w:r w:rsidRPr="00876552">
        <w:rPr>
          <w:rFonts w:eastAsia="Calibri"/>
          <w:color w:val="000000"/>
          <w:sz w:val="22"/>
          <w:szCs w:val="22"/>
          <w:lang w:eastAsia="en-US"/>
        </w:rPr>
        <w:t>)</w:t>
      </w:r>
    </w:p>
    <w:p w14:paraId="37812E2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library(TSA)</w:t>
      </w:r>
    </w:p>
    <w:p w14:paraId="71D359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tseries</w:t>
      </w:r>
      <w:proofErr w:type="spellEnd"/>
      <w:r w:rsidRPr="00876552">
        <w:rPr>
          <w:rFonts w:eastAsia="Calibri"/>
          <w:color w:val="000000"/>
          <w:sz w:val="22"/>
          <w:szCs w:val="22"/>
          <w:lang w:eastAsia="en-US"/>
        </w:rPr>
        <w:t>)</w:t>
      </w:r>
    </w:p>
    <w:p w14:paraId="542978B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ggfortify</w:t>
      </w:r>
      <w:proofErr w:type="spellEnd"/>
      <w:r w:rsidRPr="00876552">
        <w:rPr>
          <w:rFonts w:eastAsia="Calibri"/>
          <w:color w:val="000000"/>
          <w:sz w:val="22"/>
          <w:szCs w:val="22"/>
          <w:lang w:eastAsia="en-US"/>
        </w:rPr>
        <w:t>)</w:t>
      </w:r>
    </w:p>
    <w:p w14:paraId="560A1E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library(zoo)</w:t>
      </w:r>
    </w:p>
    <w:p w14:paraId="5D49187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astsa</w:t>
      </w:r>
      <w:proofErr w:type="spellEnd"/>
      <w:r w:rsidRPr="00876552">
        <w:rPr>
          <w:rFonts w:eastAsia="Calibri"/>
          <w:color w:val="000000"/>
          <w:sz w:val="22"/>
          <w:szCs w:val="22"/>
          <w:lang w:eastAsia="en-US"/>
        </w:rPr>
        <w:t>)</w:t>
      </w:r>
    </w:p>
    <w:p w14:paraId="583C59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GGally</w:t>
      </w:r>
      <w:proofErr w:type="spellEnd"/>
      <w:r w:rsidRPr="00876552">
        <w:rPr>
          <w:rFonts w:eastAsia="Calibri"/>
          <w:color w:val="000000"/>
          <w:sz w:val="22"/>
          <w:szCs w:val="22"/>
          <w:lang w:eastAsia="en-US"/>
        </w:rPr>
        <w:t>)</w:t>
      </w:r>
    </w:p>
    <w:p w14:paraId="1E4B46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TSstudio</w:t>
      </w:r>
      <w:proofErr w:type="spellEnd"/>
      <w:r w:rsidRPr="00876552">
        <w:rPr>
          <w:rFonts w:eastAsia="Calibri"/>
          <w:color w:val="000000"/>
          <w:sz w:val="22"/>
          <w:szCs w:val="22"/>
          <w:lang w:eastAsia="en-US"/>
        </w:rPr>
        <w:t>)</w:t>
      </w:r>
    </w:p>
    <w:p w14:paraId="48D223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tsibble</w:t>
      </w:r>
      <w:proofErr w:type="spellEnd"/>
      <w:r w:rsidRPr="00876552">
        <w:rPr>
          <w:rFonts w:eastAsia="Calibri"/>
          <w:color w:val="000000"/>
          <w:sz w:val="22"/>
          <w:szCs w:val="22"/>
          <w:lang w:eastAsia="en-US"/>
        </w:rPr>
        <w:t>)</w:t>
      </w:r>
    </w:p>
    <w:p w14:paraId="40A78AD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library(MTS)</w:t>
      </w:r>
    </w:p>
    <w:p w14:paraId="7686F2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fUnitRoots</w:t>
      </w:r>
      <w:proofErr w:type="spellEnd"/>
      <w:r w:rsidRPr="00876552">
        <w:rPr>
          <w:rFonts w:eastAsia="Calibri"/>
          <w:color w:val="000000"/>
          <w:sz w:val="22"/>
          <w:szCs w:val="22"/>
          <w:lang w:eastAsia="en-US"/>
        </w:rPr>
        <w:t>)</w:t>
      </w:r>
    </w:p>
    <w:p w14:paraId="321A13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library(forecast)</w:t>
      </w:r>
    </w:p>
    <w:p w14:paraId="2D641D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library(faraway)</w:t>
      </w:r>
    </w:p>
    <w:p w14:paraId="74CCF39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xts</w:t>
      </w:r>
      <w:proofErr w:type="spellEnd"/>
      <w:r w:rsidRPr="00876552">
        <w:rPr>
          <w:rFonts w:eastAsia="Calibri"/>
          <w:color w:val="000000"/>
          <w:sz w:val="22"/>
          <w:szCs w:val="22"/>
          <w:lang w:eastAsia="en-US"/>
        </w:rPr>
        <w:t>)</w:t>
      </w:r>
    </w:p>
    <w:p w14:paraId="75A8FEB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library(car)</w:t>
      </w:r>
    </w:p>
    <w:p w14:paraId="6F412B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library(fable)</w:t>
      </w:r>
    </w:p>
    <w:p w14:paraId="323EA41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library(feasts)</w:t>
      </w:r>
    </w:p>
    <w:p w14:paraId="28292E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tsfeatures</w:t>
      </w:r>
      <w:proofErr w:type="spellEnd"/>
      <w:r w:rsidRPr="00876552">
        <w:rPr>
          <w:rFonts w:eastAsia="Calibri"/>
          <w:color w:val="000000"/>
          <w:sz w:val="22"/>
          <w:szCs w:val="22"/>
          <w:lang w:eastAsia="en-US"/>
        </w:rPr>
        <w:t>)</w:t>
      </w:r>
    </w:p>
    <w:p w14:paraId="4EE2A2D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urca</w:t>
      </w:r>
      <w:proofErr w:type="spellEnd"/>
      <w:r w:rsidRPr="00876552">
        <w:rPr>
          <w:rFonts w:eastAsia="Calibri"/>
          <w:color w:val="000000"/>
          <w:sz w:val="22"/>
          <w:szCs w:val="22"/>
          <w:lang w:eastAsia="en-US"/>
        </w:rPr>
        <w:t>)</w:t>
      </w:r>
    </w:p>
    <w:p w14:paraId="678E85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timeSeries</w:t>
      </w:r>
      <w:proofErr w:type="spellEnd"/>
      <w:r w:rsidRPr="00876552">
        <w:rPr>
          <w:rFonts w:eastAsia="Calibri"/>
          <w:color w:val="000000"/>
          <w:sz w:val="22"/>
          <w:szCs w:val="22"/>
          <w:lang w:eastAsia="en-US"/>
        </w:rPr>
        <w:t>)</w:t>
      </w:r>
    </w:p>
    <w:p w14:paraId="61ABEB3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lmtest</w:t>
      </w:r>
      <w:proofErr w:type="spellEnd"/>
      <w:r w:rsidRPr="00876552">
        <w:rPr>
          <w:rFonts w:eastAsia="Calibri"/>
          <w:color w:val="000000"/>
          <w:sz w:val="22"/>
          <w:szCs w:val="22"/>
          <w:lang w:eastAsia="en-US"/>
        </w:rPr>
        <w:t>)</w:t>
      </w:r>
    </w:p>
    <w:p w14:paraId="1B6B3F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quantmod</w:t>
      </w:r>
      <w:proofErr w:type="spellEnd"/>
      <w:r w:rsidRPr="00876552">
        <w:rPr>
          <w:rFonts w:eastAsia="Calibri"/>
          <w:color w:val="000000"/>
          <w:sz w:val="22"/>
          <w:szCs w:val="22"/>
          <w:lang w:eastAsia="en-US"/>
        </w:rPr>
        <w:t>)</w:t>
      </w:r>
    </w:p>
    <w:p w14:paraId="7C70C76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library(broom)</w:t>
      </w:r>
    </w:p>
    <w:p w14:paraId="0D9E9E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w:t>
      </w:r>
      <w:proofErr w:type="spellStart"/>
      <w:r w:rsidRPr="00876552">
        <w:rPr>
          <w:rFonts w:eastAsia="Calibri"/>
          <w:color w:val="000000"/>
          <w:sz w:val="22"/>
          <w:szCs w:val="22"/>
          <w:lang w:eastAsia="en-US"/>
        </w:rPr>
        <w:t>forecastHybrid</w:t>
      </w:r>
      <w:proofErr w:type="spellEnd"/>
      <w:r w:rsidRPr="00876552">
        <w:rPr>
          <w:rFonts w:eastAsia="Calibri"/>
          <w:color w:val="000000"/>
          <w:sz w:val="22"/>
          <w:szCs w:val="22"/>
          <w:lang w:eastAsia="en-US"/>
        </w:rPr>
        <w:t>)</w:t>
      </w:r>
    </w:p>
    <w:p w14:paraId="193168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library(DCCA)</w:t>
      </w:r>
    </w:p>
    <w:p w14:paraId="1774CF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library(Metrics)</w:t>
      </w:r>
    </w:p>
    <w:p w14:paraId="7750B6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library(MASS)</w:t>
      </w:r>
    </w:p>
    <w:p w14:paraId="6E70A0F7" w14:textId="77777777" w:rsidR="00876552" w:rsidRPr="00876552" w:rsidRDefault="00876552" w:rsidP="00876552">
      <w:pPr>
        <w:rPr>
          <w:rFonts w:eastAsia="Calibri"/>
          <w:color w:val="000000"/>
          <w:sz w:val="22"/>
          <w:szCs w:val="22"/>
          <w:lang w:eastAsia="en-US"/>
        </w:rPr>
      </w:pPr>
    </w:p>
    <w:p w14:paraId="71DC10C0" w14:textId="77777777" w:rsidR="00876552" w:rsidRPr="00876552" w:rsidRDefault="00876552" w:rsidP="00876552">
      <w:pPr>
        <w:rPr>
          <w:rFonts w:eastAsia="Calibri"/>
          <w:color w:val="000000"/>
          <w:sz w:val="22"/>
          <w:szCs w:val="22"/>
          <w:lang w:eastAsia="en-US"/>
        </w:rPr>
      </w:pPr>
    </w:p>
    <w:p w14:paraId="227B7A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#Production and Weather Data load for Brazil and Colombia</w:t>
      </w:r>
    </w:p>
    <w:p w14:paraId="761E327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Coffee_production_Brazil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("Coffee production Brazil.xlsx")</w:t>
      </w:r>
    </w:p>
    <w:p w14:paraId="7F82BD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weather_br2 &lt;- read_delim("conventional_weather_stations_inmet_brazil_1961_2019.csv", </w:t>
      </w:r>
    </w:p>
    <w:p w14:paraId="559E29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delim</w:t>
      </w:r>
      <w:proofErr w:type="spellEnd"/>
      <w:r w:rsidRPr="00876552">
        <w:rPr>
          <w:rFonts w:eastAsia="Calibri"/>
          <w:color w:val="000000"/>
          <w:sz w:val="22"/>
          <w:szCs w:val="22"/>
          <w:lang w:eastAsia="en-US"/>
        </w:rPr>
        <w:t xml:space="preserve"> = ";", </w:t>
      </w:r>
      <w:proofErr w:type="spellStart"/>
      <w:r w:rsidRPr="00876552">
        <w:rPr>
          <w:rFonts w:eastAsia="Calibri"/>
          <w:color w:val="000000"/>
          <w:sz w:val="22"/>
          <w:szCs w:val="22"/>
          <w:lang w:eastAsia="en-US"/>
        </w:rPr>
        <w:t>escape_double</w:t>
      </w:r>
      <w:proofErr w:type="spellEnd"/>
      <w:r w:rsidRPr="00876552">
        <w:rPr>
          <w:rFonts w:eastAsia="Calibri"/>
          <w:color w:val="000000"/>
          <w:sz w:val="22"/>
          <w:szCs w:val="22"/>
          <w:lang w:eastAsia="en-US"/>
        </w:rPr>
        <w:t xml:space="preserve"> = FALSE, </w:t>
      </w:r>
      <w:proofErr w:type="spellStart"/>
      <w:r w:rsidRPr="00876552">
        <w:rPr>
          <w:rFonts w:eastAsia="Calibri"/>
          <w:color w:val="000000"/>
          <w:sz w:val="22"/>
          <w:szCs w:val="22"/>
          <w:lang w:eastAsia="en-US"/>
        </w:rPr>
        <w:t>trim_ws</w:t>
      </w:r>
      <w:proofErr w:type="spellEnd"/>
      <w:r w:rsidRPr="00876552">
        <w:rPr>
          <w:rFonts w:eastAsia="Calibri"/>
          <w:color w:val="000000"/>
          <w:sz w:val="22"/>
          <w:szCs w:val="22"/>
          <w:lang w:eastAsia="en-US"/>
        </w:rPr>
        <w:t xml:space="preserve"> = TRUE)</w:t>
      </w:r>
    </w:p>
    <w:p w14:paraId="2FA8FCD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Colo_Production_monthly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("Colo_Production_monthly.xlsx")</w:t>
      </w:r>
    </w:p>
    <w:p w14:paraId="00F98D3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lastRenderedPageBreak/>
        <w:t>colo_daily_weather</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("col_weather_triangle.csv")</w:t>
      </w:r>
    </w:p>
    <w:p w14:paraId="00AA61A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colBR_monthly_weather</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("col_monthly_weather.xlsx")</w:t>
      </w:r>
    </w:p>
    <w:p w14:paraId="2370F6C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ws_c0 &lt;- </w:t>
      </w:r>
      <w:proofErr w:type="spellStart"/>
      <w:r w:rsidRPr="00876552">
        <w:rPr>
          <w:rFonts w:eastAsia="Calibri"/>
          <w:color w:val="000000"/>
          <w:sz w:val="22"/>
          <w:szCs w:val="22"/>
          <w:lang w:eastAsia="en-US"/>
        </w:rPr>
        <w:t>read_delim</w:t>
      </w:r>
      <w:proofErr w:type="spellEnd"/>
      <w:r w:rsidRPr="00876552">
        <w:rPr>
          <w:rFonts w:eastAsia="Calibri"/>
          <w:color w:val="000000"/>
          <w:sz w:val="22"/>
          <w:szCs w:val="22"/>
          <w:lang w:eastAsia="en-US"/>
        </w:rPr>
        <w:t xml:space="preserve">("CatalogoEstaçõesConvencionais.csv", </w:t>
      </w:r>
    </w:p>
    <w:p w14:paraId="3FB7C4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delim</w:t>
      </w:r>
      <w:proofErr w:type="spellEnd"/>
      <w:r w:rsidRPr="00876552">
        <w:rPr>
          <w:rFonts w:eastAsia="Calibri"/>
          <w:color w:val="000000"/>
          <w:sz w:val="22"/>
          <w:szCs w:val="22"/>
          <w:lang w:eastAsia="en-US"/>
        </w:rPr>
        <w:t xml:space="preserve"> = ";", </w:t>
      </w:r>
      <w:proofErr w:type="spellStart"/>
      <w:r w:rsidRPr="00876552">
        <w:rPr>
          <w:rFonts w:eastAsia="Calibri"/>
          <w:color w:val="000000"/>
          <w:sz w:val="22"/>
          <w:szCs w:val="22"/>
          <w:lang w:eastAsia="en-US"/>
        </w:rPr>
        <w:t>escape_double</w:t>
      </w:r>
      <w:proofErr w:type="spellEnd"/>
      <w:r w:rsidRPr="00876552">
        <w:rPr>
          <w:rFonts w:eastAsia="Calibri"/>
          <w:color w:val="000000"/>
          <w:sz w:val="22"/>
          <w:szCs w:val="22"/>
          <w:lang w:eastAsia="en-US"/>
        </w:rPr>
        <w:t xml:space="preserve"> = FALSE, </w:t>
      </w:r>
      <w:proofErr w:type="spellStart"/>
      <w:r w:rsidRPr="00876552">
        <w:rPr>
          <w:rFonts w:eastAsia="Calibri"/>
          <w:color w:val="000000"/>
          <w:sz w:val="22"/>
          <w:szCs w:val="22"/>
          <w:lang w:eastAsia="en-US"/>
        </w:rPr>
        <w:t>trim_ws</w:t>
      </w:r>
      <w:proofErr w:type="spellEnd"/>
      <w:r w:rsidRPr="00876552">
        <w:rPr>
          <w:rFonts w:eastAsia="Calibri"/>
          <w:color w:val="000000"/>
          <w:sz w:val="22"/>
          <w:szCs w:val="22"/>
          <w:lang w:eastAsia="en-US"/>
        </w:rPr>
        <w:t xml:space="preserve"> = TRUE)</w:t>
      </w:r>
    </w:p>
    <w:p w14:paraId="07F0FD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weather_stations_codes0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("weather_stations_codes.csv")</w:t>
      </w:r>
    </w:p>
    <w:p w14:paraId="433E6C4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WeatherStationCode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("WeatherStationCode.xlsx")</w:t>
      </w:r>
    </w:p>
    <w:p w14:paraId="4CCC4CB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BRA_annual_climate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("Annual_climate_Brazil_1901-2021_BRA.xls")</w:t>
      </w:r>
    </w:p>
    <w:p w14:paraId="54A6C9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("ES2.csv")</w:t>
      </w:r>
    </w:p>
    <w:p w14:paraId="1D8F7A0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Fertilizer_usage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("Fertilizer_usage.xlsx")</w:t>
      </w:r>
    </w:p>
    <w:p w14:paraId="2449E4F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 &lt;- </w:t>
      </w:r>
      <w:proofErr w:type="spellStart"/>
      <w:r w:rsidRPr="00876552">
        <w:rPr>
          <w:rFonts w:eastAsia="Calibri"/>
          <w:color w:val="000000"/>
          <w:sz w:val="22"/>
          <w:szCs w:val="22"/>
          <w:lang w:eastAsia="en-US"/>
        </w:rPr>
        <w:t>read_delim</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generatedBy_react</w:t>
      </w:r>
      <w:proofErr w:type="spellEnd"/>
      <w:r w:rsidRPr="00876552">
        <w:rPr>
          <w:rFonts w:eastAsia="Calibri"/>
          <w:color w:val="000000"/>
          <w:sz w:val="22"/>
          <w:szCs w:val="22"/>
          <w:lang w:eastAsia="en-US"/>
        </w:rPr>
        <w:t xml:space="preserve">-csv (5).csv", </w:t>
      </w:r>
    </w:p>
    <w:p w14:paraId="41E0CF7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delim</w:t>
      </w:r>
      <w:proofErr w:type="spellEnd"/>
      <w:r w:rsidRPr="00876552">
        <w:rPr>
          <w:rFonts w:eastAsia="Calibri"/>
          <w:color w:val="000000"/>
          <w:sz w:val="22"/>
          <w:szCs w:val="22"/>
          <w:lang w:eastAsia="en-US"/>
        </w:rPr>
        <w:t xml:space="preserve"> = ";", quote = "\\\"", </w:t>
      </w:r>
      <w:proofErr w:type="spellStart"/>
      <w:r w:rsidRPr="00876552">
        <w:rPr>
          <w:rFonts w:eastAsia="Calibri"/>
          <w:color w:val="000000"/>
          <w:sz w:val="22"/>
          <w:szCs w:val="22"/>
          <w:lang w:eastAsia="en-US"/>
        </w:rPr>
        <w:t>escape_backslash</w:t>
      </w:r>
      <w:proofErr w:type="spellEnd"/>
      <w:r w:rsidRPr="00876552">
        <w:rPr>
          <w:rFonts w:eastAsia="Calibri"/>
          <w:color w:val="000000"/>
          <w:sz w:val="22"/>
          <w:szCs w:val="22"/>
          <w:lang w:eastAsia="en-US"/>
        </w:rPr>
        <w:t xml:space="preserve"> = TRUE, </w:t>
      </w:r>
    </w:p>
    <w:p w14:paraId="6882C6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locale = locale(), </w:t>
      </w:r>
      <w:proofErr w:type="spellStart"/>
      <w:r w:rsidRPr="00876552">
        <w:rPr>
          <w:rFonts w:eastAsia="Calibri"/>
          <w:color w:val="000000"/>
          <w:sz w:val="22"/>
          <w:szCs w:val="22"/>
          <w:lang w:eastAsia="en-US"/>
        </w:rPr>
        <w:t>trim_ws</w:t>
      </w:r>
      <w:proofErr w:type="spellEnd"/>
      <w:r w:rsidRPr="00876552">
        <w:rPr>
          <w:rFonts w:eastAsia="Calibri"/>
          <w:color w:val="000000"/>
          <w:sz w:val="22"/>
          <w:szCs w:val="22"/>
          <w:lang w:eastAsia="en-US"/>
        </w:rPr>
        <w:t xml:space="preserve"> = TRUE)</w:t>
      </w:r>
    </w:p>
    <w:p w14:paraId="7BF3687B" w14:textId="77777777" w:rsidR="00876552" w:rsidRPr="00876552" w:rsidRDefault="00876552" w:rsidP="00876552">
      <w:pPr>
        <w:rPr>
          <w:rFonts w:eastAsia="Calibri"/>
          <w:color w:val="000000"/>
          <w:sz w:val="22"/>
          <w:szCs w:val="22"/>
          <w:lang w:eastAsia="en-US"/>
        </w:rPr>
      </w:pPr>
    </w:p>
    <w:p w14:paraId="43FC3F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 Data load</w:t>
      </w:r>
    </w:p>
    <w:p w14:paraId="3F1D0544" w14:textId="77777777" w:rsidR="00876552" w:rsidRPr="00876552" w:rsidRDefault="00876552" w:rsidP="00876552">
      <w:pPr>
        <w:rPr>
          <w:rFonts w:eastAsia="Calibri"/>
          <w:color w:val="000000"/>
          <w:sz w:val="22"/>
          <w:szCs w:val="22"/>
          <w:lang w:eastAsia="en-US"/>
        </w:rPr>
      </w:pPr>
    </w:p>
    <w:p w14:paraId="575FCD8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read_excel</w:t>
      </w:r>
      <w:proofErr w:type="spellEnd"/>
      <w:r w:rsidRPr="00876552">
        <w:rPr>
          <w:rFonts w:eastAsia="Calibri"/>
          <w:color w:val="000000"/>
          <w:sz w:val="22"/>
          <w:szCs w:val="22"/>
          <w:lang w:eastAsia="en-US"/>
        </w:rPr>
        <w:t>("Commodity data.xlsx")</w:t>
      </w:r>
    </w:p>
    <w:p w14:paraId="115CAD5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US_Coffee_C_Futures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("US Coffee C Futures Historical Data (2).csv")</w:t>
      </w:r>
    </w:p>
    <w:p w14:paraId="2B73327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coffee_future_1970s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 xml:space="preserve">("coffee-prices-historical-chart-data.csv", </w:t>
      </w:r>
    </w:p>
    <w:p w14:paraId="7D6387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skip = 13)</w:t>
      </w:r>
    </w:p>
    <w:p w14:paraId="6E4E262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CF_ICE_KC1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("CHRIS-ICE_KC1 (1).csv")</w:t>
      </w:r>
    </w:p>
    <w:p w14:paraId="471B69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USDI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("US Dollar Index Historical Data.csv")</w:t>
      </w:r>
    </w:p>
    <w:p w14:paraId="019F0C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GBP_USD &lt;- </w:t>
      </w:r>
      <w:proofErr w:type="spellStart"/>
      <w:r w:rsidRPr="00876552">
        <w:rPr>
          <w:rFonts w:eastAsia="Calibri"/>
          <w:color w:val="000000"/>
          <w:sz w:val="22"/>
          <w:szCs w:val="22"/>
          <w:lang w:eastAsia="en-US"/>
        </w:rPr>
        <w:t>read_csv</w:t>
      </w:r>
      <w:proofErr w:type="spellEnd"/>
      <w:r w:rsidRPr="00876552">
        <w:rPr>
          <w:rFonts w:eastAsia="Calibri"/>
          <w:color w:val="000000"/>
          <w:sz w:val="22"/>
          <w:szCs w:val="22"/>
          <w:lang w:eastAsia="en-US"/>
        </w:rPr>
        <w:t>("GBP_USD Historical Data.csv")</w:t>
      </w:r>
    </w:p>
    <w:p w14:paraId="4D9CA4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View(</w:t>
      </w:r>
      <w:proofErr w:type="spellStart"/>
      <w:r w:rsidRPr="00876552">
        <w:rPr>
          <w:rFonts w:eastAsia="Calibri"/>
          <w:color w:val="000000"/>
          <w:sz w:val="22"/>
          <w:szCs w:val="22"/>
          <w:lang w:eastAsia="en-US"/>
        </w:rPr>
        <w:t>Coffee_production_Brazil</w:t>
      </w:r>
      <w:proofErr w:type="spellEnd"/>
      <w:r w:rsidRPr="00876552">
        <w:rPr>
          <w:rFonts w:eastAsia="Calibri"/>
          <w:color w:val="000000"/>
          <w:sz w:val="22"/>
          <w:szCs w:val="22"/>
          <w:lang w:eastAsia="en-US"/>
        </w:rPr>
        <w:t>)</w:t>
      </w:r>
    </w:p>
    <w:p w14:paraId="0D4EAC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Coffee_production_Brazil</w:t>
      </w:r>
      <w:proofErr w:type="spellEnd"/>
      <w:r w:rsidRPr="00876552">
        <w:rPr>
          <w:rFonts w:eastAsia="Calibri"/>
          <w:color w:val="000000"/>
          <w:sz w:val="22"/>
          <w:szCs w:val="22"/>
          <w:lang w:eastAsia="en-US"/>
        </w:rPr>
        <w:t>)</w:t>
      </w:r>
    </w:p>
    <w:p w14:paraId="1E3E0E50" w14:textId="77777777" w:rsidR="00876552" w:rsidRPr="00876552" w:rsidRDefault="00876552" w:rsidP="00876552">
      <w:pPr>
        <w:rPr>
          <w:rFonts w:eastAsia="Calibri"/>
          <w:color w:val="000000"/>
          <w:sz w:val="22"/>
          <w:szCs w:val="22"/>
          <w:lang w:eastAsia="en-US"/>
        </w:rPr>
      </w:pPr>
    </w:p>
    <w:p w14:paraId="4DB7E748" w14:textId="77777777" w:rsidR="00876552" w:rsidRPr="00876552" w:rsidRDefault="00876552" w:rsidP="00876552">
      <w:pPr>
        <w:rPr>
          <w:rFonts w:eastAsia="Calibri"/>
          <w:color w:val="000000"/>
          <w:sz w:val="22"/>
          <w:szCs w:val="22"/>
          <w:lang w:eastAsia="en-US"/>
        </w:rPr>
      </w:pPr>
    </w:p>
    <w:p w14:paraId="233095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 Data </w:t>
      </w:r>
      <w:proofErr w:type="spellStart"/>
      <w:r w:rsidRPr="00876552">
        <w:rPr>
          <w:rFonts w:eastAsia="Calibri"/>
          <w:color w:val="000000"/>
          <w:sz w:val="22"/>
          <w:szCs w:val="22"/>
          <w:lang w:eastAsia="en-US"/>
        </w:rPr>
        <w:t>Preprocessing</w:t>
      </w:r>
      <w:proofErr w:type="spellEnd"/>
      <w:r w:rsidRPr="00876552">
        <w:rPr>
          <w:rFonts w:eastAsia="Calibri"/>
          <w:color w:val="000000"/>
          <w:sz w:val="22"/>
          <w:szCs w:val="22"/>
          <w:lang w:eastAsia="en-US"/>
        </w:rPr>
        <w:t xml:space="preserve"> </w:t>
      </w:r>
    </w:p>
    <w:p w14:paraId="19DC13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Colo_Production_monthly</w:t>
      </w:r>
      <w:proofErr w:type="spellEnd"/>
      <w:r w:rsidRPr="00876552">
        <w:rPr>
          <w:rFonts w:eastAsia="Calibri"/>
          <w:color w:val="000000"/>
          <w:sz w:val="22"/>
          <w:szCs w:val="22"/>
          <w:lang w:eastAsia="en-US"/>
        </w:rPr>
        <w:t>)</w:t>
      </w:r>
    </w:p>
    <w:p w14:paraId="2AE2D4E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colo_daily_weather</w:t>
      </w:r>
      <w:proofErr w:type="spellEnd"/>
      <w:r w:rsidRPr="00876552">
        <w:rPr>
          <w:rFonts w:eastAsia="Calibri"/>
          <w:color w:val="000000"/>
          <w:sz w:val="22"/>
          <w:szCs w:val="22"/>
          <w:lang w:eastAsia="en-US"/>
        </w:rPr>
        <w:t>)</w:t>
      </w:r>
    </w:p>
    <w:p w14:paraId="5B0E8F9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colBR_monthly_weather</w:t>
      </w:r>
      <w:proofErr w:type="spellEnd"/>
      <w:r w:rsidRPr="00876552">
        <w:rPr>
          <w:rFonts w:eastAsia="Calibri"/>
          <w:color w:val="000000"/>
          <w:sz w:val="22"/>
          <w:szCs w:val="22"/>
          <w:lang w:eastAsia="en-US"/>
        </w:rPr>
        <w:t>)</w:t>
      </w:r>
    </w:p>
    <w:p w14:paraId="58A850E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colBR_monthly_weather</w:t>
      </w:r>
      <w:proofErr w:type="spellEnd"/>
      <w:r w:rsidRPr="00876552">
        <w:rPr>
          <w:rFonts w:eastAsia="Calibri"/>
          <w:color w:val="000000"/>
          <w:sz w:val="22"/>
          <w:szCs w:val="22"/>
          <w:lang w:eastAsia="en-US"/>
        </w:rPr>
        <w:t>)</w:t>
      </w:r>
    </w:p>
    <w:p w14:paraId="4C338F3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col_monthly_weather2=subset(</w:t>
      </w:r>
      <w:proofErr w:type="spellStart"/>
      <w:r w:rsidRPr="00876552">
        <w:rPr>
          <w:rFonts w:eastAsia="Calibri"/>
          <w:color w:val="000000"/>
          <w:sz w:val="22"/>
          <w:szCs w:val="22"/>
          <w:lang w:eastAsia="en-US"/>
        </w:rPr>
        <w:t>colBR_monthly_weather</w:t>
      </w:r>
      <w:proofErr w:type="spellEnd"/>
      <w:r w:rsidRPr="00876552">
        <w:rPr>
          <w:rFonts w:eastAsia="Calibri"/>
          <w:color w:val="000000"/>
          <w:sz w:val="22"/>
          <w:szCs w:val="22"/>
          <w:lang w:eastAsia="en-US"/>
        </w:rPr>
        <w:t>, select = c(</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Colombia_pr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colombia_temp_avg</w:t>
      </w:r>
      <w:proofErr w:type="spellEnd"/>
      <w:r w:rsidRPr="00876552">
        <w:rPr>
          <w:rFonts w:eastAsia="Calibri"/>
          <w:color w:val="000000"/>
          <w:sz w:val="22"/>
          <w:szCs w:val="22"/>
          <w:lang w:eastAsia="en-US"/>
        </w:rPr>
        <w:t>))</w:t>
      </w:r>
    </w:p>
    <w:p w14:paraId="710A3C1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w:t>
      </w:r>
      <w:proofErr w:type="spellEnd"/>
      <w:r w:rsidRPr="00876552">
        <w:rPr>
          <w:rFonts w:eastAsia="Calibri"/>
          <w:color w:val="000000"/>
          <w:sz w:val="22"/>
          <w:szCs w:val="22"/>
          <w:lang w:eastAsia="en-US"/>
        </w:rPr>
        <w:t>=subset(</w:t>
      </w:r>
      <w:proofErr w:type="spellStart"/>
      <w:r w:rsidRPr="00876552">
        <w:rPr>
          <w:rFonts w:eastAsia="Calibri"/>
          <w:color w:val="000000"/>
          <w:sz w:val="22"/>
          <w:szCs w:val="22"/>
          <w:lang w:eastAsia="en-US"/>
        </w:rPr>
        <w:t>colo_daily_weather</w:t>
      </w:r>
      <w:proofErr w:type="spellEnd"/>
      <w:r w:rsidRPr="00876552">
        <w:rPr>
          <w:rFonts w:eastAsia="Calibri"/>
          <w:color w:val="000000"/>
          <w:sz w:val="22"/>
          <w:szCs w:val="22"/>
          <w:lang w:eastAsia="en-US"/>
        </w:rPr>
        <w:t>, select = c(DATE,STATION, NAME, LATITUDE, LONGITUDE, PRCP,TAVG,TMAX,TMIN,SNWD))</w:t>
      </w:r>
    </w:p>
    <w:p w14:paraId="30B156D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colo_daily_weathernew$DATE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colo_daily_weathernew$DATE</w:t>
      </w:r>
      <w:proofErr w:type="spellEnd"/>
      <w:r w:rsidRPr="00876552">
        <w:rPr>
          <w:rFonts w:eastAsia="Calibri"/>
          <w:color w:val="000000"/>
          <w:sz w:val="22"/>
          <w:szCs w:val="22"/>
          <w:lang w:eastAsia="en-US"/>
        </w:rPr>
        <w:t>, format = "%d/%m/%y")</w:t>
      </w:r>
    </w:p>
    <w:p w14:paraId="1E5E41D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colo_daily_weathernew$yearmonth</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floor_date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colo_daily_weathernew$DATE</w:t>
      </w:r>
      <w:proofErr w:type="spellEnd"/>
      <w:r w:rsidRPr="00876552">
        <w:rPr>
          <w:rFonts w:eastAsia="Calibri"/>
          <w:color w:val="000000"/>
          <w:sz w:val="22"/>
          <w:szCs w:val="22"/>
          <w:lang w:eastAsia="en-US"/>
        </w:rPr>
        <w:t>, unit = "month")</w:t>
      </w:r>
    </w:p>
    <w:p w14:paraId="210FA72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colo_daily_weathernew$year</w:t>
      </w:r>
      <w:proofErr w:type="spellEnd"/>
      <w:r w:rsidRPr="00876552">
        <w:rPr>
          <w:rFonts w:eastAsia="Calibri"/>
          <w:color w:val="000000"/>
          <w:sz w:val="22"/>
          <w:szCs w:val="22"/>
          <w:lang w:eastAsia="en-US"/>
        </w:rPr>
        <w:t xml:space="preserve"> &lt;- year(</w:t>
      </w:r>
      <w:proofErr w:type="spellStart"/>
      <w:r w:rsidRPr="00876552">
        <w:rPr>
          <w:rFonts w:eastAsia="Calibri"/>
          <w:color w:val="000000"/>
          <w:sz w:val="22"/>
          <w:szCs w:val="22"/>
          <w:lang w:eastAsia="en-US"/>
        </w:rPr>
        <w:t>colo_daily_weathernew$DATE</w:t>
      </w:r>
      <w:proofErr w:type="spellEnd"/>
      <w:r w:rsidRPr="00876552">
        <w:rPr>
          <w:rFonts w:eastAsia="Calibri"/>
          <w:color w:val="000000"/>
          <w:sz w:val="22"/>
          <w:szCs w:val="22"/>
          <w:lang w:eastAsia="en-US"/>
        </w:rPr>
        <w:t>)</w:t>
      </w:r>
    </w:p>
    <w:p w14:paraId="708B32F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colo_daily_weathernew</w:t>
      </w:r>
      <w:proofErr w:type="spellEnd"/>
      <w:r w:rsidRPr="00876552">
        <w:rPr>
          <w:rFonts w:eastAsia="Calibri"/>
          <w:color w:val="000000"/>
          <w:sz w:val="22"/>
          <w:szCs w:val="22"/>
          <w:lang w:eastAsia="en-US"/>
        </w:rPr>
        <w:t>)</w:t>
      </w:r>
    </w:p>
    <w:p w14:paraId="272E29D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ws_c0 &lt;- ws_c0 %&gt;% rename(Name = DC_NOME, Code = 'CD_ESTACAO',</w:t>
      </w:r>
    </w:p>
    <w:p w14:paraId="31089C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Latitude = 'VL_LATITUDE', Longitude = 'VL_LONGITUDE', Altitude = "VL_ALTITUDE")</w:t>
      </w:r>
    </w:p>
    <w:p w14:paraId="326456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ws_c0 &lt;- subset(ws_c0,Code==83013)</w:t>
      </w:r>
    </w:p>
    <w:p w14:paraId="4E4569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ws_c0$Latitude &lt;- ws_c0$Latitude/100000000</w:t>
      </w:r>
    </w:p>
    <w:p w14:paraId="57EBDE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ws_c0$Longitude &lt;- ws_c0$Longitude/100000000</w:t>
      </w:r>
    </w:p>
    <w:p w14:paraId="0EB1D7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ws_c0=subset(ws_c0, select = c(Name, Code, Latitude, Longitude, Altitude))</w:t>
      </w:r>
    </w:p>
    <w:p w14:paraId="57925C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weather_sc0=subset(weather_stations_codes0, select = c(Nome, Código, Latitude, Longitude, Altitude))</w:t>
      </w:r>
    </w:p>
    <w:p w14:paraId="24F21AE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weather_sc0 &lt;- weather_sc0 %&gt;% rename(Name = Nome, Code = 'Código')</w:t>
      </w:r>
    </w:p>
    <w:p w14:paraId="76FF93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ES$DATE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 xml:space="preserve">(paste(ES$DATE, "01", </w:t>
      </w:r>
      <w:proofErr w:type="spellStart"/>
      <w:r w:rsidRPr="00876552">
        <w:rPr>
          <w:rFonts w:eastAsia="Calibri"/>
          <w:color w:val="000000"/>
          <w:sz w:val="22"/>
          <w:szCs w:val="22"/>
          <w:lang w:eastAsia="en-US"/>
        </w:rPr>
        <w:t>sep</w:t>
      </w:r>
      <w:proofErr w:type="spellEnd"/>
      <w:r w:rsidRPr="00876552">
        <w:rPr>
          <w:rFonts w:eastAsia="Calibri"/>
          <w:color w:val="000000"/>
          <w:sz w:val="22"/>
          <w:szCs w:val="22"/>
          <w:lang w:eastAsia="en-US"/>
        </w:rPr>
        <w:t xml:space="preserve"> = "-"))</w:t>
      </w:r>
    </w:p>
    <w:p w14:paraId="45C9443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weather_sc</w:t>
      </w:r>
      <w:proofErr w:type="spellEnd"/>
      <w:r w:rsidRPr="00876552">
        <w:rPr>
          <w:rFonts w:eastAsia="Calibri"/>
          <w:color w:val="000000"/>
          <w:sz w:val="22"/>
          <w:szCs w:val="22"/>
          <w:lang w:eastAsia="en-US"/>
        </w:rPr>
        <w:t>=subset(</w:t>
      </w:r>
      <w:proofErr w:type="spellStart"/>
      <w:r w:rsidRPr="00876552">
        <w:rPr>
          <w:rFonts w:eastAsia="Calibri"/>
          <w:color w:val="000000"/>
          <w:sz w:val="22"/>
          <w:szCs w:val="22"/>
          <w:lang w:eastAsia="en-US"/>
        </w:rPr>
        <w:t>WeatherStationCode</w:t>
      </w:r>
      <w:proofErr w:type="spellEnd"/>
      <w:r w:rsidRPr="00876552">
        <w:rPr>
          <w:rFonts w:eastAsia="Calibri"/>
          <w:color w:val="000000"/>
          <w:sz w:val="22"/>
          <w:szCs w:val="22"/>
          <w:lang w:eastAsia="en-US"/>
        </w:rPr>
        <w:t>, select = c(Name, Code, Latitude, Longitude, Altitude))</w:t>
      </w:r>
    </w:p>
    <w:p w14:paraId="554B329F" w14:textId="77777777" w:rsidR="00876552" w:rsidRPr="00876552" w:rsidRDefault="00876552" w:rsidP="00876552">
      <w:pPr>
        <w:rPr>
          <w:rFonts w:eastAsia="Calibri"/>
          <w:color w:val="000000"/>
          <w:sz w:val="22"/>
          <w:szCs w:val="22"/>
          <w:lang w:eastAsia="en-US"/>
        </w:rPr>
      </w:pPr>
    </w:p>
    <w:p w14:paraId="40E1D7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null from Colombia Weather Data</w:t>
      </w:r>
    </w:p>
    <w:p w14:paraId="331620B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colo_daily_weathernew$TAVG</w:t>
      </w:r>
      <w:proofErr w:type="spellEnd"/>
      <w:r w:rsidRPr="00876552">
        <w:rPr>
          <w:rFonts w:eastAsia="Calibri"/>
          <w:color w:val="000000"/>
          <w:sz w:val="22"/>
          <w:szCs w:val="22"/>
          <w:lang w:eastAsia="en-US"/>
        </w:rPr>
        <w:t>[is.na(</w:t>
      </w:r>
      <w:proofErr w:type="spellStart"/>
      <w:r w:rsidRPr="00876552">
        <w:rPr>
          <w:rFonts w:eastAsia="Calibri"/>
          <w:color w:val="000000"/>
          <w:sz w:val="22"/>
          <w:szCs w:val="22"/>
          <w:lang w:eastAsia="en-US"/>
        </w:rPr>
        <w:t>colo_daily_weathernew$TAVG</w:t>
      </w:r>
      <w:proofErr w:type="spellEnd"/>
      <w:r w:rsidRPr="00876552">
        <w:rPr>
          <w:rFonts w:eastAsia="Calibri"/>
          <w:color w:val="000000"/>
          <w:sz w:val="22"/>
          <w:szCs w:val="22"/>
          <w:lang w:eastAsia="en-US"/>
        </w:rPr>
        <w:t xml:space="preserve">)] &lt;- </w:t>
      </w:r>
    </w:p>
    <w:p w14:paraId="72F31CE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colo_daily_weathernew$TMAX</w:t>
      </w:r>
      <w:proofErr w:type="spellEnd"/>
      <w:r w:rsidRPr="00876552">
        <w:rPr>
          <w:rFonts w:eastAsia="Calibri"/>
          <w:color w:val="000000"/>
          <w:sz w:val="22"/>
          <w:szCs w:val="22"/>
          <w:lang w:eastAsia="en-US"/>
        </w:rPr>
        <w:t>[is.na(</w:t>
      </w:r>
      <w:proofErr w:type="spellStart"/>
      <w:r w:rsidRPr="00876552">
        <w:rPr>
          <w:rFonts w:eastAsia="Calibri"/>
          <w:color w:val="000000"/>
          <w:sz w:val="22"/>
          <w:szCs w:val="22"/>
          <w:lang w:eastAsia="en-US"/>
        </w:rPr>
        <w:t>colo_daily_weathernew$TAVG</w:t>
      </w:r>
      <w:proofErr w:type="spellEnd"/>
      <w:r w:rsidRPr="00876552">
        <w:rPr>
          <w:rFonts w:eastAsia="Calibri"/>
          <w:color w:val="000000"/>
          <w:sz w:val="22"/>
          <w:szCs w:val="22"/>
          <w:lang w:eastAsia="en-US"/>
        </w:rPr>
        <w:t>)] +</w:t>
      </w:r>
    </w:p>
    <w:p w14:paraId="73A871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colo_daily_weathernew$TMIN</w:t>
      </w:r>
      <w:proofErr w:type="spellEnd"/>
      <w:r w:rsidRPr="00876552">
        <w:rPr>
          <w:rFonts w:eastAsia="Calibri"/>
          <w:color w:val="000000"/>
          <w:sz w:val="22"/>
          <w:szCs w:val="22"/>
          <w:lang w:eastAsia="en-US"/>
        </w:rPr>
        <w:t>[is.na(</w:t>
      </w:r>
      <w:proofErr w:type="spellStart"/>
      <w:r w:rsidRPr="00876552">
        <w:rPr>
          <w:rFonts w:eastAsia="Calibri"/>
          <w:color w:val="000000"/>
          <w:sz w:val="22"/>
          <w:szCs w:val="22"/>
          <w:lang w:eastAsia="en-US"/>
        </w:rPr>
        <w:t>colo_daily_weathernew$TAVG</w:t>
      </w:r>
      <w:proofErr w:type="spellEnd"/>
      <w:r w:rsidRPr="00876552">
        <w:rPr>
          <w:rFonts w:eastAsia="Calibri"/>
          <w:color w:val="000000"/>
          <w:sz w:val="22"/>
          <w:szCs w:val="22"/>
          <w:lang w:eastAsia="en-US"/>
        </w:rPr>
        <w:t>)]) / 2</w:t>
      </w:r>
    </w:p>
    <w:p w14:paraId="20137222" w14:textId="77777777" w:rsidR="00876552" w:rsidRPr="00876552" w:rsidRDefault="00876552" w:rsidP="00876552">
      <w:pPr>
        <w:rPr>
          <w:rFonts w:eastAsia="Calibri"/>
          <w:color w:val="000000"/>
          <w:sz w:val="22"/>
          <w:szCs w:val="22"/>
          <w:lang w:eastAsia="en-US"/>
        </w:rPr>
      </w:pPr>
    </w:p>
    <w:p w14:paraId="250E43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Calculating monthly climate data of Colombia</w:t>
      </w:r>
    </w:p>
    <w:p w14:paraId="2F44BFE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weather_Col_monthly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colo_daily_weathernew</w:t>
      </w:r>
      <w:proofErr w:type="spellEnd"/>
      <w:r w:rsidRPr="00876552">
        <w:rPr>
          <w:rFonts w:eastAsia="Calibri"/>
          <w:color w:val="000000"/>
          <w:sz w:val="22"/>
          <w:szCs w:val="22"/>
          <w:lang w:eastAsia="en-US"/>
        </w:rPr>
        <w:t xml:space="preserve"> %&gt;%</w:t>
      </w:r>
    </w:p>
    <w:p w14:paraId="7B82703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STATION,year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yearmonth,LATITUDE,LONGITUDE,NAME</w:t>
      </w:r>
      <w:proofErr w:type="spellEnd"/>
      <w:r w:rsidRPr="00876552">
        <w:rPr>
          <w:rFonts w:eastAsia="Calibri"/>
          <w:color w:val="000000"/>
          <w:sz w:val="22"/>
          <w:szCs w:val="22"/>
          <w:lang w:eastAsia="en-US"/>
        </w:rPr>
        <w:t>) %&gt;%</w:t>
      </w:r>
    </w:p>
    <w:p w14:paraId="56178E0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60B158A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xml:space="preserve"> = sum(PRCP, na.rm = TRUE),</w:t>
      </w:r>
    </w:p>
    <w:p w14:paraId="0EA391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xml:space="preserve"> = sum(SNWD, na.rm = TRUE),</w:t>
      </w:r>
    </w:p>
    <w:p w14:paraId="3400A6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xml:space="preserve"> = mean(TMAX, na.rm = TRUE),</w:t>
      </w:r>
    </w:p>
    <w:p w14:paraId="17FB4D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xml:space="preserve"> = mean(TMIN, na.rm = TRUE),</w:t>
      </w:r>
    </w:p>
    <w:p w14:paraId="1EDEA9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xml:space="preserve"> = mean(TAVG, na.rm = TRUE)</w:t>
      </w:r>
    </w:p>
    <w:p w14:paraId="5F1B74A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3B5793EC" w14:textId="77777777" w:rsidR="00876552" w:rsidRPr="00876552" w:rsidRDefault="00876552" w:rsidP="00876552">
      <w:pPr>
        <w:rPr>
          <w:rFonts w:eastAsia="Calibri"/>
          <w:color w:val="000000"/>
          <w:sz w:val="22"/>
          <w:szCs w:val="22"/>
          <w:lang w:eastAsia="en-US"/>
        </w:rPr>
      </w:pPr>
    </w:p>
    <w:p w14:paraId="29D289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Calculating yearly climate data of Colombia</w:t>
      </w:r>
    </w:p>
    <w:p w14:paraId="0CECC3A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weather_Col_yearly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colo_daily_weathernew</w:t>
      </w:r>
      <w:proofErr w:type="spellEnd"/>
      <w:r w:rsidRPr="00876552">
        <w:rPr>
          <w:rFonts w:eastAsia="Calibri"/>
          <w:color w:val="000000"/>
          <w:sz w:val="22"/>
          <w:szCs w:val="22"/>
          <w:lang w:eastAsia="en-US"/>
        </w:rPr>
        <w:t xml:space="preserve"> %&gt;%</w:t>
      </w:r>
    </w:p>
    <w:p w14:paraId="721B86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 xml:space="preserve">(STATION, </w:t>
      </w:r>
      <w:proofErr w:type="spellStart"/>
      <w:r w:rsidRPr="00876552">
        <w:rPr>
          <w:rFonts w:eastAsia="Calibri"/>
          <w:color w:val="000000"/>
          <w:sz w:val="22"/>
          <w:szCs w:val="22"/>
          <w:lang w:eastAsia="en-US"/>
        </w:rPr>
        <w:t>year,LATITUDE,LONGITUDE,NAME</w:t>
      </w:r>
      <w:proofErr w:type="spellEnd"/>
      <w:r w:rsidRPr="00876552">
        <w:rPr>
          <w:rFonts w:eastAsia="Calibri"/>
          <w:color w:val="000000"/>
          <w:sz w:val="22"/>
          <w:szCs w:val="22"/>
          <w:lang w:eastAsia="en-US"/>
        </w:rPr>
        <w:t>) %&gt;%</w:t>
      </w:r>
    </w:p>
    <w:p w14:paraId="24F9831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1326D4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xml:space="preserve"> = sum(PRCP, na.rm = TRUE),</w:t>
      </w:r>
    </w:p>
    <w:p w14:paraId="53ADA0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xml:space="preserve"> = sum(SNWD, na.rm = TRUE),</w:t>
      </w:r>
    </w:p>
    <w:p w14:paraId="46F0F2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xml:space="preserve"> = mean(TMAX, na.rm = TRUE),</w:t>
      </w:r>
    </w:p>
    <w:p w14:paraId="249EB3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xml:space="preserve"> = mean(TMIN, na.rm = TRUE),</w:t>
      </w:r>
    </w:p>
    <w:p w14:paraId="7756557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xml:space="preserve"> = mean(TAVG, na.rm = TRUE)</w:t>
      </w:r>
    </w:p>
    <w:p w14:paraId="461942D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225398C" w14:textId="77777777" w:rsidR="00876552" w:rsidRPr="00876552" w:rsidRDefault="00876552" w:rsidP="00876552">
      <w:pPr>
        <w:rPr>
          <w:rFonts w:eastAsia="Calibri"/>
          <w:color w:val="000000"/>
          <w:sz w:val="22"/>
          <w:szCs w:val="22"/>
          <w:lang w:eastAsia="en-US"/>
        </w:rPr>
      </w:pPr>
    </w:p>
    <w:p w14:paraId="791D7F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null record if any:</w:t>
      </w:r>
    </w:p>
    <w:p w14:paraId="7BBA1AE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weather_Col_yearly$TavgCol_mean[is.na(weather_Col_yearly$TavgCol_mean)] &lt;- </w:t>
      </w:r>
    </w:p>
    <w:p w14:paraId="2DA6CE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(weather_Col_yearly$TmaxCol_mean[is.na(weather_Col_yearly$TavgCol_mean)] +</w:t>
      </w:r>
    </w:p>
    <w:p w14:paraId="733AF9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weather_Col_yearly$TminCol_mean[is.na(weather_Col_yearly$TavgCol_mean)]) / 2</w:t>
      </w:r>
    </w:p>
    <w:p w14:paraId="38722485" w14:textId="77777777" w:rsidR="00876552" w:rsidRPr="00876552" w:rsidRDefault="00876552" w:rsidP="00876552">
      <w:pPr>
        <w:rPr>
          <w:rFonts w:eastAsia="Calibri"/>
          <w:color w:val="000000"/>
          <w:sz w:val="22"/>
          <w:szCs w:val="22"/>
          <w:lang w:eastAsia="en-US"/>
        </w:rPr>
      </w:pPr>
    </w:p>
    <w:p w14:paraId="0DEFDB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Calculating quarterly climate data of </w:t>
      </w:r>
      <w:proofErr w:type="spellStart"/>
      <w:r w:rsidRPr="00876552">
        <w:rPr>
          <w:rFonts w:eastAsia="Calibri"/>
          <w:color w:val="000000"/>
          <w:sz w:val="22"/>
          <w:szCs w:val="22"/>
          <w:lang w:eastAsia="en-US"/>
        </w:rPr>
        <w:t>colombia</w:t>
      </w:r>
      <w:proofErr w:type="spellEnd"/>
      <w:r w:rsidRPr="00876552">
        <w:rPr>
          <w:rFonts w:eastAsia="Calibri"/>
          <w:color w:val="000000"/>
          <w:sz w:val="22"/>
          <w:szCs w:val="22"/>
          <w:lang w:eastAsia="en-US"/>
        </w:rPr>
        <w:t xml:space="preserve"> </w:t>
      </w:r>
    </w:p>
    <w:p w14:paraId="45BB3D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weather_Col_monthly$quarter=quarter(weather_Col_monthly$yearmonth)</w:t>
      </w:r>
    </w:p>
    <w:p w14:paraId="3B3CF998" w14:textId="77777777" w:rsidR="00876552" w:rsidRPr="00876552" w:rsidRDefault="00876552" w:rsidP="00876552">
      <w:pPr>
        <w:rPr>
          <w:rFonts w:eastAsia="Calibri"/>
          <w:color w:val="000000"/>
          <w:sz w:val="22"/>
          <w:szCs w:val="22"/>
          <w:lang w:eastAsia="en-US"/>
        </w:rPr>
      </w:pPr>
    </w:p>
    <w:p w14:paraId="2D4005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##Transforming Quarterly Climate data of </w:t>
      </w:r>
      <w:proofErr w:type="spellStart"/>
      <w:r w:rsidRPr="00876552">
        <w:rPr>
          <w:rFonts w:eastAsia="Calibri"/>
          <w:color w:val="000000"/>
          <w:sz w:val="22"/>
          <w:szCs w:val="22"/>
          <w:lang w:eastAsia="en-US"/>
        </w:rPr>
        <w:t>colombia</w:t>
      </w:r>
      <w:proofErr w:type="spellEnd"/>
    </w:p>
    <w:p w14:paraId="0C310A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head(col_monthly_weather2,12)</w:t>
      </w:r>
    </w:p>
    <w:p w14:paraId="507D032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 &lt;- col_monthly_weather2 %&gt;%</w:t>
      </w:r>
    </w:p>
    <w:p w14:paraId="66EF064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mutate(quarter =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%in% c('</w:t>
      </w:r>
      <w:proofErr w:type="spellStart"/>
      <w:r w:rsidRPr="00876552">
        <w:rPr>
          <w:rFonts w:eastAsia="Calibri"/>
          <w:color w:val="000000"/>
          <w:sz w:val="22"/>
          <w:szCs w:val="22"/>
          <w:lang w:eastAsia="en-US"/>
        </w:rPr>
        <w:t>Jan','Feb','Mar</w:t>
      </w:r>
      <w:proofErr w:type="spellEnd"/>
      <w:r w:rsidRPr="00876552">
        <w:rPr>
          <w:rFonts w:eastAsia="Calibri"/>
          <w:color w:val="000000"/>
          <w:sz w:val="22"/>
          <w:szCs w:val="22"/>
          <w:lang w:eastAsia="en-US"/>
        </w:rPr>
        <w:t>'), 'Q1',</w:t>
      </w:r>
    </w:p>
    <w:p w14:paraId="7AD1799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%in% c('</w:t>
      </w:r>
      <w:proofErr w:type="spellStart"/>
      <w:r w:rsidRPr="00876552">
        <w:rPr>
          <w:rFonts w:eastAsia="Calibri"/>
          <w:color w:val="000000"/>
          <w:sz w:val="22"/>
          <w:szCs w:val="22"/>
          <w:lang w:eastAsia="en-US"/>
        </w:rPr>
        <w:t>Apr','May','Jun</w:t>
      </w:r>
      <w:proofErr w:type="spellEnd"/>
      <w:r w:rsidRPr="00876552">
        <w:rPr>
          <w:rFonts w:eastAsia="Calibri"/>
          <w:color w:val="000000"/>
          <w:sz w:val="22"/>
          <w:szCs w:val="22"/>
          <w:lang w:eastAsia="en-US"/>
        </w:rPr>
        <w:t>'), "Q2",</w:t>
      </w:r>
    </w:p>
    <w:p w14:paraId="513334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%in% c('</w:t>
      </w:r>
      <w:proofErr w:type="spellStart"/>
      <w:r w:rsidRPr="00876552">
        <w:rPr>
          <w:rFonts w:eastAsia="Calibri"/>
          <w:color w:val="000000"/>
          <w:sz w:val="22"/>
          <w:szCs w:val="22"/>
          <w:lang w:eastAsia="en-US"/>
        </w:rPr>
        <w:t>Jul','Aug','Sep</w:t>
      </w:r>
      <w:proofErr w:type="spellEnd"/>
      <w:r w:rsidRPr="00876552">
        <w:rPr>
          <w:rFonts w:eastAsia="Calibri"/>
          <w:color w:val="000000"/>
          <w:sz w:val="22"/>
          <w:szCs w:val="22"/>
          <w:lang w:eastAsia="en-US"/>
        </w:rPr>
        <w:t>'), "Q3",</w:t>
      </w:r>
    </w:p>
    <w:p w14:paraId="345EFE9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"Q4"))))</w:t>
      </w:r>
    </w:p>
    <w:p w14:paraId="3B59430A" w14:textId="77777777" w:rsidR="00876552" w:rsidRPr="00876552" w:rsidRDefault="00876552" w:rsidP="00876552">
      <w:pPr>
        <w:rPr>
          <w:rFonts w:eastAsia="Calibri"/>
          <w:color w:val="000000"/>
          <w:sz w:val="22"/>
          <w:szCs w:val="22"/>
          <w:lang w:eastAsia="en-US"/>
        </w:rPr>
      </w:pPr>
    </w:p>
    <w:p w14:paraId="6A6DB73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weather_Col_quarterly2 &lt;- weather_br3_monthlylatest %&gt;%</w:t>
      </w:r>
    </w:p>
    <w:p w14:paraId="0E1A97F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Year,quarter</w:t>
      </w:r>
      <w:proofErr w:type="spellEnd"/>
      <w:r w:rsidRPr="00876552">
        <w:rPr>
          <w:rFonts w:eastAsia="Calibri"/>
          <w:color w:val="000000"/>
          <w:sz w:val="22"/>
          <w:szCs w:val="22"/>
          <w:lang w:eastAsia="en-US"/>
        </w:rPr>
        <w:t>) %&gt;%</w:t>
      </w:r>
    </w:p>
    <w:p w14:paraId="2D45AB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64BF68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Colombia_pr</w:t>
      </w:r>
      <w:proofErr w:type="spellEnd"/>
      <w:r w:rsidRPr="00876552">
        <w:rPr>
          <w:rFonts w:eastAsia="Calibri"/>
          <w:color w:val="000000"/>
          <w:sz w:val="22"/>
          <w:szCs w:val="22"/>
          <w:lang w:eastAsia="en-US"/>
        </w:rPr>
        <w:t>, na.rm = TRUE),</w:t>
      </w:r>
    </w:p>
    <w:p w14:paraId="1E0DC7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colombia_temp_avg</w:t>
      </w:r>
      <w:proofErr w:type="spellEnd"/>
      <w:r w:rsidRPr="00876552">
        <w:rPr>
          <w:rFonts w:eastAsia="Calibri"/>
          <w:color w:val="000000"/>
          <w:sz w:val="22"/>
          <w:szCs w:val="22"/>
          <w:lang w:eastAsia="en-US"/>
        </w:rPr>
        <w:t>, na.rm = TRUE)</w:t>
      </w:r>
    </w:p>
    <w:p w14:paraId="11B2B69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101421F7" w14:textId="77777777" w:rsidR="00876552" w:rsidRPr="00876552" w:rsidRDefault="00876552" w:rsidP="00876552">
      <w:pPr>
        <w:rPr>
          <w:rFonts w:eastAsia="Calibri"/>
          <w:color w:val="000000"/>
          <w:sz w:val="22"/>
          <w:szCs w:val="22"/>
          <w:lang w:eastAsia="en-US"/>
        </w:rPr>
      </w:pPr>
    </w:p>
    <w:p w14:paraId="6F67C969" w14:textId="77777777" w:rsidR="00876552" w:rsidRPr="00876552" w:rsidRDefault="00876552" w:rsidP="00876552">
      <w:pPr>
        <w:rPr>
          <w:rFonts w:eastAsia="Calibri"/>
          <w:color w:val="000000"/>
          <w:sz w:val="22"/>
          <w:szCs w:val="22"/>
          <w:lang w:eastAsia="en-US"/>
        </w:rPr>
      </w:pPr>
    </w:p>
    <w:p w14:paraId="7BA6A2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Extracting year from </w:t>
      </w:r>
      <w:proofErr w:type="spellStart"/>
      <w:r w:rsidRPr="00876552">
        <w:rPr>
          <w:rFonts w:eastAsia="Calibri"/>
          <w:color w:val="000000"/>
          <w:sz w:val="22"/>
          <w:szCs w:val="22"/>
          <w:lang w:eastAsia="en-US"/>
        </w:rPr>
        <w:t>colombia</w:t>
      </w:r>
      <w:proofErr w:type="spellEnd"/>
      <w:r w:rsidRPr="00876552">
        <w:rPr>
          <w:rFonts w:eastAsia="Calibri"/>
          <w:color w:val="000000"/>
          <w:sz w:val="22"/>
          <w:szCs w:val="22"/>
          <w:lang w:eastAsia="en-US"/>
        </w:rPr>
        <w:t xml:space="preserve"> daily weather data</w:t>
      </w:r>
    </w:p>
    <w:p w14:paraId="42AE3A9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colo_daily_weathernew$year</w:t>
      </w:r>
      <w:proofErr w:type="spellEnd"/>
      <w:r w:rsidRPr="00876552">
        <w:rPr>
          <w:rFonts w:eastAsia="Calibri"/>
          <w:color w:val="000000"/>
          <w:sz w:val="22"/>
          <w:szCs w:val="22"/>
          <w:lang w:eastAsia="en-US"/>
        </w:rPr>
        <w:t xml:space="preserve"> &lt;- year(</w:t>
      </w:r>
      <w:proofErr w:type="spellStart"/>
      <w:r w:rsidRPr="00876552">
        <w:rPr>
          <w:rFonts w:eastAsia="Calibri"/>
          <w:color w:val="000000"/>
          <w:sz w:val="22"/>
          <w:szCs w:val="22"/>
          <w:lang w:eastAsia="en-US"/>
        </w:rPr>
        <w:t>colo_daily_weathernew$DATE</w:t>
      </w:r>
      <w:proofErr w:type="spellEnd"/>
      <w:r w:rsidRPr="00876552">
        <w:rPr>
          <w:rFonts w:eastAsia="Calibri"/>
          <w:color w:val="000000"/>
          <w:sz w:val="22"/>
          <w:szCs w:val="22"/>
          <w:lang w:eastAsia="en-US"/>
        </w:rPr>
        <w:t>)</w:t>
      </w:r>
    </w:p>
    <w:p w14:paraId="310BB1F7" w14:textId="77777777" w:rsidR="00876552" w:rsidRPr="00876552" w:rsidRDefault="00876552" w:rsidP="00876552">
      <w:pPr>
        <w:rPr>
          <w:rFonts w:eastAsia="Calibri"/>
          <w:color w:val="000000"/>
          <w:sz w:val="22"/>
          <w:szCs w:val="22"/>
          <w:lang w:eastAsia="en-US"/>
        </w:rPr>
      </w:pPr>
    </w:p>
    <w:p w14:paraId="28B7202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year from Colombia Production data</w:t>
      </w:r>
    </w:p>
    <w:p w14:paraId="145966B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Colo_Production_monthly$year</w:t>
      </w:r>
      <w:proofErr w:type="spellEnd"/>
      <w:r w:rsidRPr="00876552">
        <w:rPr>
          <w:rFonts w:eastAsia="Calibri"/>
          <w:color w:val="000000"/>
          <w:sz w:val="22"/>
          <w:szCs w:val="22"/>
          <w:lang w:eastAsia="en-US"/>
        </w:rPr>
        <w:t xml:space="preserve"> &lt;- year(</w:t>
      </w:r>
      <w:proofErr w:type="spellStart"/>
      <w:r w:rsidRPr="00876552">
        <w:rPr>
          <w:rFonts w:eastAsia="Calibri"/>
          <w:color w:val="000000"/>
          <w:sz w:val="22"/>
          <w:szCs w:val="22"/>
          <w:lang w:eastAsia="en-US"/>
        </w:rPr>
        <w:t>Colo_Production_monthly$MonthYear</w:t>
      </w:r>
      <w:proofErr w:type="spellEnd"/>
      <w:r w:rsidRPr="00876552">
        <w:rPr>
          <w:rFonts w:eastAsia="Calibri"/>
          <w:color w:val="000000"/>
          <w:sz w:val="22"/>
          <w:szCs w:val="22"/>
          <w:lang w:eastAsia="en-US"/>
        </w:rPr>
        <w:t>)</w:t>
      </w:r>
    </w:p>
    <w:p w14:paraId="44C544B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Colo_Production_monthly</w:t>
      </w:r>
      <w:proofErr w:type="spellEnd"/>
      <w:r w:rsidRPr="00876552">
        <w:rPr>
          <w:rFonts w:eastAsia="Calibri"/>
          <w:color w:val="000000"/>
          <w:sz w:val="22"/>
          <w:szCs w:val="22"/>
          <w:lang w:eastAsia="en-US"/>
        </w:rPr>
        <w:t>)</w:t>
      </w:r>
    </w:p>
    <w:p w14:paraId="5EE99444" w14:textId="77777777" w:rsidR="00876552" w:rsidRPr="00876552" w:rsidRDefault="00876552" w:rsidP="00876552">
      <w:pPr>
        <w:rPr>
          <w:rFonts w:eastAsia="Calibri"/>
          <w:color w:val="000000"/>
          <w:sz w:val="22"/>
          <w:szCs w:val="22"/>
          <w:lang w:eastAsia="en-US"/>
        </w:rPr>
      </w:pPr>
    </w:p>
    <w:p w14:paraId="41E9DD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Transforming monthly production into </w:t>
      </w:r>
      <w:proofErr w:type="spellStart"/>
      <w:r w:rsidRPr="00876552">
        <w:rPr>
          <w:rFonts w:eastAsia="Calibri"/>
          <w:color w:val="000000"/>
          <w:sz w:val="22"/>
          <w:szCs w:val="22"/>
          <w:lang w:eastAsia="en-US"/>
        </w:rPr>
        <w:t>colombia</w:t>
      </w:r>
      <w:proofErr w:type="spellEnd"/>
      <w:r w:rsidRPr="00876552">
        <w:rPr>
          <w:rFonts w:eastAsia="Calibri"/>
          <w:color w:val="000000"/>
          <w:sz w:val="22"/>
          <w:szCs w:val="22"/>
          <w:lang w:eastAsia="en-US"/>
        </w:rPr>
        <w:t xml:space="preserve"> yearly data</w:t>
      </w:r>
    </w:p>
    <w:p w14:paraId="43E7422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weather_Col_prod_yearly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Colo_Production_monthly</w:t>
      </w:r>
      <w:proofErr w:type="spellEnd"/>
      <w:r w:rsidRPr="00876552">
        <w:rPr>
          <w:rFonts w:eastAsia="Calibri"/>
          <w:color w:val="000000"/>
          <w:sz w:val="22"/>
          <w:szCs w:val="22"/>
          <w:lang w:eastAsia="en-US"/>
        </w:rPr>
        <w:t xml:space="preserve"> %&gt;%</w:t>
      </w:r>
    </w:p>
    <w:p w14:paraId="19E27B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(year) %&gt;%</w:t>
      </w:r>
    </w:p>
    <w:p w14:paraId="2096D51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5578F4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Prod_total</w:t>
      </w:r>
      <w:proofErr w:type="spellEnd"/>
      <w:r w:rsidRPr="00876552">
        <w:rPr>
          <w:rFonts w:eastAsia="Calibri"/>
          <w:color w:val="000000"/>
          <w:sz w:val="22"/>
          <w:szCs w:val="22"/>
          <w:lang w:eastAsia="en-US"/>
        </w:rPr>
        <w:t xml:space="preserve"> = sum(Production, na.rm = TRUE)</w:t>
      </w:r>
    </w:p>
    <w:p w14:paraId="1C42C7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48FB02DE" w14:textId="77777777" w:rsidR="00876552" w:rsidRPr="00876552" w:rsidRDefault="00876552" w:rsidP="00876552">
      <w:pPr>
        <w:rPr>
          <w:rFonts w:eastAsia="Calibri"/>
          <w:color w:val="000000"/>
          <w:sz w:val="22"/>
          <w:szCs w:val="22"/>
          <w:lang w:eastAsia="en-US"/>
        </w:rPr>
      </w:pPr>
    </w:p>
    <w:p w14:paraId="60A9C95A" w14:textId="77777777" w:rsidR="00876552" w:rsidRPr="00876552" w:rsidRDefault="00876552" w:rsidP="00876552">
      <w:pPr>
        <w:rPr>
          <w:rFonts w:eastAsia="Calibri"/>
          <w:color w:val="000000"/>
          <w:sz w:val="22"/>
          <w:szCs w:val="22"/>
          <w:lang w:eastAsia="en-US"/>
        </w:rPr>
      </w:pPr>
    </w:p>
    <w:p w14:paraId="6C9E5F3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Climate Data</w:t>
      </w:r>
    </w:p>
    <w:p w14:paraId="12B7421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weather_Col_prod_yearly2=subset(</w:t>
      </w:r>
      <w:proofErr w:type="spellStart"/>
      <w:r w:rsidRPr="00876552">
        <w:rPr>
          <w:rFonts w:eastAsia="Calibri"/>
          <w:color w:val="000000"/>
          <w:sz w:val="22"/>
          <w:szCs w:val="22"/>
          <w:lang w:eastAsia="en-US"/>
        </w:rPr>
        <w:t>weather_Col_prod_yearly</w:t>
      </w:r>
      <w:proofErr w:type="spellEnd"/>
      <w:r w:rsidRPr="00876552">
        <w:rPr>
          <w:rFonts w:eastAsia="Calibri"/>
          <w:color w:val="000000"/>
          <w:sz w:val="22"/>
          <w:szCs w:val="22"/>
          <w:lang w:eastAsia="en-US"/>
        </w:rPr>
        <w:t>, year &gt;= "1974" &amp; year &lt;= "2019")</w:t>
      </w:r>
    </w:p>
    <w:p w14:paraId="1B6FD529" w14:textId="77777777" w:rsidR="00876552" w:rsidRPr="00876552" w:rsidRDefault="00876552" w:rsidP="00876552">
      <w:pPr>
        <w:rPr>
          <w:rFonts w:eastAsia="Calibri"/>
          <w:color w:val="000000"/>
          <w:sz w:val="22"/>
          <w:szCs w:val="22"/>
          <w:lang w:eastAsia="en-US"/>
        </w:rPr>
      </w:pPr>
    </w:p>
    <w:p w14:paraId="2C5147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Quartely</w:t>
      </w:r>
      <w:proofErr w:type="spellEnd"/>
      <w:r w:rsidRPr="00876552">
        <w:rPr>
          <w:rFonts w:eastAsia="Calibri"/>
          <w:color w:val="000000"/>
          <w:sz w:val="22"/>
          <w:szCs w:val="22"/>
          <w:lang w:eastAsia="en-US"/>
        </w:rPr>
        <w:t xml:space="preserve"> data analysing with station</w:t>
      </w:r>
    </w:p>
    <w:p w14:paraId="4520CB8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weather_Col_quarterly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weather_Col_monthly</w:t>
      </w:r>
      <w:proofErr w:type="spellEnd"/>
      <w:r w:rsidRPr="00876552">
        <w:rPr>
          <w:rFonts w:eastAsia="Calibri"/>
          <w:color w:val="000000"/>
          <w:sz w:val="22"/>
          <w:szCs w:val="22"/>
          <w:lang w:eastAsia="en-US"/>
        </w:rPr>
        <w:t xml:space="preserve"> %&gt;%</w:t>
      </w:r>
    </w:p>
    <w:p w14:paraId="162C6D7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STATION,year,quarter</w:t>
      </w:r>
      <w:proofErr w:type="spellEnd"/>
      <w:r w:rsidRPr="00876552">
        <w:rPr>
          <w:rFonts w:eastAsia="Calibri"/>
          <w:color w:val="000000"/>
          <w:sz w:val="22"/>
          <w:szCs w:val="22"/>
          <w:lang w:eastAsia="en-US"/>
        </w:rPr>
        <w:t>) %&gt;%</w:t>
      </w:r>
    </w:p>
    <w:p w14:paraId="416FE7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D1352C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na.rm = TRUE),</w:t>
      </w:r>
    </w:p>
    <w:p w14:paraId="695BA9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na.rm = TRUE),</w:t>
      </w:r>
    </w:p>
    <w:p w14:paraId="7C8F2ED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na.rm = TRUE),</w:t>
      </w:r>
    </w:p>
    <w:p w14:paraId="1C05B0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na.rm = TRUE),</w:t>
      </w:r>
    </w:p>
    <w:p w14:paraId="213DB01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na.rm = TRUE)</w:t>
      </w:r>
    </w:p>
    <w:p w14:paraId="56983B4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926774C" w14:textId="77777777" w:rsidR="00876552" w:rsidRPr="00876552" w:rsidRDefault="00876552" w:rsidP="00876552">
      <w:pPr>
        <w:rPr>
          <w:rFonts w:eastAsia="Calibri"/>
          <w:color w:val="000000"/>
          <w:sz w:val="22"/>
          <w:szCs w:val="22"/>
          <w:lang w:eastAsia="en-US"/>
        </w:rPr>
      </w:pPr>
    </w:p>
    <w:p w14:paraId="43BB5F0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Quartely</w:t>
      </w:r>
      <w:proofErr w:type="spellEnd"/>
      <w:r w:rsidRPr="00876552">
        <w:rPr>
          <w:rFonts w:eastAsia="Calibri"/>
          <w:color w:val="000000"/>
          <w:sz w:val="22"/>
          <w:szCs w:val="22"/>
          <w:lang w:eastAsia="en-US"/>
        </w:rPr>
        <w:t xml:space="preserve"> data analysing without station</w:t>
      </w:r>
    </w:p>
    <w:p w14:paraId="063A314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weather_Col_quarterly_wostn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weather_Col_quarterly</w:t>
      </w:r>
      <w:proofErr w:type="spellEnd"/>
      <w:r w:rsidRPr="00876552">
        <w:rPr>
          <w:rFonts w:eastAsia="Calibri"/>
          <w:color w:val="000000"/>
          <w:sz w:val="22"/>
          <w:szCs w:val="22"/>
          <w:lang w:eastAsia="en-US"/>
        </w:rPr>
        <w:t xml:space="preserve"> %&gt;%</w:t>
      </w:r>
    </w:p>
    <w:p w14:paraId="0181CD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year,quarter</w:t>
      </w:r>
      <w:proofErr w:type="spellEnd"/>
      <w:r w:rsidRPr="00876552">
        <w:rPr>
          <w:rFonts w:eastAsia="Calibri"/>
          <w:color w:val="000000"/>
          <w:sz w:val="22"/>
          <w:szCs w:val="22"/>
          <w:lang w:eastAsia="en-US"/>
        </w:rPr>
        <w:t>) %&gt;%</w:t>
      </w:r>
    </w:p>
    <w:p w14:paraId="6BAB39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22BAB7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na.rm = TRUE),</w:t>
      </w:r>
    </w:p>
    <w:p w14:paraId="701E5DB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TmaxCol_mean</w:t>
      </w:r>
      <w:proofErr w:type="spellEnd"/>
      <w:r w:rsidRPr="00876552">
        <w:rPr>
          <w:rFonts w:eastAsia="Calibri"/>
          <w:color w:val="000000"/>
          <w:sz w:val="22"/>
          <w:szCs w:val="22"/>
          <w:lang w:eastAsia="en-US"/>
        </w:rPr>
        <w:t>, na.rm = TRUE),</w:t>
      </w:r>
    </w:p>
    <w:p w14:paraId="57FE73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SNWDCol_total</w:t>
      </w:r>
      <w:proofErr w:type="spellEnd"/>
      <w:r w:rsidRPr="00876552">
        <w:rPr>
          <w:rFonts w:eastAsia="Calibri"/>
          <w:color w:val="000000"/>
          <w:sz w:val="22"/>
          <w:szCs w:val="22"/>
          <w:lang w:eastAsia="en-US"/>
        </w:rPr>
        <w:t>, na.rm = TRUE),</w:t>
      </w:r>
    </w:p>
    <w:p w14:paraId="579642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TminCol_mean</w:t>
      </w:r>
      <w:proofErr w:type="spellEnd"/>
      <w:r w:rsidRPr="00876552">
        <w:rPr>
          <w:rFonts w:eastAsia="Calibri"/>
          <w:color w:val="000000"/>
          <w:sz w:val="22"/>
          <w:szCs w:val="22"/>
          <w:lang w:eastAsia="en-US"/>
        </w:rPr>
        <w:t>, na.rm = TRUE),</w:t>
      </w:r>
    </w:p>
    <w:p w14:paraId="3A717E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na.rm = TRUE)</w:t>
      </w:r>
    </w:p>
    <w:p w14:paraId="2F0F36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75AA3D83" w14:textId="77777777" w:rsidR="00876552" w:rsidRPr="00876552" w:rsidRDefault="00876552" w:rsidP="00876552">
      <w:pPr>
        <w:rPr>
          <w:rFonts w:eastAsia="Calibri"/>
          <w:color w:val="000000"/>
          <w:sz w:val="22"/>
          <w:szCs w:val="22"/>
          <w:lang w:eastAsia="en-US"/>
        </w:rPr>
      </w:pPr>
    </w:p>
    <w:p w14:paraId="1F06BE3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Pivoting weather data</w:t>
      </w:r>
    </w:p>
    <w:p w14:paraId="60BBB53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weather_Col_quarterly_new</w:t>
      </w:r>
      <w:proofErr w:type="spellEnd"/>
      <w:r w:rsidRPr="00876552">
        <w:rPr>
          <w:rFonts w:eastAsia="Calibri"/>
          <w:color w:val="000000"/>
          <w:sz w:val="22"/>
          <w:szCs w:val="22"/>
          <w:lang w:eastAsia="en-US"/>
        </w:rPr>
        <w:t xml:space="preserve"> &lt;- weather_Col_quarterly2 %&gt;%</w:t>
      </w:r>
    </w:p>
    <w:p w14:paraId="1C2407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pivot_wider</w:t>
      </w:r>
      <w:proofErr w:type="spellEnd"/>
      <w:r w:rsidRPr="00876552">
        <w:rPr>
          <w:rFonts w:eastAsia="Calibri"/>
          <w:color w:val="000000"/>
          <w:sz w:val="22"/>
          <w:szCs w:val="22"/>
          <w:lang w:eastAsia="en-US"/>
        </w:rPr>
        <w:t>(</w:t>
      </w:r>
    </w:p>
    <w:p w14:paraId="2D4091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names_from</w:t>
      </w:r>
      <w:proofErr w:type="spellEnd"/>
      <w:r w:rsidRPr="00876552">
        <w:rPr>
          <w:rFonts w:eastAsia="Calibri"/>
          <w:color w:val="000000"/>
          <w:sz w:val="22"/>
          <w:szCs w:val="22"/>
          <w:lang w:eastAsia="en-US"/>
        </w:rPr>
        <w:t xml:space="preserve"> = quarter,</w:t>
      </w:r>
    </w:p>
    <w:p w14:paraId="211685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values_from</w:t>
      </w:r>
      <w:proofErr w:type="spellEnd"/>
      <w:r w:rsidRPr="00876552">
        <w:rPr>
          <w:rFonts w:eastAsia="Calibri"/>
          <w:color w:val="000000"/>
          <w:sz w:val="22"/>
          <w:szCs w:val="22"/>
          <w:lang w:eastAsia="en-US"/>
        </w:rPr>
        <w:t xml:space="preserve"> = c(3:4)</w:t>
      </w:r>
    </w:p>
    <w:p w14:paraId="7811B60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A80EF07" w14:textId="77777777" w:rsidR="00876552" w:rsidRPr="00876552" w:rsidRDefault="00876552" w:rsidP="00876552">
      <w:pPr>
        <w:rPr>
          <w:rFonts w:eastAsia="Calibri"/>
          <w:color w:val="000000"/>
          <w:sz w:val="22"/>
          <w:szCs w:val="22"/>
          <w:lang w:eastAsia="en-US"/>
        </w:rPr>
      </w:pPr>
    </w:p>
    <w:p w14:paraId="1F5EBA2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Time alignment of quarterly weather data of </w:t>
      </w:r>
      <w:proofErr w:type="spellStart"/>
      <w:r w:rsidRPr="00876552">
        <w:rPr>
          <w:rFonts w:eastAsia="Calibri"/>
          <w:color w:val="000000"/>
          <w:sz w:val="22"/>
          <w:szCs w:val="22"/>
          <w:lang w:eastAsia="en-US"/>
        </w:rPr>
        <w:t>colombia</w:t>
      </w:r>
      <w:proofErr w:type="spellEnd"/>
    </w:p>
    <w:p w14:paraId="101774F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weather_Col_quarterly_new_f</w:t>
      </w:r>
      <w:proofErr w:type="spellEnd"/>
      <w:r w:rsidRPr="00876552">
        <w:rPr>
          <w:rFonts w:eastAsia="Calibri"/>
          <w:color w:val="000000"/>
          <w:sz w:val="22"/>
          <w:szCs w:val="22"/>
          <w:lang w:eastAsia="en-US"/>
        </w:rPr>
        <w:t>=subset(</w:t>
      </w:r>
      <w:proofErr w:type="spellStart"/>
      <w:r w:rsidRPr="00876552">
        <w:rPr>
          <w:rFonts w:eastAsia="Calibri"/>
          <w:color w:val="000000"/>
          <w:sz w:val="22"/>
          <w:szCs w:val="22"/>
          <w:lang w:eastAsia="en-US"/>
        </w:rPr>
        <w:t>weather_Col_quarterly_new</w:t>
      </w:r>
      <w:proofErr w:type="spellEnd"/>
      <w:r w:rsidRPr="00876552">
        <w:rPr>
          <w:rFonts w:eastAsia="Calibri"/>
          <w:color w:val="000000"/>
          <w:sz w:val="22"/>
          <w:szCs w:val="22"/>
          <w:lang w:eastAsia="en-US"/>
        </w:rPr>
        <w:t>, Year &gt;= "1974" &amp; Year &lt;= "2019")</w:t>
      </w:r>
    </w:p>
    <w:p w14:paraId="6EEF97B9" w14:textId="77777777" w:rsidR="00876552" w:rsidRPr="00876552" w:rsidRDefault="00876552" w:rsidP="00876552">
      <w:pPr>
        <w:rPr>
          <w:rFonts w:eastAsia="Calibri"/>
          <w:color w:val="000000"/>
          <w:sz w:val="22"/>
          <w:szCs w:val="22"/>
          <w:lang w:eastAsia="en-US"/>
        </w:rPr>
      </w:pPr>
    </w:p>
    <w:p w14:paraId="789C8C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Merging Production data with quarterly </w:t>
      </w:r>
      <w:proofErr w:type="spellStart"/>
      <w:r w:rsidRPr="00876552">
        <w:rPr>
          <w:rFonts w:eastAsia="Calibri"/>
          <w:color w:val="000000"/>
          <w:sz w:val="22"/>
          <w:szCs w:val="22"/>
          <w:lang w:eastAsia="en-US"/>
        </w:rPr>
        <w:t>colombia</w:t>
      </w:r>
      <w:proofErr w:type="spellEnd"/>
      <w:r w:rsidRPr="00876552">
        <w:rPr>
          <w:rFonts w:eastAsia="Calibri"/>
          <w:color w:val="000000"/>
          <w:sz w:val="22"/>
          <w:szCs w:val="22"/>
          <w:lang w:eastAsia="en-US"/>
        </w:rPr>
        <w:t xml:space="preserve"> data</w:t>
      </w:r>
    </w:p>
    <w:p w14:paraId="28C87F6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Colombia_Prod_year</w:t>
      </w:r>
      <w:proofErr w:type="spellEnd"/>
      <w:r w:rsidRPr="00876552">
        <w:rPr>
          <w:rFonts w:eastAsia="Calibri"/>
          <w:color w:val="000000"/>
          <w:sz w:val="22"/>
          <w:szCs w:val="22"/>
          <w:lang w:eastAsia="en-US"/>
        </w:rPr>
        <w:t xml:space="preserve"> &lt;- merge(</w:t>
      </w:r>
      <w:proofErr w:type="spellStart"/>
      <w:r w:rsidRPr="00876552">
        <w:rPr>
          <w:rFonts w:eastAsia="Calibri"/>
          <w:color w:val="000000"/>
          <w:sz w:val="22"/>
          <w:szCs w:val="22"/>
          <w:lang w:eastAsia="en-US"/>
        </w:rPr>
        <w:t>weather_Col_quarterly_new_f</w:t>
      </w:r>
      <w:proofErr w:type="spellEnd"/>
      <w:r w:rsidRPr="00876552">
        <w:rPr>
          <w:rFonts w:eastAsia="Calibri"/>
          <w:color w:val="000000"/>
          <w:sz w:val="22"/>
          <w:szCs w:val="22"/>
          <w:lang w:eastAsia="en-US"/>
        </w:rPr>
        <w:t xml:space="preserve">, weather_Col_prod_yearly2,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"Year",</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='year', all = TRUE)</w:t>
      </w:r>
    </w:p>
    <w:p w14:paraId="2ECC29D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Colombia_Prod_year</w:t>
      </w:r>
      <w:proofErr w:type="spellEnd"/>
      <w:r w:rsidRPr="00876552">
        <w:rPr>
          <w:rFonts w:eastAsia="Calibri"/>
          <w:color w:val="000000"/>
          <w:sz w:val="22"/>
          <w:szCs w:val="22"/>
          <w:lang w:eastAsia="en-US"/>
        </w:rPr>
        <w:t>)</w:t>
      </w:r>
    </w:p>
    <w:p w14:paraId="696F243B" w14:textId="77777777" w:rsidR="00876552" w:rsidRPr="00876552" w:rsidRDefault="00876552" w:rsidP="00876552">
      <w:pPr>
        <w:rPr>
          <w:rFonts w:eastAsia="Calibri"/>
          <w:color w:val="000000"/>
          <w:sz w:val="22"/>
          <w:szCs w:val="22"/>
          <w:lang w:eastAsia="en-US"/>
        </w:rPr>
      </w:pPr>
    </w:p>
    <w:p w14:paraId="67CDCB9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Transform Fertiliser Data</w:t>
      </w:r>
    </w:p>
    <w:p w14:paraId="5D07553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Fertilizer_usage2=rename(</w:t>
      </w:r>
      <w:proofErr w:type="spellStart"/>
      <w:r w:rsidRPr="00876552">
        <w:rPr>
          <w:rFonts w:eastAsia="Calibri"/>
          <w:color w:val="000000"/>
          <w:sz w:val="22"/>
          <w:szCs w:val="22"/>
          <w:lang w:eastAsia="en-US"/>
        </w:rPr>
        <w:t>Fertilizer_usage</w:t>
      </w:r>
      <w:proofErr w:type="spellEnd"/>
      <w:r w:rsidRPr="00876552">
        <w:rPr>
          <w:rFonts w:eastAsia="Calibri"/>
          <w:color w:val="000000"/>
          <w:sz w:val="22"/>
          <w:szCs w:val="22"/>
          <w:lang w:eastAsia="en-US"/>
        </w:rPr>
        <w:t>, c(</w:t>
      </w:r>
      <w:proofErr w:type="spellStart"/>
      <w:r w:rsidRPr="00876552">
        <w:rPr>
          <w:rFonts w:eastAsia="Calibri"/>
          <w:color w:val="000000"/>
          <w:sz w:val="22"/>
          <w:szCs w:val="22"/>
          <w:lang w:eastAsia="en-US"/>
        </w:rPr>
        <w:t>Fertilizer_consumption_perct_of_prod</w:t>
      </w:r>
      <w:proofErr w:type="spellEnd"/>
      <w:r w:rsidRPr="00876552">
        <w:rPr>
          <w:rFonts w:eastAsia="Calibri"/>
          <w:color w:val="000000"/>
          <w:sz w:val="22"/>
          <w:szCs w:val="22"/>
          <w:lang w:eastAsia="en-US"/>
        </w:rPr>
        <w:t xml:space="preserve"> = 'Fertilizer consumption (% of fertilizer production)',</w:t>
      </w:r>
    </w:p>
    <w:p w14:paraId="7D5DDD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Fertilizer_consumption_kg_per_ha</w:t>
      </w:r>
      <w:proofErr w:type="spellEnd"/>
      <w:r w:rsidRPr="00876552">
        <w:rPr>
          <w:rFonts w:eastAsia="Calibri"/>
          <w:color w:val="000000"/>
          <w:sz w:val="22"/>
          <w:szCs w:val="22"/>
          <w:lang w:eastAsia="en-US"/>
        </w:rPr>
        <w:t>='Fertilizer consumption (kilograms per hectare of arable land)',</w:t>
      </w:r>
    </w:p>
    <w:p w14:paraId="150D17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country='Country Name',</w:t>
      </w:r>
      <w:proofErr w:type="spellStart"/>
      <w:r w:rsidRPr="00876552">
        <w:rPr>
          <w:rFonts w:eastAsia="Calibri"/>
          <w:color w:val="000000"/>
          <w:sz w:val="22"/>
          <w:szCs w:val="22"/>
          <w:lang w:eastAsia="en-US"/>
        </w:rPr>
        <w:t>country_code</w:t>
      </w:r>
      <w:proofErr w:type="spellEnd"/>
      <w:r w:rsidRPr="00876552">
        <w:rPr>
          <w:rFonts w:eastAsia="Calibri"/>
          <w:color w:val="000000"/>
          <w:sz w:val="22"/>
          <w:szCs w:val="22"/>
          <w:lang w:eastAsia="en-US"/>
        </w:rPr>
        <w:t>='Country Code'))</w:t>
      </w:r>
    </w:p>
    <w:p w14:paraId="323831D8" w14:textId="77777777" w:rsidR="00876552" w:rsidRPr="00876552" w:rsidRDefault="00876552" w:rsidP="00876552">
      <w:pPr>
        <w:rPr>
          <w:rFonts w:eastAsia="Calibri"/>
          <w:color w:val="000000"/>
          <w:sz w:val="22"/>
          <w:szCs w:val="22"/>
          <w:lang w:eastAsia="en-US"/>
        </w:rPr>
      </w:pPr>
    </w:p>
    <w:p w14:paraId="30DCF2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Fertilizer_usage2$Fertilizer_consumption_kg_per_ha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(Fertilizer_usage2$Fertilizer_consumption_kg_per_ha)</w:t>
      </w:r>
    </w:p>
    <w:p w14:paraId="276139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Fertilizer_usage2$Fertilizer_consumption_perct_of_prod &lt;- as.numeric(Fertilizer_usage2$Fertilizer_consumption_perct_of_prod)</w:t>
      </w:r>
    </w:p>
    <w:p w14:paraId="57D6B3B0" w14:textId="77777777" w:rsidR="00876552" w:rsidRPr="00876552" w:rsidRDefault="00876552" w:rsidP="00876552">
      <w:pPr>
        <w:rPr>
          <w:rFonts w:eastAsia="Calibri"/>
          <w:color w:val="000000"/>
          <w:sz w:val="22"/>
          <w:szCs w:val="22"/>
          <w:lang w:eastAsia="en-US"/>
        </w:rPr>
      </w:pPr>
    </w:p>
    <w:p w14:paraId="62B84C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Fertiliser Data and Visualisation of Brazil and Colombia fertiliser consumption</w:t>
      </w:r>
    </w:p>
    <w:p w14:paraId="535A4FC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Plot_br</w:t>
      </w:r>
      <w:proofErr w:type="spellEnd"/>
      <w:r w:rsidRPr="00876552">
        <w:rPr>
          <w:rFonts w:eastAsia="Calibri"/>
          <w:color w:val="000000"/>
          <w:sz w:val="22"/>
          <w:szCs w:val="22"/>
          <w:lang w:eastAsia="en-US"/>
        </w:rPr>
        <w:t>=Fertilizer_usage2 %&gt;% subset(country=='Brazil' &amp; (Year &gt;= 1974 &amp; Year&lt;=2019)) %&gt;%</w:t>
      </w:r>
    </w:p>
    <w:p w14:paraId="4AB3DB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 + </w:t>
      </w:r>
    </w:p>
    <w:p w14:paraId="70E7D7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Fertilizer_consumption_kg_per_ha</w:t>
      </w:r>
      <w:proofErr w:type="spellEnd"/>
      <w:r w:rsidRPr="00876552">
        <w:rPr>
          <w:rFonts w:eastAsia="Calibri"/>
          <w:color w:val="000000"/>
          <w:sz w:val="22"/>
          <w:szCs w:val="22"/>
          <w:lang w:eastAsia="en-US"/>
        </w:rPr>
        <w:t xml:space="preserve">))+ </w:t>
      </w:r>
    </w:p>
    <w:p w14:paraId="09347F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("Years") + </w:t>
      </w:r>
    </w:p>
    <w:p w14:paraId="3E14D6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("Fertilizer consumption (kg/hectare of arable land)")+</w:t>
      </w:r>
    </w:p>
    <w:p w14:paraId="407E03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("Fertilizer consumption in Brazil")</w:t>
      </w:r>
    </w:p>
    <w:p w14:paraId="3D5EB0A0" w14:textId="77777777" w:rsidR="00876552" w:rsidRPr="00876552" w:rsidRDefault="00876552" w:rsidP="00876552">
      <w:pPr>
        <w:rPr>
          <w:rFonts w:eastAsia="Calibri"/>
          <w:color w:val="000000"/>
          <w:sz w:val="22"/>
          <w:szCs w:val="22"/>
          <w:lang w:eastAsia="en-US"/>
        </w:rPr>
      </w:pPr>
    </w:p>
    <w:p w14:paraId="74AAC23D" w14:textId="77777777" w:rsidR="00876552" w:rsidRPr="00876552" w:rsidRDefault="00876552" w:rsidP="00876552">
      <w:pPr>
        <w:rPr>
          <w:rFonts w:eastAsia="Calibri"/>
          <w:color w:val="000000"/>
          <w:sz w:val="22"/>
          <w:szCs w:val="22"/>
          <w:lang w:eastAsia="en-US"/>
        </w:rPr>
      </w:pPr>
    </w:p>
    <w:p w14:paraId="55EA8F60" w14:textId="77777777" w:rsidR="00876552" w:rsidRPr="00876552" w:rsidRDefault="00876552" w:rsidP="00876552">
      <w:pPr>
        <w:rPr>
          <w:rFonts w:eastAsia="Calibri"/>
          <w:color w:val="000000"/>
          <w:sz w:val="22"/>
          <w:szCs w:val="22"/>
          <w:lang w:eastAsia="en-US"/>
        </w:rPr>
      </w:pPr>
    </w:p>
    <w:p w14:paraId="228B416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plot_col</w:t>
      </w:r>
      <w:proofErr w:type="spellEnd"/>
      <w:r w:rsidRPr="00876552">
        <w:rPr>
          <w:rFonts w:eastAsia="Calibri"/>
          <w:color w:val="000000"/>
          <w:sz w:val="22"/>
          <w:szCs w:val="22"/>
          <w:lang w:eastAsia="en-US"/>
        </w:rPr>
        <w:t>=Fertilizer_usage2 %&gt;% subset(country=='Colombia' &amp; (Year &gt;= 1974 &amp; Year&lt;=2019)) %&gt;%</w:t>
      </w:r>
    </w:p>
    <w:p w14:paraId="5358B2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 + </w:t>
      </w:r>
    </w:p>
    <w:p w14:paraId="0CC9BCC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Fertilizer_consumption_kg_per_ha</w:t>
      </w:r>
      <w:proofErr w:type="spellEnd"/>
      <w:r w:rsidRPr="00876552">
        <w:rPr>
          <w:rFonts w:eastAsia="Calibri"/>
          <w:color w:val="000000"/>
          <w:sz w:val="22"/>
          <w:szCs w:val="22"/>
          <w:lang w:eastAsia="en-US"/>
        </w:rPr>
        <w:t xml:space="preserve">))+ </w:t>
      </w:r>
    </w:p>
    <w:p w14:paraId="325B12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("Years") + </w:t>
      </w:r>
    </w:p>
    <w:p w14:paraId="6ACF6F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("Fertilizer consumption (kg/hectare of arable land)")+</w:t>
      </w:r>
    </w:p>
    <w:p w14:paraId="32E933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("Fertilizer consumption in Colombia")</w:t>
      </w:r>
    </w:p>
    <w:p w14:paraId="37638592" w14:textId="77777777" w:rsidR="00876552" w:rsidRPr="00876552" w:rsidRDefault="00876552" w:rsidP="00876552">
      <w:pPr>
        <w:rPr>
          <w:rFonts w:eastAsia="Calibri"/>
          <w:color w:val="000000"/>
          <w:sz w:val="22"/>
          <w:szCs w:val="22"/>
          <w:lang w:eastAsia="en-US"/>
        </w:rPr>
      </w:pPr>
    </w:p>
    <w:p w14:paraId="0007FA4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Plot_br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plot_col</w:t>
      </w:r>
      <w:proofErr w:type="spellEnd"/>
    </w:p>
    <w:p w14:paraId="4D1906CD" w14:textId="77777777" w:rsidR="00876552" w:rsidRPr="00876552" w:rsidRDefault="00876552" w:rsidP="00876552">
      <w:pPr>
        <w:rPr>
          <w:rFonts w:eastAsia="Calibri"/>
          <w:color w:val="000000"/>
          <w:sz w:val="22"/>
          <w:szCs w:val="22"/>
          <w:lang w:eastAsia="en-US"/>
        </w:rPr>
      </w:pPr>
    </w:p>
    <w:p w14:paraId="5426C9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Filter Colombia fertiliser </w:t>
      </w:r>
      <w:proofErr w:type="spellStart"/>
      <w:r w:rsidRPr="00876552">
        <w:rPr>
          <w:rFonts w:eastAsia="Calibri"/>
          <w:color w:val="000000"/>
          <w:sz w:val="22"/>
          <w:szCs w:val="22"/>
          <w:lang w:eastAsia="en-US"/>
        </w:rPr>
        <w:t>conumption</w:t>
      </w:r>
      <w:proofErr w:type="spellEnd"/>
    </w:p>
    <w:p w14:paraId="6F02ACF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Fertilizer_usage2_Col=Fertilizer_usage2 %&gt;% subset(country=='Colombia' &amp; (Year &gt;= 1974 &amp; Year&lt;=2019))</w:t>
      </w:r>
    </w:p>
    <w:p w14:paraId="54B2FD23" w14:textId="77777777" w:rsidR="00876552" w:rsidRPr="00876552" w:rsidRDefault="00876552" w:rsidP="00876552">
      <w:pPr>
        <w:rPr>
          <w:rFonts w:eastAsia="Calibri"/>
          <w:color w:val="000000"/>
          <w:sz w:val="22"/>
          <w:szCs w:val="22"/>
          <w:lang w:eastAsia="en-US"/>
        </w:rPr>
      </w:pPr>
    </w:p>
    <w:p w14:paraId="71A60D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Merging fertiliser data with production and weather data</w:t>
      </w:r>
    </w:p>
    <w:p w14:paraId="0A5CA1D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Col_Prod_year_fert</w:t>
      </w:r>
      <w:proofErr w:type="spellEnd"/>
      <w:r w:rsidRPr="00876552">
        <w:rPr>
          <w:rFonts w:eastAsia="Calibri"/>
          <w:color w:val="000000"/>
          <w:sz w:val="22"/>
          <w:szCs w:val="22"/>
          <w:lang w:eastAsia="en-US"/>
        </w:rPr>
        <w:t xml:space="preserve"> &lt;- merge(Fertilizer_usage2_Col, </w:t>
      </w:r>
      <w:proofErr w:type="spellStart"/>
      <w:r w:rsidRPr="00876552">
        <w:rPr>
          <w:rFonts w:eastAsia="Calibri"/>
          <w:color w:val="000000"/>
          <w:sz w:val="22"/>
          <w:szCs w:val="22"/>
          <w:lang w:eastAsia="en-US"/>
        </w:rPr>
        <w:t>Colombia_Prod_year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"Year",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"Year",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1EB8F618" w14:textId="77777777" w:rsidR="00876552" w:rsidRPr="00876552" w:rsidRDefault="00876552" w:rsidP="00876552">
      <w:pPr>
        <w:rPr>
          <w:rFonts w:eastAsia="Calibri"/>
          <w:color w:val="000000"/>
          <w:sz w:val="22"/>
          <w:szCs w:val="22"/>
          <w:lang w:eastAsia="en-US"/>
        </w:rPr>
      </w:pPr>
    </w:p>
    <w:p w14:paraId="38C5B3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date and categorical column</w:t>
      </w:r>
    </w:p>
    <w:p w14:paraId="1380A1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Colombia_Prod_year2 = subset(</w:t>
      </w:r>
      <w:proofErr w:type="spellStart"/>
      <w:r w:rsidRPr="00876552">
        <w:rPr>
          <w:rFonts w:eastAsia="Calibri"/>
          <w:color w:val="000000"/>
          <w:sz w:val="22"/>
          <w:szCs w:val="22"/>
          <w:lang w:eastAsia="en-US"/>
        </w:rPr>
        <w:t>Col_Prod_year_fert,select</w:t>
      </w:r>
      <w:proofErr w:type="spellEnd"/>
      <w:r w:rsidRPr="00876552">
        <w:rPr>
          <w:rFonts w:eastAsia="Calibri"/>
          <w:color w:val="000000"/>
          <w:sz w:val="22"/>
          <w:szCs w:val="22"/>
          <w:lang w:eastAsia="en-US"/>
        </w:rPr>
        <w:t xml:space="preserve"> = -c(1:3))</w:t>
      </w:r>
    </w:p>
    <w:p w14:paraId="48D0F8AF" w14:textId="77777777" w:rsidR="00876552" w:rsidRPr="00876552" w:rsidRDefault="00876552" w:rsidP="00876552">
      <w:pPr>
        <w:rPr>
          <w:rFonts w:eastAsia="Calibri"/>
          <w:color w:val="000000"/>
          <w:sz w:val="22"/>
          <w:szCs w:val="22"/>
          <w:lang w:eastAsia="en-US"/>
        </w:rPr>
      </w:pPr>
    </w:p>
    <w:p w14:paraId="13E1278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Correlation Matrix of Colombia data</w:t>
      </w:r>
    </w:p>
    <w:p w14:paraId="3FB5D9E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corr_plotCol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ggcorr</w:t>
      </w:r>
      <w:proofErr w:type="spellEnd"/>
      <w:r w:rsidRPr="00876552">
        <w:rPr>
          <w:rFonts w:eastAsia="Calibri"/>
          <w:color w:val="000000"/>
          <w:sz w:val="22"/>
          <w:szCs w:val="22"/>
          <w:lang w:eastAsia="en-US"/>
        </w:rPr>
        <w:t xml:space="preserve">(Colombia_Prod_year2, method = c("pairwise", "spearman"),label = TRUE, </w:t>
      </w:r>
      <w:proofErr w:type="spellStart"/>
      <w:r w:rsidRPr="00876552">
        <w:rPr>
          <w:rFonts w:eastAsia="Calibri"/>
          <w:color w:val="000000"/>
          <w:sz w:val="22"/>
          <w:szCs w:val="22"/>
          <w:lang w:eastAsia="en-US"/>
        </w:rPr>
        <w:t>label_size</w:t>
      </w:r>
      <w:proofErr w:type="spellEnd"/>
      <w:r w:rsidRPr="00876552">
        <w:rPr>
          <w:rFonts w:eastAsia="Calibri"/>
          <w:color w:val="000000"/>
          <w:sz w:val="22"/>
          <w:szCs w:val="22"/>
          <w:lang w:eastAsia="en-US"/>
        </w:rPr>
        <w:t xml:space="preserve"> = 3,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 </w:t>
      </w:r>
      <w:proofErr w:type="spellStart"/>
      <w:r w:rsidRPr="00876552">
        <w:rPr>
          <w:rFonts w:eastAsia="Calibri"/>
          <w:color w:val="000000"/>
          <w:sz w:val="22"/>
          <w:szCs w:val="22"/>
          <w:lang w:eastAsia="en-US"/>
        </w:rPr>
        <w:t>layout.exp</w:t>
      </w:r>
      <w:proofErr w:type="spellEnd"/>
      <w:r w:rsidRPr="00876552">
        <w:rPr>
          <w:rFonts w:eastAsia="Calibri"/>
          <w:color w:val="000000"/>
          <w:sz w:val="22"/>
          <w:szCs w:val="22"/>
          <w:lang w:eastAsia="en-US"/>
        </w:rPr>
        <w:t xml:space="preserve"> = 6, low = "green", high = "</w:t>
      </w:r>
      <w:proofErr w:type="spellStart"/>
      <w:r w:rsidRPr="00876552">
        <w:rPr>
          <w:rFonts w:eastAsia="Calibri"/>
          <w:color w:val="000000"/>
          <w:sz w:val="22"/>
          <w:szCs w:val="22"/>
          <w:lang w:eastAsia="en-US"/>
        </w:rPr>
        <w:t>darkgreen</w:t>
      </w:r>
      <w:proofErr w:type="spellEnd"/>
      <w:r w:rsidRPr="00876552">
        <w:rPr>
          <w:rFonts w:eastAsia="Calibri"/>
          <w:color w:val="000000"/>
          <w:sz w:val="22"/>
          <w:szCs w:val="22"/>
          <w:lang w:eastAsia="en-US"/>
        </w:rPr>
        <w:t>") +</w:t>
      </w:r>
    </w:p>
    <w:p w14:paraId="3E7562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('Correlation Matrix')</w:t>
      </w:r>
    </w:p>
    <w:p w14:paraId="385B9A2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corr_plotCol</w:t>
      </w:r>
      <w:proofErr w:type="spellEnd"/>
    </w:p>
    <w:p w14:paraId="2D34A70D" w14:textId="77777777" w:rsidR="00876552" w:rsidRPr="00876552" w:rsidRDefault="00876552" w:rsidP="00876552">
      <w:pPr>
        <w:rPr>
          <w:rFonts w:eastAsia="Calibri"/>
          <w:color w:val="000000"/>
          <w:sz w:val="22"/>
          <w:szCs w:val="22"/>
          <w:lang w:eastAsia="en-US"/>
        </w:rPr>
      </w:pPr>
    </w:p>
    <w:p w14:paraId="57F967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w:t>
      </w:r>
    </w:p>
    <w:p w14:paraId="15F15D9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weather_Col_quarterly_wostn_f</w:t>
      </w:r>
      <w:proofErr w:type="spellEnd"/>
      <w:r w:rsidRPr="00876552">
        <w:rPr>
          <w:rFonts w:eastAsia="Calibri"/>
          <w:color w:val="000000"/>
          <w:sz w:val="22"/>
          <w:szCs w:val="22"/>
          <w:lang w:eastAsia="en-US"/>
        </w:rPr>
        <w:t>=subset(weather_Col_quarterly2, Year &gt;= "1974" &amp; Year &lt;= "2019")</w:t>
      </w:r>
    </w:p>
    <w:p w14:paraId="679F5319" w14:textId="77777777" w:rsidR="00876552" w:rsidRPr="00876552" w:rsidRDefault="00876552" w:rsidP="00876552">
      <w:pPr>
        <w:rPr>
          <w:rFonts w:eastAsia="Calibri"/>
          <w:color w:val="000000"/>
          <w:sz w:val="22"/>
          <w:szCs w:val="22"/>
          <w:lang w:eastAsia="en-US"/>
        </w:rPr>
      </w:pPr>
    </w:p>
    <w:p w14:paraId="6643D4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Production Data of Colombia</w:t>
      </w:r>
    </w:p>
    <w:p w14:paraId="533FEEB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(weather_Col_prod_yearly2,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Prod_total</w:t>
      </w:r>
      <w:proofErr w:type="spellEnd"/>
      <w:r w:rsidRPr="00876552">
        <w:rPr>
          <w:rFonts w:eastAsia="Calibri"/>
          <w:color w:val="000000"/>
          <w:sz w:val="22"/>
          <w:szCs w:val="22"/>
          <w:lang w:eastAsia="en-US"/>
        </w:rPr>
        <w:t xml:space="preserve">)) + </w:t>
      </w:r>
    </w:p>
    <w:p w14:paraId="56B5A2F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geom_bar</w:t>
      </w:r>
      <w:proofErr w:type="spellEnd"/>
      <w:r w:rsidRPr="00876552">
        <w:rPr>
          <w:rFonts w:eastAsia="Calibri"/>
          <w:color w:val="000000"/>
          <w:sz w:val="22"/>
          <w:szCs w:val="22"/>
          <w:lang w:eastAsia="en-US"/>
        </w:rPr>
        <w:t>(fill='</w:t>
      </w:r>
      <w:proofErr w:type="spellStart"/>
      <w:r w:rsidRPr="00876552">
        <w:rPr>
          <w:rFonts w:eastAsia="Calibri"/>
          <w:color w:val="000000"/>
          <w:sz w:val="22"/>
          <w:szCs w:val="22"/>
          <w:lang w:eastAsia="en-US"/>
        </w:rPr>
        <w:t>blue',stat</w:t>
      </w:r>
      <w:proofErr w:type="spellEnd"/>
      <w:r w:rsidRPr="00876552">
        <w:rPr>
          <w:rFonts w:eastAsia="Calibri"/>
          <w:color w:val="000000"/>
          <w:sz w:val="22"/>
          <w:szCs w:val="22"/>
          <w:lang w:eastAsia="en-US"/>
        </w:rPr>
        <w:t xml:space="preserve"> = "identity")+</w:t>
      </w:r>
    </w:p>
    <w:p w14:paraId="113AD3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('Production(1000 bags of 60kg each)')</w:t>
      </w:r>
    </w:p>
    <w:p w14:paraId="18C42437" w14:textId="77777777" w:rsidR="00876552" w:rsidRPr="00876552" w:rsidRDefault="00876552" w:rsidP="00876552">
      <w:pPr>
        <w:rPr>
          <w:rFonts w:eastAsia="Calibri"/>
          <w:color w:val="000000"/>
          <w:sz w:val="22"/>
          <w:szCs w:val="22"/>
          <w:lang w:eastAsia="en-US"/>
        </w:rPr>
      </w:pPr>
    </w:p>
    <w:p w14:paraId="37AE14A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Visualisation of Quarterly climate data of </w:t>
      </w:r>
      <w:proofErr w:type="spellStart"/>
      <w:r w:rsidRPr="00876552">
        <w:rPr>
          <w:rFonts w:eastAsia="Calibri"/>
          <w:color w:val="000000"/>
          <w:sz w:val="22"/>
          <w:szCs w:val="22"/>
          <w:lang w:eastAsia="en-US"/>
        </w:rPr>
        <w:t>colombia</w:t>
      </w:r>
      <w:proofErr w:type="spellEnd"/>
    </w:p>
    <w:p w14:paraId="2C5BB0E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weather_Col_quarterly_wostn_f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TavgCol_mean</w:t>
      </w:r>
      <w:proofErr w:type="spellEnd"/>
      <w:r w:rsidRPr="00876552">
        <w:rPr>
          <w:rFonts w:eastAsia="Calibri"/>
          <w:color w:val="000000"/>
          <w:sz w:val="22"/>
          <w:szCs w:val="22"/>
          <w:lang w:eastAsia="en-US"/>
        </w:rPr>
        <w:t>, group = quarter)) +</w:t>
      </w:r>
    </w:p>
    <w:p w14:paraId="549F2E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79C958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(~quarter,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3C439E2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"Average Temperature", title = "Average Temperature by quarter") +</w:t>
      </w:r>
    </w:p>
    <w:p w14:paraId="0915FC5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2B7E0007" w14:textId="77777777" w:rsidR="00876552" w:rsidRPr="00876552" w:rsidRDefault="00876552" w:rsidP="00876552">
      <w:pPr>
        <w:rPr>
          <w:rFonts w:eastAsia="Calibri"/>
          <w:color w:val="000000"/>
          <w:sz w:val="22"/>
          <w:szCs w:val="22"/>
          <w:lang w:eastAsia="en-US"/>
        </w:rPr>
      </w:pPr>
    </w:p>
    <w:p w14:paraId="1BD3DA6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weather_Col_quarterly_wostn_f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PrecipCol_total</w:t>
      </w:r>
      <w:proofErr w:type="spellEnd"/>
      <w:r w:rsidRPr="00876552">
        <w:rPr>
          <w:rFonts w:eastAsia="Calibri"/>
          <w:color w:val="000000"/>
          <w:sz w:val="22"/>
          <w:szCs w:val="22"/>
          <w:lang w:eastAsia="en-US"/>
        </w:rPr>
        <w:t>, group = quarter)) +</w:t>
      </w:r>
    </w:p>
    <w:p w14:paraId="296E23F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01669B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(~quarter,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58612B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"Total precipitation", title = "Total precipitation by quarter") +</w:t>
      </w:r>
    </w:p>
    <w:p w14:paraId="22BE37A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766A7029" w14:textId="77777777" w:rsidR="00876552" w:rsidRPr="00876552" w:rsidRDefault="00876552" w:rsidP="00876552">
      <w:pPr>
        <w:rPr>
          <w:rFonts w:eastAsia="Calibri"/>
          <w:color w:val="000000"/>
          <w:sz w:val="22"/>
          <w:szCs w:val="22"/>
          <w:lang w:eastAsia="en-US"/>
        </w:rPr>
      </w:pPr>
    </w:p>
    <w:p w14:paraId="6C5DDB50" w14:textId="77777777" w:rsidR="00876552" w:rsidRPr="00876552" w:rsidRDefault="00876552" w:rsidP="00876552">
      <w:pPr>
        <w:rPr>
          <w:rFonts w:eastAsia="Calibri"/>
          <w:color w:val="000000"/>
          <w:sz w:val="22"/>
          <w:szCs w:val="22"/>
          <w:lang w:eastAsia="en-US"/>
        </w:rPr>
      </w:pPr>
    </w:p>
    <w:p w14:paraId="67B38705" w14:textId="77777777" w:rsidR="00876552" w:rsidRPr="00876552" w:rsidRDefault="00876552" w:rsidP="00876552">
      <w:pPr>
        <w:rPr>
          <w:rFonts w:eastAsia="Calibri"/>
          <w:color w:val="000000"/>
          <w:sz w:val="22"/>
          <w:szCs w:val="22"/>
          <w:lang w:eastAsia="en-US"/>
        </w:rPr>
      </w:pPr>
    </w:p>
    <w:p w14:paraId="6D4FA780" w14:textId="77777777" w:rsidR="00876552" w:rsidRPr="00876552" w:rsidRDefault="00876552" w:rsidP="00876552">
      <w:pPr>
        <w:rPr>
          <w:rFonts w:eastAsia="Calibri"/>
          <w:color w:val="000000"/>
          <w:sz w:val="22"/>
          <w:szCs w:val="22"/>
          <w:lang w:eastAsia="en-US"/>
        </w:rPr>
      </w:pPr>
    </w:p>
    <w:p w14:paraId="23D9CD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 Analysis *************************************************************************</w:t>
      </w:r>
    </w:p>
    <w:p w14:paraId="75B8949F" w14:textId="77777777" w:rsidR="00876552" w:rsidRPr="00876552" w:rsidRDefault="00876552" w:rsidP="00876552">
      <w:pPr>
        <w:rPr>
          <w:rFonts w:eastAsia="Calibri"/>
          <w:color w:val="000000"/>
          <w:sz w:val="22"/>
          <w:szCs w:val="22"/>
          <w:lang w:eastAsia="en-US"/>
        </w:rPr>
      </w:pPr>
    </w:p>
    <w:p w14:paraId="452A9A9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Adding missing weather station in Brazil</w:t>
      </w:r>
    </w:p>
    <w:p w14:paraId="0E794BE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weather_sc2 &lt;- </w:t>
      </w:r>
      <w:proofErr w:type="spellStart"/>
      <w:r w:rsidRPr="00876552">
        <w:rPr>
          <w:rFonts w:eastAsia="Calibri"/>
          <w:color w:val="000000"/>
          <w:sz w:val="22"/>
          <w:szCs w:val="22"/>
          <w:lang w:eastAsia="en-US"/>
        </w:rPr>
        <w:t>weather_sc</w:t>
      </w:r>
      <w:proofErr w:type="spellEnd"/>
      <w:r w:rsidRPr="00876552">
        <w:rPr>
          <w:rFonts w:eastAsia="Calibri"/>
          <w:color w:val="000000"/>
          <w:sz w:val="22"/>
          <w:szCs w:val="22"/>
          <w:lang w:eastAsia="en-US"/>
        </w:rPr>
        <w:t xml:space="preserve"> %&gt;% </w:t>
      </w:r>
    </w:p>
    <w:p w14:paraId="5E60B2F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3EBF22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(ws_c0)</w:t>
      </w:r>
    </w:p>
    <w:p w14:paraId="459C3244" w14:textId="77777777" w:rsidR="00876552" w:rsidRPr="00876552" w:rsidRDefault="00876552" w:rsidP="00876552">
      <w:pPr>
        <w:rPr>
          <w:rFonts w:eastAsia="Calibri"/>
          <w:color w:val="000000"/>
          <w:sz w:val="22"/>
          <w:szCs w:val="22"/>
          <w:lang w:eastAsia="en-US"/>
        </w:rPr>
      </w:pPr>
    </w:p>
    <w:p w14:paraId="14412E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Transforming </w:t>
      </w:r>
      <w:proofErr w:type="spellStart"/>
      <w:r w:rsidRPr="00876552">
        <w:rPr>
          <w:rFonts w:eastAsia="Calibri"/>
          <w:color w:val="000000"/>
          <w:sz w:val="22"/>
          <w:szCs w:val="22"/>
          <w:lang w:eastAsia="en-US"/>
        </w:rPr>
        <w:t>Espirito</w:t>
      </w:r>
      <w:proofErr w:type="spellEnd"/>
      <w:r w:rsidRPr="00876552">
        <w:rPr>
          <w:rFonts w:eastAsia="Calibri"/>
          <w:color w:val="000000"/>
          <w:sz w:val="22"/>
          <w:szCs w:val="22"/>
          <w:lang w:eastAsia="en-US"/>
        </w:rPr>
        <w:t xml:space="preserve"> Santos data</w:t>
      </w:r>
    </w:p>
    <w:p w14:paraId="239DD4C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ES$year</w:t>
      </w:r>
      <w:proofErr w:type="spellEnd"/>
      <w:r w:rsidRPr="00876552">
        <w:rPr>
          <w:rFonts w:eastAsia="Calibri"/>
          <w:color w:val="000000"/>
          <w:sz w:val="22"/>
          <w:szCs w:val="22"/>
          <w:lang w:eastAsia="en-US"/>
        </w:rPr>
        <w:t>=year(ES$DATE)</w:t>
      </w:r>
    </w:p>
    <w:p w14:paraId="78F881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ES &lt;- ES %&gt;% rename(</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 STATION, date = DATE, </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xml:space="preserve"> = PRCP,</w:t>
      </w:r>
    </w:p>
    <w:p w14:paraId="709F29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Latitude = LATITUDE, Longitude = </w:t>
      </w:r>
      <w:proofErr w:type="spellStart"/>
      <w:r w:rsidRPr="00876552">
        <w:rPr>
          <w:rFonts w:eastAsia="Calibri"/>
          <w:color w:val="000000"/>
          <w:sz w:val="22"/>
          <w:szCs w:val="22"/>
          <w:lang w:eastAsia="en-US"/>
        </w:rPr>
        <w:t>LONGITUDE,Name</w:t>
      </w:r>
      <w:proofErr w:type="spellEnd"/>
      <w:r w:rsidRPr="00876552">
        <w:rPr>
          <w:rFonts w:eastAsia="Calibri"/>
          <w:color w:val="000000"/>
          <w:sz w:val="22"/>
          <w:szCs w:val="22"/>
          <w:lang w:eastAsia="en-US"/>
        </w:rPr>
        <w:t>=NAME)</w:t>
      </w:r>
    </w:p>
    <w:p w14:paraId="250F24EC" w14:textId="77777777" w:rsidR="00876552" w:rsidRPr="00876552" w:rsidRDefault="00876552" w:rsidP="00876552">
      <w:pPr>
        <w:rPr>
          <w:rFonts w:eastAsia="Calibri"/>
          <w:color w:val="000000"/>
          <w:sz w:val="22"/>
          <w:szCs w:val="22"/>
          <w:lang w:eastAsia="en-US"/>
        </w:rPr>
      </w:pPr>
    </w:p>
    <w:p w14:paraId="51083F6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 station map</w:t>
      </w:r>
    </w:p>
    <w:p w14:paraId="44766D0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states &lt;- </w:t>
      </w:r>
      <w:proofErr w:type="spellStart"/>
      <w:r w:rsidRPr="00876552">
        <w:rPr>
          <w:rFonts w:eastAsia="Calibri"/>
          <w:color w:val="000000"/>
          <w:sz w:val="22"/>
          <w:szCs w:val="22"/>
          <w:lang w:eastAsia="en-US"/>
        </w:rPr>
        <w:t>read_state</w:t>
      </w:r>
      <w:proofErr w:type="spellEnd"/>
      <w:r w:rsidRPr="00876552">
        <w:rPr>
          <w:rFonts w:eastAsia="Calibri"/>
          <w:color w:val="000000"/>
          <w:sz w:val="22"/>
          <w:szCs w:val="22"/>
          <w:lang w:eastAsia="en-US"/>
        </w:rPr>
        <w:t>()</w:t>
      </w:r>
    </w:p>
    <w:p w14:paraId="0E4168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states</w:t>
      </w:r>
    </w:p>
    <w:p w14:paraId="7E3FCC9F" w14:textId="77777777" w:rsidR="00876552" w:rsidRPr="00876552" w:rsidRDefault="00876552" w:rsidP="00876552">
      <w:pPr>
        <w:rPr>
          <w:rFonts w:eastAsia="Calibri"/>
          <w:color w:val="000000"/>
          <w:sz w:val="22"/>
          <w:szCs w:val="22"/>
          <w:lang w:eastAsia="en-US"/>
        </w:rPr>
      </w:pPr>
    </w:p>
    <w:p w14:paraId="7099DC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#Data cleansing missing of ES data</w:t>
      </w:r>
    </w:p>
    <w:p w14:paraId="59BD89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 &lt;- ES_1984_85 %&gt;% rename(date = '"Data', </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Chuva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Diaria</w:t>
      </w:r>
      <w:proofErr w:type="spellEnd"/>
      <w:r w:rsidRPr="00876552">
        <w:rPr>
          <w:rFonts w:eastAsia="Calibri"/>
          <w:color w:val="000000"/>
          <w:sz w:val="22"/>
          <w:szCs w:val="22"/>
          <w:lang w:eastAsia="en-US"/>
        </w:rPr>
        <w:t>] (mm)""",',</w:t>
      </w:r>
    </w:p>
    <w:p w14:paraId="574A20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xml:space="preserve"> = '""Temp. Max. [</w:t>
      </w:r>
      <w:proofErr w:type="spellStart"/>
      <w:r w:rsidRPr="00876552">
        <w:rPr>
          <w:rFonts w:eastAsia="Calibri"/>
          <w:color w:val="000000"/>
          <w:sz w:val="22"/>
          <w:szCs w:val="22"/>
          <w:lang w:eastAsia="en-US"/>
        </w:rPr>
        <w:t>Diaria</w:t>
      </w:r>
      <w:proofErr w:type="spellEnd"/>
      <w:r w:rsidRPr="00876552">
        <w:rPr>
          <w:rFonts w:eastAsia="Calibri"/>
          <w:color w:val="000000"/>
          <w:sz w:val="22"/>
          <w:szCs w:val="22"/>
          <w:lang w:eastAsia="en-US"/>
        </w:rPr>
        <w:t xml:space="preserve">] (h)""', </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xml:space="preserve"> = '""Temp. Min. [</w:t>
      </w:r>
      <w:proofErr w:type="spellStart"/>
      <w:r w:rsidRPr="00876552">
        <w:rPr>
          <w:rFonts w:eastAsia="Calibri"/>
          <w:color w:val="000000"/>
          <w:sz w:val="22"/>
          <w:szCs w:val="22"/>
          <w:lang w:eastAsia="en-US"/>
        </w:rPr>
        <w:t>Diaria</w:t>
      </w:r>
      <w:proofErr w:type="spellEnd"/>
      <w:r w:rsidRPr="00876552">
        <w:rPr>
          <w:rFonts w:eastAsia="Calibri"/>
          <w:color w:val="000000"/>
          <w:sz w:val="22"/>
          <w:szCs w:val="22"/>
          <w:lang w:eastAsia="en-US"/>
        </w:rPr>
        <w:t xml:space="preserve">] (h)""', </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 xml:space="preserve"> = '""Temp. [Hora] (C)""')</w:t>
      </w:r>
    </w:p>
    <w:p w14:paraId="51CE99AF" w14:textId="77777777" w:rsidR="00876552" w:rsidRPr="00876552" w:rsidRDefault="00876552" w:rsidP="00876552">
      <w:pPr>
        <w:rPr>
          <w:rFonts w:eastAsia="Calibri"/>
          <w:color w:val="000000"/>
          <w:sz w:val="22"/>
          <w:szCs w:val="22"/>
          <w:lang w:eastAsia="en-US"/>
        </w:rPr>
      </w:pPr>
    </w:p>
    <w:p w14:paraId="7DEAA2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ES_1984_85_new=subset(ES_1984_85, select = c(date, </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w:t>
      </w:r>
    </w:p>
    <w:p w14:paraId="2D714603" w14:textId="77777777" w:rsidR="00876552" w:rsidRPr="00876552" w:rsidRDefault="00876552" w:rsidP="00876552">
      <w:pPr>
        <w:rPr>
          <w:rFonts w:eastAsia="Calibri"/>
          <w:color w:val="000000"/>
          <w:sz w:val="22"/>
          <w:szCs w:val="22"/>
          <w:lang w:eastAsia="en-US"/>
        </w:rPr>
      </w:pPr>
    </w:p>
    <w:p w14:paraId="6D979A6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Data Transformation of missing ES data</w:t>
      </w:r>
    </w:p>
    <w:p w14:paraId="6C0B86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ES_1984_85_new$date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gsub</w:t>
      </w:r>
      <w:proofErr w:type="spellEnd"/>
      <w:r w:rsidRPr="00876552">
        <w:rPr>
          <w:rFonts w:eastAsia="Calibri"/>
          <w:color w:val="000000"/>
          <w:sz w:val="22"/>
          <w:szCs w:val="22"/>
          <w:lang w:eastAsia="en-US"/>
        </w:rPr>
        <w:t>("\"", "", ES_1984_85_new$date), format = "%d/%m/%Y")</w:t>
      </w:r>
    </w:p>
    <w:p w14:paraId="112A8332" w14:textId="77777777" w:rsidR="00876552" w:rsidRPr="00876552" w:rsidRDefault="00876552" w:rsidP="00876552">
      <w:pPr>
        <w:rPr>
          <w:rFonts w:eastAsia="Calibri"/>
          <w:color w:val="000000"/>
          <w:sz w:val="22"/>
          <w:szCs w:val="22"/>
          <w:lang w:eastAsia="en-US"/>
        </w:rPr>
      </w:pPr>
    </w:p>
    <w:p w14:paraId="26F7DA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Convert numeric columns to numeric format</w:t>
      </w:r>
    </w:p>
    <w:p w14:paraId="0D7F6E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ES_1984_85_new$TmaxBR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gsub</w:t>
      </w:r>
      <w:proofErr w:type="spellEnd"/>
      <w:r w:rsidRPr="00876552">
        <w:rPr>
          <w:rFonts w:eastAsia="Calibri"/>
          <w:color w:val="000000"/>
          <w:sz w:val="22"/>
          <w:szCs w:val="22"/>
          <w:lang w:eastAsia="en-US"/>
        </w:rPr>
        <w:t>("\"|,", "", ES_1984_85_new$TmaxBR))/10</w:t>
      </w:r>
    </w:p>
    <w:p w14:paraId="6CC7C7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ES_1984_85_new$TminBr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gsub</w:t>
      </w:r>
      <w:proofErr w:type="spellEnd"/>
      <w:r w:rsidRPr="00876552">
        <w:rPr>
          <w:rFonts w:eastAsia="Calibri"/>
          <w:color w:val="000000"/>
          <w:sz w:val="22"/>
          <w:szCs w:val="22"/>
          <w:lang w:eastAsia="en-US"/>
        </w:rPr>
        <w:t>("\"|,", "", ES_1984_85_new$TminBr))/10</w:t>
      </w:r>
    </w:p>
    <w:p w14:paraId="474A36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ES_1984_85_new$TavgBR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gsub</w:t>
      </w:r>
      <w:proofErr w:type="spellEnd"/>
      <w:r w:rsidRPr="00876552">
        <w:rPr>
          <w:rFonts w:eastAsia="Calibri"/>
          <w:color w:val="000000"/>
          <w:sz w:val="22"/>
          <w:szCs w:val="22"/>
          <w:lang w:eastAsia="en-US"/>
        </w:rPr>
        <w:t>("\"|,", "", ES_1984_85_new$TavgBR))/10</w:t>
      </w:r>
    </w:p>
    <w:p w14:paraId="051FA3A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ES_1984_85_new$yearmonth &lt;- </w:t>
      </w:r>
      <w:proofErr w:type="spellStart"/>
      <w:r w:rsidRPr="00876552">
        <w:rPr>
          <w:rFonts w:eastAsia="Calibri"/>
          <w:color w:val="000000"/>
          <w:sz w:val="22"/>
          <w:szCs w:val="22"/>
          <w:lang w:eastAsia="en-US"/>
        </w:rPr>
        <w:t>floor_date</w:t>
      </w:r>
      <w:proofErr w:type="spellEnd"/>
      <w:r w:rsidRPr="00876552">
        <w:rPr>
          <w:rFonts w:eastAsia="Calibri"/>
          <w:color w:val="000000"/>
          <w:sz w:val="22"/>
          <w:szCs w:val="22"/>
          <w:lang w:eastAsia="en-US"/>
        </w:rPr>
        <w:t>(ES_1984_85_new$date, unit = "month")</w:t>
      </w:r>
    </w:p>
    <w:p w14:paraId="29D6D2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ES_1984_85_new$year &lt;- year(ES_1984_85_new$date)</w:t>
      </w:r>
    </w:p>
    <w:p w14:paraId="316004B7" w14:textId="77777777" w:rsidR="00876552" w:rsidRPr="00876552" w:rsidRDefault="00876552" w:rsidP="00876552">
      <w:pPr>
        <w:rPr>
          <w:rFonts w:eastAsia="Calibri"/>
          <w:color w:val="000000"/>
          <w:sz w:val="22"/>
          <w:szCs w:val="22"/>
          <w:lang w:eastAsia="en-US"/>
        </w:rPr>
      </w:pPr>
    </w:p>
    <w:p w14:paraId="4BA1A8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Calculating Daily average Temperature missing data</w:t>
      </w:r>
    </w:p>
    <w:p w14:paraId="13D22BD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ES_1984_85_new_daily &lt;- ES_1984_85_new %&gt;%</w:t>
      </w:r>
    </w:p>
    <w:p w14:paraId="00E92C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date,yearmonth,year</w:t>
      </w:r>
      <w:proofErr w:type="spellEnd"/>
      <w:r w:rsidRPr="00876552">
        <w:rPr>
          <w:rFonts w:eastAsia="Calibri"/>
          <w:color w:val="000000"/>
          <w:sz w:val="22"/>
          <w:szCs w:val="22"/>
          <w:lang w:eastAsia="en-US"/>
        </w:rPr>
        <w:t>) %&gt;%</w:t>
      </w:r>
    </w:p>
    <w:p w14:paraId="0C6E4F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EEEB5E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na.rm = TRUE),</w:t>
      </w:r>
    </w:p>
    <w:p w14:paraId="26C64B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na.rm = TRUE),</w:t>
      </w:r>
    </w:p>
    <w:p w14:paraId="2047B2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 na.rm = TRUE)</w:t>
      </w:r>
    </w:p>
    <w:p w14:paraId="798715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4E5011AF" w14:textId="77777777" w:rsidR="00876552" w:rsidRPr="00876552" w:rsidRDefault="00876552" w:rsidP="00876552">
      <w:pPr>
        <w:rPr>
          <w:rFonts w:eastAsia="Calibri"/>
          <w:color w:val="000000"/>
          <w:sz w:val="22"/>
          <w:szCs w:val="22"/>
          <w:lang w:eastAsia="en-US"/>
        </w:rPr>
      </w:pPr>
    </w:p>
    <w:p w14:paraId="70C346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Removing Null record from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Santos daily weather data </w:t>
      </w:r>
    </w:p>
    <w:p w14:paraId="0E656A5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ES_1984_85_new_daily$TavgBR_mean[is.na(ES_1984_85_new_daily$TavgBR_mean)] &lt;- </w:t>
      </w:r>
    </w:p>
    <w:p w14:paraId="63ADD1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(ES_1984_85_new_daily$TmaxBR_mean[is.na(ES_1984_85_new_daily$TavgBR_mean)] +</w:t>
      </w:r>
    </w:p>
    <w:p w14:paraId="1E561D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ES_1984_85_new_daily$TminBr_mean[is.na(ES_1984_85_new_daily$TavgBR_mean)]) / 2</w:t>
      </w:r>
    </w:p>
    <w:p w14:paraId="68A67B47" w14:textId="77777777" w:rsidR="00876552" w:rsidRPr="00876552" w:rsidRDefault="00876552" w:rsidP="00876552">
      <w:pPr>
        <w:rPr>
          <w:rFonts w:eastAsia="Calibri"/>
          <w:color w:val="000000"/>
          <w:sz w:val="22"/>
          <w:szCs w:val="22"/>
          <w:lang w:eastAsia="en-US"/>
        </w:rPr>
      </w:pPr>
    </w:p>
    <w:p w14:paraId="55D44C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Adding missing weather station id for ES data</w:t>
      </w:r>
    </w:p>
    <w:p w14:paraId="4C757E5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ES_1984_85_new_daily$Stationid=83013</w:t>
      </w:r>
    </w:p>
    <w:p w14:paraId="527C8242" w14:textId="77777777" w:rsidR="00876552" w:rsidRPr="00876552" w:rsidRDefault="00876552" w:rsidP="00876552">
      <w:pPr>
        <w:rPr>
          <w:rFonts w:eastAsia="Calibri"/>
          <w:color w:val="000000"/>
          <w:sz w:val="22"/>
          <w:szCs w:val="22"/>
          <w:lang w:eastAsia="en-US"/>
        </w:rPr>
      </w:pPr>
    </w:p>
    <w:p w14:paraId="0D9DEFB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Data Cleansing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weather data</w:t>
      </w:r>
    </w:p>
    <w:p w14:paraId="7F026C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weather_br2 &lt;- weather_br2 %&gt;% rename(</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Estacao</w:t>
      </w:r>
      <w:proofErr w:type="spellEnd"/>
      <w:r w:rsidRPr="00876552">
        <w:rPr>
          <w:rFonts w:eastAsia="Calibri"/>
          <w:color w:val="000000"/>
          <w:sz w:val="22"/>
          <w:szCs w:val="22"/>
          <w:lang w:eastAsia="en-US"/>
        </w:rPr>
        <w:t xml:space="preserve">, date = Data, </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Precipitacao</w:t>
      </w:r>
      <w:proofErr w:type="spellEnd"/>
      <w:r w:rsidRPr="00876552">
        <w:rPr>
          <w:rFonts w:eastAsia="Calibri"/>
          <w:color w:val="000000"/>
          <w:sz w:val="22"/>
          <w:szCs w:val="22"/>
          <w:lang w:eastAsia="en-US"/>
        </w:rPr>
        <w:t>,</w:t>
      </w:r>
    </w:p>
    <w:p w14:paraId="1B0BC0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TempMaxima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TempMinima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 xml:space="preserve"> = "Temp Comp Media")</w:t>
      </w:r>
    </w:p>
    <w:p w14:paraId="2CEF84DC" w14:textId="77777777" w:rsidR="00876552" w:rsidRPr="00876552" w:rsidRDefault="00876552" w:rsidP="00876552">
      <w:pPr>
        <w:rPr>
          <w:rFonts w:eastAsia="Calibri"/>
          <w:color w:val="000000"/>
          <w:sz w:val="22"/>
          <w:szCs w:val="22"/>
          <w:lang w:eastAsia="en-US"/>
        </w:rPr>
      </w:pPr>
    </w:p>
    <w:p w14:paraId="7BC8BB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summarise weather data</w:t>
      </w:r>
    </w:p>
    <w:p w14:paraId="5EC80D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summary(weather_br2)</w:t>
      </w:r>
    </w:p>
    <w:p w14:paraId="3BBA4B41" w14:textId="77777777" w:rsidR="00876552" w:rsidRPr="00876552" w:rsidRDefault="00876552" w:rsidP="00876552">
      <w:pPr>
        <w:rPr>
          <w:rFonts w:eastAsia="Calibri"/>
          <w:color w:val="000000"/>
          <w:sz w:val="22"/>
          <w:szCs w:val="22"/>
          <w:lang w:eastAsia="en-US"/>
        </w:rPr>
      </w:pPr>
    </w:p>
    <w:p w14:paraId="74E5C41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subset of weather Brazil Data</w:t>
      </w:r>
    </w:p>
    <w:p w14:paraId="2DA0B1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weather_br3=subset(weather_br2, select = c(</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date, </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w:t>
      </w:r>
    </w:p>
    <w:p w14:paraId="08C63AD1" w14:textId="77777777" w:rsidR="00876552" w:rsidRPr="00876552" w:rsidRDefault="00876552" w:rsidP="00876552">
      <w:pPr>
        <w:rPr>
          <w:rFonts w:eastAsia="Calibri"/>
          <w:color w:val="000000"/>
          <w:sz w:val="22"/>
          <w:szCs w:val="22"/>
          <w:lang w:eastAsia="en-US"/>
        </w:rPr>
      </w:pPr>
    </w:p>
    <w:p w14:paraId="37CB2A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Convert the "date" column to date format</w:t>
      </w:r>
    </w:p>
    <w:p w14:paraId="08195B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weather_br3$date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(weather_br3$date, format = "%d/%m/%Y")</w:t>
      </w:r>
    </w:p>
    <w:p w14:paraId="4FE6F68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weather_br3$PrecipBR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(weather_br3$PrecipBR)</w:t>
      </w:r>
    </w:p>
    <w:p w14:paraId="6A8C2B1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weather_br3$TminBr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(weather_br3$TminBr)</w:t>
      </w:r>
    </w:p>
    <w:p w14:paraId="1E5E55AC" w14:textId="77777777" w:rsidR="00876552" w:rsidRPr="00876552" w:rsidRDefault="00876552" w:rsidP="00876552">
      <w:pPr>
        <w:rPr>
          <w:rFonts w:eastAsia="Calibri"/>
          <w:color w:val="000000"/>
          <w:sz w:val="22"/>
          <w:szCs w:val="22"/>
          <w:lang w:eastAsia="en-US"/>
        </w:rPr>
      </w:pPr>
    </w:p>
    <w:p w14:paraId="2409571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a new column for the year and month</w:t>
      </w:r>
    </w:p>
    <w:p w14:paraId="155DE7C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weather_br3$yearmonth &lt;- </w:t>
      </w:r>
      <w:proofErr w:type="spellStart"/>
      <w:r w:rsidRPr="00876552">
        <w:rPr>
          <w:rFonts w:eastAsia="Calibri"/>
          <w:color w:val="000000"/>
          <w:sz w:val="22"/>
          <w:szCs w:val="22"/>
          <w:lang w:eastAsia="en-US"/>
        </w:rPr>
        <w:t>floor_date</w:t>
      </w:r>
      <w:proofErr w:type="spellEnd"/>
      <w:r w:rsidRPr="00876552">
        <w:rPr>
          <w:rFonts w:eastAsia="Calibri"/>
          <w:color w:val="000000"/>
          <w:sz w:val="22"/>
          <w:szCs w:val="22"/>
          <w:lang w:eastAsia="en-US"/>
        </w:rPr>
        <w:t>(weather_br3$date, unit = "month")</w:t>
      </w:r>
    </w:p>
    <w:p w14:paraId="4E9113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weather_br3$year &lt;- year(weather_br3$date)</w:t>
      </w:r>
    </w:p>
    <w:p w14:paraId="2EADE7DD" w14:textId="77777777" w:rsidR="00876552" w:rsidRPr="00876552" w:rsidRDefault="00876552" w:rsidP="00876552">
      <w:pPr>
        <w:rPr>
          <w:rFonts w:eastAsia="Calibri"/>
          <w:color w:val="000000"/>
          <w:sz w:val="22"/>
          <w:szCs w:val="22"/>
          <w:lang w:eastAsia="en-US"/>
        </w:rPr>
      </w:pPr>
    </w:p>
    <w:p w14:paraId="60A4CC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daily climate data of Brazil</w:t>
      </w:r>
    </w:p>
    <w:p w14:paraId="2D403B9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weather_br3_daily &lt;- weather_br3 %&gt;%</w:t>
      </w:r>
    </w:p>
    <w:p w14:paraId="143BC23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Stationid,date,yearmonth,year</w:t>
      </w:r>
      <w:proofErr w:type="spellEnd"/>
      <w:r w:rsidRPr="00876552">
        <w:rPr>
          <w:rFonts w:eastAsia="Calibri"/>
          <w:color w:val="000000"/>
          <w:sz w:val="22"/>
          <w:szCs w:val="22"/>
          <w:lang w:eastAsia="en-US"/>
        </w:rPr>
        <w:t>) %&gt;%</w:t>
      </w:r>
    </w:p>
    <w:p w14:paraId="53976D9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353DB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na.rm = TRUE),</w:t>
      </w:r>
    </w:p>
    <w:p w14:paraId="731E46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w:t>
      </w:r>
      <w:proofErr w:type="spellEnd"/>
      <w:r w:rsidRPr="00876552">
        <w:rPr>
          <w:rFonts w:eastAsia="Calibri"/>
          <w:color w:val="000000"/>
          <w:sz w:val="22"/>
          <w:szCs w:val="22"/>
          <w:lang w:eastAsia="en-US"/>
        </w:rPr>
        <w:t>, na.rm = TRUE),</w:t>
      </w:r>
    </w:p>
    <w:p w14:paraId="6B7307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w:t>
      </w:r>
      <w:proofErr w:type="spellEnd"/>
      <w:r w:rsidRPr="00876552">
        <w:rPr>
          <w:rFonts w:eastAsia="Calibri"/>
          <w:color w:val="000000"/>
          <w:sz w:val="22"/>
          <w:szCs w:val="22"/>
          <w:lang w:eastAsia="en-US"/>
        </w:rPr>
        <w:t>, na.rm = TRUE),</w:t>
      </w:r>
    </w:p>
    <w:p w14:paraId="36F056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w:t>
      </w:r>
      <w:proofErr w:type="spellEnd"/>
      <w:r w:rsidRPr="00876552">
        <w:rPr>
          <w:rFonts w:eastAsia="Calibri"/>
          <w:color w:val="000000"/>
          <w:sz w:val="22"/>
          <w:szCs w:val="22"/>
          <w:lang w:eastAsia="en-US"/>
        </w:rPr>
        <w:t>, na.rm = TRUE)</w:t>
      </w:r>
    </w:p>
    <w:p w14:paraId="3D3298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922B489" w14:textId="77777777" w:rsidR="00876552" w:rsidRPr="00876552" w:rsidRDefault="00876552" w:rsidP="00876552">
      <w:pPr>
        <w:rPr>
          <w:rFonts w:eastAsia="Calibri"/>
          <w:color w:val="000000"/>
          <w:sz w:val="22"/>
          <w:szCs w:val="22"/>
          <w:lang w:eastAsia="en-US"/>
        </w:rPr>
      </w:pPr>
    </w:p>
    <w:p w14:paraId="2374DB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Null record from Brazil daily data</w:t>
      </w:r>
    </w:p>
    <w:p w14:paraId="55099E1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weather_br3_daily$TavgBR_mean[is.na(weather_br3_daily$TavgBR_mean)] &lt;- </w:t>
      </w:r>
    </w:p>
    <w:p w14:paraId="6D0300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(weather_br3_daily$TmaxBR_mean[is.na(weather_br3_daily$TavgBR_mean)] +</w:t>
      </w:r>
    </w:p>
    <w:p w14:paraId="2745320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weather_br3_daily$TminBr_mean[is.na(weather_br3_daily$TavgBR_mean)]) / 2</w:t>
      </w:r>
    </w:p>
    <w:p w14:paraId="249DB154" w14:textId="77777777" w:rsidR="00876552" w:rsidRPr="00876552" w:rsidRDefault="00876552" w:rsidP="00876552">
      <w:pPr>
        <w:rPr>
          <w:rFonts w:eastAsia="Calibri"/>
          <w:color w:val="000000"/>
          <w:sz w:val="22"/>
          <w:szCs w:val="22"/>
          <w:lang w:eastAsia="en-US"/>
        </w:rPr>
      </w:pPr>
    </w:p>
    <w:p w14:paraId="50A8BB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Adding missing </w:t>
      </w:r>
      <w:proofErr w:type="spellStart"/>
      <w:r w:rsidRPr="00876552">
        <w:rPr>
          <w:rFonts w:eastAsia="Calibri"/>
          <w:color w:val="000000"/>
          <w:sz w:val="22"/>
          <w:szCs w:val="22"/>
          <w:lang w:eastAsia="en-US"/>
        </w:rPr>
        <w:t>Espirito</w:t>
      </w:r>
      <w:proofErr w:type="spellEnd"/>
      <w:r w:rsidRPr="00876552">
        <w:rPr>
          <w:rFonts w:eastAsia="Calibri"/>
          <w:color w:val="000000"/>
          <w:sz w:val="22"/>
          <w:szCs w:val="22"/>
          <w:lang w:eastAsia="en-US"/>
        </w:rPr>
        <w:t xml:space="preserve"> Santos daily data </w:t>
      </w:r>
    </w:p>
    <w:p w14:paraId="742D40F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weather_br3_daily2 &lt;- weather_br3_daily %&gt;% </w:t>
      </w:r>
    </w:p>
    <w:p w14:paraId="072211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40F531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(ES_1984_85_new_daily)</w:t>
      </w:r>
    </w:p>
    <w:p w14:paraId="19717AC5" w14:textId="77777777" w:rsidR="00876552" w:rsidRPr="00876552" w:rsidRDefault="00876552" w:rsidP="00876552">
      <w:pPr>
        <w:rPr>
          <w:rFonts w:eastAsia="Calibri"/>
          <w:color w:val="000000"/>
          <w:sz w:val="22"/>
          <w:szCs w:val="22"/>
          <w:lang w:eastAsia="en-US"/>
        </w:rPr>
      </w:pPr>
    </w:p>
    <w:p w14:paraId="317F8D97" w14:textId="77777777" w:rsidR="00876552" w:rsidRPr="00876552" w:rsidRDefault="00876552" w:rsidP="00876552">
      <w:pPr>
        <w:rPr>
          <w:rFonts w:eastAsia="Calibri"/>
          <w:color w:val="000000"/>
          <w:sz w:val="22"/>
          <w:szCs w:val="22"/>
          <w:lang w:eastAsia="en-US"/>
        </w:rPr>
      </w:pPr>
    </w:p>
    <w:p w14:paraId="0567B2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 the Brazil weather data by </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and </w:t>
      </w:r>
      <w:proofErr w:type="spellStart"/>
      <w:r w:rsidRPr="00876552">
        <w:rPr>
          <w:rFonts w:eastAsia="Calibri"/>
          <w:color w:val="000000"/>
          <w:sz w:val="22"/>
          <w:szCs w:val="22"/>
          <w:lang w:eastAsia="en-US"/>
        </w:rPr>
        <w:t>yearmonth</w:t>
      </w:r>
      <w:proofErr w:type="spellEnd"/>
    </w:p>
    <w:p w14:paraId="762EE7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 &lt;- weather_br3_daily2 %&gt;%</w:t>
      </w:r>
    </w:p>
    <w:p w14:paraId="007F31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%&gt;%</w:t>
      </w:r>
    </w:p>
    <w:p w14:paraId="2AA2DA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449AA5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7BB91D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079D2DE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33F5F1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7D43354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165FE0CD" w14:textId="77777777" w:rsidR="00876552" w:rsidRPr="00876552" w:rsidRDefault="00876552" w:rsidP="00876552">
      <w:pPr>
        <w:rPr>
          <w:rFonts w:eastAsia="Calibri"/>
          <w:color w:val="000000"/>
          <w:sz w:val="22"/>
          <w:szCs w:val="22"/>
          <w:lang w:eastAsia="en-US"/>
        </w:rPr>
      </w:pPr>
    </w:p>
    <w:p w14:paraId="773FE3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Creating phenological coffee cycle from Brazil monthly weather data</w:t>
      </w:r>
    </w:p>
    <w:p w14:paraId="690C521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weather_br3_monthly$month=month(weather_br3_monthly$yearmonth)</w:t>
      </w:r>
    </w:p>
    <w:p w14:paraId="18B5CB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head(weather_br3_monthly)</w:t>
      </w:r>
    </w:p>
    <w:p w14:paraId="113E0F6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 &lt;- weather_br3_monthly %&gt;%</w:t>
      </w:r>
    </w:p>
    <w:p w14:paraId="14E26D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mutate(phenology =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&gt;= 9 &amp; month &lt;= 11, "blooming",</w:t>
      </w:r>
    </w:p>
    <w:p w14:paraId="4D96CF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%in% c(12,1,2,3,4,5), "ripening",</w:t>
      </w:r>
    </w:p>
    <w:p w14:paraId="2D9F93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"harvesting")))</w:t>
      </w:r>
    </w:p>
    <w:p w14:paraId="5DF5590A" w14:textId="77777777" w:rsidR="00876552" w:rsidRPr="00876552" w:rsidRDefault="00876552" w:rsidP="00876552">
      <w:pPr>
        <w:rPr>
          <w:rFonts w:eastAsia="Calibri"/>
          <w:color w:val="000000"/>
          <w:sz w:val="22"/>
          <w:szCs w:val="22"/>
          <w:lang w:eastAsia="en-US"/>
        </w:rPr>
      </w:pPr>
    </w:p>
    <w:p w14:paraId="2865B8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derived month from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santos</w:t>
      </w:r>
      <w:proofErr w:type="spellEnd"/>
      <w:r w:rsidRPr="00876552">
        <w:rPr>
          <w:rFonts w:eastAsia="Calibri"/>
          <w:color w:val="000000"/>
          <w:sz w:val="22"/>
          <w:szCs w:val="22"/>
          <w:lang w:eastAsia="en-US"/>
        </w:rPr>
        <w:t xml:space="preserve"> data</w:t>
      </w:r>
    </w:p>
    <w:p w14:paraId="615E988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ES$month</w:t>
      </w:r>
      <w:proofErr w:type="spellEnd"/>
      <w:r w:rsidRPr="00876552">
        <w:rPr>
          <w:rFonts w:eastAsia="Calibri"/>
          <w:color w:val="000000"/>
          <w:sz w:val="22"/>
          <w:szCs w:val="22"/>
          <w:lang w:eastAsia="en-US"/>
        </w:rPr>
        <w:t>=month(</w:t>
      </w:r>
      <w:proofErr w:type="spellStart"/>
      <w:r w:rsidRPr="00876552">
        <w:rPr>
          <w:rFonts w:eastAsia="Calibri"/>
          <w:color w:val="000000"/>
          <w:sz w:val="22"/>
          <w:szCs w:val="22"/>
          <w:lang w:eastAsia="en-US"/>
        </w:rPr>
        <w:t>ES$date</w:t>
      </w:r>
      <w:proofErr w:type="spellEnd"/>
      <w:r w:rsidRPr="00876552">
        <w:rPr>
          <w:rFonts w:eastAsia="Calibri"/>
          <w:color w:val="000000"/>
          <w:sz w:val="22"/>
          <w:szCs w:val="22"/>
          <w:lang w:eastAsia="en-US"/>
        </w:rPr>
        <w:t>)</w:t>
      </w:r>
    </w:p>
    <w:p w14:paraId="050F7873" w14:textId="77777777" w:rsidR="00876552" w:rsidRPr="00876552" w:rsidRDefault="00876552" w:rsidP="00876552">
      <w:pPr>
        <w:rPr>
          <w:rFonts w:eastAsia="Calibri"/>
          <w:color w:val="000000"/>
          <w:sz w:val="22"/>
          <w:szCs w:val="22"/>
          <w:lang w:eastAsia="en-US"/>
        </w:rPr>
      </w:pPr>
    </w:p>
    <w:p w14:paraId="3D8C86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Creating phenological coffee cycle from newly added ES monthly weather data</w:t>
      </w:r>
    </w:p>
    <w:p w14:paraId="53197B3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w:t>
      </w:r>
      <w:proofErr w:type="spellEnd"/>
      <w:r w:rsidRPr="00876552">
        <w:rPr>
          <w:rFonts w:eastAsia="Calibri"/>
          <w:color w:val="000000"/>
          <w:sz w:val="22"/>
          <w:szCs w:val="22"/>
          <w:lang w:eastAsia="en-US"/>
        </w:rPr>
        <w:t xml:space="preserve"> &lt;- ES %&gt;%</w:t>
      </w:r>
    </w:p>
    <w:p w14:paraId="1397D6A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mutate(phenology =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&gt;= 9 &amp; month &lt;= 11, "blooming",</w:t>
      </w:r>
    </w:p>
    <w:p w14:paraId="431376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(month %in% c(12,1,2,3,4,5), "ripening",</w:t>
      </w:r>
    </w:p>
    <w:p w14:paraId="5CB3FE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"harvesting")))</w:t>
      </w:r>
    </w:p>
    <w:p w14:paraId="002B13D7" w14:textId="77777777" w:rsidR="00876552" w:rsidRPr="00876552" w:rsidRDefault="00876552" w:rsidP="00876552">
      <w:pPr>
        <w:rPr>
          <w:rFonts w:eastAsia="Calibri"/>
          <w:color w:val="000000"/>
          <w:sz w:val="22"/>
          <w:szCs w:val="22"/>
          <w:lang w:eastAsia="en-US"/>
        </w:rPr>
      </w:pPr>
    </w:p>
    <w:p w14:paraId="0FA4CC8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unique(</w:t>
      </w:r>
      <w:proofErr w:type="spellStart"/>
      <w:r w:rsidRPr="00876552">
        <w:rPr>
          <w:rFonts w:eastAsia="Calibri"/>
          <w:color w:val="000000"/>
          <w:sz w:val="22"/>
          <w:szCs w:val="22"/>
          <w:lang w:eastAsia="en-US"/>
        </w:rPr>
        <w:t>weather_sc$Name</w:t>
      </w:r>
      <w:proofErr w:type="spellEnd"/>
      <w:r w:rsidRPr="00876552">
        <w:rPr>
          <w:rFonts w:eastAsia="Calibri"/>
          <w:color w:val="000000"/>
          <w:sz w:val="22"/>
          <w:szCs w:val="22"/>
          <w:lang w:eastAsia="en-US"/>
        </w:rPr>
        <w:t>)</w:t>
      </w:r>
    </w:p>
    <w:p w14:paraId="40469A47" w14:textId="77777777" w:rsidR="00876552" w:rsidRPr="00876552" w:rsidRDefault="00876552" w:rsidP="00876552">
      <w:pPr>
        <w:rPr>
          <w:rFonts w:eastAsia="Calibri"/>
          <w:color w:val="000000"/>
          <w:sz w:val="22"/>
          <w:szCs w:val="22"/>
          <w:lang w:eastAsia="en-US"/>
        </w:rPr>
      </w:pPr>
    </w:p>
    <w:p w14:paraId="6F9972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#joining weather station for three state</w:t>
      </w:r>
    </w:p>
    <w:p w14:paraId="6CBA8F4E" w14:textId="77777777" w:rsidR="00876552" w:rsidRPr="00876552" w:rsidRDefault="00876552" w:rsidP="00876552">
      <w:pPr>
        <w:rPr>
          <w:rFonts w:eastAsia="Calibri"/>
          <w:color w:val="000000"/>
          <w:sz w:val="22"/>
          <w:szCs w:val="22"/>
          <w:lang w:eastAsia="en-US"/>
        </w:rPr>
      </w:pPr>
    </w:p>
    <w:p w14:paraId="4C1890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weather_br3_monthlylatest2 &lt;- weather_br3_monthlylatest %&gt;% </w:t>
      </w:r>
      <w:proofErr w:type="spellStart"/>
      <w:r w:rsidRPr="00876552">
        <w:rPr>
          <w:rFonts w:eastAsia="Calibri"/>
          <w:color w:val="000000"/>
          <w:sz w:val="22"/>
          <w:szCs w:val="22"/>
          <w:lang w:eastAsia="en-US"/>
        </w:rPr>
        <w:t>inner_join</w:t>
      </w:r>
      <w:proofErr w:type="spellEnd"/>
      <w:r w:rsidRPr="00876552">
        <w:rPr>
          <w:rFonts w:eastAsia="Calibri"/>
          <w:color w:val="000000"/>
          <w:sz w:val="22"/>
          <w:szCs w:val="22"/>
          <w:lang w:eastAsia="en-US"/>
        </w:rPr>
        <w:t xml:space="preserve">( weather_sc2, </w:t>
      </w:r>
    </w:p>
    <w:p w14:paraId="657DD6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by=c('</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'='Code'))</w:t>
      </w:r>
    </w:p>
    <w:p w14:paraId="27AC2137" w14:textId="77777777" w:rsidR="00876552" w:rsidRPr="00876552" w:rsidRDefault="00876552" w:rsidP="00876552">
      <w:pPr>
        <w:rPr>
          <w:rFonts w:eastAsia="Calibri"/>
          <w:color w:val="000000"/>
          <w:sz w:val="22"/>
          <w:szCs w:val="22"/>
          <w:lang w:eastAsia="en-US"/>
        </w:rPr>
      </w:pPr>
    </w:p>
    <w:p w14:paraId="1182F4E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#joining weather station for all state</w:t>
      </w:r>
    </w:p>
    <w:p w14:paraId="67FA050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weather_br3_monthlylatest_all &lt;- weather_br3_monthlylatest %&gt;% </w:t>
      </w:r>
      <w:proofErr w:type="spellStart"/>
      <w:r w:rsidRPr="00876552">
        <w:rPr>
          <w:rFonts w:eastAsia="Calibri"/>
          <w:color w:val="000000"/>
          <w:sz w:val="22"/>
          <w:szCs w:val="22"/>
          <w:lang w:eastAsia="en-US"/>
        </w:rPr>
        <w:t>inner_join</w:t>
      </w:r>
      <w:proofErr w:type="spellEnd"/>
      <w:r w:rsidRPr="00876552">
        <w:rPr>
          <w:rFonts w:eastAsia="Calibri"/>
          <w:color w:val="000000"/>
          <w:sz w:val="22"/>
          <w:szCs w:val="22"/>
          <w:lang w:eastAsia="en-US"/>
        </w:rPr>
        <w:t xml:space="preserve">( weather_sc0, </w:t>
      </w:r>
    </w:p>
    <w:p w14:paraId="7DA0BA5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by=c('</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'='Code'))</w:t>
      </w:r>
    </w:p>
    <w:p w14:paraId="1A193D53" w14:textId="77777777" w:rsidR="00876552" w:rsidRPr="00876552" w:rsidRDefault="00876552" w:rsidP="00876552">
      <w:pPr>
        <w:rPr>
          <w:rFonts w:eastAsia="Calibri"/>
          <w:color w:val="000000"/>
          <w:sz w:val="22"/>
          <w:szCs w:val="22"/>
          <w:lang w:eastAsia="en-US"/>
        </w:rPr>
      </w:pPr>
    </w:p>
    <w:p w14:paraId="555268F3" w14:textId="77777777" w:rsidR="00876552" w:rsidRPr="00876552" w:rsidRDefault="00876552" w:rsidP="00876552">
      <w:pPr>
        <w:rPr>
          <w:rFonts w:eastAsia="Calibri"/>
          <w:color w:val="000000"/>
          <w:sz w:val="22"/>
          <w:szCs w:val="22"/>
          <w:lang w:eastAsia="en-US"/>
        </w:rPr>
      </w:pPr>
    </w:p>
    <w:p w14:paraId="55911D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year from transformed monthly data</w:t>
      </w:r>
    </w:p>
    <w:p w14:paraId="3B1CEE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weather_br3_monthlylatest2$year=year(weather_br3_monthlylatest2$yearmonth)</w:t>
      </w:r>
    </w:p>
    <w:p w14:paraId="6007EF64" w14:textId="77777777" w:rsidR="00876552" w:rsidRPr="00876552" w:rsidRDefault="00876552" w:rsidP="00876552">
      <w:pPr>
        <w:rPr>
          <w:rFonts w:eastAsia="Calibri"/>
          <w:color w:val="000000"/>
          <w:sz w:val="22"/>
          <w:szCs w:val="22"/>
          <w:lang w:eastAsia="en-US"/>
        </w:rPr>
      </w:pPr>
    </w:p>
    <w:p w14:paraId="2B77A6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Labled</w:t>
      </w:r>
      <w:proofErr w:type="spellEnd"/>
      <w:r w:rsidRPr="00876552">
        <w:rPr>
          <w:rFonts w:eastAsia="Calibri"/>
          <w:color w:val="000000"/>
          <w:sz w:val="22"/>
          <w:szCs w:val="22"/>
          <w:lang w:eastAsia="en-US"/>
        </w:rPr>
        <w:t xml:space="preserve"> monthly data into </w:t>
      </w:r>
      <w:proofErr w:type="spellStart"/>
      <w:r w:rsidRPr="00876552">
        <w:rPr>
          <w:rFonts w:eastAsia="Calibri"/>
          <w:color w:val="000000"/>
          <w:sz w:val="22"/>
          <w:szCs w:val="22"/>
          <w:lang w:eastAsia="en-US"/>
        </w:rPr>
        <w:t>monthname</w:t>
      </w:r>
      <w:proofErr w:type="spellEnd"/>
    </w:p>
    <w:p w14:paraId="283FEC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weather_br3_monthly_name &lt;- weather_br3_monthlylatest2 %&gt;%</w:t>
      </w:r>
    </w:p>
    <w:p w14:paraId="37680E5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w:t>
      </w:r>
      <w:proofErr w:type="spellStart"/>
      <w:r w:rsidRPr="00876552">
        <w:rPr>
          <w:rFonts w:eastAsia="Calibri"/>
          <w:color w:val="000000"/>
          <w:sz w:val="22"/>
          <w:szCs w:val="22"/>
          <w:lang w:eastAsia="en-US"/>
        </w:rPr>
        <w:t>month_name</w:t>
      </w:r>
      <w:proofErr w:type="spellEnd"/>
      <w:r w:rsidRPr="00876552">
        <w:rPr>
          <w:rFonts w:eastAsia="Calibri"/>
          <w:color w:val="000000"/>
          <w:sz w:val="22"/>
          <w:szCs w:val="22"/>
          <w:lang w:eastAsia="en-US"/>
        </w:rPr>
        <w:t xml:space="preserve"> = month(1:12, label = TRUE, </w:t>
      </w:r>
      <w:proofErr w:type="spellStart"/>
      <w:r w:rsidRPr="00876552">
        <w:rPr>
          <w:rFonts w:eastAsia="Calibri"/>
          <w:color w:val="000000"/>
          <w:sz w:val="22"/>
          <w:szCs w:val="22"/>
          <w:lang w:eastAsia="en-US"/>
        </w:rPr>
        <w:t>abbr</w:t>
      </w:r>
      <w:proofErr w:type="spellEnd"/>
      <w:r w:rsidRPr="00876552">
        <w:rPr>
          <w:rFonts w:eastAsia="Calibri"/>
          <w:color w:val="000000"/>
          <w:sz w:val="22"/>
          <w:szCs w:val="22"/>
          <w:lang w:eastAsia="en-US"/>
        </w:rPr>
        <w:t xml:space="preserve"> = TRUE)[month])</w:t>
      </w:r>
    </w:p>
    <w:p w14:paraId="2DFB7A8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head(weather_br3_monthly_name)</w:t>
      </w:r>
    </w:p>
    <w:p w14:paraId="23991D42" w14:textId="77777777" w:rsidR="00876552" w:rsidRPr="00876552" w:rsidRDefault="00876552" w:rsidP="00876552">
      <w:pPr>
        <w:rPr>
          <w:rFonts w:eastAsia="Calibri"/>
          <w:color w:val="000000"/>
          <w:sz w:val="22"/>
          <w:szCs w:val="22"/>
          <w:lang w:eastAsia="en-US"/>
        </w:rPr>
      </w:pPr>
    </w:p>
    <w:p w14:paraId="440442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climate monthly data by </w:t>
      </w:r>
      <w:proofErr w:type="spellStart"/>
      <w:r w:rsidRPr="00876552">
        <w:rPr>
          <w:rFonts w:eastAsia="Calibri"/>
          <w:color w:val="000000"/>
          <w:sz w:val="22"/>
          <w:szCs w:val="22"/>
          <w:lang w:eastAsia="en-US"/>
        </w:rPr>
        <w:t>monthname</w:t>
      </w:r>
      <w:proofErr w:type="spellEnd"/>
      <w:r w:rsidRPr="00876552">
        <w:rPr>
          <w:rFonts w:eastAsia="Calibri"/>
          <w:color w:val="000000"/>
          <w:sz w:val="22"/>
          <w:szCs w:val="22"/>
          <w:lang w:eastAsia="en-US"/>
        </w:rPr>
        <w:t xml:space="preserve"> </w:t>
      </w:r>
    </w:p>
    <w:p w14:paraId="728AF8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 &lt;- weather_br3_monthly_name %&gt;%</w:t>
      </w:r>
    </w:p>
    <w:p w14:paraId="58605B8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Name,year,month_name</w:t>
      </w:r>
      <w:proofErr w:type="spellEnd"/>
      <w:r w:rsidRPr="00876552">
        <w:rPr>
          <w:rFonts w:eastAsia="Calibri"/>
          <w:color w:val="000000"/>
          <w:sz w:val="22"/>
          <w:szCs w:val="22"/>
          <w:lang w:eastAsia="en-US"/>
        </w:rPr>
        <w:t>) %&gt;%</w:t>
      </w:r>
    </w:p>
    <w:p w14:paraId="03A4EB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68E54E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4001AC4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1B3A7A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2D8508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63A2DE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7A32447A" w14:textId="77777777" w:rsidR="00876552" w:rsidRPr="00876552" w:rsidRDefault="00876552" w:rsidP="00876552">
      <w:pPr>
        <w:rPr>
          <w:rFonts w:eastAsia="Calibri"/>
          <w:color w:val="000000"/>
          <w:sz w:val="22"/>
          <w:szCs w:val="22"/>
          <w:lang w:eastAsia="en-US"/>
        </w:rPr>
      </w:pPr>
    </w:p>
    <w:p w14:paraId="7579FE3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coffee belt's monthly weather data</w:t>
      </w:r>
    </w:p>
    <w:p w14:paraId="641B8F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weather_br3_yearly_mn$State &lt;-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grepl</w:t>
      </w:r>
      <w:proofErr w:type="spellEnd"/>
      <w:r w:rsidRPr="00876552">
        <w:rPr>
          <w:rFonts w:eastAsia="Calibri"/>
          <w:color w:val="000000"/>
          <w:sz w:val="22"/>
          <w:szCs w:val="22"/>
          <w:lang w:eastAsia="en-US"/>
        </w:rPr>
        <w:t>("- MG", weather_br3_yearly_mn$Name), "Minas Gerais",</w:t>
      </w:r>
    </w:p>
    <w:p w14:paraId="105843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ifelse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grepl</w:t>
      </w:r>
      <w:proofErr w:type="spellEnd"/>
      <w:r w:rsidRPr="00876552">
        <w:rPr>
          <w:rFonts w:eastAsia="Calibri"/>
          <w:color w:val="000000"/>
          <w:sz w:val="22"/>
          <w:szCs w:val="22"/>
          <w:lang w:eastAsia="en-US"/>
        </w:rPr>
        <w:t>("- SP", weather_br3_yearly_mn$Name), "São Paulo", "</w:t>
      </w:r>
      <w:proofErr w:type="spellStart"/>
      <w:r w:rsidRPr="00876552">
        <w:rPr>
          <w:rFonts w:eastAsia="Calibri"/>
          <w:color w:val="000000"/>
          <w:sz w:val="22"/>
          <w:szCs w:val="22"/>
          <w:lang w:eastAsia="en-US"/>
        </w:rPr>
        <w:t>Espírito</w:t>
      </w:r>
      <w:proofErr w:type="spellEnd"/>
      <w:r w:rsidRPr="00876552">
        <w:rPr>
          <w:rFonts w:eastAsia="Calibri"/>
          <w:color w:val="000000"/>
          <w:sz w:val="22"/>
          <w:szCs w:val="22"/>
          <w:lang w:eastAsia="en-US"/>
        </w:rPr>
        <w:t xml:space="preserve"> Santo"))</w:t>
      </w:r>
    </w:p>
    <w:p w14:paraId="2527EEC1" w14:textId="77777777" w:rsidR="00876552" w:rsidRPr="00876552" w:rsidRDefault="00876552" w:rsidP="00876552">
      <w:pPr>
        <w:rPr>
          <w:rFonts w:eastAsia="Calibri"/>
          <w:color w:val="000000"/>
          <w:sz w:val="22"/>
          <w:szCs w:val="22"/>
          <w:lang w:eastAsia="en-US"/>
        </w:rPr>
      </w:pPr>
    </w:p>
    <w:p w14:paraId="07FF25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grouped monthly weather data state wise</w:t>
      </w:r>
    </w:p>
    <w:p w14:paraId="624D781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weather_br3_yearly_mn_wostn &lt;- weather_br3_yearly_mn %&gt;%</w:t>
      </w:r>
    </w:p>
    <w:p w14:paraId="5105AC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State,year,month_name</w:t>
      </w:r>
      <w:proofErr w:type="spellEnd"/>
      <w:r w:rsidRPr="00876552">
        <w:rPr>
          <w:rFonts w:eastAsia="Calibri"/>
          <w:color w:val="000000"/>
          <w:sz w:val="22"/>
          <w:szCs w:val="22"/>
          <w:lang w:eastAsia="en-US"/>
        </w:rPr>
        <w:t>) %&gt;%</w:t>
      </w:r>
    </w:p>
    <w:p w14:paraId="61AE0A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6CD70A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10AF3DF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2DE8F4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5D01BF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271C0D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7A3FDC31" w14:textId="77777777" w:rsidR="00876552" w:rsidRPr="00876552" w:rsidRDefault="00876552" w:rsidP="00876552">
      <w:pPr>
        <w:rPr>
          <w:rFonts w:eastAsia="Calibri"/>
          <w:color w:val="000000"/>
          <w:sz w:val="22"/>
          <w:szCs w:val="22"/>
          <w:lang w:eastAsia="en-US"/>
        </w:rPr>
      </w:pPr>
    </w:p>
    <w:p w14:paraId="7EEF30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labeling</w:t>
      </w:r>
      <w:proofErr w:type="spellEnd"/>
      <w:r w:rsidRPr="00876552">
        <w:rPr>
          <w:rFonts w:eastAsia="Calibri"/>
          <w:color w:val="000000"/>
          <w:sz w:val="22"/>
          <w:szCs w:val="22"/>
          <w:lang w:eastAsia="en-US"/>
        </w:rPr>
        <w:t xml:space="preserve"> latest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santos</w:t>
      </w:r>
      <w:proofErr w:type="spellEnd"/>
      <w:r w:rsidRPr="00876552">
        <w:rPr>
          <w:rFonts w:eastAsia="Calibri"/>
          <w:color w:val="000000"/>
          <w:sz w:val="22"/>
          <w:szCs w:val="22"/>
          <w:lang w:eastAsia="en-US"/>
        </w:rPr>
        <w:t xml:space="preserve"> monthly data as month name</w:t>
      </w:r>
    </w:p>
    <w:p w14:paraId="39140E8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ES_latest_monthly_name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ES_latest</w:t>
      </w:r>
      <w:proofErr w:type="spellEnd"/>
      <w:r w:rsidRPr="00876552">
        <w:rPr>
          <w:rFonts w:eastAsia="Calibri"/>
          <w:color w:val="000000"/>
          <w:sz w:val="22"/>
          <w:szCs w:val="22"/>
          <w:lang w:eastAsia="en-US"/>
        </w:rPr>
        <w:t xml:space="preserve"> %&gt;%</w:t>
      </w:r>
    </w:p>
    <w:p w14:paraId="517D87B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w:t>
      </w:r>
      <w:proofErr w:type="spellStart"/>
      <w:r w:rsidRPr="00876552">
        <w:rPr>
          <w:rFonts w:eastAsia="Calibri"/>
          <w:color w:val="000000"/>
          <w:sz w:val="22"/>
          <w:szCs w:val="22"/>
          <w:lang w:eastAsia="en-US"/>
        </w:rPr>
        <w:t>month_name</w:t>
      </w:r>
      <w:proofErr w:type="spellEnd"/>
      <w:r w:rsidRPr="00876552">
        <w:rPr>
          <w:rFonts w:eastAsia="Calibri"/>
          <w:color w:val="000000"/>
          <w:sz w:val="22"/>
          <w:szCs w:val="22"/>
          <w:lang w:eastAsia="en-US"/>
        </w:rPr>
        <w:t xml:space="preserve"> = month(1:12, label = TRUE, </w:t>
      </w:r>
      <w:proofErr w:type="spellStart"/>
      <w:r w:rsidRPr="00876552">
        <w:rPr>
          <w:rFonts w:eastAsia="Calibri"/>
          <w:color w:val="000000"/>
          <w:sz w:val="22"/>
          <w:szCs w:val="22"/>
          <w:lang w:eastAsia="en-US"/>
        </w:rPr>
        <w:t>abbr</w:t>
      </w:r>
      <w:proofErr w:type="spellEnd"/>
      <w:r w:rsidRPr="00876552">
        <w:rPr>
          <w:rFonts w:eastAsia="Calibri"/>
          <w:color w:val="000000"/>
          <w:sz w:val="22"/>
          <w:szCs w:val="22"/>
          <w:lang w:eastAsia="en-US"/>
        </w:rPr>
        <w:t xml:space="preserve"> = TRUE)[month])</w:t>
      </w:r>
    </w:p>
    <w:p w14:paraId="57CB4B72" w14:textId="77777777" w:rsidR="00876552" w:rsidRPr="00876552" w:rsidRDefault="00876552" w:rsidP="00876552">
      <w:pPr>
        <w:rPr>
          <w:rFonts w:eastAsia="Calibri"/>
          <w:color w:val="000000"/>
          <w:sz w:val="22"/>
          <w:szCs w:val="22"/>
          <w:lang w:eastAsia="en-US"/>
        </w:rPr>
      </w:pPr>
    </w:p>
    <w:p w14:paraId="2D1A2C7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labeling</w:t>
      </w:r>
      <w:proofErr w:type="spellEnd"/>
      <w:r w:rsidRPr="00876552">
        <w:rPr>
          <w:rFonts w:eastAsia="Calibri"/>
          <w:color w:val="000000"/>
          <w:sz w:val="22"/>
          <w:szCs w:val="22"/>
          <w:lang w:eastAsia="en-US"/>
        </w:rPr>
        <w:t xml:space="preserve"> state name</w:t>
      </w:r>
    </w:p>
    <w:p w14:paraId="6028486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ES_latest_monthly_name$State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Espírito</w:t>
      </w:r>
      <w:proofErr w:type="spellEnd"/>
      <w:r w:rsidRPr="00876552">
        <w:rPr>
          <w:rFonts w:eastAsia="Calibri"/>
          <w:color w:val="000000"/>
          <w:sz w:val="22"/>
          <w:szCs w:val="22"/>
          <w:lang w:eastAsia="en-US"/>
        </w:rPr>
        <w:t xml:space="preserve"> Santo"</w:t>
      </w:r>
    </w:p>
    <w:p w14:paraId="046DED89" w14:textId="77777777" w:rsidR="00876552" w:rsidRPr="00876552" w:rsidRDefault="00876552" w:rsidP="00876552">
      <w:pPr>
        <w:rPr>
          <w:rFonts w:eastAsia="Calibri"/>
          <w:color w:val="000000"/>
          <w:sz w:val="22"/>
          <w:szCs w:val="22"/>
          <w:lang w:eastAsia="en-US"/>
        </w:rPr>
      </w:pPr>
    </w:p>
    <w:p w14:paraId="083E66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Santo by month name</w:t>
      </w:r>
    </w:p>
    <w:p w14:paraId="5CDC07E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ES_latest_monthly_name_wostn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ES_latest_monthly_name</w:t>
      </w:r>
      <w:proofErr w:type="spellEnd"/>
      <w:r w:rsidRPr="00876552">
        <w:rPr>
          <w:rFonts w:eastAsia="Calibri"/>
          <w:color w:val="000000"/>
          <w:sz w:val="22"/>
          <w:szCs w:val="22"/>
          <w:lang w:eastAsia="en-US"/>
        </w:rPr>
        <w:t xml:space="preserve"> %&gt;%</w:t>
      </w:r>
    </w:p>
    <w:p w14:paraId="00283D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State,year,month_name</w:t>
      </w:r>
      <w:proofErr w:type="spellEnd"/>
      <w:r w:rsidRPr="00876552">
        <w:rPr>
          <w:rFonts w:eastAsia="Calibri"/>
          <w:color w:val="000000"/>
          <w:sz w:val="22"/>
          <w:szCs w:val="22"/>
          <w:lang w:eastAsia="en-US"/>
        </w:rPr>
        <w:t>) %&gt;%</w:t>
      </w:r>
    </w:p>
    <w:p w14:paraId="22C958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2163D19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na.rm = TRUE))</w:t>
      </w:r>
    </w:p>
    <w:p w14:paraId="0D6C368C" w14:textId="77777777" w:rsidR="00876552" w:rsidRPr="00876552" w:rsidRDefault="00876552" w:rsidP="00876552">
      <w:pPr>
        <w:rPr>
          <w:rFonts w:eastAsia="Calibri"/>
          <w:color w:val="000000"/>
          <w:sz w:val="22"/>
          <w:szCs w:val="22"/>
          <w:lang w:eastAsia="en-US"/>
        </w:rPr>
      </w:pPr>
    </w:p>
    <w:p w14:paraId="0B753E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Added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santos</w:t>
      </w:r>
      <w:proofErr w:type="spellEnd"/>
      <w:r w:rsidRPr="00876552">
        <w:rPr>
          <w:rFonts w:eastAsia="Calibri"/>
          <w:color w:val="000000"/>
          <w:sz w:val="22"/>
          <w:szCs w:val="22"/>
          <w:lang w:eastAsia="en-US"/>
        </w:rPr>
        <w:t xml:space="preserve"> data to the original monthly weather data</w:t>
      </w:r>
    </w:p>
    <w:p w14:paraId="2BDF09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weather_br3_yearly_mn_wostn2 &lt;- weather_br3_yearly_mn_wostn %&gt;% </w:t>
      </w:r>
    </w:p>
    <w:p w14:paraId="2676CD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36A5B2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ES_latest_monthly_name_wostn</w:t>
      </w:r>
      <w:proofErr w:type="spellEnd"/>
      <w:r w:rsidRPr="00876552">
        <w:rPr>
          <w:rFonts w:eastAsia="Calibri"/>
          <w:color w:val="000000"/>
          <w:sz w:val="22"/>
          <w:szCs w:val="22"/>
          <w:lang w:eastAsia="en-US"/>
        </w:rPr>
        <w:t>)</w:t>
      </w:r>
    </w:p>
    <w:p w14:paraId="0DCF3A2C" w14:textId="77777777" w:rsidR="00876552" w:rsidRPr="00876552" w:rsidRDefault="00876552" w:rsidP="00876552">
      <w:pPr>
        <w:rPr>
          <w:rFonts w:eastAsia="Calibri"/>
          <w:color w:val="000000"/>
          <w:sz w:val="22"/>
          <w:szCs w:val="22"/>
          <w:lang w:eastAsia="en-US"/>
        </w:rPr>
      </w:pPr>
    </w:p>
    <w:p w14:paraId="61F7634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Grouped Brazil monthly weather data year and month wise</w:t>
      </w:r>
    </w:p>
    <w:p w14:paraId="6AA97F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weather_br3_yearly_mn_wostn3 &lt;- weather_br3_yearly_mn_wostn2 %&gt;%</w:t>
      </w:r>
    </w:p>
    <w:p w14:paraId="038B4F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State,year,month_name</w:t>
      </w:r>
      <w:proofErr w:type="spellEnd"/>
      <w:r w:rsidRPr="00876552">
        <w:rPr>
          <w:rFonts w:eastAsia="Calibri"/>
          <w:color w:val="000000"/>
          <w:sz w:val="22"/>
          <w:szCs w:val="22"/>
          <w:lang w:eastAsia="en-US"/>
        </w:rPr>
        <w:t>) %&gt;%</w:t>
      </w:r>
    </w:p>
    <w:p w14:paraId="1288AEB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20A3B4D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435C85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4F8B94D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38D8F21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75CC1F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32EF5460" w14:textId="77777777" w:rsidR="00876552" w:rsidRPr="00876552" w:rsidRDefault="00876552" w:rsidP="00876552">
      <w:pPr>
        <w:rPr>
          <w:rFonts w:eastAsia="Calibri"/>
          <w:color w:val="000000"/>
          <w:sz w:val="22"/>
          <w:szCs w:val="22"/>
          <w:lang w:eastAsia="en-US"/>
        </w:rPr>
      </w:pPr>
    </w:p>
    <w:p w14:paraId="2284C0B7" w14:textId="77777777" w:rsidR="00876552" w:rsidRPr="00876552" w:rsidRDefault="00876552" w:rsidP="00876552">
      <w:pPr>
        <w:rPr>
          <w:rFonts w:eastAsia="Calibri"/>
          <w:color w:val="000000"/>
          <w:sz w:val="22"/>
          <w:szCs w:val="22"/>
          <w:lang w:eastAsia="en-US"/>
        </w:rPr>
      </w:pPr>
    </w:p>
    <w:p w14:paraId="59E1FE2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Extract required feature like Average Temperature and Total Precipitation from </w:t>
      </w:r>
      <w:proofErr w:type="spellStart"/>
      <w:r w:rsidRPr="00876552">
        <w:rPr>
          <w:rFonts w:eastAsia="Calibri"/>
          <w:color w:val="000000"/>
          <w:sz w:val="22"/>
          <w:szCs w:val="22"/>
          <w:lang w:eastAsia="en-US"/>
        </w:rPr>
        <w:t>Brazily</w:t>
      </w:r>
      <w:proofErr w:type="spellEnd"/>
      <w:r w:rsidRPr="00876552">
        <w:rPr>
          <w:rFonts w:eastAsia="Calibri"/>
          <w:color w:val="000000"/>
          <w:sz w:val="22"/>
          <w:szCs w:val="22"/>
          <w:lang w:eastAsia="en-US"/>
        </w:rPr>
        <w:t xml:space="preserve"> monthly data</w:t>
      </w:r>
    </w:p>
    <w:p w14:paraId="4DDFF78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weather_br3_yearly_mn_wostn3_TP &lt;- subset(weather_br3_yearly_mn_wostn3,</w:t>
      </w:r>
    </w:p>
    <w:p w14:paraId="2428F7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select=c(</w:t>
      </w:r>
      <w:proofErr w:type="spellStart"/>
      <w:r w:rsidRPr="00876552">
        <w:rPr>
          <w:rFonts w:eastAsia="Calibri"/>
          <w:color w:val="000000"/>
          <w:sz w:val="22"/>
          <w:szCs w:val="22"/>
          <w:lang w:eastAsia="en-US"/>
        </w:rPr>
        <w:t>State,year,month_name,PrecipBR_total,TavgBR_mean</w:t>
      </w:r>
      <w:proofErr w:type="spellEnd"/>
      <w:r w:rsidRPr="00876552">
        <w:rPr>
          <w:rFonts w:eastAsia="Calibri"/>
          <w:color w:val="000000"/>
          <w:sz w:val="22"/>
          <w:szCs w:val="22"/>
          <w:lang w:eastAsia="en-US"/>
        </w:rPr>
        <w:t>))</w:t>
      </w:r>
    </w:p>
    <w:p w14:paraId="529F4519" w14:textId="77777777" w:rsidR="00876552" w:rsidRPr="00876552" w:rsidRDefault="00876552" w:rsidP="00876552">
      <w:pPr>
        <w:rPr>
          <w:rFonts w:eastAsia="Calibri"/>
          <w:color w:val="000000"/>
          <w:sz w:val="22"/>
          <w:szCs w:val="22"/>
          <w:lang w:eastAsia="en-US"/>
        </w:rPr>
      </w:pPr>
    </w:p>
    <w:p w14:paraId="432AC26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Pivoting monthly weather data to yearly, month as a column name</w:t>
      </w:r>
    </w:p>
    <w:p w14:paraId="5A718A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weather_br3_yearly_mn_new &lt;- weather_br3_yearly_mn_wostn3_TP %&gt;%</w:t>
      </w:r>
    </w:p>
    <w:p w14:paraId="50CC75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pivot_wider</w:t>
      </w:r>
      <w:proofErr w:type="spellEnd"/>
      <w:r w:rsidRPr="00876552">
        <w:rPr>
          <w:rFonts w:eastAsia="Calibri"/>
          <w:color w:val="000000"/>
          <w:sz w:val="22"/>
          <w:szCs w:val="22"/>
          <w:lang w:eastAsia="en-US"/>
        </w:rPr>
        <w:t>(</w:t>
      </w:r>
    </w:p>
    <w:p w14:paraId="4EC15F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names_from</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month_name</w:t>
      </w:r>
      <w:proofErr w:type="spellEnd"/>
      <w:r w:rsidRPr="00876552">
        <w:rPr>
          <w:rFonts w:eastAsia="Calibri"/>
          <w:color w:val="000000"/>
          <w:sz w:val="22"/>
          <w:szCs w:val="22"/>
          <w:lang w:eastAsia="en-US"/>
        </w:rPr>
        <w:t>,</w:t>
      </w:r>
    </w:p>
    <w:p w14:paraId="6B7A16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values_from</w:t>
      </w:r>
      <w:proofErr w:type="spellEnd"/>
      <w:r w:rsidRPr="00876552">
        <w:rPr>
          <w:rFonts w:eastAsia="Calibri"/>
          <w:color w:val="000000"/>
          <w:sz w:val="22"/>
          <w:szCs w:val="22"/>
          <w:lang w:eastAsia="en-US"/>
        </w:rPr>
        <w:t xml:space="preserve"> = c(4:5)</w:t>
      </w:r>
    </w:p>
    <w:p w14:paraId="45AC0AE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742AD2DF" w14:textId="77777777" w:rsidR="00876552" w:rsidRPr="00876552" w:rsidRDefault="00876552" w:rsidP="00876552">
      <w:pPr>
        <w:rPr>
          <w:rFonts w:eastAsia="Calibri"/>
          <w:color w:val="000000"/>
          <w:sz w:val="22"/>
          <w:szCs w:val="22"/>
          <w:lang w:eastAsia="en-US"/>
        </w:rPr>
      </w:pPr>
    </w:p>
    <w:p w14:paraId="29E8B37E" w14:textId="77777777" w:rsidR="00876552" w:rsidRPr="00876552" w:rsidRDefault="00876552" w:rsidP="00876552">
      <w:pPr>
        <w:rPr>
          <w:rFonts w:eastAsia="Calibri"/>
          <w:color w:val="000000"/>
          <w:sz w:val="22"/>
          <w:szCs w:val="22"/>
          <w:lang w:eastAsia="en-US"/>
        </w:rPr>
      </w:pPr>
    </w:p>
    <w:p w14:paraId="5F3AB3A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Extracting Minas </w:t>
      </w:r>
      <w:proofErr w:type="spellStart"/>
      <w:r w:rsidRPr="00876552">
        <w:rPr>
          <w:rFonts w:eastAsia="Calibri"/>
          <w:color w:val="000000"/>
          <w:sz w:val="22"/>
          <w:szCs w:val="22"/>
          <w:lang w:eastAsia="en-US"/>
        </w:rPr>
        <w:t>Greais</w:t>
      </w:r>
      <w:proofErr w:type="spellEnd"/>
      <w:r w:rsidRPr="00876552">
        <w:rPr>
          <w:rFonts w:eastAsia="Calibri"/>
          <w:color w:val="000000"/>
          <w:sz w:val="22"/>
          <w:szCs w:val="22"/>
          <w:lang w:eastAsia="en-US"/>
        </w:rPr>
        <w:t xml:space="preserve"> monthly weather data from Brazil weather data</w:t>
      </w:r>
    </w:p>
    <w:p w14:paraId="6A09EC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weather_br3_monthlylatest2_MG &lt;- weather_br3_monthlylatest2[</w:t>
      </w:r>
      <w:proofErr w:type="spellStart"/>
      <w:r w:rsidRPr="00876552">
        <w:rPr>
          <w:rFonts w:eastAsia="Calibri"/>
          <w:color w:val="000000"/>
          <w:sz w:val="22"/>
          <w:szCs w:val="22"/>
          <w:lang w:eastAsia="en-US"/>
        </w:rPr>
        <w:t>grepl</w:t>
      </w:r>
      <w:proofErr w:type="spellEnd"/>
      <w:r w:rsidRPr="00876552">
        <w:rPr>
          <w:rFonts w:eastAsia="Calibri"/>
          <w:color w:val="000000"/>
          <w:sz w:val="22"/>
          <w:szCs w:val="22"/>
          <w:lang w:eastAsia="en-US"/>
        </w:rPr>
        <w:t>("MG", weather_br3_monthlylatest2$Name, fixed = TRUE), ]</w:t>
      </w:r>
    </w:p>
    <w:p w14:paraId="19C58903" w14:textId="77777777" w:rsidR="00876552" w:rsidRPr="00876552" w:rsidRDefault="00876552" w:rsidP="00876552">
      <w:pPr>
        <w:rPr>
          <w:rFonts w:eastAsia="Calibri"/>
          <w:color w:val="000000"/>
          <w:sz w:val="22"/>
          <w:szCs w:val="22"/>
          <w:lang w:eastAsia="en-US"/>
        </w:rPr>
      </w:pPr>
    </w:p>
    <w:p w14:paraId="4A2608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MG </w:t>
      </w:r>
      <w:proofErr w:type="spellStart"/>
      <w:r w:rsidRPr="00876552">
        <w:rPr>
          <w:rFonts w:eastAsia="Calibri"/>
          <w:color w:val="000000"/>
          <w:sz w:val="22"/>
          <w:szCs w:val="22"/>
          <w:lang w:eastAsia="en-US"/>
        </w:rPr>
        <w:t>mothly</w:t>
      </w:r>
      <w:proofErr w:type="spellEnd"/>
      <w:r w:rsidRPr="00876552">
        <w:rPr>
          <w:rFonts w:eastAsia="Calibri"/>
          <w:color w:val="000000"/>
          <w:sz w:val="22"/>
          <w:szCs w:val="22"/>
          <w:lang w:eastAsia="en-US"/>
        </w:rPr>
        <w:t xml:space="preserve"> weather data by year and phenological coffee cycle</w:t>
      </w:r>
    </w:p>
    <w:p w14:paraId="30121A1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 &lt;- weather_br3_monthlylatest2_MG %&gt;%</w:t>
      </w:r>
    </w:p>
    <w:p w14:paraId="417F27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Stationid,year,phenology</w:t>
      </w:r>
      <w:proofErr w:type="spellEnd"/>
      <w:r w:rsidRPr="00876552">
        <w:rPr>
          <w:rFonts w:eastAsia="Calibri"/>
          <w:color w:val="000000"/>
          <w:sz w:val="22"/>
          <w:szCs w:val="22"/>
          <w:lang w:eastAsia="en-US"/>
        </w:rPr>
        <w:t>) %&gt;%</w:t>
      </w:r>
    </w:p>
    <w:p w14:paraId="460A7AB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1B117EA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093519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5523D4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5A929B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455143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99AC39B" w14:textId="77777777" w:rsidR="00876552" w:rsidRPr="00876552" w:rsidRDefault="00876552" w:rsidP="00876552">
      <w:pPr>
        <w:rPr>
          <w:rFonts w:eastAsia="Calibri"/>
          <w:color w:val="000000"/>
          <w:sz w:val="22"/>
          <w:szCs w:val="22"/>
          <w:lang w:eastAsia="en-US"/>
        </w:rPr>
      </w:pPr>
    </w:p>
    <w:p w14:paraId="214F03A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MG </w:t>
      </w:r>
      <w:proofErr w:type="spellStart"/>
      <w:r w:rsidRPr="00876552">
        <w:rPr>
          <w:rFonts w:eastAsia="Calibri"/>
          <w:color w:val="000000"/>
          <w:sz w:val="22"/>
          <w:szCs w:val="22"/>
          <w:lang w:eastAsia="en-US"/>
        </w:rPr>
        <w:t>mothly</w:t>
      </w:r>
      <w:proofErr w:type="spellEnd"/>
      <w:r w:rsidRPr="00876552">
        <w:rPr>
          <w:rFonts w:eastAsia="Calibri"/>
          <w:color w:val="000000"/>
          <w:sz w:val="22"/>
          <w:szCs w:val="22"/>
          <w:lang w:eastAsia="en-US"/>
        </w:rPr>
        <w:t xml:space="preserve"> weather data by year and phenological coffee cycle without station</w:t>
      </w:r>
    </w:p>
    <w:p w14:paraId="6F4BD8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weather_br3_phenology_MG_wostn &lt;- weather_br3_phenology_MG %&gt;%</w:t>
      </w:r>
    </w:p>
    <w:p w14:paraId="4BB17D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year,phenology</w:t>
      </w:r>
      <w:proofErr w:type="spellEnd"/>
      <w:r w:rsidRPr="00876552">
        <w:rPr>
          <w:rFonts w:eastAsia="Calibri"/>
          <w:color w:val="000000"/>
          <w:sz w:val="22"/>
          <w:szCs w:val="22"/>
          <w:lang w:eastAsia="en-US"/>
        </w:rPr>
        <w:t>) %&gt;%</w:t>
      </w:r>
    </w:p>
    <w:p w14:paraId="7339F5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1191AC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1C8F05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35D651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7A0013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6FF43F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0829E5B2" w14:textId="77777777" w:rsidR="00876552" w:rsidRPr="00876552" w:rsidRDefault="00876552" w:rsidP="00876552">
      <w:pPr>
        <w:rPr>
          <w:rFonts w:eastAsia="Calibri"/>
          <w:color w:val="000000"/>
          <w:sz w:val="22"/>
          <w:szCs w:val="22"/>
          <w:lang w:eastAsia="en-US"/>
        </w:rPr>
      </w:pPr>
    </w:p>
    <w:p w14:paraId="4A5D80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Pivoting Minas </w:t>
      </w:r>
      <w:proofErr w:type="spellStart"/>
      <w:r w:rsidRPr="00876552">
        <w:rPr>
          <w:rFonts w:eastAsia="Calibri"/>
          <w:color w:val="000000"/>
          <w:sz w:val="22"/>
          <w:szCs w:val="22"/>
          <w:lang w:eastAsia="en-US"/>
        </w:rPr>
        <w:t>Greais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pheological</w:t>
      </w:r>
      <w:proofErr w:type="spellEnd"/>
      <w:r w:rsidRPr="00876552">
        <w:rPr>
          <w:rFonts w:eastAsia="Calibri"/>
          <w:color w:val="000000"/>
          <w:sz w:val="22"/>
          <w:szCs w:val="22"/>
          <w:lang w:eastAsia="en-US"/>
        </w:rPr>
        <w:t xml:space="preserve"> coffee cycle into column</w:t>
      </w:r>
    </w:p>
    <w:p w14:paraId="0017C0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weather_br3_phenology_MGNew &lt;- weather_br3_phenology_MG_wostn %&gt;%</w:t>
      </w:r>
    </w:p>
    <w:p w14:paraId="2A3F42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pivot_wider</w:t>
      </w:r>
      <w:proofErr w:type="spellEnd"/>
      <w:r w:rsidRPr="00876552">
        <w:rPr>
          <w:rFonts w:eastAsia="Calibri"/>
          <w:color w:val="000000"/>
          <w:sz w:val="22"/>
          <w:szCs w:val="22"/>
          <w:lang w:eastAsia="en-US"/>
        </w:rPr>
        <w:t>(</w:t>
      </w:r>
    </w:p>
    <w:p w14:paraId="57E3A44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names_from</w:t>
      </w:r>
      <w:proofErr w:type="spellEnd"/>
      <w:r w:rsidRPr="00876552">
        <w:rPr>
          <w:rFonts w:eastAsia="Calibri"/>
          <w:color w:val="000000"/>
          <w:sz w:val="22"/>
          <w:szCs w:val="22"/>
          <w:lang w:eastAsia="en-US"/>
        </w:rPr>
        <w:t xml:space="preserve"> = phenology,</w:t>
      </w:r>
    </w:p>
    <w:p w14:paraId="532292C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values_from</w:t>
      </w:r>
      <w:proofErr w:type="spellEnd"/>
      <w:r w:rsidRPr="00876552">
        <w:rPr>
          <w:rFonts w:eastAsia="Calibri"/>
          <w:color w:val="000000"/>
          <w:sz w:val="22"/>
          <w:szCs w:val="22"/>
          <w:lang w:eastAsia="en-US"/>
        </w:rPr>
        <w:t xml:space="preserve"> = c(3:6)</w:t>
      </w:r>
    </w:p>
    <w:p w14:paraId="7066E6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36A81A93" w14:textId="77777777" w:rsidR="00876552" w:rsidRPr="00876552" w:rsidRDefault="00876552" w:rsidP="00876552">
      <w:pPr>
        <w:rPr>
          <w:rFonts w:eastAsia="Calibri"/>
          <w:color w:val="000000"/>
          <w:sz w:val="22"/>
          <w:szCs w:val="22"/>
          <w:lang w:eastAsia="en-US"/>
        </w:rPr>
      </w:pPr>
    </w:p>
    <w:p w14:paraId="6A10416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MG coffee data</w:t>
      </w:r>
    </w:p>
    <w:p w14:paraId="0CAA21F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weather_br3_phenology_MGNew2=subset(weather_br3_phenology_MGNew,year &gt;= "1974" &amp; year &lt;= "2019")</w:t>
      </w:r>
    </w:p>
    <w:p w14:paraId="75E63C93" w14:textId="77777777" w:rsidR="00876552" w:rsidRPr="00876552" w:rsidRDefault="00876552" w:rsidP="00876552">
      <w:pPr>
        <w:rPr>
          <w:rFonts w:eastAsia="Calibri"/>
          <w:color w:val="000000"/>
          <w:sz w:val="22"/>
          <w:szCs w:val="22"/>
          <w:lang w:eastAsia="en-US"/>
        </w:rPr>
      </w:pPr>
    </w:p>
    <w:p w14:paraId="1CAEBB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MG coffee data without station</w:t>
      </w:r>
    </w:p>
    <w:p w14:paraId="765DFC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weather_br3_phenology_MGNew_f=subset(weather_br3_phenology_MG_wostn,year &gt;= "1974" &amp; year &lt;= "2019")</w:t>
      </w:r>
    </w:p>
    <w:p w14:paraId="0EAC59AC" w14:textId="77777777" w:rsidR="00876552" w:rsidRPr="00876552" w:rsidRDefault="00876552" w:rsidP="00876552">
      <w:pPr>
        <w:rPr>
          <w:rFonts w:eastAsia="Calibri"/>
          <w:color w:val="000000"/>
          <w:sz w:val="22"/>
          <w:szCs w:val="22"/>
          <w:lang w:eastAsia="en-US"/>
        </w:rPr>
      </w:pPr>
    </w:p>
    <w:p w14:paraId="04F8E4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MG Average Temp Data</w:t>
      </w:r>
    </w:p>
    <w:p w14:paraId="5B645FC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(weather_br3_phenology_MGNew_f,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group = phenology)) +</w:t>
      </w:r>
    </w:p>
    <w:p w14:paraId="34BBCA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2355B0C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296C89C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"Average Annual Temperature", title = "Average Annual Temperature by Coffee phenological stage") +</w:t>
      </w:r>
    </w:p>
    <w:p w14:paraId="43EF7BC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556D4AC0" w14:textId="77777777" w:rsidR="00876552" w:rsidRPr="00876552" w:rsidRDefault="00876552" w:rsidP="00876552">
      <w:pPr>
        <w:rPr>
          <w:rFonts w:eastAsia="Calibri"/>
          <w:color w:val="000000"/>
          <w:sz w:val="22"/>
          <w:szCs w:val="22"/>
          <w:lang w:eastAsia="en-US"/>
        </w:rPr>
      </w:pPr>
    </w:p>
    <w:p w14:paraId="5CD99B7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MG Total Precipitation Data</w:t>
      </w:r>
    </w:p>
    <w:p w14:paraId="232D02E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(weather_br3_phenology_MGNew_f,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group = phenology)) +</w:t>
      </w:r>
    </w:p>
    <w:p w14:paraId="10D57B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68F7D1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062D1A4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"Total Annual precipitation (mm)", title = "Total Annual precipitation by Coffee phenological stage") +</w:t>
      </w:r>
    </w:p>
    <w:p w14:paraId="0B55FC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7CC55547" w14:textId="77777777" w:rsidR="00876552" w:rsidRPr="00876552" w:rsidRDefault="00876552" w:rsidP="00876552">
      <w:pPr>
        <w:rPr>
          <w:rFonts w:eastAsia="Calibri"/>
          <w:color w:val="000000"/>
          <w:sz w:val="22"/>
          <w:szCs w:val="22"/>
          <w:lang w:eastAsia="en-US"/>
        </w:rPr>
      </w:pPr>
    </w:p>
    <w:p w14:paraId="3965724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Extracting Sao Paulo data from Brazil monthly weather data</w:t>
      </w:r>
    </w:p>
    <w:p w14:paraId="03DD5C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weather_br3_monthlylatest2_SP &lt;- weather_br3_monthlylatest2[</w:t>
      </w:r>
      <w:proofErr w:type="spellStart"/>
      <w:r w:rsidRPr="00876552">
        <w:rPr>
          <w:rFonts w:eastAsia="Calibri"/>
          <w:color w:val="000000"/>
          <w:sz w:val="22"/>
          <w:szCs w:val="22"/>
          <w:lang w:eastAsia="en-US"/>
        </w:rPr>
        <w:t>grepl</w:t>
      </w:r>
      <w:proofErr w:type="spellEnd"/>
      <w:r w:rsidRPr="00876552">
        <w:rPr>
          <w:rFonts w:eastAsia="Calibri"/>
          <w:color w:val="000000"/>
          <w:sz w:val="22"/>
          <w:szCs w:val="22"/>
          <w:lang w:eastAsia="en-US"/>
        </w:rPr>
        <w:t>("- SP", weather_br3_monthlylatest2$Name, fixed = TRUE), ]</w:t>
      </w:r>
    </w:p>
    <w:p w14:paraId="5E3AB34B" w14:textId="77777777" w:rsidR="00876552" w:rsidRPr="00876552" w:rsidRDefault="00876552" w:rsidP="00876552">
      <w:pPr>
        <w:rPr>
          <w:rFonts w:eastAsia="Calibri"/>
          <w:color w:val="000000"/>
          <w:sz w:val="22"/>
          <w:szCs w:val="22"/>
          <w:lang w:eastAsia="en-US"/>
        </w:rPr>
      </w:pPr>
    </w:p>
    <w:p w14:paraId="0CFD23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Sao </w:t>
      </w:r>
      <w:proofErr w:type="spellStart"/>
      <w:r w:rsidRPr="00876552">
        <w:rPr>
          <w:rFonts w:eastAsia="Calibri"/>
          <w:color w:val="000000"/>
          <w:sz w:val="22"/>
          <w:szCs w:val="22"/>
          <w:lang w:eastAsia="en-US"/>
        </w:rPr>
        <w:t>paulo</w:t>
      </w:r>
      <w:proofErr w:type="spellEnd"/>
      <w:r w:rsidRPr="00876552">
        <w:rPr>
          <w:rFonts w:eastAsia="Calibri"/>
          <w:color w:val="000000"/>
          <w:sz w:val="22"/>
          <w:szCs w:val="22"/>
          <w:lang w:eastAsia="en-US"/>
        </w:rPr>
        <w:t xml:space="preserve"> yearly weather data by phenological coffee cycle</w:t>
      </w:r>
    </w:p>
    <w:p w14:paraId="665279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 &lt;- weather_br3_monthlylatest2_SP %&gt;%</w:t>
      </w:r>
    </w:p>
    <w:p w14:paraId="0518D9D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Stationid,year,phenology</w:t>
      </w:r>
      <w:proofErr w:type="spellEnd"/>
      <w:r w:rsidRPr="00876552">
        <w:rPr>
          <w:rFonts w:eastAsia="Calibri"/>
          <w:color w:val="000000"/>
          <w:sz w:val="22"/>
          <w:szCs w:val="22"/>
          <w:lang w:eastAsia="en-US"/>
        </w:rPr>
        <w:t>) %&gt;%</w:t>
      </w:r>
    </w:p>
    <w:p w14:paraId="2569D1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6794A8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4D18D44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4C93E42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60A3C5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05D778E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3645C98D" w14:textId="77777777" w:rsidR="00876552" w:rsidRPr="00876552" w:rsidRDefault="00876552" w:rsidP="00876552">
      <w:pPr>
        <w:rPr>
          <w:rFonts w:eastAsia="Calibri"/>
          <w:color w:val="000000"/>
          <w:sz w:val="22"/>
          <w:szCs w:val="22"/>
          <w:lang w:eastAsia="en-US"/>
        </w:rPr>
      </w:pPr>
    </w:p>
    <w:p w14:paraId="2E51F0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Grouped Sao </w:t>
      </w:r>
      <w:proofErr w:type="spellStart"/>
      <w:r w:rsidRPr="00876552">
        <w:rPr>
          <w:rFonts w:eastAsia="Calibri"/>
          <w:color w:val="000000"/>
          <w:sz w:val="22"/>
          <w:szCs w:val="22"/>
          <w:lang w:eastAsia="en-US"/>
        </w:rPr>
        <w:t>paulo</w:t>
      </w:r>
      <w:proofErr w:type="spellEnd"/>
      <w:r w:rsidRPr="00876552">
        <w:rPr>
          <w:rFonts w:eastAsia="Calibri"/>
          <w:color w:val="000000"/>
          <w:sz w:val="22"/>
          <w:szCs w:val="22"/>
          <w:lang w:eastAsia="en-US"/>
        </w:rPr>
        <w:t xml:space="preserve"> yearly weather data by phenological coffee cycle without station</w:t>
      </w:r>
    </w:p>
    <w:p w14:paraId="187D92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weather_br3_phenology_SP_wostn &lt;- weather_br3_phenology_SP %&gt;%</w:t>
      </w:r>
    </w:p>
    <w:p w14:paraId="246F8C6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year,phenology</w:t>
      </w:r>
      <w:proofErr w:type="spellEnd"/>
      <w:r w:rsidRPr="00876552">
        <w:rPr>
          <w:rFonts w:eastAsia="Calibri"/>
          <w:color w:val="000000"/>
          <w:sz w:val="22"/>
          <w:szCs w:val="22"/>
          <w:lang w:eastAsia="en-US"/>
        </w:rPr>
        <w:t>) %&gt;%</w:t>
      </w:r>
    </w:p>
    <w:p w14:paraId="6669F1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095C20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2E4EE1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232C69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79D344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3905CCF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E9420BA" w14:textId="77777777" w:rsidR="00876552" w:rsidRPr="00876552" w:rsidRDefault="00876552" w:rsidP="00876552">
      <w:pPr>
        <w:rPr>
          <w:rFonts w:eastAsia="Calibri"/>
          <w:color w:val="000000"/>
          <w:sz w:val="22"/>
          <w:szCs w:val="22"/>
          <w:lang w:eastAsia="en-US"/>
        </w:rPr>
      </w:pPr>
    </w:p>
    <w:p w14:paraId="03B85DF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Pivoting Sao Paulo </w:t>
      </w:r>
      <w:proofErr w:type="spellStart"/>
      <w:r w:rsidRPr="00876552">
        <w:rPr>
          <w:rFonts w:eastAsia="Calibri"/>
          <w:color w:val="000000"/>
          <w:sz w:val="22"/>
          <w:szCs w:val="22"/>
          <w:lang w:eastAsia="en-US"/>
        </w:rPr>
        <w:t>pheological</w:t>
      </w:r>
      <w:proofErr w:type="spellEnd"/>
      <w:r w:rsidRPr="00876552">
        <w:rPr>
          <w:rFonts w:eastAsia="Calibri"/>
          <w:color w:val="000000"/>
          <w:sz w:val="22"/>
          <w:szCs w:val="22"/>
          <w:lang w:eastAsia="en-US"/>
        </w:rPr>
        <w:t xml:space="preserve"> coffee cycle into column</w:t>
      </w:r>
    </w:p>
    <w:p w14:paraId="52FA3AE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weather_br3_phenology_SPNew &lt;- weather_br3_phenology_SP_wostn %&gt;%</w:t>
      </w:r>
    </w:p>
    <w:p w14:paraId="64B380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pivot_wider</w:t>
      </w:r>
      <w:proofErr w:type="spellEnd"/>
      <w:r w:rsidRPr="00876552">
        <w:rPr>
          <w:rFonts w:eastAsia="Calibri"/>
          <w:color w:val="000000"/>
          <w:sz w:val="22"/>
          <w:szCs w:val="22"/>
          <w:lang w:eastAsia="en-US"/>
        </w:rPr>
        <w:t>(</w:t>
      </w:r>
    </w:p>
    <w:p w14:paraId="555B1F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names_from</w:t>
      </w:r>
      <w:proofErr w:type="spellEnd"/>
      <w:r w:rsidRPr="00876552">
        <w:rPr>
          <w:rFonts w:eastAsia="Calibri"/>
          <w:color w:val="000000"/>
          <w:sz w:val="22"/>
          <w:szCs w:val="22"/>
          <w:lang w:eastAsia="en-US"/>
        </w:rPr>
        <w:t xml:space="preserve"> = phenology,</w:t>
      </w:r>
    </w:p>
    <w:p w14:paraId="23C1DD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values_from</w:t>
      </w:r>
      <w:proofErr w:type="spellEnd"/>
      <w:r w:rsidRPr="00876552">
        <w:rPr>
          <w:rFonts w:eastAsia="Calibri"/>
          <w:color w:val="000000"/>
          <w:sz w:val="22"/>
          <w:szCs w:val="22"/>
          <w:lang w:eastAsia="en-US"/>
        </w:rPr>
        <w:t xml:space="preserve"> = c(3:6)</w:t>
      </w:r>
    </w:p>
    <w:p w14:paraId="5F6BC8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44F7DCEC" w14:textId="77777777" w:rsidR="00876552" w:rsidRPr="00876552" w:rsidRDefault="00876552" w:rsidP="00876552">
      <w:pPr>
        <w:rPr>
          <w:rFonts w:eastAsia="Calibri"/>
          <w:color w:val="000000"/>
          <w:sz w:val="22"/>
          <w:szCs w:val="22"/>
          <w:lang w:eastAsia="en-US"/>
        </w:rPr>
      </w:pPr>
    </w:p>
    <w:p w14:paraId="73E31E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SP data</w:t>
      </w:r>
    </w:p>
    <w:p w14:paraId="6B0F592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weather_br3_phenology_SPNew2=subset(weather_br3_phenology_SPNew,year &gt;= "1974" &amp; year &lt;= "2019")</w:t>
      </w:r>
    </w:p>
    <w:p w14:paraId="46DB0DF2" w14:textId="77777777" w:rsidR="00876552" w:rsidRPr="00876552" w:rsidRDefault="00876552" w:rsidP="00876552">
      <w:pPr>
        <w:rPr>
          <w:rFonts w:eastAsia="Calibri"/>
          <w:color w:val="000000"/>
          <w:sz w:val="22"/>
          <w:szCs w:val="22"/>
          <w:lang w:eastAsia="en-US"/>
        </w:rPr>
      </w:pPr>
    </w:p>
    <w:p w14:paraId="5CB2D7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SP data without station</w:t>
      </w:r>
    </w:p>
    <w:p w14:paraId="53FC7AC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weather_br3_phenology_SPNew_f=subset(weather_br3_phenology_SP_wostn,year &gt;= "1974" &amp; year &lt;= "2019")</w:t>
      </w:r>
    </w:p>
    <w:p w14:paraId="17FDF689" w14:textId="77777777" w:rsidR="00876552" w:rsidRPr="00876552" w:rsidRDefault="00876552" w:rsidP="00876552">
      <w:pPr>
        <w:rPr>
          <w:rFonts w:eastAsia="Calibri"/>
          <w:color w:val="000000"/>
          <w:sz w:val="22"/>
          <w:szCs w:val="22"/>
          <w:lang w:eastAsia="en-US"/>
        </w:rPr>
      </w:pPr>
    </w:p>
    <w:p w14:paraId="04E7B6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SP Average Temp Data</w:t>
      </w:r>
    </w:p>
    <w:p w14:paraId="4864043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(weather_br3_phenology_SPNew_f,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group = phenology)) +</w:t>
      </w:r>
    </w:p>
    <w:p w14:paraId="400298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3EB1D2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46DEC1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"Average Annual Temperature", title = "Average Annual Temperature by Coffee phenological stage") +</w:t>
      </w:r>
    </w:p>
    <w:p w14:paraId="6AB6DA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03DD2CB9" w14:textId="77777777" w:rsidR="00876552" w:rsidRPr="00876552" w:rsidRDefault="00876552" w:rsidP="00876552">
      <w:pPr>
        <w:rPr>
          <w:rFonts w:eastAsia="Calibri"/>
          <w:color w:val="000000"/>
          <w:sz w:val="22"/>
          <w:szCs w:val="22"/>
          <w:lang w:eastAsia="en-US"/>
        </w:rPr>
      </w:pPr>
    </w:p>
    <w:p w14:paraId="57095B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SP Total Precipitation Data</w:t>
      </w:r>
    </w:p>
    <w:p w14:paraId="1CF6AAC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(weather_br3_phenology_SPNew_f,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group = phenology)) +</w:t>
      </w:r>
    </w:p>
    <w:p w14:paraId="3E02A9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0720FA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172811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"Total Annual precipitation (mm)", title = "Total Annual precipitation by Coffee phenological stage") +</w:t>
      </w:r>
    </w:p>
    <w:p w14:paraId="7730D2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26F6D53A" w14:textId="77777777" w:rsidR="00876552" w:rsidRPr="00876552" w:rsidRDefault="00876552" w:rsidP="00876552">
      <w:pPr>
        <w:rPr>
          <w:rFonts w:eastAsia="Calibri"/>
          <w:color w:val="000000"/>
          <w:sz w:val="22"/>
          <w:szCs w:val="22"/>
          <w:lang w:eastAsia="en-US"/>
        </w:rPr>
      </w:pPr>
    </w:p>
    <w:p w14:paraId="665ED4D4" w14:textId="77777777" w:rsidR="00876552" w:rsidRPr="00876552" w:rsidRDefault="00876552" w:rsidP="00876552">
      <w:pPr>
        <w:rPr>
          <w:rFonts w:eastAsia="Calibri"/>
          <w:color w:val="000000"/>
          <w:sz w:val="22"/>
          <w:szCs w:val="22"/>
          <w:lang w:eastAsia="en-US"/>
        </w:rPr>
      </w:pPr>
    </w:p>
    <w:p w14:paraId="5F17C326" w14:textId="77777777" w:rsidR="00876552" w:rsidRPr="00876552" w:rsidRDefault="00876552" w:rsidP="00876552">
      <w:pPr>
        <w:rPr>
          <w:rFonts w:eastAsia="Calibri"/>
          <w:color w:val="000000"/>
          <w:sz w:val="22"/>
          <w:szCs w:val="22"/>
          <w:lang w:eastAsia="en-US"/>
        </w:rPr>
      </w:pPr>
    </w:p>
    <w:p w14:paraId="2DA665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Extracting </w:t>
      </w:r>
      <w:proofErr w:type="spellStart"/>
      <w:r w:rsidRPr="00876552">
        <w:rPr>
          <w:rFonts w:eastAsia="Calibri"/>
          <w:color w:val="000000"/>
          <w:sz w:val="22"/>
          <w:szCs w:val="22"/>
          <w:lang w:eastAsia="en-US"/>
        </w:rPr>
        <w:t>Espiritos</w:t>
      </w:r>
      <w:proofErr w:type="spellEnd"/>
      <w:r w:rsidRPr="00876552">
        <w:rPr>
          <w:rFonts w:eastAsia="Calibri"/>
          <w:color w:val="000000"/>
          <w:sz w:val="22"/>
          <w:szCs w:val="22"/>
          <w:lang w:eastAsia="en-US"/>
        </w:rPr>
        <w:t xml:space="preserve"> Santos weather data from Brazil weather dataset</w:t>
      </w:r>
    </w:p>
    <w:p w14:paraId="639060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weather_br3_monthlylatest2_ES &lt;- weather_br3_monthlylatest2[</w:t>
      </w:r>
      <w:proofErr w:type="spellStart"/>
      <w:r w:rsidRPr="00876552">
        <w:rPr>
          <w:rFonts w:eastAsia="Calibri"/>
          <w:color w:val="000000"/>
          <w:sz w:val="22"/>
          <w:szCs w:val="22"/>
          <w:lang w:eastAsia="en-US"/>
        </w:rPr>
        <w:t>grepl</w:t>
      </w:r>
      <w:proofErr w:type="spellEnd"/>
      <w:r w:rsidRPr="00876552">
        <w:rPr>
          <w:rFonts w:eastAsia="Calibri"/>
          <w:color w:val="000000"/>
          <w:sz w:val="22"/>
          <w:szCs w:val="22"/>
          <w:lang w:eastAsia="en-US"/>
        </w:rPr>
        <w:t>("- ES$|^MUNIZ FREIRE$", weather_br3_monthlylatest2$Name), ]</w:t>
      </w:r>
    </w:p>
    <w:p w14:paraId="34DA8945" w14:textId="77777777" w:rsidR="00876552" w:rsidRPr="00876552" w:rsidRDefault="00876552" w:rsidP="00876552">
      <w:pPr>
        <w:rPr>
          <w:rFonts w:eastAsia="Calibri"/>
          <w:color w:val="000000"/>
          <w:sz w:val="22"/>
          <w:szCs w:val="22"/>
          <w:lang w:eastAsia="en-US"/>
        </w:rPr>
      </w:pPr>
    </w:p>
    <w:p w14:paraId="3ED0F8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Grouped ES yearly weather data by phenological coffee cycle</w:t>
      </w:r>
    </w:p>
    <w:p w14:paraId="71DB326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 &lt;- weather_br3_monthlylatest2_ES %&gt;%</w:t>
      </w:r>
    </w:p>
    <w:p w14:paraId="012A623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Stationid,year,phenology</w:t>
      </w:r>
      <w:proofErr w:type="spellEnd"/>
      <w:r w:rsidRPr="00876552">
        <w:rPr>
          <w:rFonts w:eastAsia="Calibri"/>
          <w:color w:val="000000"/>
          <w:sz w:val="22"/>
          <w:szCs w:val="22"/>
          <w:lang w:eastAsia="en-US"/>
        </w:rPr>
        <w:t>) %&gt;%</w:t>
      </w:r>
    </w:p>
    <w:p w14:paraId="520640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54DADB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6B112D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0D1D9D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4430DF1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21EB652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E943CF1" w14:textId="77777777" w:rsidR="00876552" w:rsidRPr="00876552" w:rsidRDefault="00876552" w:rsidP="00876552">
      <w:pPr>
        <w:rPr>
          <w:rFonts w:eastAsia="Calibri"/>
          <w:color w:val="000000"/>
          <w:sz w:val="22"/>
          <w:szCs w:val="22"/>
          <w:lang w:eastAsia="en-US"/>
        </w:rPr>
      </w:pPr>
    </w:p>
    <w:p w14:paraId="77F2D71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Grouped newly added ES data by phenological coffee cycle</w:t>
      </w:r>
    </w:p>
    <w:p w14:paraId="3A32A2F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ES_latest_phenology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ES_latest</w:t>
      </w:r>
      <w:proofErr w:type="spellEnd"/>
      <w:r w:rsidRPr="00876552">
        <w:rPr>
          <w:rFonts w:eastAsia="Calibri"/>
          <w:color w:val="000000"/>
          <w:sz w:val="22"/>
          <w:szCs w:val="22"/>
          <w:lang w:eastAsia="en-US"/>
        </w:rPr>
        <w:t xml:space="preserve"> %&gt;%</w:t>
      </w:r>
    </w:p>
    <w:p w14:paraId="43A393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Stationid,year,phenology</w:t>
      </w:r>
      <w:proofErr w:type="spellEnd"/>
      <w:r w:rsidRPr="00876552">
        <w:rPr>
          <w:rFonts w:eastAsia="Calibri"/>
          <w:color w:val="000000"/>
          <w:sz w:val="22"/>
          <w:szCs w:val="22"/>
          <w:lang w:eastAsia="en-US"/>
        </w:rPr>
        <w:t>) %&gt;%</w:t>
      </w:r>
    </w:p>
    <w:p w14:paraId="756671C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626BB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na.rm = TRUE) )</w:t>
      </w:r>
    </w:p>
    <w:p w14:paraId="46EB5541" w14:textId="77777777" w:rsidR="00876552" w:rsidRPr="00876552" w:rsidRDefault="00876552" w:rsidP="00876552">
      <w:pPr>
        <w:rPr>
          <w:rFonts w:eastAsia="Calibri"/>
          <w:color w:val="000000"/>
          <w:sz w:val="22"/>
          <w:szCs w:val="22"/>
          <w:lang w:eastAsia="en-US"/>
        </w:rPr>
      </w:pPr>
    </w:p>
    <w:p w14:paraId="4D327C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Adding newly added ES data to the </w:t>
      </w:r>
      <w:proofErr w:type="spellStart"/>
      <w:r w:rsidRPr="00876552">
        <w:rPr>
          <w:rFonts w:eastAsia="Calibri"/>
          <w:color w:val="000000"/>
          <w:sz w:val="22"/>
          <w:szCs w:val="22"/>
          <w:lang w:eastAsia="en-US"/>
        </w:rPr>
        <w:t>exisitng</w:t>
      </w:r>
      <w:proofErr w:type="spellEnd"/>
      <w:r w:rsidRPr="00876552">
        <w:rPr>
          <w:rFonts w:eastAsia="Calibri"/>
          <w:color w:val="000000"/>
          <w:sz w:val="22"/>
          <w:szCs w:val="22"/>
          <w:lang w:eastAsia="en-US"/>
        </w:rPr>
        <w:t xml:space="preserve"> ES data in order to compensate missing value</w:t>
      </w:r>
    </w:p>
    <w:p w14:paraId="24F0440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ES_latest_phenology$Stationid</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ES_latest_phenology$Stationid</w:t>
      </w:r>
      <w:proofErr w:type="spellEnd"/>
      <w:r w:rsidRPr="00876552">
        <w:rPr>
          <w:rFonts w:eastAsia="Calibri"/>
          <w:color w:val="000000"/>
          <w:sz w:val="22"/>
          <w:szCs w:val="22"/>
          <w:lang w:eastAsia="en-US"/>
        </w:rPr>
        <w:t>)</w:t>
      </w:r>
    </w:p>
    <w:p w14:paraId="306F95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weather_br3_phenology_ES2 &lt;- weather_br3_phenology_ES %&gt;% </w:t>
      </w:r>
    </w:p>
    <w:p w14:paraId="43C302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2B31CB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ES_latest_phenology</w:t>
      </w:r>
      <w:proofErr w:type="spellEnd"/>
      <w:r w:rsidRPr="00876552">
        <w:rPr>
          <w:rFonts w:eastAsia="Calibri"/>
          <w:color w:val="000000"/>
          <w:sz w:val="22"/>
          <w:szCs w:val="22"/>
          <w:lang w:eastAsia="en-US"/>
        </w:rPr>
        <w:t>)</w:t>
      </w:r>
    </w:p>
    <w:p w14:paraId="305A56C8" w14:textId="77777777" w:rsidR="00876552" w:rsidRPr="00876552" w:rsidRDefault="00876552" w:rsidP="00876552">
      <w:pPr>
        <w:rPr>
          <w:rFonts w:eastAsia="Calibri"/>
          <w:color w:val="000000"/>
          <w:sz w:val="22"/>
          <w:szCs w:val="22"/>
          <w:lang w:eastAsia="en-US"/>
        </w:rPr>
      </w:pPr>
    </w:p>
    <w:p w14:paraId="14C014D8" w14:textId="77777777" w:rsidR="00876552" w:rsidRPr="00876552" w:rsidRDefault="00876552" w:rsidP="00876552">
      <w:pPr>
        <w:rPr>
          <w:rFonts w:eastAsia="Calibri"/>
          <w:color w:val="000000"/>
          <w:sz w:val="22"/>
          <w:szCs w:val="22"/>
          <w:lang w:eastAsia="en-US"/>
        </w:rPr>
      </w:pPr>
    </w:p>
    <w:p w14:paraId="27EC62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Grouped ES yearly weather data by phenological coffee cycle without station</w:t>
      </w:r>
    </w:p>
    <w:p w14:paraId="3284414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weather_br3_phenology_ES_wostn &lt;- weather_br3_phenology_ES2 %&gt;%</w:t>
      </w:r>
    </w:p>
    <w:p w14:paraId="16C7F1D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year,phenology</w:t>
      </w:r>
      <w:proofErr w:type="spellEnd"/>
      <w:r w:rsidRPr="00876552">
        <w:rPr>
          <w:rFonts w:eastAsia="Calibri"/>
          <w:color w:val="000000"/>
          <w:sz w:val="22"/>
          <w:szCs w:val="22"/>
          <w:lang w:eastAsia="en-US"/>
        </w:rPr>
        <w:t>) %&gt;%</w:t>
      </w:r>
    </w:p>
    <w:p w14:paraId="0F95AA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BC5A72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68AA5D9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6AD5E67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2AF63C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4379882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869167D" w14:textId="77777777" w:rsidR="00876552" w:rsidRPr="00876552" w:rsidRDefault="00876552" w:rsidP="00876552">
      <w:pPr>
        <w:rPr>
          <w:rFonts w:eastAsia="Calibri"/>
          <w:color w:val="000000"/>
          <w:sz w:val="22"/>
          <w:szCs w:val="22"/>
          <w:lang w:eastAsia="en-US"/>
        </w:rPr>
      </w:pPr>
    </w:p>
    <w:p w14:paraId="629076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Pivoting ES </w:t>
      </w:r>
      <w:proofErr w:type="spellStart"/>
      <w:r w:rsidRPr="00876552">
        <w:rPr>
          <w:rFonts w:eastAsia="Calibri"/>
          <w:color w:val="000000"/>
          <w:sz w:val="22"/>
          <w:szCs w:val="22"/>
          <w:lang w:eastAsia="en-US"/>
        </w:rPr>
        <w:t>pheological</w:t>
      </w:r>
      <w:proofErr w:type="spellEnd"/>
      <w:r w:rsidRPr="00876552">
        <w:rPr>
          <w:rFonts w:eastAsia="Calibri"/>
          <w:color w:val="000000"/>
          <w:sz w:val="22"/>
          <w:szCs w:val="22"/>
          <w:lang w:eastAsia="en-US"/>
        </w:rPr>
        <w:t xml:space="preserve"> coffee cycle into column </w:t>
      </w:r>
    </w:p>
    <w:p w14:paraId="5B1E019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weather_br3_phenology_ESNew &lt;- weather_br3_phenology_ES_wostn %&gt;%</w:t>
      </w:r>
    </w:p>
    <w:p w14:paraId="292F941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pivot_wider</w:t>
      </w:r>
      <w:proofErr w:type="spellEnd"/>
      <w:r w:rsidRPr="00876552">
        <w:rPr>
          <w:rFonts w:eastAsia="Calibri"/>
          <w:color w:val="000000"/>
          <w:sz w:val="22"/>
          <w:szCs w:val="22"/>
          <w:lang w:eastAsia="en-US"/>
        </w:rPr>
        <w:t>(</w:t>
      </w:r>
    </w:p>
    <w:p w14:paraId="2151CDF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names_from</w:t>
      </w:r>
      <w:proofErr w:type="spellEnd"/>
      <w:r w:rsidRPr="00876552">
        <w:rPr>
          <w:rFonts w:eastAsia="Calibri"/>
          <w:color w:val="000000"/>
          <w:sz w:val="22"/>
          <w:szCs w:val="22"/>
          <w:lang w:eastAsia="en-US"/>
        </w:rPr>
        <w:t xml:space="preserve"> = phenology,</w:t>
      </w:r>
    </w:p>
    <w:p w14:paraId="5A5838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values_from</w:t>
      </w:r>
      <w:proofErr w:type="spellEnd"/>
      <w:r w:rsidRPr="00876552">
        <w:rPr>
          <w:rFonts w:eastAsia="Calibri"/>
          <w:color w:val="000000"/>
          <w:sz w:val="22"/>
          <w:szCs w:val="22"/>
          <w:lang w:eastAsia="en-US"/>
        </w:rPr>
        <w:t xml:space="preserve"> = c(3:6)</w:t>
      </w:r>
    </w:p>
    <w:p w14:paraId="0572EB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4B52E30" w14:textId="77777777" w:rsidR="00876552" w:rsidRPr="00876552" w:rsidRDefault="00876552" w:rsidP="00876552">
      <w:pPr>
        <w:rPr>
          <w:rFonts w:eastAsia="Calibri"/>
          <w:color w:val="000000"/>
          <w:sz w:val="22"/>
          <w:szCs w:val="22"/>
          <w:lang w:eastAsia="en-US"/>
        </w:rPr>
      </w:pPr>
    </w:p>
    <w:p w14:paraId="55B99F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ES yearly weather data</w:t>
      </w:r>
    </w:p>
    <w:p w14:paraId="4D1CAD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weather_br3_phenology_ESNew2=subset(weather_br3_phenology_ESNew,year &gt;= "1974" &amp; year &lt;= "2019")</w:t>
      </w:r>
    </w:p>
    <w:p w14:paraId="6031845E" w14:textId="77777777" w:rsidR="00876552" w:rsidRPr="00876552" w:rsidRDefault="00876552" w:rsidP="00876552">
      <w:pPr>
        <w:rPr>
          <w:rFonts w:eastAsia="Calibri"/>
          <w:color w:val="000000"/>
          <w:sz w:val="22"/>
          <w:szCs w:val="22"/>
          <w:lang w:eastAsia="en-US"/>
        </w:rPr>
      </w:pPr>
    </w:p>
    <w:p w14:paraId="66AFEDBA" w14:textId="77777777" w:rsidR="00876552" w:rsidRPr="00876552" w:rsidRDefault="00876552" w:rsidP="00876552">
      <w:pPr>
        <w:rPr>
          <w:rFonts w:eastAsia="Calibri"/>
          <w:color w:val="000000"/>
          <w:sz w:val="22"/>
          <w:szCs w:val="22"/>
          <w:lang w:eastAsia="en-US"/>
        </w:rPr>
      </w:pPr>
    </w:p>
    <w:p w14:paraId="063FE1C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ES yearly weather data without station</w:t>
      </w:r>
    </w:p>
    <w:p w14:paraId="5BC51D4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weather_br3_phenology_ESNew_f=subset(weather_br3_phenology_ES_wostn,year &gt;= "1974" &amp; year &lt;= "2019")</w:t>
      </w:r>
    </w:p>
    <w:p w14:paraId="340211E7" w14:textId="77777777" w:rsidR="00876552" w:rsidRPr="00876552" w:rsidRDefault="00876552" w:rsidP="00876552">
      <w:pPr>
        <w:rPr>
          <w:rFonts w:eastAsia="Calibri"/>
          <w:color w:val="000000"/>
          <w:sz w:val="22"/>
          <w:szCs w:val="22"/>
          <w:lang w:eastAsia="en-US"/>
        </w:rPr>
      </w:pPr>
    </w:p>
    <w:p w14:paraId="4E75993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Visualisation of SP Average Temp Data</w:t>
      </w:r>
    </w:p>
    <w:p w14:paraId="1083CC1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(weather_br3_phenology_ESNew_f,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group = phenology)) +</w:t>
      </w:r>
    </w:p>
    <w:p w14:paraId="2B3870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2F2EC42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302850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"Average Temperature", title = "Average Temperature by crop cycle") +</w:t>
      </w:r>
    </w:p>
    <w:p w14:paraId="159BB5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117C2768" w14:textId="77777777" w:rsidR="00876552" w:rsidRPr="00876552" w:rsidRDefault="00876552" w:rsidP="00876552">
      <w:pPr>
        <w:rPr>
          <w:rFonts w:eastAsia="Calibri"/>
          <w:color w:val="000000"/>
          <w:sz w:val="22"/>
          <w:szCs w:val="22"/>
          <w:lang w:eastAsia="en-US"/>
        </w:rPr>
      </w:pPr>
    </w:p>
    <w:p w14:paraId="630089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SP Total Precipitation Data</w:t>
      </w:r>
    </w:p>
    <w:p w14:paraId="269AD59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(weather_br3_phenology_ESNew_f,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year, y =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group = phenology)) +</w:t>
      </w:r>
    </w:p>
    <w:p w14:paraId="1CFFF6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229479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xml:space="preserve">(~phenology, </w:t>
      </w:r>
      <w:proofErr w:type="spellStart"/>
      <w:r w:rsidRPr="00876552">
        <w:rPr>
          <w:rFonts w:eastAsia="Calibri"/>
          <w:color w:val="000000"/>
          <w:sz w:val="22"/>
          <w:szCs w:val="22"/>
          <w:lang w:eastAsia="en-US"/>
        </w:rPr>
        <w:t>ncol</w:t>
      </w:r>
      <w:proofErr w:type="spellEnd"/>
      <w:r w:rsidRPr="00876552">
        <w:rPr>
          <w:rFonts w:eastAsia="Calibri"/>
          <w:color w:val="000000"/>
          <w:sz w:val="22"/>
          <w:szCs w:val="22"/>
          <w:lang w:eastAsia="en-US"/>
        </w:rPr>
        <w:t xml:space="preserve"> = 2, scales = "free") +</w:t>
      </w:r>
    </w:p>
    <w:p w14:paraId="35047E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 y = "Total precipitation", title = "Total precipitation by crop cycle") +</w:t>
      </w:r>
    </w:p>
    <w:p w14:paraId="0876F9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573B6DC9" w14:textId="77777777" w:rsidR="00876552" w:rsidRPr="00876552" w:rsidRDefault="00876552" w:rsidP="00876552">
      <w:pPr>
        <w:rPr>
          <w:rFonts w:eastAsia="Calibri"/>
          <w:color w:val="000000"/>
          <w:sz w:val="22"/>
          <w:szCs w:val="22"/>
          <w:lang w:eastAsia="en-US"/>
        </w:rPr>
      </w:pPr>
    </w:p>
    <w:p w14:paraId="1DEF8A5E" w14:textId="77777777" w:rsidR="00876552" w:rsidRPr="00876552" w:rsidRDefault="00876552" w:rsidP="00876552">
      <w:pPr>
        <w:rPr>
          <w:rFonts w:eastAsia="Calibri"/>
          <w:color w:val="000000"/>
          <w:sz w:val="22"/>
          <w:szCs w:val="22"/>
          <w:lang w:eastAsia="en-US"/>
        </w:rPr>
      </w:pPr>
    </w:p>
    <w:p w14:paraId="099C03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 &lt;- weather_br3_monthlylatest2 %&gt;%</w:t>
      </w:r>
    </w:p>
    <w:p w14:paraId="414021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Stationid,year,phenology</w:t>
      </w:r>
      <w:proofErr w:type="spellEnd"/>
      <w:r w:rsidRPr="00876552">
        <w:rPr>
          <w:rFonts w:eastAsia="Calibri"/>
          <w:color w:val="000000"/>
          <w:sz w:val="22"/>
          <w:szCs w:val="22"/>
          <w:lang w:eastAsia="en-US"/>
        </w:rPr>
        <w:t>) %&gt;%</w:t>
      </w:r>
    </w:p>
    <w:p w14:paraId="5453A0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2745C6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3AD96B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41EBF74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147A7C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39F95C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E4B4D8F" w14:textId="77777777" w:rsidR="00876552" w:rsidRPr="00876552" w:rsidRDefault="00876552" w:rsidP="00876552">
      <w:pPr>
        <w:rPr>
          <w:rFonts w:eastAsia="Calibri"/>
          <w:color w:val="000000"/>
          <w:sz w:val="22"/>
          <w:szCs w:val="22"/>
          <w:lang w:eastAsia="en-US"/>
        </w:rPr>
      </w:pPr>
    </w:p>
    <w:p w14:paraId="19EB2D7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Brazil's coffee belt production data</w:t>
      </w:r>
    </w:p>
    <w:p w14:paraId="6E3BB86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Coffee_production_Brazilnew</w:t>
      </w:r>
      <w:proofErr w:type="spellEnd"/>
      <w:r w:rsidRPr="00876552">
        <w:rPr>
          <w:rFonts w:eastAsia="Calibri"/>
          <w:color w:val="000000"/>
          <w:sz w:val="22"/>
          <w:szCs w:val="22"/>
          <w:lang w:eastAsia="en-US"/>
        </w:rPr>
        <w:t xml:space="preserve"> &lt;- subset(</w:t>
      </w:r>
      <w:proofErr w:type="spellStart"/>
      <w:r w:rsidRPr="00876552">
        <w:rPr>
          <w:rFonts w:eastAsia="Calibri"/>
          <w:color w:val="000000"/>
          <w:sz w:val="22"/>
          <w:szCs w:val="22"/>
          <w:lang w:eastAsia="en-US"/>
        </w:rPr>
        <w:t>Coffee_production_Brazil,State</w:t>
      </w:r>
      <w:proofErr w:type="spellEnd"/>
      <w:r w:rsidRPr="00876552">
        <w:rPr>
          <w:rFonts w:eastAsia="Calibri"/>
          <w:color w:val="000000"/>
          <w:sz w:val="22"/>
          <w:szCs w:val="22"/>
          <w:lang w:eastAsia="en-US"/>
        </w:rPr>
        <w:t xml:space="preserve"> %in% c("Minas Gerais","</w:t>
      </w:r>
      <w:proofErr w:type="spellStart"/>
      <w:r w:rsidRPr="00876552">
        <w:rPr>
          <w:rFonts w:eastAsia="Calibri"/>
          <w:color w:val="000000"/>
          <w:sz w:val="22"/>
          <w:szCs w:val="22"/>
          <w:lang w:eastAsia="en-US"/>
        </w:rPr>
        <w:t>Espírito</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Santo","São</w:t>
      </w:r>
      <w:proofErr w:type="spellEnd"/>
      <w:r w:rsidRPr="00876552">
        <w:rPr>
          <w:rFonts w:eastAsia="Calibri"/>
          <w:color w:val="000000"/>
          <w:sz w:val="22"/>
          <w:szCs w:val="22"/>
          <w:lang w:eastAsia="en-US"/>
        </w:rPr>
        <w:t xml:space="preserve"> Paulo") )</w:t>
      </w:r>
    </w:p>
    <w:p w14:paraId="041ED5B0" w14:textId="77777777" w:rsidR="00876552" w:rsidRPr="00876552" w:rsidRDefault="00876552" w:rsidP="00876552">
      <w:pPr>
        <w:rPr>
          <w:rFonts w:eastAsia="Calibri"/>
          <w:color w:val="000000"/>
          <w:sz w:val="22"/>
          <w:szCs w:val="22"/>
          <w:lang w:eastAsia="en-US"/>
        </w:rPr>
      </w:pPr>
    </w:p>
    <w:p w14:paraId="2DF87B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Cleansing of Brazil total production data</w:t>
      </w:r>
    </w:p>
    <w:p w14:paraId="309F4C4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Coffee_production_Br3 &lt;- </w:t>
      </w:r>
      <w:proofErr w:type="spellStart"/>
      <w:r w:rsidRPr="00876552">
        <w:rPr>
          <w:rFonts w:eastAsia="Calibri"/>
          <w:color w:val="000000"/>
          <w:sz w:val="22"/>
          <w:szCs w:val="22"/>
          <w:lang w:eastAsia="en-US"/>
        </w:rPr>
        <w:t>Coffee_production_Brazilnew</w:t>
      </w:r>
      <w:proofErr w:type="spellEnd"/>
      <w:r w:rsidRPr="00876552">
        <w:rPr>
          <w:rFonts w:eastAsia="Calibri"/>
          <w:color w:val="000000"/>
          <w:sz w:val="22"/>
          <w:szCs w:val="22"/>
          <w:lang w:eastAsia="en-US"/>
        </w:rPr>
        <w:t xml:space="preserve"> %&gt;%</w:t>
      </w:r>
    </w:p>
    <w:p w14:paraId="6A3E44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mutate(`Quantity(tones)` =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(`Quantity(tones)`)) %&gt;%</w:t>
      </w:r>
    </w:p>
    <w:p w14:paraId="71C5245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 %&gt;%</w:t>
      </w:r>
    </w:p>
    <w:p w14:paraId="330F65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0A99E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xml:space="preserve"> = sum(`Quantity(tones)`, na.rm = TRUE)</w:t>
      </w:r>
    </w:p>
    <w:p w14:paraId="363674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6226FE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head(Coffee_production_Br3)</w:t>
      </w:r>
    </w:p>
    <w:p w14:paraId="0D0E50B2" w14:textId="77777777" w:rsidR="00876552" w:rsidRPr="00876552" w:rsidRDefault="00876552" w:rsidP="00876552">
      <w:pPr>
        <w:rPr>
          <w:rFonts w:eastAsia="Calibri"/>
          <w:color w:val="000000"/>
          <w:sz w:val="22"/>
          <w:szCs w:val="22"/>
          <w:lang w:eastAsia="en-US"/>
        </w:rPr>
      </w:pPr>
    </w:p>
    <w:p w14:paraId="793A6F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ES total Production from Brazil production data</w:t>
      </w:r>
    </w:p>
    <w:p w14:paraId="51D5E7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Coffee_production_Br3_ES &lt;- subset(Coffee_production_Br3,State %in% c("</w:t>
      </w:r>
      <w:proofErr w:type="spellStart"/>
      <w:r w:rsidRPr="00876552">
        <w:rPr>
          <w:rFonts w:eastAsia="Calibri"/>
          <w:color w:val="000000"/>
          <w:sz w:val="22"/>
          <w:szCs w:val="22"/>
          <w:lang w:eastAsia="en-US"/>
        </w:rPr>
        <w:t>Espírito</w:t>
      </w:r>
      <w:proofErr w:type="spellEnd"/>
      <w:r w:rsidRPr="00876552">
        <w:rPr>
          <w:rFonts w:eastAsia="Calibri"/>
          <w:color w:val="000000"/>
          <w:sz w:val="22"/>
          <w:szCs w:val="22"/>
          <w:lang w:eastAsia="en-US"/>
        </w:rPr>
        <w:t xml:space="preserve"> Santo") )</w:t>
      </w:r>
    </w:p>
    <w:p w14:paraId="1629DE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Coffee_production_Br3_ES_f &lt;- subset(Coffee_production_Br3_ES,Year &gt;= "1974" &amp; Year &lt;= "2019")</w:t>
      </w:r>
    </w:p>
    <w:p w14:paraId="5F370AAE" w14:textId="77777777" w:rsidR="00876552" w:rsidRPr="00876552" w:rsidRDefault="00876552" w:rsidP="00876552">
      <w:pPr>
        <w:rPr>
          <w:rFonts w:eastAsia="Calibri"/>
          <w:color w:val="000000"/>
          <w:sz w:val="22"/>
          <w:szCs w:val="22"/>
          <w:lang w:eastAsia="en-US"/>
        </w:rPr>
      </w:pPr>
    </w:p>
    <w:p w14:paraId="5DA19D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ES total production</w:t>
      </w:r>
    </w:p>
    <w:p w14:paraId="1C161F1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(Coffee_production_Br3_ES_f,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xml:space="preserve">)) + </w:t>
      </w:r>
    </w:p>
    <w:p w14:paraId="17B33A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geom_bar</w:t>
      </w:r>
      <w:proofErr w:type="spellEnd"/>
      <w:r w:rsidRPr="00876552">
        <w:rPr>
          <w:rFonts w:eastAsia="Calibri"/>
          <w:color w:val="000000"/>
          <w:sz w:val="22"/>
          <w:szCs w:val="22"/>
          <w:lang w:eastAsia="en-US"/>
        </w:rPr>
        <w:t>(fill='</w:t>
      </w:r>
      <w:proofErr w:type="spellStart"/>
      <w:r w:rsidRPr="00876552">
        <w:rPr>
          <w:rFonts w:eastAsia="Calibri"/>
          <w:color w:val="000000"/>
          <w:sz w:val="22"/>
          <w:szCs w:val="22"/>
          <w:lang w:eastAsia="en-US"/>
        </w:rPr>
        <w:t>blue',stat</w:t>
      </w:r>
      <w:proofErr w:type="spellEnd"/>
      <w:r w:rsidRPr="00876552">
        <w:rPr>
          <w:rFonts w:eastAsia="Calibri"/>
          <w:color w:val="000000"/>
          <w:sz w:val="22"/>
          <w:szCs w:val="22"/>
          <w:lang w:eastAsia="en-US"/>
        </w:rPr>
        <w:t xml:space="preserve"> = "identity")+</w:t>
      </w:r>
    </w:p>
    <w:p w14:paraId="51D914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('Production(in tons)') +</w:t>
      </w:r>
    </w:p>
    <w:p w14:paraId="10067C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(angle = 45,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w:t>
      </w:r>
    </w:p>
    <w:p w14:paraId="63EA1273" w14:textId="77777777" w:rsidR="00876552" w:rsidRPr="00876552" w:rsidRDefault="00876552" w:rsidP="00876552">
      <w:pPr>
        <w:rPr>
          <w:rFonts w:eastAsia="Calibri"/>
          <w:color w:val="000000"/>
          <w:sz w:val="22"/>
          <w:szCs w:val="22"/>
          <w:lang w:eastAsia="en-US"/>
        </w:rPr>
      </w:pPr>
    </w:p>
    <w:p w14:paraId="25D2AD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MG total Production from Brazil production data</w:t>
      </w:r>
    </w:p>
    <w:p w14:paraId="1E58EA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Coffee_production_Br3_MG &lt;- subset(Coffee_production_Br3,State %in% c("Minas Gerais") )</w:t>
      </w:r>
    </w:p>
    <w:p w14:paraId="541675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Coffee_production_Br3_MG_f &lt;- subset(Coffee_production_Br3_MG,Year &gt;= "1974" &amp; Year &lt;= "2019")</w:t>
      </w:r>
    </w:p>
    <w:p w14:paraId="7CAA0F66" w14:textId="77777777" w:rsidR="00876552" w:rsidRPr="00876552" w:rsidRDefault="00876552" w:rsidP="00876552">
      <w:pPr>
        <w:rPr>
          <w:rFonts w:eastAsia="Calibri"/>
          <w:color w:val="000000"/>
          <w:sz w:val="22"/>
          <w:szCs w:val="22"/>
          <w:lang w:eastAsia="en-US"/>
        </w:rPr>
      </w:pPr>
    </w:p>
    <w:p w14:paraId="231DAB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MG total production</w:t>
      </w:r>
    </w:p>
    <w:p w14:paraId="44425EF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(Coffee_production_Br3_MG_f,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xml:space="preserve">)) + </w:t>
      </w:r>
    </w:p>
    <w:p w14:paraId="41417B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geom_bar</w:t>
      </w:r>
      <w:proofErr w:type="spellEnd"/>
      <w:r w:rsidRPr="00876552">
        <w:rPr>
          <w:rFonts w:eastAsia="Calibri"/>
          <w:color w:val="000000"/>
          <w:sz w:val="22"/>
          <w:szCs w:val="22"/>
          <w:lang w:eastAsia="en-US"/>
        </w:rPr>
        <w:t>(fill='</w:t>
      </w:r>
      <w:proofErr w:type="spellStart"/>
      <w:r w:rsidRPr="00876552">
        <w:rPr>
          <w:rFonts w:eastAsia="Calibri"/>
          <w:color w:val="000000"/>
          <w:sz w:val="22"/>
          <w:szCs w:val="22"/>
          <w:lang w:eastAsia="en-US"/>
        </w:rPr>
        <w:t>blue',stat</w:t>
      </w:r>
      <w:proofErr w:type="spellEnd"/>
      <w:r w:rsidRPr="00876552">
        <w:rPr>
          <w:rFonts w:eastAsia="Calibri"/>
          <w:color w:val="000000"/>
          <w:sz w:val="22"/>
          <w:szCs w:val="22"/>
          <w:lang w:eastAsia="en-US"/>
        </w:rPr>
        <w:t xml:space="preserve"> = "identity")+</w:t>
      </w:r>
    </w:p>
    <w:p w14:paraId="082314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('Production(in tons)') +</w:t>
      </w:r>
    </w:p>
    <w:p w14:paraId="44E7BD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("Yearly Coffee Production in Minas Gerais") +</w:t>
      </w:r>
    </w:p>
    <w:p w14:paraId="09597CA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(angle = 45,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w:t>
      </w:r>
    </w:p>
    <w:p w14:paraId="490EAAB1" w14:textId="77777777" w:rsidR="00876552" w:rsidRPr="00876552" w:rsidRDefault="00876552" w:rsidP="00876552">
      <w:pPr>
        <w:rPr>
          <w:rFonts w:eastAsia="Calibri"/>
          <w:color w:val="000000"/>
          <w:sz w:val="22"/>
          <w:szCs w:val="22"/>
          <w:lang w:eastAsia="en-US"/>
        </w:rPr>
      </w:pPr>
    </w:p>
    <w:p w14:paraId="52B714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SP total Production from Brazil production data</w:t>
      </w:r>
    </w:p>
    <w:p w14:paraId="5494A88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Coffee_production_Br3_SP &lt;- subset(Coffee_production_Br3,State %in% c("São Paulo") )</w:t>
      </w:r>
    </w:p>
    <w:p w14:paraId="6612D3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Coffee_production_Br3_SP_f &lt;- subset(Coffee_production_Br3_SP,Year &gt;= "1974" &amp; Year &lt;= "2019")</w:t>
      </w:r>
    </w:p>
    <w:p w14:paraId="7B3F60FE" w14:textId="77777777" w:rsidR="00876552" w:rsidRPr="00876552" w:rsidRDefault="00876552" w:rsidP="00876552">
      <w:pPr>
        <w:rPr>
          <w:rFonts w:eastAsia="Calibri"/>
          <w:color w:val="000000"/>
          <w:sz w:val="22"/>
          <w:szCs w:val="22"/>
          <w:lang w:eastAsia="en-US"/>
        </w:rPr>
      </w:pPr>
    </w:p>
    <w:p w14:paraId="4978DE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Visualisation of SP total production</w:t>
      </w:r>
    </w:p>
    <w:p w14:paraId="3CF0E9A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xml:space="preserve">(Coffee_production_Br3_SP_f,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w:t>
      </w:r>
      <w:proofErr w:type="spellStart"/>
      <w:r w:rsidRPr="00876552">
        <w:rPr>
          <w:rFonts w:eastAsia="Calibri"/>
          <w:color w:val="000000"/>
          <w:sz w:val="22"/>
          <w:szCs w:val="22"/>
          <w:lang w:eastAsia="en-US"/>
        </w:rPr>
        <w:t>Year,y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xml:space="preserve">)) + </w:t>
      </w:r>
    </w:p>
    <w:p w14:paraId="013F613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geom_bar</w:t>
      </w:r>
      <w:proofErr w:type="spellEnd"/>
      <w:r w:rsidRPr="00876552">
        <w:rPr>
          <w:rFonts w:eastAsia="Calibri"/>
          <w:color w:val="000000"/>
          <w:sz w:val="22"/>
          <w:szCs w:val="22"/>
          <w:lang w:eastAsia="en-US"/>
        </w:rPr>
        <w:t>(fill='</w:t>
      </w:r>
      <w:proofErr w:type="spellStart"/>
      <w:r w:rsidRPr="00876552">
        <w:rPr>
          <w:rFonts w:eastAsia="Calibri"/>
          <w:color w:val="000000"/>
          <w:sz w:val="22"/>
          <w:szCs w:val="22"/>
          <w:lang w:eastAsia="en-US"/>
        </w:rPr>
        <w:t>blue',stat</w:t>
      </w:r>
      <w:proofErr w:type="spellEnd"/>
      <w:r w:rsidRPr="00876552">
        <w:rPr>
          <w:rFonts w:eastAsia="Calibri"/>
          <w:color w:val="000000"/>
          <w:sz w:val="22"/>
          <w:szCs w:val="22"/>
          <w:lang w:eastAsia="en-US"/>
        </w:rPr>
        <w:t xml:space="preserve"> = "identity")+</w:t>
      </w:r>
    </w:p>
    <w:p w14:paraId="778136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('Production(in tons)') +</w:t>
      </w:r>
    </w:p>
    <w:p w14:paraId="3310C2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("Yearly Coffee Production in Sao Paulo") +</w:t>
      </w:r>
    </w:p>
    <w:p w14:paraId="25014BB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(angle = 45,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w:t>
      </w:r>
    </w:p>
    <w:p w14:paraId="3DC16D76" w14:textId="77777777" w:rsidR="00876552" w:rsidRPr="00876552" w:rsidRDefault="00876552" w:rsidP="00876552">
      <w:pPr>
        <w:rPr>
          <w:rFonts w:eastAsia="Calibri"/>
          <w:color w:val="000000"/>
          <w:sz w:val="22"/>
          <w:szCs w:val="22"/>
          <w:lang w:eastAsia="en-US"/>
        </w:rPr>
      </w:pPr>
    </w:p>
    <w:p w14:paraId="40912F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labeling</w:t>
      </w:r>
      <w:proofErr w:type="spellEnd"/>
      <w:r w:rsidRPr="00876552">
        <w:rPr>
          <w:rFonts w:eastAsia="Calibri"/>
          <w:color w:val="000000"/>
          <w:sz w:val="22"/>
          <w:szCs w:val="22"/>
          <w:lang w:eastAsia="en-US"/>
        </w:rPr>
        <w:t xml:space="preserve"> state name of coffee belt</w:t>
      </w:r>
    </w:p>
    <w:p w14:paraId="1CD7D6A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weather_br3_phenology_ESNew2$State='</w:t>
      </w:r>
      <w:proofErr w:type="spellStart"/>
      <w:r w:rsidRPr="00876552">
        <w:rPr>
          <w:rFonts w:eastAsia="Calibri"/>
          <w:color w:val="000000"/>
          <w:sz w:val="22"/>
          <w:szCs w:val="22"/>
          <w:lang w:eastAsia="en-US"/>
        </w:rPr>
        <w:t>Espírito</w:t>
      </w:r>
      <w:proofErr w:type="spellEnd"/>
      <w:r w:rsidRPr="00876552">
        <w:rPr>
          <w:rFonts w:eastAsia="Calibri"/>
          <w:color w:val="000000"/>
          <w:sz w:val="22"/>
          <w:szCs w:val="22"/>
          <w:lang w:eastAsia="en-US"/>
        </w:rPr>
        <w:t xml:space="preserve"> Santo'</w:t>
      </w:r>
    </w:p>
    <w:p w14:paraId="1F51C0D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weather_br3_phenology_SPNew2$State='São Paulo'</w:t>
      </w:r>
    </w:p>
    <w:p w14:paraId="1E60F17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weather_br3_phenology_MGNew2$State='Minas Gerais'</w:t>
      </w:r>
    </w:p>
    <w:p w14:paraId="081B725E" w14:textId="77777777" w:rsidR="00876552" w:rsidRPr="00876552" w:rsidRDefault="00876552" w:rsidP="00876552">
      <w:pPr>
        <w:rPr>
          <w:rFonts w:eastAsia="Calibri"/>
          <w:color w:val="000000"/>
          <w:sz w:val="22"/>
          <w:szCs w:val="22"/>
          <w:lang w:eastAsia="en-US"/>
        </w:rPr>
      </w:pPr>
    </w:p>
    <w:p w14:paraId="1FFF2C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Binding all three states weather data together</w:t>
      </w:r>
    </w:p>
    <w:p w14:paraId="1B557F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weather_br3_phenologyall &lt;- </w:t>
      </w:r>
      <w:proofErr w:type="spellStart"/>
      <w:r w:rsidRPr="00876552">
        <w:rPr>
          <w:rFonts w:eastAsia="Calibri"/>
          <w:color w:val="000000"/>
          <w:sz w:val="22"/>
          <w:szCs w:val="22"/>
          <w:lang w:eastAsia="en-US"/>
        </w:rPr>
        <w:t>bind_rows</w:t>
      </w:r>
      <w:proofErr w:type="spellEnd"/>
      <w:r w:rsidRPr="00876552">
        <w:rPr>
          <w:rFonts w:eastAsia="Calibri"/>
          <w:color w:val="000000"/>
          <w:sz w:val="22"/>
          <w:szCs w:val="22"/>
          <w:lang w:eastAsia="en-US"/>
        </w:rPr>
        <w:t>(weather_br3_phenology_MGNew2, weather_br3_phenology_SPNew2, weather_br3_phenology_ESNew2)</w:t>
      </w:r>
    </w:p>
    <w:p w14:paraId="3A03161B" w14:textId="77777777" w:rsidR="00876552" w:rsidRPr="00876552" w:rsidRDefault="00876552" w:rsidP="00876552">
      <w:pPr>
        <w:rPr>
          <w:rFonts w:eastAsia="Calibri"/>
          <w:color w:val="000000"/>
          <w:sz w:val="22"/>
          <w:szCs w:val="22"/>
          <w:lang w:eastAsia="en-US"/>
        </w:rPr>
      </w:pPr>
    </w:p>
    <w:p w14:paraId="2373DA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Merge the </w:t>
      </w:r>
      <w:proofErr w:type="spellStart"/>
      <w:r w:rsidRPr="00876552">
        <w:rPr>
          <w:rFonts w:eastAsia="Calibri"/>
          <w:color w:val="000000"/>
          <w:sz w:val="22"/>
          <w:szCs w:val="22"/>
          <w:lang w:eastAsia="en-US"/>
        </w:rPr>
        <w:t>binded</w:t>
      </w:r>
      <w:proofErr w:type="spellEnd"/>
      <w:r w:rsidRPr="00876552">
        <w:rPr>
          <w:rFonts w:eastAsia="Calibri"/>
          <w:color w:val="000000"/>
          <w:sz w:val="22"/>
          <w:szCs w:val="22"/>
          <w:lang w:eastAsia="en-US"/>
        </w:rPr>
        <w:t xml:space="preserve"> date with production data based on state and year</w:t>
      </w:r>
    </w:p>
    <w:p w14:paraId="2E81398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Brazil_Prod_year</w:t>
      </w:r>
      <w:proofErr w:type="spellEnd"/>
      <w:r w:rsidRPr="00876552">
        <w:rPr>
          <w:rFonts w:eastAsia="Calibri"/>
          <w:color w:val="000000"/>
          <w:sz w:val="22"/>
          <w:szCs w:val="22"/>
          <w:lang w:eastAsia="en-US"/>
        </w:rPr>
        <w:t xml:space="preserve"> &lt;- merge(weather_br3_phenologyall, Coffee_production_Br3,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=c('</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 all = TRUE)</w:t>
      </w:r>
    </w:p>
    <w:p w14:paraId="2E88E635" w14:textId="77777777" w:rsidR="00876552" w:rsidRPr="00876552" w:rsidRDefault="00876552" w:rsidP="00876552">
      <w:pPr>
        <w:rPr>
          <w:rFonts w:eastAsia="Calibri"/>
          <w:color w:val="000000"/>
          <w:sz w:val="22"/>
          <w:szCs w:val="22"/>
          <w:lang w:eastAsia="en-US"/>
        </w:rPr>
      </w:pPr>
    </w:p>
    <w:p w14:paraId="54F443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calculate </w:t>
      </w:r>
      <w:proofErr w:type="spellStart"/>
      <w:r w:rsidRPr="00876552">
        <w:rPr>
          <w:rFonts w:eastAsia="Calibri"/>
          <w:color w:val="000000"/>
          <w:sz w:val="22"/>
          <w:szCs w:val="22"/>
          <w:lang w:eastAsia="en-US"/>
        </w:rPr>
        <w:t>perivious</w:t>
      </w:r>
      <w:proofErr w:type="spellEnd"/>
      <w:r w:rsidRPr="00876552">
        <w:rPr>
          <w:rFonts w:eastAsia="Calibri"/>
          <w:color w:val="000000"/>
          <w:sz w:val="22"/>
          <w:szCs w:val="22"/>
          <w:lang w:eastAsia="en-US"/>
        </w:rPr>
        <w:t xml:space="preserve"> year lag of blooming phase</w:t>
      </w:r>
    </w:p>
    <w:p w14:paraId="39DD43F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Brazil_Prod_yearNew</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Brazil_Prod_year</w:t>
      </w:r>
      <w:proofErr w:type="spellEnd"/>
      <w:r w:rsidRPr="00876552">
        <w:rPr>
          <w:rFonts w:eastAsia="Calibri"/>
          <w:color w:val="000000"/>
          <w:sz w:val="22"/>
          <w:szCs w:val="22"/>
          <w:lang w:eastAsia="en-US"/>
        </w:rPr>
        <w:t xml:space="preserve"> %&gt;%</w:t>
      </w:r>
    </w:p>
    <w:p w14:paraId="788629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arrange(year) %&gt;%</w:t>
      </w:r>
    </w:p>
    <w:p w14:paraId="4DF90F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w:t>
      </w:r>
    </w:p>
    <w:p w14:paraId="66DB9D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PrecipBR_total_blooming_PY</w:t>
      </w:r>
      <w:proofErr w:type="spellEnd"/>
      <w:r w:rsidRPr="00876552">
        <w:rPr>
          <w:rFonts w:eastAsia="Calibri"/>
          <w:color w:val="000000"/>
          <w:sz w:val="22"/>
          <w:szCs w:val="22"/>
          <w:lang w:eastAsia="en-US"/>
        </w:rPr>
        <w:t xml:space="preserve"> = lag(</w:t>
      </w:r>
      <w:proofErr w:type="spellStart"/>
      <w:r w:rsidRPr="00876552">
        <w:rPr>
          <w:rFonts w:eastAsia="Calibri"/>
          <w:color w:val="000000"/>
          <w:sz w:val="22"/>
          <w:szCs w:val="22"/>
          <w:lang w:eastAsia="en-US"/>
        </w:rPr>
        <w:t>PrecipBR_total_blooming</w:t>
      </w:r>
      <w:proofErr w:type="spellEnd"/>
      <w:r w:rsidRPr="00876552">
        <w:rPr>
          <w:rFonts w:eastAsia="Calibri"/>
          <w:color w:val="000000"/>
          <w:sz w:val="22"/>
          <w:szCs w:val="22"/>
          <w:lang w:eastAsia="en-US"/>
        </w:rPr>
        <w:t>),</w:t>
      </w:r>
    </w:p>
    <w:p w14:paraId="1246F99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TmaxBR_mean_blooming_PY</w:t>
      </w:r>
      <w:proofErr w:type="spellEnd"/>
      <w:r w:rsidRPr="00876552">
        <w:rPr>
          <w:rFonts w:eastAsia="Calibri"/>
          <w:color w:val="000000"/>
          <w:sz w:val="22"/>
          <w:szCs w:val="22"/>
          <w:lang w:eastAsia="en-US"/>
        </w:rPr>
        <w:t xml:space="preserve"> = lag(</w:t>
      </w:r>
      <w:proofErr w:type="spellStart"/>
      <w:r w:rsidRPr="00876552">
        <w:rPr>
          <w:rFonts w:eastAsia="Calibri"/>
          <w:color w:val="000000"/>
          <w:sz w:val="22"/>
          <w:szCs w:val="22"/>
          <w:lang w:eastAsia="en-US"/>
        </w:rPr>
        <w:t>TmaxBR_mean_blooming</w:t>
      </w:r>
      <w:proofErr w:type="spellEnd"/>
      <w:r w:rsidRPr="00876552">
        <w:rPr>
          <w:rFonts w:eastAsia="Calibri"/>
          <w:color w:val="000000"/>
          <w:sz w:val="22"/>
          <w:szCs w:val="22"/>
          <w:lang w:eastAsia="en-US"/>
        </w:rPr>
        <w:t>),</w:t>
      </w:r>
    </w:p>
    <w:p w14:paraId="47E139C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TminBr_mean_blooming_PY</w:t>
      </w:r>
      <w:proofErr w:type="spellEnd"/>
      <w:r w:rsidRPr="00876552">
        <w:rPr>
          <w:rFonts w:eastAsia="Calibri"/>
          <w:color w:val="000000"/>
          <w:sz w:val="22"/>
          <w:szCs w:val="22"/>
          <w:lang w:eastAsia="en-US"/>
        </w:rPr>
        <w:t xml:space="preserve"> = lag(</w:t>
      </w:r>
      <w:proofErr w:type="spellStart"/>
      <w:r w:rsidRPr="00876552">
        <w:rPr>
          <w:rFonts w:eastAsia="Calibri"/>
          <w:color w:val="000000"/>
          <w:sz w:val="22"/>
          <w:szCs w:val="22"/>
          <w:lang w:eastAsia="en-US"/>
        </w:rPr>
        <w:t>TminBr_mean_blooming</w:t>
      </w:r>
      <w:proofErr w:type="spellEnd"/>
      <w:r w:rsidRPr="00876552">
        <w:rPr>
          <w:rFonts w:eastAsia="Calibri"/>
          <w:color w:val="000000"/>
          <w:sz w:val="22"/>
          <w:szCs w:val="22"/>
          <w:lang w:eastAsia="en-US"/>
        </w:rPr>
        <w:t>),</w:t>
      </w:r>
    </w:p>
    <w:p w14:paraId="26720B5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TavgBR_mean_blooming_PY</w:t>
      </w:r>
      <w:proofErr w:type="spellEnd"/>
      <w:r w:rsidRPr="00876552">
        <w:rPr>
          <w:rFonts w:eastAsia="Calibri"/>
          <w:color w:val="000000"/>
          <w:sz w:val="22"/>
          <w:szCs w:val="22"/>
          <w:lang w:eastAsia="en-US"/>
        </w:rPr>
        <w:t xml:space="preserve"> = lag(</w:t>
      </w:r>
      <w:proofErr w:type="spellStart"/>
      <w:r w:rsidRPr="00876552">
        <w:rPr>
          <w:rFonts w:eastAsia="Calibri"/>
          <w:color w:val="000000"/>
          <w:sz w:val="22"/>
          <w:szCs w:val="22"/>
          <w:lang w:eastAsia="en-US"/>
        </w:rPr>
        <w:t>TavgBR_mean_blooming</w:t>
      </w:r>
      <w:proofErr w:type="spellEnd"/>
      <w:r w:rsidRPr="00876552">
        <w:rPr>
          <w:rFonts w:eastAsia="Calibri"/>
          <w:color w:val="000000"/>
          <w:sz w:val="22"/>
          <w:szCs w:val="22"/>
          <w:lang w:eastAsia="en-US"/>
        </w:rPr>
        <w:t>)</w:t>
      </w:r>
    </w:p>
    <w:p w14:paraId="0029DB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60C74DC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8FEF919" w14:textId="77777777" w:rsidR="00876552" w:rsidRPr="00876552" w:rsidRDefault="00876552" w:rsidP="00876552">
      <w:pPr>
        <w:rPr>
          <w:rFonts w:eastAsia="Calibri"/>
          <w:color w:val="000000"/>
          <w:sz w:val="22"/>
          <w:szCs w:val="22"/>
          <w:lang w:eastAsia="en-US"/>
        </w:rPr>
      </w:pPr>
    </w:p>
    <w:p w14:paraId="48A7125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Null if any</w:t>
      </w:r>
    </w:p>
    <w:p w14:paraId="4C7780C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Brazil_Prod_yearNew=Brazil_Prod_yearNew[complete.cases(Brazil_Prod_yearNew),]</w:t>
      </w:r>
    </w:p>
    <w:p w14:paraId="1F941EB9" w14:textId="77777777" w:rsidR="00876552" w:rsidRPr="00876552" w:rsidRDefault="00876552" w:rsidP="00876552">
      <w:pPr>
        <w:rPr>
          <w:rFonts w:eastAsia="Calibri"/>
          <w:color w:val="000000"/>
          <w:sz w:val="22"/>
          <w:szCs w:val="22"/>
          <w:lang w:eastAsia="en-US"/>
        </w:rPr>
      </w:pPr>
    </w:p>
    <w:p w14:paraId="106B5D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Preparing data for correlation plot</w:t>
      </w:r>
    </w:p>
    <w:p w14:paraId="01E243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Brazil_Prod_year3=subset(Brazil_Prod_yearNew,select=c(year,production_total,TavgBR_mean_harvesting,TavgBR_mean_ripening,</w:t>
      </w:r>
    </w:p>
    <w:p w14:paraId="603693F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TavgBR_mean_blooming,PrecipBR_total_blooming,PrecipBR_total_harvesting,</w:t>
      </w:r>
    </w:p>
    <w:p w14:paraId="28D76D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PrecipBR_total_ripening,PrecipBR_total_blooming_PY,TavgBR_mean_blooming_PY</w:t>
      </w:r>
    </w:p>
    <w:p w14:paraId="6B8D17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1EC11438" w14:textId="77777777" w:rsidR="00876552" w:rsidRPr="00876552" w:rsidRDefault="00876552" w:rsidP="00876552">
      <w:pPr>
        <w:rPr>
          <w:rFonts w:eastAsia="Calibri"/>
          <w:color w:val="000000"/>
          <w:sz w:val="22"/>
          <w:szCs w:val="22"/>
          <w:lang w:eastAsia="en-US"/>
        </w:rPr>
      </w:pPr>
    </w:p>
    <w:p w14:paraId="70315D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Year column from Brazil data</w:t>
      </w:r>
    </w:p>
    <w:p w14:paraId="30DB96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Brazil_Prod_year33 = subset(Brazil_Prod_year3,select = -c(year))</w:t>
      </w:r>
    </w:p>
    <w:p w14:paraId="731AC859" w14:textId="77777777" w:rsidR="00876552" w:rsidRPr="00876552" w:rsidRDefault="00876552" w:rsidP="00876552">
      <w:pPr>
        <w:rPr>
          <w:rFonts w:eastAsia="Calibri"/>
          <w:color w:val="000000"/>
          <w:sz w:val="22"/>
          <w:szCs w:val="22"/>
          <w:lang w:eastAsia="en-US"/>
        </w:rPr>
      </w:pPr>
    </w:p>
    <w:p w14:paraId="6584FB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Correlation of Brazil total production and phenological weather data</w:t>
      </w:r>
    </w:p>
    <w:p w14:paraId="39A4454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corr_plotBRp</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ggcorr</w:t>
      </w:r>
      <w:proofErr w:type="spellEnd"/>
      <w:r w:rsidRPr="00876552">
        <w:rPr>
          <w:rFonts w:eastAsia="Calibri"/>
          <w:color w:val="000000"/>
          <w:sz w:val="22"/>
          <w:szCs w:val="22"/>
          <w:lang w:eastAsia="en-US"/>
        </w:rPr>
        <w:t xml:space="preserve">(Brazil_Prod_year33, label = TRUE, </w:t>
      </w:r>
      <w:proofErr w:type="spellStart"/>
      <w:r w:rsidRPr="00876552">
        <w:rPr>
          <w:rFonts w:eastAsia="Calibri"/>
          <w:color w:val="000000"/>
          <w:sz w:val="22"/>
          <w:szCs w:val="22"/>
          <w:lang w:eastAsia="en-US"/>
        </w:rPr>
        <w:t>label_size</w:t>
      </w:r>
      <w:proofErr w:type="spellEnd"/>
      <w:r w:rsidRPr="00876552">
        <w:rPr>
          <w:rFonts w:eastAsia="Calibri"/>
          <w:color w:val="000000"/>
          <w:sz w:val="22"/>
          <w:szCs w:val="22"/>
          <w:lang w:eastAsia="en-US"/>
        </w:rPr>
        <w:t xml:space="preserve"> = 3,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 </w:t>
      </w:r>
      <w:proofErr w:type="spellStart"/>
      <w:r w:rsidRPr="00876552">
        <w:rPr>
          <w:rFonts w:eastAsia="Calibri"/>
          <w:color w:val="000000"/>
          <w:sz w:val="22"/>
          <w:szCs w:val="22"/>
          <w:lang w:eastAsia="en-US"/>
        </w:rPr>
        <w:t>layout.exp</w:t>
      </w:r>
      <w:proofErr w:type="spellEnd"/>
      <w:r w:rsidRPr="00876552">
        <w:rPr>
          <w:rFonts w:eastAsia="Calibri"/>
          <w:color w:val="000000"/>
          <w:sz w:val="22"/>
          <w:szCs w:val="22"/>
          <w:lang w:eastAsia="en-US"/>
        </w:rPr>
        <w:t xml:space="preserve"> = 6, low = "#cc0099", high = "black") +</w:t>
      </w:r>
    </w:p>
    <w:p w14:paraId="6E01EE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('Correlation Matrix')</w:t>
      </w:r>
    </w:p>
    <w:p w14:paraId="5B22232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corr_plotBRp</w:t>
      </w:r>
      <w:proofErr w:type="spellEnd"/>
    </w:p>
    <w:p w14:paraId="47AB6004" w14:textId="77777777" w:rsidR="00876552" w:rsidRPr="00876552" w:rsidRDefault="00876552" w:rsidP="00876552">
      <w:pPr>
        <w:rPr>
          <w:rFonts w:eastAsia="Calibri"/>
          <w:color w:val="000000"/>
          <w:sz w:val="22"/>
          <w:szCs w:val="22"/>
          <w:lang w:eastAsia="en-US"/>
        </w:rPr>
      </w:pPr>
    </w:p>
    <w:p w14:paraId="148F52E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Time alignment of monthly data where </w:t>
      </w:r>
      <w:proofErr w:type="spellStart"/>
      <w:r w:rsidRPr="00876552">
        <w:rPr>
          <w:rFonts w:eastAsia="Calibri"/>
          <w:color w:val="000000"/>
          <w:sz w:val="22"/>
          <w:szCs w:val="22"/>
          <w:lang w:eastAsia="en-US"/>
        </w:rPr>
        <w:t>monthname</w:t>
      </w:r>
      <w:proofErr w:type="spellEnd"/>
      <w:r w:rsidRPr="00876552">
        <w:rPr>
          <w:rFonts w:eastAsia="Calibri"/>
          <w:color w:val="000000"/>
          <w:sz w:val="22"/>
          <w:szCs w:val="22"/>
          <w:lang w:eastAsia="en-US"/>
        </w:rPr>
        <w:t xml:space="preserve"> as a column name</w:t>
      </w:r>
    </w:p>
    <w:p w14:paraId="596CD6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weather_br3_yearly_mn_new &lt;- subset(weather_br3_yearly_mn_new,year &gt;= "1974" &amp; year &lt;= "2019")</w:t>
      </w:r>
    </w:p>
    <w:p w14:paraId="3F7040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Brazil_Prod_year2 &lt;- merge(weather_br3_yearly_mn_new, Coffee_production_Br3,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=c('</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 all = TRUE)</w:t>
      </w:r>
    </w:p>
    <w:p w14:paraId="505FE30D" w14:textId="77777777" w:rsidR="00876552" w:rsidRPr="00876552" w:rsidRDefault="00876552" w:rsidP="00876552">
      <w:pPr>
        <w:rPr>
          <w:rFonts w:eastAsia="Calibri"/>
          <w:color w:val="000000"/>
          <w:sz w:val="22"/>
          <w:szCs w:val="22"/>
          <w:lang w:eastAsia="en-US"/>
        </w:rPr>
      </w:pPr>
    </w:p>
    <w:p w14:paraId="0996471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year from the data</w:t>
      </w:r>
    </w:p>
    <w:p w14:paraId="6531D6E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Brazil_Prod_year22 = subset(Brazil_Prod_year2,select = -c(</w:t>
      </w:r>
      <w:proofErr w:type="spellStart"/>
      <w:r w:rsidRPr="00876552">
        <w:rPr>
          <w:rFonts w:eastAsia="Calibri"/>
          <w:color w:val="000000"/>
          <w:sz w:val="22"/>
          <w:szCs w:val="22"/>
          <w:lang w:eastAsia="en-US"/>
        </w:rPr>
        <w:t>year,State</w:t>
      </w:r>
      <w:proofErr w:type="spellEnd"/>
      <w:r w:rsidRPr="00876552">
        <w:rPr>
          <w:rFonts w:eastAsia="Calibri"/>
          <w:color w:val="000000"/>
          <w:sz w:val="22"/>
          <w:szCs w:val="22"/>
          <w:lang w:eastAsia="en-US"/>
        </w:rPr>
        <w:t>))</w:t>
      </w:r>
    </w:p>
    <w:p w14:paraId="440E59CC" w14:textId="77777777" w:rsidR="00876552" w:rsidRPr="00876552" w:rsidRDefault="00876552" w:rsidP="00876552">
      <w:pPr>
        <w:rPr>
          <w:rFonts w:eastAsia="Calibri"/>
          <w:color w:val="000000"/>
          <w:sz w:val="22"/>
          <w:szCs w:val="22"/>
          <w:lang w:eastAsia="en-US"/>
        </w:rPr>
      </w:pPr>
    </w:p>
    <w:p w14:paraId="7597C6F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Correlation of Brazil total production and Monthly weather data</w:t>
      </w:r>
    </w:p>
    <w:p w14:paraId="5AB7F19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ggcorr</w:t>
      </w:r>
      <w:proofErr w:type="spellEnd"/>
      <w:r w:rsidRPr="00876552">
        <w:rPr>
          <w:rFonts w:eastAsia="Calibri"/>
          <w:color w:val="000000"/>
          <w:sz w:val="22"/>
          <w:szCs w:val="22"/>
          <w:lang w:eastAsia="en-US"/>
        </w:rPr>
        <w:t xml:space="preserve">(Brazil_Prod_year22, method = c("pairwise", "spearman"),label = TRUE, </w:t>
      </w:r>
      <w:proofErr w:type="spellStart"/>
      <w:r w:rsidRPr="00876552">
        <w:rPr>
          <w:rFonts w:eastAsia="Calibri"/>
          <w:color w:val="000000"/>
          <w:sz w:val="22"/>
          <w:szCs w:val="22"/>
          <w:lang w:eastAsia="en-US"/>
        </w:rPr>
        <w:t>label_size</w:t>
      </w:r>
      <w:proofErr w:type="spellEnd"/>
      <w:r w:rsidRPr="00876552">
        <w:rPr>
          <w:rFonts w:eastAsia="Calibri"/>
          <w:color w:val="000000"/>
          <w:sz w:val="22"/>
          <w:szCs w:val="22"/>
          <w:lang w:eastAsia="en-US"/>
        </w:rPr>
        <w:t xml:space="preserve"> = 3,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 </w:t>
      </w:r>
      <w:proofErr w:type="spellStart"/>
      <w:r w:rsidRPr="00876552">
        <w:rPr>
          <w:rFonts w:eastAsia="Calibri"/>
          <w:color w:val="000000"/>
          <w:sz w:val="22"/>
          <w:szCs w:val="22"/>
          <w:lang w:eastAsia="en-US"/>
        </w:rPr>
        <w:t>layout.exp</w:t>
      </w:r>
      <w:proofErr w:type="spellEnd"/>
      <w:r w:rsidRPr="00876552">
        <w:rPr>
          <w:rFonts w:eastAsia="Calibri"/>
          <w:color w:val="000000"/>
          <w:sz w:val="22"/>
          <w:szCs w:val="22"/>
          <w:lang w:eastAsia="en-US"/>
        </w:rPr>
        <w:t xml:space="preserve"> = 6, low = "green", high = "</w:t>
      </w:r>
      <w:proofErr w:type="spellStart"/>
      <w:r w:rsidRPr="00876552">
        <w:rPr>
          <w:rFonts w:eastAsia="Calibri"/>
          <w:color w:val="000000"/>
          <w:sz w:val="22"/>
          <w:szCs w:val="22"/>
          <w:lang w:eastAsia="en-US"/>
        </w:rPr>
        <w:t>darkgreen</w:t>
      </w:r>
      <w:proofErr w:type="spellEnd"/>
      <w:r w:rsidRPr="00876552">
        <w:rPr>
          <w:rFonts w:eastAsia="Calibri"/>
          <w:color w:val="000000"/>
          <w:sz w:val="22"/>
          <w:szCs w:val="22"/>
          <w:lang w:eastAsia="en-US"/>
        </w:rPr>
        <w:t>") +</w:t>
      </w:r>
    </w:p>
    <w:p w14:paraId="5DBC89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('Correlation Matrix')</w:t>
      </w:r>
    </w:p>
    <w:p w14:paraId="2503E89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corr_plotBRm</w:t>
      </w:r>
      <w:proofErr w:type="spellEnd"/>
    </w:p>
    <w:p w14:paraId="21FDE79B" w14:textId="77777777" w:rsidR="00876552" w:rsidRPr="00876552" w:rsidRDefault="00876552" w:rsidP="00876552">
      <w:pPr>
        <w:rPr>
          <w:rFonts w:eastAsia="Calibri"/>
          <w:color w:val="000000"/>
          <w:sz w:val="22"/>
          <w:szCs w:val="22"/>
          <w:lang w:eastAsia="en-US"/>
        </w:rPr>
      </w:pPr>
    </w:p>
    <w:p w14:paraId="24AAF27D" w14:textId="77777777" w:rsidR="00876552" w:rsidRPr="00876552" w:rsidRDefault="00876552" w:rsidP="00876552">
      <w:pPr>
        <w:rPr>
          <w:rFonts w:eastAsia="Calibri"/>
          <w:color w:val="000000"/>
          <w:sz w:val="22"/>
          <w:szCs w:val="22"/>
          <w:lang w:eastAsia="en-US"/>
        </w:rPr>
      </w:pPr>
    </w:p>
    <w:p w14:paraId="4D255C5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#Line graph</w:t>
      </w:r>
    </w:p>
    <w:p w14:paraId="2D540830" w14:textId="77777777" w:rsidR="00876552" w:rsidRPr="00876552" w:rsidRDefault="00876552" w:rsidP="00876552">
      <w:pPr>
        <w:rPr>
          <w:rFonts w:eastAsia="Calibri"/>
          <w:color w:val="000000"/>
          <w:sz w:val="22"/>
          <w:szCs w:val="22"/>
          <w:lang w:eastAsia="en-US"/>
        </w:rPr>
      </w:pPr>
    </w:p>
    <w:p w14:paraId="0BCAF51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weather_br3_monthlylatest2_f=subset(weather_br3_monthlylatest2,yearmonth &gt;= "1974-01-01" &amp;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&lt;= "2019-12-01")</w:t>
      </w:r>
    </w:p>
    <w:p w14:paraId="0428B95D" w14:textId="77777777" w:rsidR="00876552" w:rsidRPr="00876552" w:rsidRDefault="00876552" w:rsidP="00876552">
      <w:pPr>
        <w:rPr>
          <w:rFonts w:eastAsia="Calibri"/>
          <w:color w:val="000000"/>
          <w:sz w:val="22"/>
          <w:szCs w:val="22"/>
          <w:lang w:eastAsia="en-US"/>
        </w:rPr>
      </w:pPr>
    </w:p>
    <w:p w14:paraId="295BE7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weather_br3_monthlylatest2_f_wostn &lt;- weather_br3_monthlylatest2_f %&gt;%</w:t>
      </w:r>
    </w:p>
    <w:p w14:paraId="45DFF8D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%&gt;%</w:t>
      </w:r>
    </w:p>
    <w:p w14:paraId="3C5AAD8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DBF97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3A237D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7EA1417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0B59171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73D7DB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3B12204F" w14:textId="77777777" w:rsidR="00876552" w:rsidRPr="00876552" w:rsidRDefault="00876552" w:rsidP="00876552">
      <w:pPr>
        <w:rPr>
          <w:rFonts w:eastAsia="Calibri"/>
          <w:color w:val="000000"/>
          <w:sz w:val="22"/>
          <w:szCs w:val="22"/>
          <w:lang w:eastAsia="en-US"/>
        </w:rPr>
      </w:pPr>
    </w:p>
    <w:p w14:paraId="416E48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head(weather_br3_monthlylatest2_f_wostn)</w:t>
      </w:r>
    </w:p>
    <w:p w14:paraId="3EE3DD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summary(weather_br3_monthlylatest2_f_wostn)</w:t>
      </w:r>
    </w:p>
    <w:p w14:paraId="46B5D2D1" w14:textId="77777777" w:rsidR="00876552" w:rsidRPr="00876552" w:rsidRDefault="00876552" w:rsidP="00876552">
      <w:pPr>
        <w:rPr>
          <w:rFonts w:eastAsia="Calibri"/>
          <w:color w:val="000000"/>
          <w:sz w:val="22"/>
          <w:szCs w:val="22"/>
          <w:lang w:eastAsia="en-US"/>
        </w:rPr>
      </w:pPr>
    </w:p>
    <w:p w14:paraId="486568CD" w14:textId="77777777" w:rsidR="00876552" w:rsidRPr="00876552" w:rsidRDefault="00876552" w:rsidP="00876552">
      <w:pPr>
        <w:rPr>
          <w:rFonts w:eastAsia="Calibri"/>
          <w:color w:val="000000"/>
          <w:sz w:val="22"/>
          <w:szCs w:val="22"/>
          <w:lang w:eastAsia="en-US"/>
        </w:rPr>
      </w:pPr>
    </w:p>
    <w:p w14:paraId="7572683F" w14:textId="77777777" w:rsidR="00876552" w:rsidRPr="00876552" w:rsidRDefault="00876552" w:rsidP="00876552">
      <w:pPr>
        <w:rPr>
          <w:rFonts w:eastAsia="Calibri"/>
          <w:color w:val="000000"/>
          <w:sz w:val="22"/>
          <w:szCs w:val="22"/>
          <w:lang w:eastAsia="en-US"/>
        </w:rPr>
      </w:pPr>
    </w:p>
    <w:p w14:paraId="411628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#yearly Brazil weather data with </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and selected station in three states of Coffee belt</w:t>
      </w:r>
    </w:p>
    <w:p w14:paraId="0A2375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weather_br3_yearlynew &lt;- weather_br3_monthlylatest2 %&gt;%</w:t>
      </w:r>
    </w:p>
    <w:p w14:paraId="0D59C4E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year,Latitude,Longitude,Name</w:t>
      </w:r>
      <w:proofErr w:type="spellEnd"/>
      <w:r w:rsidRPr="00876552">
        <w:rPr>
          <w:rFonts w:eastAsia="Calibri"/>
          <w:color w:val="000000"/>
          <w:sz w:val="22"/>
          <w:szCs w:val="22"/>
          <w:lang w:eastAsia="en-US"/>
        </w:rPr>
        <w:t>) %&gt;%</w:t>
      </w:r>
    </w:p>
    <w:p w14:paraId="47E2B4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5F38EDA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260276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4793E9A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107807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67B67E2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5F12F0CA" w14:textId="77777777" w:rsidR="00876552" w:rsidRPr="00876552" w:rsidRDefault="00876552" w:rsidP="00876552">
      <w:pPr>
        <w:rPr>
          <w:rFonts w:eastAsia="Calibri"/>
          <w:color w:val="000000"/>
          <w:sz w:val="22"/>
          <w:szCs w:val="22"/>
          <w:lang w:eastAsia="en-US"/>
        </w:rPr>
      </w:pPr>
    </w:p>
    <w:p w14:paraId="74AC65E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#Yearly Brazil weather data with </w:t>
      </w:r>
      <w:proofErr w:type="spellStart"/>
      <w:r w:rsidRPr="00876552">
        <w:rPr>
          <w:rFonts w:eastAsia="Calibri"/>
          <w:color w:val="000000"/>
          <w:sz w:val="22"/>
          <w:szCs w:val="22"/>
          <w:lang w:eastAsia="en-US"/>
        </w:rPr>
        <w:t>lat</w:t>
      </w:r>
      <w:proofErr w:type="spellEnd"/>
      <w:r w:rsidRPr="00876552">
        <w:rPr>
          <w:rFonts w:eastAsia="Calibri"/>
          <w:color w:val="000000"/>
          <w:sz w:val="22"/>
          <w:szCs w:val="22"/>
          <w:lang w:eastAsia="en-US"/>
        </w:rPr>
        <w:t xml:space="preserve">, long and for all station in </w:t>
      </w:r>
      <w:proofErr w:type="spellStart"/>
      <w:r w:rsidRPr="00876552">
        <w:rPr>
          <w:rFonts w:eastAsia="Calibri"/>
          <w:color w:val="000000"/>
          <w:sz w:val="22"/>
          <w:szCs w:val="22"/>
          <w:lang w:eastAsia="en-US"/>
        </w:rPr>
        <w:t>Brasil</w:t>
      </w:r>
      <w:proofErr w:type="spellEnd"/>
    </w:p>
    <w:p w14:paraId="14CF083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weather_br3_monthlylatest_all$year= year(weather_br3_monthlylatest_all$yearmonth)</w:t>
      </w:r>
    </w:p>
    <w:p w14:paraId="657A2A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weather_br3_yearlynew_all &lt;- weather_br3_monthlylatest_all %&gt;%</w:t>
      </w:r>
    </w:p>
    <w:p w14:paraId="1AC01D0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year,Latitude,Longitude,Name</w:t>
      </w:r>
      <w:proofErr w:type="spellEnd"/>
      <w:r w:rsidRPr="00876552">
        <w:rPr>
          <w:rFonts w:eastAsia="Calibri"/>
          <w:color w:val="000000"/>
          <w:sz w:val="22"/>
          <w:szCs w:val="22"/>
          <w:lang w:eastAsia="en-US"/>
        </w:rPr>
        <w:t>) %&gt;%</w:t>
      </w:r>
    </w:p>
    <w:p w14:paraId="57263D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122A9A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na.rm = TRUE),</w:t>
      </w:r>
    </w:p>
    <w:p w14:paraId="59D25AF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TmaxBR_mean</w:t>
      </w:r>
      <w:proofErr w:type="spellEnd"/>
      <w:r w:rsidRPr="00876552">
        <w:rPr>
          <w:rFonts w:eastAsia="Calibri"/>
          <w:color w:val="000000"/>
          <w:sz w:val="22"/>
          <w:szCs w:val="22"/>
          <w:lang w:eastAsia="en-US"/>
        </w:rPr>
        <w:t>, na.rm = TRUE),</w:t>
      </w:r>
    </w:p>
    <w:p w14:paraId="75F932C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TminBr_mean</w:t>
      </w:r>
      <w:proofErr w:type="spellEnd"/>
      <w:r w:rsidRPr="00876552">
        <w:rPr>
          <w:rFonts w:eastAsia="Calibri"/>
          <w:color w:val="000000"/>
          <w:sz w:val="22"/>
          <w:szCs w:val="22"/>
          <w:lang w:eastAsia="en-US"/>
        </w:rPr>
        <w:t>, na.rm = TRUE),</w:t>
      </w:r>
    </w:p>
    <w:p w14:paraId="741D4C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na.rm = TRUE)</w:t>
      </w:r>
    </w:p>
    <w:p w14:paraId="22FAF6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10CA7328" w14:textId="77777777" w:rsidR="00876552" w:rsidRPr="00876552" w:rsidRDefault="00876552" w:rsidP="00876552">
      <w:pPr>
        <w:rPr>
          <w:rFonts w:eastAsia="Calibri"/>
          <w:color w:val="000000"/>
          <w:sz w:val="22"/>
          <w:szCs w:val="22"/>
          <w:lang w:eastAsia="en-US"/>
        </w:rPr>
      </w:pPr>
    </w:p>
    <w:p w14:paraId="41B0747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yearly ES weather data with </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and station</w:t>
      </w:r>
    </w:p>
    <w:p w14:paraId="296FBB4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ES_yearly</w:t>
      </w:r>
      <w:proofErr w:type="spellEnd"/>
      <w:r w:rsidRPr="00876552">
        <w:rPr>
          <w:rFonts w:eastAsia="Calibri"/>
          <w:color w:val="000000"/>
          <w:sz w:val="22"/>
          <w:szCs w:val="22"/>
          <w:lang w:eastAsia="en-US"/>
        </w:rPr>
        <w:t>&lt;- ES %&gt;%</w:t>
      </w:r>
    </w:p>
    <w:p w14:paraId="3E70CE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group_by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Stationid</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year,Latitude,Longitude,Name</w:t>
      </w:r>
      <w:proofErr w:type="spellEnd"/>
      <w:r w:rsidRPr="00876552">
        <w:rPr>
          <w:rFonts w:eastAsia="Calibri"/>
          <w:color w:val="000000"/>
          <w:sz w:val="22"/>
          <w:szCs w:val="22"/>
          <w:lang w:eastAsia="en-US"/>
        </w:rPr>
        <w:t>) %&gt;%</w:t>
      </w:r>
    </w:p>
    <w:p w14:paraId="08A00C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summarise(</w:t>
      </w:r>
    </w:p>
    <w:p w14:paraId="7F0395D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xml:space="preserve"> = sum(</w:t>
      </w:r>
      <w:proofErr w:type="spellStart"/>
      <w:r w:rsidRPr="00876552">
        <w:rPr>
          <w:rFonts w:eastAsia="Calibri"/>
          <w:color w:val="000000"/>
          <w:sz w:val="22"/>
          <w:szCs w:val="22"/>
          <w:lang w:eastAsia="en-US"/>
        </w:rPr>
        <w:t>PrecipBR</w:t>
      </w:r>
      <w:proofErr w:type="spellEnd"/>
      <w:r w:rsidRPr="00876552">
        <w:rPr>
          <w:rFonts w:eastAsia="Calibri"/>
          <w:color w:val="000000"/>
          <w:sz w:val="22"/>
          <w:szCs w:val="22"/>
          <w:lang w:eastAsia="en-US"/>
        </w:rPr>
        <w:t>, na.rm = TRUE))</w:t>
      </w:r>
    </w:p>
    <w:p w14:paraId="47978290" w14:textId="77777777" w:rsidR="00876552" w:rsidRPr="00876552" w:rsidRDefault="00876552" w:rsidP="00876552">
      <w:pPr>
        <w:rPr>
          <w:rFonts w:eastAsia="Calibri"/>
          <w:color w:val="000000"/>
          <w:sz w:val="22"/>
          <w:szCs w:val="22"/>
          <w:lang w:eastAsia="en-US"/>
        </w:rPr>
      </w:pPr>
    </w:p>
    <w:p w14:paraId="1A78B01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necessary features from weather data</w:t>
      </w:r>
    </w:p>
    <w:p w14:paraId="2308642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ES_yearly&lt;-subset(ES_yearly,select=c(year,Latitude,Longitude,Name,PrecipBR_total))</w:t>
      </w:r>
    </w:p>
    <w:p w14:paraId="13F636E9" w14:textId="77777777" w:rsidR="00876552" w:rsidRPr="00876552" w:rsidRDefault="00876552" w:rsidP="00876552">
      <w:pPr>
        <w:rPr>
          <w:rFonts w:eastAsia="Calibri"/>
          <w:color w:val="000000"/>
          <w:sz w:val="22"/>
          <w:szCs w:val="22"/>
          <w:lang w:eastAsia="en-US"/>
        </w:rPr>
      </w:pPr>
    </w:p>
    <w:p w14:paraId="67A531D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Adding ES data to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existing dataset for selected station in three states of coffee belt</w:t>
      </w:r>
    </w:p>
    <w:p w14:paraId="477674A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weather_br3_yearlynew2 &lt;- weather_br3_yearlynew %&gt;% </w:t>
      </w:r>
    </w:p>
    <w:p w14:paraId="2665F93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3115B4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ES_yearly</w:t>
      </w:r>
      <w:proofErr w:type="spellEnd"/>
      <w:r w:rsidRPr="00876552">
        <w:rPr>
          <w:rFonts w:eastAsia="Calibri"/>
          <w:color w:val="000000"/>
          <w:sz w:val="22"/>
          <w:szCs w:val="22"/>
          <w:lang w:eastAsia="en-US"/>
        </w:rPr>
        <w:t>)</w:t>
      </w:r>
    </w:p>
    <w:p w14:paraId="28B79B75" w14:textId="77777777" w:rsidR="00876552" w:rsidRPr="00876552" w:rsidRDefault="00876552" w:rsidP="00876552">
      <w:pPr>
        <w:rPr>
          <w:rFonts w:eastAsia="Calibri"/>
          <w:color w:val="000000"/>
          <w:sz w:val="22"/>
          <w:szCs w:val="22"/>
          <w:lang w:eastAsia="en-US"/>
        </w:rPr>
      </w:pPr>
    </w:p>
    <w:p w14:paraId="26D393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Adding ES data to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existing dataset for all stations in </w:t>
      </w:r>
      <w:proofErr w:type="spellStart"/>
      <w:r w:rsidRPr="00876552">
        <w:rPr>
          <w:rFonts w:eastAsia="Calibri"/>
          <w:color w:val="000000"/>
          <w:sz w:val="22"/>
          <w:szCs w:val="22"/>
          <w:lang w:eastAsia="en-US"/>
        </w:rPr>
        <w:t>Brasil</w:t>
      </w:r>
      <w:proofErr w:type="spellEnd"/>
    </w:p>
    <w:p w14:paraId="1DCF42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weather_br3_yearlynew_all2 &lt;- weather_br3_yearlynew_all %&gt;% </w:t>
      </w:r>
    </w:p>
    <w:p w14:paraId="332822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ungroup() %&gt;% </w:t>
      </w:r>
    </w:p>
    <w:p w14:paraId="25BFC1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ES_yearly</w:t>
      </w:r>
      <w:proofErr w:type="spellEnd"/>
      <w:r w:rsidRPr="00876552">
        <w:rPr>
          <w:rFonts w:eastAsia="Calibri"/>
          <w:color w:val="000000"/>
          <w:sz w:val="22"/>
          <w:szCs w:val="22"/>
          <w:lang w:eastAsia="en-US"/>
        </w:rPr>
        <w:t>)</w:t>
      </w:r>
    </w:p>
    <w:p w14:paraId="4873AAAE" w14:textId="77777777" w:rsidR="00876552" w:rsidRPr="00876552" w:rsidRDefault="00876552" w:rsidP="00876552">
      <w:pPr>
        <w:rPr>
          <w:rFonts w:eastAsia="Calibri"/>
          <w:color w:val="000000"/>
          <w:sz w:val="22"/>
          <w:szCs w:val="22"/>
          <w:lang w:eastAsia="en-US"/>
        </w:rPr>
      </w:pPr>
    </w:p>
    <w:p w14:paraId="1867BEB6" w14:textId="77777777" w:rsidR="00876552" w:rsidRPr="00876552" w:rsidRDefault="00876552" w:rsidP="00876552">
      <w:pPr>
        <w:rPr>
          <w:rFonts w:eastAsia="Calibri"/>
          <w:color w:val="000000"/>
          <w:sz w:val="22"/>
          <w:szCs w:val="22"/>
          <w:lang w:eastAsia="en-US"/>
        </w:rPr>
      </w:pPr>
    </w:p>
    <w:p w14:paraId="5F0C1C5D" w14:textId="77777777" w:rsidR="00876552" w:rsidRPr="00876552" w:rsidRDefault="00876552" w:rsidP="00876552">
      <w:pPr>
        <w:rPr>
          <w:rFonts w:eastAsia="Calibri"/>
          <w:color w:val="000000"/>
          <w:sz w:val="22"/>
          <w:szCs w:val="22"/>
          <w:lang w:eastAsia="en-US"/>
        </w:rPr>
      </w:pPr>
    </w:p>
    <w:p w14:paraId="6EA90A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Time alignment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weather data for all stations in </w:t>
      </w:r>
      <w:proofErr w:type="spellStart"/>
      <w:r w:rsidRPr="00876552">
        <w:rPr>
          <w:rFonts w:eastAsia="Calibri"/>
          <w:color w:val="000000"/>
          <w:sz w:val="22"/>
          <w:szCs w:val="22"/>
          <w:lang w:eastAsia="en-US"/>
        </w:rPr>
        <w:t>Brasil</w:t>
      </w:r>
      <w:proofErr w:type="spellEnd"/>
    </w:p>
    <w:p w14:paraId="65FA49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weather_br3_1991&lt;- subset(weather_br3_yearlynew_all2, year == '1991') </w:t>
      </w:r>
    </w:p>
    <w:p w14:paraId="4DD847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weather_br3_2016&lt;- subset(weather_br3_yearlynew_all2, year == '2016')</w:t>
      </w:r>
    </w:p>
    <w:p w14:paraId="7D3C0F5A" w14:textId="77777777" w:rsidR="00876552" w:rsidRPr="00876552" w:rsidRDefault="00876552" w:rsidP="00876552">
      <w:pPr>
        <w:rPr>
          <w:rFonts w:eastAsia="Calibri"/>
          <w:color w:val="000000"/>
          <w:sz w:val="22"/>
          <w:szCs w:val="22"/>
          <w:lang w:eastAsia="en-US"/>
        </w:rPr>
      </w:pPr>
    </w:p>
    <w:p w14:paraId="0425FA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weather_br3_1991$TavgBR_mean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(weather_br3_1991$TavgBR_mean)</w:t>
      </w:r>
    </w:p>
    <w:p w14:paraId="400F09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weather_br3_2016$TavgBR_mean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(weather_br3_2016$TavgBR_mean)</w:t>
      </w:r>
    </w:p>
    <w:p w14:paraId="1BF32697" w14:textId="77777777" w:rsidR="00876552" w:rsidRPr="00876552" w:rsidRDefault="00876552" w:rsidP="00876552">
      <w:pPr>
        <w:rPr>
          <w:rFonts w:eastAsia="Calibri"/>
          <w:color w:val="000000"/>
          <w:sz w:val="22"/>
          <w:szCs w:val="22"/>
          <w:lang w:eastAsia="en-US"/>
        </w:rPr>
      </w:pPr>
    </w:p>
    <w:p w14:paraId="5A1C22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Calculating Temp range</w:t>
      </w:r>
    </w:p>
    <w:p w14:paraId="045828D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overall_min</w:t>
      </w:r>
      <w:proofErr w:type="spellEnd"/>
      <w:r w:rsidRPr="00876552">
        <w:rPr>
          <w:rFonts w:eastAsia="Calibri"/>
          <w:color w:val="000000"/>
          <w:sz w:val="22"/>
          <w:szCs w:val="22"/>
          <w:lang w:eastAsia="en-US"/>
        </w:rPr>
        <w:t xml:space="preserve"> &lt;- min(c(weather_br3_1991$TavgBR_mean, weather_br3_2016$TavgBR_mean), na.rm = TRUE)</w:t>
      </w:r>
    </w:p>
    <w:p w14:paraId="45226ED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overall_max</w:t>
      </w:r>
      <w:proofErr w:type="spellEnd"/>
      <w:r w:rsidRPr="00876552">
        <w:rPr>
          <w:rFonts w:eastAsia="Calibri"/>
          <w:color w:val="000000"/>
          <w:sz w:val="22"/>
          <w:szCs w:val="22"/>
          <w:lang w:eastAsia="en-US"/>
        </w:rPr>
        <w:t xml:space="preserve"> &lt;- max(c(weather_br3_1991$TavgBR_mean, weather_br3_2016$TavgBR_mean), na.rm = TRUE)</w:t>
      </w:r>
    </w:p>
    <w:p w14:paraId="5502AEDB" w14:textId="77777777" w:rsidR="00876552" w:rsidRPr="00876552" w:rsidRDefault="00876552" w:rsidP="00876552">
      <w:pPr>
        <w:rPr>
          <w:rFonts w:eastAsia="Calibri"/>
          <w:color w:val="000000"/>
          <w:sz w:val="22"/>
          <w:szCs w:val="22"/>
          <w:lang w:eastAsia="en-US"/>
        </w:rPr>
      </w:pPr>
    </w:p>
    <w:p w14:paraId="62FADA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Preparing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map visuals</w:t>
      </w:r>
    </w:p>
    <w:p w14:paraId="4C97A3E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class(states)</w:t>
      </w:r>
    </w:p>
    <w:p w14:paraId="7076F2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head(states)</w:t>
      </w:r>
    </w:p>
    <w:p w14:paraId="1E37DF8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Brazil_states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(states)</w:t>
      </w:r>
    </w:p>
    <w:p w14:paraId="6087484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filtered_states_Br</w:t>
      </w:r>
      <w:proofErr w:type="spellEnd"/>
      <w:r w:rsidRPr="00876552">
        <w:rPr>
          <w:rFonts w:eastAsia="Calibri"/>
          <w:color w:val="000000"/>
          <w:sz w:val="22"/>
          <w:szCs w:val="22"/>
          <w:lang w:eastAsia="en-US"/>
        </w:rPr>
        <w:t xml:space="preserve"> &lt;- subset(</w:t>
      </w:r>
      <w:proofErr w:type="spellStart"/>
      <w:r w:rsidRPr="00876552">
        <w:rPr>
          <w:rFonts w:eastAsia="Calibri"/>
          <w:color w:val="000000"/>
          <w:sz w:val="22"/>
          <w:szCs w:val="22"/>
          <w:lang w:eastAsia="en-US"/>
        </w:rPr>
        <w:t>Brazil_states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name_state</w:t>
      </w:r>
      <w:proofErr w:type="spellEnd"/>
      <w:r w:rsidRPr="00876552">
        <w:rPr>
          <w:rFonts w:eastAsia="Calibri"/>
          <w:color w:val="000000"/>
          <w:sz w:val="22"/>
          <w:szCs w:val="22"/>
          <w:lang w:eastAsia="en-US"/>
        </w:rPr>
        <w:t xml:space="preserve"> %in% c("Minas Gerais", "</w:t>
      </w:r>
      <w:proofErr w:type="spellStart"/>
      <w:r w:rsidRPr="00876552">
        <w:rPr>
          <w:rFonts w:eastAsia="Calibri"/>
          <w:color w:val="000000"/>
          <w:sz w:val="22"/>
          <w:szCs w:val="22"/>
          <w:lang w:eastAsia="en-US"/>
        </w:rPr>
        <w:t>Espirito</w:t>
      </w:r>
      <w:proofErr w:type="spellEnd"/>
      <w:r w:rsidRPr="00876552">
        <w:rPr>
          <w:rFonts w:eastAsia="Calibri"/>
          <w:color w:val="000000"/>
          <w:sz w:val="22"/>
          <w:szCs w:val="22"/>
          <w:lang w:eastAsia="en-US"/>
        </w:rPr>
        <w:t xml:space="preserve"> Santo", "São Paulo"))</w:t>
      </w:r>
    </w:p>
    <w:p w14:paraId="40ECF73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filtered_states_sf</w:t>
      </w:r>
      <w:proofErr w:type="spellEnd"/>
      <w:r w:rsidRPr="00876552">
        <w:rPr>
          <w:rFonts w:eastAsia="Calibri"/>
          <w:color w:val="000000"/>
          <w:sz w:val="22"/>
          <w:szCs w:val="22"/>
          <w:lang w:eastAsia="en-US"/>
        </w:rPr>
        <w:t xml:space="preserve"> &lt;- sf::</w:t>
      </w:r>
      <w:proofErr w:type="spellStart"/>
      <w:r w:rsidRPr="00876552">
        <w:rPr>
          <w:rFonts w:eastAsia="Calibri"/>
          <w:color w:val="000000"/>
          <w:sz w:val="22"/>
          <w:szCs w:val="22"/>
          <w:lang w:eastAsia="en-US"/>
        </w:rPr>
        <w:t>st_as_sf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filtered_states_Br</w:t>
      </w:r>
      <w:proofErr w:type="spellEnd"/>
      <w:r w:rsidRPr="00876552">
        <w:rPr>
          <w:rFonts w:eastAsia="Calibri"/>
          <w:color w:val="000000"/>
          <w:sz w:val="22"/>
          <w:szCs w:val="22"/>
          <w:lang w:eastAsia="en-US"/>
        </w:rPr>
        <w:t>)</w:t>
      </w:r>
    </w:p>
    <w:p w14:paraId="5DD55CB0" w14:textId="77777777" w:rsidR="00876552" w:rsidRPr="00876552" w:rsidRDefault="00876552" w:rsidP="00876552">
      <w:pPr>
        <w:rPr>
          <w:rFonts w:eastAsia="Calibri"/>
          <w:color w:val="000000"/>
          <w:sz w:val="22"/>
          <w:szCs w:val="22"/>
          <w:lang w:eastAsia="en-US"/>
        </w:rPr>
      </w:pPr>
    </w:p>
    <w:p w14:paraId="5D51A6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 the state label coordinates</w:t>
      </w:r>
    </w:p>
    <w:p w14:paraId="205A349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filtered_states_centroids</w:t>
      </w:r>
      <w:proofErr w:type="spellEnd"/>
      <w:r w:rsidRPr="00876552">
        <w:rPr>
          <w:rFonts w:eastAsia="Calibri"/>
          <w:color w:val="000000"/>
          <w:sz w:val="22"/>
          <w:szCs w:val="22"/>
          <w:lang w:eastAsia="en-US"/>
        </w:rPr>
        <w:t xml:space="preserve"> &lt;- sf::</w:t>
      </w:r>
      <w:proofErr w:type="spellStart"/>
      <w:r w:rsidRPr="00876552">
        <w:rPr>
          <w:rFonts w:eastAsia="Calibri"/>
          <w:color w:val="000000"/>
          <w:sz w:val="22"/>
          <w:szCs w:val="22"/>
          <w:lang w:eastAsia="en-US"/>
        </w:rPr>
        <w:t>st_centroid</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filtered_states_sf</w:t>
      </w:r>
      <w:proofErr w:type="spellEnd"/>
      <w:r w:rsidRPr="00876552">
        <w:rPr>
          <w:rFonts w:eastAsia="Calibri"/>
          <w:color w:val="000000"/>
          <w:sz w:val="22"/>
          <w:szCs w:val="22"/>
          <w:lang w:eastAsia="en-US"/>
        </w:rPr>
        <w:t>)</w:t>
      </w:r>
    </w:p>
    <w:p w14:paraId="3F9FDEC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label_coords</w:t>
      </w:r>
      <w:proofErr w:type="spellEnd"/>
      <w:r w:rsidRPr="00876552">
        <w:rPr>
          <w:rFonts w:eastAsia="Calibri"/>
          <w:color w:val="000000"/>
          <w:sz w:val="22"/>
          <w:szCs w:val="22"/>
          <w:lang w:eastAsia="en-US"/>
        </w:rPr>
        <w:t xml:space="preserve"> &lt;- sf::</w:t>
      </w:r>
      <w:proofErr w:type="spellStart"/>
      <w:r w:rsidRPr="00876552">
        <w:rPr>
          <w:rFonts w:eastAsia="Calibri"/>
          <w:color w:val="000000"/>
          <w:sz w:val="22"/>
          <w:szCs w:val="22"/>
          <w:lang w:eastAsia="en-US"/>
        </w:rPr>
        <w:t>st_coordinates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filtered_states_centroids</w:t>
      </w:r>
      <w:proofErr w:type="spellEnd"/>
      <w:r w:rsidRPr="00876552">
        <w:rPr>
          <w:rFonts w:eastAsia="Calibri"/>
          <w:color w:val="000000"/>
          <w:sz w:val="22"/>
          <w:szCs w:val="22"/>
          <w:lang w:eastAsia="en-US"/>
        </w:rPr>
        <w:t>)</w:t>
      </w:r>
    </w:p>
    <w:p w14:paraId="7332E118" w14:textId="77777777" w:rsidR="00876552" w:rsidRPr="00876552" w:rsidRDefault="00876552" w:rsidP="00876552">
      <w:pPr>
        <w:rPr>
          <w:rFonts w:eastAsia="Calibri"/>
          <w:color w:val="000000"/>
          <w:sz w:val="22"/>
          <w:szCs w:val="22"/>
          <w:lang w:eastAsia="en-US"/>
        </w:rPr>
      </w:pPr>
    </w:p>
    <w:p w14:paraId="01F23D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a data frame with the coordinates and state abbreviations</w:t>
      </w:r>
    </w:p>
    <w:p w14:paraId="45255AF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lastRenderedPageBreak/>
        <w:t>label_df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(x = </w:t>
      </w:r>
      <w:proofErr w:type="spellStart"/>
      <w:r w:rsidRPr="00876552">
        <w:rPr>
          <w:rFonts w:eastAsia="Calibri"/>
          <w:color w:val="000000"/>
          <w:sz w:val="22"/>
          <w:szCs w:val="22"/>
          <w:lang w:eastAsia="en-US"/>
        </w:rPr>
        <w:t>label_coords</w:t>
      </w:r>
      <w:proofErr w:type="spellEnd"/>
      <w:r w:rsidRPr="00876552">
        <w:rPr>
          <w:rFonts w:eastAsia="Calibri"/>
          <w:color w:val="000000"/>
          <w:sz w:val="22"/>
          <w:szCs w:val="22"/>
          <w:lang w:eastAsia="en-US"/>
        </w:rPr>
        <w:t xml:space="preserve">[, "X"], y = </w:t>
      </w:r>
      <w:proofErr w:type="spellStart"/>
      <w:r w:rsidRPr="00876552">
        <w:rPr>
          <w:rFonts w:eastAsia="Calibri"/>
          <w:color w:val="000000"/>
          <w:sz w:val="22"/>
          <w:szCs w:val="22"/>
          <w:lang w:eastAsia="en-US"/>
        </w:rPr>
        <w:t>label_coords</w:t>
      </w:r>
      <w:proofErr w:type="spellEnd"/>
      <w:r w:rsidRPr="00876552">
        <w:rPr>
          <w:rFonts w:eastAsia="Calibri"/>
          <w:color w:val="000000"/>
          <w:sz w:val="22"/>
          <w:szCs w:val="22"/>
          <w:lang w:eastAsia="en-US"/>
        </w:rPr>
        <w:t xml:space="preserve">[, "Y"],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filtered_states_sf$abbrev_state</w:t>
      </w:r>
      <w:proofErr w:type="spellEnd"/>
      <w:r w:rsidRPr="00876552">
        <w:rPr>
          <w:rFonts w:eastAsia="Calibri"/>
          <w:color w:val="000000"/>
          <w:sz w:val="22"/>
          <w:szCs w:val="22"/>
          <w:lang w:eastAsia="en-US"/>
        </w:rPr>
        <w:t>)</w:t>
      </w:r>
    </w:p>
    <w:p w14:paraId="451F292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label_df$x</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label_df$x</w:t>
      </w:r>
      <w:proofErr w:type="spellEnd"/>
      <w:r w:rsidRPr="00876552">
        <w:rPr>
          <w:rFonts w:eastAsia="Calibri"/>
          <w:color w:val="000000"/>
          <w:sz w:val="22"/>
          <w:szCs w:val="22"/>
          <w:lang w:eastAsia="en-US"/>
        </w:rPr>
        <w:t>)</w:t>
      </w:r>
    </w:p>
    <w:p w14:paraId="577A4D8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label_df$y</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label_df$y</w:t>
      </w:r>
      <w:proofErr w:type="spellEnd"/>
      <w:r w:rsidRPr="00876552">
        <w:rPr>
          <w:rFonts w:eastAsia="Calibri"/>
          <w:color w:val="000000"/>
          <w:sz w:val="22"/>
          <w:szCs w:val="22"/>
          <w:lang w:eastAsia="en-US"/>
        </w:rPr>
        <w:t>)</w:t>
      </w:r>
    </w:p>
    <w:p w14:paraId="09FC1845" w14:textId="77777777" w:rsidR="00876552" w:rsidRPr="00876552" w:rsidRDefault="00876552" w:rsidP="00876552">
      <w:pPr>
        <w:rPr>
          <w:rFonts w:eastAsia="Calibri"/>
          <w:color w:val="000000"/>
          <w:sz w:val="22"/>
          <w:szCs w:val="22"/>
          <w:lang w:eastAsia="en-US"/>
        </w:rPr>
      </w:pPr>
    </w:p>
    <w:p w14:paraId="273BD0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Visualisation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temp data of 1991 in map</w:t>
      </w:r>
    </w:p>
    <w:p w14:paraId="3CC267B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plot_1991 &lt;-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091218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(data=states, fill ="#2D3E50",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="#FEBF57", size=.15,show.legend=FALSE) +</w:t>
      </w:r>
    </w:p>
    <w:p w14:paraId="163CD6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xml:space="preserve">(data = weather_br3_1991,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Longitude, y = </w:t>
      </w:r>
      <w:proofErr w:type="spellStart"/>
      <w:r w:rsidRPr="00876552">
        <w:rPr>
          <w:rFonts w:eastAsia="Calibri"/>
          <w:color w:val="000000"/>
          <w:sz w:val="22"/>
          <w:szCs w:val="22"/>
          <w:lang w:eastAsia="en-US"/>
        </w:rPr>
        <w:t>Latitude,color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size = 1.5) +</w:t>
      </w:r>
    </w:p>
    <w:p w14:paraId="37030F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abbrev_state,x</w:t>
      </w:r>
      <w:proofErr w:type="spellEnd"/>
      <w:r w:rsidRPr="00876552">
        <w:rPr>
          <w:rFonts w:eastAsia="Calibri"/>
          <w:color w:val="000000"/>
          <w:sz w:val="22"/>
          <w:szCs w:val="22"/>
          <w:lang w:eastAsia="en-US"/>
        </w:rPr>
        <w:t xml:space="preserve">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0B8689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scale_colour_viridis_c</w:t>
      </w:r>
      <w:proofErr w:type="spellEnd"/>
      <w:r w:rsidRPr="00876552">
        <w:rPr>
          <w:rFonts w:eastAsia="Calibri"/>
          <w:color w:val="000000"/>
          <w:sz w:val="22"/>
          <w:szCs w:val="22"/>
          <w:lang w:eastAsia="en-US"/>
        </w:rPr>
        <w:t>(name="</w:t>
      </w:r>
      <w:proofErr w:type="spellStart"/>
      <w:r w:rsidRPr="00876552">
        <w:rPr>
          <w:rFonts w:eastAsia="Calibri"/>
          <w:color w:val="000000"/>
          <w:sz w:val="22"/>
          <w:szCs w:val="22"/>
          <w:lang w:eastAsia="en-US"/>
        </w:rPr>
        <w:t>Avg</w:t>
      </w:r>
      <w:proofErr w:type="spellEnd"/>
      <w:r w:rsidRPr="00876552">
        <w:rPr>
          <w:rFonts w:eastAsia="Calibri"/>
          <w:color w:val="000000"/>
          <w:sz w:val="22"/>
          <w:szCs w:val="22"/>
          <w:lang w:eastAsia="en-US"/>
        </w:rPr>
        <w:t xml:space="preserve"> Temperature (</w:t>
      </w:r>
      <w:proofErr w:type="spellStart"/>
      <w:r w:rsidRPr="00876552">
        <w:rPr>
          <w:rFonts w:eastAsia="Calibri"/>
          <w:color w:val="000000"/>
          <w:sz w:val="22"/>
          <w:szCs w:val="22"/>
          <w:lang w:eastAsia="en-US"/>
        </w:rPr>
        <w:t>deg</w:t>
      </w:r>
      <w:proofErr w:type="spellEnd"/>
      <w:r w:rsidRPr="00876552">
        <w:rPr>
          <w:rFonts w:eastAsia="Calibri"/>
          <w:color w:val="000000"/>
          <w:sz w:val="22"/>
          <w:szCs w:val="22"/>
          <w:lang w:eastAsia="en-US"/>
        </w:rPr>
        <w:t xml:space="preserve"> Celsius)", option="</w:t>
      </w:r>
      <w:proofErr w:type="spellStart"/>
      <w:r w:rsidRPr="00876552">
        <w:rPr>
          <w:rFonts w:eastAsia="Calibri"/>
          <w:color w:val="000000"/>
          <w:sz w:val="22"/>
          <w:szCs w:val="22"/>
          <w:lang w:eastAsia="en-US"/>
        </w:rPr>
        <w:t>C",limits</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overall_min</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overall_max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na.value</w:t>
      </w:r>
      <w:proofErr w:type="spellEnd"/>
      <w:r w:rsidRPr="00876552">
        <w:rPr>
          <w:rFonts w:eastAsia="Calibri"/>
          <w:color w:val="000000"/>
          <w:sz w:val="22"/>
          <w:szCs w:val="22"/>
          <w:lang w:eastAsia="en-US"/>
        </w:rPr>
        <w:t xml:space="preserve"> = "transparent") +</w:t>
      </w:r>
    </w:p>
    <w:p w14:paraId="4342D50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(size=8))+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("Brazil Temperature 1991") +</w:t>
      </w:r>
    </w:p>
    <w:p w14:paraId="75F2B2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labs(subtitle="States", size=8) +</w:t>
      </w:r>
    </w:p>
    <w:p w14:paraId="7AAE0D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024DD0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coord_sf</w:t>
      </w:r>
      <w:proofErr w:type="spellEnd"/>
      <w:r w:rsidRPr="00876552">
        <w:rPr>
          <w:rFonts w:eastAsia="Calibri"/>
          <w:color w:val="000000"/>
          <w:sz w:val="22"/>
          <w:szCs w:val="22"/>
          <w:lang w:eastAsia="en-US"/>
        </w:rPr>
        <w:t>(datum = sf::</w:t>
      </w:r>
      <w:proofErr w:type="spellStart"/>
      <w:r w:rsidRPr="00876552">
        <w:rPr>
          <w:rFonts w:eastAsia="Calibri"/>
          <w:color w:val="000000"/>
          <w:sz w:val="22"/>
          <w:szCs w:val="22"/>
          <w:lang w:eastAsia="en-US"/>
        </w:rPr>
        <w:t>st_crs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proj</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+datum=WGS84"))</w:t>
      </w:r>
    </w:p>
    <w:p w14:paraId="7E40BD15" w14:textId="77777777" w:rsidR="00876552" w:rsidRPr="00876552" w:rsidRDefault="00876552" w:rsidP="00876552">
      <w:pPr>
        <w:rPr>
          <w:rFonts w:eastAsia="Calibri"/>
          <w:color w:val="000000"/>
          <w:sz w:val="22"/>
          <w:szCs w:val="22"/>
          <w:lang w:eastAsia="en-US"/>
        </w:rPr>
      </w:pPr>
    </w:p>
    <w:p w14:paraId="14A2BB4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Visualisation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temp data of 2016 in map</w:t>
      </w:r>
    </w:p>
    <w:p w14:paraId="41F76B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plot_2016 &lt;-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4BECD61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 = states, fill = "#2D3E50",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"#FEBF57", size = 0.15, </w:t>
      </w:r>
      <w:proofErr w:type="spellStart"/>
      <w:r w:rsidRPr="00876552">
        <w:rPr>
          <w:rFonts w:eastAsia="Calibri"/>
          <w:color w:val="000000"/>
          <w:sz w:val="22"/>
          <w:szCs w:val="22"/>
          <w:lang w:eastAsia="en-US"/>
        </w:rPr>
        <w:t>show.legend</w:t>
      </w:r>
      <w:proofErr w:type="spellEnd"/>
      <w:r w:rsidRPr="00876552">
        <w:rPr>
          <w:rFonts w:eastAsia="Calibri"/>
          <w:color w:val="000000"/>
          <w:sz w:val="22"/>
          <w:szCs w:val="22"/>
          <w:lang w:eastAsia="en-US"/>
        </w:rPr>
        <w:t xml:space="preserve"> = FALSE) +</w:t>
      </w:r>
    </w:p>
    <w:p w14:paraId="57DD7B6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xml:space="preserve">(data = weather_br3_2016,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Longitude, y = Latitude,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TavgBR_mean</w:t>
      </w:r>
      <w:proofErr w:type="spellEnd"/>
      <w:r w:rsidRPr="00876552">
        <w:rPr>
          <w:rFonts w:eastAsia="Calibri"/>
          <w:color w:val="000000"/>
          <w:sz w:val="22"/>
          <w:szCs w:val="22"/>
          <w:lang w:eastAsia="en-US"/>
        </w:rPr>
        <w:t>), size = 1.5) +</w:t>
      </w:r>
    </w:p>
    <w:p w14:paraId="66D328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x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4DBF14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scale_colour_viridis_c</w:t>
      </w:r>
      <w:proofErr w:type="spellEnd"/>
      <w:r w:rsidRPr="00876552">
        <w:rPr>
          <w:rFonts w:eastAsia="Calibri"/>
          <w:color w:val="000000"/>
          <w:sz w:val="22"/>
          <w:szCs w:val="22"/>
          <w:lang w:eastAsia="en-US"/>
        </w:rPr>
        <w:t>(name = "</w:t>
      </w:r>
      <w:proofErr w:type="spellStart"/>
      <w:r w:rsidRPr="00876552">
        <w:rPr>
          <w:rFonts w:eastAsia="Calibri"/>
          <w:color w:val="000000"/>
          <w:sz w:val="22"/>
          <w:szCs w:val="22"/>
          <w:lang w:eastAsia="en-US"/>
        </w:rPr>
        <w:t>Avg</w:t>
      </w:r>
      <w:proofErr w:type="spellEnd"/>
      <w:r w:rsidRPr="00876552">
        <w:rPr>
          <w:rFonts w:eastAsia="Calibri"/>
          <w:color w:val="000000"/>
          <w:sz w:val="22"/>
          <w:szCs w:val="22"/>
          <w:lang w:eastAsia="en-US"/>
        </w:rPr>
        <w:t xml:space="preserve"> Temperature (</w:t>
      </w:r>
      <w:proofErr w:type="spellStart"/>
      <w:r w:rsidRPr="00876552">
        <w:rPr>
          <w:rFonts w:eastAsia="Calibri"/>
          <w:color w:val="000000"/>
          <w:sz w:val="22"/>
          <w:szCs w:val="22"/>
          <w:lang w:eastAsia="en-US"/>
        </w:rPr>
        <w:t>deg</w:t>
      </w:r>
      <w:proofErr w:type="spellEnd"/>
      <w:r w:rsidRPr="00876552">
        <w:rPr>
          <w:rFonts w:eastAsia="Calibri"/>
          <w:color w:val="000000"/>
          <w:sz w:val="22"/>
          <w:szCs w:val="22"/>
          <w:lang w:eastAsia="en-US"/>
        </w:rPr>
        <w:t xml:space="preserve"> Celsius) ", option = "C", limits = c(</w:t>
      </w:r>
      <w:proofErr w:type="spellStart"/>
      <w:r w:rsidRPr="00876552">
        <w:rPr>
          <w:rFonts w:eastAsia="Calibri"/>
          <w:color w:val="000000"/>
          <w:sz w:val="22"/>
          <w:szCs w:val="22"/>
          <w:lang w:eastAsia="en-US"/>
        </w:rPr>
        <w:t>overall_min</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overall_max</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na.value</w:t>
      </w:r>
      <w:proofErr w:type="spellEnd"/>
      <w:r w:rsidRPr="00876552">
        <w:rPr>
          <w:rFonts w:eastAsia="Calibri"/>
          <w:color w:val="000000"/>
          <w:sz w:val="22"/>
          <w:szCs w:val="22"/>
          <w:lang w:eastAsia="en-US"/>
        </w:rPr>
        <w:t xml:space="preserve"> = "transparent") +</w:t>
      </w:r>
    </w:p>
    <w:p w14:paraId="36835C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(size = 8)) +</w:t>
      </w:r>
    </w:p>
    <w:p w14:paraId="687142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("Brazil Temperature 2016") +</w:t>
      </w:r>
    </w:p>
    <w:p w14:paraId="5C05F9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 = "States", size = 8) +</w:t>
      </w:r>
    </w:p>
    <w:p w14:paraId="6C4600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 +</w:t>
      </w:r>
    </w:p>
    <w:p w14:paraId="5496FA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coord_sf</w:t>
      </w:r>
      <w:proofErr w:type="spellEnd"/>
      <w:r w:rsidRPr="00876552">
        <w:rPr>
          <w:rFonts w:eastAsia="Calibri"/>
          <w:color w:val="000000"/>
          <w:sz w:val="22"/>
          <w:szCs w:val="22"/>
          <w:lang w:eastAsia="en-US"/>
        </w:rPr>
        <w:t>(datum = sf::</w:t>
      </w:r>
      <w:proofErr w:type="spellStart"/>
      <w:r w:rsidRPr="00876552">
        <w:rPr>
          <w:rFonts w:eastAsia="Calibri"/>
          <w:color w:val="000000"/>
          <w:sz w:val="22"/>
          <w:szCs w:val="22"/>
          <w:lang w:eastAsia="en-US"/>
        </w:rPr>
        <w:t>st_crs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proj</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+datum=WGS84"))</w:t>
      </w:r>
    </w:p>
    <w:p w14:paraId="3F047335" w14:textId="77777777" w:rsidR="00876552" w:rsidRPr="00876552" w:rsidRDefault="00876552" w:rsidP="00876552">
      <w:pPr>
        <w:rPr>
          <w:rFonts w:eastAsia="Calibri"/>
          <w:color w:val="000000"/>
          <w:sz w:val="22"/>
          <w:szCs w:val="22"/>
          <w:lang w:eastAsia="en-US"/>
        </w:rPr>
      </w:pPr>
    </w:p>
    <w:p w14:paraId="28C49CF6" w14:textId="77777777" w:rsidR="00876552" w:rsidRPr="00876552" w:rsidRDefault="00876552" w:rsidP="00876552">
      <w:pPr>
        <w:rPr>
          <w:rFonts w:eastAsia="Calibri"/>
          <w:color w:val="000000"/>
          <w:sz w:val="22"/>
          <w:szCs w:val="22"/>
          <w:lang w:eastAsia="en-US"/>
        </w:rPr>
      </w:pPr>
    </w:p>
    <w:p w14:paraId="19C641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Arrange the plots vertically</w:t>
      </w:r>
    </w:p>
    <w:p w14:paraId="65D0F3D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w:t>
      </w:r>
      <w:proofErr w:type="spellEnd"/>
      <w:r w:rsidRPr="00876552">
        <w:rPr>
          <w:rFonts w:eastAsia="Calibri"/>
          <w:color w:val="000000"/>
          <w:sz w:val="22"/>
          <w:szCs w:val="22"/>
          <w:lang w:eastAsia="en-US"/>
        </w:rPr>
        <w:t xml:space="preserve"> &lt;- plot_1991 / plot_2016</w:t>
      </w:r>
    </w:p>
    <w:p w14:paraId="1C284379" w14:textId="77777777" w:rsidR="00876552" w:rsidRPr="00876552" w:rsidRDefault="00876552" w:rsidP="00876552">
      <w:pPr>
        <w:rPr>
          <w:rFonts w:eastAsia="Calibri"/>
          <w:color w:val="000000"/>
          <w:sz w:val="22"/>
          <w:szCs w:val="22"/>
          <w:lang w:eastAsia="en-US"/>
        </w:rPr>
      </w:pPr>
    </w:p>
    <w:p w14:paraId="4FB138C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Display the combined plot</w:t>
      </w:r>
    </w:p>
    <w:p w14:paraId="5CDCBAA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w:t>
      </w:r>
      <w:proofErr w:type="spellEnd"/>
    </w:p>
    <w:p w14:paraId="1AF1A2FD" w14:textId="77777777" w:rsidR="00876552" w:rsidRPr="00876552" w:rsidRDefault="00876552" w:rsidP="00876552">
      <w:pPr>
        <w:rPr>
          <w:rFonts w:eastAsia="Calibri"/>
          <w:color w:val="000000"/>
          <w:sz w:val="22"/>
          <w:szCs w:val="22"/>
          <w:lang w:eastAsia="en-US"/>
        </w:rPr>
      </w:pPr>
    </w:p>
    <w:p w14:paraId="430683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Calculating </w:t>
      </w:r>
      <w:proofErr w:type="spellStart"/>
      <w:r w:rsidRPr="00876552">
        <w:rPr>
          <w:rFonts w:eastAsia="Calibri"/>
          <w:color w:val="000000"/>
          <w:sz w:val="22"/>
          <w:szCs w:val="22"/>
          <w:lang w:eastAsia="en-US"/>
        </w:rPr>
        <w:t>Precip</w:t>
      </w:r>
      <w:proofErr w:type="spellEnd"/>
      <w:r w:rsidRPr="00876552">
        <w:rPr>
          <w:rFonts w:eastAsia="Calibri"/>
          <w:color w:val="000000"/>
          <w:sz w:val="22"/>
          <w:szCs w:val="22"/>
          <w:lang w:eastAsia="en-US"/>
        </w:rPr>
        <w:t xml:space="preserve"> range</w:t>
      </w:r>
    </w:p>
    <w:p w14:paraId="6BE50E3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overall_minp</w:t>
      </w:r>
      <w:proofErr w:type="spellEnd"/>
      <w:r w:rsidRPr="00876552">
        <w:rPr>
          <w:rFonts w:eastAsia="Calibri"/>
          <w:color w:val="000000"/>
          <w:sz w:val="22"/>
          <w:szCs w:val="22"/>
          <w:lang w:eastAsia="en-US"/>
        </w:rPr>
        <w:t xml:space="preserve"> &lt;- min(c(weather_br3_1991$PrecipBR_total, weather_br3_2016$PrecipBR_total), na.rm = TRUE)</w:t>
      </w:r>
    </w:p>
    <w:p w14:paraId="4D5EBB5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overall_maxp</w:t>
      </w:r>
      <w:proofErr w:type="spellEnd"/>
      <w:r w:rsidRPr="00876552">
        <w:rPr>
          <w:rFonts w:eastAsia="Calibri"/>
          <w:color w:val="000000"/>
          <w:sz w:val="22"/>
          <w:szCs w:val="22"/>
          <w:lang w:eastAsia="en-US"/>
        </w:rPr>
        <w:t xml:space="preserve"> &lt;- max(c(weather_br3_1991$PrecipBR_total, weather_br3_2016$PrecipBR_total), na.rm = TRUE)</w:t>
      </w:r>
    </w:p>
    <w:p w14:paraId="464568A5" w14:textId="77777777" w:rsidR="00876552" w:rsidRPr="00876552" w:rsidRDefault="00876552" w:rsidP="00876552">
      <w:pPr>
        <w:rPr>
          <w:rFonts w:eastAsia="Calibri"/>
          <w:color w:val="000000"/>
          <w:sz w:val="22"/>
          <w:szCs w:val="22"/>
          <w:lang w:eastAsia="en-US"/>
        </w:rPr>
      </w:pPr>
    </w:p>
    <w:p w14:paraId="6FCC67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Visualisation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precipitation data of 1991 in map</w:t>
      </w:r>
    </w:p>
    <w:p w14:paraId="0FB2E4C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plot_1991p &lt;-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5CFF09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(data=states, fill="#2D3E50",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="#FEBF57", size=.15) +</w:t>
      </w:r>
    </w:p>
    <w:p w14:paraId="3F1FF6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xml:space="preserve">(data = weather_br3_1991,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Longitude, y = </w:t>
      </w:r>
      <w:proofErr w:type="spellStart"/>
      <w:r w:rsidRPr="00876552">
        <w:rPr>
          <w:rFonts w:eastAsia="Calibri"/>
          <w:color w:val="000000"/>
          <w:sz w:val="22"/>
          <w:szCs w:val="22"/>
          <w:lang w:eastAsia="en-US"/>
        </w:rPr>
        <w:t>Latitude,color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  size = 1) +</w:t>
      </w:r>
    </w:p>
    <w:p w14:paraId="4844E2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x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15B3AB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scale_colour_viridis_c</w:t>
      </w:r>
      <w:proofErr w:type="spellEnd"/>
      <w:r w:rsidRPr="00876552">
        <w:rPr>
          <w:rFonts w:eastAsia="Calibri"/>
          <w:color w:val="000000"/>
          <w:sz w:val="22"/>
          <w:szCs w:val="22"/>
          <w:lang w:eastAsia="en-US"/>
        </w:rPr>
        <w:t>(name="Precipitation Total (mm)", option="</w:t>
      </w:r>
      <w:proofErr w:type="spellStart"/>
      <w:r w:rsidRPr="00876552">
        <w:rPr>
          <w:rFonts w:eastAsia="Calibri"/>
          <w:color w:val="000000"/>
          <w:sz w:val="22"/>
          <w:szCs w:val="22"/>
          <w:lang w:eastAsia="en-US"/>
        </w:rPr>
        <w:t>C",limits</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overall_minp</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overall_maxp</w:t>
      </w:r>
      <w:proofErr w:type="spellEnd"/>
      <w:r w:rsidRPr="00876552">
        <w:rPr>
          <w:rFonts w:eastAsia="Calibri"/>
          <w:color w:val="000000"/>
          <w:sz w:val="22"/>
          <w:szCs w:val="22"/>
          <w:lang w:eastAsia="en-US"/>
        </w:rPr>
        <w:t>),direction=-1,na.value = "transparent") +</w:t>
      </w:r>
    </w:p>
    <w:p w14:paraId="28C6AE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(size=8))+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("Brazil Precipitation 1991") +</w:t>
      </w:r>
    </w:p>
    <w:p w14:paraId="692916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labs(subtitle="States", size=8,color="Precipitation Total (mm)") +</w:t>
      </w:r>
    </w:p>
    <w:p w14:paraId="6850B7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7B9191D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coord_sf</w:t>
      </w:r>
      <w:proofErr w:type="spellEnd"/>
      <w:r w:rsidRPr="00876552">
        <w:rPr>
          <w:rFonts w:eastAsia="Calibri"/>
          <w:color w:val="000000"/>
          <w:sz w:val="22"/>
          <w:szCs w:val="22"/>
          <w:lang w:eastAsia="en-US"/>
        </w:rPr>
        <w:t>(datum = sf::</w:t>
      </w:r>
      <w:proofErr w:type="spellStart"/>
      <w:r w:rsidRPr="00876552">
        <w:rPr>
          <w:rFonts w:eastAsia="Calibri"/>
          <w:color w:val="000000"/>
          <w:sz w:val="22"/>
          <w:szCs w:val="22"/>
          <w:lang w:eastAsia="en-US"/>
        </w:rPr>
        <w:t>st_crs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proj</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+datum=WGS84"))</w:t>
      </w:r>
    </w:p>
    <w:p w14:paraId="1A94F5A5" w14:textId="77777777" w:rsidR="00876552" w:rsidRPr="00876552" w:rsidRDefault="00876552" w:rsidP="00876552">
      <w:pPr>
        <w:rPr>
          <w:rFonts w:eastAsia="Calibri"/>
          <w:color w:val="000000"/>
          <w:sz w:val="22"/>
          <w:szCs w:val="22"/>
          <w:lang w:eastAsia="en-US"/>
        </w:rPr>
      </w:pPr>
    </w:p>
    <w:p w14:paraId="5FA07D4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Visualisation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precipitation data of 2016 in map</w:t>
      </w:r>
    </w:p>
    <w:p w14:paraId="2AF1F6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plot_2016p &lt;-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1F9B243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(data=states, fill="#2D3E50",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="#FEBF57", size=.15) +</w:t>
      </w:r>
    </w:p>
    <w:p w14:paraId="1DCA03D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xml:space="preserve">(data = weather_br3_2016,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Longitude, y = </w:t>
      </w:r>
      <w:proofErr w:type="spellStart"/>
      <w:r w:rsidRPr="00876552">
        <w:rPr>
          <w:rFonts w:eastAsia="Calibri"/>
          <w:color w:val="000000"/>
          <w:sz w:val="22"/>
          <w:szCs w:val="22"/>
          <w:lang w:eastAsia="en-US"/>
        </w:rPr>
        <w:t>Latitude,color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PrecipBR_total</w:t>
      </w:r>
      <w:proofErr w:type="spellEnd"/>
      <w:r w:rsidRPr="00876552">
        <w:rPr>
          <w:rFonts w:eastAsia="Calibri"/>
          <w:color w:val="000000"/>
          <w:sz w:val="22"/>
          <w:szCs w:val="22"/>
          <w:lang w:eastAsia="en-US"/>
        </w:rPr>
        <w:t>),size = 1) +</w:t>
      </w:r>
    </w:p>
    <w:p w14:paraId="6A0214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x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6CCA81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scale_colour_viridis_c</w:t>
      </w:r>
      <w:proofErr w:type="spellEnd"/>
      <w:r w:rsidRPr="00876552">
        <w:rPr>
          <w:rFonts w:eastAsia="Calibri"/>
          <w:color w:val="000000"/>
          <w:sz w:val="22"/>
          <w:szCs w:val="22"/>
          <w:lang w:eastAsia="en-US"/>
        </w:rPr>
        <w:t>(name="Precipitation Total (mm)", option="</w:t>
      </w:r>
      <w:proofErr w:type="spellStart"/>
      <w:r w:rsidRPr="00876552">
        <w:rPr>
          <w:rFonts w:eastAsia="Calibri"/>
          <w:color w:val="000000"/>
          <w:sz w:val="22"/>
          <w:szCs w:val="22"/>
          <w:lang w:eastAsia="en-US"/>
        </w:rPr>
        <w:t>C",limits</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overall_minp</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overall_maxp</w:t>
      </w:r>
      <w:proofErr w:type="spellEnd"/>
      <w:r w:rsidRPr="00876552">
        <w:rPr>
          <w:rFonts w:eastAsia="Calibri"/>
          <w:color w:val="000000"/>
          <w:sz w:val="22"/>
          <w:szCs w:val="22"/>
          <w:lang w:eastAsia="en-US"/>
        </w:rPr>
        <w:t>),direction=-1,na.value = "transparent") +</w:t>
      </w:r>
    </w:p>
    <w:p w14:paraId="2FD85F4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(size=8))+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("Brazil Precipitation 2016") +</w:t>
      </w:r>
    </w:p>
    <w:p w14:paraId="1ACC00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labs(subtitle="States", size=8,color="Precipitation Total (mm)") +</w:t>
      </w:r>
    </w:p>
    <w:p w14:paraId="1F2A198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theme_minimal</w:t>
      </w:r>
      <w:proofErr w:type="spellEnd"/>
      <w:r w:rsidRPr="00876552">
        <w:rPr>
          <w:rFonts w:eastAsia="Calibri"/>
          <w:color w:val="000000"/>
          <w:sz w:val="22"/>
          <w:szCs w:val="22"/>
          <w:lang w:eastAsia="en-US"/>
        </w:rPr>
        <w:t>()+</w:t>
      </w:r>
    </w:p>
    <w:p w14:paraId="2D2356F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coord_sf</w:t>
      </w:r>
      <w:proofErr w:type="spellEnd"/>
      <w:r w:rsidRPr="00876552">
        <w:rPr>
          <w:rFonts w:eastAsia="Calibri"/>
          <w:color w:val="000000"/>
          <w:sz w:val="22"/>
          <w:szCs w:val="22"/>
          <w:lang w:eastAsia="en-US"/>
        </w:rPr>
        <w:t>(datum = sf::</w:t>
      </w:r>
      <w:proofErr w:type="spellStart"/>
      <w:r w:rsidRPr="00876552">
        <w:rPr>
          <w:rFonts w:eastAsia="Calibri"/>
          <w:color w:val="000000"/>
          <w:sz w:val="22"/>
          <w:szCs w:val="22"/>
          <w:lang w:eastAsia="en-US"/>
        </w:rPr>
        <w:t>st_crs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proj</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latlong</w:t>
      </w:r>
      <w:proofErr w:type="spellEnd"/>
      <w:r w:rsidRPr="00876552">
        <w:rPr>
          <w:rFonts w:eastAsia="Calibri"/>
          <w:color w:val="000000"/>
          <w:sz w:val="22"/>
          <w:szCs w:val="22"/>
          <w:lang w:eastAsia="en-US"/>
        </w:rPr>
        <w:t xml:space="preserve"> +datum=WGS84"))</w:t>
      </w:r>
    </w:p>
    <w:p w14:paraId="3FCB4D24" w14:textId="77777777" w:rsidR="00876552" w:rsidRPr="00876552" w:rsidRDefault="00876552" w:rsidP="00876552">
      <w:pPr>
        <w:rPr>
          <w:rFonts w:eastAsia="Calibri"/>
          <w:color w:val="000000"/>
          <w:sz w:val="22"/>
          <w:szCs w:val="22"/>
          <w:lang w:eastAsia="en-US"/>
        </w:rPr>
      </w:pPr>
    </w:p>
    <w:p w14:paraId="755B460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Arrange the plots vertically</w:t>
      </w:r>
    </w:p>
    <w:p w14:paraId="49996BB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combined_plotp</w:t>
      </w:r>
      <w:proofErr w:type="spellEnd"/>
      <w:r w:rsidRPr="00876552">
        <w:rPr>
          <w:rFonts w:eastAsia="Calibri"/>
          <w:color w:val="000000"/>
          <w:sz w:val="22"/>
          <w:szCs w:val="22"/>
          <w:lang w:eastAsia="en-US"/>
        </w:rPr>
        <w:t xml:space="preserve"> &lt;- plot_1991p / plot_2016p</w:t>
      </w:r>
    </w:p>
    <w:p w14:paraId="1DC6B6D5" w14:textId="77777777" w:rsidR="00876552" w:rsidRPr="00876552" w:rsidRDefault="00876552" w:rsidP="00876552">
      <w:pPr>
        <w:rPr>
          <w:rFonts w:eastAsia="Calibri"/>
          <w:color w:val="000000"/>
          <w:sz w:val="22"/>
          <w:szCs w:val="22"/>
          <w:lang w:eastAsia="en-US"/>
        </w:rPr>
      </w:pPr>
    </w:p>
    <w:p w14:paraId="6B60D1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Displaying the combined plot</w:t>
      </w:r>
    </w:p>
    <w:p w14:paraId="7C4AABE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combined_plotp</w:t>
      </w:r>
      <w:proofErr w:type="spellEnd"/>
    </w:p>
    <w:p w14:paraId="57B2700C" w14:textId="77777777" w:rsidR="00876552" w:rsidRPr="00876552" w:rsidRDefault="00876552" w:rsidP="00876552">
      <w:pPr>
        <w:rPr>
          <w:rFonts w:eastAsia="Calibri"/>
          <w:color w:val="000000"/>
          <w:sz w:val="22"/>
          <w:szCs w:val="22"/>
          <w:lang w:eastAsia="en-US"/>
        </w:rPr>
      </w:pPr>
    </w:p>
    <w:p w14:paraId="73816B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merge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Production data with the states of Brazil</w:t>
      </w:r>
    </w:p>
    <w:p w14:paraId="46F98FF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brazil_states_production</w:t>
      </w:r>
      <w:proofErr w:type="spellEnd"/>
      <w:r w:rsidRPr="00876552">
        <w:rPr>
          <w:rFonts w:eastAsia="Calibri"/>
          <w:color w:val="000000"/>
          <w:sz w:val="22"/>
          <w:szCs w:val="22"/>
          <w:lang w:eastAsia="en-US"/>
        </w:rPr>
        <w:t xml:space="preserve"> &lt;- merge(states, </w:t>
      </w:r>
      <w:proofErr w:type="spellStart"/>
      <w:r w:rsidRPr="00876552">
        <w:rPr>
          <w:rFonts w:eastAsia="Calibri"/>
          <w:color w:val="000000"/>
          <w:sz w:val="22"/>
          <w:szCs w:val="22"/>
          <w:lang w:eastAsia="en-US"/>
        </w:rPr>
        <w:t>Coffee_production_Brazil</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code_state</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"Code",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6F15B34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brazil_states_production</w:t>
      </w:r>
      <w:proofErr w:type="spellEnd"/>
      <w:r w:rsidRPr="00876552">
        <w:rPr>
          <w:rFonts w:eastAsia="Calibri"/>
          <w:color w:val="000000"/>
          <w:sz w:val="22"/>
          <w:szCs w:val="22"/>
          <w:lang w:eastAsia="en-US"/>
        </w:rPr>
        <w:t>)</w:t>
      </w:r>
    </w:p>
    <w:p w14:paraId="2E8C7B5F" w14:textId="77777777" w:rsidR="00876552" w:rsidRPr="00876552" w:rsidRDefault="00876552" w:rsidP="00876552">
      <w:pPr>
        <w:rPr>
          <w:rFonts w:eastAsia="Calibri"/>
          <w:color w:val="000000"/>
          <w:sz w:val="22"/>
          <w:szCs w:val="22"/>
          <w:lang w:eastAsia="en-US"/>
        </w:rPr>
      </w:pPr>
    </w:p>
    <w:p w14:paraId="5E65C2A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remove null record</w:t>
      </w:r>
    </w:p>
    <w:p w14:paraId="00E9640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na.omit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w:t>
      </w:r>
    </w:p>
    <w:p w14:paraId="14AF0E7A" w14:textId="77777777" w:rsidR="00876552" w:rsidRPr="00876552" w:rsidRDefault="00876552" w:rsidP="00876552">
      <w:pPr>
        <w:rPr>
          <w:rFonts w:eastAsia="Calibri"/>
          <w:color w:val="000000"/>
          <w:sz w:val="22"/>
          <w:szCs w:val="22"/>
          <w:lang w:eastAsia="en-US"/>
        </w:rPr>
      </w:pPr>
    </w:p>
    <w:p w14:paraId="1ACB1F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renaming column name</w:t>
      </w:r>
    </w:p>
    <w:p w14:paraId="7D73656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=rename(</w:t>
      </w: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xml:space="preserve"> = 'Quantity(tones)')</w:t>
      </w:r>
    </w:p>
    <w:p w14:paraId="4F0594D7" w14:textId="77777777" w:rsidR="00876552" w:rsidRPr="00876552" w:rsidRDefault="00876552" w:rsidP="00876552">
      <w:pPr>
        <w:rPr>
          <w:rFonts w:eastAsia="Calibri"/>
          <w:color w:val="000000"/>
          <w:sz w:val="22"/>
          <w:szCs w:val="22"/>
          <w:lang w:eastAsia="en-US"/>
        </w:rPr>
      </w:pPr>
    </w:p>
    <w:p w14:paraId="242BE6B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1991 and 2016 production data</w:t>
      </w:r>
    </w:p>
    <w:p w14:paraId="433F59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brazil_states_productionNew_1991&lt;- subset(</w:t>
      </w: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 Year == '1991')</w:t>
      </w:r>
    </w:p>
    <w:p w14:paraId="705DD9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brazil_states_productionNew_2016&lt;- subset(</w:t>
      </w:r>
      <w:proofErr w:type="spellStart"/>
      <w:r w:rsidRPr="00876552">
        <w:rPr>
          <w:rFonts w:eastAsia="Calibri"/>
          <w:color w:val="000000"/>
          <w:sz w:val="22"/>
          <w:szCs w:val="22"/>
          <w:lang w:eastAsia="en-US"/>
        </w:rPr>
        <w:t>brazil_states_productionNew</w:t>
      </w:r>
      <w:proofErr w:type="spellEnd"/>
      <w:r w:rsidRPr="00876552">
        <w:rPr>
          <w:rFonts w:eastAsia="Calibri"/>
          <w:color w:val="000000"/>
          <w:sz w:val="22"/>
          <w:szCs w:val="22"/>
          <w:lang w:eastAsia="en-US"/>
        </w:rPr>
        <w:t>, Year == '2016')</w:t>
      </w:r>
    </w:p>
    <w:p w14:paraId="5B69A6B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brazil_states_productionNew_1991$Production_total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(brazil_states_productionNew_1991$Production_total)</w:t>
      </w:r>
    </w:p>
    <w:p w14:paraId="7F2EC9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brazil_states_productionNew_2016$Production_total &lt;-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(brazil_states_productionNew_2016$Production_total)</w:t>
      </w:r>
    </w:p>
    <w:p w14:paraId="41054916" w14:textId="77777777" w:rsidR="00876552" w:rsidRPr="00876552" w:rsidRDefault="00876552" w:rsidP="00876552">
      <w:pPr>
        <w:rPr>
          <w:rFonts w:eastAsia="Calibri"/>
          <w:color w:val="000000"/>
          <w:sz w:val="22"/>
          <w:szCs w:val="22"/>
          <w:lang w:eastAsia="en-US"/>
        </w:rPr>
      </w:pPr>
    </w:p>
    <w:p w14:paraId="02D1AF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Visualising 1991 coffee production in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map</w:t>
      </w:r>
    </w:p>
    <w:p w14:paraId="4145B7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plot1991_prod&lt;-</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2A8B945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 = brazil_states_productionNew_1991,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(geometry = </w:t>
      </w:r>
      <w:proofErr w:type="spellStart"/>
      <w:r w:rsidRPr="00876552">
        <w:rPr>
          <w:rFonts w:eastAsia="Calibri"/>
          <w:color w:val="000000"/>
          <w:sz w:val="22"/>
          <w:szCs w:val="22"/>
          <w:lang w:eastAsia="en-US"/>
        </w:rPr>
        <w:t>geometry,fill</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w:t>
      </w:r>
    </w:p>
    <w:p w14:paraId="47C67D5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scale_fill_gradient</w:t>
      </w:r>
      <w:proofErr w:type="spellEnd"/>
      <w:r w:rsidRPr="00876552">
        <w:rPr>
          <w:rFonts w:eastAsia="Calibri"/>
          <w:color w:val="000000"/>
          <w:sz w:val="22"/>
          <w:szCs w:val="22"/>
          <w:lang w:eastAsia="en-US"/>
        </w:rPr>
        <w:t xml:space="preserve">(name = "Production(in tons)", </w:t>
      </w:r>
    </w:p>
    <w:p w14:paraId="24C31AC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low = "yellow", high = "brown", </w:t>
      </w:r>
    </w:p>
    <w:p w14:paraId="6BE6B8D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na.value</w:t>
      </w:r>
      <w:proofErr w:type="spellEnd"/>
      <w:r w:rsidRPr="00876552">
        <w:rPr>
          <w:rFonts w:eastAsia="Calibri"/>
          <w:color w:val="000000"/>
          <w:sz w:val="22"/>
          <w:szCs w:val="22"/>
          <w:lang w:eastAsia="en-US"/>
        </w:rPr>
        <w:t xml:space="preserve"> = "transparent",</w:t>
      </w:r>
    </w:p>
    <w:p w14:paraId="0D4D7EE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limits = c(1,2000000),</w:t>
      </w:r>
    </w:p>
    <w:p w14:paraId="710913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labels = function(x) format(x, scientific = FALSE))  +</w:t>
      </w:r>
    </w:p>
    <w:p w14:paraId="0439D0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x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38F22B9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(size=8))+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("Map of Brazil for Year 1991") +</w:t>
      </w:r>
    </w:p>
    <w:p w14:paraId="3D7E78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labs(subtitle="States", size=8,x='</w:t>
      </w:r>
      <w:proofErr w:type="spellStart"/>
      <w:r w:rsidRPr="00876552">
        <w:rPr>
          <w:rFonts w:eastAsia="Calibri"/>
          <w:color w:val="000000"/>
          <w:sz w:val="22"/>
          <w:szCs w:val="22"/>
          <w:lang w:eastAsia="en-US"/>
        </w:rPr>
        <w:t>Longitude',y</w:t>
      </w:r>
      <w:proofErr w:type="spellEnd"/>
      <w:r w:rsidRPr="00876552">
        <w:rPr>
          <w:rFonts w:eastAsia="Calibri"/>
          <w:color w:val="000000"/>
          <w:sz w:val="22"/>
          <w:szCs w:val="22"/>
          <w:lang w:eastAsia="en-US"/>
        </w:rPr>
        <w:t>='Latitude')</w:t>
      </w:r>
    </w:p>
    <w:p w14:paraId="37F3C8BE" w14:textId="77777777" w:rsidR="00876552" w:rsidRPr="00876552" w:rsidRDefault="00876552" w:rsidP="00876552">
      <w:pPr>
        <w:rPr>
          <w:rFonts w:eastAsia="Calibri"/>
          <w:color w:val="000000"/>
          <w:sz w:val="22"/>
          <w:szCs w:val="22"/>
          <w:lang w:eastAsia="en-US"/>
        </w:rPr>
      </w:pPr>
    </w:p>
    <w:p w14:paraId="1E68E4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Visualising 2016 coffee production in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map</w:t>
      </w:r>
    </w:p>
    <w:p w14:paraId="3905C9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plot2016_prod&lt;-</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 +</w:t>
      </w:r>
    </w:p>
    <w:p w14:paraId="2E0258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geom_sf</w:t>
      </w:r>
      <w:proofErr w:type="spellEnd"/>
      <w:r w:rsidRPr="00876552">
        <w:rPr>
          <w:rFonts w:eastAsia="Calibri"/>
          <w:color w:val="000000"/>
          <w:sz w:val="22"/>
          <w:szCs w:val="22"/>
          <w:lang w:eastAsia="en-US"/>
        </w:rPr>
        <w:t xml:space="preserve">(data = brazil_states_productionNew_2016,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(geometry = </w:t>
      </w:r>
      <w:proofErr w:type="spellStart"/>
      <w:r w:rsidRPr="00876552">
        <w:rPr>
          <w:rFonts w:eastAsia="Calibri"/>
          <w:color w:val="000000"/>
          <w:sz w:val="22"/>
          <w:szCs w:val="22"/>
          <w:lang w:eastAsia="en-US"/>
        </w:rPr>
        <w:t>geometry,fill</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Production_total</w:t>
      </w:r>
      <w:proofErr w:type="spellEnd"/>
      <w:r w:rsidRPr="00876552">
        <w:rPr>
          <w:rFonts w:eastAsia="Calibri"/>
          <w:color w:val="000000"/>
          <w:sz w:val="22"/>
          <w:szCs w:val="22"/>
          <w:lang w:eastAsia="en-US"/>
        </w:rPr>
        <w:t>)) +</w:t>
      </w:r>
    </w:p>
    <w:p w14:paraId="2B0ADC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scale_fill_gradient</w:t>
      </w:r>
      <w:proofErr w:type="spellEnd"/>
      <w:r w:rsidRPr="00876552">
        <w:rPr>
          <w:rFonts w:eastAsia="Calibri"/>
          <w:color w:val="000000"/>
          <w:sz w:val="22"/>
          <w:szCs w:val="22"/>
          <w:lang w:eastAsia="en-US"/>
        </w:rPr>
        <w:t xml:space="preserve">(name = "Production(in tons)", </w:t>
      </w:r>
    </w:p>
    <w:p w14:paraId="5AB91F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low = "yellow", high = "brown", </w:t>
      </w:r>
    </w:p>
    <w:p w14:paraId="0AF34E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na.value</w:t>
      </w:r>
      <w:proofErr w:type="spellEnd"/>
      <w:r w:rsidRPr="00876552">
        <w:rPr>
          <w:rFonts w:eastAsia="Calibri"/>
          <w:color w:val="000000"/>
          <w:sz w:val="22"/>
          <w:szCs w:val="22"/>
          <w:lang w:eastAsia="en-US"/>
        </w:rPr>
        <w:t xml:space="preserve"> = "transparent",</w:t>
      </w:r>
    </w:p>
    <w:p w14:paraId="3328A9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limits = c(1,2000000),</w:t>
      </w:r>
    </w:p>
    <w:p w14:paraId="39E948D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labels = function(x) format(x, scientific = FALSE))  +</w:t>
      </w:r>
    </w:p>
    <w:p w14:paraId="459C04A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geom_text</w:t>
      </w:r>
      <w:proofErr w:type="spellEnd"/>
      <w:r w:rsidRPr="00876552">
        <w:rPr>
          <w:rFonts w:eastAsia="Calibri"/>
          <w:color w:val="000000"/>
          <w:sz w:val="22"/>
          <w:szCs w:val="22"/>
          <w:lang w:eastAsia="en-US"/>
        </w:rPr>
        <w:t xml:space="preserve">(data = </w:t>
      </w:r>
      <w:proofErr w:type="spellStart"/>
      <w:r w:rsidRPr="00876552">
        <w:rPr>
          <w:rFonts w:eastAsia="Calibri"/>
          <w:color w:val="000000"/>
          <w:sz w:val="22"/>
          <w:szCs w:val="22"/>
          <w:lang w:eastAsia="en-US"/>
        </w:rPr>
        <w:t>label_df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(label = </w:t>
      </w:r>
      <w:proofErr w:type="spellStart"/>
      <w:r w:rsidRPr="00876552">
        <w:rPr>
          <w:rFonts w:eastAsia="Calibri"/>
          <w:color w:val="000000"/>
          <w:sz w:val="22"/>
          <w:szCs w:val="22"/>
          <w:lang w:eastAsia="en-US"/>
        </w:rPr>
        <w:t>abbrev_state</w:t>
      </w:r>
      <w:proofErr w:type="spellEnd"/>
      <w:r w:rsidRPr="00876552">
        <w:rPr>
          <w:rFonts w:eastAsia="Calibri"/>
          <w:color w:val="000000"/>
          <w:sz w:val="22"/>
          <w:szCs w:val="22"/>
          <w:lang w:eastAsia="en-US"/>
        </w:rPr>
        <w:t xml:space="preserve">, x = x, y = y), size = 2.5,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"white") +</w:t>
      </w:r>
    </w:p>
    <w:p w14:paraId="0D6C06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theme(</w:t>
      </w:r>
      <w:proofErr w:type="spellStart"/>
      <w:r w:rsidRPr="00876552">
        <w:rPr>
          <w:rFonts w:eastAsia="Calibri"/>
          <w:color w:val="000000"/>
          <w:sz w:val="22"/>
          <w:szCs w:val="22"/>
          <w:lang w:eastAsia="en-US"/>
        </w:rPr>
        <w:t>axis.text.x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element_text</w:t>
      </w:r>
      <w:proofErr w:type="spellEnd"/>
      <w:r w:rsidRPr="00876552">
        <w:rPr>
          <w:rFonts w:eastAsia="Calibri"/>
          <w:color w:val="000000"/>
          <w:sz w:val="22"/>
          <w:szCs w:val="22"/>
          <w:lang w:eastAsia="en-US"/>
        </w:rPr>
        <w:t xml:space="preserve">(size=8))+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("Map of Brazil for Year 2016") +</w:t>
      </w:r>
    </w:p>
    <w:p w14:paraId="04439DA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labs(subtitle="States", size=8,x='</w:t>
      </w:r>
      <w:proofErr w:type="spellStart"/>
      <w:r w:rsidRPr="00876552">
        <w:rPr>
          <w:rFonts w:eastAsia="Calibri"/>
          <w:color w:val="000000"/>
          <w:sz w:val="22"/>
          <w:szCs w:val="22"/>
          <w:lang w:eastAsia="en-US"/>
        </w:rPr>
        <w:t>Longitude',y</w:t>
      </w:r>
      <w:proofErr w:type="spellEnd"/>
      <w:r w:rsidRPr="00876552">
        <w:rPr>
          <w:rFonts w:eastAsia="Calibri"/>
          <w:color w:val="000000"/>
          <w:sz w:val="22"/>
          <w:szCs w:val="22"/>
          <w:lang w:eastAsia="en-US"/>
        </w:rPr>
        <w:t>='Latitude')</w:t>
      </w:r>
    </w:p>
    <w:p w14:paraId="3102AD29" w14:textId="77777777" w:rsidR="00876552" w:rsidRPr="00876552" w:rsidRDefault="00876552" w:rsidP="00876552">
      <w:pPr>
        <w:rPr>
          <w:rFonts w:eastAsia="Calibri"/>
          <w:color w:val="000000"/>
          <w:sz w:val="22"/>
          <w:szCs w:val="22"/>
          <w:lang w:eastAsia="en-US"/>
        </w:rPr>
      </w:pPr>
    </w:p>
    <w:p w14:paraId="4EB9D3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Arrange the plots vertically</w:t>
      </w:r>
    </w:p>
    <w:p w14:paraId="4A037F9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combined_plot_prod</w:t>
      </w:r>
      <w:proofErr w:type="spellEnd"/>
      <w:r w:rsidRPr="00876552">
        <w:rPr>
          <w:rFonts w:eastAsia="Calibri"/>
          <w:color w:val="000000"/>
          <w:sz w:val="22"/>
          <w:szCs w:val="22"/>
          <w:lang w:eastAsia="en-US"/>
        </w:rPr>
        <w:t xml:space="preserve"> &lt;- plot1991_prod / plot2016_prod</w:t>
      </w:r>
    </w:p>
    <w:p w14:paraId="0341A3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Displaying combined plot</w:t>
      </w:r>
    </w:p>
    <w:p w14:paraId="081957E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combined_plot_prod</w:t>
      </w:r>
      <w:proofErr w:type="spellEnd"/>
    </w:p>
    <w:p w14:paraId="4F4F2B5D" w14:textId="77777777" w:rsidR="00876552" w:rsidRPr="00876552" w:rsidRDefault="00876552" w:rsidP="00876552">
      <w:pPr>
        <w:rPr>
          <w:rFonts w:eastAsia="Calibri"/>
          <w:color w:val="000000"/>
          <w:sz w:val="22"/>
          <w:szCs w:val="22"/>
          <w:lang w:eastAsia="en-US"/>
        </w:rPr>
      </w:pPr>
    </w:p>
    <w:p w14:paraId="2B3F80D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Filter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fertiliser consumption</w:t>
      </w:r>
    </w:p>
    <w:p w14:paraId="3E3DAE0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Fertilizer_usage2_BR=Fertilizer_usage2 %&gt;% subset(country=='Brazil' &amp; (Year &gt;= 1974 &amp; Year&lt;=2019))</w:t>
      </w:r>
    </w:p>
    <w:p w14:paraId="5F498BFE" w14:textId="77777777" w:rsidR="00876552" w:rsidRPr="00876552" w:rsidRDefault="00876552" w:rsidP="00876552">
      <w:pPr>
        <w:rPr>
          <w:rFonts w:eastAsia="Calibri"/>
          <w:color w:val="000000"/>
          <w:sz w:val="22"/>
          <w:szCs w:val="22"/>
          <w:lang w:eastAsia="en-US"/>
        </w:rPr>
      </w:pPr>
    </w:p>
    <w:p w14:paraId="238C86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merging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Fertiliser data with production and weather data</w:t>
      </w:r>
    </w:p>
    <w:p w14:paraId="61101C8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Brazil_Prod_year_fert3 &lt;- merge(Fertilizer_usage2_BR, Brazil_Prod_year3,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"Year",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"year",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4222A2C9" w14:textId="77777777" w:rsidR="00876552" w:rsidRPr="00876552" w:rsidRDefault="00876552" w:rsidP="00876552">
      <w:pPr>
        <w:rPr>
          <w:rFonts w:eastAsia="Calibri"/>
          <w:color w:val="000000"/>
          <w:sz w:val="22"/>
          <w:szCs w:val="22"/>
          <w:lang w:eastAsia="en-US"/>
        </w:rPr>
      </w:pPr>
    </w:p>
    <w:p w14:paraId="45CBC0A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Preparing Dataset for Correlation matrix</w:t>
      </w:r>
    </w:p>
    <w:p w14:paraId="34AA930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Brazil_Prod_year_Fert</w:t>
      </w:r>
      <w:proofErr w:type="spellEnd"/>
      <w:r w:rsidRPr="00876552">
        <w:rPr>
          <w:rFonts w:eastAsia="Calibri"/>
          <w:color w:val="000000"/>
          <w:sz w:val="22"/>
          <w:szCs w:val="22"/>
          <w:lang w:eastAsia="en-US"/>
        </w:rPr>
        <w:t xml:space="preserve"> = subset(Brazil_Prod_year_fert3,select = c(</w:t>
      </w:r>
      <w:proofErr w:type="spellStart"/>
      <w:r w:rsidRPr="00876552">
        <w:rPr>
          <w:rFonts w:eastAsia="Calibri"/>
          <w:color w:val="000000"/>
          <w:sz w:val="22"/>
          <w:szCs w:val="22"/>
          <w:lang w:eastAsia="en-US"/>
        </w:rPr>
        <w:t>production_total,TavgBR_mean_harvesting,TavgBR_mean_ripening</w:t>
      </w:r>
      <w:proofErr w:type="spellEnd"/>
      <w:r w:rsidRPr="00876552">
        <w:rPr>
          <w:rFonts w:eastAsia="Calibri"/>
          <w:color w:val="000000"/>
          <w:sz w:val="22"/>
          <w:szCs w:val="22"/>
          <w:lang w:eastAsia="en-US"/>
        </w:rPr>
        <w:t>,</w:t>
      </w:r>
    </w:p>
    <w:p w14:paraId="0ED704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TavgBR_mean_blooming,PrecipBR_total_blooming,PrecipBR_total_harvesting,</w:t>
      </w:r>
    </w:p>
    <w:p w14:paraId="69C8189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PrecipBR_total_ripening,PrecipBR_total_blooming_PY,TavgBR_mean_blooming_PY,</w:t>
      </w:r>
    </w:p>
    <w:p w14:paraId="3C6589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Fertilizer_consumption_perct_of_prod,Fertilizer_consumption_kg_per_ha</w:t>
      </w:r>
    </w:p>
    <w:p w14:paraId="1E5E38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1FA6FA33" w14:textId="77777777" w:rsidR="00876552" w:rsidRPr="00876552" w:rsidRDefault="00876552" w:rsidP="00876552">
      <w:pPr>
        <w:rPr>
          <w:rFonts w:eastAsia="Calibri"/>
          <w:color w:val="000000"/>
          <w:sz w:val="22"/>
          <w:szCs w:val="22"/>
          <w:lang w:eastAsia="en-US"/>
        </w:rPr>
      </w:pPr>
    </w:p>
    <w:p w14:paraId="63D939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Correlation matrix of </w:t>
      </w:r>
      <w:proofErr w:type="spellStart"/>
      <w:r w:rsidRPr="00876552">
        <w:rPr>
          <w:rFonts w:eastAsia="Calibri"/>
          <w:color w:val="000000"/>
          <w:sz w:val="22"/>
          <w:szCs w:val="22"/>
          <w:lang w:eastAsia="en-US"/>
        </w:rPr>
        <w:t>Brasil</w:t>
      </w:r>
      <w:proofErr w:type="spellEnd"/>
      <w:r w:rsidRPr="00876552">
        <w:rPr>
          <w:rFonts w:eastAsia="Calibri"/>
          <w:color w:val="000000"/>
          <w:sz w:val="22"/>
          <w:szCs w:val="22"/>
          <w:lang w:eastAsia="en-US"/>
        </w:rPr>
        <w:t xml:space="preserve"> data</w:t>
      </w:r>
    </w:p>
    <w:p w14:paraId="1F71DFE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ggcorr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Brazil_Prod_year_Fert</w:t>
      </w:r>
      <w:proofErr w:type="spellEnd"/>
      <w:r w:rsidRPr="00876552">
        <w:rPr>
          <w:rFonts w:eastAsia="Calibri"/>
          <w:color w:val="000000"/>
          <w:sz w:val="22"/>
          <w:szCs w:val="22"/>
          <w:lang w:eastAsia="en-US"/>
        </w:rPr>
        <w:t>, method=c('</w:t>
      </w:r>
      <w:proofErr w:type="spellStart"/>
      <w:r w:rsidRPr="00876552">
        <w:rPr>
          <w:rFonts w:eastAsia="Calibri"/>
          <w:color w:val="000000"/>
          <w:sz w:val="22"/>
          <w:szCs w:val="22"/>
          <w:lang w:eastAsia="en-US"/>
        </w:rPr>
        <w:t>pairwise','spearman</w:t>
      </w:r>
      <w:proofErr w:type="spellEnd"/>
      <w:r w:rsidRPr="00876552">
        <w:rPr>
          <w:rFonts w:eastAsia="Calibri"/>
          <w:color w:val="000000"/>
          <w:sz w:val="22"/>
          <w:szCs w:val="22"/>
          <w:lang w:eastAsia="en-US"/>
        </w:rPr>
        <w:t xml:space="preserve">'),label = TRUE, </w:t>
      </w:r>
      <w:proofErr w:type="spellStart"/>
      <w:r w:rsidRPr="00876552">
        <w:rPr>
          <w:rFonts w:eastAsia="Calibri"/>
          <w:color w:val="000000"/>
          <w:sz w:val="22"/>
          <w:szCs w:val="22"/>
          <w:lang w:eastAsia="en-US"/>
        </w:rPr>
        <w:t>label_size</w:t>
      </w:r>
      <w:proofErr w:type="spellEnd"/>
      <w:r w:rsidRPr="00876552">
        <w:rPr>
          <w:rFonts w:eastAsia="Calibri"/>
          <w:color w:val="000000"/>
          <w:sz w:val="22"/>
          <w:szCs w:val="22"/>
          <w:lang w:eastAsia="en-US"/>
        </w:rPr>
        <w:t xml:space="preserve"> = 3, </w:t>
      </w:r>
      <w:proofErr w:type="spellStart"/>
      <w:r w:rsidRPr="00876552">
        <w:rPr>
          <w:rFonts w:eastAsia="Calibri"/>
          <w:color w:val="000000"/>
          <w:sz w:val="22"/>
          <w:szCs w:val="22"/>
          <w:lang w:eastAsia="en-US"/>
        </w:rPr>
        <w:t>hjust</w:t>
      </w:r>
      <w:proofErr w:type="spellEnd"/>
      <w:r w:rsidRPr="00876552">
        <w:rPr>
          <w:rFonts w:eastAsia="Calibri"/>
          <w:color w:val="000000"/>
          <w:sz w:val="22"/>
          <w:szCs w:val="22"/>
          <w:lang w:eastAsia="en-US"/>
        </w:rPr>
        <w:t xml:space="preserve"> = 1, </w:t>
      </w:r>
      <w:proofErr w:type="spellStart"/>
      <w:r w:rsidRPr="00876552">
        <w:rPr>
          <w:rFonts w:eastAsia="Calibri"/>
          <w:color w:val="000000"/>
          <w:sz w:val="22"/>
          <w:szCs w:val="22"/>
          <w:lang w:eastAsia="en-US"/>
        </w:rPr>
        <w:t>layout.exp</w:t>
      </w:r>
      <w:proofErr w:type="spellEnd"/>
      <w:r w:rsidRPr="00876552">
        <w:rPr>
          <w:rFonts w:eastAsia="Calibri"/>
          <w:color w:val="000000"/>
          <w:sz w:val="22"/>
          <w:szCs w:val="22"/>
          <w:lang w:eastAsia="en-US"/>
        </w:rPr>
        <w:t xml:space="preserve"> = 6, low = "green", high = "</w:t>
      </w:r>
      <w:proofErr w:type="spellStart"/>
      <w:r w:rsidRPr="00876552">
        <w:rPr>
          <w:rFonts w:eastAsia="Calibri"/>
          <w:color w:val="000000"/>
          <w:sz w:val="22"/>
          <w:szCs w:val="22"/>
          <w:lang w:eastAsia="en-US"/>
        </w:rPr>
        <w:t>darkgreen</w:t>
      </w:r>
      <w:proofErr w:type="spellEnd"/>
      <w:r w:rsidRPr="00876552">
        <w:rPr>
          <w:rFonts w:eastAsia="Calibri"/>
          <w:color w:val="000000"/>
          <w:sz w:val="22"/>
          <w:szCs w:val="22"/>
          <w:lang w:eastAsia="en-US"/>
        </w:rPr>
        <w:t>") +</w:t>
      </w:r>
    </w:p>
    <w:p w14:paraId="6EA7D29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('Correlation Matrix')</w:t>
      </w:r>
    </w:p>
    <w:p w14:paraId="37461E9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corr_plotBR</w:t>
      </w:r>
      <w:proofErr w:type="spellEnd"/>
    </w:p>
    <w:p w14:paraId="180FF10E" w14:textId="77777777" w:rsidR="00876552" w:rsidRPr="00876552" w:rsidRDefault="00876552" w:rsidP="00876552">
      <w:pPr>
        <w:rPr>
          <w:rFonts w:eastAsia="Calibri"/>
          <w:color w:val="000000"/>
          <w:sz w:val="22"/>
          <w:szCs w:val="22"/>
          <w:lang w:eastAsia="en-US"/>
        </w:rPr>
      </w:pPr>
    </w:p>
    <w:p w14:paraId="369F5F08" w14:textId="77777777" w:rsidR="00876552" w:rsidRPr="00876552" w:rsidRDefault="00876552" w:rsidP="00876552">
      <w:pPr>
        <w:rPr>
          <w:rFonts w:eastAsia="Calibri"/>
          <w:color w:val="000000"/>
          <w:sz w:val="22"/>
          <w:szCs w:val="22"/>
          <w:lang w:eastAsia="en-US"/>
        </w:rPr>
      </w:pPr>
    </w:p>
    <w:p w14:paraId="1B0D918C" w14:textId="77777777" w:rsidR="00876552" w:rsidRPr="00876552" w:rsidRDefault="00876552" w:rsidP="00876552">
      <w:pPr>
        <w:rPr>
          <w:rFonts w:eastAsia="Calibri"/>
          <w:color w:val="000000"/>
          <w:sz w:val="22"/>
          <w:szCs w:val="22"/>
          <w:lang w:eastAsia="en-US"/>
        </w:rPr>
      </w:pPr>
    </w:p>
    <w:p w14:paraId="729560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#Coffee Future </w:t>
      </w:r>
      <w:proofErr w:type="spellStart"/>
      <w:r w:rsidRPr="00876552">
        <w:rPr>
          <w:rFonts w:eastAsia="Calibri"/>
          <w:color w:val="000000"/>
          <w:sz w:val="22"/>
          <w:szCs w:val="22"/>
          <w:lang w:eastAsia="en-US"/>
        </w:rPr>
        <w:t>Preprocessing</w:t>
      </w:r>
      <w:proofErr w:type="spellEnd"/>
    </w:p>
    <w:p w14:paraId="67B55A36" w14:textId="77777777" w:rsidR="00876552" w:rsidRPr="00876552" w:rsidRDefault="00876552" w:rsidP="00876552">
      <w:pPr>
        <w:rPr>
          <w:rFonts w:eastAsia="Calibri"/>
          <w:color w:val="000000"/>
          <w:sz w:val="22"/>
          <w:szCs w:val="22"/>
          <w:lang w:eastAsia="en-US"/>
        </w:rPr>
      </w:pPr>
    </w:p>
    <w:p w14:paraId="3352C7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CF_ICE_KC1$Year &lt;- format(CF_ICE_KC1$Date, "%Y")</w:t>
      </w:r>
    </w:p>
    <w:p w14:paraId="09B393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CF_ICE_KC1$Month &lt;- format(CF_ICE_KC1$Date, "%m")</w:t>
      </w:r>
    </w:p>
    <w:p w14:paraId="4928FC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CF_ICE_KC1$Date &lt;- </w:t>
      </w:r>
      <w:proofErr w:type="spellStart"/>
      <w:r w:rsidRPr="00876552">
        <w:rPr>
          <w:rFonts w:eastAsia="Calibri"/>
          <w:color w:val="000000"/>
          <w:sz w:val="22"/>
          <w:szCs w:val="22"/>
          <w:lang w:eastAsia="en-US"/>
        </w:rPr>
        <w:t>floor_date</w:t>
      </w:r>
      <w:proofErr w:type="spellEnd"/>
      <w:r w:rsidRPr="00876552">
        <w:rPr>
          <w:rFonts w:eastAsia="Calibri"/>
          <w:color w:val="000000"/>
          <w:sz w:val="22"/>
          <w:szCs w:val="22"/>
          <w:lang w:eastAsia="en-US"/>
        </w:rPr>
        <w:t>(CF_ICE_KC1$Date, unit = "month")</w:t>
      </w:r>
    </w:p>
    <w:p w14:paraId="446A95C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CF_ICE_KC1_new=CF_ICE_KC1 %&gt;% subset(Year &gt;= 1974 &amp; Year&lt;=1979)</w:t>
      </w:r>
    </w:p>
    <w:p w14:paraId="4801F6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CF_ICE_KC1_new2 = subset(CF_ICE_KC1_new,select = c("</w:t>
      </w:r>
      <w:proofErr w:type="spellStart"/>
      <w:r w:rsidRPr="00876552">
        <w:rPr>
          <w:rFonts w:eastAsia="Calibri"/>
          <w:color w:val="000000"/>
          <w:sz w:val="22"/>
          <w:szCs w:val="22"/>
          <w:lang w:eastAsia="en-US"/>
        </w:rPr>
        <w:t>Date","Settle</w:t>
      </w:r>
      <w:proofErr w:type="spellEnd"/>
      <w:r w:rsidRPr="00876552">
        <w:rPr>
          <w:rFonts w:eastAsia="Calibri"/>
          <w:color w:val="000000"/>
          <w:sz w:val="22"/>
          <w:szCs w:val="22"/>
          <w:lang w:eastAsia="en-US"/>
        </w:rPr>
        <w:t>"))</w:t>
      </w:r>
    </w:p>
    <w:p w14:paraId="0E5E21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CF_ICE_KC1_new2=rename(CF_ICE_KC1_new2, c(Price='Settle'))</w:t>
      </w:r>
    </w:p>
    <w:p w14:paraId="4C3BD8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CF_ICE_KC1_new2= CF_ICE_KC1_new2 %&gt;% arrange(CF_ICE_KC1_new2$Date)</w:t>
      </w:r>
    </w:p>
    <w:p w14:paraId="2EED9240" w14:textId="77777777" w:rsidR="00876552" w:rsidRPr="00876552" w:rsidRDefault="00876552" w:rsidP="00876552">
      <w:pPr>
        <w:rPr>
          <w:rFonts w:eastAsia="Calibri"/>
          <w:color w:val="000000"/>
          <w:sz w:val="22"/>
          <w:szCs w:val="22"/>
          <w:lang w:eastAsia="en-US"/>
        </w:rPr>
      </w:pPr>
    </w:p>
    <w:p w14:paraId="6B105C5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Correcting commodity date format</w:t>
      </w:r>
    </w:p>
    <w:p w14:paraId="6DB4680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US_Coffee_C_Futures$Date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US_Coffee_C_Futures$Date,format</w:t>
      </w:r>
      <w:proofErr w:type="spellEnd"/>
      <w:r w:rsidRPr="00876552">
        <w:rPr>
          <w:rFonts w:eastAsia="Calibri"/>
          <w:color w:val="000000"/>
          <w:sz w:val="22"/>
          <w:szCs w:val="22"/>
          <w:lang w:eastAsia="en-US"/>
        </w:rPr>
        <w:t xml:space="preserve"> = "%d/%m/%Y")</w:t>
      </w:r>
    </w:p>
    <w:p w14:paraId="3D0895C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USDI$Date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USDI$Date,format</w:t>
      </w:r>
      <w:proofErr w:type="spellEnd"/>
      <w:r w:rsidRPr="00876552">
        <w:rPr>
          <w:rFonts w:eastAsia="Calibri"/>
          <w:color w:val="000000"/>
          <w:sz w:val="22"/>
          <w:szCs w:val="22"/>
          <w:lang w:eastAsia="en-US"/>
        </w:rPr>
        <w:t xml:space="preserve"> = "%d/%m/%Y")</w:t>
      </w:r>
    </w:p>
    <w:p w14:paraId="0D6627F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GBP_USD$Date</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GBP_USD$Date,format</w:t>
      </w:r>
      <w:proofErr w:type="spellEnd"/>
      <w:r w:rsidRPr="00876552">
        <w:rPr>
          <w:rFonts w:eastAsia="Calibri"/>
          <w:color w:val="000000"/>
          <w:sz w:val="22"/>
          <w:szCs w:val="22"/>
          <w:lang w:eastAsia="en-US"/>
        </w:rPr>
        <w:t xml:space="preserve"> = "%d/%m/%Y")</w:t>
      </w:r>
    </w:p>
    <w:p w14:paraId="231900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US_Coffee_C_Futures2=</w:t>
      </w:r>
      <w:proofErr w:type="spellStart"/>
      <w:r w:rsidRPr="00876552">
        <w:rPr>
          <w:rFonts w:eastAsia="Calibri"/>
          <w:color w:val="000000"/>
          <w:sz w:val="22"/>
          <w:szCs w:val="22"/>
          <w:lang w:eastAsia="en-US"/>
        </w:rPr>
        <w:t>US_Coffee_C_Futures</w:t>
      </w:r>
      <w:proofErr w:type="spellEnd"/>
      <w:r w:rsidRPr="00876552">
        <w:rPr>
          <w:rFonts w:eastAsia="Calibri"/>
          <w:color w:val="000000"/>
          <w:sz w:val="22"/>
          <w:szCs w:val="22"/>
          <w:lang w:eastAsia="en-US"/>
        </w:rPr>
        <w:t xml:space="preserve"> %&gt;% subset(Date &gt; '1979-12-01')</w:t>
      </w:r>
    </w:p>
    <w:p w14:paraId="11240F8D" w14:textId="77777777" w:rsidR="00876552" w:rsidRPr="00876552" w:rsidRDefault="00876552" w:rsidP="00876552">
      <w:pPr>
        <w:rPr>
          <w:rFonts w:eastAsia="Calibri"/>
          <w:color w:val="000000"/>
          <w:sz w:val="22"/>
          <w:szCs w:val="22"/>
          <w:lang w:eastAsia="en-US"/>
        </w:rPr>
      </w:pPr>
    </w:p>
    <w:p w14:paraId="2F754E5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appendinf</w:t>
      </w:r>
      <w:proofErr w:type="spellEnd"/>
      <w:r w:rsidRPr="00876552">
        <w:rPr>
          <w:rFonts w:eastAsia="Calibri"/>
          <w:color w:val="000000"/>
          <w:sz w:val="22"/>
          <w:szCs w:val="22"/>
          <w:lang w:eastAsia="en-US"/>
        </w:rPr>
        <w:t xml:space="preserve"> missing future data</w:t>
      </w:r>
    </w:p>
    <w:p w14:paraId="424C44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US_Coffee_C_Futures3 &lt;- US_Coffee_C_Futures2 %&gt;% </w:t>
      </w:r>
      <w:proofErr w:type="spellStart"/>
      <w:r w:rsidRPr="00876552">
        <w:rPr>
          <w:rFonts w:eastAsia="Calibri"/>
          <w:color w:val="000000"/>
          <w:sz w:val="22"/>
          <w:szCs w:val="22"/>
          <w:lang w:eastAsia="en-US"/>
        </w:rPr>
        <w:t>add_row</w:t>
      </w:r>
      <w:proofErr w:type="spellEnd"/>
      <w:r w:rsidRPr="00876552">
        <w:rPr>
          <w:rFonts w:eastAsia="Calibri"/>
          <w:color w:val="000000"/>
          <w:sz w:val="22"/>
          <w:szCs w:val="22"/>
          <w:lang w:eastAsia="en-US"/>
        </w:rPr>
        <w:t xml:space="preserve">(CF_ICE_KC1_new2, </w:t>
      </w:r>
    </w:p>
    <w:p w14:paraId="02E0CF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.before=1)</w:t>
      </w:r>
    </w:p>
    <w:p w14:paraId="058C5C25" w14:textId="77777777" w:rsidR="00876552" w:rsidRPr="00876552" w:rsidRDefault="00876552" w:rsidP="00876552">
      <w:pPr>
        <w:rPr>
          <w:rFonts w:eastAsia="Calibri"/>
          <w:color w:val="000000"/>
          <w:sz w:val="22"/>
          <w:szCs w:val="22"/>
          <w:lang w:eastAsia="en-US"/>
        </w:rPr>
      </w:pPr>
    </w:p>
    <w:p w14:paraId="74B7BCA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Extracting date and price from commodity data</w:t>
      </w:r>
    </w:p>
    <w:p w14:paraId="47CE236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US_Coffee_C_Futures_new</w:t>
      </w:r>
      <w:proofErr w:type="spellEnd"/>
      <w:r w:rsidRPr="00876552">
        <w:rPr>
          <w:rFonts w:eastAsia="Calibri"/>
          <w:color w:val="000000"/>
          <w:sz w:val="22"/>
          <w:szCs w:val="22"/>
          <w:lang w:eastAsia="en-US"/>
        </w:rPr>
        <w:t xml:space="preserve"> = subset(US_Coffee_C_Futures3,select = c("</w:t>
      </w:r>
      <w:proofErr w:type="spellStart"/>
      <w:r w:rsidRPr="00876552">
        <w:rPr>
          <w:rFonts w:eastAsia="Calibri"/>
          <w:color w:val="000000"/>
          <w:sz w:val="22"/>
          <w:szCs w:val="22"/>
          <w:lang w:eastAsia="en-US"/>
        </w:rPr>
        <w:t>Date","Price</w:t>
      </w:r>
      <w:proofErr w:type="spellEnd"/>
      <w:r w:rsidRPr="00876552">
        <w:rPr>
          <w:rFonts w:eastAsia="Calibri"/>
          <w:color w:val="000000"/>
          <w:sz w:val="22"/>
          <w:szCs w:val="22"/>
          <w:lang w:eastAsia="en-US"/>
        </w:rPr>
        <w:t>"))</w:t>
      </w:r>
    </w:p>
    <w:p w14:paraId="4A3090C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USDI_new</w:t>
      </w:r>
      <w:proofErr w:type="spellEnd"/>
      <w:r w:rsidRPr="00876552">
        <w:rPr>
          <w:rFonts w:eastAsia="Calibri"/>
          <w:color w:val="000000"/>
          <w:sz w:val="22"/>
          <w:szCs w:val="22"/>
          <w:lang w:eastAsia="en-US"/>
        </w:rPr>
        <w:t xml:space="preserve"> = subset(</w:t>
      </w:r>
      <w:proofErr w:type="spellStart"/>
      <w:r w:rsidRPr="00876552">
        <w:rPr>
          <w:rFonts w:eastAsia="Calibri"/>
          <w:color w:val="000000"/>
          <w:sz w:val="22"/>
          <w:szCs w:val="22"/>
          <w:lang w:eastAsia="en-US"/>
        </w:rPr>
        <w:t>USDI,select</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Date","Price</w:t>
      </w:r>
      <w:proofErr w:type="spellEnd"/>
      <w:r w:rsidRPr="00876552">
        <w:rPr>
          <w:rFonts w:eastAsia="Calibri"/>
          <w:color w:val="000000"/>
          <w:sz w:val="22"/>
          <w:szCs w:val="22"/>
          <w:lang w:eastAsia="en-US"/>
        </w:rPr>
        <w:t>"))</w:t>
      </w:r>
    </w:p>
    <w:p w14:paraId="442E761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GBP_USD_new</w:t>
      </w:r>
      <w:proofErr w:type="spellEnd"/>
      <w:r w:rsidRPr="00876552">
        <w:rPr>
          <w:rFonts w:eastAsia="Calibri"/>
          <w:color w:val="000000"/>
          <w:sz w:val="22"/>
          <w:szCs w:val="22"/>
          <w:lang w:eastAsia="en-US"/>
        </w:rPr>
        <w:t xml:space="preserve"> = subset(</w:t>
      </w:r>
      <w:proofErr w:type="spellStart"/>
      <w:r w:rsidRPr="00876552">
        <w:rPr>
          <w:rFonts w:eastAsia="Calibri"/>
          <w:color w:val="000000"/>
          <w:sz w:val="22"/>
          <w:szCs w:val="22"/>
          <w:lang w:eastAsia="en-US"/>
        </w:rPr>
        <w:t>GBP_USD,select</w:t>
      </w:r>
      <w:proofErr w:type="spellEnd"/>
      <w:r w:rsidRPr="00876552">
        <w:rPr>
          <w:rFonts w:eastAsia="Calibri"/>
          <w:color w:val="000000"/>
          <w:sz w:val="22"/>
          <w:szCs w:val="22"/>
          <w:lang w:eastAsia="en-US"/>
        </w:rPr>
        <w:t xml:space="preserve"> = c("</w:t>
      </w:r>
      <w:proofErr w:type="spellStart"/>
      <w:r w:rsidRPr="00876552">
        <w:rPr>
          <w:rFonts w:eastAsia="Calibri"/>
          <w:color w:val="000000"/>
          <w:sz w:val="22"/>
          <w:szCs w:val="22"/>
          <w:lang w:eastAsia="en-US"/>
        </w:rPr>
        <w:t>Date","Price</w:t>
      </w:r>
      <w:proofErr w:type="spellEnd"/>
      <w:r w:rsidRPr="00876552">
        <w:rPr>
          <w:rFonts w:eastAsia="Calibri"/>
          <w:color w:val="000000"/>
          <w:sz w:val="22"/>
          <w:szCs w:val="22"/>
          <w:lang w:eastAsia="en-US"/>
        </w:rPr>
        <w:t>"))</w:t>
      </w:r>
    </w:p>
    <w:p w14:paraId="4574FD63" w14:textId="77777777" w:rsidR="00876552" w:rsidRPr="00876552" w:rsidRDefault="00876552" w:rsidP="00876552">
      <w:pPr>
        <w:rPr>
          <w:rFonts w:eastAsia="Calibri"/>
          <w:color w:val="000000"/>
          <w:sz w:val="22"/>
          <w:szCs w:val="22"/>
          <w:lang w:eastAsia="en-US"/>
        </w:rPr>
      </w:pPr>
    </w:p>
    <w:p w14:paraId="34299F2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Renaming column name</w:t>
      </w:r>
    </w:p>
    <w:p w14:paraId="3BCC3D8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US_Coffee_C_Futures_new</w:t>
      </w:r>
      <w:proofErr w:type="spellEnd"/>
      <w:r w:rsidRPr="00876552">
        <w:rPr>
          <w:rFonts w:eastAsia="Calibri"/>
          <w:color w:val="000000"/>
          <w:sz w:val="22"/>
          <w:szCs w:val="22"/>
          <w:lang w:eastAsia="en-US"/>
        </w:rPr>
        <w:t>=rename(</w:t>
      </w:r>
      <w:proofErr w:type="spellStart"/>
      <w:r w:rsidRPr="00876552">
        <w:rPr>
          <w:rFonts w:eastAsia="Calibri"/>
          <w:color w:val="000000"/>
          <w:sz w:val="22"/>
          <w:szCs w:val="22"/>
          <w:lang w:eastAsia="en-US"/>
        </w:rPr>
        <w:t>US_Coffee_C_Futures_new</w:t>
      </w:r>
      <w:proofErr w:type="spellEnd"/>
      <w:r w:rsidRPr="00876552">
        <w:rPr>
          <w:rFonts w:eastAsia="Calibri"/>
          <w:color w:val="000000"/>
          <w:sz w:val="22"/>
          <w:szCs w:val="22"/>
          <w:lang w:eastAsia="en-US"/>
        </w:rPr>
        <w:t>, c(COFFEE_FUTURE='Price'))</w:t>
      </w:r>
    </w:p>
    <w:p w14:paraId="2560C55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USDI_new</w:t>
      </w:r>
      <w:proofErr w:type="spellEnd"/>
      <w:r w:rsidRPr="00876552">
        <w:rPr>
          <w:rFonts w:eastAsia="Calibri"/>
          <w:color w:val="000000"/>
          <w:sz w:val="22"/>
          <w:szCs w:val="22"/>
          <w:lang w:eastAsia="en-US"/>
        </w:rPr>
        <w:t>=rename(</w:t>
      </w:r>
      <w:proofErr w:type="spellStart"/>
      <w:r w:rsidRPr="00876552">
        <w:rPr>
          <w:rFonts w:eastAsia="Calibri"/>
          <w:color w:val="000000"/>
          <w:sz w:val="22"/>
          <w:szCs w:val="22"/>
          <w:lang w:eastAsia="en-US"/>
        </w:rPr>
        <w:t>USDI_new</w:t>
      </w:r>
      <w:proofErr w:type="spellEnd"/>
      <w:r w:rsidRPr="00876552">
        <w:rPr>
          <w:rFonts w:eastAsia="Calibri"/>
          <w:color w:val="000000"/>
          <w:sz w:val="22"/>
          <w:szCs w:val="22"/>
          <w:lang w:eastAsia="en-US"/>
        </w:rPr>
        <w:t>, c(USDI='Price'))</w:t>
      </w:r>
    </w:p>
    <w:p w14:paraId="0C7EC8D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GBP_USD_new</w:t>
      </w:r>
      <w:proofErr w:type="spellEnd"/>
      <w:r w:rsidRPr="00876552">
        <w:rPr>
          <w:rFonts w:eastAsia="Calibri"/>
          <w:color w:val="000000"/>
          <w:sz w:val="22"/>
          <w:szCs w:val="22"/>
          <w:lang w:eastAsia="en-US"/>
        </w:rPr>
        <w:t>=rename(</w:t>
      </w:r>
      <w:proofErr w:type="spellStart"/>
      <w:r w:rsidRPr="00876552">
        <w:rPr>
          <w:rFonts w:eastAsia="Calibri"/>
          <w:color w:val="000000"/>
          <w:sz w:val="22"/>
          <w:szCs w:val="22"/>
          <w:lang w:eastAsia="en-US"/>
        </w:rPr>
        <w:t>GBP_USD_new</w:t>
      </w:r>
      <w:proofErr w:type="spellEnd"/>
      <w:r w:rsidRPr="00876552">
        <w:rPr>
          <w:rFonts w:eastAsia="Calibri"/>
          <w:color w:val="000000"/>
          <w:sz w:val="22"/>
          <w:szCs w:val="22"/>
          <w:lang w:eastAsia="en-US"/>
        </w:rPr>
        <w:t>, c(GBP_USD='Price'))</w:t>
      </w:r>
    </w:p>
    <w:p w14:paraId="76EC733D" w14:textId="77777777" w:rsidR="00876552" w:rsidRPr="00876552" w:rsidRDefault="00876552" w:rsidP="00876552">
      <w:pPr>
        <w:rPr>
          <w:rFonts w:eastAsia="Calibri"/>
          <w:color w:val="000000"/>
          <w:sz w:val="22"/>
          <w:szCs w:val="22"/>
          <w:lang w:eastAsia="en-US"/>
        </w:rPr>
      </w:pPr>
    </w:p>
    <w:p w14:paraId="680DEAC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Commodity data transformation</w:t>
      </w:r>
    </w:p>
    <w:p w14:paraId="78F4219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%&gt;% </w:t>
      </w:r>
    </w:p>
    <w:p w14:paraId="48B892A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mutate_at</w:t>
      </w:r>
      <w:proofErr w:type="spellEnd"/>
      <w:r w:rsidRPr="00876552">
        <w:rPr>
          <w:rFonts w:eastAsia="Calibri"/>
          <w:color w:val="000000"/>
          <w:sz w:val="22"/>
          <w:szCs w:val="22"/>
          <w:lang w:eastAsia="en-US"/>
        </w:rPr>
        <w:t xml:space="preserve">(vars(CRUDE_OIL_AVG, COCOA, COFFEE_ARABIC,TEA_AVG,SUGAR_WLD,UREA_EE_BULK,DAP),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w:t>
      </w:r>
    </w:p>
    <w:p w14:paraId="6BDE64AF" w14:textId="77777777" w:rsidR="00876552" w:rsidRPr="00876552" w:rsidRDefault="00876552" w:rsidP="00876552">
      <w:pPr>
        <w:rPr>
          <w:rFonts w:eastAsia="Calibri"/>
          <w:color w:val="000000"/>
          <w:sz w:val="22"/>
          <w:szCs w:val="22"/>
          <w:lang w:eastAsia="en-US"/>
        </w:rPr>
      </w:pPr>
    </w:p>
    <w:p w14:paraId="4DC975E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Commodity_data$YearMonth</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ymd</w:t>
      </w:r>
      <w:proofErr w:type="spellEnd"/>
      <w:r w:rsidRPr="00876552">
        <w:rPr>
          <w:rFonts w:eastAsia="Calibri"/>
          <w:color w:val="000000"/>
          <w:sz w:val="22"/>
          <w:szCs w:val="22"/>
          <w:lang w:eastAsia="en-US"/>
        </w:rPr>
        <w:t>(paste0(</w:t>
      </w:r>
      <w:proofErr w:type="spellStart"/>
      <w:r w:rsidRPr="00876552">
        <w:rPr>
          <w:rFonts w:eastAsia="Calibri"/>
          <w:color w:val="000000"/>
          <w:sz w:val="22"/>
          <w:szCs w:val="22"/>
          <w:lang w:eastAsia="en-US"/>
        </w:rPr>
        <w:t>Commodity_data$YearMonth</w:t>
      </w:r>
      <w:proofErr w:type="spellEnd"/>
      <w:r w:rsidRPr="00876552">
        <w:rPr>
          <w:rFonts w:eastAsia="Calibri"/>
          <w:color w:val="000000"/>
          <w:sz w:val="22"/>
          <w:szCs w:val="22"/>
          <w:lang w:eastAsia="en-US"/>
        </w:rPr>
        <w:t>, '01'))</w:t>
      </w:r>
    </w:p>
    <w:p w14:paraId="44BBE638" w14:textId="77777777" w:rsidR="00876552" w:rsidRPr="00876552" w:rsidRDefault="00876552" w:rsidP="00876552">
      <w:pPr>
        <w:rPr>
          <w:rFonts w:eastAsia="Calibri"/>
          <w:color w:val="000000"/>
          <w:sz w:val="22"/>
          <w:szCs w:val="22"/>
          <w:lang w:eastAsia="en-US"/>
        </w:rPr>
      </w:pPr>
    </w:p>
    <w:p w14:paraId="777BD5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Removing null record</w:t>
      </w:r>
    </w:p>
    <w:p w14:paraId="64CD87C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complete.cases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w:t>
      </w:r>
    </w:p>
    <w:p w14:paraId="3BDFC087" w14:textId="77777777" w:rsidR="00876552" w:rsidRPr="00876552" w:rsidRDefault="00876552" w:rsidP="00876552">
      <w:pPr>
        <w:rPr>
          <w:rFonts w:eastAsia="Calibri"/>
          <w:color w:val="000000"/>
          <w:sz w:val="22"/>
          <w:szCs w:val="22"/>
          <w:lang w:eastAsia="en-US"/>
        </w:rPr>
      </w:pPr>
    </w:p>
    <w:p w14:paraId="11E9DA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w:t>
      </w:r>
    </w:p>
    <w:p w14:paraId="5381894C" w14:textId="77777777" w:rsidR="00876552" w:rsidRPr="00876552" w:rsidRDefault="00876552" w:rsidP="00876552">
      <w:pPr>
        <w:rPr>
          <w:rFonts w:eastAsia="Calibri"/>
          <w:color w:val="000000"/>
          <w:sz w:val="22"/>
          <w:szCs w:val="22"/>
          <w:lang w:eastAsia="en-US"/>
        </w:rPr>
      </w:pPr>
    </w:p>
    <w:p w14:paraId="2B7D0D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Conversion factor from </w:t>
      </w:r>
      <w:proofErr w:type="spellStart"/>
      <w:r w:rsidRPr="00876552">
        <w:rPr>
          <w:rFonts w:eastAsia="Calibri"/>
          <w:color w:val="000000"/>
          <w:sz w:val="22"/>
          <w:szCs w:val="22"/>
          <w:lang w:eastAsia="en-US"/>
        </w:rPr>
        <w:t>usd</w:t>
      </w:r>
      <w:proofErr w:type="spellEnd"/>
      <w:r w:rsidRPr="00876552">
        <w:rPr>
          <w:rFonts w:eastAsia="Calibri"/>
          <w:color w:val="000000"/>
          <w:sz w:val="22"/>
          <w:szCs w:val="22"/>
          <w:lang w:eastAsia="en-US"/>
        </w:rPr>
        <w:t xml:space="preserve">/kg to </w:t>
      </w:r>
      <w:proofErr w:type="spellStart"/>
      <w:r w:rsidRPr="00876552">
        <w:rPr>
          <w:rFonts w:eastAsia="Calibri"/>
          <w:color w:val="000000"/>
          <w:sz w:val="22"/>
          <w:szCs w:val="22"/>
          <w:lang w:eastAsia="en-US"/>
        </w:rPr>
        <w:t>usd</w:t>
      </w:r>
      <w:proofErr w:type="spellEnd"/>
      <w:r w:rsidRPr="00876552">
        <w:rPr>
          <w:rFonts w:eastAsia="Calibri"/>
          <w:color w:val="000000"/>
          <w:sz w:val="22"/>
          <w:szCs w:val="22"/>
          <w:lang w:eastAsia="en-US"/>
        </w:rPr>
        <w:t>/lbs</w:t>
      </w:r>
    </w:p>
    <w:p w14:paraId="777A546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conversion_factor</w:t>
      </w:r>
      <w:proofErr w:type="spellEnd"/>
      <w:r w:rsidRPr="00876552">
        <w:rPr>
          <w:rFonts w:eastAsia="Calibri"/>
          <w:color w:val="000000"/>
          <w:sz w:val="22"/>
          <w:szCs w:val="22"/>
          <w:lang w:eastAsia="en-US"/>
        </w:rPr>
        <w:t xml:space="preserve"> &lt;- 2.20462  # 1 kilogram = 2.20462 pounds</w:t>
      </w:r>
    </w:p>
    <w:p w14:paraId="2B062E19" w14:textId="77777777" w:rsidR="00876552" w:rsidRPr="00876552" w:rsidRDefault="00876552" w:rsidP="00876552">
      <w:pPr>
        <w:rPr>
          <w:rFonts w:eastAsia="Calibri"/>
          <w:color w:val="000000"/>
          <w:sz w:val="22"/>
          <w:szCs w:val="22"/>
          <w:lang w:eastAsia="en-US"/>
        </w:rPr>
      </w:pPr>
    </w:p>
    <w:p w14:paraId="27232D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Convert specific columns from </w:t>
      </w:r>
      <w:proofErr w:type="spellStart"/>
      <w:r w:rsidRPr="00876552">
        <w:rPr>
          <w:rFonts w:eastAsia="Calibri"/>
          <w:color w:val="000000"/>
          <w:sz w:val="22"/>
          <w:szCs w:val="22"/>
          <w:lang w:eastAsia="en-US"/>
        </w:rPr>
        <w:t>usd</w:t>
      </w:r>
      <w:proofErr w:type="spellEnd"/>
      <w:r w:rsidRPr="00876552">
        <w:rPr>
          <w:rFonts w:eastAsia="Calibri"/>
          <w:color w:val="000000"/>
          <w:sz w:val="22"/>
          <w:szCs w:val="22"/>
          <w:lang w:eastAsia="en-US"/>
        </w:rPr>
        <w:t xml:space="preserve">/kg to </w:t>
      </w:r>
      <w:proofErr w:type="spellStart"/>
      <w:r w:rsidRPr="00876552">
        <w:rPr>
          <w:rFonts w:eastAsia="Calibri"/>
          <w:color w:val="000000"/>
          <w:sz w:val="22"/>
          <w:szCs w:val="22"/>
          <w:lang w:eastAsia="en-US"/>
        </w:rPr>
        <w:t>usd</w:t>
      </w:r>
      <w:proofErr w:type="spellEnd"/>
      <w:r w:rsidRPr="00876552">
        <w:rPr>
          <w:rFonts w:eastAsia="Calibri"/>
          <w:color w:val="000000"/>
          <w:sz w:val="22"/>
          <w:szCs w:val="22"/>
          <w:lang w:eastAsia="en-US"/>
        </w:rPr>
        <w:t>/lbs</w:t>
      </w:r>
    </w:p>
    <w:p w14:paraId="0B9B3ED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%&gt;%</w:t>
      </w:r>
    </w:p>
    <w:p w14:paraId="5DC618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mutate(across(c(3:6), ~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conversion_factor</w:t>
      </w:r>
      <w:proofErr w:type="spellEnd"/>
      <w:r w:rsidRPr="00876552">
        <w:rPr>
          <w:rFonts w:eastAsia="Calibri"/>
          <w:color w:val="000000"/>
          <w:sz w:val="22"/>
          <w:szCs w:val="22"/>
          <w:lang w:eastAsia="en-US"/>
        </w:rPr>
        <w:t>))</w:t>
      </w:r>
    </w:p>
    <w:p w14:paraId="13AF0C2F" w14:textId="77777777" w:rsidR="00876552" w:rsidRPr="00876552" w:rsidRDefault="00876552" w:rsidP="00876552">
      <w:pPr>
        <w:rPr>
          <w:rFonts w:eastAsia="Calibri"/>
          <w:color w:val="000000"/>
          <w:sz w:val="22"/>
          <w:szCs w:val="22"/>
          <w:lang w:eastAsia="en-US"/>
        </w:rPr>
      </w:pPr>
    </w:p>
    <w:p w14:paraId="3D732989" w14:textId="77777777" w:rsidR="00876552" w:rsidRPr="00876552" w:rsidRDefault="00876552" w:rsidP="00876552">
      <w:pPr>
        <w:rPr>
          <w:rFonts w:eastAsia="Calibri"/>
          <w:color w:val="000000"/>
          <w:sz w:val="22"/>
          <w:szCs w:val="22"/>
          <w:lang w:eastAsia="en-US"/>
        </w:rPr>
      </w:pPr>
    </w:p>
    <w:p w14:paraId="060D4B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alignment of data</w:t>
      </w:r>
    </w:p>
    <w:p w14:paraId="470438B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Commodity_data_New</w:t>
      </w:r>
      <w:proofErr w:type="spellEnd"/>
      <w:r w:rsidRPr="00876552">
        <w:rPr>
          <w:rFonts w:eastAsia="Calibri"/>
          <w:color w:val="000000"/>
          <w:sz w:val="22"/>
          <w:szCs w:val="22"/>
          <w:lang w:eastAsia="en-US"/>
        </w:rPr>
        <w:t>&lt;- subset(</w:t>
      </w:r>
      <w:proofErr w:type="spellStart"/>
      <w:r w:rsidRPr="00876552">
        <w:rPr>
          <w:rFonts w:eastAsia="Calibri"/>
          <w:color w:val="000000"/>
          <w:sz w:val="22"/>
          <w:szCs w:val="22"/>
          <w:lang w:eastAsia="en-US"/>
        </w:rPr>
        <w:t>Commodity_data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&gt;= '1974-01-01')</w:t>
      </w:r>
    </w:p>
    <w:p w14:paraId="080090E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Commodity_data_New</w:t>
      </w:r>
      <w:proofErr w:type="spellEnd"/>
      <w:r w:rsidRPr="00876552">
        <w:rPr>
          <w:rFonts w:eastAsia="Calibri"/>
          <w:color w:val="000000"/>
          <w:sz w:val="22"/>
          <w:szCs w:val="22"/>
          <w:lang w:eastAsia="en-US"/>
        </w:rPr>
        <w:t>=rename(</w:t>
      </w:r>
      <w:proofErr w:type="spellStart"/>
      <w:r w:rsidRPr="00876552">
        <w:rPr>
          <w:rFonts w:eastAsia="Calibri"/>
          <w:color w:val="000000"/>
          <w:sz w:val="22"/>
          <w:szCs w:val="22"/>
          <w:lang w:eastAsia="en-US"/>
        </w:rPr>
        <w:t>Commodity_data_New</w:t>
      </w:r>
      <w:proofErr w:type="spellEnd"/>
      <w:r w:rsidRPr="00876552">
        <w:rPr>
          <w:rFonts w:eastAsia="Calibri"/>
          <w:color w:val="000000"/>
          <w:sz w:val="22"/>
          <w:szCs w:val="22"/>
          <w:lang w:eastAsia="en-US"/>
        </w:rPr>
        <w:t>, c(COFFEE_SPOT='COFFEE_ARABIC'))</w:t>
      </w:r>
    </w:p>
    <w:p w14:paraId="18C3F89D" w14:textId="77777777" w:rsidR="00876552" w:rsidRPr="00876552" w:rsidRDefault="00876552" w:rsidP="00876552">
      <w:pPr>
        <w:rPr>
          <w:rFonts w:eastAsia="Calibri"/>
          <w:color w:val="000000"/>
          <w:sz w:val="22"/>
          <w:szCs w:val="22"/>
          <w:lang w:eastAsia="en-US"/>
        </w:rPr>
      </w:pPr>
    </w:p>
    <w:p w14:paraId="31255AD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merging Future data with commodity market indicator</w:t>
      </w:r>
    </w:p>
    <w:p w14:paraId="011A4E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Commodity_data_New0 &lt;- merge(</w:t>
      </w:r>
      <w:proofErr w:type="spellStart"/>
      <w:r w:rsidRPr="00876552">
        <w:rPr>
          <w:rFonts w:eastAsia="Calibri"/>
          <w:color w:val="000000"/>
          <w:sz w:val="22"/>
          <w:szCs w:val="22"/>
          <w:lang w:eastAsia="en-US"/>
        </w:rPr>
        <w:t>US_Coffee_C_Futures_new</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Commodity_data_New</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"Date",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6951F6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Commodity_data_New1 &lt;- merge(</w:t>
      </w:r>
      <w:proofErr w:type="spellStart"/>
      <w:r w:rsidRPr="00876552">
        <w:rPr>
          <w:rFonts w:eastAsia="Calibri"/>
          <w:color w:val="000000"/>
          <w:sz w:val="22"/>
          <w:szCs w:val="22"/>
          <w:lang w:eastAsia="en-US"/>
        </w:rPr>
        <w:t>USDI_new</w:t>
      </w:r>
      <w:proofErr w:type="spellEnd"/>
      <w:r w:rsidRPr="00876552">
        <w:rPr>
          <w:rFonts w:eastAsia="Calibri"/>
          <w:color w:val="000000"/>
          <w:sz w:val="22"/>
          <w:szCs w:val="22"/>
          <w:lang w:eastAsia="en-US"/>
        </w:rPr>
        <w:t xml:space="preserve">, Commodity_data_New0,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"Date",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"Date",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086DF6A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Commodity_data_New3 &lt;- merge(</w:t>
      </w:r>
      <w:proofErr w:type="spellStart"/>
      <w:r w:rsidRPr="00876552">
        <w:rPr>
          <w:rFonts w:eastAsia="Calibri"/>
          <w:color w:val="000000"/>
          <w:sz w:val="22"/>
          <w:szCs w:val="22"/>
          <w:lang w:eastAsia="en-US"/>
        </w:rPr>
        <w:t>GBP_USD_new</w:t>
      </w:r>
      <w:proofErr w:type="spellEnd"/>
      <w:r w:rsidRPr="00876552">
        <w:rPr>
          <w:rFonts w:eastAsia="Calibri"/>
          <w:color w:val="000000"/>
          <w:sz w:val="22"/>
          <w:szCs w:val="22"/>
          <w:lang w:eastAsia="en-US"/>
        </w:rPr>
        <w:t xml:space="preserve">, Commodity_data_New1, </w:t>
      </w:r>
      <w:proofErr w:type="spellStart"/>
      <w:r w:rsidRPr="00876552">
        <w:rPr>
          <w:rFonts w:eastAsia="Calibri"/>
          <w:color w:val="000000"/>
          <w:sz w:val="22"/>
          <w:szCs w:val="22"/>
          <w:lang w:eastAsia="en-US"/>
        </w:rPr>
        <w:t>by.x</w:t>
      </w:r>
      <w:proofErr w:type="spellEnd"/>
      <w:r w:rsidRPr="00876552">
        <w:rPr>
          <w:rFonts w:eastAsia="Calibri"/>
          <w:color w:val="000000"/>
          <w:sz w:val="22"/>
          <w:szCs w:val="22"/>
          <w:lang w:eastAsia="en-US"/>
        </w:rPr>
        <w:t xml:space="preserve"> = "Date", </w:t>
      </w:r>
      <w:proofErr w:type="spellStart"/>
      <w:r w:rsidRPr="00876552">
        <w:rPr>
          <w:rFonts w:eastAsia="Calibri"/>
          <w:color w:val="000000"/>
          <w:sz w:val="22"/>
          <w:szCs w:val="22"/>
          <w:lang w:eastAsia="en-US"/>
        </w:rPr>
        <w:t>by.y</w:t>
      </w:r>
      <w:proofErr w:type="spellEnd"/>
      <w:r w:rsidRPr="00876552">
        <w:rPr>
          <w:rFonts w:eastAsia="Calibri"/>
          <w:color w:val="000000"/>
          <w:sz w:val="22"/>
          <w:szCs w:val="22"/>
          <w:lang w:eastAsia="en-US"/>
        </w:rPr>
        <w:t xml:space="preserve"> = "Date", </w:t>
      </w:r>
      <w:proofErr w:type="spellStart"/>
      <w:r w:rsidRPr="00876552">
        <w:rPr>
          <w:rFonts w:eastAsia="Calibri"/>
          <w:color w:val="000000"/>
          <w:sz w:val="22"/>
          <w:szCs w:val="22"/>
          <w:lang w:eastAsia="en-US"/>
        </w:rPr>
        <w:t>all.x</w:t>
      </w:r>
      <w:proofErr w:type="spellEnd"/>
      <w:r w:rsidRPr="00876552">
        <w:rPr>
          <w:rFonts w:eastAsia="Calibri"/>
          <w:color w:val="000000"/>
          <w:sz w:val="22"/>
          <w:szCs w:val="22"/>
          <w:lang w:eastAsia="en-US"/>
        </w:rPr>
        <w:t xml:space="preserve"> = TRUE)</w:t>
      </w:r>
    </w:p>
    <w:p w14:paraId="7D9CCE11" w14:textId="77777777" w:rsidR="00876552" w:rsidRPr="00876552" w:rsidRDefault="00876552" w:rsidP="00876552">
      <w:pPr>
        <w:rPr>
          <w:rFonts w:eastAsia="Calibri"/>
          <w:color w:val="000000"/>
          <w:sz w:val="22"/>
          <w:szCs w:val="22"/>
          <w:lang w:eastAsia="en-US"/>
        </w:rPr>
      </w:pPr>
    </w:p>
    <w:p w14:paraId="039A5B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Remove null record if any</w:t>
      </w:r>
    </w:p>
    <w:p w14:paraId="53A6217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Commodity_data_New3=Commodity_data_New3[complete.cases(Commodity_data_New3),]</w:t>
      </w:r>
    </w:p>
    <w:p w14:paraId="275E48A4" w14:textId="77777777" w:rsidR="00876552" w:rsidRPr="00876552" w:rsidRDefault="00876552" w:rsidP="00876552">
      <w:pPr>
        <w:rPr>
          <w:rFonts w:eastAsia="Calibri"/>
          <w:color w:val="000000"/>
          <w:sz w:val="22"/>
          <w:szCs w:val="22"/>
          <w:lang w:eastAsia="en-US"/>
        </w:rPr>
      </w:pPr>
    </w:p>
    <w:p w14:paraId="67158BD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converting commodity data into time series</w:t>
      </w:r>
    </w:p>
    <w:p w14:paraId="40A20C1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Commodity_data_New2 = subset(Commodity_data_New3,select = -c(Date))</w:t>
      </w:r>
    </w:p>
    <w:p w14:paraId="23B6EAE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(Commodity_data_New2,frequency = 12,</w:t>
      </w:r>
    </w:p>
    <w:p w14:paraId="3B5DA4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start = c(1974, 1))</w:t>
      </w:r>
    </w:p>
    <w:p w14:paraId="1285A8D3" w14:textId="77777777" w:rsidR="00876552" w:rsidRPr="00876552" w:rsidRDefault="00876552" w:rsidP="00876552">
      <w:pPr>
        <w:rPr>
          <w:rFonts w:eastAsia="Calibri"/>
          <w:color w:val="000000"/>
          <w:sz w:val="22"/>
          <w:szCs w:val="22"/>
          <w:lang w:eastAsia="en-US"/>
        </w:rPr>
      </w:pPr>
    </w:p>
    <w:p w14:paraId="2CAA690A" w14:textId="77777777" w:rsidR="00876552" w:rsidRPr="00876552" w:rsidRDefault="00876552" w:rsidP="00876552">
      <w:pPr>
        <w:rPr>
          <w:rFonts w:eastAsia="Calibri"/>
          <w:color w:val="000000"/>
          <w:sz w:val="22"/>
          <w:szCs w:val="22"/>
          <w:lang w:eastAsia="en-US"/>
        </w:rPr>
      </w:pPr>
    </w:p>
    <w:p w14:paraId="208C7BE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plotting time series data</w:t>
      </w:r>
    </w:p>
    <w:p w14:paraId="487AFE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w:t>
      </w:r>
    </w:p>
    <w:p w14:paraId="31701E99" w14:textId="77777777" w:rsidR="00876552" w:rsidRPr="00876552" w:rsidRDefault="00876552" w:rsidP="00876552">
      <w:pPr>
        <w:rPr>
          <w:rFonts w:eastAsia="Calibri"/>
          <w:color w:val="000000"/>
          <w:sz w:val="22"/>
          <w:szCs w:val="22"/>
          <w:lang w:eastAsia="en-US"/>
        </w:rPr>
      </w:pPr>
    </w:p>
    <w:p w14:paraId="355295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#Time series decomposition</w:t>
      </w:r>
    </w:p>
    <w:p w14:paraId="3C2DA3F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dcmp</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stl</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xml:space="preserve">[,'COFFEE_FUTURE'], </w:t>
      </w:r>
      <w:proofErr w:type="spellStart"/>
      <w:r w:rsidRPr="00876552">
        <w:rPr>
          <w:rFonts w:eastAsia="Calibri"/>
          <w:color w:val="000000"/>
          <w:sz w:val="22"/>
          <w:szCs w:val="22"/>
          <w:lang w:eastAsia="en-US"/>
        </w:rPr>
        <w:t>s.window</w:t>
      </w:r>
      <w:proofErr w:type="spellEnd"/>
      <w:r w:rsidRPr="00876552">
        <w:rPr>
          <w:rFonts w:eastAsia="Calibri"/>
          <w:color w:val="000000"/>
          <w:sz w:val="22"/>
          <w:szCs w:val="22"/>
          <w:lang w:eastAsia="en-US"/>
        </w:rPr>
        <w:t>='periodic')</w:t>
      </w:r>
    </w:p>
    <w:p w14:paraId="3DF7043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dcmp</w:t>
      </w:r>
      <w:proofErr w:type="spellEnd"/>
      <w:r w:rsidRPr="00876552">
        <w:rPr>
          <w:rFonts w:eastAsia="Calibri"/>
          <w:color w:val="000000"/>
          <w:sz w:val="22"/>
          <w:szCs w:val="22"/>
          <w:lang w:eastAsia="en-US"/>
        </w:rPr>
        <w:t xml:space="preserve"> %&gt;% </w:t>
      </w: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STL Decomposition")</w:t>
      </w:r>
    </w:p>
    <w:p w14:paraId="48692CCF" w14:textId="77777777" w:rsidR="00876552" w:rsidRPr="00876552" w:rsidRDefault="00876552" w:rsidP="00876552">
      <w:pPr>
        <w:rPr>
          <w:rFonts w:eastAsia="Calibri"/>
          <w:color w:val="000000"/>
          <w:sz w:val="22"/>
          <w:szCs w:val="22"/>
          <w:lang w:eastAsia="en-US"/>
        </w:rPr>
      </w:pPr>
    </w:p>
    <w:p w14:paraId="05E8ECF3" w14:textId="77777777" w:rsidR="00876552" w:rsidRPr="00876552" w:rsidRDefault="00876552" w:rsidP="00876552">
      <w:pPr>
        <w:rPr>
          <w:rFonts w:eastAsia="Calibri"/>
          <w:color w:val="000000"/>
          <w:sz w:val="22"/>
          <w:szCs w:val="22"/>
          <w:lang w:eastAsia="en-US"/>
        </w:rPr>
      </w:pPr>
    </w:p>
    <w:p w14:paraId="53D6E1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correlation matrix of commodity data with coffee future</w:t>
      </w:r>
    </w:p>
    <w:p w14:paraId="7591C5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Commodity_data_New2 %&gt;%</w:t>
      </w:r>
    </w:p>
    <w:p w14:paraId="745633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 %&gt;%</w:t>
      </w:r>
    </w:p>
    <w:p w14:paraId="29F939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GGally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ggpairs</w:t>
      </w:r>
      <w:proofErr w:type="spellEnd"/>
      <w:r w:rsidRPr="00876552">
        <w:rPr>
          <w:rFonts w:eastAsia="Calibri"/>
          <w:color w:val="000000"/>
          <w:sz w:val="22"/>
          <w:szCs w:val="22"/>
          <w:lang w:eastAsia="en-US"/>
        </w:rPr>
        <w:t>()</w:t>
      </w:r>
    </w:p>
    <w:p w14:paraId="59116BD9" w14:textId="77777777" w:rsidR="00876552" w:rsidRPr="00876552" w:rsidRDefault="00876552" w:rsidP="00876552">
      <w:pPr>
        <w:rPr>
          <w:rFonts w:eastAsia="Calibri"/>
          <w:color w:val="000000"/>
          <w:sz w:val="22"/>
          <w:szCs w:val="22"/>
          <w:lang w:eastAsia="en-US"/>
        </w:rPr>
      </w:pPr>
    </w:p>
    <w:p w14:paraId="0C633AE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#TS Linear Regression model*************************************************************</w:t>
      </w:r>
    </w:p>
    <w:p w14:paraId="55D765F1" w14:textId="77777777" w:rsidR="00876552" w:rsidRPr="00876552" w:rsidRDefault="00876552" w:rsidP="00876552">
      <w:pPr>
        <w:rPr>
          <w:rFonts w:eastAsia="Calibri"/>
          <w:color w:val="000000"/>
          <w:sz w:val="22"/>
          <w:szCs w:val="22"/>
          <w:lang w:eastAsia="en-US"/>
        </w:rPr>
      </w:pPr>
    </w:p>
    <w:p w14:paraId="436EA6F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adf</w:t>
      </w:r>
      <w:proofErr w:type="spellEnd"/>
      <w:r w:rsidRPr="00876552">
        <w:rPr>
          <w:rFonts w:eastAsia="Calibri"/>
          <w:color w:val="000000"/>
          <w:sz w:val="22"/>
          <w:szCs w:val="22"/>
          <w:lang w:eastAsia="en-US"/>
        </w:rPr>
        <w:t xml:space="preserve"> TEST commodity time series to check stationarity</w:t>
      </w:r>
    </w:p>
    <w:p w14:paraId="0708387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adf_test0&lt;- apply(</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2, function(column) {</w:t>
      </w:r>
    </w:p>
    <w:p w14:paraId="616ABB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adf.test</w:t>
      </w:r>
      <w:proofErr w:type="spellEnd"/>
      <w:r w:rsidRPr="00876552">
        <w:rPr>
          <w:rFonts w:eastAsia="Calibri"/>
          <w:color w:val="000000"/>
          <w:sz w:val="22"/>
          <w:szCs w:val="22"/>
          <w:lang w:eastAsia="en-US"/>
        </w:rPr>
        <w:t>(column, k = 20)</w:t>
      </w:r>
    </w:p>
    <w:p w14:paraId="56A6B1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53FC0854" w14:textId="77777777" w:rsidR="00876552" w:rsidRPr="00876552" w:rsidRDefault="00876552" w:rsidP="00876552">
      <w:pPr>
        <w:rPr>
          <w:rFonts w:eastAsia="Calibri"/>
          <w:color w:val="000000"/>
          <w:sz w:val="22"/>
          <w:szCs w:val="22"/>
          <w:lang w:eastAsia="en-US"/>
        </w:rPr>
      </w:pPr>
    </w:p>
    <w:p w14:paraId="06D852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results_adf0_diff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(Variable = character(),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stringsAsFactors</w:t>
      </w:r>
      <w:proofErr w:type="spellEnd"/>
      <w:r w:rsidRPr="00876552">
        <w:rPr>
          <w:rFonts w:eastAsia="Calibri"/>
          <w:color w:val="000000"/>
          <w:sz w:val="22"/>
          <w:szCs w:val="22"/>
          <w:lang w:eastAsia="en-US"/>
        </w:rPr>
        <w:t xml:space="preserve"> = FALSE)</w:t>
      </w:r>
    </w:p>
    <w:p w14:paraId="33DC7714" w14:textId="77777777" w:rsidR="00876552" w:rsidRPr="00876552" w:rsidRDefault="00876552" w:rsidP="00876552">
      <w:pPr>
        <w:rPr>
          <w:rFonts w:eastAsia="Calibri"/>
          <w:color w:val="000000"/>
          <w:sz w:val="22"/>
          <w:szCs w:val="22"/>
          <w:lang w:eastAsia="en-US"/>
        </w:rPr>
      </w:pPr>
    </w:p>
    <w:p w14:paraId="2BD104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Loop through the list and extract the relevant information</w:t>
      </w:r>
    </w:p>
    <w:p w14:paraId="0C95FD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in </w:t>
      </w:r>
      <w:proofErr w:type="spellStart"/>
      <w:r w:rsidRPr="00876552">
        <w:rPr>
          <w:rFonts w:eastAsia="Calibri"/>
          <w:color w:val="000000"/>
          <w:sz w:val="22"/>
          <w:szCs w:val="22"/>
          <w:lang w:eastAsia="en-US"/>
        </w:rPr>
        <w:t>seq_along</w:t>
      </w:r>
      <w:proofErr w:type="spellEnd"/>
      <w:r w:rsidRPr="00876552">
        <w:rPr>
          <w:rFonts w:eastAsia="Calibri"/>
          <w:color w:val="000000"/>
          <w:sz w:val="22"/>
          <w:szCs w:val="22"/>
          <w:lang w:eastAsia="en-US"/>
        </w:rPr>
        <w:t>(adf_test0)) {</w:t>
      </w:r>
    </w:p>
    <w:p w14:paraId="711DC0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results_adf0_diff &lt;- </w:t>
      </w:r>
      <w:proofErr w:type="spellStart"/>
      <w:r w:rsidRPr="00876552">
        <w:rPr>
          <w:rFonts w:eastAsia="Calibri"/>
          <w:color w:val="000000"/>
          <w:sz w:val="22"/>
          <w:szCs w:val="22"/>
          <w:lang w:eastAsia="en-US"/>
        </w:rPr>
        <w:t>rbind</w:t>
      </w:r>
      <w:proofErr w:type="spellEnd"/>
      <w:r w:rsidRPr="00876552">
        <w:rPr>
          <w:rFonts w:eastAsia="Calibri"/>
          <w:color w:val="000000"/>
          <w:sz w:val="22"/>
          <w:szCs w:val="22"/>
          <w:lang w:eastAsia="en-US"/>
        </w:rPr>
        <w:t>(results_adf0_diff, c(names(adf_test0)[</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adf_test0[[</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]]$statistic, adf_test0[[</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p.value</w:t>
      </w:r>
      <w:proofErr w:type="spellEnd"/>
      <w:r w:rsidRPr="00876552">
        <w:rPr>
          <w:rFonts w:eastAsia="Calibri"/>
          <w:color w:val="000000"/>
          <w:sz w:val="22"/>
          <w:szCs w:val="22"/>
          <w:lang w:eastAsia="en-US"/>
        </w:rPr>
        <w:t>))</w:t>
      </w:r>
    </w:p>
    <w:p w14:paraId="1D6DAC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13888CC7" w14:textId="77777777" w:rsidR="00876552" w:rsidRPr="00876552" w:rsidRDefault="00876552" w:rsidP="00876552">
      <w:pPr>
        <w:rPr>
          <w:rFonts w:eastAsia="Calibri"/>
          <w:color w:val="000000"/>
          <w:sz w:val="22"/>
          <w:szCs w:val="22"/>
          <w:lang w:eastAsia="en-US"/>
        </w:rPr>
      </w:pPr>
    </w:p>
    <w:p w14:paraId="788D78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Rename the columns for clarity</w:t>
      </w:r>
    </w:p>
    <w:p w14:paraId="66424DD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colnames</w:t>
      </w:r>
      <w:proofErr w:type="spellEnd"/>
      <w:r w:rsidRPr="00876552">
        <w:rPr>
          <w:rFonts w:eastAsia="Calibri"/>
          <w:color w:val="000000"/>
          <w:sz w:val="22"/>
          <w:szCs w:val="22"/>
          <w:lang w:eastAsia="en-US"/>
        </w:rPr>
        <w:t>(results_adf0_diff) &lt;- c("Variable",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w:t>
      </w:r>
    </w:p>
    <w:p w14:paraId="18B09B27" w14:textId="77777777" w:rsidR="00876552" w:rsidRPr="00876552" w:rsidRDefault="00876552" w:rsidP="00876552">
      <w:pPr>
        <w:rPr>
          <w:rFonts w:eastAsia="Calibri"/>
          <w:color w:val="000000"/>
          <w:sz w:val="22"/>
          <w:szCs w:val="22"/>
          <w:lang w:eastAsia="en-US"/>
        </w:rPr>
      </w:pPr>
    </w:p>
    <w:p w14:paraId="4A3CF8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table</w:t>
      </w:r>
    </w:p>
    <w:p w14:paraId="2017AA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print(results_adf0_diff)</w:t>
      </w:r>
    </w:p>
    <w:p w14:paraId="46E213CD" w14:textId="77777777" w:rsidR="00876552" w:rsidRPr="00876552" w:rsidRDefault="00876552" w:rsidP="00876552">
      <w:pPr>
        <w:rPr>
          <w:rFonts w:eastAsia="Calibri"/>
          <w:color w:val="000000"/>
          <w:sz w:val="22"/>
          <w:szCs w:val="22"/>
          <w:lang w:eastAsia="en-US"/>
        </w:rPr>
      </w:pPr>
    </w:p>
    <w:p w14:paraId="6A1E69B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KPSS test of commodity time series for stationarity</w:t>
      </w:r>
    </w:p>
    <w:p w14:paraId="2BCADEA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z=apply(</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xml:space="preserve">, 2, </w:t>
      </w:r>
      <w:proofErr w:type="spellStart"/>
      <w:r w:rsidRPr="00876552">
        <w:rPr>
          <w:rFonts w:eastAsia="Calibri"/>
          <w:color w:val="000000"/>
          <w:sz w:val="22"/>
          <w:szCs w:val="22"/>
          <w:lang w:eastAsia="en-US"/>
        </w:rPr>
        <w:t>kpss.test</w:t>
      </w:r>
      <w:proofErr w:type="spellEnd"/>
      <w:r w:rsidRPr="00876552">
        <w:rPr>
          <w:rFonts w:eastAsia="Calibri"/>
          <w:color w:val="000000"/>
          <w:sz w:val="22"/>
          <w:szCs w:val="22"/>
          <w:lang w:eastAsia="en-US"/>
        </w:rPr>
        <w:t>)</w:t>
      </w:r>
    </w:p>
    <w:p w14:paraId="20CBD36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results_df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(Variable = character(),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stringsAsFactors</w:t>
      </w:r>
      <w:proofErr w:type="spellEnd"/>
      <w:r w:rsidRPr="00876552">
        <w:rPr>
          <w:rFonts w:eastAsia="Calibri"/>
          <w:color w:val="000000"/>
          <w:sz w:val="22"/>
          <w:szCs w:val="22"/>
          <w:lang w:eastAsia="en-US"/>
        </w:rPr>
        <w:t xml:space="preserve"> = FALSE)</w:t>
      </w:r>
    </w:p>
    <w:p w14:paraId="467AEFFD" w14:textId="77777777" w:rsidR="00876552" w:rsidRPr="00876552" w:rsidRDefault="00876552" w:rsidP="00876552">
      <w:pPr>
        <w:rPr>
          <w:rFonts w:eastAsia="Calibri"/>
          <w:color w:val="000000"/>
          <w:sz w:val="22"/>
          <w:szCs w:val="22"/>
          <w:lang w:eastAsia="en-US"/>
        </w:rPr>
      </w:pPr>
    </w:p>
    <w:p w14:paraId="75558C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Loop through the list and extract the relevant information</w:t>
      </w:r>
    </w:p>
    <w:p w14:paraId="6DF2A7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in </w:t>
      </w:r>
      <w:proofErr w:type="spellStart"/>
      <w:r w:rsidRPr="00876552">
        <w:rPr>
          <w:rFonts w:eastAsia="Calibri"/>
          <w:color w:val="000000"/>
          <w:sz w:val="22"/>
          <w:szCs w:val="22"/>
          <w:lang w:eastAsia="en-US"/>
        </w:rPr>
        <w:t>seq_along</w:t>
      </w:r>
      <w:proofErr w:type="spellEnd"/>
      <w:r w:rsidRPr="00876552">
        <w:rPr>
          <w:rFonts w:eastAsia="Calibri"/>
          <w:color w:val="000000"/>
          <w:sz w:val="22"/>
          <w:szCs w:val="22"/>
          <w:lang w:eastAsia="en-US"/>
        </w:rPr>
        <w:t>(z)) {</w:t>
      </w:r>
    </w:p>
    <w:p w14:paraId="1111C0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results_df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rbind</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results_df</w:t>
      </w:r>
      <w:proofErr w:type="spellEnd"/>
      <w:r w:rsidRPr="00876552">
        <w:rPr>
          <w:rFonts w:eastAsia="Calibri"/>
          <w:color w:val="000000"/>
          <w:sz w:val="22"/>
          <w:szCs w:val="22"/>
          <w:lang w:eastAsia="en-US"/>
        </w:rPr>
        <w:t>, c(names(z)[</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z[[</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]]$statistic, z[[</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p.value</w:t>
      </w:r>
      <w:proofErr w:type="spellEnd"/>
      <w:r w:rsidRPr="00876552">
        <w:rPr>
          <w:rFonts w:eastAsia="Calibri"/>
          <w:color w:val="000000"/>
          <w:sz w:val="22"/>
          <w:szCs w:val="22"/>
          <w:lang w:eastAsia="en-US"/>
        </w:rPr>
        <w:t>))</w:t>
      </w:r>
    </w:p>
    <w:p w14:paraId="712351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72E8B9A8" w14:textId="77777777" w:rsidR="00876552" w:rsidRPr="00876552" w:rsidRDefault="00876552" w:rsidP="00876552">
      <w:pPr>
        <w:rPr>
          <w:rFonts w:eastAsia="Calibri"/>
          <w:color w:val="000000"/>
          <w:sz w:val="22"/>
          <w:szCs w:val="22"/>
          <w:lang w:eastAsia="en-US"/>
        </w:rPr>
      </w:pPr>
    </w:p>
    <w:p w14:paraId="652757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Rename the columns for clarity</w:t>
      </w:r>
    </w:p>
    <w:p w14:paraId="315DFBA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colnames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results_df</w:t>
      </w:r>
      <w:proofErr w:type="spellEnd"/>
      <w:r w:rsidRPr="00876552">
        <w:rPr>
          <w:rFonts w:eastAsia="Calibri"/>
          <w:color w:val="000000"/>
          <w:sz w:val="22"/>
          <w:szCs w:val="22"/>
          <w:lang w:eastAsia="en-US"/>
        </w:rPr>
        <w:t>) &lt;- c("Variable",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w:t>
      </w:r>
    </w:p>
    <w:p w14:paraId="7D8BF128" w14:textId="77777777" w:rsidR="00876552" w:rsidRPr="00876552" w:rsidRDefault="00876552" w:rsidP="00876552">
      <w:pPr>
        <w:rPr>
          <w:rFonts w:eastAsia="Calibri"/>
          <w:color w:val="000000"/>
          <w:sz w:val="22"/>
          <w:szCs w:val="22"/>
          <w:lang w:eastAsia="en-US"/>
        </w:rPr>
      </w:pPr>
    </w:p>
    <w:p w14:paraId="7CAF94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Print the table</w:t>
      </w:r>
    </w:p>
    <w:p w14:paraId="76D82E4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results_df</w:t>
      </w:r>
      <w:proofErr w:type="spellEnd"/>
      <w:r w:rsidRPr="00876552">
        <w:rPr>
          <w:rFonts w:eastAsia="Calibri"/>
          <w:color w:val="000000"/>
          <w:sz w:val="22"/>
          <w:szCs w:val="22"/>
          <w:lang w:eastAsia="en-US"/>
        </w:rPr>
        <w:t>)</w:t>
      </w:r>
    </w:p>
    <w:p w14:paraId="5E7516F6" w14:textId="77777777" w:rsidR="00876552" w:rsidRPr="00876552" w:rsidRDefault="00876552" w:rsidP="00876552">
      <w:pPr>
        <w:rPr>
          <w:rFonts w:eastAsia="Calibri"/>
          <w:color w:val="000000"/>
          <w:sz w:val="22"/>
          <w:szCs w:val="22"/>
          <w:lang w:eastAsia="en-US"/>
        </w:rPr>
      </w:pPr>
    </w:p>
    <w:p w14:paraId="4CFED73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kpss.test(Commodity_data_ts[,'COFFEE_FUTURE'],null='Level',lshort = FALSE)</w:t>
      </w:r>
    </w:p>
    <w:p w14:paraId="679389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summary(z)</w:t>
      </w:r>
    </w:p>
    <w:p w14:paraId="2203BEDA" w14:textId="77777777" w:rsidR="00876552" w:rsidRPr="00876552" w:rsidRDefault="00876552" w:rsidP="00876552">
      <w:pPr>
        <w:rPr>
          <w:rFonts w:eastAsia="Calibri"/>
          <w:color w:val="000000"/>
          <w:sz w:val="22"/>
          <w:szCs w:val="22"/>
          <w:lang w:eastAsia="en-US"/>
        </w:rPr>
      </w:pPr>
    </w:p>
    <w:p w14:paraId="04BD69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Differencing commodity time series to make it stationary</w:t>
      </w:r>
    </w:p>
    <w:p w14:paraId="718C837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commodity_stnry</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diffM</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)#difference operation on a vector of time series. Default order of differencing is 1.</w:t>
      </w:r>
    </w:p>
    <w:p w14:paraId="369D4A9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commodity_stnry,frequency</w:t>
      </w:r>
      <w:proofErr w:type="spellEnd"/>
      <w:r w:rsidRPr="00876552">
        <w:rPr>
          <w:rFonts w:eastAsia="Calibri"/>
          <w:color w:val="000000"/>
          <w:sz w:val="22"/>
          <w:szCs w:val="22"/>
          <w:lang w:eastAsia="en-US"/>
        </w:rPr>
        <w:t xml:space="preserve"> = 12,</w:t>
      </w:r>
    </w:p>
    <w:p w14:paraId="4B4390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start = c(1974, 2))</w:t>
      </w:r>
    </w:p>
    <w:p w14:paraId="7A0D10D7" w14:textId="77777777" w:rsidR="00876552" w:rsidRPr="00876552" w:rsidRDefault="00876552" w:rsidP="00876552">
      <w:pPr>
        <w:rPr>
          <w:rFonts w:eastAsia="Calibri"/>
          <w:color w:val="000000"/>
          <w:sz w:val="22"/>
          <w:szCs w:val="22"/>
          <w:lang w:eastAsia="en-US"/>
        </w:rPr>
      </w:pPr>
    </w:p>
    <w:p w14:paraId="624BFAF8" w14:textId="77777777" w:rsidR="00876552" w:rsidRPr="00876552" w:rsidRDefault="00876552" w:rsidP="00876552">
      <w:pPr>
        <w:rPr>
          <w:rFonts w:eastAsia="Calibri"/>
          <w:color w:val="000000"/>
          <w:sz w:val="22"/>
          <w:szCs w:val="22"/>
          <w:lang w:eastAsia="en-US"/>
        </w:rPr>
      </w:pPr>
    </w:p>
    <w:p w14:paraId="17E7E7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Plotting differenced Time series data</w:t>
      </w:r>
    </w:p>
    <w:p w14:paraId="36A7A5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w:t>
      </w: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w:t>
      </w:r>
    </w:p>
    <w:p w14:paraId="587AC2F1" w14:textId="77777777" w:rsidR="00876552" w:rsidRPr="00876552" w:rsidRDefault="00876552" w:rsidP="00876552">
      <w:pPr>
        <w:rPr>
          <w:rFonts w:eastAsia="Calibri"/>
          <w:color w:val="000000"/>
          <w:sz w:val="22"/>
          <w:szCs w:val="22"/>
          <w:lang w:eastAsia="en-US"/>
        </w:rPr>
      </w:pPr>
    </w:p>
    <w:p w14:paraId="789570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ADF test of differenced commodity time series for stationarity</w:t>
      </w:r>
    </w:p>
    <w:p w14:paraId="1811FC2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adf_result</w:t>
      </w:r>
      <w:proofErr w:type="spellEnd"/>
      <w:r w:rsidRPr="00876552">
        <w:rPr>
          <w:rFonts w:eastAsia="Calibri"/>
          <w:color w:val="000000"/>
          <w:sz w:val="22"/>
          <w:szCs w:val="22"/>
          <w:lang w:eastAsia="en-US"/>
        </w:rPr>
        <w:t xml:space="preserve"> &lt;- apply(</w:t>
      </w: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 xml:space="preserve">, 2, </w:t>
      </w:r>
      <w:proofErr w:type="spellStart"/>
      <w:r w:rsidRPr="00876552">
        <w:rPr>
          <w:rFonts w:eastAsia="Calibri"/>
          <w:color w:val="000000"/>
          <w:sz w:val="22"/>
          <w:szCs w:val="22"/>
          <w:lang w:eastAsia="en-US"/>
        </w:rPr>
        <w:t>adf.test</w:t>
      </w:r>
      <w:proofErr w:type="spellEnd"/>
      <w:r w:rsidRPr="00876552">
        <w:rPr>
          <w:rFonts w:eastAsia="Calibri"/>
          <w:color w:val="000000"/>
          <w:sz w:val="22"/>
          <w:szCs w:val="22"/>
          <w:lang w:eastAsia="en-US"/>
        </w:rPr>
        <w:t>)</w:t>
      </w:r>
    </w:p>
    <w:p w14:paraId="0503AF74" w14:textId="77777777" w:rsidR="00876552" w:rsidRPr="00876552" w:rsidRDefault="00876552" w:rsidP="00876552">
      <w:pPr>
        <w:rPr>
          <w:rFonts w:eastAsia="Calibri"/>
          <w:color w:val="000000"/>
          <w:sz w:val="22"/>
          <w:szCs w:val="22"/>
          <w:lang w:eastAsia="en-US"/>
        </w:rPr>
      </w:pPr>
    </w:p>
    <w:p w14:paraId="796EA09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results_adf_diff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(Variable = character(),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stringsAsFactors</w:t>
      </w:r>
      <w:proofErr w:type="spellEnd"/>
      <w:r w:rsidRPr="00876552">
        <w:rPr>
          <w:rFonts w:eastAsia="Calibri"/>
          <w:color w:val="000000"/>
          <w:sz w:val="22"/>
          <w:szCs w:val="22"/>
          <w:lang w:eastAsia="en-US"/>
        </w:rPr>
        <w:t xml:space="preserve"> = FALSE)</w:t>
      </w:r>
    </w:p>
    <w:p w14:paraId="2413F4E9" w14:textId="77777777" w:rsidR="00876552" w:rsidRPr="00876552" w:rsidRDefault="00876552" w:rsidP="00876552">
      <w:pPr>
        <w:rPr>
          <w:rFonts w:eastAsia="Calibri"/>
          <w:color w:val="000000"/>
          <w:sz w:val="22"/>
          <w:szCs w:val="22"/>
          <w:lang w:eastAsia="en-US"/>
        </w:rPr>
      </w:pPr>
    </w:p>
    <w:p w14:paraId="2CA754B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Loop through the list and extract the relevant information</w:t>
      </w:r>
    </w:p>
    <w:p w14:paraId="2A6950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in </w:t>
      </w:r>
      <w:proofErr w:type="spellStart"/>
      <w:r w:rsidRPr="00876552">
        <w:rPr>
          <w:rFonts w:eastAsia="Calibri"/>
          <w:color w:val="000000"/>
          <w:sz w:val="22"/>
          <w:szCs w:val="22"/>
          <w:lang w:eastAsia="en-US"/>
        </w:rPr>
        <w:t>seq_along</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adf_result</w:t>
      </w:r>
      <w:proofErr w:type="spellEnd"/>
      <w:r w:rsidRPr="00876552">
        <w:rPr>
          <w:rFonts w:eastAsia="Calibri"/>
          <w:color w:val="000000"/>
          <w:sz w:val="22"/>
          <w:szCs w:val="22"/>
          <w:lang w:eastAsia="en-US"/>
        </w:rPr>
        <w:t>)) {</w:t>
      </w:r>
    </w:p>
    <w:p w14:paraId="254FEF1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results_adf_diff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rbind</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results_adf_diff</w:t>
      </w:r>
      <w:proofErr w:type="spellEnd"/>
      <w:r w:rsidRPr="00876552">
        <w:rPr>
          <w:rFonts w:eastAsia="Calibri"/>
          <w:color w:val="000000"/>
          <w:sz w:val="22"/>
          <w:szCs w:val="22"/>
          <w:lang w:eastAsia="en-US"/>
        </w:rPr>
        <w:t>, c(names(</w:t>
      </w:r>
      <w:proofErr w:type="spellStart"/>
      <w:r w:rsidRPr="00876552">
        <w:rPr>
          <w:rFonts w:eastAsia="Calibri"/>
          <w:color w:val="000000"/>
          <w:sz w:val="22"/>
          <w:szCs w:val="22"/>
          <w:lang w:eastAsia="en-US"/>
        </w:rPr>
        <w:t>adf_result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adf_result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]]$statistic, </w:t>
      </w:r>
      <w:proofErr w:type="spellStart"/>
      <w:r w:rsidRPr="00876552">
        <w:rPr>
          <w:rFonts w:eastAsia="Calibri"/>
          <w:color w:val="000000"/>
          <w:sz w:val="22"/>
          <w:szCs w:val="22"/>
          <w:lang w:eastAsia="en-US"/>
        </w:rPr>
        <w:t>adf_result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p.value</w:t>
      </w:r>
      <w:proofErr w:type="spellEnd"/>
      <w:r w:rsidRPr="00876552">
        <w:rPr>
          <w:rFonts w:eastAsia="Calibri"/>
          <w:color w:val="000000"/>
          <w:sz w:val="22"/>
          <w:szCs w:val="22"/>
          <w:lang w:eastAsia="en-US"/>
        </w:rPr>
        <w:t>))</w:t>
      </w:r>
    </w:p>
    <w:p w14:paraId="0694707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07AC6685" w14:textId="77777777" w:rsidR="00876552" w:rsidRPr="00876552" w:rsidRDefault="00876552" w:rsidP="00876552">
      <w:pPr>
        <w:rPr>
          <w:rFonts w:eastAsia="Calibri"/>
          <w:color w:val="000000"/>
          <w:sz w:val="22"/>
          <w:szCs w:val="22"/>
          <w:lang w:eastAsia="en-US"/>
        </w:rPr>
      </w:pPr>
    </w:p>
    <w:p w14:paraId="7BE5C07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Rename the columns for clarity</w:t>
      </w:r>
    </w:p>
    <w:p w14:paraId="3816D39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colnames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results_adf_diff</w:t>
      </w:r>
      <w:proofErr w:type="spellEnd"/>
      <w:r w:rsidRPr="00876552">
        <w:rPr>
          <w:rFonts w:eastAsia="Calibri"/>
          <w:color w:val="000000"/>
          <w:sz w:val="22"/>
          <w:szCs w:val="22"/>
          <w:lang w:eastAsia="en-US"/>
        </w:rPr>
        <w:t>) &lt;- c("Variable",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w:t>
      </w:r>
    </w:p>
    <w:p w14:paraId="5EBFAFF4" w14:textId="77777777" w:rsidR="00876552" w:rsidRPr="00876552" w:rsidRDefault="00876552" w:rsidP="00876552">
      <w:pPr>
        <w:rPr>
          <w:rFonts w:eastAsia="Calibri"/>
          <w:color w:val="000000"/>
          <w:sz w:val="22"/>
          <w:szCs w:val="22"/>
          <w:lang w:eastAsia="en-US"/>
        </w:rPr>
      </w:pPr>
    </w:p>
    <w:p w14:paraId="7ACDFF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table</w:t>
      </w:r>
    </w:p>
    <w:p w14:paraId="4BD5859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results_adf_diff</w:t>
      </w:r>
      <w:proofErr w:type="spellEnd"/>
      <w:r w:rsidRPr="00876552">
        <w:rPr>
          <w:rFonts w:eastAsia="Calibri"/>
          <w:color w:val="000000"/>
          <w:sz w:val="22"/>
          <w:szCs w:val="22"/>
          <w:lang w:eastAsia="en-US"/>
        </w:rPr>
        <w:t>)</w:t>
      </w:r>
    </w:p>
    <w:p w14:paraId="5973605A" w14:textId="77777777" w:rsidR="00876552" w:rsidRPr="00876552" w:rsidRDefault="00876552" w:rsidP="00876552">
      <w:pPr>
        <w:rPr>
          <w:rFonts w:eastAsia="Calibri"/>
          <w:color w:val="000000"/>
          <w:sz w:val="22"/>
          <w:szCs w:val="22"/>
          <w:lang w:eastAsia="en-US"/>
        </w:rPr>
      </w:pPr>
    </w:p>
    <w:p w14:paraId="3A443C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KPSS test of differenced commodity time series for stationarity</w:t>
      </w:r>
    </w:p>
    <w:p w14:paraId="66DB8C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z2&lt;-apply(</w:t>
      </w: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 xml:space="preserve">, 2, </w:t>
      </w:r>
      <w:proofErr w:type="spellStart"/>
      <w:r w:rsidRPr="00876552">
        <w:rPr>
          <w:rFonts w:eastAsia="Calibri"/>
          <w:color w:val="000000"/>
          <w:sz w:val="22"/>
          <w:szCs w:val="22"/>
          <w:lang w:eastAsia="en-US"/>
        </w:rPr>
        <w:t>kpss.test</w:t>
      </w:r>
      <w:proofErr w:type="spellEnd"/>
      <w:r w:rsidRPr="00876552">
        <w:rPr>
          <w:rFonts w:eastAsia="Calibri"/>
          <w:color w:val="000000"/>
          <w:sz w:val="22"/>
          <w:szCs w:val="22"/>
          <w:lang w:eastAsia="en-US"/>
        </w:rPr>
        <w:t>)</w:t>
      </w:r>
    </w:p>
    <w:p w14:paraId="0FB1D85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results_df_diff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(Variable = character(),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 xml:space="preserve"> = numeric(), </w:t>
      </w:r>
      <w:proofErr w:type="spellStart"/>
      <w:r w:rsidRPr="00876552">
        <w:rPr>
          <w:rFonts w:eastAsia="Calibri"/>
          <w:color w:val="000000"/>
          <w:sz w:val="22"/>
          <w:szCs w:val="22"/>
          <w:lang w:eastAsia="en-US"/>
        </w:rPr>
        <w:t>stringsAsFactors</w:t>
      </w:r>
      <w:proofErr w:type="spellEnd"/>
      <w:r w:rsidRPr="00876552">
        <w:rPr>
          <w:rFonts w:eastAsia="Calibri"/>
          <w:color w:val="000000"/>
          <w:sz w:val="22"/>
          <w:szCs w:val="22"/>
          <w:lang w:eastAsia="en-US"/>
        </w:rPr>
        <w:t xml:space="preserve"> = FALSE)</w:t>
      </w:r>
    </w:p>
    <w:p w14:paraId="34C6551B" w14:textId="77777777" w:rsidR="00876552" w:rsidRPr="00876552" w:rsidRDefault="00876552" w:rsidP="00876552">
      <w:pPr>
        <w:rPr>
          <w:rFonts w:eastAsia="Calibri"/>
          <w:color w:val="000000"/>
          <w:sz w:val="22"/>
          <w:szCs w:val="22"/>
          <w:lang w:eastAsia="en-US"/>
        </w:rPr>
      </w:pPr>
    </w:p>
    <w:p w14:paraId="37BBC72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Loop through the list and extract the relevant information</w:t>
      </w:r>
    </w:p>
    <w:p w14:paraId="39D4BF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in </w:t>
      </w:r>
      <w:proofErr w:type="spellStart"/>
      <w:r w:rsidRPr="00876552">
        <w:rPr>
          <w:rFonts w:eastAsia="Calibri"/>
          <w:color w:val="000000"/>
          <w:sz w:val="22"/>
          <w:szCs w:val="22"/>
          <w:lang w:eastAsia="en-US"/>
        </w:rPr>
        <w:t>seq_along</w:t>
      </w:r>
      <w:proofErr w:type="spellEnd"/>
      <w:r w:rsidRPr="00876552">
        <w:rPr>
          <w:rFonts w:eastAsia="Calibri"/>
          <w:color w:val="000000"/>
          <w:sz w:val="22"/>
          <w:szCs w:val="22"/>
          <w:lang w:eastAsia="en-US"/>
        </w:rPr>
        <w:t>(z2)) {</w:t>
      </w:r>
    </w:p>
    <w:p w14:paraId="31B2F87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results_df_diff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rbind</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results_df_diff</w:t>
      </w:r>
      <w:proofErr w:type="spellEnd"/>
      <w:r w:rsidRPr="00876552">
        <w:rPr>
          <w:rFonts w:eastAsia="Calibri"/>
          <w:color w:val="000000"/>
          <w:sz w:val="22"/>
          <w:szCs w:val="22"/>
          <w:lang w:eastAsia="en-US"/>
        </w:rPr>
        <w:t>, c(names(z2)[</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z2[[</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]]$statistic, z2[[</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p.value</w:t>
      </w:r>
      <w:proofErr w:type="spellEnd"/>
      <w:r w:rsidRPr="00876552">
        <w:rPr>
          <w:rFonts w:eastAsia="Calibri"/>
          <w:color w:val="000000"/>
          <w:sz w:val="22"/>
          <w:szCs w:val="22"/>
          <w:lang w:eastAsia="en-US"/>
        </w:rPr>
        <w:t>))</w:t>
      </w:r>
    </w:p>
    <w:p w14:paraId="39F1FE4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13B429CF" w14:textId="77777777" w:rsidR="00876552" w:rsidRPr="00876552" w:rsidRDefault="00876552" w:rsidP="00876552">
      <w:pPr>
        <w:rPr>
          <w:rFonts w:eastAsia="Calibri"/>
          <w:color w:val="000000"/>
          <w:sz w:val="22"/>
          <w:szCs w:val="22"/>
          <w:lang w:eastAsia="en-US"/>
        </w:rPr>
      </w:pPr>
    </w:p>
    <w:p w14:paraId="01B4990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Rename the columns for clarity</w:t>
      </w:r>
    </w:p>
    <w:p w14:paraId="085F8F8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colnames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results_df_diff</w:t>
      </w:r>
      <w:proofErr w:type="spellEnd"/>
      <w:r w:rsidRPr="00876552">
        <w:rPr>
          <w:rFonts w:eastAsia="Calibri"/>
          <w:color w:val="000000"/>
          <w:sz w:val="22"/>
          <w:szCs w:val="22"/>
          <w:lang w:eastAsia="en-US"/>
        </w:rPr>
        <w:t>) &lt;- c("Variable", "</w:t>
      </w:r>
      <w:proofErr w:type="spellStart"/>
      <w:r w:rsidRPr="00876552">
        <w:rPr>
          <w:rFonts w:eastAsia="Calibri"/>
          <w:color w:val="000000"/>
          <w:sz w:val="22"/>
          <w:szCs w:val="22"/>
          <w:lang w:eastAsia="en-US"/>
        </w:rPr>
        <w:t>Test_Statistic</w:t>
      </w:r>
      <w:proofErr w:type="spellEnd"/>
      <w:r w:rsidRPr="00876552">
        <w:rPr>
          <w:rFonts w:eastAsia="Calibri"/>
          <w:color w:val="000000"/>
          <w:sz w:val="22"/>
          <w:szCs w:val="22"/>
          <w:lang w:eastAsia="en-US"/>
        </w:rPr>
        <w:t>", "</w:t>
      </w:r>
      <w:proofErr w:type="spellStart"/>
      <w:r w:rsidRPr="00876552">
        <w:rPr>
          <w:rFonts w:eastAsia="Calibri"/>
          <w:color w:val="000000"/>
          <w:sz w:val="22"/>
          <w:szCs w:val="22"/>
          <w:lang w:eastAsia="en-US"/>
        </w:rPr>
        <w:t>P_Value</w:t>
      </w:r>
      <w:proofErr w:type="spellEnd"/>
      <w:r w:rsidRPr="00876552">
        <w:rPr>
          <w:rFonts w:eastAsia="Calibri"/>
          <w:color w:val="000000"/>
          <w:sz w:val="22"/>
          <w:szCs w:val="22"/>
          <w:lang w:eastAsia="en-US"/>
        </w:rPr>
        <w:t>")</w:t>
      </w:r>
    </w:p>
    <w:p w14:paraId="55126D7C" w14:textId="77777777" w:rsidR="00876552" w:rsidRPr="00876552" w:rsidRDefault="00876552" w:rsidP="00876552">
      <w:pPr>
        <w:rPr>
          <w:rFonts w:eastAsia="Calibri"/>
          <w:color w:val="000000"/>
          <w:sz w:val="22"/>
          <w:szCs w:val="22"/>
          <w:lang w:eastAsia="en-US"/>
        </w:rPr>
      </w:pPr>
    </w:p>
    <w:p w14:paraId="3EFF226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table</w:t>
      </w:r>
    </w:p>
    <w:p w14:paraId="5CD797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results_df_diff</w:t>
      </w:r>
      <w:proofErr w:type="spellEnd"/>
      <w:r w:rsidRPr="00876552">
        <w:rPr>
          <w:rFonts w:eastAsia="Calibri"/>
          <w:color w:val="000000"/>
          <w:sz w:val="22"/>
          <w:szCs w:val="22"/>
          <w:lang w:eastAsia="en-US"/>
        </w:rPr>
        <w:t>)</w:t>
      </w:r>
    </w:p>
    <w:p w14:paraId="55D5E136" w14:textId="77777777" w:rsidR="00876552" w:rsidRPr="00876552" w:rsidRDefault="00876552" w:rsidP="00876552">
      <w:pPr>
        <w:rPr>
          <w:rFonts w:eastAsia="Calibri"/>
          <w:color w:val="000000"/>
          <w:sz w:val="22"/>
          <w:szCs w:val="22"/>
          <w:lang w:eastAsia="en-US"/>
        </w:rPr>
      </w:pPr>
    </w:p>
    <w:p w14:paraId="092DB1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converting time series into data frame</w:t>
      </w:r>
    </w:p>
    <w:p w14:paraId="38EF2BA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CF_df_ts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commodity_stnry</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as.numeric</w:t>
      </w:r>
      <w:proofErr w:type="spellEnd"/>
      <w:r w:rsidRPr="00876552">
        <w:rPr>
          <w:rFonts w:eastAsia="Calibri"/>
          <w:color w:val="000000"/>
          <w:sz w:val="22"/>
          <w:szCs w:val="22"/>
          <w:lang w:eastAsia="en-US"/>
        </w:rPr>
        <w:t>(time(</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w:t>
      </w:r>
    </w:p>
    <w:p w14:paraId="4A6A61E9" w14:textId="77777777" w:rsidR="00876552" w:rsidRPr="00876552" w:rsidRDefault="00876552" w:rsidP="00876552">
      <w:pPr>
        <w:rPr>
          <w:rFonts w:eastAsia="Calibri"/>
          <w:color w:val="000000"/>
          <w:sz w:val="22"/>
          <w:szCs w:val="22"/>
          <w:lang w:eastAsia="en-US"/>
        </w:rPr>
      </w:pPr>
    </w:p>
    <w:p w14:paraId="6E3B02F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CF_ts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CF_df_ts$COFFEE_FUTURE,frequency</w:t>
      </w:r>
      <w:proofErr w:type="spellEnd"/>
      <w:r w:rsidRPr="00876552">
        <w:rPr>
          <w:rFonts w:eastAsia="Calibri"/>
          <w:color w:val="000000"/>
          <w:sz w:val="22"/>
          <w:szCs w:val="22"/>
          <w:lang w:eastAsia="en-US"/>
        </w:rPr>
        <w:t xml:space="preserve"> = 12,</w:t>
      </w:r>
    </w:p>
    <w:p w14:paraId="68EE41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start = c(1974, 2))</w:t>
      </w:r>
    </w:p>
    <w:p w14:paraId="1745890D" w14:textId="77777777" w:rsidR="00876552" w:rsidRPr="00876552" w:rsidRDefault="00876552" w:rsidP="00876552">
      <w:pPr>
        <w:rPr>
          <w:rFonts w:eastAsia="Calibri"/>
          <w:color w:val="000000"/>
          <w:sz w:val="22"/>
          <w:szCs w:val="22"/>
          <w:lang w:eastAsia="en-US"/>
        </w:rPr>
      </w:pPr>
    </w:p>
    <w:p w14:paraId="61A7671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commodity_data_diff_df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w:t>
      </w:r>
    </w:p>
    <w:p w14:paraId="6E2A3C4F" w14:textId="77777777" w:rsidR="00876552" w:rsidRPr="00876552" w:rsidRDefault="00876552" w:rsidP="00876552">
      <w:pPr>
        <w:rPr>
          <w:rFonts w:eastAsia="Calibri"/>
          <w:color w:val="000000"/>
          <w:sz w:val="22"/>
          <w:szCs w:val="22"/>
          <w:lang w:eastAsia="en-US"/>
        </w:rPr>
      </w:pPr>
    </w:p>
    <w:p w14:paraId="65589E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relocating coffee future column for correlation matrix</w:t>
      </w:r>
    </w:p>
    <w:p w14:paraId="13D5F07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dependent_var_index</w:t>
      </w:r>
      <w:proofErr w:type="spellEnd"/>
      <w:r w:rsidRPr="00876552">
        <w:rPr>
          <w:rFonts w:eastAsia="Calibri"/>
          <w:color w:val="000000"/>
          <w:sz w:val="22"/>
          <w:szCs w:val="22"/>
          <w:lang w:eastAsia="en-US"/>
        </w:rPr>
        <w:t xml:space="preserve"> &lt;- 'COFFEE_FUTURE'</w:t>
      </w:r>
    </w:p>
    <w:p w14:paraId="1176130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dependent_var_column</w:t>
      </w:r>
      <w:proofErr w:type="spellEnd"/>
      <w:r w:rsidRPr="00876552">
        <w:rPr>
          <w:rFonts w:eastAsia="Calibri"/>
          <w:color w:val="000000"/>
          <w:sz w:val="22"/>
          <w:szCs w:val="22"/>
          <w:lang w:eastAsia="en-US"/>
        </w:rPr>
        <w:t xml:space="preserve"> &lt;- which(names(</w:t>
      </w:r>
      <w:proofErr w:type="spellStart"/>
      <w:r w:rsidRPr="00876552">
        <w:rPr>
          <w:rFonts w:eastAsia="Calibri"/>
          <w:color w:val="000000"/>
          <w:sz w:val="22"/>
          <w:szCs w:val="22"/>
          <w:lang w:eastAsia="en-US"/>
        </w:rPr>
        <w:t>commodity_data_diff_df</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dependent_var_index</w:t>
      </w:r>
      <w:proofErr w:type="spellEnd"/>
      <w:r w:rsidRPr="00876552">
        <w:rPr>
          <w:rFonts w:eastAsia="Calibri"/>
          <w:color w:val="000000"/>
          <w:sz w:val="22"/>
          <w:szCs w:val="22"/>
          <w:lang w:eastAsia="en-US"/>
        </w:rPr>
        <w:t>)</w:t>
      </w:r>
    </w:p>
    <w:p w14:paraId="79C5475D" w14:textId="77777777" w:rsidR="00876552" w:rsidRPr="00876552" w:rsidRDefault="00876552" w:rsidP="00876552">
      <w:pPr>
        <w:rPr>
          <w:rFonts w:eastAsia="Calibri"/>
          <w:color w:val="000000"/>
          <w:sz w:val="22"/>
          <w:szCs w:val="22"/>
          <w:lang w:eastAsia="en-US"/>
        </w:rPr>
      </w:pPr>
    </w:p>
    <w:p w14:paraId="204FA7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commodity_data_diff2 &lt;- </w:t>
      </w:r>
      <w:proofErr w:type="spellStart"/>
      <w:r w:rsidRPr="00876552">
        <w:rPr>
          <w:rFonts w:eastAsia="Calibri"/>
          <w:color w:val="000000"/>
          <w:sz w:val="22"/>
          <w:szCs w:val="22"/>
          <w:lang w:eastAsia="en-US"/>
        </w:rPr>
        <w:t>commodity_data_diff_df</w:t>
      </w:r>
      <w:proofErr w:type="spellEnd"/>
      <w:r w:rsidRPr="00876552">
        <w:rPr>
          <w:rFonts w:eastAsia="Calibri"/>
          <w:color w:val="000000"/>
          <w:sz w:val="22"/>
          <w:szCs w:val="22"/>
          <w:lang w:eastAsia="en-US"/>
        </w:rPr>
        <w:t xml:space="preserve"> %&gt;%</w:t>
      </w:r>
    </w:p>
    <w:p w14:paraId="2AE28ED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relocate(</w:t>
      </w:r>
      <w:proofErr w:type="spellStart"/>
      <w:r w:rsidRPr="00876552">
        <w:rPr>
          <w:rFonts w:eastAsia="Calibri"/>
          <w:color w:val="000000"/>
          <w:sz w:val="22"/>
          <w:szCs w:val="22"/>
          <w:lang w:eastAsia="en-US"/>
        </w:rPr>
        <w:t>dependent_var_index</w:t>
      </w:r>
      <w:proofErr w:type="spellEnd"/>
      <w:r w:rsidRPr="00876552">
        <w:rPr>
          <w:rFonts w:eastAsia="Calibri"/>
          <w:color w:val="000000"/>
          <w:sz w:val="22"/>
          <w:szCs w:val="22"/>
          <w:lang w:eastAsia="en-US"/>
        </w:rPr>
        <w:t>, .before = everything())</w:t>
      </w:r>
    </w:p>
    <w:p w14:paraId="508DD89E" w14:textId="77777777" w:rsidR="00876552" w:rsidRPr="00876552" w:rsidRDefault="00876552" w:rsidP="00876552">
      <w:pPr>
        <w:rPr>
          <w:rFonts w:eastAsia="Calibri"/>
          <w:color w:val="000000"/>
          <w:sz w:val="22"/>
          <w:szCs w:val="22"/>
          <w:lang w:eastAsia="en-US"/>
        </w:rPr>
      </w:pPr>
    </w:p>
    <w:p w14:paraId="6CBC06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commodity_data_diff2 &lt;- </w:t>
      </w:r>
      <w:proofErr w:type="spellStart"/>
      <w:r w:rsidRPr="00876552">
        <w:rPr>
          <w:rFonts w:eastAsia="Calibri"/>
          <w:color w:val="000000"/>
          <w:sz w:val="22"/>
          <w:szCs w:val="22"/>
          <w:lang w:eastAsia="en-US"/>
        </w:rPr>
        <w:t>as.ts</w:t>
      </w:r>
      <w:proofErr w:type="spellEnd"/>
      <w:r w:rsidRPr="00876552">
        <w:rPr>
          <w:rFonts w:eastAsia="Calibri"/>
          <w:color w:val="000000"/>
          <w:sz w:val="22"/>
          <w:szCs w:val="22"/>
          <w:lang w:eastAsia="en-US"/>
        </w:rPr>
        <w:t>(commodity_data_diff2)</w:t>
      </w:r>
    </w:p>
    <w:p w14:paraId="044F8C6C" w14:textId="77777777" w:rsidR="00876552" w:rsidRPr="00876552" w:rsidRDefault="00876552" w:rsidP="00876552">
      <w:pPr>
        <w:rPr>
          <w:rFonts w:eastAsia="Calibri"/>
          <w:color w:val="000000"/>
          <w:sz w:val="22"/>
          <w:szCs w:val="22"/>
          <w:lang w:eastAsia="en-US"/>
        </w:rPr>
      </w:pPr>
    </w:p>
    <w:p w14:paraId="7ACAB245" w14:textId="77777777" w:rsidR="00876552" w:rsidRPr="00876552" w:rsidRDefault="00876552" w:rsidP="00876552">
      <w:pPr>
        <w:rPr>
          <w:rFonts w:eastAsia="Calibri"/>
          <w:color w:val="000000"/>
          <w:sz w:val="22"/>
          <w:szCs w:val="22"/>
          <w:lang w:eastAsia="en-US"/>
        </w:rPr>
      </w:pPr>
    </w:p>
    <w:p w14:paraId="4D25F3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Create a correlation plot matrix using </w:t>
      </w:r>
      <w:proofErr w:type="spellStart"/>
      <w:r w:rsidRPr="00876552">
        <w:rPr>
          <w:rFonts w:eastAsia="Calibri"/>
          <w:color w:val="000000"/>
          <w:sz w:val="22"/>
          <w:szCs w:val="22"/>
          <w:lang w:eastAsia="en-US"/>
        </w:rPr>
        <w:t>GGally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ggpairs</w:t>
      </w:r>
      <w:proofErr w:type="spellEnd"/>
      <w:r w:rsidRPr="00876552">
        <w:rPr>
          <w:rFonts w:eastAsia="Calibri"/>
          <w:color w:val="000000"/>
          <w:sz w:val="22"/>
          <w:szCs w:val="22"/>
          <w:lang w:eastAsia="en-US"/>
        </w:rPr>
        <w:t>()</w:t>
      </w:r>
    </w:p>
    <w:p w14:paraId="43F1FDE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commodity_data_diff2 %&gt;%</w:t>
      </w:r>
    </w:p>
    <w:p w14:paraId="35A7237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 %&gt;%</w:t>
      </w:r>
    </w:p>
    <w:p w14:paraId="680994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GGally</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ggpairs</w:t>
      </w:r>
      <w:proofErr w:type="spellEnd"/>
      <w:r w:rsidRPr="00876552">
        <w:rPr>
          <w:rFonts w:eastAsia="Calibri"/>
          <w:color w:val="000000"/>
          <w:sz w:val="22"/>
          <w:szCs w:val="22"/>
          <w:lang w:eastAsia="en-US"/>
        </w:rPr>
        <w:t>()</w:t>
      </w:r>
    </w:p>
    <w:p w14:paraId="5280C907" w14:textId="77777777" w:rsidR="00876552" w:rsidRPr="00876552" w:rsidRDefault="00876552" w:rsidP="00876552">
      <w:pPr>
        <w:rPr>
          <w:rFonts w:eastAsia="Calibri"/>
          <w:color w:val="000000"/>
          <w:sz w:val="22"/>
          <w:szCs w:val="22"/>
          <w:lang w:eastAsia="en-US"/>
        </w:rPr>
      </w:pPr>
    </w:p>
    <w:p w14:paraId="31ACEE6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summary(commodity_data_diff2)</w:t>
      </w:r>
    </w:p>
    <w:p w14:paraId="5241DB19" w14:textId="77777777" w:rsidR="00876552" w:rsidRPr="00876552" w:rsidRDefault="00876552" w:rsidP="00876552">
      <w:pPr>
        <w:rPr>
          <w:rFonts w:eastAsia="Calibri"/>
          <w:color w:val="000000"/>
          <w:sz w:val="22"/>
          <w:szCs w:val="22"/>
          <w:lang w:eastAsia="en-US"/>
        </w:rPr>
      </w:pPr>
    </w:p>
    <w:p w14:paraId="437F427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skewness(commodity_data_diff2[,'COFFEE_FUTURE'])</w:t>
      </w:r>
    </w:p>
    <w:p w14:paraId="0424ECA1" w14:textId="77777777" w:rsidR="00876552" w:rsidRPr="00876552" w:rsidRDefault="00876552" w:rsidP="00876552">
      <w:pPr>
        <w:rPr>
          <w:rFonts w:eastAsia="Calibri"/>
          <w:color w:val="000000"/>
          <w:sz w:val="22"/>
          <w:szCs w:val="22"/>
          <w:lang w:eastAsia="en-US"/>
        </w:rPr>
      </w:pPr>
    </w:p>
    <w:p w14:paraId="17968E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Cross correlation of commodity market indicator </w:t>
      </w:r>
      <w:proofErr w:type="spellStart"/>
      <w:r w:rsidRPr="00876552">
        <w:rPr>
          <w:rFonts w:eastAsia="Calibri"/>
          <w:color w:val="000000"/>
          <w:sz w:val="22"/>
          <w:szCs w:val="22"/>
          <w:lang w:eastAsia="en-US"/>
        </w:rPr>
        <w:t>agaisnt</w:t>
      </w:r>
      <w:proofErr w:type="spellEnd"/>
      <w:r w:rsidRPr="00876552">
        <w:rPr>
          <w:rFonts w:eastAsia="Calibri"/>
          <w:color w:val="000000"/>
          <w:sz w:val="22"/>
          <w:szCs w:val="22"/>
          <w:lang w:eastAsia="en-US"/>
        </w:rPr>
        <w:t xml:space="preserve"> coffee future on different lag</w:t>
      </w:r>
    </w:p>
    <w:p w14:paraId="05E44AF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ccf_plot(commodity_data_diff2[,'USDI'],commodity_data_diff2[,'COFFEE_FUTURE'],</w:t>
      </w:r>
    </w:p>
    <w:p w14:paraId="221DAA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title='USDI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6735BF5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ccf_plot(commodity_data_diff2[,'GBP_USD'],commodity_data_diff2[,'COFFEE_FUTURE'],</w:t>
      </w:r>
    </w:p>
    <w:p w14:paraId="13FB64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title='GBP_USD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2E5D668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ccf_plot(commodity_data_diff2[,'COCOA'],commodity_data_diff2[,'COFFEE_FUTURE'],</w:t>
      </w:r>
    </w:p>
    <w:p w14:paraId="5033C44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title='COCOA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6CFDB33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ccf_plot(commodity_data_diff2[,'COFFEE_SPOT'],commodity_data_diff2[,'COFFEE_FUTURE'],</w:t>
      </w:r>
    </w:p>
    <w:p w14:paraId="5BD0C2C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title='COFFEE_SPOT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72CE4ED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ccf_plot(commodity_data_diff2[,'TEA_AVG'],commodity_data_diff2[,'COFFEE_FUTURE'],</w:t>
      </w:r>
    </w:p>
    <w:p w14:paraId="6FB3B7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title='TEA_AVG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5CA296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ccf_plot(commodity_data_diff2[,'SUGAR_WLD'],commodity_data_diff2[,'COFFEE_FUTURE'],</w:t>
      </w:r>
    </w:p>
    <w:p w14:paraId="64782D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title='SUGAR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716E7B8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ccf_plot(commodity_data_diff2[,'UREA_EE_BULK'],commodity_data_diff2[,'COFFEE_FUTURE'],</w:t>
      </w:r>
    </w:p>
    <w:p w14:paraId="368699E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title='UREA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64CA15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ccf_plot(commodity_data_diff2[,'DAP'],commodity_data_diff2[,'COFFEE_FUTURE'],</w:t>
      </w:r>
    </w:p>
    <w:p w14:paraId="37A76AE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title='DAP vs Coffee Future on different </w:t>
      </w:r>
      <w:proofErr w:type="spellStart"/>
      <w:r w:rsidRPr="00876552">
        <w:rPr>
          <w:rFonts w:eastAsia="Calibri"/>
          <w:color w:val="000000"/>
          <w:sz w:val="22"/>
          <w:szCs w:val="22"/>
          <w:lang w:eastAsia="en-US"/>
        </w:rPr>
        <w:t>lag',lags</w:t>
      </w:r>
      <w:proofErr w:type="spellEnd"/>
      <w:r w:rsidRPr="00876552">
        <w:rPr>
          <w:rFonts w:eastAsia="Calibri"/>
          <w:color w:val="000000"/>
          <w:sz w:val="22"/>
          <w:szCs w:val="22"/>
          <w:lang w:eastAsia="en-US"/>
        </w:rPr>
        <w:t>=-10:10)</w:t>
      </w:r>
    </w:p>
    <w:p w14:paraId="2CBDCC0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ccf_result</w:t>
      </w:r>
      <w:proofErr w:type="spellEnd"/>
      <w:r w:rsidRPr="00876552">
        <w:rPr>
          <w:rFonts w:eastAsia="Calibri"/>
          <w:color w:val="000000"/>
          <w:sz w:val="22"/>
          <w:szCs w:val="22"/>
          <w:lang w:eastAsia="en-US"/>
        </w:rPr>
        <w:t xml:space="preserve"> &lt;- ccf(commodity_data_diff2[,'CRUDE_OIL_AVG'],commodity_data_diff2[,'COFFEE_FUTURE'])</w:t>
      </w:r>
    </w:p>
    <w:p w14:paraId="08482E44" w14:textId="77777777" w:rsidR="00876552" w:rsidRPr="00876552" w:rsidRDefault="00876552" w:rsidP="00876552">
      <w:pPr>
        <w:rPr>
          <w:rFonts w:eastAsia="Calibri"/>
          <w:color w:val="000000"/>
          <w:sz w:val="22"/>
          <w:szCs w:val="22"/>
          <w:lang w:eastAsia="en-US"/>
        </w:rPr>
      </w:pPr>
    </w:p>
    <w:p w14:paraId="542389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cross-correlation result</w:t>
      </w:r>
    </w:p>
    <w:p w14:paraId="725AC5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ccf_result</w:t>
      </w:r>
      <w:proofErr w:type="spellEnd"/>
      <w:r w:rsidRPr="00876552">
        <w:rPr>
          <w:rFonts w:eastAsia="Calibri"/>
          <w:color w:val="000000"/>
          <w:sz w:val="22"/>
          <w:szCs w:val="22"/>
          <w:lang w:eastAsia="en-US"/>
        </w:rPr>
        <w:t>)</w:t>
      </w:r>
    </w:p>
    <w:p w14:paraId="1F51E97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cross_correlation_values</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ccf_result$acf</w:t>
      </w:r>
      <w:proofErr w:type="spellEnd"/>
    </w:p>
    <w:p w14:paraId="24770128" w14:textId="77777777" w:rsidR="00876552" w:rsidRPr="00876552" w:rsidRDefault="00876552" w:rsidP="00876552">
      <w:pPr>
        <w:rPr>
          <w:rFonts w:eastAsia="Calibri"/>
          <w:color w:val="000000"/>
          <w:sz w:val="22"/>
          <w:szCs w:val="22"/>
          <w:lang w:eastAsia="en-US"/>
        </w:rPr>
      </w:pPr>
    </w:p>
    <w:p w14:paraId="04741D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the number of observations</w:t>
      </w:r>
    </w:p>
    <w:p w14:paraId="759B587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n &lt;- length(commodity_data_diff2[,'CRUDE_OIL_AVG'])</w:t>
      </w:r>
    </w:p>
    <w:p w14:paraId="639CA457" w14:textId="77777777" w:rsidR="00876552" w:rsidRPr="00876552" w:rsidRDefault="00876552" w:rsidP="00876552">
      <w:pPr>
        <w:rPr>
          <w:rFonts w:eastAsia="Calibri"/>
          <w:color w:val="000000"/>
          <w:sz w:val="22"/>
          <w:szCs w:val="22"/>
          <w:lang w:eastAsia="en-US"/>
        </w:rPr>
      </w:pPr>
    </w:p>
    <w:p w14:paraId="0B598DC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the standard error of the cross-correlation</w:t>
      </w:r>
    </w:p>
    <w:p w14:paraId="05A0BB8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standard_error</w:t>
      </w:r>
      <w:proofErr w:type="spellEnd"/>
      <w:r w:rsidRPr="00876552">
        <w:rPr>
          <w:rFonts w:eastAsia="Calibri"/>
          <w:color w:val="000000"/>
          <w:sz w:val="22"/>
          <w:szCs w:val="22"/>
          <w:lang w:eastAsia="en-US"/>
        </w:rPr>
        <w:t xml:space="preserve"> &lt;- 1 / sqrt(n)</w:t>
      </w:r>
    </w:p>
    <w:p w14:paraId="0247C2CE" w14:textId="77777777" w:rsidR="00876552" w:rsidRPr="00876552" w:rsidRDefault="00876552" w:rsidP="00876552">
      <w:pPr>
        <w:rPr>
          <w:rFonts w:eastAsia="Calibri"/>
          <w:color w:val="000000"/>
          <w:sz w:val="22"/>
          <w:szCs w:val="22"/>
          <w:lang w:eastAsia="en-US"/>
        </w:rPr>
      </w:pPr>
    </w:p>
    <w:p w14:paraId="1608FD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the t-statistic</w:t>
      </w:r>
    </w:p>
    <w:p w14:paraId="71E864B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t_statistic</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cross_correlation_values</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standard_error</w:t>
      </w:r>
      <w:proofErr w:type="spellEnd"/>
    </w:p>
    <w:p w14:paraId="7B6D3AAA" w14:textId="77777777" w:rsidR="00876552" w:rsidRPr="00876552" w:rsidRDefault="00876552" w:rsidP="00876552">
      <w:pPr>
        <w:rPr>
          <w:rFonts w:eastAsia="Calibri"/>
          <w:color w:val="000000"/>
          <w:sz w:val="22"/>
          <w:szCs w:val="22"/>
          <w:lang w:eastAsia="en-US"/>
        </w:rPr>
      </w:pPr>
    </w:p>
    <w:p w14:paraId="287078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Calculate the degrees of freedom</w:t>
      </w:r>
    </w:p>
    <w:p w14:paraId="7DD64F3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degrees_of_freedom</w:t>
      </w:r>
      <w:proofErr w:type="spellEnd"/>
      <w:r w:rsidRPr="00876552">
        <w:rPr>
          <w:rFonts w:eastAsia="Calibri"/>
          <w:color w:val="000000"/>
          <w:sz w:val="22"/>
          <w:szCs w:val="22"/>
          <w:lang w:eastAsia="en-US"/>
        </w:rPr>
        <w:t xml:space="preserve"> &lt;- n - 2  # Assuming you're calculating Pearson's correlation</w:t>
      </w:r>
    </w:p>
    <w:p w14:paraId="21AA0AE3" w14:textId="77777777" w:rsidR="00876552" w:rsidRPr="00876552" w:rsidRDefault="00876552" w:rsidP="00876552">
      <w:pPr>
        <w:rPr>
          <w:rFonts w:eastAsia="Calibri"/>
          <w:color w:val="000000"/>
          <w:sz w:val="22"/>
          <w:szCs w:val="22"/>
          <w:lang w:eastAsia="en-US"/>
        </w:rPr>
      </w:pPr>
    </w:p>
    <w:p w14:paraId="13705D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the two-sided p-values</w:t>
      </w:r>
    </w:p>
    <w:p w14:paraId="58BB7E4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p_values</w:t>
      </w:r>
      <w:proofErr w:type="spellEnd"/>
      <w:r w:rsidRPr="00876552">
        <w:rPr>
          <w:rFonts w:eastAsia="Calibri"/>
          <w:color w:val="000000"/>
          <w:sz w:val="22"/>
          <w:szCs w:val="22"/>
          <w:lang w:eastAsia="en-US"/>
        </w:rPr>
        <w:t xml:space="preserve"> &lt;- 2 * </w:t>
      </w:r>
      <w:proofErr w:type="spellStart"/>
      <w:r w:rsidRPr="00876552">
        <w:rPr>
          <w:rFonts w:eastAsia="Calibri"/>
          <w:color w:val="000000"/>
          <w:sz w:val="22"/>
          <w:szCs w:val="22"/>
          <w:lang w:eastAsia="en-US"/>
        </w:rPr>
        <w:t>pt</w:t>
      </w:r>
      <w:proofErr w:type="spellEnd"/>
      <w:r w:rsidRPr="00876552">
        <w:rPr>
          <w:rFonts w:eastAsia="Calibri"/>
          <w:color w:val="000000"/>
          <w:sz w:val="22"/>
          <w:szCs w:val="22"/>
          <w:lang w:eastAsia="en-US"/>
        </w:rPr>
        <w:t>(-abs(</w:t>
      </w:r>
      <w:proofErr w:type="spellStart"/>
      <w:r w:rsidRPr="00876552">
        <w:rPr>
          <w:rFonts w:eastAsia="Calibri"/>
          <w:color w:val="000000"/>
          <w:sz w:val="22"/>
          <w:szCs w:val="22"/>
          <w:lang w:eastAsia="en-US"/>
        </w:rPr>
        <w:t>t_statistic</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df</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degrees_of_freedom</w:t>
      </w:r>
      <w:proofErr w:type="spellEnd"/>
      <w:r w:rsidRPr="00876552">
        <w:rPr>
          <w:rFonts w:eastAsia="Calibri"/>
          <w:color w:val="000000"/>
          <w:sz w:val="22"/>
          <w:szCs w:val="22"/>
          <w:lang w:eastAsia="en-US"/>
        </w:rPr>
        <w:t>)</w:t>
      </w:r>
    </w:p>
    <w:p w14:paraId="2BE81F12" w14:textId="77777777" w:rsidR="00876552" w:rsidRPr="00876552" w:rsidRDefault="00876552" w:rsidP="00876552">
      <w:pPr>
        <w:rPr>
          <w:rFonts w:eastAsia="Calibri"/>
          <w:color w:val="000000"/>
          <w:sz w:val="22"/>
          <w:szCs w:val="22"/>
          <w:lang w:eastAsia="en-US"/>
        </w:rPr>
      </w:pPr>
    </w:p>
    <w:p w14:paraId="02FCAEA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cross-correlation values and associated p-values</w:t>
      </w:r>
    </w:p>
    <w:p w14:paraId="32C4666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CrossCorrelation</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cross_correlation_values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PValue</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p_values</w:t>
      </w:r>
      <w:proofErr w:type="spellEnd"/>
      <w:r w:rsidRPr="00876552">
        <w:rPr>
          <w:rFonts w:eastAsia="Calibri"/>
          <w:color w:val="000000"/>
          <w:sz w:val="22"/>
          <w:szCs w:val="22"/>
          <w:lang w:eastAsia="en-US"/>
        </w:rPr>
        <w:t>))</w:t>
      </w:r>
    </w:p>
    <w:p w14:paraId="339A3AD1" w14:textId="77777777" w:rsidR="00876552" w:rsidRPr="00876552" w:rsidRDefault="00876552" w:rsidP="00876552">
      <w:pPr>
        <w:rPr>
          <w:rFonts w:eastAsia="Calibri"/>
          <w:color w:val="000000"/>
          <w:sz w:val="22"/>
          <w:szCs w:val="22"/>
          <w:lang w:eastAsia="en-US"/>
        </w:rPr>
      </w:pPr>
    </w:p>
    <w:p w14:paraId="3ECF3E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#Splitting train and test data for timeseries linear regression model</w:t>
      </w:r>
    </w:p>
    <w:p w14:paraId="2FAC77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#Data splitting</w:t>
      </w:r>
    </w:p>
    <w:p w14:paraId="0681F4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h2 &lt;- 17L</w:t>
      </w:r>
    </w:p>
    <w:p w14:paraId="427F437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traintslm</w:t>
      </w:r>
      <w:proofErr w:type="spellEnd"/>
      <w:r w:rsidRPr="00876552">
        <w:rPr>
          <w:rFonts w:eastAsia="Calibri"/>
          <w:color w:val="000000"/>
          <w:sz w:val="22"/>
          <w:szCs w:val="22"/>
          <w:lang w:eastAsia="en-US"/>
        </w:rPr>
        <w:t xml:space="preserve"> &lt;- head(</w:t>
      </w:r>
      <w:proofErr w:type="spellStart"/>
      <w:r w:rsidRPr="00876552">
        <w:rPr>
          <w:rFonts w:eastAsia="Calibri"/>
          <w:color w:val="000000"/>
          <w:sz w:val="22"/>
          <w:szCs w:val="22"/>
          <w:lang w:eastAsia="en-US"/>
        </w:rPr>
        <w:t>CF_df_ts</w:t>
      </w:r>
      <w:proofErr w:type="spellEnd"/>
      <w:r w:rsidRPr="00876552">
        <w:rPr>
          <w:rFonts w:eastAsia="Calibri"/>
          <w:color w:val="000000"/>
          <w:sz w:val="22"/>
          <w:szCs w:val="22"/>
          <w:lang w:eastAsia="en-US"/>
        </w:rPr>
        <w:t>,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CF_df_ts</w:t>
      </w:r>
      <w:proofErr w:type="spellEnd"/>
      <w:r w:rsidRPr="00876552">
        <w:rPr>
          <w:rFonts w:eastAsia="Calibri"/>
          <w:color w:val="000000"/>
          <w:sz w:val="22"/>
          <w:szCs w:val="22"/>
          <w:lang w:eastAsia="en-US"/>
        </w:rPr>
        <w:t>) - h2))</w:t>
      </w:r>
    </w:p>
    <w:p w14:paraId="274C364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CF_tslm&lt;-ts(traintslm$COFFEE_FUTURE,frequency=12,start=c(1974,2))</w:t>
      </w:r>
    </w:p>
    <w:p w14:paraId="31C9FF0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tail(CF_tslm,1)</w:t>
      </w:r>
    </w:p>
    <w:p w14:paraId="2D4A92B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testtslm</w:t>
      </w:r>
      <w:proofErr w:type="spellEnd"/>
      <w:r w:rsidRPr="00876552">
        <w:rPr>
          <w:rFonts w:eastAsia="Calibri"/>
          <w:color w:val="000000"/>
          <w:sz w:val="22"/>
          <w:szCs w:val="22"/>
          <w:lang w:eastAsia="en-US"/>
        </w:rPr>
        <w:t xml:space="preserve"> &lt;- tail(</w:t>
      </w:r>
      <w:proofErr w:type="spellStart"/>
      <w:r w:rsidRPr="00876552">
        <w:rPr>
          <w:rFonts w:eastAsia="Calibri"/>
          <w:color w:val="000000"/>
          <w:sz w:val="22"/>
          <w:szCs w:val="22"/>
          <w:lang w:eastAsia="en-US"/>
        </w:rPr>
        <w:t>CF_df_ts</w:t>
      </w:r>
      <w:proofErr w:type="spellEnd"/>
      <w:r w:rsidRPr="00876552">
        <w:rPr>
          <w:rFonts w:eastAsia="Calibri"/>
          <w:color w:val="000000"/>
          <w:sz w:val="22"/>
          <w:szCs w:val="22"/>
          <w:lang w:eastAsia="en-US"/>
        </w:rPr>
        <w:t>, h2)</w:t>
      </w:r>
    </w:p>
    <w:p w14:paraId="20EADC5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test_tslm&lt;-ts(testtslm$COFFEE_FUTURE,frequency=12,start=c(2022,1))</w:t>
      </w:r>
    </w:p>
    <w:p w14:paraId="6D1373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tail(</w:t>
      </w:r>
      <w:proofErr w:type="spellStart"/>
      <w:r w:rsidRPr="00876552">
        <w:rPr>
          <w:rFonts w:eastAsia="Calibri"/>
          <w:color w:val="000000"/>
          <w:sz w:val="22"/>
          <w:szCs w:val="22"/>
          <w:lang w:eastAsia="en-US"/>
        </w:rPr>
        <w:t>test_tslm</w:t>
      </w:r>
      <w:proofErr w:type="spellEnd"/>
      <w:r w:rsidRPr="00876552">
        <w:rPr>
          <w:rFonts w:eastAsia="Calibri"/>
          <w:color w:val="000000"/>
          <w:sz w:val="22"/>
          <w:szCs w:val="22"/>
          <w:lang w:eastAsia="en-US"/>
        </w:rPr>
        <w:t>)</w:t>
      </w:r>
    </w:p>
    <w:p w14:paraId="1E48D8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head(</w:t>
      </w:r>
      <w:proofErr w:type="spellStart"/>
      <w:r w:rsidRPr="00876552">
        <w:rPr>
          <w:rFonts w:eastAsia="Calibri"/>
          <w:color w:val="000000"/>
          <w:sz w:val="22"/>
          <w:szCs w:val="22"/>
          <w:lang w:eastAsia="en-US"/>
        </w:rPr>
        <w:t>traintslm</w:t>
      </w:r>
      <w:proofErr w:type="spellEnd"/>
      <w:r w:rsidRPr="00876552">
        <w:rPr>
          <w:rFonts w:eastAsia="Calibri"/>
          <w:color w:val="000000"/>
          <w:sz w:val="22"/>
          <w:szCs w:val="22"/>
          <w:lang w:eastAsia="en-US"/>
        </w:rPr>
        <w:t>)</w:t>
      </w:r>
    </w:p>
    <w:p w14:paraId="6BA6E3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w:t>
      </w:r>
    </w:p>
    <w:p w14:paraId="7C6E704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a new data frame with the time series train data and additional predictor variables</w:t>
      </w:r>
    </w:p>
    <w:p w14:paraId="33D75FA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w:t>
      </w:r>
    </w:p>
    <w:p w14:paraId="687CE1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CF = </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w:t>
      </w:r>
    </w:p>
    <w:p w14:paraId="19E124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GBP_USD = </w:t>
      </w:r>
      <w:proofErr w:type="spellStart"/>
      <w:r w:rsidRPr="00876552">
        <w:rPr>
          <w:rFonts w:eastAsia="Calibri"/>
          <w:color w:val="000000"/>
          <w:sz w:val="22"/>
          <w:szCs w:val="22"/>
          <w:lang w:eastAsia="en-US"/>
        </w:rPr>
        <w:t>traintslm$GBP_USD</w:t>
      </w:r>
      <w:proofErr w:type="spellEnd"/>
      <w:r w:rsidRPr="00876552">
        <w:rPr>
          <w:rFonts w:eastAsia="Calibri"/>
          <w:color w:val="000000"/>
          <w:sz w:val="22"/>
          <w:szCs w:val="22"/>
          <w:lang w:eastAsia="en-US"/>
        </w:rPr>
        <w:t>,</w:t>
      </w:r>
    </w:p>
    <w:p w14:paraId="6D3E95C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USDI = </w:t>
      </w:r>
      <w:proofErr w:type="spellStart"/>
      <w:r w:rsidRPr="00876552">
        <w:rPr>
          <w:rFonts w:eastAsia="Calibri"/>
          <w:color w:val="000000"/>
          <w:sz w:val="22"/>
          <w:szCs w:val="22"/>
          <w:lang w:eastAsia="en-US"/>
        </w:rPr>
        <w:t>traintslm$USDI</w:t>
      </w:r>
      <w:proofErr w:type="spellEnd"/>
      <w:r w:rsidRPr="00876552">
        <w:rPr>
          <w:rFonts w:eastAsia="Calibri"/>
          <w:color w:val="000000"/>
          <w:sz w:val="22"/>
          <w:szCs w:val="22"/>
          <w:lang w:eastAsia="en-US"/>
        </w:rPr>
        <w:t>,</w:t>
      </w:r>
    </w:p>
    <w:p w14:paraId="1503DD2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CRUDE_OIL_AVG = </w:t>
      </w:r>
      <w:proofErr w:type="spellStart"/>
      <w:r w:rsidRPr="00876552">
        <w:rPr>
          <w:rFonts w:eastAsia="Calibri"/>
          <w:color w:val="000000"/>
          <w:sz w:val="22"/>
          <w:szCs w:val="22"/>
          <w:lang w:eastAsia="en-US"/>
        </w:rPr>
        <w:t>traintslm$CRUDE_OIL_AVG</w:t>
      </w:r>
      <w:proofErr w:type="spellEnd"/>
      <w:r w:rsidRPr="00876552">
        <w:rPr>
          <w:rFonts w:eastAsia="Calibri"/>
          <w:color w:val="000000"/>
          <w:sz w:val="22"/>
          <w:szCs w:val="22"/>
          <w:lang w:eastAsia="en-US"/>
        </w:rPr>
        <w:t>,</w:t>
      </w:r>
    </w:p>
    <w:p w14:paraId="504761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COCOA = </w:t>
      </w:r>
      <w:proofErr w:type="spellStart"/>
      <w:r w:rsidRPr="00876552">
        <w:rPr>
          <w:rFonts w:eastAsia="Calibri"/>
          <w:color w:val="000000"/>
          <w:sz w:val="22"/>
          <w:szCs w:val="22"/>
          <w:lang w:eastAsia="en-US"/>
        </w:rPr>
        <w:t>traintslm$COCOA</w:t>
      </w:r>
      <w:proofErr w:type="spellEnd"/>
      <w:r w:rsidRPr="00876552">
        <w:rPr>
          <w:rFonts w:eastAsia="Calibri"/>
          <w:color w:val="000000"/>
          <w:sz w:val="22"/>
          <w:szCs w:val="22"/>
          <w:lang w:eastAsia="en-US"/>
        </w:rPr>
        <w:t>,</w:t>
      </w:r>
    </w:p>
    <w:p w14:paraId="5D6AD6C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COFFEE_SPOT = </w:t>
      </w:r>
      <w:proofErr w:type="spellStart"/>
      <w:r w:rsidRPr="00876552">
        <w:rPr>
          <w:rFonts w:eastAsia="Calibri"/>
          <w:color w:val="000000"/>
          <w:sz w:val="22"/>
          <w:szCs w:val="22"/>
          <w:lang w:eastAsia="en-US"/>
        </w:rPr>
        <w:t>traintslm$COFFEE_SPOT</w:t>
      </w:r>
      <w:proofErr w:type="spellEnd"/>
      <w:r w:rsidRPr="00876552">
        <w:rPr>
          <w:rFonts w:eastAsia="Calibri"/>
          <w:color w:val="000000"/>
          <w:sz w:val="22"/>
          <w:szCs w:val="22"/>
          <w:lang w:eastAsia="en-US"/>
        </w:rPr>
        <w:t>,</w:t>
      </w:r>
    </w:p>
    <w:p w14:paraId="66BE53C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TEA_AVG = </w:t>
      </w:r>
      <w:proofErr w:type="spellStart"/>
      <w:r w:rsidRPr="00876552">
        <w:rPr>
          <w:rFonts w:eastAsia="Calibri"/>
          <w:color w:val="000000"/>
          <w:sz w:val="22"/>
          <w:szCs w:val="22"/>
          <w:lang w:eastAsia="en-US"/>
        </w:rPr>
        <w:t>traintslm$TEA_AVG</w:t>
      </w:r>
      <w:proofErr w:type="spellEnd"/>
      <w:r w:rsidRPr="00876552">
        <w:rPr>
          <w:rFonts w:eastAsia="Calibri"/>
          <w:color w:val="000000"/>
          <w:sz w:val="22"/>
          <w:szCs w:val="22"/>
          <w:lang w:eastAsia="en-US"/>
        </w:rPr>
        <w:t>,</w:t>
      </w:r>
    </w:p>
    <w:p w14:paraId="2EA1D2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SUGAR_WLD = </w:t>
      </w:r>
      <w:proofErr w:type="spellStart"/>
      <w:r w:rsidRPr="00876552">
        <w:rPr>
          <w:rFonts w:eastAsia="Calibri"/>
          <w:color w:val="000000"/>
          <w:sz w:val="22"/>
          <w:szCs w:val="22"/>
          <w:lang w:eastAsia="en-US"/>
        </w:rPr>
        <w:t>traintslm$SUGAR_WLD</w:t>
      </w:r>
      <w:proofErr w:type="spellEnd"/>
      <w:r w:rsidRPr="00876552">
        <w:rPr>
          <w:rFonts w:eastAsia="Calibri"/>
          <w:color w:val="000000"/>
          <w:sz w:val="22"/>
          <w:szCs w:val="22"/>
          <w:lang w:eastAsia="en-US"/>
        </w:rPr>
        <w:t>,</w:t>
      </w:r>
    </w:p>
    <w:p w14:paraId="1117B82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UREA_EE_BULK = </w:t>
      </w:r>
      <w:proofErr w:type="spellStart"/>
      <w:r w:rsidRPr="00876552">
        <w:rPr>
          <w:rFonts w:eastAsia="Calibri"/>
          <w:color w:val="000000"/>
          <w:sz w:val="22"/>
          <w:szCs w:val="22"/>
          <w:lang w:eastAsia="en-US"/>
        </w:rPr>
        <w:t>traintslm$UREA_EE_BULK</w:t>
      </w:r>
      <w:proofErr w:type="spellEnd"/>
      <w:r w:rsidRPr="00876552">
        <w:rPr>
          <w:rFonts w:eastAsia="Calibri"/>
          <w:color w:val="000000"/>
          <w:sz w:val="22"/>
          <w:szCs w:val="22"/>
          <w:lang w:eastAsia="en-US"/>
        </w:rPr>
        <w:t>,</w:t>
      </w:r>
    </w:p>
    <w:p w14:paraId="560081D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DAP = </w:t>
      </w:r>
      <w:proofErr w:type="spellStart"/>
      <w:r w:rsidRPr="00876552">
        <w:rPr>
          <w:rFonts w:eastAsia="Calibri"/>
          <w:color w:val="000000"/>
          <w:sz w:val="22"/>
          <w:szCs w:val="22"/>
          <w:lang w:eastAsia="en-US"/>
        </w:rPr>
        <w:t>traintslm$DAP</w:t>
      </w:r>
      <w:proofErr w:type="spellEnd"/>
    </w:p>
    <w:p w14:paraId="6C81EE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4FA74C5C" w14:textId="77777777" w:rsidR="00876552" w:rsidRPr="00876552" w:rsidRDefault="00876552" w:rsidP="00876552">
      <w:pPr>
        <w:rPr>
          <w:rFonts w:eastAsia="Calibri"/>
          <w:color w:val="000000"/>
          <w:sz w:val="22"/>
          <w:szCs w:val="22"/>
          <w:lang w:eastAsia="en-US"/>
        </w:rPr>
      </w:pPr>
    </w:p>
    <w:p w14:paraId="602957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time series linear regression model started with all feature reduced to only two feature</w:t>
      </w:r>
    </w:p>
    <w:p w14:paraId="2D10151D" w14:textId="77777777" w:rsidR="00876552" w:rsidRPr="00876552" w:rsidRDefault="00876552" w:rsidP="00876552">
      <w:pPr>
        <w:rPr>
          <w:rFonts w:eastAsia="Calibri"/>
          <w:color w:val="000000"/>
          <w:sz w:val="22"/>
          <w:szCs w:val="22"/>
          <w:lang w:eastAsia="en-US"/>
        </w:rPr>
      </w:pPr>
    </w:p>
    <w:p w14:paraId="5D06B40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Best subset regression to calculate best predictor based on AIC</w:t>
      </w:r>
    </w:p>
    <w:p w14:paraId="653651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CF_fittrn2 &lt;- </w:t>
      </w:r>
      <w:proofErr w:type="spellStart"/>
      <w:r w:rsidRPr="00876552">
        <w:rPr>
          <w:rFonts w:eastAsia="Calibri"/>
          <w:color w:val="000000"/>
          <w:sz w:val="22"/>
          <w:szCs w:val="22"/>
          <w:lang w:eastAsia="en-US"/>
        </w:rPr>
        <w:t>tslm</w:t>
      </w:r>
      <w:proofErr w:type="spellEnd"/>
      <w:r w:rsidRPr="00876552">
        <w:rPr>
          <w:rFonts w:eastAsia="Calibri"/>
          <w:color w:val="000000"/>
          <w:sz w:val="22"/>
          <w:szCs w:val="22"/>
          <w:lang w:eastAsia="en-US"/>
        </w:rPr>
        <w:t>(</w:t>
      </w:r>
    </w:p>
    <w:p w14:paraId="6FE57C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CF ~ .,</w:t>
      </w:r>
    </w:p>
    <w:p w14:paraId="51F767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data=</w:t>
      </w:r>
      <w:proofErr w:type="spellStart"/>
      <w:r w:rsidRPr="00876552">
        <w:rPr>
          <w:rFonts w:eastAsia="Calibri"/>
          <w:color w:val="000000"/>
          <w:sz w:val="22"/>
          <w:szCs w:val="22"/>
          <w:lang w:eastAsia="en-US"/>
        </w:rPr>
        <w:t>CF_dataTSLM,biasadj</w:t>
      </w:r>
      <w:proofErr w:type="spellEnd"/>
      <w:r w:rsidRPr="00876552">
        <w:rPr>
          <w:rFonts w:eastAsia="Calibri"/>
          <w:color w:val="000000"/>
          <w:sz w:val="22"/>
          <w:szCs w:val="22"/>
          <w:lang w:eastAsia="en-US"/>
        </w:rPr>
        <w:t xml:space="preserve"> = T)</w:t>
      </w:r>
    </w:p>
    <w:p w14:paraId="1B52D7D6" w14:textId="77777777" w:rsidR="00876552" w:rsidRPr="00876552" w:rsidRDefault="00876552" w:rsidP="00876552">
      <w:pPr>
        <w:rPr>
          <w:rFonts w:eastAsia="Calibri"/>
          <w:color w:val="000000"/>
          <w:sz w:val="22"/>
          <w:szCs w:val="22"/>
          <w:lang w:eastAsia="en-US"/>
        </w:rPr>
      </w:pPr>
    </w:p>
    <w:p w14:paraId="542EE5F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summary(CF_fittrn2)</w:t>
      </w:r>
    </w:p>
    <w:p w14:paraId="2639EC0F" w14:textId="77777777" w:rsidR="00876552" w:rsidRPr="00876552" w:rsidRDefault="00876552" w:rsidP="00876552">
      <w:pPr>
        <w:rPr>
          <w:rFonts w:eastAsia="Calibri"/>
          <w:color w:val="000000"/>
          <w:sz w:val="22"/>
          <w:szCs w:val="22"/>
          <w:lang w:eastAsia="en-US"/>
        </w:rPr>
      </w:pPr>
    </w:p>
    <w:p w14:paraId="1721CA6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tslm_model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tslm</w:t>
      </w:r>
      <w:proofErr w:type="spellEnd"/>
      <w:r w:rsidRPr="00876552">
        <w:rPr>
          <w:rFonts w:eastAsia="Calibri"/>
          <w:color w:val="000000"/>
          <w:sz w:val="22"/>
          <w:szCs w:val="22"/>
          <w:lang w:eastAsia="en-US"/>
        </w:rPr>
        <w:t xml:space="preserve">(CF ~ GBP_USD + USDI + CRUDE_OIL_AVG + COCOA + COFFEE_SPOT + TEA_AVG + </w:t>
      </w:r>
    </w:p>
    <w:p w14:paraId="065F7C5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SUGAR_WLD + UREA_EE_BULK + DAP + trend + season, data = </w:t>
      </w: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w:t>
      </w:r>
    </w:p>
    <w:p w14:paraId="1830ABD5" w14:textId="77777777" w:rsidR="00876552" w:rsidRPr="00876552" w:rsidRDefault="00876552" w:rsidP="00876552">
      <w:pPr>
        <w:rPr>
          <w:rFonts w:eastAsia="Calibri"/>
          <w:color w:val="000000"/>
          <w:sz w:val="22"/>
          <w:szCs w:val="22"/>
          <w:lang w:eastAsia="en-US"/>
        </w:rPr>
      </w:pPr>
    </w:p>
    <w:p w14:paraId="1E3CC8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Initialize variables to keep track of best model and its AIC</w:t>
      </w:r>
    </w:p>
    <w:p w14:paraId="1CEA399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best_model</w:t>
      </w:r>
      <w:proofErr w:type="spellEnd"/>
      <w:r w:rsidRPr="00876552">
        <w:rPr>
          <w:rFonts w:eastAsia="Calibri"/>
          <w:color w:val="000000"/>
          <w:sz w:val="22"/>
          <w:szCs w:val="22"/>
          <w:lang w:eastAsia="en-US"/>
        </w:rPr>
        <w:t xml:space="preserve"> &lt;- NULL</w:t>
      </w:r>
    </w:p>
    <w:p w14:paraId="60B0DD1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best_aic</w:t>
      </w:r>
      <w:proofErr w:type="spellEnd"/>
      <w:r w:rsidRPr="00876552">
        <w:rPr>
          <w:rFonts w:eastAsia="Calibri"/>
          <w:color w:val="000000"/>
          <w:sz w:val="22"/>
          <w:szCs w:val="22"/>
          <w:lang w:eastAsia="en-US"/>
        </w:rPr>
        <w:t xml:space="preserve"> &lt;- Inf</w:t>
      </w:r>
    </w:p>
    <w:p w14:paraId="7C1E2613" w14:textId="77777777" w:rsidR="00876552" w:rsidRPr="00876552" w:rsidRDefault="00876552" w:rsidP="00876552">
      <w:pPr>
        <w:rPr>
          <w:rFonts w:eastAsia="Calibri"/>
          <w:color w:val="000000"/>
          <w:sz w:val="22"/>
          <w:szCs w:val="22"/>
          <w:lang w:eastAsia="en-US"/>
        </w:rPr>
      </w:pPr>
    </w:p>
    <w:p w14:paraId="2BA790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a list of predictor variables to consider in the model</w:t>
      </w:r>
    </w:p>
    <w:p w14:paraId="56642F5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predictor_list</w:t>
      </w:r>
      <w:proofErr w:type="spellEnd"/>
      <w:r w:rsidRPr="00876552">
        <w:rPr>
          <w:rFonts w:eastAsia="Calibri"/>
          <w:color w:val="000000"/>
          <w:sz w:val="22"/>
          <w:szCs w:val="22"/>
          <w:lang w:eastAsia="en-US"/>
        </w:rPr>
        <w:t xml:space="preserve"> &lt;- c("GBP_USD", "USDI", "CRUDE_OIL_AVG", "COCOA", "COFFEE_SPOT", </w:t>
      </w:r>
    </w:p>
    <w:p w14:paraId="5C7978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"TEA_AVG", "SUGAR_WLD", "UREA_EE_BULK", "DAP", "trend", "season")</w:t>
      </w:r>
    </w:p>
    <w:p w14:paraId="3B1A0430" w14:textId="77777777" w:rsidR="00876552" w:rsidRPr="00876552" w:rsidRDefault="00876552" w:rsidP="00876552">
      <w:pPr>
        <w:rPr>
          <w:rFonts w:eastAsia="Calibri"/>
          <w:color w:val="000000"/>
          <w:sz w:val="22"/>
          <w:szCs w:val="22"/>
          <w:lang w:eastAsia="en-US"/>
        </w:rPr>
      </w:pPr>
    </w:p>
    <w:p w14:paraId="701F863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Iterate through different combinations of predictors</w:t>
      </w:r>
    </w:p>
    <w:p w14:paraId="046DEC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xml:space="preserve"> in 1:length(</w:t>
      </w:r>
      <w:proofErr w:type="spellStart"/>
      <w:r w:rsidRPr="00876552">
        <w:rPr>
          <w:rFonts w:eastAsia="Calibri"/>
          <w:color w:val="000000"/>
          <w:sz w:val="22"/>
          <w:szCs w:val="22"/>
          <w:lang w:eastAsia="en-US"/>
        </w:rPr>
        <w:t>predictor_list</w:t>
      </w:r>
      <w:proofErr w:type="spellEnd"/>
      <w:r w:rsidRPr="00876552">
        <w:rPr>
          <w:rFonts w:eastAsia="Calibri"/>
          <w:color w:val="000000"/>
          <w:sz w:val="22"/>
          <w:szCs w:val="22"/>
          <w:lang w:eastAsia="en-US"/>
        </w:rPr>
        <w:t>)) {</w:t>
      </w:r>
    </w:p>
    <w:p w14:paraId="08145E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predictors &lt;- </w:t>
      </w:r>
      <w:proofErr w:type="spellStart"/>
      <w:r w:rsidRPr="00876552">
        <w:rPr>
          <w:rFonts w:eastAsia="Calibri"/>
          <w:color w:val="000000"/>
          <w:sz w:val="22"/>
          <w:szCs w:val="22"/>
          <w:lang w:eastAsia="en-US"/>
        </w:rPr>
        <w:t>combn</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predictor_list</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i</w:t>
      </w:r>
      <w:proofErr w:type="spellEnd"/>
      <w:r w:rsidRPr="00876552">
        <w:rPr>
          <w:rFonts w:eastAsia="Calibri"/>
          <w:color w:val="000000"/>
          <w:sz w:val="22"/>
          <w:szCs w:val="22"/>
          <w:lang w:eastAsia="en-US"/>
        </w:rPr>
        <w:t>, simplify = FALSE)</w:t>
      </w:r>
    </w:p>
    <w:p w14:paraId="107B32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61556F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for (j in 1:length(predictors)) {</w:t>
      </w:r>
    </w:p>
    <w:p w14:paraId="25B18C3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formula &lt;- </w:t>
      </w:r>
      <w:proofErr w:type="spellStart"/>
      <w:r w:rsidRPr="00876552">
        <w:rPr>
          <w:rFonts w:eastAsia="Calibri"/>
          <w:color w:val="000000"/>
          <w:sz w:val="22"/>
          <w:szCs w:val="22"/>
          <w:lang w:eastAsia="en-US"/>
        </w:rPr>
        <w:t>as.formula</w:t>
      </w:r>
      <w:proofErr w:type="spellEnd"/>
      <w:r w:rsidRPr="00876552">
        <w:rPr>
          <w:rFonts w:eastAsia="Calibri"/>
          <w:color w:val="000000"/>
          <w:sz w:val="22"/>
          <w:szCs w:val="22"/>
          <w:lang w:eastAsia="en-US"/>
        </w:rPr>
        <w:t>(paste("CF ~", paste(predictors[[j]], collapse = " + ")))</w:t>
      </w:r>
    </w:p>
    <w:p w14:paraId="275DCB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current_model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tslm</w:t>
      </w:r>
      <w:proofErr w:type="spellEnd"/>
      <w:r w:rsidRPr="00876552">
        <w:rPr>
          <w:rFonts w:eastAsia="Calibri"/>
          <w:color w:val="000000"/>
          <w:sz w:val="22"/>
          <w:szCs w:val="22"/>
          <w:lang w:eastAsia="en-US"/>
        </w:rPr>
        <w:t xml:space="preserve">(formula, data = </w:t>
      </w: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w:t>
      </w:r>
    </w:p>
    <w:p w14:paraId="54649BF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current_aic</w:t>
      </w:r>
      <w:proofErr w:type="spellEnd"/>
      <w:r w:rsidRPr="00876552">
        <w:rPr>
          <w:rFonts w:eastAsia="Calibri"/>
          <w:color w:val="000000"/>
          <w:sz w:val="22"/>
          <w:szCs w:val="22"/>
          <w:lang w:eastAsia="en-US"/>
        </w:rPr>
        <w:t xml:space="preserve"> &lt;- AIC(</w:t>
      </w:r>
      <w:proofErr w:type="spellStart"/>
      <w:r w:rsidRPr="00876552">
        <w:rPr>
          <w:rFonts w:eastAsia="Calibri"/>
          <w:color w:val="000000"/>
          <w:sz w:val="22"/>
          <w:szCs w:val="22"/>
          <w:lang w:eastAsia="en-US"/>
        </w:rPr>
        <w:t>current_model</w:t>
      </w:r>
      <w:proofErr w:type="spellEnd"/>
      <w:r w:rsidRPr="00876552">
        <w:rPr>
          <w:rFonts w:eastAsia="Calibri"/>
          <w:color w:val="000000"/>
          <w:sz w:val="22"/>
          <w:szCs w:val="22"/>
          <w:lang w:eastAsia="en-US"/>
        </w:rPr>
        <w:t>)</w:t>
      </w:r>
    </w:p>
    <w:p w14:paraId="32C0F3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2F4797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if (</w:t>
      </w:r>
      <w:proofErr w:type="spellStart"/>
      <w:r w:rsidRPr="00876552">
        <w:rPr>
          <w:rFonts w:eastAsia="Calibri"/>
          <w:color w:val="000000"/>
          <w:sz w:val="22"/>
          <w:szCs w:val="22"/>
          <w:lang w:eastAsia="en-US"/>
        </w:rPr>
        <w:t>current_aic</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best_aic</w:t>
      </w:r>
      <w:proofErr w:type="spellEnd"/>
      <w:r w:rsidRPr="00876552">
        <w:rPr>
          <w:rFonts w:eastAsia="Calibri"/>
          <w:color w:val="000000"/>
          <w:sz w:val="22"/>
          <w:szCs w:val="22"/>
          <w:lang w:eastAsia="en-US"/>
        </w:rPr>
        <w:t>) {</w:t>
      </w:r>
    </w:p>
    <w:p w14:paraId="688B1F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best_model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current_model</w:t>
      </w:r>
      <w:proofErr w:type="spellEnd"/>
    </w:p>
    <w:p w14:paraId="3C3DA4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best_aic</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current_aic</w:t>
      </w:r>
      <w:proofErr w:type="spellEnd"/>
    </w:p>
    <w:p w14:paraId="23E035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6B6611D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45C81C6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28F79D60" w14:textId="77777777" w:rsidR="00876552" w:rsidRPr="00876552" w:rsidRDefault="00876552" w:rsidP="00876552">
      <w:pPr>
        <w:rPr>
          <w:rFonts w:eastAsia="Calibri"/>
          <w:color w:val="000000"/>
          <w:sz w:val="22"/>
          <w:szCs w:val="22"/>
          <w:lang w:eastAsia="en-US"/>
        </w:rPr>
      </w:pPr>
    </w:p>
    <w:p w14:paraId="3E5D37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Print the summary of the best selected model</w:t>
      </w:r>
    </w:p>
    <w:p w14:paraId="192907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best_model</w:t>
      </w:r>
      <w:proofErr w:type="spellEnd"/>
      <w:r w:rsidRPr="00876552">
        <w:rPr>
          <w:rFonts w:eastAsia="Calibri"/>
          <w:color w:val="000000"/>
          <w:sz w:val="22"/>
          <w:szCs w:val="22"/>
          <w:lang w:eastAsia="en-US"/>
        </w:rPr>
        <w:t>)</w:t>
      </w:r>
    </w:p>
    <w:p w14:paraId="56153739" w14:textId="77777777" w:rsidR="00876552" w:rsidRPr="00876552" w:rsidRDefault="00876552" w:rsidP="00876552">
      <w:pPr>
        <w:rPr>
          <w:rFonts w:eastAsia="Calibri"/>
          <w:color w:val="000000"/>
          <w:sz w:val="22"/>
          <w:szCs w:val="22"/>
          <w:lang w:eastAsia="en-US"/>
        </w:rPr>
      </w:pPr>
    </w:p>
    <w:p w14:paraId="06F459DB" w14:textId="77777777" w:rsidR="00876552" w:rsidRPr="00876552" w:rsidRDefault="00876552" w:rsidP="00876552">
      <w:pPr>
        <w:rPr>
          <w:rFonts w:eastAsia="Calibri"/>
          <w:color w:val="000000"/>
          <w:sz w:val="22"/>
          <w:szCs w:val="22"/>
          <w:lang w:eastAsia="en-US"/>
        </w:rPr>
      </w:pPr>
    </w:p>
    <w:p w14:paraId="6727D9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fiting</w:t>
      </w:r>
      <w:proofErr w:type="spellEnd"/>
      <w:r w:rsidRPr="00876552">
        <w:rPr>
          <w:rFonts w:eastAsia="Calibri"/>
          <w:color w:val="000000"/>
          <w:sz w:val="22"/>
          <w:szCs w:val="22"/>
          <w:lang w:eastAsia="en-US"/>
        </w:rPr>
        <w:t xml:space="preserve"> multivariable time series linear regression model based on best model</w:t>
      </w:r>
    </w:p>
    <w:p w14:paraId="7ECA7E1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tslm</w:t>
      </w:r>
      <w:proofErr w:type="spellEnd"/>
      <w:r w:rsidRPr="00876552">
        <w:rPr>
          <w:rFonts w:eastAsia="Calibri"/>
          <w:color w:val="000000"/>
          <w:sz w:val="22"/>
          <w:szCs w:val="22"/>
          <w:lang w:eastAsia="en-US"/>
        </w:rPr>
        <w:t>(</w:t>
      </w:r>
    </w:p>
    <w:p w14:paraId="3954A9E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CF ~ USDI + COFFEE_SPOT,</w:t>
      </w:r>
    </w:p>
    <w:p w14:paraId="0007B3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data=</w:t>
      </w:r>
      <w:proofErr w:type="spellStart"/>
      <w:r w:rsidRPr="00876552">
        <w:rPr>
          <w:rFonts w:eastAsia="Calibri"/>
          <w:color w:val="000000"/>
          <w:sz w:val="22"/>
          <w:szCs w:val="22"/>
          <w:lang w:eastAsia="en-US"/>
        </w:rPr>
        <w:t>CF_dataTSLM,biasadj</w:t>
      </w:r>
      <w:proofErr w:type="spellEnd"/>
      <w:r w:rsidRPr="00876552">
        <w:rPr>
          <w:rFonts w:eastAsia="Calibri"/>
          <w:color w:val="000000"/>
          <w:sz w:val="22"/>
          <w:szCs w:val="22"/>
          <w:lang w:eastAsia="en-US"/>
        </w:rPr>
        <w:t xml:space="preserve"> = T)</w:t>
      </w:r>
    </w:p>
    <w:p w14:paraId="428F5CBA" w14:textId="77777777" w:rsidR="00876552" w:rsidRPr="00876552" w:rsidRDefault="00876552" w:rsidP="00876552">
      <w:pPr>
        <w:rPr>
          <w:rFonts w:eastAsia="Calibri"/>
          <w:color w:val="000000"/>
          <w:sz w:val="22"/>
          <w:szCs w:val="22"/>
          <w:lang w:eastAsia="en-US"/>
        </w:rPr>
      </w:pPr>
    </w:p>
    <w:p w14:paraId="10E5112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CF_fittrn</w:t>
      </w:r>
      <w:proofErr w:type="spellEnd"/>
    </w:p>
    <w:p w14:paraId="3ED0EF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707BEB4C" w14:textId="77777777" w:rsidR="00876552" w:rsidRPr="00876552" w:rsidRDefault="00876552" w:rsidP="00876552">
      <w:pPr>
        <w:rPr>
          <w:rFonts w:eastAsia="Calibri"/>
          <w:color w:val="000000"/>
          <w:sz w:val="22"/>
          <w:szCs w:val="22"/>
          <w:lang w:eastAsia="en-US"/>
        </w:rPr>
      </w:pPr>
    </w:p>
    <w:p w14:paraId="5CFEB0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residual plots</w:t>
      </w:r>
    </w:p>
    <w:p w14:paraId="31B2F7B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39D53F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w:t>
      </w:r>
      <w:proofErr w:type="spellStart"/>
      <w:r w:rsidRPr="00876552">
        <w:rPr>
          <w:rFonts w:eastAsia="Calibri"/>
          <w:color w:val="000000"/>
          <w:sz w:val="22"/>
          <w:szCs w:val="22"/>
          <w:lang w:eastAsia="en-US"/>
        </w:rPr>
        <w:t>CF_fittrn$residuals</w:t>
      </w:r>
      <w:proofErr w:type="spellEnd"/>
      <w:r w:rsidRPr="00876552">
        <w:rPr>
          <w:rFonts w:eastAsia="Calibri"/>
          <w:color w:val="000000"/>
          <w:sz w:val="22"/>
          <w:szCs w:val="22"/>
          <w:lang w:eastAsia="en-US"/>
        </w:rPr>
        <w:t>)</w:t>
      </w:r>
    </w:p>
    <w:p w14:paraId="44F6E6C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kurtosis(</w:t>
      </w:r>
      <w:proofErr w:type="spellStart"/>
      <w:r w:rsidRPr="00876552">
        <w:rPr>
          <w:rFonts w:eastAsia="Calibri"/>
          <w:color w:val="000000"/>
          <w:sz w:val="22"/>
          <w:szCs w:val="22"/>
          <w:lang w:eastAsia="en-US"/>
        </w:rPr>
        <w:t>CF_fittrn$residuals</w:t>
      </w:r>
      <w:proofErr w:type="spellEnd"/>
      <w:r w:rsidRPr="00876552">
        <w:rPr>
          <w:rFonts w:eastAsia="Calibri"/>
          <w:color w:val="000000"/>
          <w:sz w:val="22"/>
          <w:szCs w:val="22"/>
          <w:lang w:eastAsia="en-US"/>
        </w:rPr>
        <w:t>)</w:t>
      </w:r>
    </w:p>
    <w:p w14:paraId="4EFFE0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mean(</w:t>
      </w:r>
      <w:proofErr w:type="spellStart"/>
      <w:r w:rsidRPr="00876552">
        <w:rPr>
          <w:rFonts w:eastAsia="Calibri"/>
          <w:color w:val="000000"/>
          <w:sz w:val="22"/>
          <w:szCs w:val="22"/>
          <w:lang w:eastAsia="en-US"/>
        </w:rPr>
        <w:t>CF_fittrn$residuals</w:t>
      </w:r>
      <w:proofErr w:type="spellEnd"/>
      <w:r w:rsidRPr="00876552">
        <w:rPr>
          <w:rFonts w:eastAsia="Calibri"/>
          <w:color w:val="000000"/>
          <w:sz w:val="22"/>
          <w:szCs w:val="22"/>
          <w:lang w:eastAsia="en-US"/>
        </w:rPr>
        <w:t>)</w:t>
      </w:r>
    </w:p>
    <w:p w14:paraId="4963760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sd</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CF_fittrn$residuals</w:t>
      </w:r>
      <w:proofErr w:type="spellEnd"/>
      <w:r w:rsidRPr="00876552">
        <w:rPr>
          <w:rFonts w:eastAsia="Calibri"/>
          <w:color w:val="000000"/>
          <w:sz w:val="22"/>
          <w:szCs w:val="22"/>
          <w:lang w:eastAsia="en-US"/>
        </w:rPr>
        <w:t>)</w:t>
      </w:r>
    </w:p>
    <w:p w14:paraId="07B4A7C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qq</w:t>
      </w:r>
      <w:proofErr w:type="spellEnd"/>
      <w:r w:rsidRPr="00876552">
        <w:rPr>
          <w:rFonts w:eastAsia="Calibri"/>
          <w:color w:val="000000"/>
          <w:sz w:val="22"/>
          <w:szCs w:val="22"/>
          <w:lang w:eastAsia="en-US"/>
        </w:rPr>
        <w:t xml:space="preserve"> plot to check normality and tail of residuals</w:t>
      </w:r>
    </w:p>
    <w:p w14:paraId="3895CCC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qqnorm</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CF_fittrn$residuals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qqline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CF_fittrn$residuals,col</w:t>
      </w:r>
      <w:proofErr w:type="spellEnd"/>
      <w:r w:rsidRPr="00876552">
        <w:rPr>
          <w:rFonts w:eastAsia="Calibri"/>
          <w:color w:val="000000"/>
          <w:sz w:val="22"/>
          <w:szCs w:val="22"/>
          <w:lang w:eastAsia="en-US"/>
        </w:rPr>
        <w:t>=2)</w:t>
      </w:r>
    </w:p>
    <w:p w14:paraId="65DD79F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shapiro.test</w:t>
      </w:r>
      <w:proofErr w:type="spellEnd"/>
      <w:r w:rsidRPr="00876552">
        <w:rPr>
          <w:rFonts w:eastAsia="Calibri"/>
          <w:color w:val="000000"/>
          <w:sz w:val="22"/>
          <w:szCs w:val="22"/>
          <w:lang w:eastAsia="en-US"/>
        </w:rPr>
        <w:t>(residuals(</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7C9D78E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summary(CF_fittrn2)</w:t>
      </w:r>
    </w:p>
    <w:p w14:paraId="40345D9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33F7F0C8" w14:textId="77777777" w:rsidR="00876552" w:rsidRPr="00876552" w:rsidRDefault="00876552" w:rsidP="00876552">
      <w:pPr>
        <w:rPr>
          <w:rFonts w:eastAsia="Calibri"/>
          <w:color w:val="000000"/>
          <w:sz w:val="22"/>
          <w:szCs w:val="22"/>
          <w:lang w:eastAsia="en-US"/>
        </w:rPr>
      </w:pPr>
    </w:p>
    <w:p w14:paraId="49DCEA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Box test to check autocorrelation among residuals</w:t>
      </w:r>
    </w:p>
    <w:p w14:paraId="3B209D1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CF_fittrn$residuals,lag</w:t>
      </w:r>
      <w:proofErr w:type="spellEnd"/>
      <w:r w:rsidRPr="00876552">
        <w:rPr>
          <w:rFonts w:eastAsia="Calibri"/>
          <w:color w:val="000000"/>
          <w:sz w:val="22"/>
          <w:szCs w:val="22"/>
          <w:lang w:eastAsia="en-US"/>
        </w:rPr>
        <w:t xml:space="preserve">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w:t>
      </w:r>
    </w:p>
    <w:p w14:paraId="6D365277" w14:textId="77777777" w:rsidR="00876552" w:rsidRPr="00876552" w:rsidRDefault="00876552" w:rsidP="00876552">
      <w:pPr>
        <w:rPr>
          <w:rFonts w:eastAsia="Calibri"/>
          <w:color w:val="000000"/>
          <w:sz w:val="22"/>
          <w:szCs w:val="22"/>
          <w:lang w:eastAsia="en-US"/>
        </w:rPr>
      </w:pPr>
    </w:p>
    <w:p w14:paraId="58068F6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calculating stats of fitted model</w:t>
      </w:r>
    </w:p>
    <w:p w14:paraId="0EB812C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Stats_reg</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 xml:space="preserve"> %&gt;% glance()</w:t>
      </w:r>
    </w:p>
    <w:p w14:paraId="46B409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Extract variable names from the model summary</w:t>
      </w:r>
    </w:p>
    <w:p w14:paraId="03D56F4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variable_names</w:t>
      </w:r>
      <w:proofErr w:type="spellEnd"/>
      <w:r w:rsidRPr="00876552">
        <w:rPr>
          <w:rFonts w:eastAsia="Calibri"/>
          <w:color w:val="000000"/>
          <w:sz w:val="22"/>
          <w:szCs w:val="22"/>
          <w:lang w:eastAsia="en-US"/>
        </w:rPr>
        <w:t xml:space="preserve"> &lt;- summary(</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call$formula</w:t>
      </w:r>
      <w:proofErr w:type="spellEnd"/>
      <w:r w:rsidRPr="00876552">
        <w:rPr>
          <w:rFonts w:eastAsia="Calibri"/>
          <w:color w:val="000000"/>
          <w:sz w:val="22"/>
          <w:szCs w:val="22"/>
          <w:lang w:eastAsia="en-US"/>
        </w:rPr>
        <w:t>[[3]]</w:t>
      </w:r>
    </w:p>
    <w:p w14:paraId="2E1A688F" w14:textId="77777777" w:rsidR="00876552" w:rsidRPr="00876552" w:rsidRDefault="00876552" w:rsidP="00876552">
      <w:pPr>
        <w:rPr>
          <w:rFonts w:eastAsia="Calibri"/>
          <w:color w:val="000000"/>
          <w:sz w:val="22"/>
          <w:szCs w:val="22"/>
          <w:lang w:eastAsia="en-US"/>
        </w:rPr>
      </w:pPr>
    </w:p>
    <w:p w14:paraId="4629FC2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preparing test data for prediction</w:t>
      </w:r>
    </w:p>
    <w:p w14:paraId="53BB6B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test_data2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w:t>
      </w:r>
    </w:p>
    <w:p w14:paraId="5828B51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CF = </w:t>
      </w:r>
      <w:proofErr w:type="spellStart"/>
      <w:r w:rsidRPr="00876552">
        <w:rPr>
          <w:rFonts w:eastAsia="Calibri"/>
          <w:color w:val="000000"/>
          <w:sz w:val="22"/>
          <w:szCs w:val="22"/>
          <w:lang w:eastAsia="en-US"/>
        </w:rPr>
        <w:t>test_tslm</w:t>
      </w:r>
      <w:proofErr w:type="spellEnd"/>
      <w:r w:rsidRPr="00876552">
        <w:rPr>
          <w:rFonts w:eastAsia="Calibri"/>
          <w:color w:val="000000"/>
          <w:sz w:val="22"/>
          <w:szCs w:val="22"/>
          <w:lang w:eastAsia="en-US"/>
        </w:rPr>
        <w:t>,</w:t>
      </w:r>
    </w:p>
    <w:p w14:paraId="2CB9456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GBP_USD = </w:t>
      </w:r>
      <w:proofErr w:type="spellStart"/>
      <w:r w:rsidRPr="00876552">
        <w:rPr>
          <w:rFonts w:eastAsia="Calibri"/>
          <w:color w:val="000000"/>
          <w:sz w:val="22"/>
          <w:szCs w:val="22"/>
          <w:lang w:eastAsia="en-US"/>
        </w:rPr>
        <w:t>testtslm$GBP_USD</w:t>
      </w:r>
      <w:proofErr w:type="spellEnd"/>
      <w:r w:rsidRPr="00876552">
        <w:rPr>
          <w:rFonts w:eastAsia="Calibri"/>
          <w:color w:val="000000"/>
          <w:sz w:val="22"/>
          <w:szCs w:val="22"/>
          <w:lang w:eastAsia="en-US"/>
        </w:rPr>
        <w:t>,</w:t>
      </w:r>
    </w:p>
    <w:p w14:paraId="5AA90D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USDI = </w:t>
      </w:r>
      <w:proofErr w:type="spellStart"/>
      <w:r w:rsidRPr="00876552">
        <w:rPr>
          <w:rFonts w:eastAsia="Calibri"/>
          <w:color w:val="000000"/>
          <w:sz w:val="22"/>
          <w:szCs w:val="22"/>
          <w:lang w:eastAsia="en-US"/>
        </w:rPr>
        <w:t>testtslm$USDI</w:t>
      </w:r>
      <w:proofErr w:type="spellEnd"/>
      <w:r w:rsidRPr="00876552">
        <w:rPr>
          <w:rFonts w:eastAsia="Calibri"/>
          <w:color w:val="000000"/>
          <w:sz w:val="22"/>
          <w:szCs w:val="22"/>
          <w:lang w:eastAsia="en-US"/>
        </w:rPr>
        <w:t>,</w:t>
      </w:r>
    </w:p>
    <w:p w14:paraId="228871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CRUDE_OIL_AVG = </w:t>
      </w:r>
      <w:proofErr w:type="spellStart"/>
      <w:r w:rsidRPr="00876552">
        <w:rPr>
          <w:rFonts w:eastAsia="Calibri"/>
          <w:color w:val="000000"/>
          <w:sz w:val="22"/>
          <w:szCs w:val="22"/>
          <w:lang w:eastAsia="en-US"/>
        </w:rPr>
        <w:t>testtslm$CRUDE_OIL_AVG</w:t>
      </w:r>
      <w:proofErr w:type="spellEnd"/>
      <w:r w:rsidRPr="00876552">
        <w:rPr>
          <w:rFonts w:eastAsia="Calibri"/>
          <w:color w:val="000000"/>
          <w:sz w:val="22"/>
          <w:szCs w:val="22"/>
          <w:lang w:eastAsia="en-US"/>
        </w:rPr>
        <w:t>,</w:t>
      </w:r>
    </w:p>
    <w:p w14:paraId="67780A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COCOA = </w:t>
      </w:r>
      <w:proofErr w:type="spellStart"/>
      <w:r w:rsidRPr="00876552">
        <w:rPr>
          <w:rFonts w:eastAsia="Calibri"/>
          <w:color w:val="000000"/>
          <w:sz w:val="22"/>
          <w:szCs w:val="22"/>
          <w:lang w:eastAsia="en-US"/>
        </w:rPr>
        <w:t>testtslm$COCOA</w:t>
      </w:r>
      <w:proofErr w:type="spellEnd"/>
      <w:r w:rsidRPr="00876552">
        <w:rPr>
          <w:rFonts w:eastAsia="Calibri"/>
          <w:color w:val="000000"/>
          <w:sz w:val="22"/>
          <w:szCs w:val="22"/>
          <w:lang w:eastAsia="en-US"/>
        </w:rPr>
        <w:t>,</w:t>
      </w:r>
    </w:p>
    <w:p w14:paraId="0337D5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COFFEE_SPOT = </w:t>
      </w:r>
      <w:proofErr w:type="spellStart"/>
      <w:r w:rsidRPr="00876552">
        <w:rPr>
          <w:rFonts w:eastAsia="Calibri"/>
          <w:color w:val="000000"/>
          <w:sz w:val="22"/>
          <w:szCs w:val="22"/>
          <w:lang w:eastAsia="en-US"/>
        </w:rPr>
        <w:t>testtslm$COFFEE_SPOT</w:t>
      </w:r>
      <w:proofErr w:type="spellEnd"/>
      <w:r w:rsidRPr="00876552">
        <w:rPr>
          <w:rFonts w:eastAsia="Calibri"/>
          <w:color w:val="000000"/>
          <w:sz w:val="22"/>
          <w:szCs w:val="22"/>
          <w:lang w:eastAsia="en-US"/>
        </w:rPr>
        <w:t>,</w:t>
      </w:r>
    </w:p>
    <w:p w14:paraId="0FF7F36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TEA_AVG = </w:t>
      </w:r>
      <w:proofErr w:type="spellStart"/>
      <w:r w:rsidRPr="00876552">
        <w:rPr>
          <w:rFonts w:eastAsia="Calibri"/>
          <w:color w:val="000000"/>
          <w:sz w:val="22"/>
          <w:szCs w:val="22"/>
          <w:lang w:eastAsia="en-US"/>
        </w:rPr>
        <w:t>testtslm$TEA_AVG</w:t>
      </w:r>
      <w:proofErr w:type="spellEnd"/>
      <w:r w:rsidRPr="00876552">
        <w:rPr>
          <w:rFonts w:eastAsia="Calibri"/>
          <w:color w:val="000000"/>
          <w:sz w:val="22"/>
          <w:szCs w:val="22"/>
          <w:lang w:eastAsia="en-US"/>
        </w:rPr>
        <w:t>,</w:t>
      </w:r>
    </w:p>
    <w:p w14:paraId="3642B5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SUGAR_WLD = </w:t>
      </w:r>
      <w:proofErr w:type="spellStart"/>
      <w:r w:rsidRPr="00876552">
        <w:rPr>
          <w:rFonts w:eastAsia="Calibri"/>
          <w:color w:val="000000"/>
          <w:sz w:val="22"/>
          <w:szCs w:val="22"/>
          <w:lang w:eastAsia="en-US"/>
        </w:rPr>
        <w:t>testtslm$SUGAR_WLD</w:t>
      </w:r>
      <w:proofErr w:type="spellEnd"/>
      <w:r w:rsidRPr="00876552">
        <w:rPr>
          <w:rFonts w:eastAsia="Calibri"/>
          <w:color w:val="000000"/>
          <w:sz w:val="22"/>
          <w:szCs w:val="22"/>
          <w:lang w:eastAsia="en-US"/>
        </w:rPr>
        <w:t>,</w:t>
      </w:r>
    </w:p>
    <w:p w14:paraId="384382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UREA_EE_BULK = </w:t>
      </w:r>
      <w:proofErr w:type="spellStart"/>
      <w:r w:rsidRPr="00876552">
        <w:rPr>
          <w:rFonts w:eastAsia="Calibri"/>
          <w:color w:val="000000"/>
          <w:sz w:val="22"/>
          <w:szCs w:val="22"/>
          <w:lang w:eastAsia="en-US"/>
        </w:rPr>
        <w:t>testtslm$UREA_EE_BULK</w:t>
      </w:r>
      <w:proofErr w:type="spellEnd"/>
      <w:r w:rsidRPr="00876552">
        <w:rPr>
          <w:rFonts w:eastAsia="Calibri"/>
          <w:color w:val="000000"/>
          <w:sz w:val="22"/>
          <w:szCs w:val="22"/>
          <w:lang w:eastAsia="en-US"/>
        </w:rPr>
        <w:t>,</w:t>
      </w:r>
    </w:p>
    <w:p w14:paraId="10E238B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DAP = </w:t>
      </w:r>
      <w:proofErr w:type="spellStart"/>
      <w:r w:rsidRPr="00876552">
        <w:rPr>
          <w:rFonts w:eastAsia="Calibri"/>
          <w:color w:val="000000"/>
          <w:sz w:val="22"/>
          <w:szCs w:val="22"/>
          <w:lang w:eastAsia="en-US"/>
        </w:rPr>
        <w:t>testtslm$DAP</w:t>
      </w:r>
      <w:proofErr w:type="spellEnd"/>
    </w:p>
    <w:p w14:paraId="51A6C38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05A921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#Forecasting the </w:t>
      </w:r>
      <w:proofErr w:type="spellStart"/>
      <w:r w:rsidRPr="00876552">
        <w:rPr>
          <w:rFonts w:eastAsia="Calibri"/>
          <w:color w:val="000000"/>
          <w:sz w:val="22"/>
          <w:szCs w:val="22"/>
          <w:lang w:eastAsia="en-US"/>
        </w:rPr>
        <w:t>tslm</w:t>
      </w:r>
      <w:proofErr w:type="spellEnd"/>
      <w:r w:rsidRPr="00876552">
        <w:rPr>
          <w:rFonts w:eastAsia="Calibri"/>
          <w:color w:val="000000"/>
          <w:sz w:val="22"/>
          <w:szCs w:val="22"/>
          <w:lang w:eastAsia="en-US"/>
        </w:rPr>
        <w:t xml:space="preserve"> model</w:t>
      </w:r>
    </w:p>
    <w:p w14:paraId="446AF8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fcasttrn_ts2&lt;-ts(predict(CF_fittrn,newdata=test_data2[,c('USDI','COFFEE_SPOT')],level=0.95),frequency=12,start=c(2022,1))</w:t>
      </w:r>
    </w:p>
    <w:p w14:paraId="56DC17F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fcasttrn_ts2</w:t>
      </w:r>
    </w:p>
    <w:p w14:paraId="5490AC08" w14:textId="77777777" w:rsidR="00876552" w:rsidRPr="00876552" w:rsidRDefault="00876552" w:rsidP="00876552">
      <w:pPr>
        <w:rPr>
          <w:rFonts w:eastAsia="Calibri"/>
          <w:color w:val="000000"/>
          <w:sz w:val="22"/>
          <w:szCs w:val="22"/>
          <w:lang w:eastAsia="en-US"/>
        </w:rPr>
      </w:pPr>
    </w:p>
    <w:p w14:paraId="4D24A3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prediction and test data</w:t>
      </w:r>
    </w:p>
    <w:p w14:paraId="119E2B0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inverted_seriestrn01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((fcasttrn_ts2),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7BE52E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inverted_seriestrn01</w:t>
      </w:r>
    </w:p>
    <w:p w14:paraId="2245A78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inverted_test_series01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test_tslm</w:t>
      </w:r>
      <w:proofErr w:type="spellEnd"/>
      <w:r w:rsidRPr="00876552">
        <w:rPr>
          <w:rFonts w:eastAsia="Calibri"/>
          <w:color w:val="000000"/>
          <w:sz w:val="22"/>
          <w:szCs w:val="22"/>
          <w:lang w:eastAsia="en-US"/>
        </w:rPr>
        <w:t>),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65384AF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inverted_test_series01</w:t>
      </w:r>
    </w:p>
    <w:p w14:paraId="3BA1DC86" w14:textId="77777777" w:rsidR="00876552" w:rsidRPr="00876552" w:rsidRDefault="00876552" w:rsidP="00876552">
      <w:pPr>
        <w:rPr>
          <w:rFonts w:eastAsia="Calibri"/>
          <w:color w:val="000000"/>
          <w:sz w:val="22"/>
          <w:szCs w:val="22"/>
          <w:lang w:eastAsia="en-US"/>
        </w:rPr>
      </w:pPr>
    </w:p>
    <w:p w14:paraId="4B95C9E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#Residual precision RMSE AND MAPE </w:t>
      </w:r>
    </w:p>
    <w:p w14:paraId="4C6ECEB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rmse_regtslm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(inverted_test_series01[-1],inverted_seriestrn01[-1])</w:t>
      </w:r>
    </w:p>
    <w:p w14:paraId="51FC7C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rmse_regtslm</w:t>
      </w:r>
      <w:proofErr w:type="spellEnd"/>
      <w:r w:rsidRPr="00876552">
        <w:rPr>
          <w:rFonts w:eastAsia="Calibri"/>
          <w:color w:val="000000"/>
          <w:sz w:val="22"/>
          <w:szCs w:val="22"/>
          <w:lang w:eastAsia="en-US"/>
        </w:rPr>
        <w:t>)</w:t>
      </w:r>
    </w:p>
    <w:p w14:paraId="5E43DB2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MAPE_regtslm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(inverted_test_series01[-1],inverted_seriestrn01[-1])</w:t>
      </w:r>
    </w:p>
    <w:p w14:paraId="6C3C74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MAPE_regtslm</w:t>
      </w:r>
      <w:proofErr w:type="spellEnd"/>
      <w:r w:rsidRPr="00876552">
        <w:rPr>
          <w:rFonts w:eastAsia="Calibri"/>
          <w:color w:val="000000"/>
          <w:sz w:val="22"/>
          <w:szCs w:val="22"/>
          <w:lang w:eastAsia="en-US"/>
        </w:rPr>
        <w:t>)</w:t>
      </w:r>
    </w:p>
    <w:p w14:paraId="6648E8E7" w14:textId="77777777" w:rsidR="00876552" w:rsidRPr="00876552" w:rsidRDefault="00876552" w:rsidP="00876552">
      <w:pPr>
        <w:rPr>
          <w:rFonts w:eastAsia="Calibri"/>
          <w:color w:val="000000"/>
          <w:sz w:val="22"/>
          <w:szCs w:val="22"/>
          <w:lang w:eastAsia="en-US"/>
        </w:rPr>
      </w:pPr>
    </w:p>
    <w:p w14:paraId="161BCCF2" w14:textId="77777777" w:rsidR="00876552" w:rsidRPr="00876552" w:rsidRDefault="00876552" w:rsidP="00876552">
      <w:pPr>
        <w:rPr>
          <w:rFonts w:eastAsia="Calibri"/>
          <w:color w:val="000000"/>
          <w:sz w:val="22"/>
          <w:szCs w:val="22"/>
          <w:lang w:eastAsia="en-US"/>
        </w:rPr>
      </w:pPr>
    </w:p>
    <w:p w14:paraId="439230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Actual differenced coffee data</w:t>
      </w:r>
    </w:p>
    <w:p w14:paraId="5A5722F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&lt;-head(Commodity_data_New2$COFFEE_FUTURE,1)</w:t>
      </w:r>
    </w:p>
    <w:p w14:paraId="5BE4AE1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[,'CF'])</w:t>
      </w:r>
    </w:p>
    <w:p w14:paraId="6EF6FB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Actual_CF2&lt;-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1408F325" w14:textId="77777777" w:rsidR="00876552" w:rsidRPr="00876552" w:rsidRDefault="00876552" w:rsidP="00876552">
      <w:pPr>
        <w:rPr>
          <w:rFonts w:eastAsia="Calibri"/>
          <w:color w:val="000000"/>
          <w:sz w:val="22"/>
          <w:szCs w:val="22"/>
          <w:lang w:eastAsia="en-US"/>
        </w:rPr>
      </w:pPr>
    </w:p>
    <w:p w14:paraId="36647D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Inverse transform of fitted data</w:t>
      </w:r>
    </w:p>
    <w:p w14:paraId="482AA8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Fitted_CF2&lt;-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CF_fittrn$fit</w:t>
      </w:r>
      <w:proofErr w:type="spellEnd"/>
      <w:r w:rsidRPr="00876552">
        <w:rPr>
          <w:rFonts w:eastAsia="Calibri"/>
          <w:color w:val="000000"/>
          <w:sz w:val="22"/>
          <w:szCs w:val="22"/>
          <w:lang w:eastAsia="en-US"/>
        </w:rPr>
        <w: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279A09D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Actual_CF2_ts&lt;-</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(Actual_CF2,frequency = 12, start=c(1974,1))</w:t>
      </w:r>
    </w:p>
    <w:p w14:paraId="5B78BA13" w14:textId="77777777" w:rsidR="00876552" w:rsidRPr="00876552" w:rsidRDefault="00876552" w:rsidP="00876552">
      <w:pPr>
        <w:rPr>
          <w:rFonts w:eastAsia="Calibri"/>
          <w:color w:val="000000"/>
          <w:sz w:val="22"/>
          <w:szCs w:val="22"/>
          <w:lang w:eastAsia="en-US"/>
        </w:rPr>
      </w:pPr>
    </w:p>
    <w:p w14:paraId="418748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 Actual vs prediction</w:t>
      </w:r>
    </w:p>
    <w:p w14:paraId="7DF4B83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(Actual_CF2_ts, series="Actual Train") +</w:t>
      </w:r>
    </w:p>
    <w:p w14:paraId="304C7A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(Fitted_CF2, series="Fitted Train") +</w:t>
      </w:r>
    </w:p>
    <w:p w14:paraId="0107AD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(inverted_test_series01, series="Actual Test") +</w:t>
      </w:r>
    </w:p>
    <w:p w14:paraId="1E98D0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(inverted_seriestrn01, series="Predicted Test") +</w:t>
      </w:r>
    </w:p>
    <w:p w14:paraId="67759C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25F302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76A94C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57F062DE" w14:textId="77777777" w:rsidR="00876552" w:rsidRPr="00876552" w:rsidRDefault="00876552" w:rsidP="00876552">
      <w:pPr>
        <w:rPr>
          <w:rFonts w:eastAsia="Calibri"/>
          <w:color w:val="000000"/>
          <w:sz w:val="22"/>
          <w:szCs w:val="22"/>
          <w:lang w:eastAsia="en-US"/>
        </w:rPr>
      </w:pPr>
    </w:p>
    <w:p w14:paraId="3C0DB17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 Actual test vs predicted Test</w:t>
      </w:r>
    </w:p>
    <w:p w14:paraId="745D313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(inverted_test_series01, series="Actual Test") +</w:t>
      </w:r>
    </w:p>
    <w:p w14:paraId="3636CE4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(inverted_seriestrn01, series="Predicted Test") +</w:t>
      </w:r>
    </w:p>
    <w:p w14:paraId="6F950B0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43D602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043B65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75AE5E22" w14:textId="77777777" w:rsidR="00876552" w:rsidRPr="00876552" w:rsidRDefault="00876552" w:rsidP="00876552">
      <w:pPr>
        <w:rPr>
          <w:rFonts w:eastAsia="Calibri"/>
          <w:color w:val="000000"/>
          <w:sz w:val="22"/>
          <w:szCs w:val="22"/>
          <w:lang w:eastAsia="en-US"/>
        </w:rPr>
      </w:pPr>
    </w:p>
    <w:p w14:paraId="3D5E3B42" w14:textId="77777777" w:rsidR="00876552" w:rsidRPr="00876552" w:rsidRDefault="00876552" w:rsidP="00876552">
      <w:pPr>
        <w:rPr>
          <w:rFonts w:eastAsia="Calibri"/>
          <w:color w:val="000000"/>
          <w:sz w:val="22"/>
          <w:szCs w:val="22"/>
          <w:lang w:eastAsia="en-US"/>
        </w:rPr>
      </w:pPr>
    </w:p>
    <w:p w14:paraId="631425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Data vs Fitted plot</w:t>
      </w:r>
    </w:p>
    <w:p w14:paraId="16DD2D0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cbind</w:t>
      </w:r>
      <w:proofErr w:type="spellEnd"/>
      <w:r w:rsidRPr="00876552">
        <w:rPr>
          <w:rFonts w:eastAsia="Calibri"/>
          <w:color w:val="000000"/>
          <w:sz w:val="22"/>
          <w:szCs w:val="22"/>
          <w:lang w:eastAsia="en-US"/>
        </w:rPr>
        <w:t>(Data = Actual_CF2_ts,</w:t>
      </w:r>
    </w:p>
    <w:p w14:paraId="3E1605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Fitted = Fitted_CF2) %&gt;%</w:t>
      </w:r>
    </w:p>
    <w:p w14:paraId="6DD7CE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 %&gt;%</w:t>
      </w:r>
    </w:p>
    <w:p w14:paraId="0B1D7D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(x=Data, y=Fitted)) +</w:t>
      </w:r>
    </w:p>
    <w:p w14:paraId="0575C04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w:t>
      </w:r>
    </w:p>
    <w:p w14:paraId="115F08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("Fitted (predicted values)") +</w:t>
      </w:r>
    </w:p>
    <w:p w14:paraId="05D483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("Data (actual values)") +</w:t>
      </w:r>
    </w:p>
    <w:p w14:paraId="44C3411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11A514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geom_abline</w:t>
      </w:r>
      <w:proofErr w:type="spellEnd"/>
      <w:r w:rsidRPr="00876552">
        <w:rPr>
          <w:rFonts w:eastAsia="Calibri"/>
          <w:color w:val="000000"/>
          <w:sz w:val="22"/>
          <w:szCs w:val="22"/>
          <w:lang w:eastAsia="en-US"/>
        </w:rPr>
        <w:t>(intercept=0, slope=1)</w:t>
      </w:r>
    </w:p>
    <w:p w14:paraId="051629D5" w14:textId="77777777" w:rsidR="00876552" w:rsidRPr="00876552" w:rsidRDefault="00876552" w:rsidP="00876552">
      <w:pPr>
        <w:rPr>
          <w:rFonts w:eastAsia="Calibri"/>
          <w:color w:val="000000"/>
          <w:sz w:val="22"/>
          <w:szCs w:val="22"/>
          <w:lang w:eastAsia="en-US"/>
        </w:rPr>
      </w:pPr>
    </w:p>
    <w:p w14:paraId="3E4F77B7" w14:textId="77777777" w:rsidR="00876552" w:rsidRPr="00876552" w:rsidRDefault="00876552" w:rsidP="00876552">
      <w:pPr>
        <w:rPr>
          <w:rFonts w:eastAsia="Calibri"/>
          <w:color w:val="000000"/>
          <w:sz w:val="22"/>
          <w:szCs w:val="22"/>
          <w:lang w:eastAsia="en-US"/>
        </w:rPr>
      </w:pPr>
    </w:p>
    <w:p w14:paraId="09B08F2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fitted_values</w:t>
      </w:r>
      <w:proofErr w:type="spellEnd"/>
      <w:r w:rsidRPr="00876552">
        <w:rPr>
          <w:rFonts w:eastAsia="Calibri"/>
          <w:color w:val="000000"/>
          <w:sz w:val="22"/>
          <w:szCs w:val="22"/>
          <w:lang w:eastAsia="en-US"/>
        </w:rPr>
        <w:t xml:space="preserve"> &lt;- fitted(</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5571C0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residuals &lt;- residuals(</w:t>
      </w:r>
      <w:proofErr w:type="spellStart"/>
      <w:r w:rsidRPr="00876552">
        <w:rPr>
          <w:rFonts w:eastAsia="Calibri"/>
          <w:color w:val="000000"/>
          <w:sz w:val="22"/>
          <w:szCs w:val="22"/>
          <w:lang w:eastAsia="en-US"/>
        </w:rPr>
        <w:t>CF_fittrn</w:t>
      </w:r>
      <w:proofErr w:type="spellEnd"/>
      <w:r w:rsidRPr="00876552">
        <w:rPr>
          <w:rFonts w:eastAsia="Calibri"/>
          <w:color w:val="000000"/>
          <w:sz w:val="22"/>
          <w:szCs w:val="22"/>
          <w:lang w:eastAsia="en-US"/>
        </w:rPr>
        <w:t>)</w:t>
      </w:r>
    </w:p>
    <w:p w14:paraId="07F42608" w14:textId="77777777" w:rsidR="00876552" w:rsidRPr="00876552" w:rsidRDefault="00876552" w:rsidP="00876552">
      <w:pPr>
        <w:rPr>
          <w:rFonts w:eastAsia="Calibri"/>
          <w:color w:val="000000"/>
          <w:sz w:val="22"/>
          <w:szCs w:val="22"/>
          <w:lang w:eastAsia="en-US"/>
        </w:rPr>
      </w:pPr>
    </w:p>
    <w:p w14:paraId="3C63C7B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a data frame with fitted values and residuals</w:t>
      </w:r>
    </w:p>
    <w:p w14:paraId="5AF183E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 xml:space="preserve">(Fitted = </w:t>
      </w:r>
      <w:proofErr w:type="spellStart"/>
      <w:r w:rsidRPr="00876552">
        <w:rPr>
          <w:rFonts w:eastAsia="Calibri"/>
          <w:color w:val="000000"/>
          <w:sz w:val="22"/>
          <w:szCs w:val="22"/>
          <w:lang w:eastAsia="en-US"/>
        </w:rPr>
        <w:t>fitted_values</w:t>
      </w:r>
      <w:proofErr w:type="spellEnd"/>
      <w:r w:rsidRPr="00876552">
        <w:rPr>
          <w:rFonts w:eastAsia="Calibri"/>
          <w:color w:val="000000"/>
          <w:sz w:val="22"/>
          <w:szCs w:val="22"/>
          <w:lang w:eastAsia="en-US"/>
        </w:rPr>
        <w:t>, Residuals = residuals)</w:t>
      </w:r>
    </w:p>
    <w:p w14:paraId="7E5E3F9B" w14:textId="77777777" w:rsidR="00876552" w:rsidRPr="00876552" w:rsidRDefault="00876552" w:rsidP="00876552">
      <w:pPr>
        <w:rPr>
          <w:rFonts w:eastAsia="Calibri"/>
          <w:color w:val="000000"/>
          <w:sz w:val="22"/>
          <w:szCs w:val="22"/>
          <w:lang w:eastAsia="en-US"/>
        </w:rPr>
      </w:pPr>
    </w:p>
    <w:p w14:paraId="00BB25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Create a scatter plot using </w:t>
      </w:r>
      <w:proofErr w:type="spellStart"/>
      <w:r w:rsidRPr="00876552">
        <w:rPr>
          <w:rFonts w:eastAsia="Calibri"/>
          <w:color w:val="000000"/>
          <w:sz w:val="22"/>
          <w:szCs w:val="22"/>
          <w:lang w:eastAsia="en-US"/>
        </w:rPr>
        <w:t>ggplot</w:t>
      </w:r>
      <w:proofErr w:type="spellEnd"/>
    </w:p>
    <w:p w14:paraId="26A70DE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plot_data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 = Fitted, y = Residuals)) +</w:t>
      </w:r>
    </w:p>
    <w:p w14:paraId="71CD59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w:t>
      </w:r>
    </w:p>
    <w:p w14:paraId="6DF2F92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"Fitted", y = "Residuals") +</w:t>
      </w:r>
    </w:p>
    <w:p w14:paraId="1D4DB9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('Residual vs fitted plot')</w:t>
      </w:r>
    </w:p>
    <w:p w14:paraId="49DA8C41" w14:textId="77777777" w:rsidR="00876552" w:rsidRPr="00876552" w:rsidRDefault="00876552" w:rsidP="00876552">
      <w:pPr>
        <w:rPr>
          <w:rFonts w:eastAsia="Calibri"/>
          <w:color w:val="000000"/>
          <w:sz w:val="22"/>
          <w:szCs w:val="22"/>
          <w:lang w:eastAsia="en-US"/>
        </w:rPr>
      </w:pPr>
    </w:p>
    <w:p w14:paraId="60436D3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residuals_df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(residuals)</w:t>
      </w:r>
    </w:p>
    <w:p w14:paraId="15C2658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commodity_data_diff_df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as.data.frame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commodity_data_diff</w:t>
      </w:r>
      <w:proofErr w:type="spellEnd"/>
      <w:r w:rsidRPr="00876552">
        <w:rPr>
          <w:rFonts w:eastAsia="Calibri"/>
          <w:color w:val="000000"/>
          <w:sz w:val="22"/>
          <w:szCs w:val="22"/>
          <w:lang w:eastAsia="en-US"/>
        </w:rPr>
        <w:t>)</w:t>
      </w:r>
    </w:p>
    <w:p w14:paraId="5DBE820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res_df</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residuals_df</w:t>
      </w:r>
      <w:proofErr w:type="spellEnd"/>
      <w:r w:rsidRPr="00876552">
        <w:rPr>
          <w:rFonts w:eastAsia="Calibri"/>
          <w:color w:val="000000"/>
          <w:sz w:val="22"/>
          <w:szCs w:val="22"/>
          <w:lang w:eastAsia="en-US"/>
        </w:rPr>
        <w:t xml:space="preserve"> %&gt;% mutate(</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seq</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 xml:space="preserve">("1974-02-01"), by = "1 month", </w:t>
      </w:r>
      <w:proofErr w:type="spellStart"/>
      <w:r w:rsidRPr="00876552">
        <w:rPr>
          <w:rFonts w:eastAsia="Calibri"/>
          <w:color w:val="000000"/>
          <w:sz w:val="22"/>
          <w:szCs w:val="22"/>
          <w:lang w:eastAsia="en-US"/>
        </w:rPr>
        <w:t>length.out</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 xml:space="preserve">(.)))) </w:t>
      </w:r>
    </w:p>
    <w:p w14:paraId="708F1C0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commodity_diff_df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commodity_data_diff_df</w:t>
      </w:r>
      <w:proofErr w:type="spellEnd"/>
      <w:r w:rsidRPr="00876552">
        <w:rPr>
          <w:rFonts w:eastAsia="Calibri"/>
          <w:color w:val="000000"/>
          <w:sz w:val="22"/>
          <w:szCs w:val="22"/>
          <w:lang w:eastAsia="en-US"/>
        </w:rPr>
        <w:t xml:space="preserve"> %&gt;% mutate(</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seq</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 xml:space="preserve">("1974-02-01"), by = "1 month", </w:t>
      </w:r>
      <w:proofErr w:type="spellStart"/>
      <w:r w:rsidRPr="00876552">
        <w:rPr>
          <w:rFonts w:eastAsia="Calibri"/>
          <w:color w:val="000000"/>
          <w:sz w:val="22"/>
          <w:szCs w:val="22"/>
          <w:lang w:eastAsia="en-US"/>
        </w:rPr>
        <w:t>length.out</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
    <w:p w14:paraId="3D3368C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Join data frames based on 'month'</w:t>
      </w:r>
    </w:p>
    <w:p w14:paraId="7847562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combined_data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commodity_diff_df</w:t>
      </w:r>
      <w:proofErr w:type="spellEnd"/>
      <w:r w:rsidRPr="00876552">
        <w:rPr>
          <w:rFonts w:eastAsia="Calibri"/>
          <w:color w:val="000000"/>
          <w:sz w:val="22"/>
          <w:szCs w:val="22"/>
          <w:lang w:eastAsia="en-US"/>
        </w:rPr>
        <w:t xml:space="preserve"> %&gt;%</w:t>
      </w:r>
    </w:p>
    <w:p w14:paraId="63C141C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left_join</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res_df</w:t>
      </w:r>
      <w:proofErr w:type="spellEnd"/>
      <w:r w:rsidRPr="00876552">
        <w:rPr>
          <w:rFonts w:eastAsia="Calibri"/>
          <w:color w:val="000000"/>
          <w:sz w:val="22"/>
          <w:szCs w:val="22"/>
          <w:lang w:eastAsia="en-US"/>
        </w:rPr>
        <w:t>, by =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w:t>
      </w:r>
    </w:p>
    <w:p w14:paraId="0804614F" w14:textId="77777777" w:rsidR="00876552" w:rsidRPr="00876552" w:rsidRDefault="00876552" w:rsidP="00876552">
      <w:pPr>
        <w:rPr>
          <w:rFonts w:eastAsia="Calibri"/>
          <w:color w:val="000000"/>
          <w:sz w:val="22"/>
          <w:szCs w:val="22"/>
          <w:lang w:eastAsia="en-US"/>
        </w:rPr>
      </w:pPr>
    </w:p>
    <w:p w14:paraId="2B15BF29" w14:textId="77777777" w:rsidR="00876552" w:rsidRPr="00876552" w:rsidRDefault="00876552" w:rsidP="00876552">
      <w:pPr>
        <w:rPr>
          <w:rFonts w:eastAsia="Calibri"/>
          <w:color w:val="000000"/>
          <w:sz w:val="22"/>
          <w:szCs w:val="22"/>
          <w:lang w:eastAsia="en-US"/>
        </w:rPr>
      </w:pPr>
    </w:p>
    <w:p w14:paraId="7C5348D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Pivot data for plotting</w:t>
      </w:r>
    </w:p>
    <w:p w14:paraId="221EE5E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plot_data</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combined_data</w:t>
      </w:r>
      <w:proofErr w:type="spellEnd"/>
      <w:r w:rsidRPr="00876552">
        <w:rPr>
          <w:rFonts w:eastAsia="Calibri"/>
          <w:color w:val="000000"/>
          <w:sz w:val="22"/>
          <w:szCs w:val="22"/>
          <w:lang w:eastAsia="en-US"/>
        </w:rPr>
        <w:t xml:space="preserve"> %&gt;%</w:t>
      </w:r>
    </w:p>
    <w:p w14:paraId="1666C1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pivot_longer</w:t>
      </w:r>
      <w:proofErr w:type="spellEnd"/>
      <w:r w:rsidRPr="00876552">
        <w:rPr>
          <w:rFonts w:eastAsia="Calibri"/>
          <w:color w:val="000000"/>
          <w:sz w:val="22"/>
          <w:szCs w:val="22"/>
          <w:lang w:eastAsia="en-US"/>
        </w:rPr>
        <w:t>(cols = c('USDI', 'COFFEE_SPOT'),</w:t>
      </w:r>
    </w:p>
    <w:p w14:paraId="7F2500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names_to</w:t>
      </w:r>
      <w:proofErr w:type="spellEnd"/>
      <w:r w:rsidRPr="00876552">
        <w:rPr>
          <w:rFonts w:eastAsia="Calibri"/>
          <w:color w:val="000000"/>
          <w:sz w:val="22"/>
          <w:szCs w:val="22"/>
          <w:lang w:eastAsia="en-US"/>
        </w:rPr>
        <w:t xml:space="preserve"> = "regressor", </w:t>
      </w:r>
      <w:proofErr w:type="spellStart"/>
      <w:r w:rsidRPr="00876552">
        <w:rPr>
          <w:rFonts w:eastAsia="Calibri"/>
          <w:color w:val="000000"/>
          <w:sz w:val="22"/>
          <w:szCs w:val="22"/>
          <w:lang w:eastAsia="en-US"/>
        </w:rPr>
        <w:t>values_to</w:t>
      </w:r>
      <w:proofErr w:type="spellEnd"/>
      <w:r w:rsidRPr="00876552">
        <w:rPr>
          <w:rFonts w:eastAsia="Calibri"/>
          <w:color w:val="000000"/>
          <w:sz w:val="22"/>
          <w:szCs w:val="22"/>
          <w:lang w:eastAsia="en-US"/>
        </w:rPr>
        <w:t xml:space="preserve"> = "x2"</w:t>
      </w:r>
    </w:p>
    <w:p w14:paraId="49A26EA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names_repair</w:t>
      </w:r>
      <w:proofErr w:type="spellEnd"/>
      <w:r w:rsidRPr="00876552">
        <w:rPr>
          <w:rFonts w:eastAsia="Calibri"/>
          <w:color w:val="000000"/>
          <w:sz w:val="22"/>
          <w:szCs w:val="22"/>
          <w:lang w:eastAsia="en-US"/>
        </w:rPr>
        <w:t xml:space="preserve"> = "unique"</w:t>
      </w:r>
    </w:p>
    <w:p w14:paraId="777CBB2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plot_data</w:t>
      </w:r>
      <w:proofErr w:type="spellEnd"/>
    </w:p>
    <w:p w14:paraId="072600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Create the Residual plot against predictor</w:t>
      </w:r>
    </w:p>
    <w:p w14:paraId="57E25D3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plot_data</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(x = x2, y = x)) +</w:t>
      </w:r>
    </w:p>
    <w:p w14:paraId="222026F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geom_point</w:t>
      </w:r>
      <w:proofErr w:type="spellEnd"/>
      <w:r w:rsidRPr="00876552">
        <w:rPr>
          <w:rFonts w:eastAsia="Calibri"/>
          <w:color w:val="000000"/>
          <w:sz w:val="22"/>
          <w:szCs w:val="22"/>
          <w:lang w:eastAsia="en-US"/>
        </w:rPr>
        <w:t>() +</w:t>
      </w:r>
    </w:p>
    <w:p w14:paraId="468457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 regressor, scales = "</w:t>
      </w:r>
      <w:proofErr w:type="spellStart"/>
      <w:r w:rsidRPr="00876552">
        <w:rPr>
          <w:rFonts w:eastAsia="Calibri"/>
          <w:color w:val="000000"/>
          <w:sz w:val="22"/>
          <w:szCs w:val="22"/>
          <w:lang w:eastAsia="en-US"/>
        </w:rPr>
        <w:t>free_x</w:t>
      </w:r>
      <w:proofErr w:type="spellEnd"/>
      <w:r w:rsidRPr="00876552">
        <w:rPr>
          <w:rFonts w:eastAsia="Calibri"/>
          <w:color w:val="000000"/>
          <w:sz w:val="22"/>
          <w:szCs w:val="22"/>
          <w:lang w:eastAsia="en-US"/>
        </w:rPr>
        <w:t>") +</w:t>
      </w:r>
    </w:p>
    <w:p w14:paraId="5E0AA9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labs(y = "Residuals", x = "")</w:t>
      </w:r>
    </w:p>
    <w:p w14:paraId="5A217258" w14:textId="77777777" w:rsidR="00876552" w:rsidRPr="00876552" w:rsidRDefault="00876552" w:rsidP="00876552">
      <w:pPr>
        <w:rPr>
          <w:rFonts w:eastAsia="Calibri"/>
          <w:color w:val="000000"/>
          <w:sz w:val="22"/>
          <w:szCs w:val="22"/>
          <w:lang w:eastAsia="en-US"/>
        </w:rPr>
      </w:pPr>
    </w:p>
    <w:p w14:paraId="502C7561" w14:textId="77777777" w:rsidR="00876552" w:rsidRPr="00876552" w:rsidRDefault="00876552" w:rsidP="00876552">
      <w:pPr>
        <w:rPr>
          <w:rFonts w:eastAsia="Calibri"/>
          <w:color w:val="000000"/>
          <w:sz w:val="22"/>
          <w:szCs w:val="22"/>
          <w:lang w:eastAsia="en-US"/>
        </w:rPr>
      </w:pPr>
    </w:p>
    <w:p w14:paraId="549FFB2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1872FD1C" w14:textId="77777777" w:rsidR="00876552" w:rsidRPr="00876552" w:rsidRDefault="00876552" w:rsidP="00876552">
      <w:pPr>
        <w:rPr>
          <w:rFonts w:eastAsia="Calibri"/>
          <w:color w:val="000000"/>
          <w:sz w:val="22"/>
          <w:szCs w:val="22"/>
          <w:lang w:eastAsia="en-US"/>
        </w:rPr>
      </w:pPr>
    </w:p>
    <w:p w14:paraId="0E64CAE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Hybrid(Dynamic Regression)</w:t>
      </w:r>
    </w:p>
    <w:p w14:paraId="4BC8CE7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str(</w:t>
      </w:r>
      <w:proofErr w:type="spellStart"/>
      <w:r w:rsidRPr="00876552">
        <w:rPr>
          <w:rFonts w:eastAsia="Calibri"/>
          <w:color w:val="000000"/>
          <w:sz w:val="22"/>
          <w:szCs w:val="22"/>
          <w:lang w:eastAsia="en-US"/>
        </w:rPr>
        <w:t>traintslm</w:t>
      </w:r>
      <w:proofErr w:type="spellEnd"/>
      <w:r w:rsidRPr="00876552">
        <w:rPr>
          <w:rFonts w:eastAsia="Calibri"/>
          <w:color w:val="000000"/>
          <w:sz w:val="22"/>
          <w:szCs w:val="22"/>
          <w:lang w:eastAsia="en-US"/>
        </w:rPr>
        <w:t>)</w:t>
      </w:r>
    </w:p>
    <w:p w14:paraId="71A4ACA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w:t>
      </w:r>
    </w:p>
    <w:p w14:paraId="55814AB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w:t>
      </w:r>
    </w:p>
    <w:p w14:paraId="5C1BBDC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xregtrn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as.matrix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traintslm</w:t>
      </w:r>
      <w:proofErr w:type="spellEnd"/>
      <w:r w:rsidRPr="00876552">
        <w:rPr>
          <w:rFonts w:eastAsia="Calibri"/>
          <w:color w:val="000000"/>
          <w:sz w:val="22"/>
          <w:szCs w:val="22"/>
          <w:lang w:eastAsia="en-US"/>
        </w:rPr>
        <w:t>[, -3])</w:t>
      </w:r>
    </w:p>
    <w:p w14:paraId="2F4C1B5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xregtest</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as.matrix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testtslm</w:t>
      </w:r>
      <w:proofErr w:type="spellEnd"/>
      <w:r w:rsidRPr="00876552">
        <w:rPr>
          <w:rFonts w:eastAsia="Calibri"/>
          <w:color w:val="000000"/>
          <w:sz w:val="22"/>
          <w:szCs w:val="22"/>
          <w:lang w:eastAsia="en-US"/>
        </w:rPr>
        <w:t>[, -3])</w:t>
      </w:r>
    </w:p>
    <w:p w14:paraId="15C28EBD" w14:textId="77777777" w:rsidR="00876552" w:rsidRPr="00876552" w:rsidRDefault="00876552" w:rsidP="00876552">
      <w:pPr>
        <w:rPr>
          <w:rFonts w:eastAsia="Calibri"/>
          <w:color w:val="000000"/>
          <w:sz w:val="22"/>
          <w:szCs w:val="22"/>
          <w:lang w:eastAsia="en-US"/>
        </w:rPr>
      </w:pPr>
    </w:p>
    <w:p w14:paraId="63EA94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Fitting auto </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 xml:space="preserve"> model with best subset regressor</w:t>
      </w:r>
    </w:p>
    <w:p w14:paraId="395DE8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fit2trn &lt;- </w:t>
      </w:r>
      <w:proofErr w:type="spellStart"/>
      <w:r w:rsidRPr="00876552">
        <w:rPr>
          <w:rFonts w:eastAsia="Calibri"/>
          <w:color w:val="000000"/>
          <w:sz w:val="22"/>
          <w:szCs w:val="22"/>
          <w:lang w:eastAsia="en-US"/>
        </w:rPr>
        <w:t>auto.arima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xregtrn</w:t>
      </w:r>
      <w:proofErr w:type="spellEnd"/>
      <w:r w:rsidRPr="00876552">
        <w:rPr>
          <w:rFonts w:eastAsia="Calibri"/>
          <w:color w:val="000000"/>
          <w:sz w:val="22"/>
          <w:szCs w:val="22"/>
          <w:lang w:eastAsia="en-US"/>
        </w:rPr>
        <w:t>[,c( "USDI", "COFFEE_SPOT" )],stepwise = FALSE)#[,c( "CRUDE_OIL_AVG", "COFFEE_ARABIC", "SUGAR_WLD" )]</w:t>
      </w:r>
    </w:p>
    <w:p w14:paraId="62BDDBF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fit2trn</w:t>
      </w:r>
    </w:p>
    <w:p w14:paraId="28AC3C9E" w14:textId="77777777" w:rsidR="00876552" w:rsidRPr="00876552" w:rsidRDefault="00876552" w:rsidP="00876552">
      <w:pPr>
        <w:rPr>
          <w:rFonts w:eastAsia="Calibri"/>
          <w:color w:val="000000"/>
          <w:sz w:val="22"/>
          <w:szCs w:val="22"/>
          <w:lang w:eastAsia="en-US"/>
        </w:rPr>
      </w:pPr>
    </w:p>
    <w:p w14:paraId="729E41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#check the estimated coefficient</w:t>
      </w:r>
    </w:p>
    <w:p w14:paraId="3C42DB7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(fit2trn)</w:t>
      </w:r>
    </w:p>
    <w:p w14:paraId="6BEAE8C1" w14:textId="77777777" w:rsidR="00876552" w:rsidRPr="00876552" w:rsidRDefault="00876552" w:rsidP="00876552">
      <w:pPr>
        <w:rPr>
          <w:rFonts w:eastAsia="Calibri"/>
          <w:color w:val="000000"/>
          <w:sz w:val="22"/>
          <w:szCs w:val="22"/>
          <w:lang w:eastAsia="en-US"/>
        </w:rPr>
      </w:pPr>
    </w:p>
    <w:p w14:paraId="2DF0239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residual plot</w:t>
      </w:r>
    </w:p>
    <w:p w14:paraId="7092D5E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(fit2trn)</w:t>
      </w:r>
    </w:p>
    <w:p w14:paraId="4C262FDA" w14:textId="77777777" w:rsidR="00876552" w:rsidRPr="00876552" w:rsidRDefault="00876552" w:rsidP="00876552">
      <w:pPr>
        <w:rPr>
          <w:rFonts w:eastAsia="Calibri"/>
          <w:color w:val="000000"/>
          <w:sz w:val="22"/>
          <w:szCs w:val="22"/>
          <w:lang w:eastAsia="en-US"/>
        </w:rPr>
      </w:pPr>
    </w:p>
    <w:p w14:paraId="7006ABF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Box test for </w:t>
      </w:r>
      <w:proofErr w:type="spellStart"/>
      <w:r w:rsidRPr="00876552">
        <w:rPr>
          <w:rFonts w:eastAsia="Calibri"/>
          <w:color w:val="000000"/>
          <w:sz w:val="22"/>
          <w:szCs w:val="22"/>
          <w:lang w:eastAsia="en-US"/>
        </w:rPr>
        <w:t>autcorrelation</w:t>
      </w:r>
      <w:proofErr w:type="spellEnd"/>
      <w:r w:rsidRPr="00876552">
        <w:rPr>
          <w:rFonts w:eastAsia="Calibri"/>
          <w:color w:val="000000"/>
          <w:sz w:val="22"/>
          <w:szCs w:val="22"/>
          <w:lang w:eastAsia="en-US"/>
        </w:rPr>
        <w:t xml:space="preserve"> check</w:t>
      </w:r>
    </w:p>
    <w:p w14:paraId="4B00008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(fit2trn$residuals,lag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w:t>
      </w:r>
    </w:p>
    <w:p w14:paraId="5A2197DB" w14:textId="77777777" w:rsidR="00876552" w:rsidRPr="00876552" w:rsidRDefault="00876552" w:rsidP="00876552">
      <w:pPr>
        <w:rPr>
          <w:rFonts w:eastAsia="Calibri"/>
          <w:color w:val="000000"/>
          <w:sz w:val="22"/>
          <w:szCs w:val="22"/>
          <w:lang w:eastAsia="en-US"/>
        </w:rPr>
      </w:pPr>
    </w:p>
    <w:p w14:paraId="55CB91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stats of the fitted model</w:t>
      </w:r>
    </w:p>
    <w:p w14:paraId="7DA1D53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Stats_reg</w:t>
      </w:r>
      <w:proofErr w:type="spellEnd"/>
      <w:r w:rsidRPr="00876552">
        <w:rPr>
          <w:rFonts w:eastAsia="Calibri"/>
          <w:color w:val="000000"/>
          <w:sz w:val="22"/>
          <w:szCs w:val="22"/>
          <w:lang w:eastAsia="en-US"/>
        </w:rPr>
        <w:t>&lt;- 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 order=c(1, 0, 2),seasonal = list(order = c(0,0,1),period=12),method="ML",</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xregtrn</w:t>
      </w:r>
      <w:proofErr w:type="spellEnd"/>
      <w:r w:rsidRPr="00876552">
        <w:rPr>
          <w:rFonts w:eastAsia="Calibri"/>
          <w:color w:val="000000"/>
          <w:sz w:val="22"/>
          <w:szCs w:val="22"/>
          <w:lang w:eastAsia="en-US"/>
        </w:rPr>
        <w:t>[,c('CRUDE_OIL_AVG','COFFEE_SPOT')]))</w:t>
      </w:r>
    </w:p>
    <w:p w14:paraId="447CD673" w14:textId="77777777" w:rsidR="00876552" w:rsidRPr="00876552" w:rsidRDefault="00876552" w:rsidP="00876552">
      <w:pPr>
        <w:rPr>
          <w:rFonts w:eastAsia="Calibri"/>
          <w:color w:val="000000"/>
          <w:sz w:val="22"/>
          <w:szCs w:val="22"/>
          <w:lang w:eastAsia="en-US"/>
        </w:rPr>
      </w:pPr>
    </w:p>
    <w:p w14:paraId="043BDA3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forecasting on Test data predictor</w:t>
      </w:r>
    </w:p>
    <w:p w14:paraId="072F1A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fcast_test12auto &lt;- forecast(fit2trn, </w:t>
      </w:r>
    </w:p>
    <w:p w14:paraId="351FC04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xregtest</w:t>
      </w:r>
      <w:proofErr w:type="spellEnd"/>
      <w:r w:rsidRPr="00876552">
        <w:rPr>
          <w:rFonts w:eastAsia="Calibri"/>
          <w:color w:val="000000"/>
          <w:sz w:val="22"/>
          <w:szCs w:val="22"/>
          <w:lang w:eastAsia="en-US"/>
        </w:rPr>
        <w:t>[,c( "USDI", "COFFEE_SPOT" )],level=c(95))</w:t>
      </w:r>
    </w:p>
    <w:p w14:paraId="1E215F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fcast_test12auto</w:t>
      </w:r>
    </w:p>
    <w:p w14:paraId="015AAD2A" w14:textId="77777777" w:rsidR="00876552" w:rsidRPr="00876552" w:rsidRDefault="00876552" w:rsidP="00876552">
      <w:pPr>
        <w:rPr>
          <w:rFonts w:eastAsia="Calibri"/>
          <w:color w:val="000000"/>
          <w:sz w:val="22"/>
          <w:szCs w:val="22"/>
          <w:lang w:eastAsia="en-US"/>
        </w:rPr>
      </w:pPr>
    </w:p>
    <w:p w14:paraId="0EB1E60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prediction and test data</w:t>
      </w:r>
    </w:p>
    <w:p w14:paraId="59D3204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inverted_hybridtrn01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((fcast_test12auto$mean),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1389C8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inverted_hybridtrn01</w:t>
      </w:r>
    </w:p>
    <w:p w14:paraId="27CE65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invertedhybrid_test_series01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test_tslm</w:t>
      </w:r>
      <w:proofErr w:type="spellEnd"/>
      <w:r w:rsidRPr="00876552">
        <w:rPr>
          <w:rFonts w:eastAsia="Calibri"/>
          <w:color w:val="000000"/>
          <w:sz w:val="22"/>
          <w:szCs w:val="22"/>
          <w:lang w:eastAsia="en-US"/>
        </w:rPr>
        <w:t>),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340CB0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invertedhybrid_test_series01</w:t>
      </w:r>
    </w:p>
    <w:p w14:paraId="65E7F540" w14:textId="77777777" w:rsidR="00876552" w:rsidRPr="00876552" w:rsidRDefault="00876552" w:rsidP="00876552">
      <w:pPr>
        <w:rPr>
          <w:rFonts w:eastAsia="Calibri"/>
          <w:color w:val="000000"/>
          <w:sz w:val="22"/>
          <w:szCs w:val="22"/>
          <w:lang w:eastAsia="en-US"/>
        </w:rPr>
      </w:pPr>
    </w:p>
    <w:p w14:paraId="0EB8825A" w14:textId="77777777" w:rsidR="00876552" w:rsidRPr="00876552" w:rsidRDefault="00876552" w:rsidP="00876552">
      <w:pPr>
        <w:rPr>
          <w:rFonts w:eastAsia="Calibri"/>
          <w:color w:val="000000"/>
          <w:sz w:val="22"/>
          <w:szCs w:val="22"/>
          <w:lang w:eastAsia="en-US"/>
        </w:rPr>
      </w:pPr>
    </w:p>
    <w:p w14:paraId="576D71F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#Residual precision RMSE AND MAPE </w:t>
      </w:r>
    </w:p>
    <w:p w14:paraId="1CB9DE3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rmse_hybtslm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(invertedhybrid_test_series01[-1],inverted_hybridtrn01[-1])</w:t>
      </w:r>
    </w:p>
    <w:p w14:paraId="218E6A0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rmse_hybtslm</w:t>
      </w:r>
      <w:proofErr w:type="spellEnd"/>
      <w:r w:rsidRPr="00876552">
        <w:rPr>
          <w:rFonts w:eastAsia="Calibri"/>
          <w:color w:val="000000"/>
          <w:sz w:val="22"/>
          <w:szCs w:val="22"/>
          <w:lang w:eastAsia="en-US"/>
        </w:rPr>
        <w:t>)</w:t>
      </w:r>
    </w:p>
    <w:p w14:paraId="6F87438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MAPE_hybtsl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(invertedhybrid_test_series01[-1],inverted_hybridtrn01[-1])</w:t>
      </w:r>
    </w:p>
    <w:p w14:paraId="33372E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MAPE_hybtsl</w:t>
      </w:r>
      <w:proofErr w:type="spellEnd"/>
      <w:r w:rsidRPr="00876552">
        <w:rPr>
          <w:rFonts w:eastAsia="Calibri"/>
          <w:color w:val="000000"/>
          <w:sz w:val="22"/>
          <w:szCs w:val="22"/>
          <w:lang w:eastAsia="en-US"/>
        </w:rPr>
        <w:t>)</w:t>
      </w:r>
    </w:p>
    <w:p w14:paraId="6712BE15" w14:textId="77777777" w:rsidR="00876552" w:rsidRPr="00876552" w:rsidRDefault="00876552" w:rsidP="00876552">
      <w:pPr>
        <w:rPr>
          <w:rFonts w:eastAsia="Calibri"/>
          <w:color w:val="000000"/>
          <w:sz w:val="22"/>
          <w:szCs w:val="22"/>
          <w:lang w:eastAsia="en-US"/>
        </w:rPr>
      </w:pPr>
    </w:p>
    <w:p w14:paraId="5513167A" w14:textId="77777777" w:rsidR="00876552" w:rsidRPr="00876552" w:rsidRDefault="00876552" w:rsidP="00876552">
      <w:pPr>
        <w:rPr>
          <w:rFonts w:eastAsia="Calibri"/>
          <w:color w:val="000000"/>
          <w:sz w:val="22"/>
          <w:szCs w:val="22"/>
          <w:lang w:eastAsia="en-US"/>
        </w:rPr>
      </w:pPr>
    </w:p>
    <w:p w14:paraId="585220E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Actual differenced coffee data</w:t>
      </w:r>
    </w:p>
    <w:p w14:paraId="61C5554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&lt;-head(Commodity_data_New2$COFFEE_FUTURE,1)</w:t>
      </w:r>
    </w:p>
    <w:p w14:paraId="6A6534F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[,'CF'])</w:t>
      </w:r>
    </w:p>
    <w:p w14:paraId="47AE066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Actual_CF2&lt;-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7A3978DB" w14:textId="77777777" w:rsidR="00876552" w:rsidRPr="00876552" w:rsidRDefault="00876552" w:rsidP="00876552">
      <w:pPr>
        <w:rPr>
          <w:rFonts w:eastAsia="Calibri"/>
          <w:color w:val="000000"/>
          <w:sz w:val="22"/>
          <w:szCs w:val="22"/>
          <w:lang w:eastAsia="en-US"/>
        </w:rPr>
      </w:pPr>
    </w:p>
    <w:p w14:paraId="09DE74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train fitted data</w:t>
      </w:r>
    </w:p>
    <w:p w14:paraId="3615FDC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Fitted_hybrid_trnCF2&lt;-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((fit2trn$fit),xi=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04B639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converting data into timeseries</w:t>
      </w:r>
    </w:p>
    <w:p w14:paraId="5DB590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Actual_CF2_ts&lt;-</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(Actual_CF2,frequency = 12, start=c(1974,1))</w:t>
      </w:r>
    </w:p>
    <w:p w14:paraId="19695D74" w14:textId="77777777" w:rsidR="00876552" w:rsidRPr="00876552" w:rsidRDefault="00876552" w:rsidP="00876552">
      <w:pPr>
        <w:rPr>
          <w:rFonts w:eastAsia="Calibri"/>
          <w:color w:val="000000"/>
          <w:sz w:val="22"/>
          <w:szCs w:val="22"/>
          <w:lang w:eastAsia="en-US"/>
        </w:rPr>
      </w:pPr>
    </w:p>
    <w:p w14:paraId="7A32E0B6" w14:textId="77777777" w:rsidR="00876552" w:rsidRPr="00876552" w:rsidRDefault="00876552" w:rsidP="00876552">
      <w:pPr>
        <w:rPr>
          <w:rFonts w:eastAsia="Calibri"/>
          <w:color w:val="000000"/>
          <w:sz w:val="22"/>
          <w:szCs w:val="22"/>
          <w:lang w:eastAsia="en-US"/>
        </w:rPr>
      </w:pPr>
    </w:p>
    <w:p w14:paraId="0CE3A17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 Actual vs prediction</w:t>
      </w:r>
    </w:p>
    <w:p w14:paraId="13B591D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(Actual_CF2_ts, series="Actual Train") +</w:t>
      </w:r>
    </w:p>
    <w:p w14:paraId="37A9CA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(Fitted_hybrid_trnCF2, series="Fitted Train") +</w:t>
      </w:r>
    </w:p>
    <w:p w14:paraId="07C52E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(invertedhybrid_test_series01, series="Actual Test") +</w:t>
      </w:r>
    </w:p>
    <w:p w14:paraId="328366A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(inverted_hybridtrn01, series="Predicted Test") +</w:t>
      </w:r>
    </w:p>
    <w:p w14:paraId="760629F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65861C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64F538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2E773523" w14:textId="77777777" w:rsidR="00876552" w:rsidRPr="00876552" w:rsidRDefault="00876552" w:rsidP="00876552">
      <w:pPr>
        <w:rPr>
          <w:rFonts w:eastAsia="Calibri"/>
          <w:color w:val="000000"/>
          <w:sz w:val="22"/>
          <w:szCs w:val="22"/>
          <w:lang w:eastAsia="en-US"/>
        </w:rPr>
      </w:pPr>
    </w:p>
    <w:p w14:paraId="2E3E4FD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 Actual Test vs predicted test</w:t>
      </w:r>
    </w:p>
    <w:p w14:paraId="2788BF1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(invertedhybrid_test_series01, series="Actual Test") +</w:t>
      </w:r>
    </w:p>
    <w:p w14:paraId="4416ED9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(inverted_hybridtrn01, series="Predicted Test") +</w:t>
      </w:r>
    </w:p>
    <w:p w14:paraId="3EA531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62562FA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1F6F2B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06E9930A" w14:textId="77777777" w:rsidR="00876552" w:rsidRPr="00876552" w:rsidRDefault="00876552" w:rsidP="00876552">
      <w:pPr>
        <w:rPr>
          <w:rFonts w:eastAsia="Calibri"/>
          <w:color w:val="000000"/>
          <w:sz w:val="22"/>
          <w:szCs w:val="22"/>
          <w:lang w:eastAsia="en-US"/>
        </w:rPr>
      </w:pPr>
    </w:p>
    <w:p w14:paraId="49BA880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 </w:t>
      </w:r>
    </w:p>
    <w:p w14:paraId="14023504" w14:textId="77777777" w:rsidR="00876552" w:rsidRPr="00876552" w:rsidRDefault="00876552" w:rsidP="00876552">
      <w:pPr>
        <w:rPr>
          <w:rFonts w:eastAsia="Calibri"/>
          <w:color w:val="000000"/>
          <w:sz w:val="22"/>
          <w:szCs w:val="22"/>
          <w:lang w:eastAsia="en-US"/>
        </w:rPr>
      </w:pPr>
    </w:p>
    <w:p w14:paraId="33B889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Fitted desired Arima model based on RMSE and best subset regressor</w:t>
      </w:r>
    </w:p>
    <w:p w14:paraId="49749D4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fit53trn &lt;- Arima(</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 order=c(1,0,2),</w:t>
      </w:r>
    </w:p>
    <w:p w14:paraId="19C2A3A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seasonal = list(order = c(1,1,1),period=12),method='ML',</w:t>
      </w:r>
    </w:p>
    <w:p w14:paraId="5B0C34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xregtrn</w:t>
      </w:r>
      <w:proofErr w:type="spellEnd"/>
      <w:r w:rsidRPr="00876552">
        <w:rPr>
          <w:rFonts w:eastAsia="Calibri"/>
          <w:color w:val="000000"/>
          <w:sz w:val="22"/>
          <w:szCs w:val="22"/>
          <w:lang w:eastAsia="en-US"/>
        </w:rPr>
        <w:t>[,c('USDI','COFFEE_SPOT')])</w:t>
      </w:r>
    </w:p>
    <w:p w14:paraId="7E45EF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summary(fit53trn)</w:t>
      </w:r>
    </w:p>
    <w:p w14:paraId="5C0BAB3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(fit53trn)</w:t>
      </w:r>
    </w:p>
    <w:p w14:paraId="46B4FAD5" w14:textId="77777777" w:rsidR="00876552" w:rsidRPr="00876552" w:rsidRDefault="00876552" w:rsidP="00876552">
      <w:pPr>
        <w:rPr>
          <w:rFonts w:eastAsia="Calibri"/>
          <w:color w:val="000000"/>
          <w:sz w:val="22"/>
          <w:szCs w:val="22"/>
          <w:lang w:eastAsia="en-US"/>
        </w:rPr>
      </w:pPr>
    </w:p>
    <w:p w14:paraId="280795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residual plot</w:t>
      </w:r>
    </w:p>
    <w:p w14:paraId="4604B3B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(fit53trn)</w:t>
      </w:r>
    </w:p>
    <w:p w14:paraId="3D6FF02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skewness(fit53trn$residuals)</w:t>
      </w:r>
    </w:p>
    <w:p w14:paraId="0A5C5B70" w14:textId="77777777" w:rsidR="00876552" w:rsidRPr="00876552" w:rsidRDefault="00876552" w:rsidP="00876552">
      <w:pPr>
        <w:rPr>
          <w:rFonts w:eastAsia="Calibri"/>
          <w:color w:val="000000"/>
          <w:sz w:val="22"/>
          <w:szCs w:val="22"/>
          <w:lang w:eastAsia="en-US"/>
        </w:rPr>
      </w:pPr>
    </w:p>
    <w:p w14:paraId="142CA0A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Box test to check autocorrelation among residuals</w:t>
      </w:r>
    </w:p>
    <w:p w14:paraId="0F1C96D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(fit53trn$residuals,lag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w:t>
      </w:r>
    </w:p>
    <w:p w14:paraId="56D28978" w14:textId="77777777" w:rsidR="00876552" w:rsidRPr="00876552" w:rsidRDefault="00876552" w:rsidP="00876552">
      <w:pPr>
        <w:rPr>
          <w:rFonts w:eastAsia="Calibri"/>
          <w:color w:val="000000"/>
          <w:sz w:val="22"/>
          <w:szCs w:val="22"/>
          <w:lang w:eastAsia="en-US"/>
        </w:rPr>
      </w:pPr>
    </w:p>
    <w:p w14:paraId="65F0AD9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fitted model stats</w:t>
      </w:r>
    </w:p>
    <w:p w14:paraId="5D4144E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Stats_regh</w:t>
      </w:r>
      <w:proofErr w:type="spellEnd"/>
      <w:r w:rsidRPr="00876552">
        <w:rPr>
          <w:rFonts w:eastAsia="Calibri"/>
          <w:color w:val="000000"/>
          <w:sz w:val="22"/>
          <w:szCs w:val="22"/>
          <w:lang w:eastAsia="en-US"/>
        </w:rPr>
        <w:t>&lt;- 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CF_tslm</w:t>
      </w:r>
      <w:proofErr w:type="spellEnd"/>
      <w:r w:rsidRPr="00876552">
        <w:rPr>
          <w:rFonts w:eastAsia="Calibri"/>
          <w:color w:val="000000"/>
          <w:sz w:val="22"/>
          <w:szCs w:val="22"/>
          <w:lang w:eastAsia="en-US"/>
        </w:rPr>
        <w:t>, order=c(2, 0, 3),seasonal = list(order = c(1,1,1),period=12),method="ML",</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xregtrn</w:t>
      </w:r>
      <w:proofErr w:type="spellEnd"/>
      <w:r w:rsidRPr="00876552">
        <w:rPr>
          <w:rFonts w:eastAsia="Calibri"/>
          <w:color w:val="000000"/>
          <w:sz w:val="22"/>
          <w:szCs w:val="22"/>
          <w:lang w:eastAsia="en-US"/>
        </w:rPr>
        <w:t>[,c('USDI','COFFEE_SPOT')]))</w:t>
      </w:r>
    </w:p>
    <w:p w14:paraId="2BFCA50A" w14:textId="77777777" w:rsidR="00876552" w:rsidRPr="00876552" w:rsidRDefault="00876552" w:rsidP="00876552">
      <w:pPr>
        <w:rPr>
          <w:rFonts w:eastAsia="Calibri"/>
          <w:color w:val="000000"/>
          <w:sz w:val="22"/>
          <w:szCs w:val="22"/>
          <w:lang w:eastAsia="en-US"/>
        </w:rPr>
      </w:pPr>
    </w:p>
    <w:p w14:paraId="16542BA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foreasting</w:t>
      </w:r>
      <w:proofErr w:type="spellEnd"/>
      <w:r w:rsidRPr="00876552">
        <w:rPr>
          <w:rFonts w:eastAsia="Calibri"/>
          <w:color w:val="000000"/>
          <w:sz w:val="22"/>
          <w:szCs w:val="22"/>
          <w:lang w:eastAsia="en-US"/>
        </w:rPr>
        <w:t xml:space="preserve"> future data based upon the test predictor</w:t>
      </w:r>
    </w:p>
    <w:p w14:paraId="361C6A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fcast_test53 &lt;- forecast(fit53trn, </w:t>
      </w:r>
    </w:p>
    <w:p w14:paraId="7B3959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xreg</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xregtest</w:t>
      </w:r>
      <w:proofErr w:type="spellEnd"/>
      <w:r w:rsidRPr="00876552">
        <w:rPr>
          <w:rFonts w:eastAsia="Calibri"/>
          <w:color w:val="000000"/>
          <w:sz w:val="22"/>
          <w:szCs w:val="22"/>
          <w:lang w:eastAsia="en-US"/>
        </w:rPr>
        <w:t>[,c('USDI','COFFEE_SPOT')],level=c(95)) #</w:t>
      </w:r>
    </w:p>
    <w:p w14:paraId="623774A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print(fcast_test53)</w:t>
      </w:r>
    </w:p>
    <w:p w14:paraId="048205E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prediction and test data</w:t>
      </w:r>
    </w:p>
    <w:p w14:paraId="0B2938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inverted_hybridtrn53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((fcast_test53$mean),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476388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inverted_hybridtrn53</w:t>
      </w:r>
    </w:p>
    <w:p w14:paraId="507751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invertedhybrid_test_series01 &lt;- </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test_tslm</w:t>
      </w:r>
      <w:proofErr w:type="spellEnd"/>
      <w:r w:rsidRPr="00876552">
        <w:rPr>
          <w:rFonts w:eastAsia="Calibri"/>
          <w:color w:val="000000"/>
          <w:sz w:val="22"/>
          <w:szCs w:val="22"/>
          <w:lang w:eastAsia="en-US"/>
        </w:rPr>
        <w:t>), xi = tail(head(</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[,'COFFEE_FUTURE'], round(</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Commodity_data_ts</w:t>
      </w:r>
      <w:proofErr w:type="spellEnd"/>
      <w:r w:rsidRPr="00876552">
        <w:rPr>
          <w:rFonts w:eastAsia="Calibri"/>
          <w:color w:val="000000"/>
          <w:sz w:val="22"/>
          <w:szCs w:val="22"/>
          <w:lang w:eastAsia="en-US"/>
        </w:rPr>
        <w:t>) - h2)),1))</w:t>
      </w:r>
    </w:p>
    <w:p w14:paraId="0C709AF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invertedhybrid_test_series01</w:t>
      </w:r>
    </w:p>
    <w:p w14:paraId="56F68545" w14:textId="77777777" w:rsidR="00876552" w:rsidRPr="00876552" w:rsidRDefault="00876552" w:rsidP="00876552">
      <w:pPr>
        <w:rPr>
          <w:rFonts w:eastAsia="Calibri"/>
          <w:color w:val="000000"/>
          <w:sz w:val="22"/>
          <w:szCs w:val="22"/>
          <w:lang w:eastAsia="en-US"/>
        </w:rPr>
      </w:pPr>
    </w:p>
    <w:p w14:paraId="4A638C18" w14:textId="77777777" w:rsidR="00876552" w:rsidRPr="00876552" w:rsidRDefault="00876552" w:rsidP="00876552">
      <w:pPr>
        <w:rPr>
          <w:rFonts w:eastAsia="Calibri"/>
          <w:color w:val="000000"/>
          <w:sz w:val="22"/>
          <w:szCs w:val="22"/>
          <w:lang w:eastAsia="en-US"/>
        </w:rPr>
      </w:pPr>
    </w:p>
    <w:p w14:paraId="680261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#Residual precision RMSE AND MAPE  </w:t>
      </w:r>
    </w:p>
    <w:p w14:paraId="3E5E152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rmse_hybtslm</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(invertedhybrid_test_series01[-1],inverted_hybridtrn53[-1])</w:t>
      </w:r>
    </w:p>
    <w:p w14:paraId="3A5EA0B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rmse_hybtslm</w:t>
      </w:r>
      <w:proofErr w:type="spellEnd"/>
    </w:p>
    <w:p w14:paraId="5B481F4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MAPE_hybtsl</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(invertedhybrid_test_series01[-1],inverted_hybridtrn53[-1])</w:t>
      </w:r>
    </w:p>
    <w:p w14:paraId="78E5240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MAPE_hybtsl</w:t>
      </w:r>
      <w:proofErr w:type="spellEnd"/>
    </w:p>
    <w:p w14:paraId="09A54CE9" w14:textId="77777777" w:rsidR="00876552" w:rsidRPr="00876552" w:rsidRDefault="00876552" w:rsidP="00876552">
      <w:pPr>
        <w:rPr>
          <w:rFonts w:eastAsia="Calibri"/>
          <w:color w:val="000000"/>
          <w:sz w:val="22"/>
          <w:szCs w:val="22"/>
          <w:lang w:eastAsia="en-US"/>
        </w:rPr>
      </w:pPr>
    </w:p>
    <w:p w14:paraId="25844B0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#Inverse transformation of Actual differenced coffee data</w:t>
      </w:r>
    </w:p>
    <w:p w14:paraId="5F402BB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&lt;-head(Commodity_data_New2$COFFEE_FUTURE,1)</w:t>
      </w:r>
    </w:p>
    <w:p w14:paraId="3BD98D8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CF_dataTSLM</w:t>
      </w:r>
      <w:proofErr w:type="spellEnd"/>
      <w:r w:rsidRPr="00876552">
        <w:rPr>
          <w:rFonts w:eastAsia="Calibri"/>
          <w:color w:val="000000"/>
          <w:sz w:val="22"/>
          <w:szCs w:val="22"/>
          <w:lang w:eastAsia="en-US"/>
        </w:rPr>
        <w:t>[,'CF'])</w:t>
      </w:r>
    </w:p>
    <w:p w14:paraId="241664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Actual_CF2&lt;-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Actual_CF</w:t>
      </w:r>
      <w:proofErr w:type="spellEnd"/>
      <w:r w:rsidRPr="00876552">
        <w:rPr>
          <w:rFonts w:eastAsia="Calibri"/>
          <w:color w:val="000000"/>
          <w:sz w:val="22"/>
          <w:szCs w:val="22"/>
          <w:lang w:eastAsia="en-US"/>
        </w:rPr>
        <w: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0A085C67" w14:textId="77777777" w:rsidR="00876552" w:rsidRPr="00876552" w:rsidRDefault="00876552" w:rsidP="00876552">
      <w:pPr>
        <w:rPr>
          <w:rFonts w:eastAsia="Calibri"/>
          <w:color w:val="000000"/>
          <w:sz w:val="22"/>
          <w:szCs w:val="22"/>
          <w:lang w:eastAsia="en-US"/>
        </w:rPr>
      </w:pPr>
    </w:p>
    <w:p w14:paraId="7DCD98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Inverse transformation of fitted train data</w:t>
      </w:r>
    </w:p>
    <w:p w14:paraId="536288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Fitted_hybrid_trn53&lt;-</w:t>
      </w:r>
      <w:proofErr w:type="spellStart"/>
      <w:r w:rsidRPr="00876552">
        <w:rPr>
          <w:rFonts w:eastAsia="Calibri"/>
          <w:color w:val="000000"/>
          <w:sz w:val="22"/>
          <w:szCs w:val="22"/>
          <w:lang w:eastAsia="en-US"/>
        </w:rPr>
        <w:t>diffinv</w:t>
      </w:r>
      <w:proofErr w:type="spellEnd"/>
      <w:r w:rsidRPr="00876552">
        <w:rPr>
          <w:rFonts w:eastAsia="Calibri"/>
          <w:color w:val="000000"/>
          <w:sz w:val="22"/>
          <w:szCs w:val="22"/>
          <w:lang w:eastAsia="en-US"/>
        </w:rPr>
        <w:t>((fit53trn$fit),xi=</w:t>
      </w:r>
      <w:proofErr w:type="spellStart"/>
      <w:r w:rsidRPr="00876552">
        <w:rPr>
          <w:rFonts w:eastAsia="Calibri"/>
          <w:color w:val="000000"/>
          <w:sz w:val="22"/>
          <w:szCs w:val="22"/>
          <w:lang w:eastAsia="en-US"/>
        </w:rPr>
        <w:t>initial_CF</w:t>
      </w:r>
      <w:proofErr w:type="spellEnd"/>
      <w:r w:rsidRPr="00876552">
        <w:rPr>
          <w:rFonts w:eastAsia="Calibri"/>
          <w:color w:val="000000"/>
          <w:sz w:val="22"/>
          <w:szCs w:val="22"/>
          <w:lang w:eastAsia="en-US"/>
        </w:rPr>
        <w:t>)</w:t>
      </w:r>
    </w:p>
    <w:p w14:paraId="060F2B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Actual_CF2_ts&lt;-</w:t>
      </w:r>
      <w:proofErr w:type="spellStart"/>
      <w:r w:rsidRPr="00876552">
        <w:rPr>
          <w:rFonts w:eastAsia="Calibri"/>
          <w:color w:val="000000"/>
          <w:sz w:val="22"/>
          <w:szCs w:val="22"/>
          <w:lang w:eastAsia="en-US"/>
        </w:rPr>
        <w:t>ts</w:t>
      </w:r>
      <w:proofErr w:type="spellEnd"/>
      <w:r w:rsidRPr="00876552">
        <w:rPr>
          <w:rFonts w:eastAsia="Calibri"/>
          <w:color w:val="000000"/>
          <w:sz w:val="22"/>
          <w:szCs w:val="22"/>
          <w:lang w:eastAsia="en-US"/>
        </w:rPr>
        <w:t>(Actual_CF2,frequency = 12, start=c(1974,1))</w:t>
      </w:r>
    </w:p>
    <w:p w14:paraId="0F0A38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tail(Actual_CF2_ts,1)</w:t>
      </w:r>
    </w:p>
    <w:p w14:paraId="16170B26" w14:textId="77777777" w:rsidR="00876552" w:rsidRPr="00876552" w:rsidRDefault="00876552" w:rsidP="00876552">
      <w:pPr>
        <w:rPr>
          <w:rFonts w:eastAsia="Calibri"/>
          <w:color w:val="000000"/>
          <w:sz w:val="22"/>
          <w:szCs w:val="22"/>
          <w:lang w:eastAsia="en-US"/>
        </w:rPr>
      </w:pPr>
    </w:p>
    <w:p w14:paraId="0D1372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 Actual vs prediction</w:t>
      </w:r>
    </w:p>
    <w:p w14:paraId="3E0EB7E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(Actual_CF2_ts, series="Actual Train") +</w:t>
      </w:r>
    </w:p>
    <w:p w14:paraId="55B1F7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(Fitted_hybrid_trn53, series="Fitted Train") +</w:t>
      </w:r>
    </w:p>
    <w:p w14:paraId="2764668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(invertedhybrid_test_series01, series="Actual Test") +</w:t>
      </w:r>
    </w:p>
    <w:p w14:paraId="51BDC8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(inverted_hybridtrn01, series="Predicted Test") +</w:t>
      </w:r>
    </w:p>
    <w:p w14:paraId="78CB05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1F992FD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52CD961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3403A64E" w14:textId="77777777" w:rsidR="00876552" w:rsidRPr="00876552" w:rsidRDefault="00876552" w:rsidP="00876552">
      <w:pPr>
        <w:rPr>
          <w:rFonts w:eastAsia="Calibri"/>
          <w:color w:val="000000"/>
          <w:sz w:val="22"/>
          <w:szCs w:val="22"/>
          <w:lang w:eastAsia="en-US"/>
        </w:rPr>
      </w:pPr>
    </w:p>
    <w:p w14:paraId="0B0FCF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#PLOT Actual Test vs predicted Test</w:t>
      </w:r>
    </w:p>
    <w:p w14:paraId="78A3168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(invertedhybrid_test_series01, series="Actual Test") +</w:t>
      </w:r>
    </w:p>
    <w:p w14:paraId="23A32D7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(inverted_hybridtrn01, series="Predicted Test") +</w:t>
      </w:r>
    </w:p>
    <w:p w14:paraId="461385D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76028CF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Forecasting (Test Data only)") +</w:t>
      </w:r>
    </w:p>
    <w:p w14:paraId="5AE747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759CF39E" w14:textId="77777777" w:rsidR="00876552" w:rsidRPr="00876552" w:rsidRDefault="00876552" w:rsidP="00876552">
      <w:pPr>
        <w:rPr>
          <w:rFonts w:eastAsia="Calibri"/>
          <w:color w:val="000000"/>
          <w:sz w:val="22"/>
          <w:szCs w:val="22"/>
          <w:lang w:eastAsia="en-US"/>
        </w:rPr>
      </w:pPr>
    </w:p>
    <w:p w14:paraId="213ADB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Arima and Regression residual preparation for </w:t>
      </w:r>
      <w:proofErr w:type="spellStart"/>
      <w:r w:rsidRPr="00876552">
        <w:rPr>
          <w:rFonts w:eastAsia="Calibri"/>
          <w:color w:val="000000"/>
          <w:sz w:val="22"/>
          <w:szCs w:val="22"/>
          <w:lang w:eastAsia="en-US"/>
        </w:rPr>
        <w:t>ploting</w:t>
      </w:r>
      <w:proofErr w:type="spellEnd"/>
    </w:p>
    <w:p w14:paraId="6A14D42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reg_resid</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as_tibble</w:t>
      </w:r>
      <w:proofErr w:type="spellEnd"/>
      <w:r w:rsidRPr="00876552">
        <w:rPr>
          <w:rFonts w:eastAsia="Calibri"/>
          <w:color w:val="000000"/>
          <w:sz w:val="22"/>
          <w:szCs w:val="22"/>
          <w:lang w:eastAsia="en-US"/>
        </w:rPr>
        <w:t>(residuals(fit53trn, type = "regression"))</w:t>
      </w:r>
    </w:p>
    <w:p w14:paraId="3C1C35C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arima_resid</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as_tibble</w:t>
      </w:r>
      <w:proofErr w:type="spellEnd"/>
      <w:r w:rsidRPr="00876552">
        <w:rPr>
          <w:rFonts w:eastAsia="Calibri"/>
          <w:color w:val="000000"/>
          <w:sz w:val="22"/>
          <w:szCs w:val="22"/>
          <w:lang w:eastAsia="en-US"/>
        </w:rPr>
        <w:t>(residuals(fit53trn, type = "innovation"))</w:t>
      </w:r>
    </w:p>
    <w:p w14:paraId="21473FE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reg_resid$type</w:t>
      </w:r>
      <w:proofErr w:type="spellEnd"/>
      <w:r w:rsidRPr="00876552">
        <w:rPr>
          <w:rFonts w:eastAsia="Calibri"/>
          <w:color w:val="000000"/>
          <w:sz w:val="22"/>
          <w:szCs w:val="22"/>
          <w:lang w:eastAsia="en-US"/>
        </w:rPr>
        <w:t xml:space="preserve"> &lt;- "Regression residuals"</w:t>
      </w:r>
    </w:p>
    <w:p w14:paraId="456B2E0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arima_resid$type</w:t>
      </w:r>
      <w:proofErr w:type="spellEnd"/>
      <w:r w:rsidRPr="00876552">
        <w:rPr>
          <w:rFonts w:eastAsia="Calibri"/>
          <w:color w:val="000000"/>
          <w:sz w:val="22"/>
          <w:szCs w:val="22"/>
          <w:lang w:eastAsia="en-US"/>
        </w:rPr>
        <w:t xml:space="preserve"> &lt;- "ARIMA residuals"</w:t>
      </w:r>
    </w:p>
    <w:p w14:paraId="3BD1835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residuals_df</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bind_rows</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reg_resid</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arima_resid</w:t>
      </w:r>
      <w:proofErr w:type="spellEnd"/>
      <w:r w:rsidRPr="00876552">
        <w:rPr>
          <w:rFonts w:eastAsia="Calibri"/>
          <w:color w:val="000000"/>
          <w:sz w:val="22"/>
          <w:szCs w:val="22"/>
          <w:lang w:eastAsia="en-US"/>
        </w:rPr>
        <w:t>) %&gt;%</w:t>
      </w:r>
    </w:p>
    <w:p w14:paraId="6FA918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mutate(</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 rep(</w:t>
      </w:r>
      <w:proofErr w:type="spellStart"/>
      <w:r w:rsidRPr="00876552">
        <w:rPr>
          <w:rFonts w:eastAsia="Calibri"/>
          <w:color w:val="000000"/>
          <w:sz w:val="22"/>
          <w:szCs w:val="22"/>
          <w:lang w:eastAsia="en-US"/>
        </w:rPr>
        <w:t>seq</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as.Date</w:t>
      </w:r>
      <w:proofErr w:type="spellEnd"/>
      <w:r w:rsidRPr="00876552">
        <w:rPr>
          <w:rFonts w:eastAsia="Calibri"/>
          <w:color w:val="000000"/>
          <w:sz w:val="22"/>
          <w:szCs w:val="22"/>
          <w:lang w:eastAsia="en-US"/>
        </w:rPr>
        <w:t xml:space="preserve">("1974-02-01"), by = "1 month", </w:t>
      </w:r>
      <w:proofErr w:type="spellStart"/>
      <w:r w:rsidRPr="00876552">
        <w:rPr>
          <w:rFonts w:eastAsia="Calibri"/>
          <w:color w:val="000000"/>
          <w:sz w:val="22"/>
          <w:szCs w:val="22"/>
          <w:lang w:eastAsia="en-US"/>
        </w:rPr>
        <w:t>length.out</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nrow</w:t>
      </w:r>
      <w:proofErr w:type="spellEnd"/>
      <w:r w:rsidRPr="00876552">
        <w:rPr>
          <w:rFonts w:eastAsia="Calibri"/>
          <w:color w:val="000000"/>
          <w:sz w:val="22"/>
          <w:szCs w:val="22"/>
          <w:lang w:eastAsia="en-US"/>
        </w:rPr>
        <w:t>(.) / 2), 2)) %&gt;%</w:t>
      </w:r>
    </w:p>
    <w:p w14:paraId="451C885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arrange(type,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w:t>
      </w:r>
    </w:p>
    <w:p w14:paraId="72A735DD" w14:textId="77777777" w:rsidR="00876552" w:rsidRPr="00876552" w:rsidRDefault="00876552" w:rsidP="00876552">
      <w:pPr>
        <w:rPr>
          <w:rFonts w:eastAsia="Calibri"/>
          <w:color w:val="000000"/>
          <w:sz w:val="22"/>
          <w:szCs w:val="22"/>
          <w:lang w:eastAsia="en-US"/>
        </w:rPr>
      </w:pPr>
    </w:p>
    <w:p w14:paraId="13CA4B5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 Arima and regression residuals</w:t>
      </w:r>
    </w:p>
    <w:p w14:paraId="52B8D2D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residuals_df</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aes</w:t>
      </w:r>
      <w:proofErr w:type="spellEnd"/>
      <w:r w:rsidRPr="00876552">
        <w:rPr>
          <w:rFonts w:eastAsia="Calibri"/>
          <w:color w:val="000000"/>
          <w:sz w:val="22"/>
          <w:szCs w:val="22"/>
          <w:lang w:eastAsia="en-US"/>
        </w:rPr>
        <w:t xml:space="preserve">(x = </w:t>
      </w:r>
      <w:proofErr w:type="spellStart"/>
      <w:r w:rsidRPr="00876552">
        <w:rPr>
          <w:rFonts w:eastAsia="Calibri"/>
          <w:color w:val="000000"/>
          <w:sz w:val="22"/>
          <w:szCs w:val="22"/>
          <w:lang w:eastAsia="en-US"/>
        </w:rPr>
        <w:t>yearmonth</w:t>
      </w:r>
      <w:proofErr w:type="spellEnd"/>
      <w:r w:rsidRPr="00876552">
        <w:rPr>
          <w:rFonts w:eastAsia="Calibri"/>
          <w:color w:val="000000"/>
          <w:sz w:val="22"/>
          <w:szCs w:val="22"/>
          <w:lang w:eastAsia="en-US"/>
        </w:rPr>
        <w:t xml:space="preserve">, y = x,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type, group = type)) +</w:t>
      </w:r>
    </w:p>
    <w:p w14:paraId="177E8A6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geom_line</w:t>
      </w:r>
      <w:proofErr w:type="spellEnd"/>
      <w:r w:rsidRPr="00876552">
        <w:rPr>
          <w:rFonts w:eastAsia="Calibri"/>
          <w:color w:val="000000"/>
          <w:sz w:val="22"/>
          <w:szCs w:val="22"/>
          <w:lang w:eastAsia="en-US"/>
        </w:rPr>
        <w:t>() +</w:t>
      </w:r>
    </w:p>
    <w:p w14:paraId="6C917A7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facet_wrap</w:t>
      </w:r>
      <w:proofErr w:type="spellEnd"/>
      <w:r w:rsidRPr="00876552">
        <w:rPr>
          <w:rFonts w:eastAsia="Calibri"/>
          <w:color w:val="000000"/>
          <w:sz w:val="22"/>
          <w:szCs w:val="22"/>
          <w:lang w:eastAsia="en-US"/>
        </w:rPr>
        <w:t>(~ type, scales = "free_y",</w:t>
      </w:r>
      <w:proofErr w:type="spellStart"/>
      <w:r w:rsidRPr="00876552">
        <w:rPr>
          <w:rFonts w:eastAsia="Calibri"/>
          <w:color w:val="000000"/>
          <w:sz w:val="22"/>
          <w:szCs w:val="22"/>
          <w:lang w:eastAsia="en-US"/>
        </w:rPr>
        <w:t>dir</w:t>
      </w:r>
      <w:proofErr w:type="spellEnd"/>
      <w:r w:rsidRPr="00876552">
        <w:rPr>
          <w:rFonts w:eastAsia="Calibri"/>
          <w:color w:val="000000"/>
          <w:sz w:val="22"/>
          <w:szCs w:val="22"/>
          <w:lang w:eastAsia="en-US"/>
        </w:rPr>
        <w:t>='v') +</w:t>
      </w:r>
    </w:p>
    <w:p w14:paraId="241540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"Year-Month", y = "Residuals",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"Residual Type")</w:t>
      </w:r>
    </w:p>
    <w:p w14:paraId="5E57D9E5" w14:textId="77777777" w:rsidR="00876552" w:rsidRPr="00876552" w:rsidRDefault="00876552" w:rsidP="00876552">
      <w:pPr>
        <w:rPr>
          <w:rFonts w:eastAsia="Calibri"/>
          <w:color w:val="000000"/>
          <w:sz w:val="22"/>
          <w:szCs w:val="22"/>
          <w:lang w:eastAsia="en-US"/>
        </w:rPr>
      </w:pPr>
    </w:p>
    <w:p w14:paraId="6B4F01E7" w14:textId="77777777" w:rsidR="00876552" w:rsidRPr="00876552" w:rsidRDefault="00876552" w:rsidP="00876552">
      <w:pPr>
        <w:rPr>
          <w:rFonts w:eastAsia="Calibri"/>
          <w:color w:val="000000"/>
          <w:sz w:val="22"/>
          <w:szCs w:val="22"/>
          <w:lang w:eastAsia="en-US"/>
        </w:rPr>
      </w:pPr>
    </w:p>
    <w:p w14:paraId="5108E1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#end*************************************************************************  </w:t>
      </w:r>
    </w:p>
    <w:p w14:paraId="5CB9D27F" w14:textId="77777777" w:rsidR="00876552" w:rsidRPr="00876552" w:rsidRDefault="00876552" w:rsidP="00876552">
      <w:pPr>
        <w:rPr>
          <w:rFonts w:eastAsia="Calibri"/>
          <w:color w:val="000000"/>
          <w:sz w:val="22"/>
          <w:szCs w:val="22"/>
          <w:lang w:eastAsia="en-US"/>
        </w:rPr>
      </w:pPr>
    </w:p>
    <w:p w14:paraId="5FCD30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 model ******************************************************************************</w:t>
      </w:r>
    </w:p>
    <w:p w14:paraId="5DD1FF58" w14:textId="77777777" w:rsidR="00876552" w:rsidRPr="00876552" w:rsidRDefault="00876552" w:rsidP="00876552">
      <w:pPr>
        <w:rPr>
          <w:rFonts w:eastAsia="Calibri"/>
          <w:color w:val="000000"/>
          <w:sz w:val="22"/>
          <w:szCs w:val="22"/>
          <w:lang w:eastAsia="en-US"/>
        </w:rPr>
      </w:pPr>
    </w:p>
    <w:p w14:paraId="5C3DB546" w14:textId="77777777" w:rsidR="00876552" w:rsidRPr="00876552" w:rsidRDefault="00876552" w:rsidP="00876552">
      <w:pPr>
        <w:rPr>
          <w:rFonts w:eastAsia="Calibri"/>
          <w:color w:val="000000"/>
          <w:sz w:val="22"/>
          <w:szCs w:val="22"/>
          <w:lang w:eastAsia="en-US"/>
        </w:rPr>
      </w:pPr>
    </w:p>
    <w:p w14:paraId="4660244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commodity_coffee_f</w:t>
      </w:r>
      <w:proofErr w:type="spellEnd"/>
      <w:r w:rsidRPr="00876552">
        <w:rPr>
          <w:rFonts w:eastAsia="Calibri"/>
          <w:color w:val="000000"/>
          <w:sz w:val="22"/>
          <w:szCs w:val="22"/>
          <w:lang w:eastAsia="en-US"/>
        </w:rPr>
        <w:t xml:space="preserve"> &lt;- subset(Commodity_data_New3, select= c('</w:t>
      </w:r>
      <w:proofErr w:type="spellStart"/>
      <w:r w:rsidRPr="00876552">
        <w:rPr>
          <w:rFonts w:eastAsia="Calibri"/>
          <w:color w:val="000000"/>
          <w:sz w:val="22"/>
          <w:szCs w:val="22"/>
          <w:lang w:eastAsia="en-US"/>
        </w:rPr>
        <w:t>Date','COFFEE_FUTURE</w:t>
      </w:r>
      <w:proofErr w:type="spellEnd"/>
      <w:r w:rsidRPr="00876552">
        <w:rPr>
          <w:rFonts w:eastAsia="Calibri"/>
          <w:color w:val="000000"/>
          <w:sz w:val="22"/>
          <w:szCs w:val="22"/>
          <w:lang w:eastAsia="en-US"/>
        </w:rPr>
        <w:t>'))</w:t>
      </w:r>
    </w:p>
    <w:p w14:paraId="715BCC0B" w14:textId="77777777" w:rsidR="00876552" w:rsidRPr="00876552" w:rsidRDefault="00876552" w:rsidP="00876552">
      <w:pPr>
        <w:rPr>
          <w:rFonts w:eastAsia="Calibri"/>
          <w:color w:val="000000"/>
          <w:sz w:val="22"/>
          <w:szCs w:val="22"/>
          <w:lang w:eastAsia="en-US"/>
        </w:rPr>
      </w:pPr>
    </w:p>
    <w:p w14:paraId="69AFBA8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xml:space="preserve"> &lt;- ts(commodity_coffee_f$COFFEE_FUTURE,frequency=12,start=c(1974,1))</w:t>
      </w:r>
    </w:p>
    <w:p w14:paraId="1594BD78" w14:textId="77777777" w:rsidR="00876552" w:rsidRPr="00876552" w:rsidRDefault="00876552" w:rsidP="00876552">
      <w:pPr>
        <w:rPr>
          <w:rFonts w:eastAsia="Calibri"/>
          <w:color w:val="000000"/>
          <w:sz w:val="22"/>
          <w:szCs w:val="22"/>
          <w:lang w:eastAsia="en-US"/>
        </w:rPr>
      </w:pPr>
    </w:p>
    <w:p w14:paraId="06355CF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splitting train and test data of coffee future timeseries</w:t>
      </w:r>
    </w:p>
    <w:p w14:paraId="483B53C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train = window(</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start=1974, end=c(2021,12))</w:t>
      </w:r>
    </w:p>
    <w:p w14:paraId="270ADFE7" w14:textId="77777777" w:rsidR="00876552" w:rsidRPr="00876552" w:rsidRDefault="00876552" w:rsidP="00876552">
      <w:pPr>
        <w:rPr>
          <w:rFonts w:eastAsia="Calibri"/>
          <w:color w:val="000000"/>
          <w:sz w:val="22"/>
          <w:szCs w:val="22"/>
          <w:lang w:eastAsia="en-US"/>
        </w:rPr>
      </w:pPr>
    </w:p>
    <w:p w14:paraId="673C61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test set</w:t>
      </w:r>
    </w:p>
    <w:p w14:paraId="126722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use remaining data from 1957 to 1960 to test accuracy</w:t>
      </w:r>
    </w:p>
    <w:p w14:paraId="199EB297" w14:textId="77777777" w:rsidR="00876552" w:rsidRPr="00876552" w:rsidRDefault="00876552" w:rsidP="00876552">
      <w:pPr>
        <w:rPr>
          <w:rFonts w:eastAsia="Calibri"/>
          <w:color w:val="000000"/>
          <w:sz w:val="22"/>
          <w:szCs w:val="22"/>
          <w:lang w:eastAsia="en-US"/>
        </w:rPr>
      </w:pPr>
    </w:p>
    <w:p w14:paraId="78360C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test = window(</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start=2022, end=c(2023,5))</w:t>
      </w:r>
    </w:p>
    <w:p w14:paraId="4C78DCE2" w14:textId="77777777" w:rsidR="00876552" w:rsidRPr="00876552" w:rsidRDefault="00876552" w:rsidP="00876552">
      <w:pPr>
        <w:rPr>
          <w:rFonts w:eastAsia="Calibri"/>
          <w:color w:val="000000"/>
          <w:sz w:val="22"/>
          <w:szCs w:val="22"/>
          <w:lang w:eastAsia="en-US"/>
        </w:rPr>
      </w:pPr>
    </w:p>
    <w:p w14:paraId="53BEB0AD" w14:textId="77777777" w:rsidR="00876552" w:rsidRPr="00876552" w:rsidRDefault="00876552" w:rsidP="00876552">
      <w:pPr>
        <w:rPr>
          <w:rFonts w:eastAsia="Calibri"/>
          <w:color w:val="000000"/>
          <w:sz w:val="22"/>
          <w:szCs w:val="22"/>
          <w:lang w:eastAsia="en-US"/>
        </w:rPr>
      </w:pPr>
    </w:p>
    <w:p w14:paraId="558CD0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ACF and PACF plots</w:t>
      </w:r>
    </w:p>
    <w:p w14:paraId="161D838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train,lag</w:t>
      </w:r>
      <w:proofErr w:type="spellEnd"/>
      <w:r w:rsidRPr="00876552">
        <w:rPr>
          <w:rFonts w:eastAsia="Calibri"/>
          <w:color w:val="000000"/>
          <w:sz w:val="22"/>
          <w:szCs w:val="22"/>
          <w:lang w:eastAsia="en-US"/>
        </w:rPr>
        <w:t>=40)</w:t>
      </w:r>
    </w:p>
    <w:p w14:paraId="054AF9C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train,lag</w:t>
      </w:r>
      <w:proofErr w:type="spellEnd"/>
      <w:r w:rsidRPr="00876552">
        <w:rPr>
          <w:rFonts w:eastAsia="Calibri"/>
          <w:color w:val="000000"/>
          <w:sz w:val="22"/>
          <w:szCs w:val="22"/>
          <w:lang w:eastAsia="en-US"/>
        </w:rPr>
        <w:t>=40)</w:t>
      </w:r>
    </w:p>
    <w:p w14:paraId="285D222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w:t>
      </w:r>
    </w:p>
    <w:p w14:paraId="17F5253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pacf</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w:t>
      </w:r>
    </w:p>
    <w:p w14:paraId="32A1750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acf</w:t>
      </w:r>
      <w:proofErr w:type="spellEnd"/>
      <w:r w:rsidRPr="00876552">
        <w:rPr>
          <w:rFonts w:eastAsia="Calibri"/>
          <w:color w:val="000000"/>
          <w:sz w:val="22"/>
          <w:szCs w:val="22"/>
          <w:lang w:eastAsia="en-US"/>
        </w:rPr>
        <w:t xml:space="preserve">(difference(commodity_coffee_f$COFFEE_FUTURE,1), </w:t>
      </w:r>
      <w:proofErr w:type="spellStart"/>
      <w:r w:rsidRPr="00876552">
        <w:rPr>
          <w:rFonts w:eastAsia="Calibri"/>
          <w:color w:val="000000"/>
          <w:sz w:val="22"/>
          <w:szCs w:val="22"/>
          <w:lang w:eastAsia="en-US"/>
        </w:rPr>
        <w:t>lag.max</w:t>
      </w:r>
      <w:proofErr w:type="spellEnd"/>
      <w:r w:rsidRPr="00876552">
        <w:rPr>
          <w:rFonts w:eastAsia="Calibri"/>
          <w:color w:val="000000"/>
          <w:sz w:val="22"/>
          <w:szCs w:val="22"/>
          <w:lang w:eastAsia="en-US"/>
        </w:rPr>
        <w:t xml:space="preserve">=36,na.action = </w:t>
      </w:r>
      <w:proofErr w:type="spellStart"/>
      <w:r w:rsidRPr="00876552">
        <w:rPr>
          <w:rFonts w:eastAsia="Calibri"/>
          <w:color w:val="000000"/>
          <w:sz w:val="22"/>
          <w:szCs w:val="22"/>
          <w:lang w:eastAsia="en-US"/>
        </w:rPr>
        <w:t>na.pass</w:t>
      </w:r>
      <w:proofErr w:type="spellEnd"/>
      <w:r w:rsidRPr="00876552">
        <w:rPr>
          <w:rFonts w:eastAsia="Calibri"/>
          <w:color w:val="000000"/>
          <w:sz w:val="22"/>
          <w:szCs w:val="22"/>
          <w:lang w:eastAsia="en-US"/>
        </w:rPr>
        <w:t>)</w:t>
      </w:r>
    </w:p>
    <w:p w14:paraId="7713D41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pacf</w:t>
      </w:r>
      <w:proofErr w:type="spellEnd"/>
      <w:r w:rsidRPr="00876552">
        <w:rPr>
          <w:rFonts w:eastAsia="Calibri"/>
          <w:color w:val="000000"/>
          <w:sz w:val="22"/>
          <w:szCs w:val="22"/>
          <w:lang w:eastAsia="en-US"/>
        </w:rPr>
        <w:t xml:space="preserve">(difference(commodity_coffee_f$COFFEE_FUTURE,1), </w:t>
      </w:r>
      <w:proofErr w:type="spellStart"/>
      <w:r w:rsidRPr="00876552">
        <w:rPr>
          <w:rFonts w:eastAsia="Calibri"/>
          <w:color w:val="000000"/>
          <w:sz w:val="22"/>
          <w:szCs w:val="22"/>
          <w:lang w:eastAsia="en-US"/>
        </w:rPr>
        <w:t>lag.max</w:t>
      </w:r>
      <w:proofErr w:type="spellEnd"/>
      <w:r w:rsidRPr="00876552">
        <w:rPr>
          <w:rFonts w:eastAsia="Calibri"/>
          <w:color w:val="000000"/>
          <w:sz w:val="22"/>
          <w:szCs w:val="22"/>
          <w:lang w:eastAsia="en-US"/>
        </w:rPr>
        <w:t xml:space="preserve">=36,na.action = </w:t>
      </w:r>
      <w:proofErr w:type="spellStart"/>
      <w:r w:rsidRPr="00876552">
        <w:rPr>
          <w:rFonts w:eastAsia="Calibri"/>
          <w:color w:val="000000"/>
          <w:sz w:val="22"/>
          <w:szCs w:val="22"/>
          <w:lang w:eastAsia="en-US"/>
        </w:rPr>
        <w:t>na.pass</w:t>
      </w:r>
      <w:proofErr w:type="spellEnd"/>
      <w:r w:rsidRPr="00876552">
        <w:rPr>
          <w:rFonts w:eastAsia="Calibri"/>
          <w:color w:val="000000"/>
          <w:sz w:val="22"/>
          <w:szCs w:val="22"/>
          <w:lang w:eastAsia="en-US"/>
        </w:rPr>
        <w:t>)</w:t>
      </w:r>
    </w:p>
    <w:p w14:paraId="4EBCD09F" w14:textId="77777777" w:rsidR="00876552" w:rsidRPr="00876552" w:rsidRDefault="00876552" w:rsidP="00876552">
      <w:pPr>
        <w:rPr>
          <w:rFonts w:eastAsia="Calibri"/>
          <w:color w:val="000000"/>
          <w:sz w:val="22"/>
          <w:szCs w:val="22"/>
          <w:lang w:eastAsia="en-US"/>
        </w:rPr>
      </w:pPr>
    </w:p>
    <w:p w14:paraId="3C9C423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ggtsdisplay</w:t>
      </w:r>
      <w:proofErr w:type="spellEnd"/>
      <w:r w:rsidRPr="00876552">
        <w:rPr>
          <w:rFonts w:eastAsia="Calibri"/>
          <w:color w:val="000000"/>
          <w:sz w:val="22"/>
          <w:szCs w:val="22"/>
          <w:lang w:eastAsia="en-US"/>
        </w:rPr>
        <w:t>(diff(train),</w:t>
      </w:r>
    </w:p>
    <w:p w14:paraId="51A646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plot.type</w:t>
      </w:r>
      <w:proofErr w:type="spellEnd"/>
      <w:r w:rsidRPr="00876552">
        <w:rPr>
          <w:rFonts w:eastAsia="Calibri"/>
          <w:color w:val="000000"/>
          <w:sz w:val="22"/>
          <w:szCs w:val="22"/>
          <w:lang w:eastAsia="en-US"/>
        </w:rPr>
        <w:t xml:space="preserve"> = "partial",</w:t>
      </w:r>
    </w:p>
    <w:p w14:paraId="72EF42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main = "ACF &amp; PACF plot for 'Coffee Future Training data' Time-Series",</w:t>
      </w:r>
    </w:p>
    <w:p w14:paraId="5FC42C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lag=40,</w:t>
      </w:r>
    </w:p>
    <w:p w14:paraId="03DFB84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smooth = TRUE) </w:t>
      </w:r>
    </w:p>
    <w:p w14:paraId="38AE48C6" w14:textId="77777777" w:rsidR="00876552" w:rsidRPr="00876552" w:rsidRDefault="00876552" w:rsidP="00876552">
      <w:pPr>
        <w:rPr>
          <w:rFonts w:eastAsia="Calibri"/>
          <w:color w:val="000000"/>
          <w:sz w:val="22"/>
          <w:szCs w:val="22"/>
          <w:lang w:eastAsia="en-US"/>
        </w:rPr>
      </w:pPr>
    </w:p>
    <w:p w14:paraId="112AB5D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ggtsdisplay</w:t>
      </w:r>
      <w:proofErr w:type="spellEnd"/>
      <w:r w:rsidRPr="00876552">
        <w:rPr>
          <w:rFonts w:eastAsia="Calibri"/>
          <w:color w:val="000000"/>
          <w:sz w:val="22"/>
          <w:szCs w:val="22"/>
          <w:lang w:eastAsia="en-US"/>
        </w:rPr>
        <w:t>(diff(</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w:t>
      </w:r>
    </w:p>
    <w:p w14:paraId="2E8FA24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plot.type</w:t>
      </w:r>
      <w:proofErr w:type="spellEnd"/>
      <w:r w:rsidRPr="00876552">
        <w:rPr>
          <w:rFonts w:eastAsia="Calibri"/>
          <w:color w:val="000000"/>
          <w:sz w:val="22"/>
          <w:szCs w:val="22"/>
          <w:lang w:eastAsia="en-US"/>
        </w:rPr>
        <w:t xml:space="preserve"> = "partial",</w:t>
      </w:r>
    </w:p>
    <w:p w14:paraId="575119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main = "ACF &amp; PACF plot for `CF' Time-Series",</w:t>
      </w:r>
    </w:p>
    <w:p w14:paraId="5D555E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lag=40,</w:t>
      </w:r>
    </w:p>
    <w:p w14:paraId="2F114B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smooth = TRUE)</w:t>
      </w:r>
    </w:p>
    <w:p w14:paraId="4585BA47" w14:textId="77777777" w:rsidR="00876552" w:rsidRPr="00876552" w:rsidRDefault="00876552" w:rsidP="00876552">
      <w:pPr>
        <w:rPr>
          <w:rFonts w:eastAsia="Calibri"/>
          <w:color w:val="000000"/>
          <w:sz w:val="22"/>
          <w:szCs w:val="22"/>
          <w:lang w:eastAsia="en-US"/>
        </w:rPr>
      </w:pPr>
    </w:p>
    <w:p w14:paraId="3648212B" w14:textId="77777777" w:rsidR="00876552" w:rsidRPr="00876552" w:rsidRDefault="00876552" w:rsidP="00876552">
      <w:pPr>
        <w:rPr>
          <w:rFonts w:eastAsia="Calibri"/>
          <w:color w:val="000000"/>
          <w:sz w:val="22"/>
          <w:szCs w:val="22"/>
          <w:lang w:eastAsia="en-US"/>
        </w:rPr>
      </w:pPr>
    </w:p>
    <w:p w14:paraId="082D2D44" w14:textId="77777777" w:rsidR="00876552" w:rsidRPr="00876552" w:rsidRDefault="00876552" w:rsidP="00876552">
      <w:pPr>
        <w:rPr>
          <w:rFonts w:eastAsia="Calibri"/>
          <w:color w:val="000000"/>
          <w:sz w:val="22"/>
          <w:szCs w:val="22"/>
          <w:lang w:eastAsia="en-US"/>
        </w:rPr>
      </w:pPr>
    </w:p>
    <w:p w14:paraId="482E37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#Decomposing coffee future training time series</w:t>
      </w:r>
    </w:p>
    <w:p w14:paraId="3013693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train_dc</w:t>
      </w:r>
      <w:proofErr w:type="spellEnd"/>
      <w:r w:rsidRPr="00876552">
        <w:rPr>
          <w:rFonts w:eastAsia="Calibri"/>
          <w:color w:val="000000"/>
          <w:sz w:val="22"/>
          <w:szCs w:val="22"/>
          <w:lang w:eastAsia="en-US"/>
        </w:rPr>
        <w:t xml:space="preserve"> &lt;- decompose(train)</w:t>
      </w:r>
    </w:p>
    <w:p w14:paraId="73B81C4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train_dc</w:t>
      </w:r>
      <w:proofErr w:type="spellEnd"/>
      <w:r w:rsidRPr="00876552">
        <w:rPr>
          <w:rFonts w:eastAsia="Calibri"/>
          <w:color w:val="000000"/>
          <w:sz w:val="22"/>
          <w:szCs w:val="22"/>
          <w:lang w:eastAsia="en-US"/>
        </w:rPr>
        <w:t>)</w:t>
      </w:r>
    </w:p>
    <w:p w14:paraId="79228E16" w14:textId="77777777" w:rsidR="00876552" w:rsidRPr="00876552" w:rsidRDefault="00876552" w:rsidP="00876552">
      <w:pPr>
        <w:rPr>
          <w:rFonts w:eastAsia="Calibri"/>
          <w:color w:val="000000"/>
          <w:sz w:val="22"/>
          <w:szCs w:val="22"/>
          <w:lang w:eastAsia="en-US"/>
        </w:rPr>
      </w:pPr>
    </w:p>
    <w:p w14:paraId="3DB1D33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differenced time series stats</w:t>
      </w:r>
    </w:p>
    <w:p w14:paraId="6A0083C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table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w:t>
      </w:r>
    </w:p>
    <w:p w14:paraId="30CC35D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"Statistic" = c("Mean", "Standard deviation", "Variance", "Skewness", "Kurtosis"),</w:t>
      </w:r>
    </w:p>
    <w:p w14:paraId="253B77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"Value" = c(mean(diff(Coffee_Future_ts),na.rm = TRUE), sd(diff(Coffee_Future_ts),na.rm = TRUE), var(diff(Coffee_Future_ts),na.rm = TRUE), skewness(diff(Coffee_Future_ts),na.rm = TRUE), kurtosis(diff(Coffee_Future_ts),na.rm = TRUE))</w:t>
      </w:r>
    </w:p>
    <w:p w14:paraId="757425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03DFA76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print(table)</w:t>
      </w:r>
    </w:p>
    <w:p w14:paraId="3624E338" w14:textId="77777777" w:rsidR="00876552" w:rsidRPr="00876552" w:rsidRDefault="00876552" w:rsidP="00876552">
      <w:pPr>
        <w:rPr>
          <w:rFonts w:eastAsia="Calibri"/>
          <w:color w:val="000000"/>
          <w:sz w:val="22"/>
          <w:szCs w:val="22"/>
          <w:lang w:eastAsia="en-US"/>
        </w:rPr>
      </w:pPr>
    </w:p>
    <w:p w14:paraId="402DB0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log transformed time series stats</w:t>
      </w:r>
    </w:p>
    <w:p w14:paraId="33E8C51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table_log</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data.frame</w:t>
      </w:r>
      <w:proofErr w:type="spellEnd"/>
      <w:r w:rsidRPr="00876552">
        <w:rPr>
          <w:rFonts w:eastAsia="Calibri"/>
          <w:color w:val="000000"/>
          <w:sz w:val="22"/>
          <w:szCs w:val="22"/>
          <w:lang w:eastAsia="en-US"/>
        </w:rPr>
        <w:t>(</w:t>
      </w:r>
    </w:p>
    <w:p w14:paraId="03DEEE0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"Statistic" = c("Mean", "Standard deviation", "Variance", "Skewness", "Kurtosis"),</w:t>
      </w:r>
    </w:p>
    <w:p w14:paraId="1A5DA1F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"Value" = c(mean(diff(log(</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sd</w:t>
      </w:r>
      <w:proofErr w:type="spellEnd"/>
      <w:r w:rsidRPr="00876552">
        <w:rPr>
          <w:rFonts w:eastAsia="Calibri"/>
          <w:color w:val="000000"/>
          <w:sz w:val="22"/>
          <w:szCs w:val="22"/>
          <w:lang w:eastAsia="en-US"/>
        </w:rPr>
        <w:t>(diff(log(</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var(diff(log(</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skewness(diff(log(</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kurtosis(diff(log(</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w:t>
      </w:r>
    </w:p>
    <w:p w14:paraId="151B2F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w:t>
      </w:r>
    </w:p>
    <w:p w14:paraId="4EE84FD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table_log</w:t>
      </w:r>
      <w:proofErr w:type="spellEnd"/>
      <w:r w:rsidRPr="00876552">
        <w:rPr>
          <w:rFonts w:eastAsia="Calibri"/>
          <w:color w:val="000000"/>
          <w:sz w:val="22"/>
          <w:szCs w:val="22"/>
          <w:lang w:eastAsia="en-US"/>
        </w:rPr>
        <w:t>)</w:t>
      </w:r>
    </w:p>
    <w:p w14:paraId="414C2108" w14:textId="77777777" w:rsidR="00876552" w:rsidRPr="00876552" w:rsidRDefault="00876552" w:rsidP="00876552">
      <w:pPr>
        <w:rPr>
          <w:rFonts w:eastAsia="Calibri"/>
          <w:color w:val="000000"/>
          <w:sz w:val="22"/>
          <w:szCs w:val="22"/>
          <w:lang w:eastAsia="en-US"/>
        </w:rPr>
      </w:pPr>
    </w:p>
    <w:p w14:paraId="209C0AA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Normality test</w:t>
      </w:r>
    </w:p>
    <w:p w14:paraId="1D51348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jb_test</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w:t>
      </w:r>
    </w:p>
    <w:p w14:paraId="4F582D8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print(</w:t>
      </w:r>
      <w:proofErr w:type="spellStart"/>
      <w:r w:rsidRPr="00876552">
        <w:rPr>
          <w:rFonts w:eastAsia="Calibri"/>
          <w:color w:val="000000"/>
          <w:sz w:val="22"/>
          <w:szCs w:val="22"/>
          <w:lang w:eastAsia="en-US"/>
        </w:rPr>
        <w:t>jb_test</w:t>
      </w:r>
      <w:proofErr w:type="spellEnd"/>
      <w:r w:rsidRPr="00876552">
        <w:rPr>
          <w:rFonts w:eastAsia="Calibri"/>
          <w:color w:val="000000"/>
          <w:sz w:val="22"/>
          <w:szCs w:val="22"/>
          <w:lang w:eastAsia="en-US"/>
        </w:rPr>
        <w:t>)</w:t>
      </w:r>
    </w:p>
    <w:p w14:paraId="04D766C5" w14:textId="77777777" w:rsidR="00876552" w:rsidRPr="00876552" w:rsidRDefault="00876552" w:rsidP="00876552">
      <w:pPr>
        <w:rPr>
          <w:rFonts w:eastAsia="Calibri"/>
          <w:color w:val="000000"/>
          <w:sz w:val="22"/>
          <w:szCs w:val="22"/>
          <w:lang w:eastAsia="en-US"/>
        </w:rPr>
      </w:pPr>
    </w:p>
    <w:p w14:paraId="568E35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Density plot of coffee future differenced time series</w:t>
      </w:r>
    </w:p>
    <w:p w14:paraId="289661B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qplot</w:t>
      </w:r>
      <w:proofErr w:type="spellEnd"/>
      <w:r w:rsidRPr="00876552">
        <w:rPr>
          <w:rFonts w:eastAsia="Calibri"/>
          <w:color w:val="000000"/>
          <w:sz w:val="22"/>
          <w:szCs w:val="22"/>
          <w:lang w:eastAsia="en-US"/>
        </w:rPr>
        <w:t>(diff(</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geom</w:t>
      </w:r>
      <w:proofErr w:type="spellEnd"/>
      <w:r w:rsidRPr="00876552">
        <w:rPr>
          <w:rFonts w:eastAsia="Calibri"/>
          <w:color w:val="000000"/>
          <w:sz w:val="22"/>
          <w:szCs w:val="22"/>
          <w:lang w:eastAsia="en-US"/>
        </w:rPr>
        <w:t xml:space="preserve"> = 'density') + </w:t>
      </w:r>
      <w:proofErr w:type="spellStart"/>
      <w:r w:rsidRPr="00876552">
        <w:rPr>
          <w:rFonts w:eastAsia="Calibri"/>
          <w:color w:val="000000"/>
          <w:sz w:val="22"/>
          <w:szCs w:val="22"/>
          <w:lang w:eastAsia="en-US"/>
        </w:rPr>
        <w:t>geom_density</w:t>
      </w:r>
      <w:proofErr w:type="spellEnd"/>
      <w:r w:rsidRPr="00876552">
        <w:rPr>
          <w:rFonts w:eastAsia="Calibri"/>
          <w:color w:val="000000"/>
          <w:sz w:val="22"/>
          <w:szCs w:val="22"/>
          <w:lang w:eastAsia="en-US"/>
        </w:rPr>
        <w:t>(fill = 'blue' , alpha = 0.4) +</w:t>
      </w:r>
    </w:p>
    <w:p w14:paraId="2C2F2D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geom_vline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xintercept</w:t>
      </w:r>
      <w:proofErr w:type="spellEnd"/>
      <w:r w:rsidRPr="00876552">
        <w:rPr>
          <w:rFonts w:eastAsia="Calibri"/>
          <w:color w:val="000000"/>
          <w:sz w:val="22"/>
          <w:szCs w:val="22"/>
          <w:lang w:eastAsia="en-US"/>
        </w:rPr>
        <w:t xml:space="preserve"> = mean(diff(Coffee_Future_ts),na.rm = TRUE) ,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'red' , size = 1) +</w:t>
      </w:r>
    </w:p>
    <w:p w14:paraId="28FB062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labs(x = 'value', y='</w:t>
      </w:r>
      <w:proofErr w:type="spellStart"/>
      <w:r w:rsidRPr="00876552">
        <w:rPr>
          <w:rFonts w:eastAsia="Calibri"/>
          <w:color w:val="000000"/>
          <w:sz w:val="22"/>
          <w:szCs w:val="22"/>
          <w:lang w:eastAsia="en-US"/>
        </w:rPr>
        <w:t>Density',title</w:t>
      </w:r>
      <w:proofErr w:type="spellEnd"/>
      <w:r w:rsidRPr="00876552">
        <w:rPr>
          <w:rFonts w:eastAsia="Calibri"/>
          <w:color w:val="000000"/>
          <w:sz w:val="22"/>
          <w:szCs w:val="22"/>
          <w:lang w:eastAsia="en-US"/>
        </w:rPr>
        <w:t>='Density plot CF')</w:t>
      </w:r>
    </w:p>
    <w:p w14:paraId="4127D31F" w14:textId="77777777" w:rsidR="00876552" w:rsidRPr="00876552" w:rsidRDefault="00876552" w:rsidP="00876552">
      <w:pPr>
        <w:rPr>
          <w:rFonts w:eastAsia="Calibri"/>
          <w:color w:val="000000"/>
          <w:sz w:val="22"/>
          <w:szCs w:val="22"/>
          <w:lang w:eastAsia="en-US"/>
        </w:rPr>
      </w:pPr>
    </w:p>
    <w:p w14:paraId="2FDB14A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qplot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Coffee_Future_ts_log</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geom</w:t>
      </w:r>
      <w:proofErr w:type="spellEnd"/>
      <w:r w:rsidRPr="00876552">
        <w:rPr>
          <w:rFonts w:eastAsia="Calibri"/>
          <w:color w:val="000000"/>
          <w:sz w:val="22"/>
          <w:szCs w:val="22"/>
          <w:lang w:eastAsia="en-US"/>
        </w:rPr>
        <w:t xml:space="preserve"> = 'density') + </w:t>
      </w:r>
      <w:proofErr w:type="spellStart"/>
      <w:r w:rsidRPr="00876552">
        <w:rPr>
          <w:rFonts w:eastAsia="Calibri"/>
          <w:color w:val="000000"/>
          <w:sz w:val="22"/>
          <w:szCs w:val="22"/>
          <w:lang w:eastAsia="en-US"/>
        </w:rPr>
        <w:t>geom_density</w:t>
      </w:r>
      <w:proofErr w:type="spellEnd"/>
      <w:r w:rsidRPr="00876552">
        <w:rPr>
          <w:rFonts w:eastAsia="Calibri"/>
          <w:color w:val="000000"/>
          <w:sz w:val="22"/>
          <w:szCs w:val="22"/>
          <w:lang w:eastAsia="en-US"/>
        </w:rPr>
        <w:t>(fill = 'blue' , alpha = 0.4) +</w:t>
      </w:r>
    </w:p>
    <w:p w14:paraId="02B3C3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geom_vline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xintercept</w:t>
      </w:r>
      <w:proofErr w:type="spellEnd"/>
      <w:r w:rsidRPr="00876552">
        <w:rPr>
          <w:rFonts w:eastAsia="Calibri"/>
          <w:color w:val="000000"/>
          <w:sz w:val="22"/>
          <w:szCs w:val="22"/>
          <w:lang w:eastAsia="en-US"/>
        </w:rPr>
        <w:t xml:space="preserve"> = mean(</w:t>
      </w:r>
      <w:proofErr w:type="spellStart"/>
      <w:r w:rsidRPr="00876552">
        <w:rPr>
          <w:rFonts w:eastAsia="Calibri"/>
          <w:color w:val="000000"/>
          <w:sz w:val="22"/>
          <w:szCs w:val="22"/>
          <w:lang w:eastAsia="en-US"/>
        </w:rPr>
        <w:t>Coffee_Future_ts_log</w:t>
      </w:r>
      <w:proofErr w:type="spellEnd"/>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color</w:t>
      </w:r>
      <w:proofErr w:type="spellEnd"/>
      <w:r w:rsidRPr="00876552">
        <w:rPr>
          <w:rFonts w:eastAsia="Calibri"/>
          <w:color w:val="000000"/>
          <w:sz w:val="22"/>
          <w:szCs w:val="22"/>
          <w:lang w:eastAsia="en-US"/>
        </w:rPr>
        <w:t xml:space="preserve"> = 'red' , size = 1) +</w:t>
      </w:r>
    </w:p>
    <w:p w14:paraId="455648C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labs(x = 'value', y='</w:t>
      </w:r>
      <w:proofErr w:type="spellStart"/>
      <w:r w:rsidRPr="00876552">
        <w:rPr>
          <w:rFonts w:eastAsia="Calibri"/>
          <w:color w:val="000000"/>
          <w:sz w:val="22"/>
          <w:szCs w:val="22"/>
          <w:lang w:eastAsia="en-US"/>
        </w:rPr>
        <w:t>Density',title</w:t>
      </w:r>
      <w:proofErr w:type="spellEnd"/>
      <w:r w:rsidRPr="00876552">
        <w:rPr>
          <w:rFonts w:eastAsia="Calibri"/>
          <w:color w:val="000000"/>
          <w:sz w:val="22"/>
          <w:szCs w:val="22"/>
          <w:lang w:eastAsia="en-US"/>
        </w:rPr>
        <w:t>='Density plot CF return')</w:t>
      </w:r>
    </w:p>
    <w:p w14:paraId="1A324ADE" w14:textId="77777777" w:rsidR="00876552" w:rsidRPr="00876552" w:rsidRDefault="00876552" w:rsidP="00876552">
      <w:pPr>
        <w:rPr>
          <w:rFonts w:eastAsia="Calibri"/>
          <w:color w:val="000000"/>
          <w:sz w:val="22"/>
          <w:szCs w:val="22"/>
          <w:lang w:eastAsia="en-US"/>
        </w:rPr>
      </w:pPr>
    </w:p>
    <w:p w14:paraId="166EF1F4" w14:textId="77777777" w:rsidR="00876552" w:rsidRPr="00876552" w:rsidRDefault="00876552" w:rsidP="00876552">
      <w:pPr>
        <w:rPr>
          <w:rFonts w:eastAsia="Calibri"/>
          <w:color w:val="000000"/>
          <w:sz w:val="22"/>
          <w:szCs w:val="22"/>
          <w:lang w:eastAsia="en-US"/>
        </w:rPr>
      </w:pPr>
    </w:p>
    <w:p w14:paraId="3944E62C" w14:textId="77777777" w:rsidR="00876552" w:rsidRPr="00876552" w:rsidRDefault="00876552" w:rsidP="00876552">
      <w:pPr>
        <w:rPr>
          <w:rFonts w:eastAsia="Calibri"/>
          <w:color w:val="000000"/>
          <w:sz w:val="22"/>
          <w:szCs w:val="22"/>
          <w:lang w:eastAsia="en-US"/>
        </w:rPr>
      </w:pPr>
    </w:p>
    <w:p w14:paraId="233EF9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 (5,1,3)(1,0,0)12*****************************************</w:t>
      </w:r>
    </w:p>
    <w:p w14:paraId="41EC1EB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 &lt;- Arima(train, order=c(5, 1, 3),seasonal = list(order = c(1,0,0),period=12),method="ML")</w:t>
      </w:r>
    </w:p>
    <w:p w14:paraId="1A62CA2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w:t>
      </w:r>
    </w:p>
    <w:p w14:paraId="5AF280E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2447067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53D0BF9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0A52664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(CF_ARMA_fit_5_3s)</w:t>
      </w:r>
    </w:p>
    <w:p w14:paraId="1629D57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(CF_ARMA_fit_5_3s$residuals)</w:t>
      </w:r>
    </w:p>
    <w:p w14:paraId="5DEFB1EA" w14:textId="77777777" w:rsidR="00876552" w:rsidRPr="00876552" w:rsidRDefault="00876552" w:rsidP="00876552">
      <w:pPr>
        <w:rPr>
          <w:rFonts w:eastAsia="Calibri"/>
          <w:color w:val="000000"/>
          <w:sz w:val="22"/>
          <w:szCs w:val="22"/>
          <w:lang w:eastAsia="en-US"/>
        </w:rPr>
      </w:pPr>
    </w:p>
    <w:p w14:paraId="4F893C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fitnew53s&lt;-fitted(CF_ARMA_fit_5_3s)</w:t>
      </w:r>
    </w:p>
    <w:p w14:paraId="5EF0E8D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stage5_3s&lt;-glance(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3),seasonal = list(order = c(1,0,0),period=12),method="ML"))</w:t>
      </w:r>
    </w:p>
    <w:p w14:paraId="5B2151ED" w14:textId="77777777" w:rsidR="00876552" w:rsidRPr="00876552" w:rsidRDefault="00876552" w:rsidP="00876552">
      <w:pPr>
        <w:rPr>
          <w:rFonts w:eastAsia="Calibri"/>
          <w:color w:val="000000"/>
          <w:sz w:val="22"/>
          <w:szCs w:val="22"/>
          <w:lang w:eastAsia="en-US"/>
        </w:rPr>
      </w:pPr>
    </w:p>
    <w:p w14:paraId="2850D86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408B939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 &lt;- forecast(CF_ARMA_fit_5_3s,h=17, level=c(95)) #confidence level 95%</w:t>
      </w:r>
    </w:p>
    <w:p w14:paraId="45A987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w:t>
      </w:r>
    </w:p>
    <w:p w14:paraId="13C516CA" w14:textId="77777777" w:rsidR="00876552" w:rsidRPr="00876552" w:rsidRDefault="00876552" w:rsidP="00876552">
      <w:pPr>
        <w:rPr>
          <w:rFonts w:eastAsia="Calibri"/>
          <w:color w:val="000000"/>
          <w:sz w:val="22"/>
          <w:szCs w:val="22"/>
          <w:lang w:eastAsia="en-US"/>
        </w:rPr>
      </w:pPr>
    </w:p>
    <w:p w14:paraId="0B07FB0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and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4C3720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(futurVal53s$mean,test)</w:t>
      </w:r>
    </w:p>
    <w:p w14:paraId="79E0F5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w:t>
      </w:r>
    </w:p>
    <w:p w14:paraId="4636794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mape53s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(futurVal53s$mean,test)</w:t>
      </w:r>
    </w:p>
    <w:p w14:paraId="32D678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mape53s</w:t>
      </w:r>
    </w:p>
    <w:p w14:paraId="68EBB16F" w14:textId="77777777" w:rsidR="00876552" w:rsidRPr="00876552" w:rsidRDefault="00876552" w:rsidP="00876552">
      <w:pPr>
        <w:rPr>
          <w:rFonts w:eastAsia="Calibri"/>
          <w:color w:val="000000"/>
          <w:sz w:val="22"/>
          <w:szCs w:val="22"/>
          <w:lang w:eastAsia="en-US"/>
        </w:rPr>
      </w:pPr>
    </w:p>
    <w:p w14:paraId="3502EC6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vs Prediction</w:t>
      </w:r>
    </w:p>
    <w:p w14:paraId="4C33252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series="train") +</w:t>
      </w:r>
    </w:p>
    <w:p w14:paraId="6124E97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(fitnew53s, series="fitted") +</w:t>
      </w:r>
    </w:p>
    <w:p w14:paraId="601D38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series="Test") +</w:t>
      </w:r>
    </w:p>
    <w:p w14:paraId="5C15D7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(futurVal53s$mean, series="predicted test") +</w:t>
      </w:r>
    </w:p>
    <w:p w14:paraId="4CF5DE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0F7595F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2D061D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5EAE9CD1" w14:textId="77777777" w:rsidR="00876552" w:rsidRPr="00876552" w:rsidRDefault="00876552" w:rsidP="00876552">
      <w:pPr>
        <w:rPr>
          <w:rFonts w:eastAsia="Calibri"/>
          <w:color w:val="000000"/>
          <w:sz w:val="22"/>
          <w:szCs w:val="22"/>
          <w:lang w:eastAsia="en-US"/>
        </w:rPr>
      </w:pPr>
    </w:p>
    <w:p w14:paraId="6BC2E5A0" w14:textId="77777777" w:rsidR="00876552" w:rsidRPr="00876552" w:rsidRDefault="00876552" w:rsidP="00876552">
      <w:pPr>
        <w:rPr>
          <w:rFonts w:eastAsia="Calibri"/>
          <w:color w:val="000000"/>
          <w:sz w:val="22"/>
          <w:szCs w:val="22"/>
          <w:lang w:eastAsia="en-US"/>
        </w:rPr>
      </w:pPr>
    </w:p>
    <w:p w14:paraId="2EF013F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4B3A2F9D" w14:textId="77777777" w:rsidR="00876552" w:rsidRPr="00876552" w:rsidRDefault="00876552" w:rsidP="00876552">
      <w:pPr>
        <w:rPr>
          <w:rFonts w:eastAsia="Calibri"/>
          <w:color w:val="000000"/>
          <w:sz w:val="22"/>
          <w:szCs w:val="22"/>
          <w:lang w:eastAsia="en-US"/>
        </w:rPr>
      </w:pPr>
    </w:p>
    <w:p w14:paraId="124167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ARIMA(5,1,3)(0,0,1)12</w:t>
      </w:r>
    </w:p>
    <w:p w14:paraId="72385E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CF_ARMA_fit_5_3train2 &lt;- Arima(train, order=c(5, 1, 3),seasonal = list(order = c(0,0,1),period=12),method="ML")</w:t>
      </w:r>
    </w:p>
    <w:p w14:paraId="779C4F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CF_ARMA_fit_5_3train2</w:t>
      </w:r>
    </w:p>
    <w:p w14:paraId="429D0E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
    <w:p w14:paraId="1E3B963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(CF_ARMA_fit_5_3train2$residuals,lag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w:t>
      </w:r>
      <w:proofErr w:type="spellStart"/>
      <w:r w:rsidRPr="00876552">
        <w:rPr>
          <w:rFonts w:eastAsia="Calibri"/>
          <w:color w:val="000000"/>
          <w:sz w:val="22"/>
          <w:szCs w:val="22"/>
          <w:lang w:eastAsia="en-US"/>
        </w:rPr>
        <w:t>fitdf</w:t>
      </w:r>
      <w:proofErr w:type="spellEnd"/>
      <w:r w:rsidRPr="00876552">
        <w:rPr>
          <w:rFonts w:eastAsia="Calibri"/>
          <w:color w:val="000000"/>
          <w:sz w:val="22"/>
          <w:szCs w:val="22"/>
          <w:lang w:eastAsia="en-US"/>
        </w:rPr>
        <w:t>=8) #BoX-test for residuals</w:t>
      </w:r>
    </w:p>
    <w:p w14:paraId="6EFF875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5BF6EA2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CF_ARMA_fit_5_3train2 %&gt;%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2A815E7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(CF_ARMA_fit_5_3train2)</w:t>
      </w:r>
    </w:p>
    <w:p w14:paraId="4010D61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skewness(CF_ARMA_fit_5_3train2$residuals)</w:t>
      </w:r>
    </w:p>
    <w:p w14:paraId="60F1FD4E" w14:textId="77777777" w:rsidR="00876552" w:rsidRPr="00876552" w:rsidRDefault="00876552" w:rsidP="00876552">
      <w:pPr>
        <w:rPr>
          <w:rFonts w:eastAsia="Calibri"/>
          <w:color w:val="000000"/>
          <w:sz w:val="22"/>
          <w:szCs w:val="22"/>
          <w:lang w:eastAsia="en-US"/>
        </w:rPr>
      </w:pPr>
    </w:p>
    <w:p w14:paraId="3E8F881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fitnew53train&lt;-fitted(CF_ARMA_fit_5_3train2)</w:t>
      </w:r>
    </w:p>
    <w:p w14:paraId="236452F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calculate r2 score</w:t>
      </w:r>
    </w:p>
    <w:p w14:paraId="5ACE9B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ord_r2&lt;-</w:t>
      </w:r>
      <w:proofErr w:type="spellStart"/>
      <w:r w:rsidRPr="00876552">
        <w:rPr>
          <w:rFonts w:eastAsia="Calibri"/>
          <w:color w:val="000000"/>
          <w:sz w:val="22"/>
          <w:szCs w:val="22"/>
          <w:lang w:eastAsia="en-US"/>
        </w:rPr>
        <w:t>cor</w:t>
      </w:r>
      <w:proofErr w:type="spellEnd"/>
      <w:r w:rsidRPr="00876552">
        <w:rPr>
          <w:rFonts w:eastAsia="Calibri"/>
          <w:color w:val="000000"/>
          <w:sz w:val="22"/>
          <w:szCs w:val="22"/>
          <w:lang w:eastAsia="en-US"/>
        </w:rPr>
        <w:t>(fitnew53train,train)^2</w:t>
      </w:r>
    </w:p>
    <w:p w14:paraId="43380C0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fitted stats</w:t>
      </w:r>
    </w:p>
    <w:p w14:paraId="583329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glance_53s&lt;-glance(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train,order</w:t>
      </w:r>
      <w:proofErr w:type="spellEnd"/>
      <w:r w:rsidRPr="00876552">
        <w:rPr>
          <w:rFonts w:eastAsia="Calibri"/>
          <w:color w:val="000000"/>
          <w:sz w:val="22"/>
          <w:szCs w:val="22"/>
          <w:lang w:eastAsia="en-US"/>
        </w:rPr>
        <w:t>=c(5, 1, 3),seasonal = list(order = c(0,0,1),period=12),method="ML"))</w:t>
      </w:r>
    </w:p>
    <w:p w14:paraId="3DC78C90" w14:textId="77777777" w:rsidR="00876552" w:rsidRPr="00876552" w:rsidRDefault="00876552" w:rsidP="00876552">
      <w:pPr>
        <w:rPr>
          <w:rFonts w:eastAsia="Calibri"/>
          <w:color w:val="000000"/>
          <w:sz w:val="22"/>
          <w:szCs w:val="22"/>
          <w:lang w:eastAsia="en-US"/>
        </w:rPr>
      </w:pPr>
    </w:p>
    <w:p w14:paraId="2B6842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59D4F8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futurVal53trns &lt;- forecast(CF_ARMA_fit_5_3train2,h=12, level=c(95)) #confidence level 99%</w:t>
      </w:r>
    </w:p>
    <w:p w14:paraId="5A539D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futurVal53trns</w:t>
      </w:r>
    </w:p>
    <w:p w14:paraId="54C72249" w14:textId="77777777" w:rsidR="00876552" w:rsidRPr="00876552" w:rsidRDefault="00876552" w:rsidP="00876552">
      <w:pPr>
        <w:rPr>
          <w:rFonts w:eastAsia="Calibri"/>
          <w:color w:val="000000"/>
          <w:sz w:val="22"/>
          <w:szCs w:val="22"/>
          <w:lang w:eastAsia="en-US"/>
        </w:rPr>
      </w:pPr>
    </w:p>
    <w:p w14:paraId="767B40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RMSE AND MAPE calculation</w:t>
      </w:r>
    </w:p>
    <w:p w14:paraId="71535F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(futurVal53trns$mean,test)</w:t>
      </w:r>
    </w:p>
    <w:p w14:paraId="267EA6D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w:t>
      </w:r>
    </w:p>
    <w:p w14:paraId="63D34C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mape23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(futurVal53trn$mean,test)</w:t>
      </w:r>
    </w:p>
    <w:p w14:paraId="3C1DBAB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mape23</w:t>
      </w:r>
    </w:p>
    <w:p w14:paraId="5B9158BF" w14:textId="77777777" w:rsidR="00876552" w:rsidRPr="00876552" w:rsidRDefault="00876552" w:rsidP="00876552">
      <w:pPr>
        <w:rPr>
          <w:rFonts w:eastAsia="Calibri"/>
          <w:color w:val="000000"/>
          <w:sz w:val="22"/>
          <w:szCs w:val="22"/>
          <w:lang w:eastAsia="en-US"/>
        </w:rPr>
      </w:pPr>
    </w:p>
    <w:p w14:paraId="720675C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 ACTUAL vs PREDICTED</w:t>
      </w:r>
    </w:p>
    <w:p w14:paraId="7CE1E7D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018880D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(fitnew53train, series="fitted train") +</w:t>
      </w:r>
    </w:p>
    <w:p w14:paraId="6CC2BE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0601B05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(futurVal53trns$mean, series="Predicted test") +</w:t>
      </w:r>
    </w:p>
    <w:p w14:paraId="09D616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752ED3F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20875EE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0450EDEF" w14:textId="77777777" w:rsidR="00876552" w:rsidRPr="00876552" w:rsidRDefault="00876552" w:rsidP="00876552">
      <w:pPr>
        <w:rPr>
          <w:rFonts w:eastAsia="Calibri"/>
          <w:color w:val="000000"/>
          <w:sz w:val="22"/>
          <w:szCs w:val="22"/>
          <w:lang w:eastAsia="en-US"/>
        </w:rPr>
      </w:pPr>
    </w:p>
    <w:p w14:paraId="2FC4A2C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PLOT ACTUAL TEST vs PREDICTED TEST</w:t>
      </w:r>
    </w:p>
    <w:p w14:paraId="25A53B3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4EDD19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(futurVal53trns$mean, series="Predicted test") +</w:t>
      </w:r>
    </w:p>
    <w:p w14:paraId="132254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27201F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1665357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43C0C00A" w14:textId="77777777" w:rsidR="00876552" w:rsidRPr="00876552" w:rsidRDefault="00876552" w:rsidP="00876552">
      <w:pPr>
        <w:rPr>
          <w:rFonts w:eastAsia="Calibri"/>
          <w:color w:val="000000"/>
          <w:sz w:val="22"/>
          <w:szCs w:val="22"/>
          <w:lang w:eastAsia="en-US"/>
        </w:rPr>
      </w:pPr>
    </w:p>
    <w:p w14:paraId="5494271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w:t>
      </w:r>
    </w:p>
    <w:p w14:paraId="52AD3117" w14:textId="77777777" w:rsidR="00876552" w:rsidRPr="00876552" w:rsidRDefault="00876552" w:rsidP="00876552">
      <w:pPr>
        <w:rPr>
          <w:rFonts w:eastAsia="Calibri"/>
          <w:color w:val="000000"/>
          <w:sz w:val="22"/>
          <w:szCs w:val="22"/>
          <w:lang w:eastAsia="en-US"/>
        </w:rPr>
      </w:pPr>
    </w:p>
    <w:p w14:paraId="594129F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#ARIMA(2,1,3)(0,1,1)12****************************************************</w:t>
      </w:r>
    </w:p>
    <w:p w14:paraId="33F447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CF_ARMA_fit_2_3s &lt;- Arima(train, order=c(2, 1, 3),seasonal = list(order = c(0,1,1),period=12),method="ML")</w:t>
      </w:r>
    </w:p>
    <w:p w14:paraId="3D75E6A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CF_ARMA_fit_2_3s</w:t>
      </w:r>
    </w:p>
    <w:p w14:paraId="6F1DF6FE" w14:textId="77777777" w:rsidR="00876552" w:rsidRPr="00876552" w:rsidRDefault="00876552" w:rsidP="00876552">
      <w:pPr>
        <w:rPr>
          <w:rFonts w:eastAsia="Calibri"/>
          <w:color w:val="000000"/>
          <w:sz w:val="22"/>
          <w:szCs w:val="22"/>
          <w:lang w:eastAsia="en-US"/>
        </w:rPr>
      </w:pPr>
    </w:p>
    <w:p w14:paraId="6B99712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(CF_ARMA_fit_2_3s$residuals,lag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78978B69" w14:textId="77777777" w:rsidR="00876552" w:rsidRPr="00876552" w:rsidRDefault="00876552" w:rsidP="00876552">
      <w:pPr>
        <w:rPr>
          <w:rFonts w:eastAsia="Calibri"/>
          <w:color w:val="000000"/>
          <w:sz w:val="22"/>
          <w:szCs w:val="22"/>
          <w:lang w:eastAsia="en-US"/>
        </w:rPr>
      </w:pPr>
    </w:p>
    <w:p w14:paraId="68CC20A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7A0E45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CF_ARMA_fit_2_3s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107E798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(CF_ARMA_fit_2_3s)</w:t>
      </w:r>
    </w:p>
    <w:p w14:paraId="5F09CE0B" w14:textId="77777777" w:rsidR="00876552" w:rsidRPr="00876552" w:rsidRDefault="00876552" w:rsidP="00876552">
      <w:pPr>
        <w:rPr>
          <w:rFonts w:eastAsia="Calibri"/>
          <w:color w:val="000000"/>
          <w:sz w:val="22"/>
          <w:szCs w:val="22"/>
          <w:lang w:eastAsia="en-US"/>
        </w:rPr>
      </w:pPr>
    </w:p>
    <w:p w14:paraId="163262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#Normality test</w:t>
      </w:r>
    </w:p>
    <w:p w14:paraId="25EE0F1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(CF_ARMA_fit_2_3s$residuals)</w:t>
      </w:r>
    </w:p>
    <w:p w14:paraId="38C52FDC" w14:textId="77777777" w:rsidR="00876552" w:rsidRPr="00876552" w:rsidRDefault="00876552" w:rsidP="00876552">
      <w:pPr>
        <w:rPr>
          <w:rFonts w:eastAsia="Calibri"/>
          <w:color w:val="000000"/>
          <w:sz w:val="22"/>
          <w:szCs w:val="22"/>
          <w:lang w:eastAsia="en-US"/>
        </w:rPr>
      </w:pPr>
    </w:p>
    <w:p w14:paraId="7FC9CA3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fitnew_23s&lt;-CF_ARMA_fit_2_3s$fitted</w:t>
      </w:r>
    </w:p>
    <w:p w14:paraId="7B604C4A" w14:textId="77777777" w:rsidR="00876552" w:rsidRPr="00876552" w:rsidRDefault="00876552" w:rsidP="00876552">
      <w:pPr>
        <w:rPr>
          <w:rFonts w:eastAsia="Calibri"/>
          <w:color w:val="000000"/>
          <w:sz w:val="22"/>
          <w:szCs w:val="22"/>
          <w:lang w:eastAsia="en-US"/>
        </w:rPr>
      </w:pPr>
    </w:p>
    <w:p w14:paraId="385BB3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#Forecasted future data</w:t>
      </w:r>
    </w:p>
    <w:p w14:paraId="310923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futurVal23s &lt;- forecast(CF_ARMA_fit_2_3s,h=17, level=c(95)) #confidence level 99%</w:t>
      </w:r>
    </w:p>
    <w:p w14:paraId="46AB96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futurVal23s</w:t>
      </w:r>
    </w:p>
    <w:p w14:paraId="3FABD68B" w14:textId="77777777" w:rsidR="00876552" w:rsidRPr="00876552" w:rsidRDefault="00876552" w:rsidP="00876552">
      <w:pPr>
        <w:rPr>
          <w:rFonts w:eastAsia="Calibri"/>
          <w:color w:val="000000"/>
          <w:sz w:val="22"/>
          <w:szCs w:val="22"/>
          <w:lang w:eastAsia="en-US"/>
        </w:rPr>
      </w:pPr>
    </w:p>
    <w:p w14:paraId="3E5268D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#Fitted stats</w:t>
      </w:r>
    </w:p>
    <w:p w14:paraId="7A8BD6F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glance_23s&lt;-glance(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order=c(2, 1, 3),seasonal = list(order = c(0,1,1),period=12),method="ML"))</w:t>
      </w:r>
    </w:p>
    <w:p w14:paraId="61C3A989" w14:textId="77777777" w:rsidR="00876552" w:rsidRPr="00876552" w:rsidRDefault="00876552" w:rsidP="00876552">
      <w:pPr>
        <w:rPr>
          <w:rFonts w:eastAsia="Calibri"/>
          <w:color w:val="000000"/>
          <w:sz w:val="22"/>
          <w:szCs w:val="22"/>
          <w:lang w:eastAsia="en-US"/>
        </w:rPr>
      </w:pPr>
    </w:p>
    <w:p w14:paraId="2A4BCFC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RMSE AND MAPE calculation</w:t>
      </w:r>
    </w:p>
    <w:p w14:paraId="396DD09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rmse23s&lt;-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(futurVal23s$mean,test)</w:t>
      </w:r>
    </w:p>
    <w:p w14:paraId="44E720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rmse23s</w:t>
      </w:r>
    </w:p>
    <w:p w14:paraId="71C435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mape23s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(futurVal23s$mean,test)</w:t>
      </w:r>
    </w:p>
    <w:p w14:paraId="0F40DB1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mape23s</w:t>
      </w:r>
    </w:p>
    <w:p w14:paraId="46214616" w14:textId="77777777" w:rsidR="00876552" w:rsidRPr="00876552" w:rsidRDefault="00876552" w:rsidP="00876552">
      <w:pPr>
        <w:rPr>
          <w:rFonts w:eastAsia="Calibri"/>
          <w:color w:val="000000"/>
          <w:sz w:val="22"/>
          <w:szCs w:val="22"/>
          <w:lang w:eastAsia="en-US"/>
        </w:rPr>
      </w:pPr>
    </w:p>
    <w:p w14:paraId="058AA0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vs prediction</w:t>
      </w:r>
    </w:p>
    <w:p w14:paraId="32306EB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0714201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(fitnew_23s, series="fitted train") +</w:t>
      </w:r>
    </w:p>
    <w:p w14:paraId="2A1F383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0ABC82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(futurVal23s$mean, series="Predicted test") +</w:t>
      </w:r>
    </w:p>
    <w:p w14:paraId="7CE65CC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2C8161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7A877D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3ADA9206" w14:textId="77777777" w:rsidR="00876552" w:rsidRPr="00876552" w:rsidRDefault="00876552" w:rsidP="00876552">
      <w:pPr>
        <w:rPr>
          <w:rFonts w:eastAsia="Calibri"/>
          <w:color w:val="000000"/>
          <w:sz w:val="22"/>
          <w:szCs w:val="22"/>
          <w:lang w:eastAsia="en-US"/>
        </w:rPr>
      </w:pPr>
    </w:p>
    <w:p w14:paraId="6E20C61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7A5D7A3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6F26597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(futurVal23s$mean, series="Predicted test") +</w:t>
      </w:r>
    </w:p>
    <w:p w14:paraId="2D43CB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1CD8608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33FC5A4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731F84C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w:t>
      </w:r>
    </w:p>
    <w:p w14:paraId="1B3652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#ARIMA(5,1,3)(0,1,1)12*********************************************</w:t>
      </w:r>
    </w:p>
    <w:p w14:paraId="0E03765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CF_ARMA_fit_5_1_3_ssma &lt;- Arima(train, order=c(5, 1, 3),seasonal = list(order = c(0,1,1),period=12),method="ML")</w:t>
      </w:r>
    </w:p>
    <w:p w14:paraId="35E06B7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CF_ARMA_fit_5_1_3_ssma</w:t>
      </w:r>
    </w:p>
    <w:p w14:paraId="7D873EA4" w14:textId="77777777" w:rsidR="00876552" w:rsidRPr="00876552" w:rsidRDefault="00876552" w:rsidP="00876552">
      <w:pPr>
        <w:rPr>
          <w:rFonts w:eastAsia="Calibri"/>
          <w:color w:val="000000"/>
          <w:sz w:val="22"/>
          <w:szCs w:val="22"/>
          <w:lang w:eastAsia="en-US"/>
        </w:rPr>
      </w:pPr>
    </w:p>
    <w:p w14:paraId="487B234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(CF_ARMA_fit_5_1_3_ssma$residuals,lag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3705EEE8" w14:textId="77777777" w:rsidR="00876552" w:rsidRPr="00876552" w:rsidRDefault="00876552" w:rsidP="00876552">
      <w:pPr>
        <w:rPr>
          <w:rFonts w:eastAsia="Calibri"/>
          <w:color w:val="000000"/>
          <w:sz w:val="22"/>
          <w:szCs w:val="22"/>
          <w:lang w:eastAsia="en-US"/>
        </w:rPr>
      </w:pPr>
    </w:p>
    <w:p w14:paraId="79AAFB0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2F6CC64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CF_ARMA_fit_5_1_3_ssma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7AFEAAEA" w14:textId="77777777" w:rsidR="00876552" w:rsidRPr="00876552" w:rsidRDefault="00876552" w:rsidP="00876552">
      <w:pPr>
        <w:rPr>
          <w:rFonts w:eastAsia="Calibri"/>
          <w:color w:val="000000"/>
          <w:sz w:val="22"/>
          <w:szCs w:val="22"/>
          <w:lang w:eastAsia="en-US"/>
        </w:rPr>
      </w:pPr>
    </w:p>
    <w:p w14:paraId="16EFC42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(CF_ARMA_fit_5_1_3_ssma)</w:t>
      </w:r>
    </w:p>
    <w:p w14:paraId="0744CA4A" w14:textId="77777777" w:rsidR="00876552" w:rsidRPr="00876552" w:rsidRDefault="00876552" w:rsidP="00876552">
      <w:pPr>
        <w:rPr>
          <w:rFonts w:eastAsia="Calibri"/>
          <w:color w:val="000000"/>
          <w:sz w:val="22"/>
          <w:szCs w:val="22"/>
          <w:lang w:eastAsia="en-US"/>
        </w:rPr>
      </w:pPr>
    </w:p>
    <w:p w14:paraId="75111C3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fit_513_ssma&lt;-CF_ARMA_fit_5_1_3_ssma$fitted</w:t>
      </w:r>
    </w:p>
    <w:p w14:paraId="2C7592E6" w14:textId="77777777" w:rsidR="00876552" w:rsidRPr="00876552" w:rsidRDefault="00876552" w:rsidP="00876552">
      <w:pPr>
        <w:rPr>
          <w:rFonts w:eastAsia="Calibri"/>
          <w:color w:val="000000"/>
          <w:sz w:val="22"/>
          <w:szCs w:val="22"/>
          <w:lang w:eastAsia="en-US"/>
        </w:rPr>
      </w:pPr>
    </w:p>
    <w:p w14:paraId="35915E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#Forecasted future value</w:t>
      </w:r>
    </w:p>
    <w:p w14:paraId="24EA7DA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futurVal513ssma &lt;- forecast(CF_ARMA_fit_5_1_3_ssma,h=17, level=c(95)) #confidence level 99%</w:t>
      </w:r>
    </w:p>
    <w:p w14:paraId="52E413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futurVal513ssma</w:t>
      </w:r>
    </w:p>
    <w:p w14:paraId="12C7B57F" w14:textId="77777777" w:rsidR="00876552" w:rsidRPr="00876552" w:rsidRDefault="00876552" w:rsidP="00876552">
      <w:pPr>
        <w:rPr>
          <w:rFonts w:eastAsia="Calibri"/>
          <w:color w:val="000000"/>
          <w:sz w:val="22"/>
          <w:szCs w:val="22"/>
          <w:lang w:eastAsia="en-US"/>
        </w:rPr>
      </w:pPr>
    </w:p>
    <w:p w14:paraId="128A93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glance_53ssma&lt;-glance(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3),seasonal = list(order = c(0,1,1),period=12),method="ML"))</w:t>
      </w:r>
    </w:p>
    <w:p w14:paraId="69453D64" w14:textId="77777777" w:rsidR="00876552" w:rsidRPr="00876552" w:rsidRDefault="00876552" w:rsidP="00876552">
      <w:pPr>
        <w:rPr>
          <w:rFonts w:eastAsia="Calibri"/>
          <w:color w:val="000000"/>
          <w:sz w:val="22"/>
          <w:szCs w:val="22"/>
          <w:lang w:eastAsia="en-US"/>
        </w:rPr>
      </w:pPr>
    </w:p>
    <w:p w14:paraId="20510BE8" w14:textId="77777777" w:rsidR="00876552" w:rsidRPr="00876552" w:rsidRDefault="00876552" w:rsidP="00876552">
      <w:pPr>
        <w:rPr>
          <w:rFonts w:eastAsia="Calibri"/>
          <w:color w:val="000000"/>
          <w:sz w:val="22"/>
          <w:szCs w:val="22"/>
          <w:lang w:eastAsia="en-US"/>
        </w:rPr>
      </w:pPr>
    </w:p>
    <w:p w14:paraId="6042904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RMSE AND MAPE calculation</w:t>
      </w:r>
    </w:p>
    <w:p w14:paraId="74A6F60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rmse53ssma&lt;-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(futurVal513ssma$mean,test)</w:t>
      </w:r>
    </w:p>
    <w:p w14:paraId="443A11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rmse53ssma</w:t>
      </w:r>
    </w:p>
    <w:p w14:paraId="02CDF28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mape53ssma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(futurVal513ssma$mean,test)</w:t>
      </w:r>
    </w:p>
    <w:p w14:paraId="31DE31E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mape53ssma</w:t>
      </w:r>
    </w:p>
    <w:p w14:paraId="342D7DB5" w14:textId="77777777" w:rsidR="00876552" w:rsidRPr="00876552" w:rsidRDefault="00876552" w:rsidP="00876552">
      <w:pPr>
        <w:rPr>
          <w:rFonts w:eastAsia="Calibri"/>
          <w:color w:val="000000"/>
          <w:sz w:val="22"/>
          <w:szCs w:val="22"/>
          <w:lang w:eastAsia="en-US"/>
        </w:rPr>
      </w:pPr>
    </w:p>
    <w:p w14:paraId="503C4C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Actual vs Prediction</w:t>
      </w:r>
    </w:p>
    <w:p w14:paraId="345D986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05AC39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(fit_513_ssma, series="fitted train") +</w:t>
      </w:r>
    </w:p>
    <w:p w14:paraId="3B370DC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4A17FBC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(futurVal513ssma$mean, series="Predicted test") +</w:t>
      </w:r>
    </w:p>
    <w:p w14:paraId="152310D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7D4A7C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2D8F48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6CD0B4A5" w14:textId="77777777" w:rsidR="00876552" w:rsidRPr="00876552" w:rsidRDefault="00876552" w:rsidP="00876552">
      <w:pPr>
        <w:rPr>
          <w:rFonts w:eastAsia="Calibri"/>
          <w:color w:val="000000"/>
          <w:sz w:val="22"/>
          <w:szCs w:val="22"/>
          <w:lang w:eastAsia="en-US"/>
        </w:rPr>
      </w:pPr>
    </w:p>
    <w:p w14:paraId="1DAF17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61132F6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380E3D5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(futurVal513ssma$mean, series="Predicted test") +</w:t>
      </w:r>
    </w:p>
    <w:p w14:paraId="1552F7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2ADCE1D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76D135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52F0BB2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end*******************************************************************</w:t>
      </w:r>
    </w:p>
    <w:p w14:paraId="7849E5BE" w14:textId="77777777" w:rsidR="00876552" w:rsidRPr="00876552" w:rsidRDefault="00876552" w:rsidP="00876552">
      <w:pPr>
        <w:rPr>
          <w:rFonts w:eastAsia="Calibri"/>
          <w:color w:val="000000"/>
          <w:sz w:val="22"/>
          <w:szCs w:val="22"/>
          <w:lang w:eastAsia="en-US"/>
        </w:rPr>
      </w:pPr>
    </w:p>
    <w:p w14:paraId="45FFAAE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#ARMA(2,3) non zero mean*************************************************</w:t>
      </w:r>
    </w:p>
    <w:p w14:paraId="7C4C239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CF_ARMA_fit_2_3ws &lt;- Arima(train, order=c(2, 0, 3),method="ML")</w:t>
      </w:r>
    </w:p>
    <w:p w14:paraId="0FFDBF6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CF_ARMA_fit_2_3ws</w:t>
      </w:r>
    </w:p>
    <w:p w14:paraId="14A5B090" w14:textId="77777777" w:rsidR="00876552" w:rsidRPr="00876552" w:rsidRDefault="00876552" w:rsidP="00876552">
      <w:pPr>
        <w:rPr>
          <w:rFonts w:eastAsia="Calibri"/>
          <w:color w:val="000000"/>
          <w:sz w:val="22"/>
          <w:szCs w:val="22"/>
          <w:lang w:eastAsia="en-US"/>
        </w:rPr>
      </w:pPr>
    </w:p>
    <w:p w14:paraId="3373305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(CF_ARMA_fit_2_3ws$residuals,lag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65137EDB" w14:textId="77777777" w:rsidR="00876552" w:rsidRPr="00876552" w:rsidRDefault="00876552" w:rsidP="00876552">
      <w:pPr>
        <w:rPr>
          <w:rFonts w:eastAsia="Calibri"/>
          <w:color w:val="000000"/>
          <w:sz w:val="22"/>
          <w:szCs w:val="22"/>
          <w:lang w:eastAsia="en-US"/>
        </w:rPr>
      </w:pPr>
    </w:p>
    <w:p w14:paraId="37F6894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07FE1E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CF_ARMA_fit_2_3ws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3AE3D71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(CF_ARMA_fit_2_3ws)</w:t>
      </w:r>
    </w:p>
    <w:p w14:paraId="51BF1346" w14:textId="77777777" w:rsidR="00876552" w:rsidRPr="00876552" w:rsidRDefault="00876552" w:rsidP="00876552">
      <w:pPr>
        <w:rPr>
          <w:rFonts w:eastAsia="Calibri"/>
          <w:color w:val="000000"/>
          <w:sz w:val="22"/>
          <w:szCs w:val="22"/>
          <w:lang w:eastAsia="en-US"/>
        </w:rPr>
      </w:pPr>
    </w:p>
    <w:p w14:paraId="2A534B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fitnew_23ws&lt;-CF_ARMA_fit_2_3ws$fitted</w:t>
      </w:r>
    </w:p>
    <w:p w14:paraId="588B3796" w14:textId="77777777" w:rsidR="00876552" w:rsidRPr="00876552" w:rsidRDefault="00876552" w:rsidP="00876552">
      <w:pPr>
        <w:rPr>
          <w:rFonts w:eastAsia="Calibri"/>
          <w:color w:val="000000"/>
          <w:sz w:val="22"/>
          <w:szCs w:val="22"/>
          <w:lang w:eastAsia="en-US"/>
        </w:rPr>
      </w:pPr>
    </w:p>
    <w:p w14:paraId="6FE06C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glance_23ws&lt;-glance(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order=c(2, 0, 3),method="ML"))</w:t>
      </w:r>
    </w:p>
    <w:p w14:paraId="0FAE6F3F" w14:textId="77777777" w:rsidR="00876552" w:rsidRPr="00876552" w:rsidRDefault="00876552" w:rsidP="00876552">
      <w:pPr>
        <w:rPr>
          <w:rFonts w:eastAsia="Calibri"/>
          <w:color w:val="000000"/>
          <w:sz w:val="22"/>
          <w:szCs w:val="22"/>
          <w:lang w:eastAsia="en-US"/>
        </w:rPr>
      </w:pPr>
    </w:p>
    <w:p w14:paraId="31EE7F2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2590EF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futurVal23wstrn &lt;- forecast(CF_ARMA_fit_2_3ws,h=17, level=c(95)) #confidence level 99%</w:t>
      </w:r>
    </w:p>
    <w:p w14:paraId="442DF28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futurVal23wstrn</w:t>
      </w:r>
    </w:p>
    <w:p w14:paraId="31BDCD81" w14:textId="77777777" w:rsidR="00876552" w:rsidRPr="00876552" w:rsidRDefault="00876552" w:rsidP="00876552">
      <w:pPr>
        <w:rPr>
          <w:rFonts w:eastAsia="Calibri"/>
          <w:color w:val="000000"/>
          <w:sz w:val="22"/>
          <w:szCs w:val="22"/>
          <w:lang w:eastAsia="en-US"/>
        </w:rPr>
      </w:pPr>
    </w:p>
    <w:p w14:paraId="5981AAFF" w14:textId="77777777" w:rsidR="00876552" w:rsidRPr="00876552" w:rsidRDefault="00876552" w:rsidP="00876552">
      <w:pPr>
        <w:rPr>
          <w:rFonts w:eastAsia="Calibri"/>
          <w:color w:val="000000"/>
          <w:sz w:val="22"/>
          <w:szCs w:val="22"/>
          <w:lang w:eastAsia="en-US"/>
        </w:rPr>
      </w:pPr>
    </w:p>
    <w:p w14:paraId="5E89F0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RMSE vs MAPE calculation</w:t>
      </w:r>
    </w:p>
    <w:p w14:paraId="6CD7506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(futurVal23wstrn$mean,test)</w:t>
      </w:r>
    </w:p>
    <w:p w14:paraId="1B33EB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rmse23</w:t>
      </w:r>
    </w:p>
    <w:p w14:paraId="31CCA8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mape23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(futurVal23wstrn$mean,test)</w:t>
      </w:r>
    </w:p>
    <w:p w14:paraId="1377E6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mape23</w:t>
      </w:r>
    </w:p>
    <w:p w14:paraId="79D3AF9E" w14:textId="77777777" w:rsidR="00876552" w:rsidRPr="00876552" w:rsidRDefault="00876552" w:rsidP="00876552">
      <w:pPr>
        <w:rPr>
          <w:rFonts w:eastAsia="Calibri"/>
          <w:color w:val="000000"/>
          <w:sz w:val="22"/>
          <w:szCs w:val="22"/>
          <w:lang w:eastAsia="en-US"/>
        </w:rPr>
      </w:pPr>
    </w:p>
    <w:p w14:paraId="490533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 vs Prediction</w:t>
      </w:r>
    </w:p>
    <w:p w14:paraId="67A09BB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17833C7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(fitnew_23ws, series="fitted train") +</w:t>
      </w:r>
    </w:p>
    <w:p w14:paraId="20B43B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3D6C26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(futurVal23wstrn$mean, series="Predicted test") +</w:t>
      </w:r>
    </w:p>
    <w:p w14:paraId="79072A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22F91CE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49D57E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1E56D5D9" w14:textId="77777777" w:rsidR="00876552" w:rsidRPr="00876552" w:rsidRDefault="00876552" w:rsidP="00876552">
      <w:pPr>
        <w:rPr>
          <w:rFonts w:eastAsia="Calibri"/>
          <w:color w:val="000000"/>
          <w:sz w:val="22"/>
          <w:szCs w:val="22"/>
          <w:lang w:eastAsia="en-US"/>
        </w:rPr>
      </w:pPr>
    </w:p>
    <w:p w14:paraId="0456BA9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 Test vs Predicted Test</w:t>
      </w:r>
    </w:p>
    <w:p w14:paraId="0E4083F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5C12E65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(futurVal23wstrn$mean, series="Predicted test") +</w:t>
      </w:r>
    </w:p>
    <w:p w14:paraId="5C1C0C2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3B0BC90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4E2BF19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06E0758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6C0A0B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#ARIMA(5,1,3) TRAIN without seasonal*****************************************</w:t>
      </w:r>
    </w:p>
    <w:p w14:paraId="587165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CF_ARMA_fit_5_3ws &lt;- Arima(train, order=c(5, 1, 3),method="ML")</w:t>
      </w:r>
    </w:p>
    <w:p w14:paraId="1149BB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CF_ARMA_fit_5_3ws</w:t>
      </w:r>
    </w:p>
    <w:p w14:paraId="54A767D6" w14:textId="77777777" w:rsidR="00876552" w:rsidRPr="00876552" w:rsidRDefault="00876552" w:rsidP="00876552">
      <w:pPr>
        <w:rPr>
          <w:rFonts w:eastAsia="Calibri"/>
          <w:color w:val="000000"/>
          <w:sz w:val="22"/>
          <w:szCs w:val="22"/>
          <w:lang w:eastAsia="en-US"/>
        </w:rPr>
      </w:pPr>
    </w:p>
    <w:p w14:paraId="35475B8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(CF_ARMA_fit_5_3ws$residuals,lag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0D8F1B45" w14:textId="77777777" w:rsidR="00876552" w:rsidRPr="00876552" w:rsidRDefault="00876552" w:rsidP="00876552">
      <w:pPr>
        <w:rPr>
          <w:rFonts w:eastAsia="Calibri"/>
          <w:color w:val="000000"/>
          <w:sz w:val="22"/>
          <w:szCs w:val="22"/>
          <w:lang w:eastAsia="en-US"/>
        </w:rPr>
      </w:pPr>
    </w:p>
    <w:p w14:paraId="4615D5A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4EB201E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CF_ARMA_fit_5_3ws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1DFF77B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(CF_ARMA_fit_5_3ws)</w:t>
      </w:r>
    </w:p>
    <w:p w14:paraId="6C9FC8C5" w14:textId="77777777" w:rsidR="00876552" w:rsidRPr="00876552" w:rsidRDefault="00876552" w:rsidP="00876552">
      <w:pPr>
        <w:rPr>
          <w:rFonts w:eastAsia="Calibri"/>
          <w:color w:val="000000"/>
          <w:sz w:val="22"/>
          <w:szCs w:val="22"/>
          <w:lang w:eastAsia="en-US"/>
        </w:rPr>
      </w:pPr>
    </w:p>
    <w:p w14:paraId="48E616F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fitnew_53ws&lt;-CF_ARMA_fit_5_3ws$fitted</w:t>
      </w:r>
    </w:p>
    <w:p w14:paraId="3E0CD7A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glance_53ws&lt;-glance(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3),method="ML"),method="ML")</w:t>
      </w:r>
    </w:p>
    <w:p w14:paraId="0DB90EA9" w14:textId="77777777" w:rsidR="00876552" w:rsidRPr="00876552" w:rsidRDefault="00876552" w:rsidP="00876552">
      <w:pPr>
        <w:rPr>
          <w:rFonts w:eastAsia="Calibri"/>
          <w:color w:val="000000"/>
          <w:sz w:val="22"/>
          <w:szCs w:val="22"/>
          <w:lang w:eastAsia="en-US"/>
        </w:rPr>
      </w:pPr>
    </w:p>
    <w:p w14:paraId="0F7434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78167F8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futurVal53wstrn &lt;- forecast(CF_ARMA_fit_5_3ws,h=17, level=c(95)) #confidence level 99%</w:t>
      </w:r>
    </w:p>
    <w:p w14:paraId="122864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futurVal53wstrn</w:t>
      </w:r>
    </w:p>
    <w:p w14:paraId="3298A483" w14:textId="77777777" w:rsidR="00876552" w:rsidRPr="00876552" w:rsidRDefault="00876552" w:rsidP="00876552">
      <w:pPr>
        <w:rPr>
          <w:rFonts w:eastAsia="Calibri"/>
          <w:color w:val="000000"/>
          <w:sz w:val="22"/>
          <w:szCs w:val="22"/>
          <w:lang w:eastAsia="en-US"/>
        </w:rPr>
      </w:pPr>
    </w:p>
    <w:p w14:paraId="24EC00F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and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0CEDF99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rmse53ws&lt;-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(futurVal53wstrn$mean,test)</w:t>
      </w:r>
    </w:p>
    <w:p w14:paraId="208D0B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rmse53ws</w:t>
      </w:r>
    </w:p>
    <w:p w14:paraId="5DF9019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mape53ws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(futurVal53wstrn$mean,test)</w:t>
      </w:r>
    </w:p>
    <w:p w14:paraId="34BFCB4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mape53ws</w:t>
      </w:r>
    </w:p>
    <w:p w14:paraId="3CE694E6" w14:textId="77777777" w:rsidR="00876552" w:rsidRPr="00876552" w:rsidRDefault="00876552" w:rsidP="00876552">
      <w:pPr>
        <w:rPr>
          <w:rFonts w:eastAsia="Calibri"/>
          <w:color w:val="000000"/>
          <w:sz w:val="22"/>
          <w:szCs w:val="22"/>
          <w:lang w:eastAsia="en-US"/>
        </w:rPr>
      </w:pPr>
    </w:p>
    <w:p w14:paraId="74EB0C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vs Prediction</w:t>
      </w:r>
    </w:p>
    <w:p w14:paraId="783F054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24BA09B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(fitnew_53ws, series="fitted train") +</w:t>
      </w:r>
    </w:p>
    <w:p w14:paraId="1012E59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3FFE38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(futurVal53wstrn$mean, series="Predicted test") +</w:t>
      </w:r>
    </w:p>
    <w:p w14:paraId="16CB84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189803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1AD21E6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09E60AE0" w14:textId="77777777" w:rsidR="00876552" w:rsidRPr="00876552" w:rsidRDefault="00876552" w:rsidP="00876552">
      <w:pPr>
        <w:rPr>
          <w:rFonts w:eastAsia="Calibri"/>
          <w:color w:val="000000"/>
          <w:sz w:val="22"/>
          <w:szCs w:val="22"/>
          <w:lang w:eastAsia="en-US"/>
        </w:rPr>
      </w:pPr>
    </w:p>
    <w:p w14:paraId="593BED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6B16BF3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62B2FA3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(futurVal53wstrn$mean, series="Predicted test") +</w:t>
      </w:r>
    </w:p>
    <w:p w14:paraId="0735403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20EC13C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(Test data only)") +</w:t>
      </w:r>
    </w:p>
    <w:p w14:paraId="1BBEB44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7E1791A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693B05BC" w14:textId="77777777" w:rsidR="00876552" w:rsidRPr="00876552" w:rsidRDefault="00876552" w:rsidP="00876552">
      <w:pPr>
        <w:rPr>
          <w:rFonts w:eastAsia="Calibri"/>
          <w:color w:val="000000"/>
          <w:sz w:val="22"/>
          <w:szCs w:val="22"/>
          <w:lang w:eastAsia="en-US"/>
        </w:rPr>
      </w:pPr>
    </w:p>
    <w:p w14:paraId="1857F0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#ARIMA(5,1,3)(1,1,0)12 seasonal ************************************************************</w:t>
      </w:r>
    </w:p>
    <w:p w14:paraId="00AAFF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CF_ARMA_fit_5_3sar &lt;- Arima(train, order=c(5, 1, 3),seasonal = list(order = c(1,1,0),period=12),method="ML")</w:t>
      </w:r>
    </w:p>
    <w:p w14:paraId="3B2949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CF_ARMA_fit_5_3sar</w:t>
      </w:r>
    </w:p>
    <w:p w14:paraId="39FA0B6A" w14:textId="77777777" w:rsidR="00876552" w:rsidRPr="00876552" w:rsidRDefault="00876552" w:rsidP="00876552">
      <w:pPr>
        <w:rPr>
          <w:rFonts w:eastAsia="Calibri"/>
          <w:color w:val="000000"/>
          <w:sz w:val="22"/>
          <w:szCs w:val="22"/>
          <w:lang w:eastAsia="en-US"/>
        </w:rPr>
      </w:pPr>
    </w:p>
    <w:p w14:paraId="4894BEB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(CF_ARMA_fit_5_3sar$residuals,lag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0D657130" w14:textId="77777777" w:rsidR="00876552" w:rsidRPr="00876552" w:rsidRDefault="00876552" w:rsidP="00876552">
      <w:pPr>
        <w:rPr>
          <w:rFonts w:eastAsia="Calibri"/>
          <w:color w:val="000000"/>
          <w:sz w:val="22"/>
          <w:szCs w:val="22"/>
          <w:lang w:eastAsia="en-US"/>
        </w:rPr>
      </w:pPr>
    </w:p>
    <w:p w14:paraId="07B3F7D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1E3785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CF_ARMA_fit_5_3sar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5307ECF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(CF_ARMA_fit_5_3sar)</w:t>
      </w:r>
    </w:p>
    <w:p w14:paraId="721A8530" w14:textId="77777777" w:rsidR="00876552" w:rsidRPr="00876552" w:rsidRDefault="00876552" w:rsidP="00876552">
      <w:pPr>
        <w:rPr>
          <w:rFonts w:eastAsia="Calibri"/>
          <w:color w:val="000000"/>
          <w:sz w:val="22"/>
          <w:szCs w:val="22"/>
          <w:lang w:eastAsia="en-US"/>
        </w:rPr>
      </w:pPr>
    </w:p>
    <w:p w14:paraId="7E746AE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fitnew_53sar&lt;-CF_ARMA_fit_5_3sar$fitted</w:t>
      </w:r>
    </w:p>
    <w:p w14:paraId="5335683F" w14:textId="77777777" w:rsidR="00876552" w:rsidRPr="00876552" w:rsidRDefault="00876552" w:rsidP="00876552">
      <w:pPr>
        <w:rPr>
          <w:rFonts w:eastAsia="Calibri"/>
          <w:color w:val="000000"/>
          <w:sz w:val="22"/>
          <w:szCs w:val="22"/>
          <w:lang w:eastAsia="en-US"/>
        </w:rPr>
      </w:pPr>
    </w:p>
    <w:p w14:paraId="42ED146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fitted stats</w:t>
      </w:r>
    </w:p>
    <w:p w14:paraId="1C33786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glance_53sar&lt;-glance(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3),seasonal = list(order = c(1,1,0),period=12),method="ML"))</w:t>
      </w:r>
    </w:p>
    <w:p w14:paraId="7D9EAC81" w14:textId="77777777" w:rsidR="00876552" w:rsidRPr="00876552" w:rsidRDefault="00876552" w:rsidP="00876552">
      <w:pPr>
        <w:rPr>
          <w:rFonts w:eastAsia="Calibri"/>
          <w:color w:val="000000"/>
          <w:sz w:val="22"/>
          <w:szCs w:val="22"/>
          <w:lang w:eastAsia="en-US"/>
        </w:rPr>
      </w:pPr>
    </w:p>
    <w:p w14:paraId="4B4CCDB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forecasting future data</w:t>
      </w:r>
    </w:p>
    <w:p w14:paraId="5C7BF0A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futurVal53sartrn &lt;- forecast(CF_ARMA_fit_5_3sar,h=17, level=c(95)) #confidence level 99%</w:t>
      </w:r>
    </w:p>
    <w:p w14:paraId="19CCA3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futurVal53sartrn</w:t>
      </w:r>
    </w:p>
    <w:p w14:paraId="5A9B7FCE" w14:textId="77777777" w:rsidR="00876552" w:rsidRPr="00876552" w:rsidRDefault="00876552" w:rsidP="00876552">
      <w:pPr>
        <w:rPr>
          <w:rFonts w:eastAsia="Calibri"/>
          <w:color w:val="000000"/>
          <w:sz w:val="22"/>
          <w:szCs w:val="22"/>
          <w:lang w:eastAsia="en-US"/>
        </w:rPr>
      </w:pPr>
    </w:p>
    <w:p w14:paraId="1A82F8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vs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 future data</w:t>
      </w:r>
    </w:p>
    <w:p w14:paraId="2D963A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rmse53sar&lt;-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(futurVal53sartrn$mean,test)</w:t>
      </w:r>
    </w:p>
    <w:p w14:paraId="77607BF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rmse53sar</w:t>
      </w:r>
    </w:p>
    <w:p w14:paraId="4B802D4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mape53sar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(futurVal53sartrn$mean,test)</w:t>
      </w:r>
    </w:p>
    <w:p w14:paraId="0F5533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mape53sar</w:t>
      </w:r>
    </w:p>
    <w:p w14:paraId="529D7074" w14:textId="77777777" w:rsidR="00876552" w:rsidRPr="00876552" w:rsidRDefault="00876552" w:rsidP="00876552">
      <w:pPr>
        <w:rPr>
          <w:rFonts w:eastAsia="Calibri"/>
          <w:color w:val="000000"/>
          <w:sz w:val="22"/>
          <w:szCs w:val="22"/>
          <w:lang w:eastAsia="en-US"/>
        </w:rPr>
      </w:pPr>
    </w:p>
    <w:p w14:paraId="7CEFF26C" w14:textId="77777777" w:rsidR="00876552" w:rsidRPr="00876552" w:rsidRDefault="00876552" w:rsidP="00876552">
      <w:pPr>
        <w:rPr>
          <w:rFonts w:eastAsia="Calibri"/>
          <w:color w:val="000000"/>
          <w:sz w:val="22"/>
          <w:szCs w:val="22"/>
          <w:lang w:eastAsia="en-US"/>
        </w:rPr>
      </w:pPr>
    </w:p>
    <w:p w14:paraId="1C3402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 vs Prediction</w:t>
      </w:r>
    </w:p>
    <w:p w14:paraId="1259B68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16BCE0F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(fitnew_53sar, series="fitted train") +</w:t>
      </w:r>
    </w:p>
    <w:p w14:paraId="670E4D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2ABA3A5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(futurVal53sartrn$mean, series="Predicted test") +</w:t>
      </w:r>
    </w:p>
    <w:p w14:paraId="455C910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0B3515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0E8227E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3241471F" w14:textId="77777777" w:rsidR="00876552" w:rsidRPr="00876552" w:rsidRDefault="00876552" w:rsidP="00876552">
      <w:pPr>
        <w:rPr>
          <w:rFonts w:eastAsia="Calibri"/>
          <w:color w:val="000000"/>
          <w:sz w:val="22"/>
          <w:szCs w:val="22"/>
          <w:lang w:eastAsia="en-US"/>
        </w:rPr>
      </w:pPr>
    </w:p>
    <w:p w14:paraId="0D523C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26E0B0E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14EFD1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(futurVal53sartrn$mean, series="Predicted test") +</w:t>
      </w:r>
    </w:p>
    <w:p w14:paraId="4F4158C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18F8780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future(Test data only)") +</w:t>
      </w:r>
    </w:p>
    <w:p w14:paraId="0F21904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15A9485E" w14:textId="77777777" w:rsidR="00876552" w:rsidRPr="00876552" w:rsidRDefault="00876552" w:rsidP="00876552">
      <w:pPr>
        <w:rPr>
          <w:rFonts w:eastAsia="Calibri"/>
          <w:color w:val="000000"/>
          <w:sz w:val="22"/>
          <w:szCs w:val="22"/>
          <w:lang w:eastAsia="en-US"/>
        </w:rPr>
      </w:pPr>
    </w:p>
    <w:p w14:paraId="1A49FD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#ARIMA(5,1,3)(1,1,1)12*********************************</w:t>
      </w:r>
    </w:p>
    <w:p w14:paraId="239623FA" w14:textId="77777777" w:rsidR="00876552" w:rsidRPr="00876552" w:rsidRDefault="00876552" w:rsidP="00876552">
      <w:pPr>
        <w:rPr>
          <w:rFonts w:eastAsia="Calibri"/>
          <w:color w:val="000000"/>
          <w:sz w:val="22"/>
          <w:szCs w:val="22"/>
          <w:lang w:eastAsia="en-US"/>
        </w:rPr>
      </w:pPr>
    </w:p>
    <w:p w14:paraId="51EEFBE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CF_ARMA_fit_5_3sstrain &lt;- Arima(train, order=c(5, 1, 3),seasonal = list(order = c(1,1,1),period=12),method="ML")</w:t>
      </w:r>
    </w:p>
    <w:p w14:paraId="5842645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CF_ARMA_fit_5_3sstrain</w:t>
      </w:r>
    </w:p>
    <w:p w14:paraId="061164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CF_ARMA_fit_5_3sstrain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64523A11" w14:textId="77777777" w:rsidR="00876552" w:rsidRPr="00876552" w:rsidRDefault="00876552" w:rsidP="00876552">
      <w:pPr>
        <w:rPr>
          <w:rFonts w:eastAsia="Calibri"/>
          <w:color w:val="000000"/>
          <w:sz w:val="22"/>
          <w:szCs w:val="22"/>
          <w:lang w:eastAsia="en-US"/>
        </w:rPr>
      </w:pPr>
    </w:p>
    <w:p w14:paraId="418A79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Autocorrelation check</w:t>
      </w:r>
    </w:p>
    <w:p w14:paraId="786D202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(CF_ARMA_fit_5_3sstrain$residuals,lag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 xml:space="preserve">-Box") </w:t>
      </w:r>
    </w:p>
    <w:p w14:paraId="0D773F81" w14:textId="77777777" w:rsidR="00876552" w:rsidRPr="00876552" w:rsidRDefault="00876552" w:rsidP="00876552">
      <w:pPr>
        <w:rPr>
          <w:rFonts w:eastAsia="Calibri"/>
          <w:color w:val="000000"/>
          <w:sz w:val="22"/>
          <w:szCs w:val="22"/>
          <w:lang w:eastAsia="en-US"/>
        </w:rPr>
      </w:pPr>
    </w:p>
    <w:p w14:paraId="32CBE85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(CF_ARMA_fit_5_3sstrain)</w:t>
      </w:r>
    </w:p>
    <w:p w14:paraId="539D3F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Normality check</w:t>
      </w:r>
    </w:p>
    <w:p w14:paraId="5298038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(residuals(CF_ARMA_fit_5_3sstrain))</w:t>
      </w:r>
    </w:p>
    <w:p w14:paraId="2CCD44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qqnorm(CF_ARMA_fit_5_3sstrain$residuals);qqline(CF_ARMA_fit_5_3sstrain$residuals,col=2)</w:t>
      </w:r>
    </w:p>
    <w:p w14:paraId="59BDCAF7" w14:textId="77777777" w:rsidR="00876552" w:rsidRPr="00876552" w:rsidRDefault="00876552" w:rsidP="00876552">
      <w:pPr>
        <w:rPr>
          <w:rFonts w:eastAsia="Calibri"/>
          <w:color w:val="000000"/>
          <w:sz w:val="22"/>
          <w:szCs w:val="22"/>
          <w:lang w:eastAsia="en-US"/>
        </w:rPr>
      </w:pPr>
    </w:p>
    <w:p w14:paraId="6120444A" w14:textId="77777777" w:rsidR="00876552" w:rsidRPr="00876552" w:rsidRDefault="00876552" w:rsidP="00876552">
      <w:pPr>
        <w:rPr>
          <w:rFonts w:eastAsia="Calibri"/>
          <w:color w:val="000000"/>
          <w:sz w:val="22"/>
          <w:szCs w:val="22"/>
          <w:lang w:eastAsia="en-US"/>
        </w:rPr>
      </w:pPr>
    </w:p>
    <w:p w14:paraId="2DE8AD9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fitnew_53ss&lt;-CF_ARMA_fit_5_3sstrain$fitted</w:t>
      </w:r>
    </w:p>
    <w:p w14:paraId="52574F9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glance_53ss&lt;-glance(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3),seasonal = list(order = c(1,1,1),period=12),method="ML"))</w:t>
      </w:r>
    </w:p>
    <w:p w14:paraId="7A964639" w14:textId="77777777" w:rsidR="00876552" w:rsidRPr="00876552" w:rsidRDefault="00876552" w:rsidP="00876552">
      <w:pPr>
        <w:rPr>
          <w:rFonts w:eastAsia="Calibri"/>
          <w:color w:val="000000"/>
          <w:sz w:val="22"/>
          <w:szCs w:val="22"/>
          <w:lang w:eastAsia="en-US"/>
        </w:rPr>
      </w:pPr>
    </w:p>
    <w:p w14:paraId="7210F32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0F4C7E4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futurVal53sstrn &lt;- forecast(CF_ARMA_fit_5_3sstrain,h=17, level=c(95)) #confidence level 99%</w:t>
      </w:r>
    </w:p>
    <w:p w14:paraId="0495275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futurVal53sstrn</w:t>
      </w:r>
    </w:p>
    <w:p w14:paraId="6911E068" w14:textId="77777777" w:rsidR="00876552" w:rsidRPr="00876552" w:rsidRDefault="00876552" w:rsidP="00876552">
      <w:pPr>
        <w:rPr>
          <w:rFonts w:eastAsia="Calibri"/>
          <w:color w:val="000000"/>
          <w:sz w:val="22"/>
          <w:szCs w:val="22"/>
          <w:lang w:eastAsia="en-US"/>
        </w:rPr>
      </w:pPr>
    </w:p>
    <w:p w14:paraId="6DDAE66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vs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01C5B11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rmse53ss&lt;-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(futurVal53sstrn$mean,test)</w:t>
      </w:r>
    </w:p>
    <w:p w14:paraId="1828B27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rmse53ss</w:t>
      </w:r>
    </w:p>
    <w:p w14:paraId="6C53BF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mape53ss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(futurVal53sstrn$mean,test)</w:t>
      </w:r>
    </w:p>
    <w:p w14:paraId="63E09FA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mape53ss</w:t>
      </w:r>
    </w:p>
    <w:p w14:paraId="3B5ADB0F" w14:textId="77777777" w:rsidR="00876552" w:rsidRPr="00876552" w:rsidRDefault="00876552" w:rsidP="00876552">
      <w:pPr>
        <w:rPr>
          <w:rFonts w:eastAsia="Calibri"/>
          <w:color w:val="000000"/>
          <w:sz w:val="22"/>
          <w:szCs w:val="22"/>
          <w:lang w:eastAsia="en-US"/>
        </w:rPr>
      </w:pPr>
    </w:p>
    <w:p w14:paraId="2792AA2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vs Prediction</w:t>
      </w:r>
    </w:p>
    <w:p w14:paraId="4096CD5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744FA83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(fitnew_53ss, series="fitted train") +</w:t>
      </w:r>
    </w:p>
    <w:p w14:paraId="2EF62A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34BA816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(futurVal53sstrn$mean, series="Predicted test") +</w:t>
      </w:r>
    </w:p>
    <w:p w14:paraId="720382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0BA0C5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forecasting") +</w:t>
      </w:r>
    </w:p>
    <w:p w14:paraId="31BB04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6EB53325" w14:textId="77777777" w:rsidR="00876552" w:rsidRPr="00876552" w:rsidRDefault="00876552" w:rsidP="00876552">
      <w:pPr>
        <w:rPr>
          <w:rFonts w:eastAsia="Calibri"/>
          <w:color w:val="000000"/>
          <w:sz w:val="22"/>
          <w:szCs w:val="22"/>
          <w:lang w:eastAsia="en-US"/>
        </w:rPr>
      </w:pPr>
    </w:p>
    <w:p w14:paraId="3878157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71DD50C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5270992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(futurVal53sstrn$mean, series="Predicted Test") +</w:t>
      </w:r>
    </w:p>
    <w:p w14:paraId="44AFD2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282832A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forecasting (Test Data only)") +</w:t>
      </w:r>
    </w:p>
    <w:p w14:paraId="292B299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77E6B32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68730B2C" w14:textId="77777777" w:rsidR="00876552" w:rsidRPr="00876552" w:rsidRDefault="00876552" w:rsidP="00876552">
      <w:pPr>
        <w:rPr>
          <w:rFonts w:eastAsia="Calibri"/>
          <w:color w:val="000000"/>
          <w:sz w:val="22"/>
          <w:szCs w:val="22"/>
          <w:lang w:eastAsia="en-US"/>
        </w:rPr>
      </w:pPr>
    </w:p>
    <w:p w14:paraId="20807F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7CA886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#Auto_Arima on coffee future entire time series</w:t>
      </w:r>
    </w:p>
    <w:p w14:paraId="684EFC1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auto.arima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Coffee_Future_ts,stepwise</w:t>
      </w:r>
      <w:proofErr w:type="spellEnd"/>
      <w:r w:rsidRPr="00876552">
        <w:rPr>
          <w:rFonts w:eastAsia="Calibri"/>
          <w:color w:val="000000"/>
          <w:sz w:val="22"/>
          <w:szCs w:val="22"/>
          <w:lang w:eastAsia="en-US"/>
        </w:rPr>
        <w:t xml:space="preserve"> = FALSE, trace = </w:t>
      </w:r>
      <w:proofErr w:type="spellStart"/>
      <w:r w:rsidRPr="00876552">
        <w:rPr>
          <w:rFonts w:eastAsia="Calibri"/>
          <w:color w:val="000000"/>
          <w:sz w:val="22"/>
          <w:szCs w:val="22"/>
          <w:lang w:eastAsia="en-US"/>
        </w:rPr>
        <w:t>T,method</w:t>
      </w:r>
      <w:proofErr w:type="spellEnd"/>
      <w:r w:rsidRPr="00876552">
        <w:rPr>
          <w:rFonts w:eastAsia="Calibri"/>
          <w:color w:val="000000"/>
          <w:sz w:val="22"/>
          <w:szCs w:val="22"/>
          <w:lang w:eastAsia="en-US"/>
        </w:rPr>
        <w:t>="ML")</w:t>
      </w:r>
    </w:p>
    <w:p w14:paraId="392AAF8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w:t>
      </w:r>
      <w:proofErr w:type="spellEnd"/>
    </w:p>
    <w:p w14:paraId="359D1428" w14:textId="77777777" w:rsidR="00876552" w:rsidRPr="00876552" w:rsidRDefault="00876552" w:rsidP="00876552">
      <w:pPr>
        <w:rPr>
          <w:rFonts w:eastAsia="Calibri"/>
          <w:color w:val="000000"/>
          <w:sz w:val="22"/>
          <w:szCs w:val="22"/>
          <w:lang w:eastAsia="en-US"/>
        </w:rPr>
      </w:pPr>
    </w:p>
    <w:p w14:paraId="661AFFE5"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CF_arima_auto$residuals,lag</w:t>
      </w:r>
      <w:proofErr w:type="spellEnd"/>
      <w:r w:rsidRPr="00876552">
        <w:rPr>
          <w:rFonts w:eastAsia="Calibri"/>
          <w:color w:val="000000"/>
          <w:sz w:val="22"/>
          <w:szCs w:val="22"/>
          <w:lang w:eastAsia="en-US"/>
        </w:rPr>
        <w:t xml:space="preserve">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34D7EB54" w14:textId="77777777" w:rsidR="00876552" w:rsidRPr="00876552" w:rsidRDefault="00876552" w:rsidP="00876552">
      <w:pPr>
        <w:rPr>
          <w:rFonts w:eastAsia="Calibri"/>
          <w:color w:val="000000"/>
          <w:sz w:val="22"/>
          <w:szCs w:val="22"/>
          <w:lang w:eastAsia="en-US"/>
        </w:rPr>
      </w:pPr>
    </w:p>
    <w:p w14:paraId="5A6BC80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73E4F46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w:t>
      </w:r>
      <w:proofErr w:type="spellEnd"/>
      <w:r w:rsidRPr="00876552">
        <w:rPr>
          <w:rFonts w:eastAsia="Calibri"/>
          <w:color w:val="000000"/>
          <w:sz w:val="22"/>
          <w:szCs w:val="22"/>
          <w:lang w:eastAsia="en-US"/>
        </w:rPr>
        <w:t xml:space="preserve">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3181010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CF_arima_auto</w:t>
      </w:r>
      <w:proofErr w:type="spellEnd"/>
      <w:r w:rsidRPr="00876552">
        <w:rPr>
          <w:rFonts w:eastAsia="Calibri"/>
          <w:color w:val="000000"/>
          <w:sz w:val="22"/>
          <w:szCs w:val="22"/>
          <w:lang w:eastAsia="en-US"/>
        </w:rPr>
        <w:t>)</w:t>
      </w:r>
    </w:p>
    <w:p w14:paraId="3D11AC95" w14:textId="77777777" w:rsidR="00876552" w:rsidRPr="00876552" w:rsidRDefault="00876552" w:rsidP="00876552">
      <w:pPr>
        <w:rPr>
          <w:rFonts w:eastAsia="Calibri"/>
          <w:color w:val="000000"/>
          <w:sz w:val="22"/>
          <w:szCs w:val="22"/>
          <w:lang w:eastAsia="en-US"/>
        </w:rPr>
      </w:pPr>
    </w:p>
    <w:p w14:paraId="6A16A2B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fitnew_autoarma</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CF_arima_auto$fitted</w:t>
      </w:r>
      <w:proofErr w:type="spellEnd"/>
    </w:p>
    <w:p w14:paraId="016C8D50" w14:textId="77777777" w:rsidR="00876552" w:rsidRPr="00876552" w:rsidRDefault="00876552" w:rsidP="00876552">
      <w:pPr>
        <w:rPr>
          <w:rFonts w:eastAsia="Calibri"/>
          <w:color w:val="000000"/>
          <w:sz w:val="22"/>
          <w:szCs w:val="22"/>
          <w:lang w:eastAsia="en-US"/>
        </w:rPr>
      </w:pPr>
    </w:p>
    <w:p w14:paraId="3C75F9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#Normality test</w:t>
      </w:r>
    </w:p>
    <w:p w14:paraId="14E5E9C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w:t>
      </w:r>
      <w:proofErr w:type="spellStart"/>
      <w:r w:rsidRPr="00876552">
        <w:rPr>
          <w:rFonts w:eastAsia="Calibri"/>
          <w:color w:val="000000"/>
          <w:sz w:val="22"/>
          <w:szCs w:val="22"/>
          <w:lang w:eastAsia="en-US"/>
        </w:rPr>
        <w:t>CF_arima_auto</w:t>
      </w:r>
      <w:proofErr w:type="spellEnd"/>
      <w:r w:rsidRPr="00876552">
        <w:rPr>
          <w:rFonts w:eastAsia="Calibri"/>
          <w:color w:val="000000"/>
          <w:sz w:val="22"/>
          <w:szCs w:val="22"/>
          <w:lang w:eastAsia="en-US"/>
        </w:rPr>
        <w:t>))</w:t>
      </w:r>
    </w:p>
    <w:p w14:paraId="53464AD6" w14:textId="77777777" w:rsidR="00876552" w:rsidRPr="00876552" w:rsidRDefault="00876552" w:rsidP="00876552">
      <w:pPr>
        <w:rPr>
          <w:rFonts w:eastAsia="Calibri"/>
          <w:color w:val="000000"/>
          <w:sz w:val="22"/>
          <w:szCs w:val="22"/>
          <w:lang w:eastAsia="en-US"/>
        </w:rPr>
      </w:pPr>
    </w:p>
    <w:p w14:paraId="4AB1E1E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Future prediction</w:t>
      </w:r>
    </w:p>
    <w:p w14:paraId="25339BC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futurVal_autoarma</w:t>
      </w:r>
      <w:proofErr w:type="spellEnd"/>
      <w:r w:rsidRPr="00876552">
        <w:rPr>
          <w:rFonts w:eastAsia="Calibri"/>
          <w:color w:val="000000"/>
          <w:sz w:val="22"/>
          <w:szCs w:val="22"/>
          <w:lang w:eastAsia="en-US"/>
        </w:rPr>
        <w:t xml:space="preserve"> &lt;- forecast(</w:t>
      </w:r>
      <w:proofErr w:type="spellStart"/>
      <w:r w:rsidRPr="00876552">
        <w:rPr>
          <w:rFonts w:eastAsia="Calibri"/>
          <w:color w:val="000000"/>
          <w:sz w:val="22"/>
          <w:szCs w:val="22"/>
          <w:lang w:eastAsia="en-US"/>
        </w:rPr>
        <w:t>CF_arima_auto,h</w:t>
      </w:r>
      <w:proofErr w:type="spellEnd"/>
      <w:r w:rsidRPr="00876552">
        <w:rPr>
          <w:rFonts w:eastAsia="Calibri"/>
          <w:color w:val="000000"/>
          <w:sz w:val="22"/>
          <w:szCs w:val="22"/>
          <w:lang w:eastAsia="en-US"/>
        </w:rPr>
        <w:t>=36, level=c(95)) #confidence level 99%</w:t>
      </w:r>
    </w:p>
    <w:p w14:paraId="47EB103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#futurVal_autoarma2 &lt;-</w:t>
      </w:r>
      <w:proofErr w:type="spellStart"/>
      <w:r w:rsidRPr="00876552">
        <w:rPr>
          <w:rFonts w:eastAsia="Calibri"/>
          <w:color w:val="000000"/>
          <w:sz w:val="22"/>
          <w:szCs w:val="22"/>
          <w:lang w:eastAsia="en-US"/>
        </w:rPr>
        <w:t>InvBoxCox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futurVal_autoarma$mean</w:t>
      </w:r>
      <w:proofErr w:type="spellEnd"/>
      <w:r w:rsidRPr="00876552">
        <w:rPr>
          <w:rFonts w:eastAsia="Calibri"/>
          <w:color w:val="000000"/>
          <w:sz w:val="22"/>
          <w:szCs w:val="22"/>
          <w:lang w:eastAsia="en-US"/>
        </w:rPr>
        <w:t>, lambda)</w:t>
      </w:r>
    </w:p>
    <w:p w14:paraId="1FDA8E7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futurVal_autoarma</w:t>
      </w:r>
      <w:proofErr w:type="spellEnd"/>
    </w:p>
    <w:p w14:paraId="1E981558" w14:textId="77777777" w:rsidR="00876552" w:rsidRPr="00876552" w:rsidRDefault="00876552" w:rsidP="00876552">
      <w:pPr>
        <w:rPr>
          <w:rFonts w:eastAsia="Calibri"/>
          <w:color w:val="000000"/>
          <w:sz w:val="22"/>
          <w:szCs w:val="22"/>
          <w:lang w:eastAsia="en-US"/>
        </w:rPr>
      </w:pPr>
    </w:p>
    <w:p w14:paraId="4B77879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#Coffee future prediction plot</w:t>
      </w:r>
    </w:p>
    <w:p w14:paraId="439995A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series="Data") +</w:t>
      </w:r>
    </w:p>
    <w:p w14:paraId="760F13C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fitnew_autoarma</w:t>
      </w:r>
      <w:proofErr w:type="spellEnd"/>
      <w:r w:rsidRPr="00876552">
        <w:rPr>
          <w:rFonts w:eastAsia="Calibri"/>
          <w:color w:val="000000"/>
          <w:sz w:val="22"/>
          <w:szCs w:val="22"/>
          <w:lang w:eastAsia="en-US"/>
        </w:rPr>
        <w:t>, series="fitted") +</w:t>
      </w:r>
    </w:p>
    <w:p w14:paraId="3B770A5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futurVal_autoarma</w:t>
      </w:r>
      <w:proofErr w:type="spellEnd"/>
      <w:r w:rsidRPr="00876552">
        <w:rPr>
          <w:rFonts w:eastAsia="Calibri"/>
          <w:color w:val="000000"/>
          <w:sz w:val="22"/>
          <w:szCs w:val="22"/>
          <w:lang w:eastAsia="en-US"/>
        </w:rPr>
        <w:t>, series="predicted") +</w:t>
      </w:r>
    </w:p>
    <w:p w14:paraId="60D4A34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5888449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7EBD1D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382F9787" w14:textId="77777777" w:rsidR="00876552" w:rsidRPr="00876552" w:rsidRDefault="00876552" w:rsidP="00876552">
      <w:pPr>
        <w:rPr>
          <w:rFonts w:eastAsia="Calibri"/>
          <w:color w:val="000000"/>
          <w:sz w:val="22"/>
          <w:szCs w:val="22"/>
          <w:lang w:eastAsia="en-US"/>
        </w:rPr>
      </w:pPr>
    </w:p>
    <w:p w14:paraId="14D4F3A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 ***********************************************************************</w:t>
      </w:r>
    </w:p>
    <w:p w14:paraId="48933C4F" w14:textId="77777777" w:rsidR="00876552" w:rsidRPr="00876552" w:rsidRDefault="00876552" w:rsidP="00876552">
      <w:pPr>
        <w:rPr>
          <w:rFonts w:eastAsia="Calibri"/>
          <w:color w:val="000000"/>
          <w:sz w:val="22"/>
          <w:szCs w:val="22"/>
          <w:lang w:eastAsia="en-US"/>
        </w:rPr>
      </w:pPr>
    </w:p>
    <w:p w14:paraId="537D6DD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#Auto Arima Train data:**************************************</w:t>
      </w:r>
    </w:p>
    <w:p w14:paraId="0DEC252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CF_arima_autotrain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auto.arima</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train,stepwise</w:t>
      </w:r>
      <w:proofErr w:type="spellEnd"/>
      <w:r w:rsidRPr="00876552">
        <w:rPr>
          <w:rFonts w:eastAsia="Calibri"/>
          <w:color w:val="000000"/>
          <w:sz w:val="22"/>
          <w:szCs w:val="22"/>
          <w:lang w:eastAsia="en-US"/>
        </w:rPr>
        <w:t xml:space="preserve"> = FALSE, trace = </w:t>
      </w:r>
      <w:proofErr w:type="spellStart"/>
      <w:r w:rsidRPr="00876552">
        <w:rPr>
          <w:rFonts w:eastAsia="Calibri"/>
          <w:color w:val="000000"/>
          <w:sz w:val="22"/>
          <w:szCs w:val="22"/>
          <w:lang w:eastAsia="en-US"/>
        </w:rPr>
        <w:t>T,method</w:t>
      </w:r>
      <w:proofErr w:type="spellEnd"/>
      <w:r w:rsidRPr="00876552">
        <w:rPr>
          <w:rFonts w:eastAsia="Calibri"/>
          <w:color w:val="000000"/>
          <w:sz w:val="22"/>
          <w:szCs w:val="22"/>
          <w:lang w:eastAsia="en-US"/>
        </w:rPr>
        <w:t>="ML")</w:t>
      </w:r>
    </w:p>
    <w:p w14:paraId="375A24A8"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CF_arima_autotrain</w:t>
      </w:r>
      <w:proofErr w:type="spellEnd"/>
    </w:p>
    <w:p w14:paraId="183D128E" w14:textId="77777777" w:rsidR="00876552" w:rsidRPr="00876552" w:rsidRDefault="00876552" w:rsidP="00876552">
      <w:pPr>
        <w:rPr>
          <w:rFonts w:eastAsia="Calibri"/>
          <w:color w:val="000000"/>
          <w:sz w:val="22"/>
          <w:szCs w:val="22"/>
          <w:lang w:eastAsia="en-US"/>
        </w:rPr>
      </w:pPr>
    </w:p>
    <w:p w14:paraId="79FD9D0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CF_arima_autotrain$residuals,lag</w:t>
      </w:r>
      <w:proofErr w:type="spellEnd"/>
      <w:r w:rsidRPr="00876552">
        <w:rPr>
          <w:rFonts w:eastAsia="Calibri"/>
          <w:color w:val="000000"/>
          <w:sz w:val="22"/>
          <w:szCs w:val="22"/>
          <w:lang w:eastAsia="en-US"/>
        </w:rPr>
        <w:t xml:space="preserve">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117E5F1A" w14:textId="77777777" w:rsidR="00876552" w:rsidRPr="00876552" w:rsidRDefault="00876552" w:rsidP="00876552">
      <w:pPr>
        <w:rPr>
          <w:rFonts w:eastAsia="Calibri"/>
          <w:color w:val="000000"/>
          <w:sz w:val="22"/>
          <w:szCs w:val="22"/>
          <w:lang w:eastAsia="en-US"/>
        </w:rPr>
      </w:pPr>
    </w:p>
    <w:p w14:paraId="381333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53A995C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CF_arima_autotrain</w:t>
      </w:r>
      <w:proofErr w:type="spellEnd"/>
      <w:r w:rsidRPr="00876552">
        <w:rPr>
          <w:rFonts w:eastAsia="Calibri"/>
          <w:color w:val="000000"/>
          <w:sz w:val="22"/>
          <w:szCs w:val="22"/>
          <w:lang w:eastAsia="en-US"/>
        </w:rPr>
        <w:t xml:space="preserve">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2BE496D7"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CF_arima_autotrain</w:t>
      </w:r>
      <w:proofErr w:type="spellEnd"/>
      <w:r w:rsidRPr="00876552">
        <w:rPr>
          <w:rFonts w:eastAsia="Calibri"/>
          <w:color w:val="000000"/>
          <w:sz w:val="22"/>
          <w:szCs w:val="22"/>
          <w:lang w:eastAsia="en-US"/>
        </w:rPr>
        <w:t>)</w:t>
      </w:r>
    </w:p>
    <w:p w14:paraId="7B7B86E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fitnew_autoarmatrain</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CF_arima_autotrain$fitted</w:t>
      </w:r>
      <w:proofErr w:type="spellEnd"/>
    </w:p>
    <w:p w14:paraId="4CF2383C" w14:textId="77777777" w:rsidR="00876552" w:rsidRPr="00876552" w:rsidRDefault="00876552" w:rsidP="00876552">
      <w:pPr>
        <w:rPr>
          <w:rFonts w:eastAsia="Calibri"/>
          <w:color w:val="000000"/>
          <w:sz w:val="22"/>
          <w:szCs w:val="22"/>
          <w:lang w:eastAsia="en-US"/>
        </w:rPr>
      </w:pPr>
    </w:p>
    <w:p w14:paraId="03642F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Normality check</w:t>
      </w:r>
    </w:p>
    <w:p w14:paraId="357312A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w:t>
      </w:r>
      <w:proofErr w:type="spellStart"/>
      <w:r w:rsidRPr="00876552">
        <w:rPr>
          <w:rFonts w:eastAsia="Calibri"/>
          <w:color w:val="000000"/>
          <w:sz w:val="22"/>
          <w:szCs w:val="22"/>
          <w:lang w:eastAsia="en-US"/>
        </w:rPr>
        <w:t>CF_arima_autotrain</w:t>
      </w:r>
      <w:proofErr w:type="spellEnd"/>
      <w:r w:rsidRPr="00876552">
        <w:rPr>
          <w:rFonts w:eastAsia="Calibri"/>
          <w:color w:val="000000"/>
          <w:sz w:val="22"/>
          <w:szCs w:val="22"/>
          <w:lang w:eastAsia="en-US"/>
        </w:rPr>
        <w:t>))</w:t>
      </w:r>
    </w:p>
    <w:p w14:paraId="1A9FCF83"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glance_autotrn</w:t>
      </w:r>
      <w:proofErr w:type="spellEnd"/>
      <w:r w:rsidRPr="00876552">
        <w:rPr>
          <w:rFonts w:eastAsia="Calibri"/>
          <w:color w:val="000000"/>
          <w:sz w:val="22"/>
          <w:szCs w:val="22"/>
          <w:lang w:eastAsia="en-US"/>
        </w:rPr>
        <w:t>&lt;-glance(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order=c(1, 0, 3),method="ML"))</w:t>
      </w:r>
    </w:p>
    <w:p w14:paraId="7FE8A090" w14:textId="77777777" w:rsidR="00876552" w:rsidRPr="00876552" w:rsidRDefault="00876552" w:rsidP="00876552">
      <w:pPr>
        <w:rPr>
          <w:rFonts w:eastAsia="Calibri"/>
          <w:color w:val="000000"/>
          <w:sz w:val="22"/>
          <w:szCs w:val="22"/>
          <w:lang w:eastAsia="en-US"/>
        </w:rPr>
      </w:pPr>
    </w:p>
    <w:p w14:paraId="1A64BB9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Forecasting future data</w:t>
      </w:r>
    </w:p>
    <w:p w14:paraId="257C318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futurVal_auto_trn</w:t>
      </w:r>
      <w:proofErr w:type="spellEnd"/>
      <w:r w:rsidRPr="00876552">
        <w:rPr>
          <w:rFonts w:eastAsia="Calibri"/>
          <w:color w:val="000000"/>
          <w:sz w:val="22"/>
          <w:szCs w:val="22"/>
          <w:lang w:eastAsia="en-US"/>
        </w:rPr>
        <w:t xml:space="preserve"> &lt;- forecast(</w:t>
      </w:r>
      <w:proofErr w:type="spellStart"/>
      <w:r w:rsidRPr="00876552">
        <w:rPr>
          <w:rFonts w:eastAsia="Calibri"/>
          <w:color w:val="000000"/>
          <w:sz w:val="22"/>
          <w:szCs w:val="22"/>
          <w:lang w:eastAsia="en-US"/>
        </w:rPr>
        <w:t>CF_arima_autotrain,h</w:t>
      </w:r>
      <w:proofErr w:type="spellEnd"/>
      <w:r w:rsidRPr="00876552">
        <w:rPr>
          <w:rFonts w:eastAsia="Calibri"/>
          <w:color w:val="000000"/>
          <w:sz w:val="22"/>
          <w:szCs w:val="22"/>
          <w:lang w:eastAsia="en-US"/>
        </w:rPr>
        <w:t>=17, level=c(95)) #confidence level 99%</w:t>
      </w:r>
    </w:p>
    <w:p w14:paraId="28857E1C"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futurVal_auto_trn</w:t>
      </w:r>
      <w:proofErr w:type="spellEnd"/>
    </w:p>
    <w:p w14:paraId="2443BF22" w14:textId="77777777" w:rsidR="00876552" w:rsidRPr="00876552" w:rsidRDefault="00876552" w:rsidP="00876552">
      <w:pPr>
        <w:rPr>
          <w:rFonts w:eastAsia="Calibri"/>
          <w:color w:val="000000"/>
          <w:sz w:val="22"/>
          <w:szCs w:val="22"/>
          <w:lang w:eastAsia="en-US"/>
        </w:rPr>
      </w:pPr>
    </w:p>
    <w:p w14:paraId="56082F5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vs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130D6BC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rmse_autotrn</w:t>
      </w:r>
      <w:proofErr w:type="spellEnd"/>
      <w:r w:rsidRPr="00876552">
        <w:rPr>
          <w:rFonts w:eastAsia="Calibri"/>
          <w:color w:val="000000"/>
          <w:sz w:val="22"/>
          <w:szCs w:val="22"/>
          <w:lang w:eastAsia="en-US"/>
        </w:rPr>
        <w:t>&lt;-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futurVal_auto_trn$mean,test</w:t>
      </w:r>
      <w:proofErr w:type="spellEnd"/>
      <w:r w:rsidRPr="00876552">
        <w:rPr>
          <w:rFonts w:eastAsia="Calibri"/>
          <w:color w:val="000000"/>
          <w:sz w:val="22"/>
          <w:szCs w:val="22"/>
          <w:lang w:eastAsia="en-US"/>
        </w:rPr>
        <w:t>)</w:t>
      </w:r>
    </w:p>
    <w:p w14:paraId="04ECBA9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rmse_autotrn</w:t>
      </w:r>
      <w:proofErr w:type="spellEnd"/>
    </w:p>
    <w:p w14:paraId="08BDF72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mape_autotrn</w:t>
      </w:r>
      <w:proofErr w:type="spellEnd"/>
      <w:r w:rsidRPr="00876552">
        <w:rPr>
          <w:rFonts w:eastAsia="Calibri"/>
          <w:color w:val="000000"/>
          <w:sz w:val="22"/>
          <w:szCs w:val="22"/>
          <w:lang w:eastAsia="en-US"/>
        </w:rPr>
        <w:t xml:space="preserve">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futurVal_auto_trn$mean,test</w:t>
      </w:r>
      <w:proofErr w:type="spellEnd"/>
      <w:r w:rsidRPr="00876552">
        <w:rPr>
          <w:rFonts w:eastAsia="Calibri"/>
          <w:color w:val="000000"/>
          <w:sz w:val="22"/>
          <w:szCs w:val="22"/>
          <w:lang w:eastAsia="en-US"/>
        </w:rPr>
        <w:t>)</w:t>
      </w:r>
    </w:p>
    <w:p w14:paraId="7ABFB95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mape_autotrn</w:t>
      </w:r>
      <w:proofErr w:type="spellEnd"/>
    </w:p>
    <w:p w14:paraId="2836D39E" w14:textId="77777777" w:rsidR="00876552" w:rsidRPr="00876552" w:rsidRDefault="00876552" w:rsidP="00876552">
      <w:pPr>
        <w:rPr>
          <w:rFonts w:eastAsia="Calibri"/>
          <w:color w:val="000000"/>
          <w:sz w:val="22"/>
          <w:szCs w:val="22"/>
          <w:lang w:eastAsia="en-US"/>
        </w:rPr>
      </w:pPr>
    </w:p>
    <w:p w14:paraId="5A611C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#Actual vs prediction</w:t>
      </w:r>
    </w:p>
    <w:p w14:paraId="5A800B2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7D37CA3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fitnew_autoarmatrain</w:t>
      </w:r>
      <w:proofErr w:type="spellEnd"/>
      <w:r w:rsidRPr="00876552">
        <w:rPr>
          <w:rFonts w:eastAsia="Calibri"/>
          <w:color w:val="000000"/>
          <w:sz w:val="22"/>
          <w:szCs w:val="22"/>
          <w:lang w:eastAsia="en-US"/>
        </w:rPr>
        <w:t>, series="fitted train") +</w:t>
      </w:r>
    </w:p>
    <w:p w14:paraId="6055F9B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5D5A02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futurVal_auto_trn$mean</w:t>
      </w:r>
      <w:proofErr w:type="spellEnd"/>
      <w:r w:rsidRPr="00876552">
        <w:rPr>
          <w:rFonts w:eastAsia="Calibri"/>
          <w:color w:val="000000"/>
          <w:sz w:val="22"/>
          <w:szCs w:val="22"/>
          <w:lang w:eastAsia="en-US"/>
        </w:rPr>
        <w:t>, series="Predicted test") +</w:t>
      </w:r>
    </w:p>
    <w:p w14:paraId="611350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3CF576D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2FDC54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329015B7" w14:textId="77777777" w:rsidR="00876552" w:rsidRPr="00876552" w:rsidRDefault="00876552" w:rsidP="00876552">
      <w:pPr>
        <w:rPr>
          <w:rFonts w:eastAsia="Calibri"/>
          <w:color w:val="000000"/>
          <w:sz w:val="22"/>
          <w:szCs w:val="22"/>
          <w:lang w:eastAsia="en-US"/>
        </w:rPr>
      </w:pPr>
    </w:p>
    <w:p w14:paraId="5C9DD5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2E11055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5E07DA6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futurVal_auto_trn$mean</w:t>
      </w:r>
      <w:proofErr w:type="spellEnd"/>
      <w:r w:rsidRPr="00876552">
        <w:rPr>
          <w:rFonts w:eastAsia="Calibri"/>
          <w:color w:val="000000"/>
          <w:sz w:val="22"/>
          <w:szCs w:val="22"/>
          <w:lang w:eastAsia="en-US"/>
        </w:rPr>
        <w:t>, series="Predicted test") +</w:t>
      </w:r>
    </w:p>
    <w:p w14:paraId="6E51EFB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5867157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future(Test data only)") +</w:t>
      </w:r>
    </w:p>
    <w:p w14:paraId="05AEDD4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206BDA5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#end*********************************************************************************</w:t>
      </w:r>
    </w:p>
    <w:p w14:paraId="64A40482" w14:textId="77777777" w:rsidR="00876552" w:rsidRPr="00876552" w:rsidRDefault="00876552" w:rsidP="00876552">
      <w:pPr>
        <w:rPr>
          <w:rFonts w:eastAsia="Calibri"/>
          <w:color w:val="000000"/>
          <w:sz w:val="22"/>
          <w:szCs w:val="22"/>
          <w:lang w:eastAsia="en-US"/>
        </w:rPr>
      </w:pPr>
    </w:p>
    <w:p w14:paraId="034DE55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#Difference model using </w:t>
      </w:r>
      <w:proofErr w:type="spellStart"/>
      <w:r w:rsidRPr="00876552">
        <w:rPr>
          <w:rFonts w:eastAsia="Calibri"/>
          <w:color w:val="000000"/>
          <w:sz w:val="22"/>
          <w:szCs w:val="22"/>
          <w:lang w:eastAsia="en-US"/>
        </w:rPr>
        <w:t>Arma</w:t>
      </w:r>
      <w:proofErr w:type="spellEnd"/>
      <w:r w:rsidRPr="00876552">
        <w:rPr>
          <w:rFonts w:eastAsia="Calibri"/>
          <w:color w:val="000000"/>
          <w:sz w:val="22"/>
          <w:szCs w:val="22"/>
          <w:lang w:eastAsia="en-US"/>
        </w:rPr>
        <w:t>(5,1)*****************</w:t>
      </w:r>
    </w:p>
    <w:p w14:paraId="5E63121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CF_ARMA_fit_5_3diffws &lt;- Arima(train, order=c(5, 1, 0),method="ML")</w:t>
      </w:r>
    </w:p>
    <w:p w14:paraId="19B9E90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CF_ARMA_fit_5_3diffws</w:t>
      </w:r>
    </w:p>
    <w:p w14:paraId="0C2CA4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27AAEEF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(CF_ARMA_fit_5_3diffws$residuals,lag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639F19E7" w14:textId="77777777" w:rsidR="00876552" w:rsidRPr="00876552" w:rsidRDefault="00876552" w:rsidP="00876552">
      <w:pPr>
        <w:rPr>
          <w:rFonts w:eastAsia="Calibri"/>
          <w:color w:val="000000"/>
          <w:sz w:val="22"/>
          <w:szCs w:val="22"/>
          <w:lang w:eastAsia="en-US"/>
        </w:rPr>
      </w:pPr>
    </w:p>
    <w:p w14:paraId="69B1A36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#Residual graph</w:t>
      </w:r>
    </w:p>
    <w:p w14:paraId="5ED5D91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CF_ARMA_fit_5_3diffws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4CF6362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(CF_ARMA_fit_5_3diffws)</w:t>
      </w:r>
    </w:p>
    <w:p w14:paraId="1C8928A1" w14:textId="77777777" w:rsidR="00876552" w:rsidRPr="00876552" w:rsidRDefault="00876552" w:rsidP="00876552">
      <w:pPr>
        <w:rPr>
          <w:rFonts w:eastAsia="Calibri"/>
          <w:color w:val="000000"/>
          <w:sz w:val="22"/>
          <w:szCs w:val="22"/>
          <w:lang w:eastAsia="en-US"/>
        </w:rPr>
      </w:pPr>
    </w:p>
    <w:p w14:paraId="54E8588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fitnew_diff53diffws&lt;-CF_ARMA_fit_5_3diffws$fitted</w:t>
      </w:r>
    </w:p>
    <w:p w14:paraId="7098AA5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glance_53ws&lt;-glance(</w:t>
      </w:r>
      <w:proofErr w:type="spellStart"/>
      <w:r w:rsidRPr="00876552">
        <w:rPr>
          <w:rFonts w:eastAsia="Calibri"/>
          <w:color w:val="000000"/>
          <w:sz w:val="22"/>
          <w:szCs w:val="22"/>
          <w:lang w:eastAsia="en-US"/>
        </w:rPr>
        <w:t>arima</w:t>
      </w:r>
      <w:proofErr w:type="spellEnd"/>
      <w:r w:rsidRPr="00876552">
        <w:rPr>
          <w:rFonts w:eastAsia="Calibri"/>
          <w:color w:val="000000"/>
          <w:sz w:val="22"/>
          <w:szCs w:val="22"/>
          <w:lang w:eastAsia="en-US"/>
        </w:rPr>
        <w:t>(train,  order=c(5, 1, 0),method="ML"))</w:t>
      </w:r>
    </w:p>
    <w:p w14:paraId="2BCC15D7" w14:textId="77777777" w:rsidR="00876552" w:rsidRPr="00876552" w:rsidRDefault="00876552" w:rsidP="00876552">
      <w:pPr>
        <w:rPr>
          <w:rFonts w:eastAsia="Calibri"/>
          <w:color w:val="000000"/>
          <w:sz w:val="22"/>
          <w:szCs w:val="22"/>
          <w:lang w:eastAsia="en-US"/>
        </w:rPr>
      </w:pPr>
    </w:p>
    <w:p w14:paraId="4F6E962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6083F13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futurVal_51 &lt;- forecast(CF_ARMA_fit_5_3diffws,h=17, level=c(95)) #confidence level 99%</w:t>
      </w:r>
    </w:p>
    <w:p w14:paraId="40CAE0D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futurVal_51</w:t>
      </w:r>
    </w:p>
    <w:p w14:paraId="42217C77" w14:textId="77777777" w:rsidR="00876552" w:rsidRPr="00876552" w:rsidRDefault="00876552" w:rsidP="00876552">
      <w:pPr>
        <w:rPr>
          <w:rFonts w:eastAsia="Calibri"/>
          <w:color w:val="000000"/>
          <w:sz w:val="22"/>
          <w:szCs w:val="22"/>
          <w:lang w:eastAsia="en-US"/>
        </w:rPr>
      </w:pPr>
    </w:p>
    <w:p w14:paraId="19B0B69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and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2B58FAF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rmse51&lt;-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(futurVal_51$mean,test)</w:t>
      </w:r>
    </w:p>
    <w:p w14:paraId="0FA0E6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rmse51</w:t>
      </w:r>
    </w:p>
    <w:p w14:paraId="2ABA26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mape51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(futurVal_51$mean,test)</w:t>
      </w:r>
    </w:p>
    <w:p w14:paraId="426ECC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mape51</w:t>
      </w:r>
    </w:p>
    <w:p w14:paraId="2F9EAE49" w14:textId="77777777" w:rsidR="00876552" w:rsidRPr="00876552" w:rsidRDefault="00876552" w:rsidP="00876552">
      <w:pPr>
        <w:rPr>
          <w:rFonts w:eastAsia="Calibri"/>
          <w:color w:val="000000"/>
          <w:sz w:val="22"/>
          <w:szCs w:val="22"/>
          <w:lang w:eastAsia="en-US"/>
        </w:rPr>
      </w:pPr>
    </w:p>
    <w:p w14:paraId="7590E3B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vs prediction plot</w:t>
      </w:r>
    </w:p>
    <w:p w14:paraId="527D8C7F"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(train, series="Actual train") +</w:t>
      </w:r>
    </w:p>
    <w:p w14:paraId="3583BEE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(fitnew_diff53diffws, series="fitted train") +</w:t>
      </w:r>
    </w:p>
    <w:p w14:paraId="1A3E6FF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(test, series="Actual Test") +</w:t>
      </w:r>
    </w:p>
    <w:p w14:paraId="68593ED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(futurVal_51$mean, series="Predicted test") +</w:t>
      </w:r>
    </w:p>
    <w:p w14:paraId="42CD03E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4E1C163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268D90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1FE6B784" w14:textId="77777777" w:rsidR="00876552" w:rsidRPr="00876552" w:rsidRDefault="00876552" w:rsidP="00876552">
      <w:pPr>
        <w:rPr>
          <w:rFonts w:eastAsia="Calibri"/>
          <w:color w:val="000000"/>
          <w:sz w:val="22"/>
          <w:szCs w:val="22"/>
          <w:lang w:eastAsia="en-US"/>
        </w:rPr>
      </w:pPr>
    </w:p>
    <w:p w14:paraId="711B03F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3474F43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05CA1D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(futurVal_51$mean, series="Predicted test") +</w:t>
      </w:r>
    </w:p>
    <w:p w14:paraId="35DB905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roofErr w:type="spellStart"/>
      <w:r w:rsidRPr="00876552">
        <w:rPr>
          <w:rFonts w:eastAsia="Calibri"/>
          <w:color w:val="000000"/>
          <w:sz w:val="22"/>
          <w:szCs w:val="22"/>
          <w:lang w:eastAsia="en-US"/>
        </w:rPr>
        <w:t>UScent</w:t>
      </w:r>
      <w:proofErr w:type="spellEnd"/>
      <w:r w:rsidRPr="00876552">
        <w:rPr>
          <w:rFonts w:eastAsia="Calibri"/>
          <w:color w:val="000000"/>
          <w:sz w:val="22"/>
          <w:szCs w:val="22"/>
          <w:lang w:eastAsia="en-US"/>
        </w:rPr>
        <w:t>/lb") +</w:t>
      </w:r>
    </w:p>
    <w:p w14:paraId="433C702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future(Test Data only)") +</w:t>
      </w:r>
    </w:p>
    <w:p w14:paraId="00A87F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5B212C50" w14:textId="77777777" w:rsidR="00876552" w:rsidRPr="00876552" w:rsidRDefault="00876552" w:rsidP="00876552">
      <w:pPr>
        <w:rPr>
          <w:rFonts w:eastAsia="Calibri"/>
          <w:color w:val="000000"/>
          <w:sz w:val="22"/>
          <w:szCs w:val="22"/>
          <w:lang w:eastAsia="en-US"/>
        </w:rPr>
      </w:pPr>
    </w:p>
    <w:p w14:paraId="22ADDC6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w:t>
      </w:r>
    </w:p>
    <w:p w14:paraId="02EDD4A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acf</w:t>
      </w:r>
      <w:proofErr w:type="spellEnd"/>
      <w:r w:rsidRPr="00876552">
        <w:rPr>
          <w:rFonts w:eastAsia="Calibri"/>
          <w:color w:val="000000"/>
          <w:sz w:val="22"/>
          <w:szCs w:val="22"/>
          <w:lang w:eastAsia="en-US"/>
        </w:rPr>
        <w:t>(diff(</w:t>
      </w:r>
      <w:proofErr w:type="spellStart"/>
      <w:r w:rsidRPr="00876552">
        <w:rPr>
          <w:rFonts w:eastAsia="Calibri"/>
          <w:color w:val="000000"/>
          <w:sz w:val="22"/>
          <w:szCs w:val="22"/>
          <w:lang w:eastAsia="en-US"/>
        </w:rPr>
        <w:t>BoxCox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train,lambda</w:t>
      </w:r>
      <w:proofErr w:type="spellEnd"/>
      <w:r w:rsidRPr="00876552">
        <w:rPr>
          <w:rFonts w:eastAsia="Calibri"/>
          <w:color w:val="000000"/>
          <w:sz w:val="22"/>
          <w:szCs w:val="22"/>
          <w:lang w:eastAsia="en-US"/>
        </w:rPr>
        <w:t xml:space="preserve"> = -0.3403054),difference=1),</w:t>
      </w:r>
      <w:proofErr w:type="spellStart"/>
      <w:r w:rsidRPr="00876552">
        <w:rPr>
          <w:rFonts w:eastAsia="Calibri"/>
          <w:color w:val="000000"/>
          <w:sz w:val="22"/>
          <w:szCs w:val="22"/>
          <w:lang w:eastAsia="en-US"/>
        </w:rPr>
        <w:t>lag.max</w:t>
      </w:r>
      <w:proofErr w:type="spellEnd"/>
      <w:r w:rsidRPr="00876552">
        <w:rPr>
          <w:rFonts w:eastAsia="Calibri"/>
          <w:color w:val="000000"/>
          <w:sz w:val="22"/>
          <w:szCs w:val="22"/>
          <w:lang w:eastAsia="en-US"/>
        </w:rPr>
        <w:t>=40)</w:t>
      </w:r>
    </w:p>
    <w:p w14:paraId="7903039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pacf</w:t>
      </w:r>
      <w:proofErr w:type="spellEnd"/>
      <w:r w:rsidRPr="00876552">
        <w:rPr>
          <w:rFonts w:eastAsia="Calibri"/>
          <w:color w:val="000000"/>
          <w:sz w:val="22"/>
          <w:szCs w:val="22"/>
          <w:lang w:eastAsia="en-US"/>
        </w:rPr>
        <w:t>(diff(</w:t>
      </w:r>
      <w:proofErr w:type="spellStart"/>
      <w:r w:rsidRPr="00876552">
        <w:rPr>
          <w:rFonts w:eastAsia="Calibri"/>
          <w:color w:val="000000"/>
          <w:sz w:val="22"/>
          <w:szCs w:val="22"/>
          <w:lang w:eastAsia="en-US"/>
        </w:rPr>
        <w:t>BoxCox</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train,lambda</w:t>
      </w:r>
      <w:proofErr w:type="spellEnd"/>
      <w:r w:rsidRPr="00876552">
        <w:rPr>
          <w:rFonts w:eastAsia="Calibri"/>
          <w:color w:val="000000"/>
          <w:sz w:val="22"/>
          <w:szCs w:val="22"/>
          <w:lang w:eastAsia="en-US"/>
        </w:rPr>
        <w:t xml:space="preserve"> = -0.3403054),difference=1),</w:t>
      </w:r>
      <w:proofErr w:type="spellStart"/>
      <w:r w:rsidRPr="00876552">
        <w:rPr>
          <w:rFonts w:eastAsia="Calibri"/>
          <w:color w:val="000000"/>
          <w:sz w:val="22"/>
          <w:szCs w:val="22"/>
          <w:lang w:eastAsia="en-US"/>
        </w:rPr>
        <w:t>lag.max</w:t>
      </w:r>
      <w:proofErr w:type="spellEnd"/>
      <w:r w:rsidRPr="00876552">
        <w:rPr>
          <w:rFonts w:eastAsia="Calibri"/>
          <w:color w:val="000000"/>
          <w:sz w:val="22"/>
          <w:szCs w:val="22"/>
          <w:lang w:eastAsia="en-US"/>
        </w:rPr>
        <w:t>=40)</w:t>
      </w:r>
    </w:p>
    <w:p w14:paraId="03ACE52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#ARIMA(5,1,3)(0,1,1)12 BOX COX TRANSFORMED model on train*************************************************</w:t>
      </w:r>
    </w:p>
    <w:p w14:paraId="1ADF4C1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CF_ARMA_fit_5_3tmas &lt;- Arima(train, order=c(5, 1, 3),seasonal = list(order = c(0,1,1),period=12),method="</w:t>
      </w:r>
      <w:proofErr w:type="spellStart"/>
      <w:r w:rsidRPr="00876552">
        <w:rPr>
          <w:rFonts w:eastAsia="Calibri"/>
          <w:color w:val="000000"/>
          <w:sz w:val="22"/>
          <w:szCs w:val="22"/>
          <w:lang w:eastAsia="en-US"/>
        </w:rPr>
        <w:t>ML",lambda</w:t>
      </w:r>
      <w:proofErr w:type="spellEnd"/>
      <w:r w:rsidRPr="00876552">
        <w:rPr>
          <w:rFonts w:eastAsia="Calibri"/>
          <w:color w:val="000000"/>
          <w:sz w:val="22"/>
          <w:szCs w:val="22"/>
          <w:lang w:eastAsia="en-US"/>
        </w:rPr>
        <w:t>='auto')</w:t>
      </w:r>
    </w:p>
    <w:p w14:paraId="037759D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CF_ARMA_fit_5_3tmas</w:t>
      </w:r>
    </w:p>
    <w:p w14:paraId="14BF33A7" w14:textId="77777777" w:rsidR="00876552" w:rsidRPr="00876552" w:rsidRDefault="00876552" w:rsidP="00876552">
      <w:pPr>
        <w:rPr>
          <w:rFonts w:eastAsia="Calibri"/>
          <w:color w:val="000000"/>
          <w:sz w:val="22"/>
          <w:szCs w:val="22"/>
          <w:lang w:eastAsia="en-US"/>
        </w:rPr>
      </w:pPr>
    </w:p>
    <w:p w14:paraId="062D4246"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(CF_ARMA_fit_5_3tmas$residuals,lag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1154182D" w14:textId="77777777" w:rsidR="00876552" w:rsidRPr="00876552" w:rsidRDefault="00876552" w:rsidP="00876552">
      <w:pPr>
        <w:rPr>
          <w:rFonts w:eastAsia="Calibri"/>
          <w:color w:val="000000"/>
          <w:sz w:val="22"/>
          <w:szCs w:val="22"/>
          <w:lang w:eastAsia="en-US"/>
        </w:rPr>
      </w:pPr>
    </w:p>
    <w:p w14:paraId="6230384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6EEC1C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CF_ARMA_fit_5_3tmas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7308FF7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(CF_ARMA_fit_5_3tmas)</w:t>
      </w:r>
    </w:p>
    <w:p w14:paraId="3B3C5BD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(CF_ARMA_fit_5_3tmas$residuals)</w:t>
      </w:r>
    </w:p>
    <w:p w14:paraId="159CB741" w14:textId="77777777" w:rsidR="00876552" w:rsidRPr="00876552" w:rsidRDefault="00876552" w:rsidP="00876552">
      <w:pPr>
        <w:rPr>
          <w:rFonts w:eastAsia="Calibri"/>
          <w:color w:val="000000"/>
          <w:sz w:val="22"/>
          <w:szCs w:val="22"/>
          <w:lang w:eastAsia="en-US"/>
        </w:rPr>
      </w:pPr>
    </w:p>
    <w:p w14:paraId="382EF2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fitnew53mas&lt;-fitted(CF_ARMA_fit_5_3tmas)</w:t>
      </w:r>
    </w:p>
    <w:p w14:paraId="7C0CD58C" w14:textId="77777777" w:rsidR="00876552" w:rsidRPr="00876552" w:rsidRDefault="00876552" w:rsidP="00876552">
      <w:pPr>
        <w:rPr>
          <w:rFonts w:eastAsia="Calibri"/>
          <w:color w:val="000000"/>
          <w:sz w:val="22"/>
          <w:szCs w:val="22"/>
          <w:lang w:eastAsia="en-US"/>
        </w:rPr>
      </w:pPr>
    </w:p>
    <w:p w14:paraId="1369671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4DA430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futurenew53tmas &lt;- forecast(CF_ARMA_fit_5_3tmas,h=12, level=c(95)) #confidence level 99%</w:t>
      </w:r>
    </w:p>
    <w:p w14:paraId="2EE4735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futurenew53tmas</w:t>
      </w:r>
    </w:p>
    <w:p w14:paraId="0D2A95B9" w14:textId="77777777" w:rsidR="00876552" w:rsidRPr="00876552" w:rsidRDefault="00876552" w:rsidP="00876552">
      <w:pPr>
        <w:rPr>
          <w:rFonts w:eastAsia="Calibri"/>
          <w:color w:val="000000"/>
          <w:sz w:val="22"/>
          <w:szCs w:val="22"/>
          <w:lang w:eastAsia="en-US"/>
        </w:rPr>
      </w:pPr>
    </w:p>
    <w:p w14:paraId="35BE93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 xml:space="preserve"> and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 xml:space="preserve"> calculation</w:t>
      </w:r>
    </w:p>
    <w:p w14:paraId="6B1A5B1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rmse53tmas&lt;-</w:t>
      </w:r>
      <w:proofErr w:type="spellStart"/>
      <w:r w:rsidRPr="00876552">
        <w:rPr>
          <w:rFonts w:eastAsia="Calibri"/>
          <w:color w:val="000000"/>
          <w:sz w:val="22"/>
          <w:szCs w:val="22"/>
          <w:lang w:eastAsia="en-US"/>
        </w:rPr>
        <w:t>rmse</w:t>
      </w:r>
      <w:proofErr w:type="spellEnd"/>
      <w:r w:rsidRPr="00876552">
        <w:rPr>
          <w:rFonts w:eastAsia="Calibri"/>
          <w:color w:val="000000"/>
          <w:sz w:val="22"/>
          <w:szCs w:val="22"/>
          <w:lang w:eastAsia="en-US"/>
        </w:rPr>
        <w:t>(futurenew53tmas$mean,test)</w:t>
      </w:r>
    </w:p>
    <w:p w14:paraId="6D245C8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rmse53tmas</w:t>
      </w:r>
    </w:p>
    <w:p w14:paraId="26FDF6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mape53tmas &lt;- </w:t>
      </w:r>
      <w:proofErr w:type="spellStart"/>
      <w:r w:rsidRPr="00876552">
        <w:rPr>
          <w:rFonts w:eastAsia="Calibri"/>
          <w:color w:val="000000"/>
          <w:sz w:val="22"/>
          <w:szCs w:val="22"/>
          <w:lang w:eastAsia="en-US"/>
        </w:rPr>
        <w:t>mape</w:t>
      </w:r>
      <w:proofErr w:type="spellEnd"/>
      <w:r w:rsidRPr="00876552">
        <w:rPr>
          <w:rFonts w:eastAsia="Calibri"/>
          <w:color w:val="000000"/>
          <w:sz w:val="22"/>
          <w:szCs w:val="22"/>
          <w:lang w:eastAsia="en-US"/>
        </w:rPr>
        <w:t>(futurenew53tmas$mean,test)</w:t>
      </w:r>
    </w:p>
    <w:p w14:paraId="77E31ED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mape53tmas</w:t>
      </w:r>
    </w:p>
    <w:p w14:paraId="5F23123E" w14:textId="77777777" w:rsidR="00876552" w:rsidRPr="00876552" w:rsidRDefault="00876552" w:rsidP="00876552">
      <w:pPr>
        <w:rPr>
          <w:rFonts w:eastAsia="Calibri"/>
          <w:color w:val="000000"/>
          <w:sz w:val="22"/>
          <w:szCs w:val="22"/>
          <w:lang w:eastAsia="en-US"/>
        </w:rPr>
      </w:pPr>
    </w:p>
    <w:p w14:paraId="5F7FC33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Actual Test vs Predicted Test</w:t>
      </w:r>
    </w:p>
    <w:p w14:paraId="4370138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(test, series="Actual Test") +</w:t>
      </w:r>
    </w:p>
    <w:p w14:paraId="3DA91A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(futurenew53tmas$mean, series="Predicted Test") +</w:t>
      </w:r>
    </w:p>
    <w:p w14:paraId="1B6A63C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5B82F43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49DF551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17D04A4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end*****************************************************************</w:t>
      </w:r>
    </w:p>
    <w:p w14:paraId="2CBDF6A9" w14:textId="77777777" w:rsidR="00876552" w:rsidRPr="00876552" w:rsidRDefault="00876552" w:rsidP="00876552">
      <w:pPr>
        <w:rPr>
          <w:rFonts w:eastAsia="Calibri"/>
          <w:color w:val="000000"/>
          <w:sz w:val="22"/>
          <w:szCs w:val="22"/>
          <w:lang w:eastAsia="en-US"/>
        </w:rPr>
      </w:pPr>
    </w:p>
    <w:p w14:paraId="0EAC70B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prediction without seasonality***********************************************</w:t>
      </w:r>
    </w:p>
    <w:p w14:paraId="086CBC4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CF_ARMA_fit_1_3ws &lt;- Arima(</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order=c(1, 0, 3),method="ML",</w:t>
      </w:r>
      <w:proofErr w:type="spellStart"/>
      <w:r w:rsidRPr="00876552">
        <w:rPr>
          <w:rFonts w:eastAsia="Calibri"/>
          <w:color w:val="000000"/>
          <w:sz w:val="22"/>
          <w:szCs w:val="22"/>
          <w:lang w:eastAsia="en-US"/>
        </w:rPr>
        <w:t>include.mean</w:t>
      </w:r>
      <w:proofErr w:type="spellEnd"/>
      <w:r w:rsidRPr="00876552">
        <w:rPr>
          <w:rFonts w:eastAsia="Calibri"/>
          <w:color w:val="000000"/>
          <w:sz w:val="22"/>
          <w:szCs w:val="22"/>
          <w:lang w:eastAsia="en-US"/>
        </w:rPr>
        <w:t xml:space="preserve"> = TRUE)</w:t>
      </w:r>
    </w:p>
    <w:p w14:paraId="4E7EBDB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CF_ARMA_fit_1_3ws</w:t>
      </w:r>
    </w:p>
    <w:p w14:paraId="6F3FEBFD" w14:textId="77777777" w:rsidR="00876552" w:rsidRPr="00876552" w:rsidRDefault="00876552" w:rsidP="00876552">
      <w:pPr>
        <w:rPr>
          <w:rFonts w:eastAsia="Calibri"/>
          <w:color w:val="000000"/>
          <w:sz w:val="22"/>
          <w:szCs w:val="22"/>
          <w:lang w:eastAsia="en-US"/>
        </w:rPr>
      </w:pPr>
    </w:p>
    <w:p w14:paraId="024D4E1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(CF_ARMA_fit_1_3ws$residuals,lag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 #BoX-test for residuals</w:t>
      </w:r>
    </w:p>
    <w:p w14:paraId="6AB866B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3F4A8A4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CF_ARMA_fit_1_3ws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29A87F7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(CF_ARMA_fit_1_3ws)</w:t>
      </w:r>
    </w:p>
    <w:p w14:paraId="402DF93A" w14:textId="77777777" w:rsidR="00876552" w:rsidRPr="00876552" w:rsidRDefault="00876552" w:rsidP="00876552">
      <w:pPr>
        <w:rPr>
          <w:rFonts w:eastAsia="Calibri"/>
          <w:color w:val="000000"/>
          <w:sz w:val="22"/>
          <w:szCs w:val="22"/>
          <w:lang w:eastAsia="en-US"/>
        </w:rPr>
      </w:pPr>
    </w:p>
    <w:p w14:paraId="3EBF047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#Normality test</w:t>
      </w:r>
    </w:p>
    <w:p w14:paraId="411BB76E"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(CF_ARMA_fit_1_3ws$residuals)</w:t>
      </w:r>
    </w:p>
    <w:p w14:paraId="5F58BB25" w14:textId="77777777" w:rsidR="00876552" w:rsidRPr="00876552" w:rsidRDefault="00876552" w:rsidP="00876552">
      <w:pPr>
        <w:rPr>
          <w:rFonts w:eastAsia="Calibri"/>
          <w:color w:val="000000"/>
          <w:sz w:val="22"/>
          <w:szCs w:val="22"/>
          <w:lang w:eastAsia="en-US"/>
        </w:rPr>
      </w:pPr>
    </w:p>
    <w:p w14:paraId="6A105F8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fitnew13ws&lt;-fitted(CF_ARMA_fit_1_3ws)</w:t>
      </w:r>
    </w:p>
    <w:p w14:paraId="112D4C6F" w14:textId="77777777" w:rsidR="00876552" w:rsidRPr="00876552" w:rsidRDefault="00876552" w:rsidP="00876552">
      <w:pPr>
        <w:rPr>
          <w:rFonts w:eastAsia="Calibri"/>
          <w:color w:val="000000"/>
          <w:sz w:val="22"/>
          <w:szCs w:val="22"/>
          <w:lang w:eastAsia="en-US"/>
        </w:rPr>
      </w:pPr>
    </w:p>
    <w:p w14:paraId="11D9ED02" w14:textId="77777777" w:rsidR="00876552" w:rsidRPr="00876552" w:rsidRDefault="00876552" w:rsidP="00876552">
      <w:pPr>
        <w:rPr>
          <w:rFonts w:eastAsia="Calibri"/>
          <w:color w:val="000000"/>
          <w:sz w:val="22"/>
          <w:szCs w:val="22"/>
          <w:lang w:eastAsia="en-US"/>
        </w:rPr>
      </w:pPr>
    </w:p>
    <w:p w14:paraId="70661F6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#forecasted future </w:t>
      </w:r>
      <w:proofErr w:type="spellStart"/>
      <w:r w:rsidRPr="00876552">
        <w:rPr>
          <w:rFonts w:eastAsia="Calibri"/>
          <w:color w:val="000000"/>
          <w:sz w:val="22"/>
          <w:szCs w:val="22"/>
          <w:lang w:eastAsia="en-US"/>
        </w:rPr>
        <w:t>dta</w:t>
      </w:r>
      <w:proofErr w:type="spellEnd"/>
    </w:p>
    <w:p w14:paraId="18D046D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futurenew13ws &lt;- forecast(CF_ARMA_fit_1_3ws,h=60, level=c(95)) #confidence level 99%</w:t>
      </w:r>
    </w:p>
    <w:p w14:paraId="093A0FB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futurenew13ws</w:t>
      </w:r>
    </w:p>
    <w:p w14:paraId="13793A52" w14:textId="77777777" w:rsidR="00876552" w:rsidRPr="00876552" w:rsidRDefault="00876552" w:rsidP="00876552">
      <w:pPr>
        <w:rPr>
          <w:rFonts w:eastAsia="Calibri"/>
          <w:color w:val="000000"/>
          <w:sz w:val="22"/>
          <w:szCs w:val="22"/>
          <w:lang w:eastAsia="en-US"/>
        </w:rPr>
      </w:pPr>
    </w:p>
    <w:p w14:paraId="2CBF0BAB" w14:textId="77777777" w:rsidR="00876552" w:rsidRPr="00876552" w:rsidRDefault="00876552" w:rsidP="00876552">
      <w:pPr>
        <w:rPr>
          <w:rFonts w:eastAsia="Calibri"/>
          <w:color w:val="000000"/>
          <w:sz w:val="22"/>
          <w:szCs w:val="22"/>
          <w:lang w:eastAsia="en-US"/>
        </w:rPr>
      </w:pPr>
    </w:p>
    <w:p w14:paraId="382F7B9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prediction</w:t>
      </w:r>
    </w:p>
    <w:p w14:paraId="10A4E284"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series="Actual Data") +</w:t>
      </w:r>
    </w:p>
    <w:p w14:paraId="20929E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(futurenew13ws, series="predicted") +</w:t>
      </w:r>
    </w:p>
    <w:p w14:paraId="33CBBF8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2A7E7B7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5152BE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6E61FDAC" w14:textId="77777777" w:rsidR="00876552" w:rsidRPr="00876552" w:rsidRDefault="00876552" w:rsidP="00876552">
      <w:pPr>
        <w:rPr>
          <w:rFonts w:eastAsia="Calibri"/>
          <w:color w:val="000000"/>
          <w:sz w:val="22"/>
          <w:szCs w:val="22"/>
          <w:lang w:eastAsia="en-US"/>
        </w:rPr>
      </w:pPr>
    </w:p>
    <w:p w14:paraId="404DA7E5" w14:textId="77777777" w:rsidR="00876552" w:rsidRPr="00876552" w:rsidRDefault="00876552" w:rsidP="00876552">
      <w:pPr>
        <w:rPr>
          <w:rFonts w:eastAsia="Calibri"/>
          <w:color w:val="000000"/>
          <w:sz w:val="22"/>
          <w:szCs w:val="22"/>
          <w:lang w:eastAsia="en-US"/>
        </w:rPr>
      </w:pPr>
    </w:p>
    <w:p w14:paraId="7E2ED22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w:t>
      </w:r>
    </w:p>
    <w:p w14:paraId="6540494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#Boxcox transformed ARIMA(5,1,3)(0,1,1)12model*********************************</w:t>
      </w:r>
    </w:p>
    <w:p w14:paraId="6E48FED7" w14:textId="77777777" w:rsidR="00876552" w:rsidRPr="00876552" w:rsidRDefault="00876552" w:rsidP="00876552">
      <w:pPr>
        <w:rPr>
          <w:rFonts w:eastAsia="Calibri"/>
          <w:color w:val="000000"/>
          <w:sz w:val="22"/>
          <w:szCs w:val="22"/>
          <w:lang w:eastAsia="en-US"/>
        </w:rPr>
      </w:pPr>
    </w:p>
    <w:p w14:paraId="01655F3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CF_ARMA_fit_5_3tsCF &lt;- Arima(</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order=c(5, 1, 3),seasonal = list(order = c(0,1,1),period=12),method="</w:t>
      </w:r>
      <w:proofErr w:type="spellStart"/>
      <w:r w:rsidRPr="00876552">
        <w:rPr>
          <w:rFonts w:eastAsia="Calibri"/>
          <w:color w:val="000000"/>
          <w:sz w:val="22"/>
          <w:szCs w:val="22"/>
          <w:lang w:eastAsia="en-US"/>
        </w:rPr>
        <w:t>ML",lambda</w:t>
      </w:r>
      <w:proofErr w:type="spellEnd"/>
      <w:r w:rsidRPr="00876552">
        <w:rPr>
          <w:rFonts w:eastAsia="Calibri"/>
          <w:color w:val="000000"/>
          <w:sz w:val="22"/>
          <w:szCs w:val="22"/>
          <w:lang w:eastAsia="en-US"/>
        </w:rPr>
        <w:t>='auto')</w:t>
      </w:r>
    </w:p>
    <w:p w14:paraId="2902840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CF_ARMA_fit_5_3tsCF</w:t>
      </w:r>
    </w:p>
    <w:p w14:paraId="60906347" w14:textId="77777777" w:rsidR="00876552" w:rsidRPr="00876552" w:rsidRDefault="00876552" w:rsidP="00876552">
      <w:pPr>
        <w:rPr>
          <w:rFonts w:eastAsia="Calibri"/>
          <w:color w:val="000000"/>
          <w:sz w:val="22"/>
          <w:szCs w:val="22"/>
          <w:lang w:eastAsia="en-US"/>
        </w:rPr>
      </w:pPr>
    </w:p>
    <w:p w14:paraId="1E3D728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365E503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CF_ARMA_fit_5_3tsCF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5B39601F" w14:textId="77777777" w:rsidR="00876552" w:rsidRPr="00876552" w:rsidRDefault="00876552" w:rsidP="00876552">
      <w:pPr>
        <w:rPr>
          <w:rFonts w:eastAsia="Calibri"/>
          <w:color w:val="000000"/>
          <w:sz w:val="22"/>
          <w:szCs w:val="22"/>
          <w:lang w:eastAsia="en-US"/>
        </w:rPr>
      </w:pPr>
    </w:p>
    <w:p w14:paraId="432959E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#check Autocorrelation among residuals</w:t>
      </w:r>
    </w:p>
    <w:p w14:paraId="246BE30B"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(CF_ARMA_fit_5_3tsCF$residuals,lag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-Box")</w:t>
      </w:r>
    </w:p>
    <w:p w14:paraId="59F1DFD5" w14:textId="77777777" w:rsidR="00876552" w:rsidRPr="00876552" w:rsidRDefault="00876552" w:rsidP="00876552">
      <w:pPr>
        <w:rPr>
          <w:rFonts w:eastAsia="Calibri"/>
          <w:color w:val="000000"/>
          <w:sz w:val="22"/>
          <w:szCs w:val="22"/>
          <w:lang w:eastAsia="en-US"/>
        </w:rPr>
      </w:pPr>
    </w:p>
    <w:p w14:paraId="2F24C91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#Normality check</w:t>
      </w:r>
    </w:p>
    <w:p w14:paraId="31445C77"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skewness(CF_ARMA_fit_5_3tsCF$residuals)</w:t>
      </w:r>
    </w:p>
    <w:p w14:paraId="269C0F8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kurtosis(CF_ARMA_fit_5_3tsCF$residuals)</w:t>
      </w:r>
    </w:p>
    <w:p w14:paraId="4C0CA72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mean(CF_ARMA_fit_5_3tsCF$residuals)</w:t>
      </w:r>
    </w:p>
    <w:p w14:paraId="1C7464D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kurtosis(CF_ARMA_fit_5_3tsCF$residuals)</w:t>
      </w:r>
    </w:p>
    <w:p w14:paraId="384D93BA"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(residuals(CF_ARMA_fit_5_3tsCF))</w:t>
      </w:r>
    </w:p>
    <w:p w14:paraId="1329179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qqnorm(CF_ARMA_fit_5_3tsCF$residuals);qqline(CF_ARMA_fit_5_3tsCF$residuals,col=2)</w:t>
      </w:r>
    </w:p>
    <w:p w14:paraId="2A79FD14" w14:textId="77777777" w:rsidR="00876552" w:rsidRPr="00876552" w:rsidRDefault="00876552" w:rsidP="00876552">
      <w:pPr>
        <w:rPr>
          <w:rFonts w:eastAsia="Calibri"/>
          <w:color w:val="000000"/>
          <w:sz w:val="22"/>
          <w:szCs w:val="22"/>
          <w:lang w:eastAsia="en-US"/>
        </w:rPr>
      </w:pPr>
    </w:p>
    <w:p w14:paraId="24EEB53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#Coefficient checked</w:t>
      </w:r>
    </w:p>
    <w:p w14:paraId="74AAEDB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(CF_ARMA_fit_5_3tsCF)</w:t>
      </w:r>
    </w:p>
    <w:p w14:paraId="5C6EBDE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fitnew_53tsCF&lt;-CF_ARMA_fit_5_3tsCF$fitted</w:t>
      </w:r>
    </w:p>
    <w:p w14:paraId="1F773B54" w14:textId="77777777" w:rsidR="00876552" w:rsidRPr="00876552" w:rsidRDefault="00876552" w:rsidP="00876552">
      <w:pPr>
        <w:rPr>
          <w:rFonts w:eastAsia="Calibri"/>
          <w:color w:val="000000"/>
          <w:sz w:val="22"/>
          <w:szCs w:val="22"/>
          <w:lang w:eastAsia="en-US"/>
        </w:rPr>
      </w:pPr>
    </w:p>
    <w:p w14:paraId="3C2BD02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forecasted future data</w:t>
      </w:r>
    </w:p>
    <w:p w14:paraId="77DCF1FB"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futurVal53tssCF &lt;- forecast(CF_ARMA_fit_5_3tsCF,h=36, level=c(95)) #confidence level 99%</w:t>
      </w:r>
    </w:p>
    <w:p w14:paraId="723C228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futurVal53tssCF</w:t>
      </w:r>
    </w:p>
    <w:p w14:paraId="08051738" w14:textId="77777777" w:rsidR="00876552" w:rsidRPr="00876552" w:rsidRDefault="00876552" w:rsidP="00876552">
      <w:pPr>
        <w:rPr>
          <w:rFonts w:eastAsia="Calibri"/>
          <w:color w:val="000000"/>
          <w:sz w:val="22"/>
          <w:szCs w:val="22"/>
          <w:lang w:eastAsia="en-US"/>
        </w:rPr>
      </w:pPr>
    </w:p>
    <w:p w14:paraId="46587D2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coffee future </w:t>
      </w:r>
      <w:proofErr w:type="spellStart"/>
      <w:r w:rsidRPr="00876552">
        <w:rPr>
          <w:rFonts w:eastAsia="Calibri"/>
          <w:color w:val="000000"/>
          <w:sz w:val="22"/>
          <w:szCs w:val="22"/>
          <w:lang w:eastAsia="en-US"/>
        </w:rPr>
        <w:t>Prediciton</w:t>
      </w:r>
      <w:proofErr w:type="spellEnd"/>
    </w:p>
    <w:p w14:paraId="4BC6621D"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series="Actual Data") +</w:t>
      </w:r>
    </w:p>
    <w:p w14:paraId="14AED2AC"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(futurVal53tssCF, series="Predicted") +</w:t>
      </w:r>
    </w:p>
    <w:p w14:paraId="11D4C5B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2AB0A31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Transformed model Prediction") +</w:t>
      </w:r>
    </w:p>
    <w:p w14:paraId="556C8A8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400A74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end**********************************************************************************</w:t>
      </w:r>
    </w:p>
    <w:p w14:paraId="6C139E05" w14:textId="77777777" w:rsidR="00876552" w:rsidRPr="00876552" w:rsidRDefault="00876552" w:rsidP="00876552">
      <w:pPr>
        <w:rPr>
          <w:rFonts w:eastAsia="Calibri"/>
          <w:color w:val="000000"/>
          <w:sz w:val="22"/>
          <w:szCs w:val="22"/>
          <w:lang w:eastAsia="en-US"/>
        </w:rPr>
      </w:pPr>
    </w:p>
    <w:p w14:paraId="47A20A9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Prediction using best model ARIMA(5,1,3)(1,1,1)12 *************************************************</w:t>
      </w:r>
    </w:p>
    <w:p w14:paraId="2E7D4EE6"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CF_ARMA_fit_5_3sCF &lt;- Arima(</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order=c(5, 1, 3),seasonal = list(order = c(1,1,1),period=12),method="ML")</w:t>
      </w:r>
    </w:p>
    <w:p w14:paraId="184893B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CF_ARMA_fit_5_3sCF</w:t>
      </w:r>
    </w:p>
    <w:p w14:paraId="3356A161" w14:textId="77777777" w:rsidR="00876552" w:rsidRPr="00876552" w:rsidRDefault="00876552" w:rsidP="00876552">
      <w:pPr>
        <w:rPr>
          <w:rFonts w:eastAsia="Calibri"/>
          <w:color w:val="000000"/>
          <w:sz w:val="22"/>
          <w:szCs w:val="22"/>
          <w:lang w:eastAsia="en-US"/>
        </w:rPr>
      </w:pPr>
    </w:p>
    <w:p w14:paraId="1D79C2EF"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#Residual graph</w:t>
      </w:r>
    </w:p>
    <w:p w14:paraId="6338033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CF_ARMA_fit_5_3sCF %&gt;% </w:t>
      </w:r>
      <w:proofErr w:type="spellStart"/>
      <w:r w:rsidRPr="00876552">
        <w:rPr>
          <w:rFonts w:eastAsia="Calibri"/>
          <w:color w:val="000000"/>
          <w:sz w:val="22"/>
          <w:szCs w:val="22"/>
          <w:lang w:eastAsia="en-US"/>
        </w:rPr>
        <w:t>checkresiduals</w:t>
      </w:r>
      <w:proofErr w:type="spellEnd"/>
      <w:r w:rsidRPr="00876552">
        <w:rPr>
          <w:rFonts w:eastAsia="Calibri"/>
          <w:color w:val="000000"/>
          <w:sz w:val="22"/>
          <w:szCs w:val="22"/>
          <w:lang w:eastAsia="en-US"/>
        </w:rPr>
        <w:t>()</w:t>
      </w:r>
    </w:p>
    <w:p w14:paraId="76E1591B" w14:textId="77777777" w:rsidR="00876552" w:rsidRPr="00876552" w:rsidRDefault="00876552" w:rsidP="00876552">
      <w:pPr>
        <w:rPr>
          <w:rFonts w:eastAsia="Calibri"/>
          <w:color w:val="000000"/>
          <w:sz w:val="22"/>
          <w:szCs w:val="22"/>
          <w:lang w:eastAsia="en-US"/>
        </w:rPr>
      </w:pPr>
    </w:p>
    <w:p w14:paraId="3E245D1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#Autocorrelation check among residuals</w:t>
      </w:r>
    </w:p>
    <w:p w14:paraId="14150891"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Box.test</w:t>
      </w:r>
      <w:proofErr w:type="spellEnd"/>
      <w:r w:rsidRPr="00876552">
        <w:rPr>
          <w:rFonts w:eastAsia="Calibri"/>
          <w:color w:val="000000"/>
          <w:sz w:val="22"/>
          <w:szCs w:val="22"/>
          <w:lang w:eastAsia="en-US"/>
        </w:rPr>
        <w:t>(CF_ARMA_fit_5_3sCF$residuals,lag =20,type="</w:t>
      </w:r>
      <w:proofErr w:type="spellStart"/>
      <w:r w:rsidRPr="00876552">
        <w:rPr>
          <w:rFonts w:eastAsia="Calibri"/>
          <w:color w:val="000000"/>
          <w:sz w:val="22"/>
          <w:szCs w:val="22"/>
          <w:lang w:eastAsia="en-US"/>
        </w:rPr>
        <w:t>Ljung</w:t>
      </w:r>
      <w:proofErr w:type="spellEnd"/>
      <w:r w:rsidRPr="00876552">
        <w:rPr>
          <w:rFonts w:eastAsia="Calibri"/>
          <w:color w:val="000000"/>
          <w:sz w:val="22"/>
          <w:szCs w:val="22"/>
          <w:lang w:eastAsia="en-US"/>
        </w:rPr>
        <w:t xml:space="preserve">-Box") </w:t>
      </w:r>
    </w:p>
    <w:p w14:paraId="05F64CCA" w14:textId="77777777" w:rsidR="00876552" w:rsidRPr="00876552" w:rsidRDefault="00876552" w:rsidP="00876552">
      <w:pPr>
        <w:rPr>
          <w:rFonts w:eastAsia="Calibri"/>
          <w:color w:val="000000"/>
          <w:sz w:val="22"/>
          <w:szCs w:val="22"/>
          <w:lang w:eastAsia="en-US"/>
        </w:rPr>
      </w:pPr>
    </w:p>
    <w:p w14:paraId="54EC980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normality test</w:t>
      </w:r>
    </w:p>
    <w:p w14:paraId="1390482A"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skewness(CF_ARMA_fit_5_3sCF$residuals)</w:t>
      </w:r>
    </w:p>
    <w:p w14:paraId="212D3905"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kurtosis(CF_ARMA_fit_5_3sCF$residuals)</w:t>
      </w:r>
    </w:p>
    <w:p w14:paraId="5EF12C6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mean(CF_ARMA_fit_5_3sCF$residuals)</w:t>
      </w:r>
    </w:p>
    <w:p w14:paraId="6541AFCE"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kurtosis(CF_ARMA_fit_5_3sCF$residuals)</w:t>
      </w:r>
    </w:p>
    <w:p w14:paraId="24024EC0"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coeftest</w:t>
      </w:r>
      <w:proofErr w:type="spellEnd"/>
      <w:r w:rsidRPr="00876552">
        <w:rPr>
          <w:rFonts w:eastAsia="Calibri"/>
          <w:color w:val="000000"/>
          <w:sz w:val="22"/>
          <w:szCs w:val="22"/>
          <w:lang w:eastAsia="en-US"/>
        </w:rPr>
        <w:t>(CF_ARMA_fit_5_3sCF)</w:t>
      </w:r>
    </w:p>
    <w:p w14:paraId="0793D839"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jarque.bera.test</w:t>
      </w:r>
      <w:proofErr w:type="spellEnd"/>
      <w:r w:rsidRPr="00876552">
        <w:rPr>
          <w:rFonts w:eastAsia="Calibri"/>
          <w:color w:val="000000"/>
          <w:sz w:val="22"/>
          <w:szCs w:val="22"/>
          <w:lang w:eastAsia="en-US"/>
        </w:rPr>
        <w:t>(residuals(CF_ARMA_fit_5_3sCF))</w:t>
      </w:r>
    </w:p>
    <w:p w14:paraId="4DDAA63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qqnorm(CF_ARMA_fit_5_3sCF$residuals);qqline(CF_ARMA_fit_5_3sCF$residuals,col=2)</w:t>
      </w:r>
    </w:p>
    <w:p w14:paraId="5827B64B" w14:textId="77777777" w:rsidR="00876552" w:rsidRPr="00876552" w:rsidRDefault="00876552" w:rsidP="00876552">
      <w:pPr>
        <w:rPr>
          <w:rFonts w:eastAsia="Calibri"/>
          <w:color w:val="000000"/>
          <w:sz w:val="22"/>
          <w:szCs w:val="22"/>
          <w:lang w:eastAsia="en-US"/>
        </w:rPr>
      </w:pPr>
    </w:p>
    <w:p w14:paraId="06893012"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#Forecasting Coffee future data</w:t>
      </w:r>
    </w:p>
    <w:p w14:paraId="5805C754"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futurVal53ssCF &lt;- forecast(CF_ARMA_fit_5_3sCF,h=36, level=c(95)) #confidence level 99%</w:t>
      </w:r>
    </w:p>
    <w:p w14:paraId="70BCC278"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futurVal53ssCF</w:t>
      </w:r>
    </w:p>
    <w:p w14:paraId="147D7773" w14:textId="77777777" w:rsidR="00876552" w:rsidRPr="00876552" w:rsidRDefault="00876552" w:rsidP="00876552">
      <w:pPr>
        <w:rPr>
          <w:rFonts w:eastAsia="Calibri"/>
          <w:color w:val="000000"/>
          <w:sz w:val="22"/>
          <w:szCs w:val="22"/>
          <w:lang w:eastAsia="en-US"/>
        </w:rPr>
      </w:pPr>
    </w:p>
    <w:p w14:paraId="2C5C220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Coffee future prediction for next 3 year</w:t>
      </w:r>
    </w:p>
    <w:p w14:paraId="65919F82" w14:textId="77777777" w:rsidR="00876552" w:rsidRPr="00876552" w:rsidRDefault="00876552" w:rsidP="00876552">
      <w:pPr>
        <w:rPr>
          <w:rFonts w:eastAsia="Calibri"/>
          <w:color w:val="000000"/>
          <w:sz w:val="22"/>
          <w:szCs w:val="22"/>
          <w:lang w:eastAsia="en-US"/>
        </w:rPr>
      </w:pPr>
      <w:proofErr w:type="spellStart"/>
      <w:r w:rsidRPr="00876552">
        <w:rPr>
          <w:rFonts w:eastAsia="Calibri"/>
          <w:color w:val="000000"/>
          <w:sz w:val="22"/>
          <w:szCs w:val="22"/>
          <w:lang w:eastAsia="en-US"/>
        </w:rPr>
        <w:t>autoplot</w:t>
      </w:r>
      <w:proofErr w:type="spellEnd"/>
      <w:r w:rsidRPr="00876552">
        <w:rPr>
          <w:rFonts w:eastAsia="Calibri"/>
          <w:color w:val="000000"/>
          <w:sz w:val="22"/>
          <w:szCs w:val="22"/>
          <w:lang w:eastAsia="en-US"/>
        </w:rPr>
        <w:t>(</w:t>
      </w:r>
      <w:proofErr w:type="spellStart"/>
      <w:r w:rsidRPr="00876552">
        <w:rPr>
          <w:rFonts w:eastAsia="Calibri"/>
          <w:color w:val="000000"/>
          <w:sz w:val="22"/>
          <w:szCs w:val="22"/>
          <w:lang w:eastAsia="en-US"/>
        </w:rPr>
        <w:t>Coffee_Future_ts</w:t>
      </w:r>
      <w:proofErr w:type="spellEnd"/>
      <w:r w:rsidRPr="00876552">
        <w:rPr>
          <w:rFonts w:eastAsia="Calibri"/>
          <w:color w:val="000000"/>
          <w:sz w:val="22"/>
          <w:szCs w:val="22"/>
          <w:lang w:eastAsia="en-US"/>
        </w:rPr>
        <w:t>, series="Actual Data") +</w:t>
      </w:r>
    </w:p>
    <w:p w14:paraId="1EA136F0"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autolayer</w:t>
      </w:r>
      <w:proofErr w:type="spellEnd"/>
      <w:r w:rsidRPr="00876552">
        <w:rPr>
          <w:rFonts w:eastAsia="Calibri"/>
          <w:color w:val="000000"/>
          <w:sz w:val="22"/>
          <w:szCs w:val="22"/>
          <w:lang w:eastAsia="en-US"/>
        </w:rPr>
        <w:t>(futurVal53ssCF, series="predicted") +</w:t>
      </w:r>
    </w:p>
    <w:p w14:paraId="29C56091"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w:t>
      </w:r>
      <w:proofErr w:type="spellStart"/>
      <w:r w:rsidRPr="00876552">
        <w:rPr>
          <w:rFonts w:eastAsia="Calibri"/>
          <w:color w:val="000000"/>
          <w:sz w:val="22"/>
          <w:szCs w:val="22"/>
          <w:lang w:eastAsia="en-US"/>
        </w:rPr>
        <w:t>xlab</w:t>
      </w:r>
      <w:proofErr w:type="spellEnd"/>
      <w:r w:rsidRPr="00876552">
        <w:rPr>
          <w:rFonts w:eastAsia="Calibri"/>
          <w:color w:val="000000"/>
          <w:sz w:val="22"/>
          <w:szCs w:val="22"/>
          <w:lang w:eastAsia="en-US"/>
        </w:rPr>
        <w:t xml:space="preserve">("Year") + </w:t>
      </w:r>
      <w:proofErr w:type="spellStart"/>
      <w:r w:rsidRPr="00876552">
        <w:rPr>
          <w:rFonts w:eastAsia="Calibri"/>
          <w:color w:val="000000"/>
          <w:sz w:val="22"/>
          <w:szCs w:val="22"/>
          <w:lang w:eastAsia="en-US"/>
        </w:rPr>
        <w:t>ylab</w:t>
      </w:r>
      <w:proofErr w:type="spellEnd"/>
      <w:r w:rsidRPr="00876552">
        <w:rPr>
          <w:rFonts w:eastAsia="Calibri"/>
          <w:color w:val="000000"/>
          <w:sz w:val="22"/>
          <w:szCs w:val="22"/>
          <w:lang w:eastAsia="en-US"/>
        </w:rPr>
        <w:t>("Price") +</w:t>
      </w:r>
    </w:p>
    <w:p w14:paraId="14166A2D"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lastRenderedPageBreak/>
        <w:t xml:space="preserve">  </w:t>
      </w:r>
      <w:proofErr w:type="spellStart"/>
      <w:r w:rsidRPr="00876552">
        <w:rPr>
          <w:rFonts w:eastAsia="Calibri"/>
          <w:color w:val="000000"/>
          <w:sz w:val="22"/>
          <w:szCs w:val="22"/>
          <w:lang w:eastAsia="en-US"/>
        </w:rPr>
        <w:t>ggtitle</w:t>
      </w:r>
      <w:proofErr w:type="spellEnd"/>
      <w:r w:rsidRPr="00876552">
        <w:rPr>
          <w:rFonts w:eastAsia="Calibri"/>
          <w:color w:val="000000"/>
          <w:sz w:val="22"/>
          <w:szCs w:val="22"/>
          <w:lang w:eastAsia="en-US"/>
        </w:rPr>
        <w:t>("Coffee future") +</w:t>
      </w:r>
    </w:p>
    <w:p w14:paraId="3AF40F79"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xml:space="preserve">  guides(colour=</w:t>
      </w:r>
      <w:proofErr w:type="spellStart"/>
      <w:r w:rsidRPr="00876552">
        <w:rPr>
          <w:rFonts w:eastAsia="Calibri"/>
          <w:color w:val="000000"/>
          <w:sz w:val="22"/>
          <w:szCs w:val="22"/>
          <w:lang w:eastAsia="en-US"/>
        </w:rPr>
        <w:t>guide_legend</w:t>
      </w:r>
      <w:proofErr w:type="spellEnd"/>
      <w:r w:rsidRPr="00876552">
        <w:rPr>
          <w:rFonts w:eastAsia="Calibri"/>
          <w:color w:val="000000"/>
          <w:sz w:val="22"/>
          <w:szCs w:val="22"/>
          <w:lang w:eastAsia="en-US"/>
        </w:rPr>
        <w:t>(title=" "))</w:t>
      </w:r>
    </w:p>
    <w:p w14:paraId="4002679A" w14:textId="77777777" w:rsidR="00876552" w:rsidRPr="00876552" w:rsidRDefault="00876552" w:rsidP="00876552">
      <w:pPr>
        <w:rPr>
          <w:rFonts w:eastAsia="Calibri"/>
          <w:color w:val="000000"/>
          <w:sz w:val="22"/>
          <w:szCs w:val="22"/>
          <w:lang w:eastAsia="en-US"/>
        </w:rPr>
      </w:pPr>
    </w:p>
    <w:p w14:paraId="374D6633" w14:textId="77777777" w:rsidR="00876552" w:rsidRPr="00876552" w:rsidRDefault="00876552" w:rsidP="00876552">
      <w:pPr>
        <w:rPr>
          <w:rFonts w:eastAsia="Calibri"/>
          <w:color w:val="000000"/>
          <w:sz w:val="22"/>
          <w:szCs w:val="22"/>
          <w:lang w:eastAsia="en-US"/>
        </w:rPr>
      </w:pPr>
      <w:r w:rsidRPr="00876552">
        <w:rPr>
          <w:rFonts w:eastAsia="Calibri"/>
          <w:color w:val="000000"/>
          <w:sz w:val="22"/>
          <w:szCs w:val="22"/>
          <w:lang w:eastAsia="en-US"/>
        </w:rPr>
        <w:t># *******************************end************************************************************</w:t>
      </w:r>
    </w:p>
    <w:p w14:paraId="4DAFB244" w14:textId="77777777" w:rsidR="00876552" w:rsidRDefault="00876552" w:rsidP="00C43E08">
      <w:pPr>
        <w:rPr>
          <w:rFonts w:eastAsia="Calibri"/>
          <w:color w:val="000000"/>
          <w:sz w:val="22"/>
          <w:szCs w:val="22"/>
          <w:lang w:eastAsia="en-US"/>
        </w:rPr>
      </w:pPr>
    </w:p>
    <w:p w14:paraId="20C6C4A4" w14:textId="77777777" w:rsidR="00C43E08" w:rsidRDefault="00C43E08" w:rsidP="00C43E08">
      <w:pPr>
        <w:rPr>
          <w:rFonts w:eastAsia="Calibri"/>
          <w:color w:val="000000"/>
          <w:sz w:val="22"/>
          <w:szCs w:val="22"/>
          <w:lang w:eastAsia="en-US"/>
        </w:rPr>
      </w:pPr>
    </w:p>
    <w:p w14:paraId="5F66EA2F" w14:textId="7EA1D073" w:rsidR="00672F41" w:rsidRPr="00FC5B43" w:rsidRDefault="0095103C" w:rsidP="00C43E08">
      <w:pPr>
        <w:rPr>
          <w:rFonts w:eastAsia="Calibri"/>
          <w:i/>
          <w:iCs/>
          <w:color w:val="000000"/>
          <w:sz w:val="22"/>
          <w:szCs w:val="22"/>
          <w:lang w:eastAsia="en-US"/>
        </w:rPr>
      </w:pPr>
      <w:r w:rsidRPr="00FC5B43">
        <w:rPr>
          <w:rFonts w:eastAsia="Calibri"/>
          <w:i/>
          <w:iCs/>
          <w:color w:val="000000"/>
          <w:sz w:val="22"/>
          <w:szCs w:val="22"/>
          <w:lang w:eastAsia="en-US"/>
        </w:rPr>
        <w:fldChar w:fldCharType="begin"/>
      </w:r>
      <w:r w:rsidRPr="00FC5B43">
        <w:rPr>
          <w:i/>
          <w:iCs/>
          <w:sz w:val="22"/>
          <w:szCs w:val="22"/>
          <w:lang w:eastAsia="en-US"/>
        </w:rPr>
        <w:instrText xml:space="preserve"> ADDIN EN.REFLIST </w:instrText>
      </w:r>
      <w:r w:rsidR="00000000">
        <w:rPr>
          <w:rFonts w:eastAsia="Calibri"/>
          <w:i/>
          <w:iCs/>
          <w:color w:val="000000"/>
          <w:sz w:val="22"/>
          <w:szCs w:val="22"/>
          <w:lang w:eastAsia="en-US"/>
        </w:rPr>
        <w:fldChar w:fldCharType="separate"/>
      </w:r>
      <w:r w:rsidRPr="00FC5B43">
        <w:rPr>
          <w:rFonts w:eastAsia="Calibri"/>
          <w:i/>
          <w:iCs/>
          <w:color w:val="000000"/>
          <w:sz w:val="22"/>
          <w:szCs w:val="22"/>
          <w:lang w:eastAsia="en-US"/>
        </w:rPr>
        <w:fldChar w:fldCharType="end"/>
      </w:r>
    </w:p>
    <w:sectPr w:rsidR="00672F41" w:rsidRPr="00FC5B43" w:rsidSect="00C51B5D">
      <w:footerReference w:type="default" r:id="rId76"/>
      <w:pgSz w:w="11900" w:h="16840"/>
      <w:pgMar w:top="1440" w:right="1440" w:bottom="1440" w:left="1440" w:header="2976" w:footer="85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93D09" w14:textId="77777777" w:rsidR="00A857A4" w:rsidRDefault="00A857A4" w:rsidP="00477EE8">
      <w:r>
        <w:separator/>
      </w:r>
    </w:p>
  </w:endnote>
  <w:endnote w:type="continuationSeparator" w:id="0">
    <w:p w14:paraId="22E1761C" w14:textId="77777777" w:rsidR="00A857A4" w:rsidRDefault="00A857A4" w:rsidP="0047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rig_poppins_medium">
    <w:altName w:val="Cambria"/>
    <w:panose1 w:val="020B0604020202020204"/>
    <w:charset w:val="00"/>
    <w:family w:val="roman"/>
    <w:notTrueType/>
    <w:pitch w:val="default"/>
  </w:font>
  <w:font w:name="Bookmania_Regular">
    <w:altName w:val="Cambria"/>
    <w:panose1 w:val="020B0604020202020204"/>
    <w:charset w:val="00"/>
    <w:family w:val="roman"/>
    <w:notTrueType/>
    <w:pitch w:val="default"/>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w:panose1 w:val="00000500000000000000"/>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6942784"/>
      <w:docPartObj>
        <w:docPartGallery w:val="Page Numbers (Bottom of Page)"/>
        <w:docPartUnique/>
      </w:docPartObj>
    </w:sdtPr>
    <w:sdtContent>
      <w:p w14:paraId="7CF97138" w14:textId="1AA6101B" w:rsidR="00B10D45" w:rsidRDefault="00B10D45" w:rsidP="00F653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70D6D6C0" w14:textId="77777777" w:rsidR="00B10D45" w:rsidRDefault="00B10D45" w:rsidP="00B10D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E9EBC" w14:textId="77777777" w:rsidR="00B10D45" w:rsidRDefault="00B10D45" w:rsidP="00B10D4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95DF" w14:textId="368F9BB7" w:rsidR="00477EE8" w:rsidRDefault="00477EE8" w:rsidP="00477EE8">
    <w:pPr>
      <w:pStyle w:val="Footer"/>
      <w:spacing w:line="360" w:lineRule="auto"/>
      <w:rPr>
        <w:rFonts w:eastAsia="Times New Roman"/>
        <w:b/>
        <w:color w:val="999999"/>
        <w:sz w:val="18"/>
        <w:szCs w:val="18"/>
        <w:lang w:val="en"/>
      </w:rPr>
    </w:pPr>
  </w:p>
  <w:p w14:paraId="0359A82E" w14:textId="2425CCDF" w:rsidR="00477EE8" w:rsidRDefault="00477EE8" w:rsidP="00477EE8">
    <w:pPr>
      <w:pStyle w:val="Footer"/>
      <w:spacing w:line="360" w:lineRule="auto"/>
      <w:rPr>
        <w:rFonts w:eastAsia="Times New Roman"/>
        <w:b/>
        <w:color w:val="999999"/>
        <w:sz w:val="18"/>
        <w:szCs w:val="18"/>
        <w:lang w:val="en"/>
      </w:rPr>
    </w:pPr>
    <w:r>
      <w:rPr>
        <w:noProof/>
      </w:rPr>
      <w:drawing>
        <wp:anchor distT="0" distB="0" distL="114300" distR="114300" simplePos="0" relativeHeight="251663360" behindDoc="1" locked="0" layoutInCell="1" allowOverlap="1" wp14:anchorId="2CFB1103" wp14:editId="736CE386">
          <wp:simplePos x="0" y="0"/>
          <wp:positionH relativeFrom="column">
            <wp:posOffset>4791075</wp:posOffset>
          </wp:positionH>
          <wp:positionV relativeFrom="paragraph">
            <wp:posOffset>23739</wp:posOffset>
          </wp:positionV>
          <wp:extent cx="1687529" cy="1258782"/>
          <wp:effectExtent l="0" t="0" r="0" b="11430"/>
          <wp:wrapNone/>
          <wp:docPr id="1025123562" name="Picture 1025123562"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6640" name="Picture 1622606640" descr="A group of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87529" cy="1258782"/>
                  </a:xfrm>
                  <a:prstGeom prst="rect">
                    <a:avLst/>
                  </a:prstGeom>
                </pic:spPr>
              </pic:pic>
            </a:graphicData>
          </a:graphic>
          <wp14:sizeRelH relativeFrom="page">
            <wp14:pctWidth>0</wp14:pctWidth>
          </wp14:sizeRelH>
          <wp14:sizeRelV relativeFrom="page">
            <wp14:pctHeight>0</wp14:pctHeight>
          </wp14:sizeRelV>
        </wp:anchor>
      </w:drawing>
    </w:r>
  </w:p>
  <w:p w14:paraId="05B051C9" w14:textId="046B5197" w:rsidR="00477EE8" w:rsidRDefault="00477EE8" w:rsidP="00477EE8">
    <w:pPr>
      <w:pStyle w:val="Footer"/>
      <w:spacing w:line="360" w:lineRule="auto"/>
      <w:rPr>
        <w:rFonts w:eastAsia="Times New Roman"/>
        <w:b/>
        <w:color w:val="999999"/>
        <w:sz w:val="18"/>
        <w:szCs w:val="18"/>
        <w:lang w:val="en"/>
      </w:rPr>
    </w:pPr>
  </w:p>
  <w:p w14:paraId="7F436FB4" w14:textId="61424361" w:rsidR="00477EE8" w:rsidRPr="006E0B69" w:rsidRDefault="00477EE8" w:rsidP="00477EE8">
    <w:pPr>
      <w:pStyle w:val="Footer"/>
      <w:spacing w:line="360" w:lineRule="auto"/>
      <w:rPr>
        <w:rFonts w:eastAsia="Times New Roman"/>
        <w:b/>
        <w:color w:val="999999"/>
        <w:sz w:val="18"/>
        <w:szCs w:val="18"/>
        <w:lang w:val="en"/>
      </w:rPr>
    </w:pPr>
    <w:r w:rsidRPr="006E0B69">
      <w:rPr>
        <w:rFonts w:eastAsia="Times New Roman"/>
        <w:b/>
        <w:color w:val="999999"/>
        <w:sz w:val="18"/>
        <w:szCs w:val="18"/>
        <w:lang w:val="en"/>
      </w:rPr>
      <w:t>The place of useful learning</w:t>
    </w:r>
  </w:p>
  <w:p w14:paraId="592144CD" w14:textId="07D834D6" w:rsidR="00477EE8" w:rsidRPr="00E856B3" w:rsidRDefault="00477EE8" w:rsidP="00477EE8">
    <w:pPr>
      <w:pStyle w:val="Footer"/>
      <w:spacing w:line="360" w:lineRule="auto"/>
      <w:rPr>
        <w:sz w:val="14"/>
        <w:szCs w:val="14"/>
      </w:rPr>
    </w:pPr>
    <w:r w:rsidRPr="00EB70BF">
      <w:rPr>
        <w:rFonts w:eastAsia="Times New Roman"/>
        <w:color w:val="999999"/>
        <w:sz w:val="14"/>
        <w:szCs w:val="14"/>
        <w:lang w:val="en"/>
      </w:rPr>
      <w:t xml:space="preserve">The University of Strathclyde is a charitable body, registered in Scotland, number </w:t>
    </w:r>
    <w:proofErr w:type="gramStart"/>
    <w:r w:rsidRPr="00EB70BF">
      <w:rPr>
        <w:rFonts w:eastAsia="Times New Roman"/>
        <w:color w:val="999999"/>
        <w:sz w:val="14"/>
        <w:szCs w:val="14"/>
        <w:lang w:val="en"/>
      </w:rPr>
      <w:t>SC015263</w:t>
    </w:r>
    <w:proofErr w:type="gramEnd"/>
  </w:p>
  <w:p w14:paraId="18684CC1" w14:textId="2EDD2382" w:rsidR="00477EE8" w:rsidRDefault="00477EE8" w:rsidP="00477E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79583188"/>
      <w:docPartObj>
        <w:docPartGallery w:val="Page Numbers (Bottom of Page)"/>
        <w:docPartUnique/>
      </w:docPartObj>
    </w:sdtPr>
    <w:sdtContent>
      <w:p w14:paraId="76534357" w14:textId="77777777" w:rsidR="00F653EE" w:rsidRDefault="00F653EE" w:rsidP="00161B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34B4994" w14:textId="77777777" w:rsidR="00F653EE" w:rsidRDefault="00F653EE" w:rsidP="00B10D4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8790472"/>
      <w:docPartObj>
        <w:docPartGallery w:val="Page Numbers (Bottom of Page)"/>
        <w:docPartUnique/>
      </w:docPartObj>
    </w:sdtPr>
    <w:sdtContent>
      <w:p w14:paraId="22F0E0B7" w14:textId="77777777" w:rsidR="00C51B5D" w:rsidRDefault="00C51B5D" w:rsidP="00161B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DE981D5" w14:textId="77777777" w:rsidR="00C51B5D" w:rsidRDefault="00C51B5D" w:rsidP="00B10D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F515A" w14:textId="77777777" w:rsidR="00A857A4" w:rsidRDefault="00A857A4" w:rsidP="00477EE8">
      <w:r>
        <w:separator/>
      </w:r>
    </w:p>
  </w:footnote>
  <w:footnote w:type="continuationSeparator" w:id="0">
    <w:p w14:paraId="16B0ACE1" w14:textId="77777777" w:rsidR="00A857A4" w:rsidRDefault="00A857A4" w:rsidP="00477EE8">
      <w:r>
        <w:continuationSeparator/>
      </w:r>
    </w:p>
  </w:footnote>
  <w:footnote w:id="1">
    <w:p w14:paraId="55ADEF4A" w14:textId="19999923" w:rsidR="009225DD" w:rsidRPr="000D0F51" w:rsidRDefault="009225DD" w:rsidP="00366893">
      <w:pPr>
        <w:pStyle w:val="FootnoteText"/>
        <w:spacing w:line="360" w:lineRule="auto"/>
        <w:rPr>
          <w:rFonts w:ascii="Times New Roman" w:hAnsi="Times New Roman" w:cs="Times New Roman"/>
          <w:lang w:val="en-US"/>
        </w:rPr>
      </w:pPr>
      <w:r>
        <w:rPr>
          <w:rStyle w:val="FootnoteReference"/>
        </w:rPr>
        <w:footnoteRef/>
      </w:r>
      <w:r>
        <w:t xml:space="preserve"> </w:t>
      </w:r>
      <w:r w:rsidR="000D0F51">
        <w:rPr>
          <w:rFonts w:ascii="Times New Roman" w:hAnsi="Times New Roman" w:cs="Times New Roman"/>
        </w:rPr>
        <w:t>Coffee Roasting is the process of taking green and ripe coffee beans and turning them into black or brown coffee beans which are then ground and used to produce coffee.</w:t>
      </w:r>
      <w:r w:rsidR="00A05080">
        <w:rPr>
          <w:rFonts w:ascii="Times New Roman" w:hAnsi="Times New Roman" w:cs="Times New Roman"/>
        </w:rPr>
        <w:t xml:space="preserve"> </w:t>
      </w:r>
      <w:r w:rsidR="000D0F51">
        <w:rPr>
          <w:rFonts w:ascii="Times New Roman" w:hAnsi="Times New Roman" w:cs="Times New Roman"/>
        </w:rPr>
        <w:t>The machine or device that c</w:t>
      </w:r>
      <w:r w:rsidR="00A05080">
        <w:rPr>
          <w:rFonts w:ascii="Times New Roman" w:hAnsi="Times New Roman" w:cs="Times New Roman"/>
        </w:rPr>
        <w:t>arried out this process is called Roaster, but the term can also be used to refer to the company and business that engage in the process of roasting coffee beans as their primary activity</w:t>
      </w:r>
      <w:r w:rsidR="007A00C4">
        <w:rPr>
          <w:rFonts w:ascii="Times New Roman" w:hAnsi="Times New Roman" w:cs="Times New Roman"/>
        </w:rPr>
        <w:t xml:space="preserve"> </w:t>
      </w:r>
      <w:r w:rsidR="007A00C4" w:rsidRPr="007A00C4">
        <w:rPr>
          <w:rFonts w:ascii="Times New Roman" w:hAnsi="Times New Roman" w:cs="Times New Roman"/>
          <w:lang w:val="en-IN"/>
        </w:rPr>
        <w:t>(Christensen, 2023)</w:t>
      </w:r>
      <w:r w:rsidR="00A05080">
        <w:rPr>
          <w:rFonts w:ascii="Times New Roman" w:hAnsi="Times New Roman" w:cs="Times New Roman"/>
        </w:rPr>
        <w:t>.</w:t>
      </w:r>
    </w:p>
  </w:footnote>
  <w:footnote w:id="2">
    <w:p w14:paraId="070BBC8F" w14:textId="58345777" w:rsidR="0004298D" w:rsidRPr="0004298D" w:rsidRDefault="0004298D" w:rsidP="00366893">
      <w:pPr>
        <w:pStyle w:val="FootnoteText"/>
        <w:spacing w:line="360" w:lineRule="auto"/>
        <w:rPr>
          <w:color w:val="343E52"/>
          <w:sz w:val="36"/>
          <w:szCs w:val="36"/>
          <w:shd w:val="clear" w:color="auto" w:fill="FFFFFF"/>
        </w:rPr>
      </w:pPr>
      <w:r>
        <w:rPr>
          <w:rStyle w:val="FootnoteReference"/>
        </w:rPr>
        <w:footnoteRef/>
      </w:r>
      <w:r>
        <w:t xml:space="preserve"> </w:t>
      </w:r>
      <w:r w:rsidRPr="0004298D">
        <w:rPr>
          <w:rFonts w:ascii="Times New Roman" w:hAnsi="Times New Roman" w:cs="Times New Roman"/>
          <w:b/>
          <w:bCs/>
        </w:rPr>
        <w:t>Arabica</w:t>
      </w:r>
      <w:r w:rsidRPr="0004298D">
        <w:rPr>
          <w:rFonts w:ascii="Times New Roman" w:hAnsi="Times New Roman" w:cs="Times New Roman"/>
        </w:rPr>
        <w:t xml:space="preserve"> beans are highly valued in the coffee industry, accounting for approximately 70% of the market. These beans come from the Coffea Arabica plant species, which is widely cultivated for its flavourful and aromatic coffee beans</w:t>
      </w:r>
      <w:r>
        <w:t>.</w:t>
      </w:r>
    </w:p>
  </w:footnote>
  <w:footnote w:id="3">
    <w:p w14:paraId="60AA31B2" w14:textId="4A821346" w:rsidR="0004298D" w:rsidRPr="0004298D" w:rsidRDefault="0004298D" w:rsidP="00366893">
      <w:pPr>
        <w:pStyle w:val="FootnoteText"/>
        <w:spacing w:line="360" w:lineRule="auto"/>
        <w:rPr>
          <w:rFonts w:ascii="Times New Roman" w:hAnsi="Times New Roman" w:cs="Times New Roman"/>
        </w:rPr>
      </w:pPr>
      <w:r>
        <w:rPr>
          <w:rStyle w:val="FootnoteReference"/>
        </w:rPr>
        <w:footnoteRef/>
      </w:r>
      <w:r>
        <w:t xml:space="preserve"> </w:t>
      </w:r>
      <w:r w:rsidRPr="0004298D">
        <w:rPr>
          <w:rFonts w:ascii="Times New Roman" w:hAnsi="Times New Roman" w:cs="Times New Roman"/>
          <w:b/>
          <w:bCs/>
        </w:rPr>
        <w:t>Robusta</w:t>
      </w:r>
      <w:r w:rsidRPr="0004298D">
        <w:rPr>
          <w:rFonts w:ascii="Times New Roman" w:hAnsi="Times New Roman" w:cs="Times New Roman"/>
        </w:rPr>
        <w:t xml:space="preserve"> is a species coming from the Coffea canephore plant. This variety of coffee accounts for approximately 30% of the global coffee production, representing a significant portion of the market</w:t>
      </w:r>
      <w:r>
        <w:rPr>
          <w:rFonts w:ascii="Times New Roman" w:hAnsi="Times New Roman" w:cs="Times New Roman"/>
        </w:rPr>
        <w:t>.</w:t>
      </w:r>
    </w:p>
  </w:footnote>
  <w:footnote w:id="4">
    <w:p w14:paraId="30020D5D" w14:textId="0C42D066" w:rsidR="001F3065" w:rsidRPr="001F3065" w:rsidRDefault="001F3065" w:rsidP="00136095">
      <w:pPr>
        <w:pStyle w:val="FootnoteText"/>
        <w:spacing w:line="360" w:lineRule="auto"/>
        <w:jc w:val="both"/>
        <w:rPr>
          <w:lang w:val="en-US"/>
        </w:rPr>
      </w:pPr>
      <w:r>
        <w:rPr>
          <w:rStyle w:val="FootnoteReference"/>
        </w:rPr>
        <w:footnoteRef/>
      </w:r>
      <w:r>
        <w:t xml:space="preserve"> </w:t>
      </w:r>
      <w:r w:rsidR="002F2042">
        <w:t>“</w:t>
      </w:r>
      <w:r w:rsidRPr="00136095">
        <w:rPr>
          <w:rFonts w:ascii="Times New Roman" w:hAnsi="Times New Roman" w:cs="Times New Roman"/>
          <w:shd w:val="clear" w:color="auto" w:fill="FFFFFF"/>
        </w:rPr>
        <w:t>The Coffee C contract is the world benchmark for Arabica coffee. The contract prices physical delivery of exchange-grade green beans, from one of 20 countries of origin in a licensed warehouse to one of several ports in the U. S. and Europe, with stated premiums/discounts for ports and growths</w:t>
      </w:r>
      <w:r w:rsidR="002F2042">
        <w:rPr>
          <w:rFonts w:ascii="Times New Roman" w:hAnsi="Times New Roman" w:cs="Times New Roman"/>
          <w:shd w:val="clear" w:color="auto" w:fill="FFFFFF"/>
        </w:rPr>
        <w:t>”</w:t>
      </w:r>
      <w:r w:rsidR="000036AA">
        <w:rPr>
          <w:rFonts w:ascii="Times New Roman" w:hAnsi="Times New Roman" w:cs="Times New Roman"/>
          <w:shd w:val="clear" w:color="auto" w:fill="FFFFFF"/>
        </w:rPr>
        <w:t xml:space="preserve"> </w:t>
      </w:r>
      <w:r w:rsidR="007A00C4" w:rsidRPr="007A00C4">
        <w:rPr>
          <w:rFonts w:ascii="Times New Roman" w:hAnsi="Times New Roman" w:cs="Times New Roman"/>
          <w:shd w:val="clear" w:color="auto" w:fill="FFFFFF"/>
          <w:lang w:val="en-IN"/>
        </w:rPr>
        <w:t>(ICE, 2023)</w:t>
      </w:r>
      <w:r w:rsidR="007A00C4">
        <w:rPr>
          <w:rFonts w:ascii="Times New Roman" w:hAnsi="Times New Roman" w:cs="Times New Roman"/>
          <w:shd w:val="clear" w:color="auto" w:fill="FFFFFF"/>
          <w:lang w:val="en-IN"/>
        </w:rPr>
        <w:t>.</w:t>
      </w:r>
    </w:p>
  </w:footnote>
  <w:footnote w:id="5">
    <w:p w14:paraId="0001707C" w14:textId="235F06EA" w:rsidR="00366893" w:rsidRPr="00366893" w:rsidRDefault="00366893" w:rsidP="00366893">
      <w:pPr>
        <w:pStyle w:val="FootnoteText"/>
        <w:spacing w:line="360" w:lineRule="auto"/>
        <w:rPr>
          <w:lang w:val="en-US"/>
        </w:rPr>
      </w:pPr>
      <w:r>
        <w:rPr>
          <w:rStyle w:val="FootnoteReference"/>
        </w:rPr>
        <w:footnoteRef/>
      </w:r>
      <w:r>
        <w:t xml:space="preserve"> </w:t>
      </w:r>
      <w:r w:rsidR="008E37ED" w:rsidRPr="008E37ED">
        <w:rPr>
          <w:rFonts w:ascii="Times New Roman" w:hAnsi="Times New Roman" w:cs="Times New Roman"/>
          <w:lang w:val="en-IN"/>
        </w:rPr>
        <w:t xml:space="preserve">The concept of </w:t>
      </w:r>
      <w:r w:rsidR="008E37ED" w:rsidRPr="008E37ED">
        <w:rPr>
          <w:rFonts w:ascii="Times New Roman" w:hAnsi="Times New Roman" w:cs="Times New Roman"/>
          <w:b/>
          <w:bCs/>
          <w:lang w:val="en-IN"/>
        </w:rPr>
        <w:t>hedonic pricing</w:t>
      </w:r>
      <w:r w:rsidR="008E37ED" w:rsidRPr="008E37ED">
        <w:rPr>
          <w:rFonts w:ascii="Times New Roman" w:hAnsi="Times New Roman" w:cs="Times New Roman"/>
          <w:lang w:val="en-IN"/>
        </w:rPr>
        <w:t xml:space="preserve"> is a captivating one that delves into the intricate relationship that exists between the price of a product and its attributes</w:t>
      </w:r>
      <w:r w:rsidR="008E37ED" w:rsidRPr="008E37ED">
        <w:rPr>
          <w:rFonts w:ascii="Times New Roman" w:hAnsi="Times New Roman" w:cs="Times New Roman"/>
          <w:b/>
          <w:bCs/>
          <w:lang w:val="en-IN"/>
        </w:rPr>
        <w:t xml:space="preserve"> </w:t>
      </w:r>
      <w:r w:rsidRPr="00366893">
        <w:rPr>
          <w:rFonts w:ascii="Times New Roman" w:hAnsi="Times New Roman" w:cs="Times New Roman"/>
        </w:rPr>
        <w:t>(Nguyen, 2017)</w:t>
      </w:r>
      <w:r>
        <w:rPr>
          <w:rFonts w:ascii="Times New Roman" w:hAnsi="Times New Roman" w:cs="Times New Roman"/>
        </w:rPr>
        <w:t>.</w:t>
      </w:r>
    </w:p>
  </w:footnote>
  <w:footnote w:id="6">
    <w:p w14:paraId="427B4E4E" w14:textId="57A52635" w:rsidR="00D506F8" w:rsidRPr="00D506F8" w:rsidRDefault="00D506F8" w:rsidP="00D506F8">
      <w:pPr>
        <w:pStyle w:val="FootnoteText"/>
        <w:spacing w:line="360" w:lineRule="auto"/>
        <w:jc w:val="both"/>
        <w:rPr>
          <w:lang w:val="en-US"/>
        </w:rPr>
      </w:pPr>
      <w:r w:rsidRPr="00B06B49">
        <w:rPr>
          <w:rStyle w:val="FootnoteReference"/>
          <w:rFonts w:ascii="Times New Roman" w:hAnsi="Times New Roman" w:cs="Times New Roman"/>
        </w:rPr>
        <w:footnoteRef/>
      </w:r>
      <w:r>
        <w:t xml:space="preserve"> </w:t>
      </w:r>
      <w:r w:rsidRPr="00D506F8">
        <w:rPr>
          <w:rFonts w:ascii="Times New Roman" w:hAnsi="Times New Roman" w:cs="Times New Roman"/>
        </w:rPr>
        <w:t>Volatility is a statistical indicator of how frequently the price of an item changes over time. The variance typically captures it.</w:t>
      </w:r>
    </w:p>
  </w:footnote>
  <w:footnote w:id="7">
    <w:p w14:paraId="32938566" w14:textId="44924052" w:rsidR="0033345E" w:rsidRPr="0033345E" w:rsidRDefault="0033345E">
      <w:pPr>
        <w:pStyle w:val="FootnoteText"/>
        <w:rPr>
          <w:rFonts w:ascii="Times New Roman" w:hAnsi="Times New Roman" w:cs="Times New Roman"/>
          <w:lang w:val="en-US"/>
        </w:rPr>
      </w:pPr>
      <w:r w:rsidRPr="0033345E">
        <w:rPr>
          <w:rStyle w:val="FootnoteReference"/>
          <w:rFonts w:ascii="Times New Roman" w:hAnsi="Times New Roman" w:cs="Times New Roman"/>
        </w:rPr>
        <w:footnoteRef/>
      </w:r>
      <w:r w:rsidRPr="0033345E">
        <w:rPr>
          <w:rFonts w:ascii="Times New Roman" w:hAnsi="Times New Roman" w:cs="Times New Roman"/>
        </w:rPr>
        <w:t xml:space="preserve"> </w:t>
      </w:r>
      <w:r>
        <w:rPr>
          <w:rFonts w:ascii="Times New Roman" w:hAnsi="Times New Roman" w:cs="Times New Roman"/>
        </w:rPr>
        <w:t xml:space="preserve">OECD stands for </w:t>
      </w:r>
      <w:r w:rsidRPr="0033345E">
        <w:rPr>
          <w:rFonts w:ascii="Times New Roman" w:hAnsi="Times New Roman" w:cs="Times New Roman"/>
        </w:rPr>
        <w:t>Organisation for Economic Co-operation and Development</w:t>
      </w:r>
      <w:r>
        <w:rPr>
          <w:rFonts w:ascii="Times New Roman" w:hAnsi="Times New Roman" w:cs="Times New Roman"/>
        </w:rPr>
        <w:t>.</w:t>
      </w:r>
    </w:p>
  </w:footnote>
  <w:footnote w:id="8">
    <w:p w14:paraId="4D34AED1" w14:textId="28703ACB" w:rsidR="00716A3D" w:rsidRDefault="00716A3D" w:rsidP="0030122B">
      <w:pPr>
        <w:pStyle w:val="FootnoteText"/>
        <w:jc w:val="both"/>
        <w:rPr>
          <w:lang w:val="en-IN"/>
        </w:rPr>
      </w:pPr>
      <w:r w:rsidRPr="00120618">
        <w:rPr>
          <w:rStyle w:val="FootnoteReference"/>
          <w:rFonts w:ascii="Times New Roman" w:hAnsi="Times New Roman" w:cs="Times New Roman"/>
        </w:rPr>
        <w:footnoteRef/>
      </w:r>
      <w:r>
        <w:t xml:space="preserve"> </w:t>
      </w:r>
      <w:r w:rsidR="000E10B0" w:rsidRPr="000E10B0">
        <w:rPr>
          <w:rFonts w:ascii="Times New Roman" w:hAnsi="Times New Roman" w:cs="Times New Roman"/>
          <w:lang w:val="en-IN"/>
        </w:rPr>
        <w:t xml:space="preserve">The Brazilian food supply company </w:t>
      </w:r>
      <w:r w:rsidR="000E10B0" w:rsidRPr="000E10B0">
        <w:rPr>
          <w:rFonts w:ascii="Times New Roman" w:hAnsi="Times New Roman" w:cs="Times New Roman"/>
          <w:b/>
          <w:bCs/>
          <w:lang w:val="en-IN"/>
        </w:rPr>
        <w:t>CONAB</w:t>
      </w:r>
      <w:r w:rsidR="000E10B0" w:rsidRPr="000E10B0">
        <w:rPr>
          <w:rFonts w:ascii="Times New Roman" w:hAnsi="Times New Roman" w:cs="Times New Roman"/>
          <w:lang w:val="en-IN"/>
        </w:rPr>
        <w:t xml:space="preserve"> (</w:t>
      </w:r>
      <w:proofErr w:type="spellStart"/>
      <w:r w:rsidR="000E10B0" w:rsidRPr="000E10B0">
        <w:rPr>
          <w:rFonts w:ascii="Times New Roman" w:hAnsi="Times New Roman" w:cs="Times New Roman"/>
          <w:lang w:val="en-IN"/>
        </w:rPr>
        <w:t>Companhia</w:t>
      </w:r>
      <w:proofErr w:type="spellEnd"/>
      <w:r w:rsidR="000E10B0" w:rsidRPr="000E10B0">
        <w:rPr>
          <w:rFonts w:ascii="Times New Roman" w:hAnsi="Times New Roman" w:cs="Times New Roman"/>
          <w:lang w:val="en-IN"/>
        </w:rPr>
        <w:t xml:space="preserve"> Nacional de </w:t>
      </w:r>
      <w:proofErr w:type="spellStart"/>
      <w:r w:rsidR="000E10B0" w:rsidRPr="000E10B0">
        <w:rPr>
          <w:rFonts w:ascii="Times New Roman" w:hAnsi="Times New Roman" w:cs="Times New Roman"/>
          <w:lang w:val="en-IN"/>
        </w:rPr>
        <w:t>Abastecimento</w:t>
      </w:r>
      <w:proofErr w:type="spellEnd"/>
      <w:r w:rsidR="000E10B0" w:rsidRPr="000E10B0">
        <w:rPr>
          <w:rFonts w:ascii="Times New Roman" w:hAnsi="Times New Roman" w:cs="Times New Roman"/>
          <w:lang w:val="en-IN"/>
        </w:rPr>
        <w:t>) issues a report known as the 'Crop Assessment Report,' which furnishes details about the status of crops and predictions concerning the coffee harvest in Brazil (CONAB, 2023).</w:t>
      </w:r>
    </w:p>
    <w:p w14:paraId="3434F343" w14:textId="77777777" w:rsidR="00ED2D2A" w:rsidRPr="00ED2D2A" w:rsidRDefault="00ED2D2A" w:rsidP="00ED2D2A">
      <w:pPr>
        <w:pStyle w:val="FootnoteText"/>
        <w:rPr>
          <w:lang w:val="en-IN"/>
        </w:rPr>
      </w:pPr>
    </w:p>
  </w:footnote>
  <w:footnote w:id="9">
    <w:p w14:paraId="41DE273B" w14:textId="3E1B52E1" w:rsidR="00716A3D" w:rsidRDefault="00716A3D" w:rsidP="00ED2D2A">
      <w:pPr>
        <w:pStyle w:val="FootnoteText"/>
        <w:rPr>
          <w:rFonts w:ascii="Times New Roman" w:hAnsi="Times New Roman" w:cs="Times New Roman"/>
        </w:rPr>
      </w:pPr>
      <w:r w:rsidRPr="00120618">
        <w:rPr>
          <w:rStyle w:val="FootnoteReference"/>
          <w:rFonts w:ascii="Times New Roman" w:hAnsi="Times New Roman" w:cs="Times New Roman"/>
        </w:rPr>
        <w:footnoteRef/>
      </w:r>
      <w:r w:rsidRPr="00120618">
        <w:rPr>
          <w:rFonts w:ascii="Times New Roman" w:hAnsi="Times New Roman" w:cs="Times New Roman"/>
        </w:rPr>
        <w:t xml:space="preserve"> </w:t>
      </w:r>
      <w:r w:rsidR="000E10B0" w:rsidRPr="000E10B0">
        <w:rPr>
          <w:rFonts w:ascii="Times New Roman" w:hAnsi="Times New Roman" w:cs="Times New Roman"/>
          <w:lang w:val="en-IN"/>
        </w:rPr>
        <w:t>The report from the United States Department of Agriculture (</w:t>
      </w:r>
      <w:r w:rsidR="000E10B0" w:rsidRPr="000E10B0">
        <w:rPr>
          <w:rFonts w:ascii="Times New Roman" w:hAnsi="Times New Roman" w:cs="Times New Roman"/>
          <w:b/>
          <w:bCs/>
          <w:lang w:val="en-IN"/>
        </w:rPr>
        <w:t>USDA</w:t>
      </w:r>
      <w:r w:rsidR="000E10B0" w:rsidRPr="000E10B0">
        <w:rPr>
          <w:rFonts w:ascii="Times New Roman" w:hAnsi="Times New Roman" w:cs="Times New Roman"/>
          <w:lang w:val="en-IN"/>
        </w:rPr>
        <w:t>) comprises balance sheets that provide details pertaining to global trade and market analysis</w:t>
      </w:r>
      <w:r w:rsidR="00120618">
        <w:rPr>
          <w:rFonts w:ascii="Times New Roman" w:hAnsi="Times New Roman" w:cs="Times New Roman"/>
        </w:rPr>
        <w:t>.</w:t>
      </w:r>
    </w:p>
    <w:p w14:paraId="3B6707AD" w14:textId="77777777" w:rsidR="00ED2D2A" w:rsidRPr="00716A3D" w:rsidRDefault="00ED2D2A" w:rsidP="00ED2D2A">
      <w:pPr>
        <w:pStyle w:val="FootnoteText"/>
        <w:rPr>
          <w:lang w:val="en-US"/>
        </w:rPr>
      </w:pPr>
    </w:p>
  </w:footnote>
  <w:footnote w:id="10">
    <w:p w14:paraId="49E738EF" w14:textId="4B3F0CCA" w:rsidR="00822408" w:rsidRPr="00126DA3" w:rsidRDefault="00822408" w:rsidP="00ED2D2A">
      <w:pPr>
        <w:pStyle w:val="FootnoteText"/>
        <w:rPr>
          <w:rFonts w:ascii="Times New Roman" w:hAnsi="Times New Roman" w:cs="Times New Roman"/>
          <w:i/>
          <w:iCs/>
        </w:rPr>
      </w:pPr>
      <w:r w:rsidRPr="00126DA3">
        <w:rPr>
          <w:rStyle w:val="FootnoteReference"/>
          <w:rFonts w:ascii="Times New Roman" w:hAnsi="Times New Roman" w:cs="Times New Roman"/>
        </w:rPr>
        <w:footnoteRef/>
      </w:r>
      <w:r w:rsidRPr="00126DA3">
        <w:rPr>
          <w:rFonts w:ascii="Times New Roman" w:hAnsi="Times New Roman" w:cs="Times New Roman"/>
        </w:rPr>
        <w:t xml:space="preserve"> </w:t>
      </w:r>
      <w:r w:rsidR="0030122B" w:rsidRPr="0030122B">
        <w:rPr>
          <w:rFonts w:ascii="Times New Roman" w:hAnsi="Times New Roman" w:cs="Times New Roman"/>
          <w:lang w:val="en-IN"/>
        </w:rPr>
        <w:t xml:space="preserve">The analysis utilizes a sequence of Spot prices, consisting of monthly data points for ICO indicator prices </w:t>
      </w:r>
      <w:r w:rsidR="00413F1D" w:rsidRPr="00413F1D">
        <w:rPr>
          <w:rFonts w:ascii="Times New Roman" w:hAnsi="Times New Roman" w:cs="Times New Roman"/>
          <w:lang w:val="en-IN"/>
        </w:rPr>
        <w:t xml:space="preserve">of the four groups (Colombian </w:t>
      </w:r>
      <w:proofErr w:type="spellStart"/>
      <w:r w:rsidR="00413F1D" w:rsidRPr="00413F1D">
        <w:rPr>
          <w:rFonts w:ascii="Times New Roman" w:hAnsi="Times New Roman" w:cs="Times New Roman"/>
          <w:lang w:val="en-IN"/>
        </w:rPr>
        <w:t>Milds</w:t>
      </w:r>
      <w:proofErr w:type="spellEnd"/>
      <w:r w:rsidR="00413F1D" w:rsidRPr="00413F1D">
        <w:rPr>
          <w:rFonts w:ascii="Times New Roman" w:hAnsi="Times New Roman" w:cs="Times New Roman"/>
          <w:lang w:val="en-IN"/>
        </w:rPr>
        <w:t xml:space="preserve">, Other </w:t>
      </w:r>
      <w:proofErr w:type="spellStart"/>
      <w:r w:rsidR="00413F1D" w:rsidRPr="00413F1D">
        <w:rPr>
          <w:rFonts w:ascii="Times New Roman" w:hAnsi="Times New Roman" w:cs="Times New Roman"/>
          <w:lang w:val="en-IN"/>
        </w:rPr>
        <w:t>Milds</w:t>
      </w:r>
      <w:proofErr w:type="spellEnd"/>
      <w:r w:rsidR="00413F1D" w:rsidRPr="00413F1D">
        <w:rPr>
          <w:rFonts w:ascii="Times New Roman" w:hAnsi="Times New Roman" w:cs="Times New Roman"/>
          <w:lang w:val="en-IN"/>
        </w:rPr>
        <w:t xml:space="preserve">, Brazilian naturals and </w:t>
      </w:r>
      <w:proofErr w:type="spellStart"/>
      <w:r w:rsidR="00413F1D" w:rsidRPr="00413F1D">
        <w:rPr>
          <w:rFonts w:ascii="Times New Roman" w:hAnsi="Times New Roman" w:cs="Times New Roman"/>
          <w:lang w:val="en-IN"/>
        </w:rPr>
        <w:t>Robustas</w:t>
      </w:r>
      <w:proofErr w:type="spellEnd"/>
      <w:r w:rsidR="00413F1D" w:rsidRPr="00413F1D">
        <w:rPr>
          <w:rFonts w:ascii="Times New Roman" w:hAnsi="Times New Roman" w:cs="Times New Roman"/>
          <w:lang w:val="en-IN"/>
        </w:rPr>
        <w:t>)</w:t>
      </w:r>
      <w:r w:rsidR="00413F1D">
        <w:rPr>
          <w:rFonts w:ascii="Times New Roman" w:hAnsi="Times New Roman" w:cs="Times New Roman"/>
          <w:lang w:val="en-IN"/>
        </w:rPr>
        <w:t xml:space="preserve"> (ICO,2023)</w:t>
      </w:r>
      <w:r w:rsidR="0030122B">
        <w:rPr>
          <w:rFonts w:ascii="Times New Roman" w:hAnsi="Times New Roman" w:cs="Times New Roman"/>
        </w:rPr>
        <w:t>.</w:t>
      </w:r>
    </w:p>
  </w:footnote>
  <w:footnote w:id="11">
    <w:p w14:paraId="35F76B65" w14:textId="50953537" w:rsidR="00646027" w:rsidRPr="00655A1C" w:rsidRDefault="00646027" w:rsidP="00655A1C">
      <w:pPr>
        <w:pStyle w:val="FootnoteText"/>
        <w:spacing w:line="360" w:lineRule="auto"/>
        <w:rPr>
          <w:rFonts w:ascii="Times New Roman" w:hAnsi="Times New Roman" w:cs="Times New Roman"/>
          <w:lang w:val="en-US"/>
        </w:rPr>
      </w:pPr>
      <w:r w:rsidRPr="00655A1C">
        <w:rPr>
          <w:rStyle w:val="FootnoteReference"/>
          <w:rFonts w:ascii="Times New Roman" w:hAnsi="Times New Roman" w:cs="Times New Roman"/>
        </w:rPr>
        <w:footnoteRef/>
      </w:r>
      <w:r w:rsidRPr="00655A1C">
        <w:rPr>
          <w:rFonts w:ascii="Times New Roman" w:hAnsi="Times New Roman" w:cs="Times New Roman"/>
        </w:rPr>
        <w:t xml:space="preserve"> </w:t>
      </w:r>
      <w:r w:rsidR="00655A1C" w:rsidRPr="00655A1C">
        <w:rPr>
          <w:rFonts w:ascii="Times New Roman" w:hAnsi="Times New Roman" w:cs="Times New Roman"/>
        </w:rPr>
        <w:t xml:space="preserve">IBGE - </w:t>
      </w:r>
      <w:r w:rsidRPr="00655A1C">
        <w:rPr>
          <w:rFonts w:ascii="Times New Roman" w:hAnsi="Times New Roman" w:cs="Times New Roman"/>
          <w:b/>
          <w:bCs/>
        </w:rPr>
        <w:t xml:space="preserve">Instituto </w:t>
      </w:r>
      <w:proofErr w:type="spellStart"/>
      <w:r w:rsidRPr="00655A1C">
        <w:rPr>
          <w:rFonts w:ascii="Times New Roman" w:hAnsi="Times New Roman" w:cs="Times New Roman"/>
          <w:b/>
          <w:bCs/>
        </w:rPr>
        <w:t>Brasileiro</w:t>
      </w:r>
      <w:proofErr w:type="spellEnd"/>
      <w:r w:rsidRPr="00655A1C">
        <w:rPr>
          <w:rFonts w:ascii="Times New Roman" w:hAnsi="Times New Roman" w:cs="Times New Roman"/>
          <w:b/>
          <w:bCs/>
        </w:rPr>
        <w:t xml:space="preserve"> de Geografia e </w:t>
      </w:r>
      <w:proofErr w:type="spellStart"/>
      <w:r w:rsidRPr="00655A1C">
        <w:rPr>
          <w:rFonts w:ascii="Times New Roman" w:hAnsi="Times New Roman" w:cs="Times New Roman"/>
          <w:b/>
          <w:bCs/>
        </w:rPr>
        <w:t>Estatística</w:t>
      </w:r>
      <w:proofErr w:type="spellEnd"/>
      <w:r w:rsidRPr="00655A1C">
        <w:rPr>
          <w:rFonts w:ascii="Times New Roman" w:hAnsi="Times New Roman" w:cs="Times New Roman"/>
          <w:b/>
          <w:bCs/>
        </w:rPr>
        <w:t xml:space="preserve"> </w:t>
      </w:r>
      <w:r w:rsidRPr="00655A1C">
        <w:rPr>
          <w:rFonts w:ascii="Times New Roman" w:hAnsi="Times New Roman" w:cs="Times New Roman"/>
        </w:rPr>
        <w:t>(</w:t>
      </w:r>
      <w:r w:rsidR="00655A1C" w:rsidRPr="00655A1C">
        <w:rPr>
          <w:rFonts w:ascii="Times New Roman" w:hAnsi="Times New Roman" w:cs="Times New Roman"/>
          <w:color w:val="333333"/>
          <w:shd w:val="clear" w:color="auto" w:fill="FFFFFF"/>
        </w:rPr>
        <w:t>Brazilian Institute of Geography and Statistics).</w:t>
      </w:r>
    </w:p>
  </w:footnote>
  <w:footnote w:id="12">
    <w:p w14:paraId="7938BCAD" w14:textId="72E4B2DA" w:rsidR="00646027" w:rsidRPr="00655A1C" w:rsidRDefault="00646027" w:rsidP="00655A1C">
      <w:pPr>
        <w:pStyle w:val="FootnoteText"/>
        <w:spacing w:line="360" w:lineRule="auto"/>
        <w:rPr>
          <w:rFonts w:ascii="Times New Roman" w:hAnsi="Times New Roman" w:cs="Times New Roman"/>
          <w:lang w:val="en-IN"/>
        </w:rPr>
      </w:pPr>
      <w:r w:rsidRPr="00655A1C">
        <w:rPr>
          <w:rStyle w:val="FootnoteReference"/>
          <w:rFonts w:ascii="Times New Roman" w:hAnsi="Times New Roman" w:cs="Times New Roman"/>
        </w:rPr>
        <w:footnoteRef/>
      </w:r>
      <w:r w:rsidRPr="00655A1C">
        <w:rPr>
          <w:rFonts w:ascii="Times New Roman" w:hAnsi="Times New Roman" w:cs="Times New Roman"/>
        </w:rPr>
        <w:t xml:space="preserve"> </w:t>
      </w:r>
      <w:r w:rsidR="00655A1C" w:rsidRPr="00655A1C">
        <w:rPr>
          <w:rFonts w:ascii="Times New Roman" w:hAnsi="Times New Roman" w:cs="Times New Roman"/>
        </w:rPr>
        <w:t xml:space="preserve">INMET - </w:t>
      </w:r>
      <w:r w:rsidR="00655A1C" w:rsidRPr="00655A1C">
        <w:rPr>
          <w:rFonts w:ascii="Times New Roman" w:hAnsi="Times New Roman" w:cs="Times New Roman"/>
          <w:b/>
          <w:bCs/>
          <w:lang w:val="en-IN"/>
        </w:rPr>
        <w:t xml:space="preserve">Instituto Nacional de </w:t>
      </w:r>
      <w:proofErr w:type="spellStart"/>
      <w:r w:rsidR="00655A1C" w:rsidRPr="00655A1C">
        <w:rPr>
          <w:rFonts w:ascii="Times New Roman" w:hAnsi="Times New Roman" w:cs="Times New Roman"/>
          <w:b/>
          <w:bCs/>
          <w:lang w:val="en-IN"/>
        </w:rPr>
        <w:t>Meteorologia</w:t>
      </w:r>
      <w:proofErr w:type="spellEnd"/>
      <w:r w:rsidR="00655A1C" w:rsidRPr="00655A1C">
        <w:rPr>
          <w:rFonts w:ascii="Times New Roman" w:hAnsi="Times New Roman" w:cs="Times New Roman"/>
          <w:b/>
          <w:bCs/>
          <w:lang w:val="en-IN"/>
        </w:rPr>
        <w:t xml:space="preserve"> </w:t>
      </w:r>
      <w:r w:rsidR="00655A1C" w:rsidRPr="00655A1C">
        <w:rPr>
          <w:rFonts w:ascii="Times New Roman" w:hAnsi="Times New Roman" w:cs="Times New Roman"/>
          <w:lang w:val="en-IN"/>
        </w:rPr>
        <w:t>(National Institute of Meteorology).</w:t>
      </w:r>
    </w:p>
  </w:footnote>
  <w:footnote w:id="13">
    <w:p w14:paraId="679A8683" w14:textId="773FC0AB" w:rsidR="00646027" w:rsidRPr="00933C8B" w:rsidRDefault="00646027" w:rsidP="00655A1C">
      <w:pPr>
        <w:pStyle w:val="FootnoteText"/>
        <w:spacing w:line="360" w:lineRule="auto"/>
        <w:rPr>
          <w:rFonts w:ascii="Times New Roman" w:hAnsi="Times New Roman" w:cs="Times New Roman"/>
          <w:lang w:val="en-US"/>
        </w:rPr>
      </w:pPr>
      <w:r w:rsidRPr="00655A1C">
        <w:rPr>
          <w:rStyle w:val="FootnoteReference"/>
          <w:rFonts w:ascii="Times New Roman" w:hAnsi="Times New Roman" w:cs="Times New Roman"/>
        </w:rPr>
        <w:footnoteRef/>
      </w:r>
      <w:r w:rsidRPr="00655A1C">
        <w:rPr>
          <w:rFonts w:ascii="Times New Roman" w:hAnsi="Times New Roman" w:cs="Times New Roman"/>
        </w:rPr>
        <w:t xml:space="preserve"> </w:t>
      </w:r>
      <w:r w:rsidR="00655A1C" w:rsidRPr="00655A1C">
        <w:rPr>
          <w:rFonts w:ascii="Times New Roman" w:hAnsi="Times New Roman" w:cs="Times New Roman"/>
        </w:rPr>
        <w:t xml:space="preserve">NOAA - </w:t>
      </w:r>
      <w:r w:rsidR="00655A1C" w:rsidRPr="00655A1C">
        <w:rPr>
          <w:rFonts w:ascii="Times New Roman" w:hAnsi="Times New Roman" w:cs="Times New Roman"/>
          <w:b/>
          <w:bCs/>
        </w:rPr>
        <w:t>National Oceanic and Atmospheric Administration.</w:t>
      </w:r>
    </w:p>
  </w:footnote>
  <w:footnote w:id="14">
    <w:p w14:paraId="7CAFDF06" w14:textId="2E87483F" w:rsidR="0024347A" w:rsidRPr="0024347A" w:rsidRDefault="0024347A">
      <w:pPr>
        <w:pStyle w:val="FootnoteText"/>
        <w:rPr>
          <w:rFonts w:ascii="Times New Roman" w:hAnsi="Times New Roman" w:cs="Times New Roman"/>
          <w:lang w:val="en-US"/>
        </w:rPr>
      </w:pPr>
      <w:r w:rsidRPr="0024347A">
        <w:rPr>
          <w:rStyle w:val="FootnoteReference"/>
          <w:rFonts w:ascii="Times New Roman" w:hAnsi="Times New Roman" w:cs="Times New Roman"/>
        </w:rPr>
        <w:footnoteRef/>
      </w:r>
      <w:r w:rsidRPr="0024347A">
        <w:rPr>
          <w:rFonts w:ascii="Times New Roman" w:hAnsi="Times New Roman" w:cs="Times New Roman"/>
        </w:rPr>
        <w:t xml:space="preserve"> </w:t>
      </w:r>
      <w:r w:rsidRPr="0024347A">
        <w:rPr>
          <w:rFonts w:ascii="Times New Roman" w:hAnsi="Times New Roman" w:cs="Times New Roman"/>
          <w:b/>
          <w:bCs/>
          <w:lang w:val="en-US"/>
        </w:rPr>
        <w:t>Level</w:t>
      </w:r>
      <w:r>
        <w:rPr>
          <w:rFonts w:ascii="Times New Roman" w:hAnsi="Times New Roman" w:cs="Times New Roman"/>
          <w:lang w:val="en-US"/>
        </w:rPr>
        <w:t xml:space="preserve"> refers to the original time series data. It represents the underlying patterns and trends in the data.</w:t>
      </w:r>
    </w:p>
  </w:footnote>
  <w:footnote w:id="15">
    <w:p w14:paraId="76674FC3" w14:textId="09C973A9" w:rsidR="002E3CF1" w:rsidRPr="00B93976" w:rsidRDefault="007E7E55" w:rsidP="00C95580">
      <w:pPr>
        <w:pStyle w:val="FootnoteText"/>
        <w:spacing w:line="360" w:lineRule="auto"/>
        <w:rPr>
          <w:rFonts w:ascii="Times New Roman" w:hAnsi="Times New Roman" w:cs="Times New Roman"/>
        </w:rPr>
      </w:pPr>
      <w:r w:rsidRPr="007E7E55">
        <w:rPr>
          <w:rStyle w:val="FootnoteReference"/>
          <w:rFonts w:ascii="Times New Roman" w:hAnsi="Times New Roman" w:cs="Times New Roman"/>
        </w:rPr>
        <w:footnoteRef/>
      </w:r>
      <w:r w:rsidRPr="007E7E55">
        <w:rPr>
          <w:rFonts w:ascii="Times New Roman" w:hAnsi="Times New Roman" w:cs="Times New Roman"/>
        </w:rPr>
        <w:t xml:space="preserve"> STL is an acronym for “Seasonal and Trend decomposition using Loess”, while loess is a method for estimating nonlinear relationships</w:t>
      </w:r>
      <w:r w:rsidR="0081062E">
        <w:rPr>
          <w:rFonts w:ascii="Times New Roman" w:hAnsi="Times New Roman" w:cs="Times New Roman"/>
        </w:rPr>
        <w:t xml:space="preserve"> </w:t>
      </w:r>
      <w:r w:rsidR="0081062E" w:rsidRPr="0081062E">
        <w:rPr>
          <w:rFonts w:ascii="Times New Roman" w:hAnsi="Times New Roman" w:cs="Times New Roman"/>
        </w:rPr>
        <w:t>(Cleveland et al., 1990)</w:t>
      </w:r>
      <w:r>
        <w:rPr>
          <w:rFonts w:ascii="Times New Roman" w:hAnsi="Times New Roman" w:cs="Times New Roman"/>
        </w:rPr>
        <w:t>.</w:t>
      </w:r>
    </w:p>
  </w:footnote>
  <w:footnote w:id="16">
    <w:p w14:paraId="1AF228A8" w14:textId="536C31C3" w:rsidR="003C78AB" w:rsidRPr="00001958" w:rsidRDefault="003C78AB" w:rsidP="003C78AB">
      <w:pPr>
        <w:pStyle w:val="FootnoteText"/>
        <w:spacing w:line="360" w:lineRule="auto"/>
        <w:jc w:val="both"/>
        <w:rPr>
          <w:rFonts w:ascii="Times New Roman" w:hAnsi="Times New Roman" w:cs="Times New Roman"/>
          <w:lang w:val="en-US"/>
        </w:rPr>
      </w:pPr>
      <w:r w:rsidRPr="00001958">
        <w:rPr>
          <w:rStyle w:val="FootnoteReference"/>
          <w:rFonts w:ascii="Times New Roman" w:hAnsi="Times New Roman" w:cs="Times New Roman"/>
        </w:rPr>
        <w:footnoteRef/>
      </w:r>
      <w:r w:rsidRPr="00001958">
        <w:rPr>
          <w:rFonts w:ascii="Times New Roman" w:hAnsi="Times New Roman" w:cs="Times New Roman"/>
        </w:rPr>
        <w:t xml:space="preserve"> </w:t>
      </w:r>
      <w:r w:rsidRPr="00016B04">
        <w:rPr>
          <w:rFonts w:ascii="Times New Roman" w:hAnsi="Times New Roman" w:cs="Times New Roman"/>
          <w:lang w:val="en-IN"/>
        </w:rPr>
        <w:t>A stationary series refers to a dataset in which statistical characteristics like mean, variance, covariance, and standard deviation remain constant over time</w:t>
      </w:r>
      <w:r w:rsidR="00E03478">
        <w:rPr>
          <w:rFonts w:ascii="Times New Roman" w:hAnsi="Times New Roman" w:cs="Times New Roman"/>
          <w:lang w:val="en-IN"/>
        </w:rPr>
        <w:t xml:space="preserve"> </w:t>
      </w:r>
      <w:r w:rsidR="00E03478" w:rsidRPr="00E03478">
        <w:rPr>
          <w:rFonts w:ascii="Times New Roman" w:hAnsi="Times New Roman" w:cs="Times New Roman"/>
          <w:lang w:val="en-IN"/>
        </w:rPr>
        <w:t>(Chaudhari, 2022)</w:t>
      </w:r>
      <w:r>
        <w:rPr>
          <w:rFonts w:ascii="Times New Roman" w:hAnsi="Times New Roman" w:cs="Times New Roman"/>
        </w:rPr>
        <w:t>.</w:t>
      </w:r>
    </w:p>
  </w:footnote>
  <w:footnote w:id="17">
    <w:p w14:paraId="4F317579" w14:textId="66F6595A" w:rsidR="00DD6FE5" w:rsidRPr="00DE544B" w:rsidRDefault="00DD6FE5" w:rsidP="00016B04">
      <w:pPr>
        <w:pStyle w:val="FootnoteText"/>
        <w:spacing w:line="360" w:lineRule="auto"/>
        <w:jc w:val="both"/>
        <w:rPr>
          <w:rFonts w:ascii="Times New Roman" w:hAnsi="Times New Roman" w:cs="Times New Roman"/>
          <w:lang w:val="en-US"/>
        </w:rPr>
      </w:pPr>
      <w:r w:rsidRPr="00DE544B">
        <w:rPr>
          <w:rStyle w:val="FootnoteReference"/>
          <w:rFonts w:ascii="Times New Roman" w:hAnsi="Times New Roman" w:cs="Times New Roman"/>
        </w:rPr>
        <w:footnoteRef/>
      </w:r>
      <w:r w:rsidRPr="00DE544B">
        <w:rPr>
          <w:rFonts w:ascii="Times New Roman" w:hAnsi="Times New Roman" w:cs="Times New Roman"/>
        </w:rPr>
        <w:t xml:space="preserve"> </w:t>
      </w:r>
      <w:r w:rsidR="00DE544B" w:rsidRPr="00DE544B">
        <w:rPr>
          <w:rFonts w:ascii="Times New Roman" w:hAnsi="Times New Roman" w:cs="Times New Roman"/>
        </w:rPr>
        <w:t>A stochastic trend experiences a consistent average increase over time</w:t>
      </w:r>
      <w:r w:rsidR="00DE544B">
        <w:rPr>
          <w:rFonts w:ascii="Times New Roman" w:hAnsi="Times New Roman" w:cs="Times New Roman"/>
        </w:rPr>
        <w:t xml:space="preserve"> </w:t>
      </w:r>
      <w:r w:rsidR="00DE544B" w:rsidRPr="00DE544B">
        <w:rPr>
          <w:rFonts w:ascii="Times New Roman" w:hAnsi="Times New Roman" w:cs="Times New Roman"/>
        </w:rPr>
        <w:t>but in any given period the trend deviates from the average by some random amount</w:t>
      </w:r>
      <w:r w:rsidR="00DE544B">
        <w:rPr>
          <w:rFonts w:ascii="Times New Roman" w:hAnsi="Times New Roman" w:cs="Times New Roman"/>
        </w:rPr>
        <w:t xml:space="preserve"> </w:t>
      </w:r>
      <w:r w:rsidR="00DE544B" w:rsidRPr="00DE544B">
        <w:rPr>
          <w:rFonts w:ascii="Times New Roman" w:hAnsi="Times New Roman" w:cs="Times New Roman"/>
        </w:rPr>
        <w:t>(Stock &amp; Watson, 1988).</w:t>
      </w:r>
    </w:p>
  </w:footnote>
  <w:footnote w:id="18">
    <w:p w14:paraId="611A618B" w14:textId="6222FF94" w:rsidR="00856366" w:rsidRPr="00F12D70" w:rsidRDefault="00856366" w:rsidP="00292430">
      <w:pPr>
        <w:pStyle w:val="FootnoteText"/>
        <w:jc w:val="both"/>
        <w:rPr>
          <w:rFonts w:ascii="Times New Roman" w:hAnsi="Times New Roman" w:cs="Times New Roman"/>
        </w:rPr>
      </w:pPr>
      <w:r w:rsidRPr="00856366">
        <w:rPr>
          <w:rStyle w:val="FootnoteReference"/>
          <w:rFonts w:ascii="Times New Roman" w:hAnsi="Times New Roman" w:cs="Times New Roman"/>
        </w:rPr>
        <w:footnoteRef/>
      </w:r>
      <w:r w:rsidRPr="00856366">
        <w:rPr>
          <w:rFonts w:ascii="Times New Roman" w:hAnsi="Times New Roman" w:cs="Times New Roman"/>
        </w:rPr>
        <w:t xml:space="preserve"> Representative Concentration Pathways (RCPs) </w:t>
      </w:r>
      <w:r w:rsidR="00F12D70" w:rsidRPr="00F12D70">
        <w:rPr>
          <w:rFonts w:ascii="Times New Roman" w:hAnsi="Times New Roman" w:cs="Times New Roman"/>
        </w:rPr>
        <w:t xml:space="preserve">is a greenhouse gas concentration </w:t>
      </w:r>
      <w:r w:rsidR="00292430">
        <w:rPr>
          <w:rFonts w:ascii="Times New Roman" w:hAnsi="Times New Roman" w:cs="Times New Roman"/>
        </w:rPr>
        <w:t xml:space="preserve">whereas RCP8.5 is a scenario where greenhouse gas emissions continue to grow unmitigated </w:t>
      </w:r>
      <w:r w:rsidR="00292430" w:rsidRPr="00F17E36">
        <w:rPr>
          <w:rFonts w:ascii="Times New Roman" w:hAnsi="Times New Roman" w:cs="Times New Roman"/>
        </w:rPr>
        <w:t>(Pachauri et al., 2014).</w:t>
      </w:r>
    </w:p>
  </w:footnote>
  <w:footnote w:id="19">
    <w:p w14:paraId="39CDB2B7" w14:textId="0965582E" w:rsidR="005C4CED" w:rsidRPr="00874A51" w:rsidRDefault="005C4CED">
      <w:pPr>
        <w:pStyle w:val="FootnoteText"/>
        <w:rPr>
          <w:rFonts w:ascii="Times New Roman" w:hAnsi="Times New Roman" w:cs="Times New Roman"/>
        </w:rPr>
      </w:pPr>
      <w:r w:rsidRPr="00874A51">
        <w:rPr>
          <w:rStyle w:val="FootnoteReference"/>
          <w:rFonts w:ascii="Times New Roman" w:hAnsi="Times New Roman" w:cs="Times New Roman"/>
        </w:rPr>
        <w:footnoteRef/>
      </w:r>
      <w:r w:rsidRPr="00874A51">
        <w:rPr>
          <w:rFonts w:ascii="Times New Roman" w:hAnsi="Times New Roman" w:cs="Times New Roman"/>
        </w:rPr>
        <w:t xml:space="preserve"> </w:t>
      </w:r>
      <w:r w:rsidR="00CD774E">
        <w:rPr>
          <w:rFonts w:ascii="Times New Roman" w:hAnsi="Times New Roman" w:cs="Times New Roman"/>
        </w:rPr>
        <w:t>“</w:t>
      </w:r>
      <w:r w:rsidR="00874A51" w:rsidRPr="00874A51">
        <w:rPr>
          <w:rFonts w:ascii="Times New Roman" w:hAnsi="Times New Roman" w:cs="Times New Roman"/>
          <w:b/>
          <w:bCs/>
        </w:rPr>
        <w:t>Spearman’s correlation coefficient</w:t>
      </w:r>
      <w:r w:rsidR="00874A51" w:rsidRPr="00874A51">
        <w:rPr>
          <w:rFonts w:ascii="Times New Roman" w:hAnsi="Times New Roman" w:cs="Times New Roman"/>
        </w:rPr>
        <w:t xml:space="preserve"> is a nonparametric statistical measure of the strength of a monotonic relationship between paired data</w:t>
      </w:r>
      <w:r w:rsidR="00CD774E">
        <w:rPr>
          <w:rFonts w:ascii="Times New Roman" w:hAnsi="Times New Roman" w:cs="Times New Roman"/>
        </w:rPr>
        <w:t>”</w:t>
      </w:r>
      <w:r w:rsidR="00953157">
        <w:rPr>
          <w:rFonts w:ascii="Times New Roman" w:hAnsi="Times New Roman" w:cs="Times New Roman"/>
        </w:rPr>
        <w:t xml:space="preserve"> </w:t>
      </w:r>
      <w:r w:rsidR="00953157" w:rsidRPr="00953157">
        <w:rPr>
          <w:rFonts w:ascii="Times New Roman" w:hAnsi="Times New Roman" w:cs="Times New Roman"/>
          <w:lang w:val="en-IN"/>
        </w:rPr>
        <w:t>(Frost, 2023)</w:t>
      </w:r>
      <w:r w:rsidR="00874A51" w:rsidRPr="00874A51">
        <w:rPr>
          <w:rFonts w:ascii="Times New Roman" w:hAnsi="Times New Roman" w:cs="Times New Roman"/>
        </w:rPr>
        <w:t>.</w:t>
      </w:r>
    </w:p>
  </w:footnote>
  <w:footnote w:id="20">
    <w:p w14:paraId="4F76CB36" w14:textId="77FA2BBA" w:rsidR="00623E18" w:rsidRDefault="00623E18" w:rsidP="004F683B">
      <w:pPr>
        <w:autoSpaceDE w:val="0"/>
        <w:autoSpaceDN w:val="0"/>
        <w:adjustRightInd w:val="0"/>
        <w:rPr>
          <w:rFonts w:eastAsiaTheme="minorHAnsi"/>
          <w:szCs w:val="20"/>
          <w:lang w:eastAsia="en-US"/>
        </w:rPr>
      </w:pPr>
      <w:r w:rsidRPr="004F683B">
        <w:rPr>
          <w:rStyle w:val="FootnoteReference"/>
          <w:i/>
          <w:iCs/>
          <w:sz w:val="20"/>
          <w:szCs w:val="20"/>
        </w:rPr>
        <w:footnoteRef/>
      </w:r>
      <w:r w:rsidRPr="004F683B">
        <w:rPr>
          <w:i/>
          <w:iCs/>
          <w:sz w:val="20"/>
          <w:szCs w:val="20"/>
        </w:rPr>
        <w:t xml:space="preserve"> </w:t>
      </w:r>
      <w:r w:rsidR="004F683B" w:rsidRPr="004F683B">
        <w:rPr>
          <w:rFonts w:eastAsiaTheme="minorHAnsi"/>
          <w:b/>
          <w:bCs/>
          <w:sz w:val="20"/>
          <w:szCs w:val="20"/>
          <w:lang w:eastAsia="en-US"/>
        </w:rPr>
        <w:t>ACF</w:t>
      </w:r>
      <w:r w:rsidR="004F683B" w:rsidRPr="004F683B">
        <w:rPr>
          <w:rFonts w:eastAsiaTheme="minorHAnsi"/>
          <w:sz w:val="20"/>
          <w:szCs w:val="20"/>
          <w:lang w:eastAsia="en-US"/>
        </w:rPr>
        <w:t xml:space="preserve"> </w:t>
      </w:r>
      <w:r w:rsidR="004F683B">
        <w:rPr>
          <w:rFonts w:eastAsiaTheme="minorHAnsi"/>
          <w:szCs w:val="20"/>
          <w:lang w:eastAsia="en-US"/>
        </w:rPr>
        <w:t>(</w:t>
      </w:r>
      <w:r w:rsidR="004F683B" w:rsidRPr="004F683B">
        <w:rPr>
          <w:rFonts w:eastAsiaTheme="minorHAnsi"/>
          <w:sz w:val="20"/>
          <w:szCs w:val="20"/>
          <w:lang w:eastAsia="en-US"/>
        </w:rPr>
        <w:t>Auto Correlation Function</w:t>
      </w:r>
      <w:r w:rsidR="004F683B">
        <w:rPr>
          <w:rFonts w:eastAsiaTheme="minorHAnsi"/>
          <w:szCs w:val="20"/>
          <w:lang w:eastAsia="en-US"/>
        </w:rPr>
        <w:t>)</w:t>
      </w:r>
      <w:r w:rsidR="004F683B" w:rsidRPr="004F683B">
        <w:rPr>
          <w:rFonts w:eastAsiaTheme="minorHAnsi"/>
          <w:sz w:val="20"/>
          <w:szCs w:val="20"/>
          <w:lang w:eastAsia="en-US"/>
        </w:rPr>
        <w:t xml:space="preserve"> measures the correlation between a time series and its lagged values.</w:t>
      </w:r>
    </w:p>
    <w:p w14:paraId="235FA104" w14:textId="77777777" w:rsidR="004F683B" w:rsidRPr="004F683B" w:rsidRDefault="004F683B" w:rsidP="004F683B">
      <w:pPr>
        <w:autoSpaceDE w:val="0"/>
        <w:autoSpaceDN w:val="0"/>
        <w:adjustRightInd w:val="0"/>
        <w:rPr>
          <w:rFonts w:eastAsiaTheme="minorHAnsi"/>
          <w:sz w:val="20"/>
          <w:szCs w:val="20"/>
          <w:lang w:val="en-GB" w:eastAsia="en-US"/>
        </w:rPr>
      </w:pPr>
    </w:p>
  </w:footnote>
  <w:footnote w:id="21">
    <w:p w14:paraId="5D7C7E75" w14:textId="2A3EFBC8" w:rsidR="00623E18" w:rsidRPr="004F683B" w:rsidRDefault="00623E18" w:rsidP="004F683B">
      <w:pPr>
        <w:autoSpaceDE w:val="0"/>
        <w:autoSpaceDN w:val="0"/>
        <w:adjustRightInd w:val="0"/>
        <w:rPr>
          <w:rFonts w:eastAsiaTheme="minorHAnsi"/>
          <w:szCs w:val="20"/>
          <w:lang w:val="en-GB" w:eastAsia="en-US"/>
        </w:rPr>
      </w:pPr>
      <w:r w:rsidRPr="004F683B">
        <w:rPr>
          <w:rStyle w:val="FootnoteReference"/>
        </w:rPr>
        <w:footnoteRef/>
      </w:r>
      <w:r>
        <w:t xml:space="preserve"> </w:t>
      </w:r>
      <w:r w:rsidR="004F683B" w:rsidRPr="004F683B">
        <w:rPr>
          <w:rFonts w:eastAsiaTheme="minorHAnsi"/>
          <w:b/>
          <w:bCs/>
          <w:sz w:val="20"/>
          <w:szCs w:val="20"/>
          <w:lang w:eastAsia="en-US"/>
        </w:rPr>
        <w:t>PACF</w:t>
      </w:r>
      <w:r w:rsidR="004F683B" w:rsidRPr="004F683B">
        <w:rPr>
          <w:rFonts w:eastAsiaTheme="minorHAnsi"/>
          <w:sz w:val="20"/>
          <w:szCs w:val="20"/>
          <w:lang w:eastAsia="en-US"/>
        </w:rPr>
        <w:t xml:space="preserve"> </w:t>
      </w:r>
      <w:r w:rsidR="004F683B">
        <w:rPr>
          <w:rFonts w:eastAsiaTheme="minorHAnsi"/>
          <w:szCs w:val="20"/>
          <w:lang w:eastAsia="en-US"/>
        </w:rPr>
        <w:t>(</w:t>
      </w:r>
      <w:r w:rsidR="004F683B" w:rsidRPr="004F683B">
        <w:rPr>
          <w:rFonts w:eastAsiaTheme="minorHAnsi"/>
          <w:sz w:val="20"/>
          <w:szCs w:val="20"/>
          <w:lang w:eastAsia="en-US"/>
        </w:rPr>
        <w:t>Partial Auto Correlation</w:t>
      </w:r>
      <w:r w:rsidR="004F683B">
        <w:rPr>
          <w:rFonts w:eastAsiaTheme="minorHAnsi"/>
          <w:szCs w:val="20"/>
          <w:lang w:eastAsia="en-US"/>
        </w:rPr>
        <w:t xml:space="preserve"> </w:t>
      </w:r>
      <w:r w:rsidR="004F683B" w:rsidRPr="004F683B">
        <w:rPr>
          <w:rFonts w:eastAsiaTheme="minorHAnsi"/>
          <w:sz w:val="20"/>
          <w:szCs w:val="20"/>
          <w:lang w:eastAsia="en-US"/>
        </w:rPr>
        <w:t>Function</w:t>
      </w:r>
      <w:r w:rsidR="004F683B">
        <w:rPr>
          <w:rFonts w:eastAsiaTheme="minorHAnsi"/>
          <w:szCs w:val="20"/>
          <w:lang w:eastAsia="en-US"/>
        </w:rPr>
        <w:t>)</w:t>
      </w:r>
      <w:r w:rsidR="004F683B" w:rsidRPr="004F683B">
        <w:rPr>
          <w:rFonts w:eastAsiaTheme="minorHAnsi"/>
          <w:sz w:val="20"/>
          <w:szCs w:val="20"/>
          <w:lang w:eastAsia="en-US"/>
        </w:rPr>
        <w:t xml:space="preserve"> and measures the correlation between a time series and its lagged values after removing </w:t>
      </w:r>
      <w:r w:rsidR="004F683B" w:rsidRPr="004F683B">
        <w:rPr>
          <w:rFonts w:eastAsiaTheme="minorHAnsi"/>
          <w:szCs w:val="20"/>
          <w:lang w:eastAsia="en-US"/>
        </w:rPr>
        <w:t>the effect</w:t>
      </w:r>
      <w:r w:rsidR="004F683B" w:rsidRPr="004F683B">
        <w:rPr>
          <w:rFonts w:eastAsiaTheme="minorHAnsi"/>
          <w:sz w:val="20"/>
          <w:szCs w:val="20"/>
          <w:lang w:eastAsia="en-US"/>
        </w:rPr>
        <w:t xml:space="preserve"> of the intermediate lag</w:t>
      </w:r>
      <w:r w:rsidR="004F683B">
        <w:rPr>
          <w:rFonts w:eastAsiaTheme="minorHAnsi"/>
          <w:szCs w:val="20"/>
          <w:lang w:eastAsia="en-US"/>
        </w:rPr>
        <w:t>.</w:t>
      </w:r>
    </w:p>
  </w:footnote>
  <w:footnote w:id="22">
    <w:p w14:paraId="29EB7F18" w14:textId="1794D547" w:rsidR="002C0F37" w:rsidRPr="009F70AA" w:rsidRDefault="002C0F37" w:rsidP="009F70AA">
      <w:pPr>
        <w:pStyle w:val="FootnoteText"/>
        <w:spacing w:line="360" w:lineRule="auto"/>
        <w:rPr>
          <w:rFonts w:ascii="Times New Roman" w:hAnsi="Times New Roman" w:cs="Times New Roman"/>
          <w:lang w:val="en-US"/>
        </w:rPr>
      </w:pPr>
      <w:r w:rsidRPr="009F70AA">
        <w:rPr>
          <w:rStyle w:val="FootnoteReference"/>
          <w:rFonts w:ascii="Times New Roman" w:hAnsi="Times New Roman" w:cs="Times New Roman"/>
        </w:rPr>
        <w:footnoteRef/>
      </w:r>
      <w:r w:rsidRPr="009F70AA">
        <w:rPr>
          <w:rFonts w:ascii="Times New Roman" w:hAnsi="Times New Roman" w:cs="Times New Roman"/>
        </w:rPr>
        <w:t xml:space="preserve"> Root Mean </w:t>
      </w:r>
      <w:r w:rsidR="009F70AA" w:rsidRPr="009F70AA">
        <w:rPr>
          <w:rFonts w:ascii="Times New Roman" w:hAnsi="Times New Roman" w:cs="Times New Roman"/>
        </w:rPr>
        <w:t>S</w:t>
      </w:r>
      <w:r w:rsidRPr="009F70AA">
        <w:rPr>
          <w:rFonts w:ascii="Times New Roman" w:hAnsi="Times New Roman" w:cs="Times New Roman"/>
        </w:rPr>
        <w:t xml:space="preserve">quare </w:t>
      </w:r>
      <w:r w:rsidR="009F70AA" w:rsidRPr="009F70AA">
        <w:rPr>
          <w:rFonts w:ascii="Times New Roman" w:hAnsi="Times New Roman" w:cs="Times New Roman"/>
        </w:rPr>
        <w:t>E</w:t>
      </w:r>
      <w:r w:rsidRPr="009F70AA">
        <w:rPr>
          <w:rFonts w:ascii="Times New Roman" w:hAnsi="Times New Roman" w:cs="Times New Roman"/>
        </w:rPr>
        <w:t xml:space="preserve">rror (RMSE) = </w:t>
      </w:r>
      <m:oMath>
        <m:rad>
          <m:radPr>
            <m:degHide m:val="1"/>
            <m:ctrlPr>
              <w:rPr>
                <w:rFonts w:ascii="Cambria Math" w:hAnsi="Cambria Math" w:cs="Times New Roman"/>
              </w:rPr>
            </m:ctrlPr>
          </m:radPr>
          <m:deg/>
          <m:e>
            <m:r>
              <m:rPr>
                <m:sty m:val="p"/>
              </m:rPr>
              <w:rPr>
                <w:rFonts w:ascii="Cambria Math" w:hAnsi="Cambria Math" w:cs="Times New Roman"/>
              </w:rPr>
              <m:t>mean(</m:t>
            </m:r>
            <m:d>
              <m:dPr>
                <m:ctrlPr>
                  <w:rPr>
                    <w:rFonts w:ascii="Cambria Math" w:hAnsi="Cambria Math" w:cs="Times New Roman"/>
                  </w:rPr>
                </m:ctrlPr>
              </m:dPr>
              <m:e>
                <m:r>
                  <m:rPr>
                    <m:sty m:val="p"/>
                  </m:rPr>
                  <w:rPr>
                    <w:rFonts w:ascii="Cambria Math" w:hAnsi="Cambria Math" w:cs="Times New Roman"/>
                  </w:rPr>
                  <m:t>Actual-forecast</m:t>
                </m:r>
              </m:e>
            </m:d>
          </m:e>
        </m:rad>
      </m:oMath>
      <w:r w:rsidR="009C3E07" w:rsidRPr="009F70AA">
        <w:rPr>
          <w:rFonts w:ascii="Times New Roman" w:hAnsi="Times New Roman" w:cs="Times New Roman"/>
          <w:vertAlign w:val="superscript"/>
        </w:rPr>
        <w:t>2</w:t>
      </w:r>
      <w:r w:rsidR="009F70AA" w:rsidRPr="009F70AA">
        <w:rPr>
          <w:rFonts w:ascii="Times New Roman" w:hAnsi="Times New Roman" w:cs="Times New Roman"/>
        </w:rPr>
        <w:t>)</w:t>
      </w:r>
    </w:p>
  </w:footnote>
  <w:footnote w:id="23">
    <w:p w14:paraId="4A9A6104" w14:textId="234335F7" w:rsidR="002C0F37" w:rsidRPr="009F70AA" w:rsidRDefault="002C0F37" w:rsidP="009F70AA">
      <w:pPr>
        <w:pStyle w:val="FootnoteText"/>
        <w:spacing w:line="360" w:lineRule="auto"/>
        <w:rPr>
          <w:rFonts w:ascii="Times New Roman" w:hAnsi="Times New Roman" w:cs="Times New Roman"/>
        </w:rPr>
      </w:pPr>
      <w:r w:rsidRPr="009F70AA">
        <w:rPr>
          <w:rStyle w:val="FootnoteReference"/>
          <w:rFonts w:ascii="Times New Roman" w:hAnsi="Times New Roman" w:cs="Times New Roman"/>
        </w:rPr>
        <w:footnoteRef/>
      </w:r>
      <w:r w:rsidRPr="009F70AA">
        <w:rPr>
          <w:rFonts w:ascii="Times New Roman" w:hAnsi="Times New Roman" w:cs="Times New Roman"/>
        </w:rPr>
        <w:t xml:space="preserve"> </w:t>
      </w:r>
      <w:r w:rsidR="009F70AA" w:rsidRPr="009F70AA">
        <w:rPr>
          <w:rFonts w:ascii="Times New Roman" w:hAnsi="Times New Roman" w:cs="Times New Roman"/>
        </w:rPr>
        <w:t>Mean Absolute Percentage Error (MAPE) = mean (abs ((Actual – forecast) / Actual)), abs denoted absolute value</w:t>
      </w:r>
      <w:r w:rsidR="009F70AA">
        <w:rPr>
          <w:rFonts w:ascii="Times New Roman" w:hAnsi="Times New Roman" w:cs="Times New Roman"/>
        </w:rPr>
        <w:t>.</w:t>
      </w:r>
    </w:p>
    <w:p w14:paraId="5CD6598F" w14:textId="77777777" w:rsidR="009F70AA" w:rsidRPr="009C3E07" w:rsidRDefault="009F70AA">
      <w:pPr>
        <w:pStyle w:val="FootnoteText"/>
        <w:rPr>
          <w:rFonts w:ascii="Times New Roman" w:hAnsi="Times New Roman"/>
          <w:lang w:val="en-US"/>
        </w:rPr>
      </w:pPr>
    </w:p>
  </w:footnote>
  <w:footnote w:id="24">
    <w:p w14:paraId="7F8F6CD1" w14:textId="3350E411" w:rsidR="0090511D" w:rsidRPr="0090511D" w:rsidRDefault="0090511D" w:rsidP="0090511D">
      <w:pPr>
        <w:autoSpaceDE w:val="0"/>
        <w:autoSpaceDN w:val="0"/>
        <w:adjustRightInd w:val="0"/>
        <w:spacing w:line="360" w:lineRule="auto"/>
        <w:jc w:val="both"/>
        <w:rPr>
          <w:rFonts w:eastAsiaTheme="minorHAnsi"/>
          <w:szCs w:val="20"/>
          <w:lang w:val="en-GB" w:eastAsia="en-US"/>
        </w:rPr>
      </w:pPr>
      <w:r w:rsidRPr="0090511D">
        <w:rPr>
          <w:rStyle w:val="FootnoteReference"/>
          <w:sz w:val="20"/>
          <w:szCs w:val="20"/>
        </w:rPr>
        <w:footnoteRef/>
      </w:r>
      <w:r w:rsidRPr="0090511D">
        <w:rPr>
          <w:i/>
          <w:iCs/>
          <w:sz w:val="20"/>
          <w:szCs w:val="20"/>
        </w:rPr>
        <w:t xml:space="preserve"> </w:t>
      </w:r>
      <w:r w:rsidR="00DF192B">
        <w:rPr>
          <w:i/>
          <w:iCs/>
          <w:sz w:val="20"/>
          <w:szCs w:val="20"/>
        </w:rPr>
        <w:t>“</w:t>
      </w:r>
      <w:r w:rsidR="004653D6">
        <w:rPr>
          <w:rFonts w:eastAsiaTheme="minorHAnsi"/>
          <w:sz w:val="20"/>
          <w:szCs w:val="20"/>
          <w:lang w:eastAsia="en-US"/>
        </w:rPr>
        <w:t>A</w:t>
      </w:r>
      <w:r w:rsidR="004653D6" w:rsidRPr="004653D6">
        <w:rPr>
          <w:rFonts w:eastAsiaTheme="minorHAnsi"/>
          <w:sz w:val="20"/>
          <w:szCs w:val="20"/>
          <w:lang w:eastAsia="en-US"/>
        </w:rPr>
        <w:t xml:space="preserve"> statistical test that calculates the sum of squared autocorrelations of the residuals up to a certain lag and compares it to a chi-squared distribution with a specific number of degrees of freedom</w:t>
      </w:r>
      <w:r w:rsidR="00DF192B">
        <w:rPr>
          <w:rFonts w:eastAsiaTheme="minorHAnsi"/>
          <w:sz w:val="20"/>
          <w:szCs w:val="20"/>
          <w:lang w:eastAsia="en-US"/>
        </w:rPr>
        <w:t>”</w:t>
      </w:r>
      <w:r w:rsidR="00BA5C0A">
        <w:rPr>
          <w:rFonts w:eastAsiaTheme="minorHAnsi"/>
          <w:sz w:val="20"/>
          <w:szCs w:val="20"/>
          <w:lang w:eastAsia="en-US"/>
        </w:rPr>
        <w:t xml:space="preserve"> </w:t>
      </w:r>
      <w:r w:rsidR="00BA5C0A" w:rsidRPr="00BA5C0A">
        <w:rPr>
          <w:rFonts w:eastAsiaTheme="minorHAnsi"/>
          <w:sz w:val="20"/>
          <w:szCs w:val="20"/>
          <w:lang w:eastAsia="en-US"/>
        </w:rPr>
        <w:t>(Stephanie, 2023)</w:t>
      </w:r>
      <w:r w:rsidR="004653D6" w:rsidRPr="004653D6">
        <w:rPr>
          <w:rFonts w:eastAsiaTheme="minorHAnsi"/>
          <w:sz w:val="20"/>
          <w:szCs w:val="20"/>
          <w:lang w:eastAsia="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7CF45" w14:textId="73306FF5" w:rsidR="00477EE8" w:rsidRDefault="00477EE8">
    <w:pPr>
      <w:pStyle w:val="Header"/>
    </w:pPr>
    <w:r>
      <w:rPr>
        <w:noProof/>
      </w:rPr>
      <w:drawing>
        <wp:anchor distT="0" distB="0" distL="114300" distR="114300" simplePos="0" relativeHeight="251661312" behindDoc="1" locked="0" layoutInCell="1" allowOverlap="1" wp14:anchorId="24440DE1" wp14:editId="256A59B2">
          <wp:simplePos x="0" y="0"/>
          <wp:positionH relativeFrom="column">
            <wp:posOffset>-835269</wp:posOffset>
          </wp:positionH>
          <wp:positionV relativeFrom="paragraph">
            <wp:posOffset>-1811215</wp:posOffset>
          </wp:positionV>
          <wp:extent cx="7569200" cy="1730490"/>
          <wp:effectExtent l="0" t="0" r="0" b="3175"/>
          <wp:wrapNone/>
          <wp:docPr id="1345473888" name="Picture 1345473888"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0268" name="Picture 1645880268" descr="A red and white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9200" cy="17304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500A5"/>
    <w:multiLevelType w:val="hybridMultilevel"/>
    <w:tmpl w:val="BEEC03C8"/>
    <w:lvl w:ilvl="0" w:tplc="87FE946E">
      <w:start w:val="1"/>
      <w:numFmt w:val="decimal"/>
      <w:lvlText w:val="%1."/>
      <w:lvlJc w:val="left"/>
      <w:pPr>
        <w:ind w:left="720" w:hanging="360"/>
      </w:pPr>
      <w:rPr>
        <w:rFonts w:ascii="Arial" w:hAnsi="Arial" w:cs="Arial"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CF212C"/>
    <w:multiLevelType w:val="hybridMultilevel"/>
    <w:tmpl w:val="C3C0155A"/>
    <w:lvl w:ilvl="0" w:tplc="6226E13E">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52309C"/>
    <w:multiLevelType w:val="hybridMultilevel"/>
    <w:tmpl w:val="00A40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1D4D41"/>
    <w:multiLevelType w:val="hybridMultilevel"/>
    <w:tmpl w:val="1AEC59F8"/>
    <w:lvl w:ilvl="0" w:tplc="6226E13E">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BF74AE"/>
    <w:multiLevelType w:val="hybridMultilevel"/>
    <w:tmpl w:val="05C6B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4B16BF"/>
    <w:multiLevelType w:val="hybridMultilevel"/>
    <w:tmpl w:val="C52A5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8C163D"/>
    <w:multiLevelType w:val="multilevel"/>
    <w:tmpl w:val="C86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4011C"/>
    <w:multiLevelType w:val="multilevel"/>
    <w:tmpl w:val="906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32CC1"/>
    <w:multiLevelType w:val="hybridMultilevel"/>
    <w:tmpl w:val="C7C66A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FB68BC"/>
    <w:multiLevelType w:val="hybridMultilevel"/>
    <w:tmpl w:val="91DE921C"/>
    <w:lvl w:ilvl="0" w:tplc="5A5AB5B8">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110758"/>
    <w:multiLevelType w:val="multilevel"/>
    <w:tmpl w:val="BC3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C3049B"/>
    <w:multiLevelType w:val="hybridMultilevel"/>
    <w:tmpl w:val="9A509A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577077"/>
    <w:multiLevelType w:val="multilevel"/>
    <w:tmpl w:val="B0A2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E31F1"/>
    <w:multiLevelType w:val="hybridMultilevel"/>
    <w:tmpl w:val="9912C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3F3C6B"/>
    <w:multiLevelType w:val="hybridMultilevel"/>
    <w:tmpl w:val="4E3A75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09F568A"/>
    <w:multiLevelType w:val="multilevel"/>
    <w:tmpl w:val="906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436E9"/>
    <w:multiLevelType w:val="hybridMultilevel"/>
    <w:tmpl w:val="7610AB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706F90"/>
    <w:multiLevelType w:val="multilevel"/>
    <w:tmpl w:val="906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6091D"/>
    <w:multiLevelType w:val="hybridMultilevel"/>
    <w:tmpl w:val="97620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5E239B"/>
    <w:multiLevelType w:val="hybridMultilevel"/>
    <w:tmpl w:val="4BF8BE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DD6445A"/>
    <w:multiLevelType w:val="hybridMultilevel"/>
    <w:tmpl w:val="16E46B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1995596">
    <w:abstractNumId w:val="12"/>
  </w:num>
  <w:num w:numId="2" w16cid:durableId="1847984584">
    <w:abstractNumId w:val="20"/>
  </w:num>
  <w:num w:numId="3" w16cid:durableId="1609387550">
    <w:abstractNumId w:val="9"/>
  </w:num>
  <w:num w:numId="4" w16cid:durableId="786705402">
    <w:abstractNumId w:val="11"/>
  </w:num>
  <w:num w:numId="5" w16cid:durableId="1145245655">
    <w:abstractNumId w:val="13"/>
  </w:num>
  <w:num w:numId="6" w16cid:durableId="1200316863">
    <w:abstractNumId w:val="5"/>
  </w:num>
  <w:num w:numId="7" w16cid:durableId="1008753521">
    <w:abstractNumId w:val="0"/>
  </w:num>
  <w:num w:numId="8" w16cid:durableId="637758056">
    <w:abstractNumId w:val="19"/>
  </w:num>
  <w:num w:numId="9" w16cid:durableId="1920943185">
    <w:abstractNumId w:val="4"/>
  </w:num>
  <w:num w:numId="10" w16cid:durableId="465395375">
    <w:abstractNumId w:val="8"/>
  </w:num>
  <w:num w:numId="11" w16cid:durableId="1912806905">
    <w:abstractNumId w:val="2"/>
  </w:num>
  <w:num w:numId="12" w16cid:durableId="1422144424">
    <w:abstractNumId w:val="14"/>
  </w:num>
  <w:num w:numId="13" w16cid:durableId="1904757370">
    <w:abstractNumId w:val="16"/>
  </w:num>
  <w:num w:numId="14" w16cid:durableId="1358504211">
    <w:abstractNumId w:val="1"/>
  </w:num>
  <w:num w:numId="15" w16cid:durableId="267858844">
    <w:abstractNumId w:val="3"/>
  </w:num>
  <w:num w:numId="16" w16cid:durableId="235629220">
    <w:abstractNumId w:val="18"/>
  </w:num>
  <w:num w:numId="17" w16cid:durableId="942230586">
    <w:abstractNumId w:val="6"/>
  </w:num>
  <w:num w:numId="18" w16cid:durableId="1669937801">
    <w:abstractNumId w:val="7"/>
  </w:num>
  <w:num w:numId="19" w16cid:durableId="646013799">
    <w:abstractNumId w:val="15"/>
  </w:num>
  <w:num w:numId="20" w16cid:durableId="993096912">
    <w:abstractNumId w:val="10"/>
  </w:num>
  <w:num w:numId="21" w16cid:durableId="19307742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ite Them Right-Harvard&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477EE8"/>
    <w:rsid w:val="00001958"/>
    <w:rsid w:val="00001EA7"/>
    <w:rsid w:val="000036AA"/>
    <w:rsid w:val="000068B3"/>
    <w:rsid w:val="00016B04"/>
    <w:rsid w:val="00023651"/>
    <w:rsid w:val="000242FB"/>
    <w:rsid w:val="00024471"/>
    <w:rsid w:val="00025740"/>
    <w:rsid w:val="00027D7D"/>
    <w:rsid w:val="000336F8"/>
    <w:rsid w:val="00036FEC"/>
    <w:rsid w:val="00037117"/>
    <w:rsid w:val="00041302"/>
    <w:rsid w:val="00042094"/>
    <w:rsid w:val="0004298D"/>
    <w:rsid w:val="0004514E"/>
    <w:rsid w:val="00050144"/>
    <w:rsid w:val="00050860"/>
    <w:rsid w:val="000518A9"/>
    <w:rsid w:val="00062049"/>
    <w:rsid w:val="00073A57"/>
    <w:rsid w:val="00073C92"/>
    <w:rsid w:val="0007663C"/>
    <w:rsid w:val="00077C28"/>
    <w:rsid w:val="00083705"/>
    <w:rsid w:val="00084D51"/>
    <w:rsid w:val="0008500A"/>
    <w:rsid w:val="00091488"/>
    <w:rsid w:val="00094FEA"/>
    <w:rsid w:val="000A337D"/>
    <w:rsid w:val="000A3C3D"/>
    <w:rsid w:val="000B45E4"/>
    <w:rsid w:val="000B5A67"/>
    <w:rsid w:val="000B75AE"/>
    <w:rsid w:val="000B7B2C"/>
    <w:rsid w:val="000D0C06"/>
    <w:rsid w:val="000D0C10"/>
    <w:rsid w:val="000D0F51"/>
    <w:rsid w:val="000D1430"/>
    <w:rsid w:val="000D33AF"/>
    <w:rsid w:val="000D45A6"/>
    <w:rsid w:val="000D734D"/>
    <w:rsid w:val="000E0051"/>
    <w:rsid w:val="000E10B0"/>
    <w:rsid w:val="000E38EE"/>
    <w:rsid w:val="000E3FD4"/>
    <w:rsid w:val="000E4516"/>
    <w:rsid w:val="000E4FD7"/>
    <w:rsid w:val="000E740A"/>
    <w:rsid w:val="000E7486"/>
    <w:rsid w:val="000F0255"/>
    <w:rsid w:val="000F36EA"/>
    <w:rsid w:val="00103C30"/>
    <w:rsid w:val="00114CA9"/>
    <w:rsid w:val="00120618"/>
    <w:rsid w:val="00126DA3"/>
    <w:rsid w:val="00133FE3"/>
    <w:rsid w:val="00136095"/>
    <w:rsid w:val="00137743"/>
    <w:rsid w:val="00141C17"/>
    <w:rsid w:val="00142631"/>
    <w:rsid w:val="0015133B"/>
    <w:rsid w:val="0015146D"/>
    <w:rsid w:val="00151563"/>
    <w:rsid w:val="00152F25"/>
    <w:rsid w:val="00165B87"/>
    <w:rsid w:val="00170789"/>
    <w:rsid w:val="0018042B"/>
    <w:rsid w:val="00181AC3"/>
    <w:rsid w:val="0018289D"/>
    <w:rsid w:val="00185121"/>
    <w:rsid w:val="00186379"/>
    <w:rsid w:val="001867A3"/>
    <w:rsid w:val="00190CF5"/>
    <w:rsid w:val="001975F9"/>
    <w:rsid w:val="001A08E0"/>
    <w:rsid w:val="001A317D"/>
    <w:rsid w:val="001A3F01"/>
    <w:rsid w:val="001A6745"/>
    <w:rsid w:val="001B55FC"/>
    <w:rsid w:val="001B6B8D"/>
    <w:rsid w:val="001C07AE"/>
    <w:rsid w:val="001C495A"/>
    <w:rsid w:val="001C4D9D"/>
    <w:rsid w:val="001C6A25"/>
    <w:rsid w:val="001D032B"/>
    <w:rsid w:val="001D12A8"/>
    <w:rsid w:val="001D2DE1"/>
    <w:rsid w:val="001D30A8"/>
    <w:rsid w:val="001E28CC"/>
    <w:rsid w:val="001F06B9"/>
    <w:rsid w:val="001F1FD8"/>
    <w:rsid w:val="001F26BF"/>
    <w:rsid w:val="001F3065"/>
    <w:rsid w:val="001F65F9"/>
    <w:rsid w:val="00203619"/>
    <w:rsid w:val="00204D5D"/>
    <w:rsid w:val="002056A9"/>
    <w:rsid w:val="00215153"/>
    <w:rsid w:val="00216D07"/>
    <w:rsid w:val="0021740B"/>
    <w:rsid w:val="00221A4C"/>
    <w:rsid w:val="0022284A"/>
    <w:rsid w:val="00226138"/>
    <w:rsid w:val="002301EF"/>
    <w:rsid w:val="002302F4"/>
    <w:rsid w:val="002307B0"/>
    <w:rsid w:val="002319BC"/>
    <w:rsid w:val="0023366E"/>
    <w:rsid w:val="00235014"/>
    <w:rsid w:val="00236D71"/>
    <w:rsid w:val="0024347A"/>
    <w:rsid w:val="0024361F"/>
    <w:rsid w:val="002447D4"/>
    <w:rsid w:val="00244C08"/>
    <w:rsid w:val="00252DCD"/>
    <w:rsid w:val="00253D24"/>
    <w:rsid w:val="00254D75"/>
    <w:rsid w:val="0025665D"/>
    <w:rsid w:val="002575A0"/>
    <w:rsid w:val="00261052"/>
    <w:rsid w:val="002646C2"/>
    <w:rsid w:val="00265E42"/>
    <w:rsid w:val="002673DB"/>
    <w:rsid w:val="002858F1"/>
    <w:rsid w:val="002911B9"/>
    <w:rsid w:val="00292430"/>
    <w:rsid w:val="002A052C"/>
    <w:rsid w:val="002A5A29"/>
    <w:rsid w:val="002C0F37"/>
    <w:rsid w:val="002C1974"/>
    <w:rsid w:val="002E2FA8"/>
    <w:rsid w:val="002E36E8"/>
    <w:rsid w:val="002E3CF1"/>
    <w:rsid w:val="002E7E60"/>
    <w:rsid w:val="002F2042"/>
    <w:rsid w:val="002F6C25"/>
    <w:rsid w:val="0030122B"/>
    <w:rsid w:val="00311E83"/>
    <w:rsid w:val="00315256"/>
    <w:rsid w:val="0032322B"/>
    <w:rsid w:val="00331265"/>
    <w:rsid w:val="0033345E"/>
    <w:rsid w:val="0033570D"/>
    <w:rsid w:val="00337118"/>
    <w:rsid w:val="00340085"/>
    <w:rsid w:val="00346B68"/>
    <w:rsid w:val="00352EBC"/>
    <w:rsid w:val="00362576"/>
    <w:rsid w:val="00364342"/>
    <w:rsid w:val="00364465"/>
    <w:rsid w:val="0036509A"/>
    <w:rsid w:val="00366893"/>
    <w:rsid w:val="00367742"/>
    <w:rsid w:val="00370078"/>
    <w:rsid w:val="00370B07"/>
    <w:rsid w:val="00371E81"/>
    <w:rsid w:val="00373678"/>
    <w:rsid w:val="00373D63"/>
    <w:rsid w:val="00374897"/>
    <w:rsid w:val="00374C62"/>
    <w:rsid w:val="0038102F"/>
    <w:rsid w:val="003954E4"/>
    <w:rsid w:val="003A1073"/>
    <w:rsid w:val="003A2187"/>
    <w:rsid w:val="003A338C"/>
    <w:rsid w:val="003A3B66"/>
    <w:rsid w:val="003A4638"/>
    <w:rsid w:val="003B12CC"/>
    <w:rsid w:val="003B2C2D"/>
    <w:rsid w:val="003B76D7"/>
    <w:rsid w:val="003C772C"/>
    <w:rsid w:val="003C78AB"/>
    <w:rsid w:val="003D6FEF"/>
    <w:rsid w:val="003D78D7"/>
    <w:rsid w:val="003F1801"/>
    <w:rsid w:val="00402AEC"/>
    <w:rsid w:val="00403D3B"/>
    <w:rsid w:val="00413F1D"/>
    <w:rsid w:val="00416C4F"/>
    <w:rsid w:val="00417EC7"/>
    <w:rsid w:val="00435C2E"/>
    <w:rsid w:val="0043629A"/>
    <w:rsid w:val="00436A5A"/>
    <w:rsid w:val="0044240B"/>
    <w:rsid w:val="004435AC"/>
    <w:rsid w:val="00445BF4"/>
    <w:rsid w:val="00445F59"/>
    <w:rsid w:val="004560BF"/>
    <w:rsid w:val="00457C39"/>
    <w:rsid w:val="004653D6"/>
    <w:rsid w:val="00465E69"/>
    <w:rsid w:val="00466C46"/>
    <w:rsid w:val="00466DBA"/>
    <w:rsid w:val="00467C80"/>
    <w:rsid w:val="004717FB"/>
    <w:rsid w:val="00472772"/>
    <w:rsid w:val="00477EE8"/>
    <w:rsid w:val="00480CA2"/>
    <w:rsid w:val="00482354"/>
    <w:rsid w:val="0048616B"/>
    <w:rsid w:val="00493D50"/>
    <w:rsid w:val="00497A75"/>
    <w:rsid w:val="004A084B"/>
    <w:rsid w:val="004A543F"/>
    <w:rsid w:val="004B1416"/>
    <w:rsid w:val="004B35B5"/>
    <w:rsid w:val="004B5A92"/>
    <w:rsid w:val="004C0EB8"/>
    <w:rsid w:val="004C3018"/>
    <w:rsid w:val="004C332E"/>
    <w:rsid w:val="004C44E0"/>
    <w:rsid w:val="004C4ED4"/>
    <w:rsid w:val="004D1A3C"/>
    <w:rsid w:val="004D24A9"/>
    <w:rsid w:val="004D3A2A"/>
    <w:rsid w:val="004D5ED9"/>
    <w:rsid w:val="004D6A63"/>
    <w:rsid w:val="004E3E1B"/>
    <w:rsid w:val="004E4767"/>
    <w:rsid w:val="004F2A77"/>
    <w:rsid w:val="004F3D2F"/>
    <w:rsid w:val="004F3F75"/>
    <w:rsid w:val="004F5C7D"/>
    <w:rsid w:val="004F683B"/>
    <w:rsid w:val="005013F3"/>
    <w:rsid w:val="005044F4"/>
    <w:rsid w:val="005111EF"/>
    <w:rsid w:val="0051161A"/>
    <w:rsid w:val="00513299"/>
    <w:rsid w:val="005206A2"/>
    <w:rsid w:val="00520A3E"/>
    <w:rsid w:val="005214DB"/>
    <w:rsid w:val="0052222D"/>
    <w:rsid w:val="005250FF"/>
    <w:rsid w:val="00526031"/>
    <w:rsid w:val="00530F4B"/>
    <w:rsid w:val="00532D1F"/>
    <w:rsid w:val="005375EE"/>
    <w:rsid w:val="00550D49"/>
    <w:rsid w:val="00550D93"/>
    <w:rsid w:val="005527C1"/>
    <w:rsid w:val="00561F2D"/>
    <w:rsid w:val="005711CB"/>
    <w:rsid w:val="005761FD"/>
    <w:rsid w:val="005762D0"/>
    <w:rsid w:val="00583E37"/>
    <w:rsid w:val="00585D21"/>
    <w:rsid w:val="005909C4"/>
    <w:rsid w:val="005910DB"/>
    <w:rsid w:val="005937ED"/>
    <w:rsid w:val="00595887"/>
    <w:rsid w:val="00595D23"/>
    <w:rsid w:val="005A053B"/>
    <w:rsid w:val="005A442D"/>
    <w:rsid w:val="005B0CAB"/>
    <w:rsid w:val="005B104F"/>
    <w:rsid w:val="005B26B2"/>
    <w:rsid w:val="005B2AFC"/>
    <w:rsid w:val="005B430F"/>
    <w:rsid w:val="005B432E"/>
    <w:rsid w:val="005B47E5"/>
    <w:rsid w:val="005C05EC"/>
    <w:rsid w:val="005C2EDA"/>
    <w:rsid w:val="005C393C"/>
    <w:rsid w:val="005C4CED"/>
    <w:rsid w:val="005C6F0F"/>
    <w:rsid w:val="005F0D50"/>
    <w:rsid w:val="006001A5"/>
    <w:rsid w:val="0061255B"/>
    <w:rsid w:val="00620DD9"/>
    <w:rsid w:val="00623E18"/>
    <w:rsid w:val="0062756E"/>
    <w:rsid w:val="00627C99"/>
    <w:rsid w:val="006400BB"/>
    <w:rsid w:val="00642506"/>
    <w:rsid w:val="00644211"/>
    <w:rsid w:val="006444B9"/>
    <w:rsid w:val="00646027"/>
    <w:rsid w:val="00646A6B"/>
    <w:rsid w:val="00655A1C"/>
    <w:rsid w:val="0066288C"/>
    <w:rsid w:val="00672F41"/>
    <w:rsid w:val="006749F7"/>
    <w:rsid w:val="00676EA5"/>
    <w:rsid w:val="006856CB"/>
    <w:rsid w:val="0068646B"/>
    <w:rsid w:val="00694B66"/>
    <w:rsid w:val="00696FF1"/>
    <w:rsid w:val="006A05CF"/>
    <w:rsid w:val="006B37A7"/>
    <w:rsid w:val="006B56CE"/>
    <w:rsid w:val="006B5FCB"/>
    <w:rsid w:val="006B7316"/>
    <w:rsid w:val="006C5348"/>
    <w:rsid w:val="006C7A3F"/>
    <w:rsid w:val="006D04E7"/>
    <w:rsid w:val="006D0B76"/>
    <w:rsid w:val="006E01E6"/>
    <w:rsid w:val="006E46EA"/>
    <w:rsid w:val="006F48AB"/>
    <w:rsid w:val="00700130"/>
    <w:rsid w:val="00704588"/>
    <w:rsid w:val="00704D9E"/>
    <w:rsid w:val="0070636E"/>
    <w:rsid w:val="00707402"/>
    <w:rsid w:val="0071142B"/>
    <w:rsid w:val="0071329D"/>
    <w:rsid w:val="00713D21"/>
    <w:rsid w:val="00716A3D"/>
    <w:rsid w:val="00726588"/>
    <w:rsid w:val="00732F00"/>
    <w:rsid w:val="0073433A"/>
    <w:rsid w:val="00734DC2"/>
    <w:rsid w:val="00735761"/>
    <w:rsid w:val="00735D7F"/>
    <w:rsid w:val="0073750A"/>
    <w:rsid w:val="00744D98"/>
    <w:rsid w:val="00745405"/>
    <w:rsid w:val="00747813"/>
    <w:rsid w:val="00751FE0"/>
    <w:rsid w:val="007523CE"/>
    <w:rsid w:val="00755FFE"/>
    <w:rsid w:val="00760919"/>
    <w:rsid w:val="00761BEF"/>
    <w:rsid w:val="00773F59"/>
    <w:rsid w:val="0077619D"/>
    <w:rsid w:val="00777032"/>
    <w:rsid w:val="00777F6E"/>
    <w:rsid w:val="0078045A"/>
    <w:rsid w:val="00785A24"/>
    <w:rsid w:val="00786B6E"/>
    <w:rsid w:val="00787CCA"/>
    <w:rsid w:val="0079015A"/>
    <w:rsid w:val="00793AFF"/>
    <w:rsid w:val="00797368"/>
    <w:rsid w:val="007A00C4"/>
    <w:rsid w:val="007A2EFC"/>
    <w:rsid w:val="007A7CF8"/>
    <w:rsid w:val="007B1F5F"/>
    <w:rsid w:val="007B3082"/>
    <w:rsid w:val="007B38A0"/>
    <w:rsid w:val="007B39F5"/>
    <w:rsid w:val="007B402C"/>
    <w:rsid w:val="007B5DD9"/>
    <w:rsid w:val="007B6B24"/>
    <w:rsid w:val="007C1B58"/>
    <w:rsid w:val="007C23F5"/>
    <w:rsid w:val="007C454F"/>
    <w:rsid w:val="007D2B0D"/>
    <w:rsid w:val="007D401F"/>
    <w:rsid w:val="007D72B5"/>
    <w:rsid w:val="007E0C17"/>
    <w:rsid w:val="007E35EB"/>
    <w:rsid w:val="007E3E11"/>
    <w:rsid w:val="007E7E55"/>
    <w:rsid w:val="007F06CB"/>
    <w:rsid w:val="007F2728"/>
    <w:rsid w:val="007F3770"/>
    <w:rsid w:val="007F7291"/>
    <w:rsid w:val="00806ECC"/>
    <w:rsid w:val="0081062E"/>
    <w:rsid w:val="00813338"/>
    <w:rsid w:val="00822408"/>
    <w:rsid w:val="0082367B"/>
    <w:rsid w:val="008238E0"/>
    <w:rsid w:val="00834B2E"/>
    <w:rsid w:val="008423D5"/>
    <w:rsid w:val="008511FC"/>
    <w:rsid w:val="008515CD"/>
    <w:rsid w:val="00852086"/>
    <w:rsid w:val="00852359"/>
    <w:rsid w:val="00856366"/>
    <w:rsid w:val="0085707D"/>
    <w:rsid w:val="008573C5"/>
    <w:rsid w:val="008623D8"/>
    <w:rsid w:val="0086246A"/>
    <w:rsid w:val="00863CE8"/>
    <w:rsid w:val="00864DC2"/>
    <w:rsid w:val="00864E94"/>
    <w:rsid w:val="008661E4"/>
    <w:rsid w:val="0086784B"/>
    <w:rsid w:val="0087128A"/>
    <w:rsid w:val="00873C31"/>
    <w:rsid w:val="00874A51"/>
    <w:rsid w:val="00876552"/>
    <w:rsid w:val="008777A8"/>
    <w:rsid w:val="00882B16"/>
    <w:rsid w:val="00891F4F"/>
    <w:rsid w:val="0089228C"/>
    <w:rsid w:val="008931A3"/>
    <w:rsid w:val="008951B5"/>
    <w:rsid w:val="008957DB"/>
    <w:rsid w:val="008967C3"/>
    <w:rsid w:val="008A1BEC"/>
    <w:rsid w:val="008B4DF9"/>
    <w:rsid w:val="008C378B"/>
    <w:rsid w:val="008C5DC2"/>
    <w:rsid w:val="008D020B"/>
    <w:rsid w:val="008D4CDA"/>
    <w:rsid w:val="008D6A0A"/>
    <w:rsid w:val="008E37ED"/>
    <w:rsid w:val="008E53BC"/>
    <w:rsid w:val="008E561C"/>
    <w:rsid w:val="008E79F9"/>
    <w:rsid w:val="008F3A15"/>
    <w:rsid w:val="009016C7"/>
    <w:rsid w:val="00904C01"/>
    <w:rsid w:val="0090511D"/>
    <w:rsid w:val="00907325"/>
    <w:rsid w:val="009142DA"/>
    <w:rsid w:val="0091742C"/>
    <w:rsid w:val="00920A24"/>
    <w:rsid w:val="009225DD"/>
    <w:rsid w:val="00925FE2"/>
    <w:rsid w:val="00933C8B"/>
    <w:rsid w:val="00934B4A"/>
    <w:rsid w:val="00940BE7"/>
    <w:rsid w:val="0095103C"/>
    <w:rsid w:val="009519DC"/>
    <w:rsid w:val="00952F27"/>
    <w:rsid w:val="00953157"/>
    <w:rsid w:val="00957FC2"/>
    <w:rsid w:val="009669C0"/>
    <w:rsid w:val="00966F1E"/>
    <w:rsid w:val="00967B2B"/>
    <w:rsid w:val="00970E8E"/>
    <w:rsid w:val="00971CBF"/>
    <w:rsid w:val="00975BA3"/>
    <w:rsid w:val="0098120E"/>
    <w:rsid w:val="009A2EF4"/>
    <w:rsid w:val="009B17F0"/>
    <w:rsid w:val="009B640B"/>
    <w:rsid w:val="009C0105"/>
    <w:rsid w:val="009C0B76"/>
    <w:rsid w:val="009C3E07"/>
    <w:rsid w:val="009C61AC"/>
    <w:rsid w:val="009D6895"/>
    <w:rsid w:val="009E39C5"/>
    <w:rsid w:val="009E5158"/>
    <w:rsid w:val="009F385C"/>
    <w:rsid w:val="009F47F0"/>
    <w:rsid w:val="009F535E"/>
    <w:rsid w:val="009F6AA0"/>
    <w:rsid w:val="009F70AA"/>
    <w:rsid w:val="009F70DA"/>
    <w:rsid w:val="00A030DD"/>
    <w:rsid w:val="00A049B0"/>
    <w:rsid w:val="00A05080"/>
    <w:rsid w:val="00A13746"/>
    <w:rsid w:val="00A21E72"/>
    <w:rsid w:val="00A277DD"/>
    <w:rsid w:val="00A30458"/>
    <w:rsid w:val="00A31DFB"/>
    <w:rsid w:val="00A3280A"/>
    <w:rsid w:val="00A33034"/>
    <w:rsid w:val="00A367D3"/>
    <w:rsid w:val="00A411CF"/>
    <w:rsid w:val="00A4494A"/>
    <w:rsid w:val="00A44ECB"/>
    <w:rsid w:val="00A46B91"/>
    <w:rsid w:val="00A503A1"/>
    <w:rsid w:val="00A52B08"/>
    <w:rsid w:val="00A54687"/>
    <w:rsid w:val="00A60478"/>
    <w:rsid w:val="00A62AFD"/>
    <w:rsid w:val="00A74062"/>
    <w:rsid w:val="00A75CFC"/>
    <w:rsid w:val="00A8435C"/>
    <w:rsid w:val="00A84DF5"/>
    <w:rsid w:val="00A857A4"/>
    <w:rsid w:val="00A96BC6"/>
    <w:rsid w:val="00AA5704"/>
    <w:rsid w:val="00AA5A19"/>
    <w:rsid w:val="00AB23C0"/>
    <w:rsid w:val="00AB5155"/>
    <w:rsid w:val="00AB6667"/>
    <w:rsid w:val="00AC67FF"/>
    <w:rsid w:val="00AC6F92"/>
    <w:rsid w:val="00AD2663"/>
    <w:rsid w:val="00AF0CFF"/>
    <w:rsid w:val="00AF5434"/>
    <w:rsid w:val="00AF7667"/>
    <w:rsid w:val="00B00631"/>
    <w:rsid w:val="00B06B49"/>
    <w:rsid w:val="00B10D45"/>
    <w:rsid w:val="00B17513"/>
    <w:rsid w:val="00B17E52"/>
    <w:rsid w:val="00B20C5A"/>
    <w:rsid w:val="00B20D34"/>
    <w:rsid w:val="00B24566"/>
    <w:rsid w:val="00B329C3"/>
    <w:rsid w:val="00B345B7"/>
    <w:rsid w:val="00B5091D"/>
    <w:rsid w:val="00B510EA"/>
    <w:rsid w:val="00B5270F"/>
    <w:rsid w:val="00B558E0"/>
    <w:rsid w:val="00B657A7"/>
    <w:rsid w:val="00B738B7"/>
    <w:rsid w:val="00B75672"/>
    <w:rsid w:val="00B82DB4"/>
    <w:rsid w:val="00B8720F"/>
    <w:rsid w:val="00B87483"/>
    <w:rsid w:val="00B93976"/>
    <w:rsid w:val="00B95179"/>
    <w:rsid w:val="00B96D55"/>
    <w:rsid w:val="00BA12F4"/>
    <w:rsid w:val="00BA5C0A"/>
    <w:rsid w:val="00BA7A37"/>
    <w:rsid w:val="00BB03C5"/>
    <w:rsid w:val="00BB2FE7"/>
    <w:rsid w:val="00BB3801"/>
    <w:rsid w:val="00BB42A6"/>
    <w:rsid w:val="00BB70C9"/>
    <w:rsid w:val="00BC095A"/>
    <w:rsid w:val="00BC2DAD"/>
    <w:rsid w:val="00BC4896"/>
    <w:rsid w:val="00BC56CB"/>
    <w:rsid w:val="00BD76E9"/>
    <w:rsid w:val="00BE1D48"/>
    <w:rsid w:val="00BE72D6"/>
    <w:rsid w:val="00BF0710"/>
    <w:rsid w:val="00BF2767"/>
    <w:rsid w:val="00BF47DE"/>
    <w:rsid w:val="00BF6D8A"/>
    <w:rsid w:val="00C07EDC"/>
    <w:rsid w:val="00C1333D"/>
    <w:rsid w:val="00C1378B"/>
    <w:rsid w:val="00C1615D"/>
    <w:rsid w:val="00C171A5"/>
    <w:rsid w:val="00C17335"/>
    <w:rsid w:val="00C26BA4"/>
    <w:rsid w:val="00C321F8"/>
    <w:rsid w:val="00C40200"/>
    <w:rsid w:val="00C4246D"/>
    <w:rsid w:val="00C43E08"/>
    <w:rsid w:val="00C46B25"/>
    <w:rsid w:val="00C50DEF"/>
    <w:rsid w:val="00C51B5D"/>
    <w:rsid w:val="00C54297"/>
    <w:rsid w:val="00C55C11"/>
    <w:rsid w:val="00C5636C"/>
    <w:rsid w:val="00C61D49"/>
    <w:rsid w:val="00C62A5A"/>
    <w:rsid w:val="00C7483D"/>
    <w:rsid w:val="00C779DA"/>
    <w:rsid w:val="00C830EF"/>
    <w:rsid w:val="00C868C7"/>
    <w:rsid w:val="00C91E43"/>
    <w:rsid w:val="00C9320C"/>
    <w:rsid w:val="00C94352"/>
    <w:rsid w:val="00C95580"/>
    <w:rsid w:val="00C95FD7"/>
    <w:rsid w:val="00CA315C"/>
    <w:rsid w:val="00CB0107"/>
    <w:rsid w:val="00CB1C8E"/>
    <w:rsid w:val="00CB31B1"/>
    <w:rsid w:val="00CB559E"/>
    <w:rsid w:val="00CC5F84"/>
    <w:rsid w:val="00CC606F"/>
    <w:rsid w:val="00CC6FA7"/>
    <w:rsid w:val="00CD02F6"/>
    <w:rsid w:val="00CD1684"/>
    <w:rsid w:val="00CD2A21"/>
    <w:rsid w:val="00CD774E"/>
    <w:rsid w:val="00CE3181"/>
    <w:rsid w:val="00CE7DA1"/>
    <w:rsid w:val="00D0027B"/>
    <w:rsid w:val="00D019A7"/>
    <w:rsid w:val="00D06976"/>
    <w:rsid w:val="00D06D3F"/>
    <w:rsid w:val="00D10302"/>
    <w:rsid w:val="00D13F2A"/>
    <w:rsid w:val="00D273BC"/>
    <w:rsid w:val="00D2740A"/>
    <w:rsid w:val="00D304F9"/>
    <w:rsid w:val="00D33089"/>
    <w:rsid w:val="00D401AA"/>
    <w:rsid w:val="00D4037F"/>
    <w:rsid w:val="00D4233E"/>
    <w:rsid w:val="00D447B9"/>
    <w:rsid w:val="00D4548A"/>
    <w:rsid w:val="00D506F8"/>
    <w:rsid w:val="00D528B6"/>
    <w:rsid w:val="00D55EE9"/>
    <w:rsid w:val="00D81B6E"/>
    <w:rsid w:val="00D858D8"/>
    <w:rsid w:val="00D86E28"/>
    <w:rsid w:val="00D90872"/>
    <w:rsid w:val="00D91365"/>
    <w:rsid w:val="00DA08D1"/>
    <w:rsid w:val="00DA2C8F"/>
    <w:rsid w:val="00DA5174"/>
    <w:rsid w:val="00DB11FA"/>
    <w:rsid w:val="00DB1DC4"/>
    <w:rsid w:val="00DC0A8C"/>
    <w:rsid w:val="00DC537F"/>
    <w:rsid w:val="00DD2586"/>
    <w:rsid w:val="00DD6FE5"/>
    <w:rsid w:val="00DD7DC9"/>
    <w:rsid w:val="00DE0E66"/>
    <w:rsid w:val="00DE526E"/>
    <w:rsid w:val="00DE544B"/>
    <w:rsid w:val="00DE67B8"/>
    <w:rsid w:val="00DF192B"/>
    <w:rsid w:val="00DF34F4"/>
    <w:rsid w:val="00DF517E"/>
    <w:rsid w:val="00DF7807"/>
    <w:rsid w:val="00DF7B47"/>
    <w:rsid w:val="00E03478"/>
    <w:rsid w:val="00E117C3"/>
    <w:rsid w:val="00E150F4"/>
    <w:rsid w:val="00E15805"/>
    <w:rsid w:val="00E16675"/>
    <w:rsid w:val="00E179FA"/>
    <w:rsid w:val="00E22B19"/>
    <w:rsid w:val="00E23EE2"/>
    <w:rsid w:val="00E3037E"/>
    <w:rsid w:val="00E37FB0"/>
    <w:rsid w:val="00E401B4"/>
    <w:rsid w:val="00E42EC4"/>
    <w:rsid w:val="00E510A8"/>
    <w:rsid w:val="00E555EE"/>
    <w:rsid w:val="00E613F5"/>
    <w:rsid w:val="00E67570"/>
    <w:rsid w:val="00E7421E"/>
    <w:rsid w:val="00E77DF8"/>
    <w:rsid w:val="00E8012E"/>
    <w:rsid w:val="00EA125C"/>
    <w:rsid w:val="00EA228A"/>
    <w:rsid w:val="00EA4CC6"/>
    <w:rsid w:val="00EB029F"/>
    <w:rsid w:val="00EB43C6"/>
    <w:rsid w:val="00EB5F50"/>
    <w:rsid w:val="00EB6C6A"/>
    <w:rsid w:val="00EB73B5"/>
    <w:rsid w:val="00EC351D"/>
    <w:rsid w:val="00EC3DED"/>
    <w:rsid w:val="00EC42E9"/>
    <w:rsid w:val="00EC6002"/>
    <w:rsid w:val="00EC6366"/>
    <w:rsid w:val="00ED2D2A"/>
    <w:rsid w:val="00ED3A37"/>
    <w:rsid w:val="00ED3A5D"/>
    <w:rsid w:val="00EE3ECE"/>
    <w:rsid w:val="00EE7AD9"/>
    <w:rsid w:val="00EF088A"/>
    <w:rsid w:val="00EF2EAA"/>
    <w:rsid w:val="00EF5B2E"/>
    <w:rsid w:val="00EF7203"/>
    <w:rsid w:val="00F039EB"/>
    <w:rsid w:val="00F05825"/>
    <w:rsid w:val="00F12D70"/>
    <w:rsid w:val="00F1533F"/>
    <w:rsid w:val="00F17E36"/>
    <w:rsid w:val="00F259A1"/>
    <w:rsid w:val="00F27BB0"/>
    <w:rsid w:val="00F35801"/>
    <w:rsid w:val="00F35B03"/>
    <w:rsid w:val="00F35E24"/>
    <w:rsid w:val="00F36542"/>
    <w:rsid w:val="00F42035"/>
    <w:rsid w:val="00F433D3"/>
    <w:rsid w:val="00F50A94"/>
    <w:rsid w:val="00F53756"/>
    <w:rsid w:val="00F653EE"/>
    <w:rsid w:val="00F65A4E"/>
    <w:rsid w:val="00F732F5"/>
    <w:rsid w:val="00F7397C"/>
    <w:rsid w:val="00F75267"/>
    <w:rsid w:val="00F768E8"/>
    <w:rsid w:val="00F76C48"/>
    <w:rsid w:val="00F842FC"/>
    <w:rsid w:val="00F86212"/>
    <w:rsid w:val="00F94C06"/>
    <w:rsid w:val="00F955E5"/>
    <w:rsid w:val="00FA6B27"/>
    <w:rsid w:val="00FA7C09"/>
    <w:rsid w:val="00FB0F6D"/>
    <w:rsid w:val="00FB2B0E"/>
    <w:rsid w:val="00FB5C2E"/>
    <w:rsid w:val="00FC12DD"/>
    <w:rsid w:val="00FC5B43"/>
    <w:rsid w:val="00FC5CFC"/>
    <w:rsid w:val="00FD1C20"/>
    <w:rsid w:val="00FD6481"/>
    <w:rsid w:val="00FE5AE0"/>
    <w:rsid w:val="00FF2A13"/>
    <w:rsid w:val="00FF5233"/>
    <w:rsid w:val="00FF6225"/>
    <w:rsid w:val="00FF6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D5506"/>
  <w15:chartTrackingRefBased/>
  <w15:docId w15:val="{6054629B-3CBF-5E46-85FA-9D0CC10D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F2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44ECB"/>
    <w:pPr>
      <w:keepNext/>
      <w:keepLines/>
      <w:spacing w:before="240"/>
      <w:outlineLvl w:val="0"/>
    </w:pPr>
    <w:rPr>
      <w:rFonts w:asciiTheme="majorHAnsi" w:eastAsiaTheme="majorEastAsia" w:hAnsiTheme="maj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5013F3"/>
    <w:pPr>
      <w:keepNext/>
      <w:keepLines/>
      <w:spacing w:before="4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iPriority w:val="9"/>
    <w:semiHidden/>
    <w:unhideWhenUsed/>
    <w:qFormat/>
    <w:rsid w:val="00735761"/>
    <w:pPr>
      <w:keepNext/>
      <w:keepLines/>
      <w:spacing w:before="40"/>
      <w:outlineLvl w:val="2"/>
    </w:pPr>
    <w:rPr>
      <w:rFonts w:asciiTheme="majorHAnsi" w:eastAsiaTheme="majorEastAsia" w:hAnsiTheme="majorHAnsi" w:cstheme="majorBidi"/>
      <w:color w:val="1F3763" w:themeColor="accent1" w:themeShade="7F"/>
      <w:lang w:val="en-GB"/>
    </w:rPr>
  </w:style>
  <w:style w:type="paragraph" w:styleId="Heading4">
    <w:name w:val="heading 4"/>
    <w:basedOn w:val="Normal"/>
    <w:next w:val="Normal"/>
    <w:link w:val="Heading4Char"/>
    <w:uiPriority w:val="9"/>
    <w:semiHidden/>
    <w:unhideWhenUsed/>
    <w:qFormat/>
    <w:rsid w:val="00BC095A"/>
    <w:pPr>
      <w:keepNext/>
      <w:keepLines/>
      <w:spacing w:before="40"/>
      <w:outlineLvl w:val="3"/>
    </w:pPr>
    <w:rPr>
      <w:rFonts w:asciiTheme="majorHAnsi" w:eastAsiaTheme="majorEastAsia" w:hAnsiTheme="majorHAnsi" w:cstheme="majorBidi"/>
      <w:i/>
      <w:iCs/>
      <w:color w:val="2F5496" w:themeColor="accent1" w:themeShade="BF"/>
      <w:sz w:val="20"/>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7EE8"/>
    <w:pPr>
      <w:tabs>
        <w:tab w:val="center" w:pos="4513"/>
        <w:tab w:val="right" w:pos="9026"/>
      </w:tabs>
    </w:pPr>
    <w:rPr>
      <w:rFonts w:ascii="Arial" w:eastAsia="Calibri" w:hAnsi="Arial" w:cs="Arial"/>
      <w:color w:val="000000"/>
      <w:sz w:val="20"/>
      <w:szCs w:val="22"/>
      <w:lang w:val="en-GB"/>
    </w:rPr>
  </w:style>
  <w:style w:type="character" w:customStyle="1" w:styleId="HeaderChar">
    <w:name w:val="Header Char"/>
    <w:basedOn w:val="DefaultParagraphFont"/>
    <w:link w:val="Header"/>
    <w:uiPriority w:val="99"/>
    <w:rsid w:val="00477EE8"/>
    <w:rPr>
      <w:rFonts w:ascii="Arial" w:eastAsia="Calibri" w:hAnsi="Arial" w:cs="Arial"/>
      <w:color w:val="000000"/>
      <w:sz w:val="20"/>
      <w:szCs w:val="22"/>
      <w:lang w:val="en-GB" w:eastAsia="en-GB"/>
    </w:rPr>
  </w:style>
  <w:style w:type="paragraph" w:styleId="Footer">
    <w:name w:val="footer"/>
    <w:basedOn w:val="Normal"/>
    <w:link w:val="FooterChar"/>
    <w:uiPriority w:val="99"/>
    <w:unhideWhenUsed/>
    <w:rsid w:val="00477EE8"/>
    <w:pPr>
      <w:tabs>
        <w:tab w:val="center" w:pos="4513"/>
        <w:tab w:val="right" w:pos="9026"/>
      </w:tabs>
    </w:pPr>
    <w:rPr>
      <w:rFonts w:ascii="Arial" w:eastAsia="Calibri" w:hAnsi="Arial" w:cs="Arial"/>
      <w:color w:val="000000"/>
      <w:sz w:val="20"/>
      <w:szCs w:val="22"/>
      <w:lang w:val="en-GB"/>
    </w:rPr>
  </w:style>
  <w:style w:type="character" w:customStyle="1" w:styleId="FooterChar">
    <w:name w:val="Footer Char"/>
    <w:basedOn w:val="DefaultParagraphFont"/>
    <w:link w:val="Footer"/>
    <w:uiPriority w:val="99"/>
    <w:rsid w:val="00477EE8"/>
    <w:rPr>
      <w:rFonts w:ascii="Arial" w:eastAsia="Calibri" w:hAnsi="Arial" w:cs="Arial"/>
      <w:color w:val="000000"/>
      <w:sz w:val="20"/>
      <w:szCs w:val="22"/>
      <w:lang w:val="en-GB" w:eastAsia="en-GB"/>
    </w:rPr>
  </w:style>
  <w:style w:type="paragraph" w:styleId="NormalWeb">
    <w:name w:val="Normal (Web)"/>
    <w:basedOn w:val="Normal"/>
    <w:uiPriority w:val="99"/>
    <w:semiHidden/>
    <w:unhideWhenUsed/>
    <w:rsid w:val="003A2187"/>
    <w:pPr>
      <w:spacing w:before="100" w:beforeAutospacing="1" w:after="100" w:afterAutospacing="1"/>
    </w:pPr>
  </w:style>
  <w:style w:type="character" w:styleId="Hyperlink">
    <w:name w:val="Hyperlink"/>
    <w:basedOn w:val="DefaultParagraphFont"/>
    <w:uiPriority w:val="99"/>
    <w:unhideWhenUsed/>
    <w:rsid w:val="00BA7A37"/>
    <w:rPr>
      <w:color w:val="0000FF"/>
      <w:u w:val="single"/>
    </w:rPr>
  </w:style>
  <w:style w:type="character" w:customStyle="1" w:styleId="wixui-rich-texttext">
    <w:name w:val="wixui-rich-text__text"/>
    <w:basedOn w:val="DefaultParagraphFont"/>
    <w:rsid w:val="002575A0"/>
  </w:style>
  <w:style w:type="paragraph" w:styleId="EndnoteText">
    <w:name w:val="endnote text"/>
    <w:basedOn w:val="Normal"/>
    <w:link w:val="EndnoteTextChar"/>
    <w:uiPriority w:val="99"/>
    <w:semiHidden/>
    <w:unhideWhenUsed/>
    <w:rsid w:val="009225DD"/>
    <w:rPr>
      <w:rFonts w:ascii="Arial" w:eastAsia="Calibri" w:hAnsi="Arial" w:cs="Arial"/>
      <w:color w:val="000000"/>
      <w:sz w:val="20"/>
      <w:szCs w:val="20"/>
      <w:lang w:val="en-GB"/>
    </w:rPr>
  </w:style>
  <w:style w:type="character" w:customStyle="1" w:styleId="EndnoteTextChar">
    <w:name w:val="Endnote Text Char"/>
    <w:basedOn w:val="DefaultParagraphFont"/>
    <w:link w:val="EndnoteText"/>
    <w:uiPriority w:val="99"/>
    <w:semiHidden/>
    <w:rsid w:val="009225DD"/>
    <w:rPr>
      <w:rFonts w:ascii="Arial" w:eastAsia="Calibri" w:hAnsi="Arial" w:cs="Arial"/>
      <w:color w:val="000000"/>
      <w:sz w:val="20"/>
      <w:szCs w:val="20"/>
      <w:lang w:val="en-GB" w:eastAsia="en-GB"/>
    </w:rPr>
  </w:style>
  <w:style w:type="character" w:styleId="EndnoteReference">
    <w:name w:val="endnote reference"/>
    <w:basedOn w:val="DefaultParagraphFont"/>
    <w:uiPriority w:val="99"/>
    <w:semiHidden/>
    <w:unhideWhenUsed/>
    <w:rsid w:val="009225DD"/>
    <w:rPr>
      <w:vertAlign w:val="superscript"/>
    </w:rPr>
  </w:style>
  <w:style w:type="paragraph" w:styleId="FootnoteText">
    <w:name w:val="footnote text"/>
    <w:basedOn w:val="Normal"/>
    <w:link w:val="FootnoteTextChar"/>
    <w:uiPriority w:val="99"/>
    <w:semiHidden/>
    <w:unhideWhenUsed/>
    <w:rsid w:val="009225DD"/>
    <w:rPr>
      <w:rFonts w:ascii="Arial" w:eastAsia="Calibri" w:hAnsi="Arial" w:cs="Arial"/>
      <w:color w:val="000000"/>
      <w:sz w:val="20"/>
      <w:szCs w:val="20"/>
      <w:lang w:val="en-GB"/>
    </w:rPr>
  </w:style>
  <w:style w:type="character" w:customStyle="1" w:styleId="FootnoteTextChar">
    <w:name w:val="Footnote Text Char"/>
    <w:basedOn w:val="DefaultParagraphFont"/>
    <w:link w:val="FootnoteText"/>
    <w:uiPriority w:val="99"/>
    <w:semiHidden/>
    <w:rsid w:val="009225DD"/>
    <w:rPr>
      <w:rFonts w:ascii="Arial" w:eastAsia="Calibri" w:hAnsi="Arial" w:cs="Arial"/>
      <w:color w:val="000000"/>
      <w:sz w:val="20"/>
      <w:szCs w:val="20"/>
      <w:lang w:val="en-GB" w:eastAsia="en-GB"/>
    </w:rPr>
  </w:style>
  <w:style w:type="character" w:styleId="FootnoteReference">
    <w:name w:val="footnote reference"/>
    <w:basedOn w:val="DefaultParagraphFont"/>
    <w:uiPriority w:val="99"/>
    <w:semiHidden/>
    <w:unhideWhenUsed/>
    <w:rsid w:val="009225DD"/>
    <w:rPr>
      <w:vertAlign w:val="superscript"/>
    </w:rPr>
  </w:style>
  <w:style w:type="paragraph" w:styleId="ListParagraph">
    <w:name w:val="List Paragraph"/>
    <w:basedOn w:val="Normal"/>
    <w:uiPriority w:val="34"/>
    <w:qFormat/>
    <w:rsid w:val="00AA5704"/>
    <w:pPr>
      <w:ind w:left="720"/>
      <w:contextualSpacing/>
    </w:pPr>
    <w:rPr>
      <w:rFonts w:ascii="Arial" w:eastAsia="Calibri" w:hAnsi="Arial" w:cs="Arial"/>
      <w:color w:val="000000"/>
      <w:sz w:val="20"/>
      <w:szCs w:val="22"/>
      <w:lang w:val="en-GB"/>
    </w:rPr>
  </w:style>
  <w:style w:type="paragraph" w:customStyle="1" w:styleId="EndNoteBibliographyTitle">
    <w:name w:val="EndNote Bibliography Title"/>
    <w:basedOn w:val="Normal"/>
    <w:link w:val="EndNoteBibliographyTitleChar"/>
    <w:rsid w:val="0095103C"/>
    <w:pPr>
      <w:jc w:val="center"/>
    </w:pPr>
    <w:rPr>
      <w:rFonts w:ascii="Arial" w:eastAsia="Calibri" w:hAnsi="Arial" w:cs="Arial"/>
      <w:color w:val="000000"/>
      <w:sz w:val="20"/>
      <w:szCs w:val="22"/>
      <w:lang w:val="en-GB"/>
    </w:rPr>
  </w:style>
  <w:style w:type="character" w:customStyle="1" w:styleId="EndNoteBibliographyTitleChar">
    <w:name w:val="EndNote Bibliography Title Char"/>
    <w:basedOn w:val="DefaultParagraphFont"/>
    <w:link w:val="EndNoteBibliographyTitle"/>
    <w:rsid w:val="0095103C"/>
    <w:rPr>
      <w:rFonts w:ascii="Arial" w:eastAsia="Calibri" w:hAnsi="Arial" w:cs="Arial"/>
      <w:color w:val="000000"/>
      <w:sz w:val="20"/>
      <w:szCs w:val="22"/>
      <w:lang w:val="en-GB" w:eastAsia="en-GB"/>
    </w:rPr>
  </w:style>
  <w:style w:type="paragraph" w:customStyle="1" w:styleId="EndNoteBibliography">
    <w:name w:val="EndNote Bibliography"/>
    <w:basedOn w:val="Normal"/>
    <w:link w:val="EndNoteBibliographyChar"/>
    <w:rsid w:val="0095103C"/>
    <w:pPr>
      <w:jc w:val="both"/>
    </w:pPr>
    <w:rPr>
      <w:rFonts w:ascii="Arial" w:eastAsia="Calibri" w:hAnsi="Arial" w:cs="Arial"/>
      <w:color w:val="000000"/>
      <w:sz w:val="20"/>
      <w:szCs w:val="22"/>
      <w:lang w:val="en-GB"/>
    </w:rPr>
  </w:style>
  <w:style w:type="character" w:customStyle="1" w:styleId="EndNoteBibliographyChar">
    <w:name w:val="EndNote Bibliography Char"/>
    <w:basedOn w:val="DefaultParagraphFont"/>
    <w:link w:val="EndNoteBibliography"/>
    <w:rsid w:val="0095103C"/>
    <w:rPr>
      <w:rFonts w:ascii="Arial" w:eastAsia="Calibri" w:hAnsi="Arial" w:cs="Arial"/>
      <w:color w:val="000000"/>
      <w:sz w:val="20"/>
      <w:szCs w:val="22"/>
      <w:lang w:val="en-GB" w:eastAsia="en-GB"/>
    </w:rPr>
  </w:style>
  <w:style w:type="character" w:styleId="UnresolvedMention">
    <w:name w:val="Unresolved Mention"/>
    <w:basedOn w:val="DefaultParagraphFont"/>
    <w:uiPriority w:val="99"/>
    <w:semiHidden/>
    <w:unhideWhenUsed/>
    <w:rsid w:val="00253D24"/>
    <w:rPr>
      <w:color w:val="605E5C"/>
      <w:shd w:val="clear" w:color="auto" w:fill="E1DFDD"/>
    </w:rPr>
  </w:style>
  <w:style w:type="character" w:customStyle="1" w:styleId="Heading2Char">
    <w:name w:val="Heading 2 Char"/>
    <w:basedOn w:val="DefaultParagraphFont"/>
    <w:link w:val="Heading2"/>
    <w:uiPriority w:val="9"/>
    <w:rsid w:val="005013F3"/>
    <w:rPr>
      <w:rFonts w:asciiTheme="majorHAnsi" w:eastAsiaTheme="majorEastAsia" w:hAnsiTheme="majorHAnsi" w:cstheme="majorBidi"/>
      <w:color w:val="2F5496" w:themeColor="accent1" w:themeShade="BF"/>
      <w:sz w:val="26"/>
      <w:szCs w:val="26"/>
      <w:lang w:val="en-GB" w:eastAsia="en-GB"/>
    </w:rPr>
  </w:style>
  <w:style w:type="character" w:customStyle="1" w:styleId="Heading1Char">
    <w:name w:val="Heading 1 Char"/>
    <w:basedOn w:val="DefaultParagraphFont"/>
    <w:link w:val="Heading1"/>
    <w:uiPriority w:val="9"/>
    <w:rsid w:val="00A44ECB"/>
    <w:rPr>
      <w:rFonts w:asciiTheme="majorHAnsi" w:eastAsiaTheme="majorEastAsia" w:hAnsiTheme="majorHAnsi" w:cstheme="majorBidi"/>
      <w:color w:val="2F5496" w:themeColor="accent1" w:themeShade="BF"/>
      <w:sz w:val="32"/>
      <w:szCs w:val="32"/>
      <w:lang w:val="en-GB" w:eastAsia="en-GB"/>
    </w:rPr>
  </w:style>
  <w:style w:type="paragraph" w:styleId="NoSpacing">
    <w:name w:val="No Spacing"/>
    <w:uiPriority w:val="1"/>
    <w:qFormat/>
    <w:rsid w:val="00A44ECB"/>
    <w:rPr>
      <w:rFonts w:ascii="Arial" w:eastAsia="Calibri" w:hAnsi="Arial" w:cs="Arial"/>
      <w:color w:val="000000"/>
      <w:sz w:val="20"/>
      <w:szCs w:val="22"/>
      <w:lang w:val="en-GB" w:eastAsia="en-GB"/>
    </w:rPr>
  </w:style>
  <w:style w:type="character" w:customStyle="1" w:styleId="Heading4Char">
    <w:name w:val="Heading 4 Char"/>
    <w:basedOn w:val="DefaultParagraphFont"/>
    <w:link w:val="Heading4"/>
    <w:uiPriority w:val="9"/>
    <w:semiHidden/>
    <w:rsid w:val="00BC095A"/>
    <w:rPr>
      <w:rFonts w:asciiTheme="majorHAnsi" w:eastAsiaTheme="majorEastAsia" w:hAnsiTheme="majorHAnsi" w:cstheme="majorBidi"/>
      <w:i/>
      <w:iCs/>
      <w:color w:val="2F5496" w:themeColor="accent1" w:themeShade="BF"/>
      <w:sz w:val="20"/>
      <w:szCs w:val="22"/>
      <w:lang w:val="en-GB" w:eastAsia="en-GB"/>
    </w:rPr>
  </w:style>
  <w:style w:type="character" w:styleId="Emphasis">
    <w:name w:val="Emphasis"/>
    <w:basedOn w:val="DefaultParagraphFont"/>
    <w:uiPriority w:val="20"/>
    <w:qFormat/>
    <w:rsid w:val="00A411CF"/>
    <w:rPr>
      <w:i/>
      <w:iCs/>
    </w:rPr>
  </w:style>
  <w:style w:type="character" w:styleId="FollowedHyperlink">
    <w:name w:val="FollowedHyperlink"/>
    <w:basedOn w:val="DefaultParagraphFont"/>
    <w:uiPriority w:val="99"/>
    <w:semiHidden/>
    <w:unhideWhenUsed/>
    <w:rsid w:val="00813338"/>
    <w:rPr>
      <w:color w:val="954F72" w:themeColor="followedHyperlink"/>
      <w:u w:val="single"/>
    </w:rPr>
  </w:style>
  <w:style w:type="character" w:customStyle="1" w:styleId="Heading3Char">
    <w:name w:val="Heading 3 Char"/>
    <w:basedOn w:val="DefaultParagraphFont"/>
    <w:link w:val="Heading3"/>
    <w:uiPriority w:val="9"/>
    <w:semiHidden/>
    <w:rsid w:val="00735761"/>
    <w:rPr>
      <w:rFonts w:asciiTheme="majorHAnsi" w:eastAsiaTheme="majorEastAsia" w:hAnsiTheme="majorHAnsi" w:cstheme="majorBidi"/>
      <w:color w:val="1F3763" w:themeColor="accent1" w:themeShade="7F"/>
      <w:lang w:val="en-GB" w:eastAsia="en-GB"/>
    </w:rPr>
  </w:style>
  <w:style w:type="table" w:styleId="TableGrid">
    <w:name w:val="Table Grid"/>
    <w:basedOn w:val="TableNormal"/>
    <w:uiPriority w:val="39"/>
    <w:rsid w:val="007F7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E150F4"/>
  </w:style>
  <w:style w:type="character" w:customStyle="1" w:styleId="mjxassistivemathml">
    <w:name w:val="mjx_assistive_mathml"/>
    <w:basedOn w:val="DefaultParagraphFont"/>
    <w:rsid w:val="008777A8"/>
  </w:style>
  <w:style w:type="character" w:styleId="PlaceholderText">
    <w:name w:val="Placeholder Text"/>
    <w:basedOn w:val="DefaultParagraphFont"/>
    <w:uiPriority w:val="99"/>
    <w:semiHidden/>
    <w:rsid w:val="007B5DD9"/>
    <w:rPr>
      <w:color w:val="808080"/>
    </w:rPr>
  </w:style>
  <w:style w:type="character" w:styleId="PageNumber">
    <w:name w:val="page number"/>
    <w:basedOn w:val="DefaultParagraphFont"/>
    <w:uiPriority w:val="99"/>
    <w:semiHidden/>
    <w:unhideWhenUsed/>
    <w:rsid w:val="00B10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583">
      <w:bodyDiv w:val="1"/>
      <w:marLeft w:val="0"/>
      <w:marRight w:val="0"/>
      <w:marTop w:val="0"/>
      <w:marBottom w:val="0"/>
      <w:divBdr>
        <w:top w:val="none" w:sz="0" w:space="0" w:color="auto"/>
        <w:left w:val="none" w:sz="0" w:space="0" w:color="auto"/>
        <w:bottom w:val="none" w:sz="0" w:space="0" w:color="auto"/>
        <w:right w:val="none" w:sz="0" w:space="0" w:color="auto"/>
      </w:divBdr>
    </w:div>
    <w:div w:id="3017039">
      <w:marLeft w:val="0"/>
      <w:marRight w:val="0"/>
      <w:marTop w:val="0"/>
      <w:marBottom w:val="0"/>
      <w:divBdr>
        <w:top w:val="none" w:sz="0" w:space="0" w:color="auto"/>
        <w:left w:val="none" w:sz="0" w:space="0" w:color="auto"/>
        <w:bottom w:val="none" w:sz="0" w:space="0" w:color="auto"/>
        <w:right w:val="none" w:sz="0" w:space="0" w:color="auto"/>
      </w:divBdr>
    </w:div>
    <w:div w:id="5593753">
      <w:marLeft w:val="0"/>
      <w:marRight w:val="0"/>
      <w:marTop w:val="0"/>
      <w:marBottom w:val="0"/>
      <w:divBdr>
        <w:top w:val="none" w:sz="0" w:space="0" w:color="auto"/>
        <w:left w:val="none" w:sz="0" w:space="0" w:color="auto"/>
        <w:bottom w:val="none" w:sz="0" w:space="0" w:color="auto"/>
        <w:right w:val="none" w:sz="0" w:space="0" w:color="auto"/>
      </w:divBdr>
    </w:div>
    <w:div w:id="6561697">
      <w:marLeft w:val="0"/>
      <w:marRight w:val="0"/>
      <w:marTop w:val="0"/>
      <w:marBottom w:val="0"/>
      <w:divBdr>
        <w:top w:val="none" w:sz="0" w:space="0" w:color="auto"/>
        <w:left w:val="none" w:sz="0" w:space="0" w:color="auto"/>
        <w:bottom w:val="none" w:sz="0" w:space="0" w:color="auto"/>
        <w:right w:val="none" w:sz="0" w:space="0" w:color="auto"/>
      </w:divBdr>
    </w:div>
    <w:div w:id="6756136">
      <w:marLeft w:val="0"/>
      <w:marRight w:val="0"/>
      <w:marTop w:val="0"/>
      <w:marBottom w:val="0"/>
      <w:divBdr>
        <w:top w:val="none" w:sz="0" w:space="0" w:color="auto"/>
        <w:left w:val="none" w:sz="0" w:space="0" w:color="auto"/>
        <w:bottom w:val="none" w:sz="0" w:space="0" w:color="auto"/>
        <w:right w:val="none" w:sz="0" w:space="0" w:color="auto"/>
      </w:divBdr>
    </w:div>
    <w:div w:id="10886154">
      <w:bodyDiv w:val="1"/>
      <w:marLeft w:val="0"/>
      <w:marRight w:val="0"/>
      <w:marTop w:val="0"/>
      <w:marBottom w:val="0"/>
      <w:divBdr>
        <w:top w:val="none" w:sz="0" w:space="0" w:color="auto"/>
        <w:left w:val="none" w:sz="0" w:space="0" w:color="auto"/>
        <w:bottom w:val="none" w:sz="0" w:space="0" w:color="auto"/>
        <w:right w:val="none" w:sz="0" w:space="0" w:color="auto"/>
      </w:divBdr>
    </w:div>
    <w:div w:id="17586720">
      <w:marLeft w:val="0"/>
      <w:marRight w:val="0"/>
      <w:marTop w:val="0"/>
      <w:marBottom w:val="0"/>
      <w:divBdr>
        <w:top w:val="none" w:sz="0" w:space="0" w:color="auto"/>
        <w:left w:val="none" w:sz="0" w:space="0" w:color="auto"/>
        <w:bottom w:val="none" w:sz="0" w:space="0" w:color="auto"/>
        <w:right w:val="none" w:sz="0" w:space="0" w:color="auto"/>
      </w:divBdr>
    </w:div>
    <w:div w:id="19481002">
      <w:marLeft w:val="0"/>
      <w:marRight w:val="0"/>
      <w:marTop w:val="0"/>
      <w:marBottom w:val="0"/>
      <w:divBdr>
        <w:top w:val="none" w:sz="0" w:space="0" w:color="auto"/>
        <w:left w:val="none" w:sz="0" w:space="0" w:color="auto"/>
        <w:bottom w:val="none" w:sz="0" w:space="0" w:color="auto"/>
        <w:right w:val="none" w:sz="0" w:space="0" w:color="auto"/>
      </w:divBdr>
    </w:div>
    <w:div w:id="20741090">
      <w:bodyDiv w:val="1"/>
      <w:marLeft w:val="0"/>
      <w:marRight w:val="0"/>
      <w:marTop w:val="0"/>
      <w:marBottom w:val="0"/>
      <w:divBdr>
        <w:top w:val="none" w:sz="0" w:space="0" w:color="auto"/>
        <w:left w:val="none" w:sz="0" w:space="0" w:color="auto"/>
        <w:bottom w:val="none" w:sz="0" w:space="0" w:color="auto"/>
        <w:right w:val="none" w:sz="0" w:space="0" w:color="auto"/>
      </w:divBdr>
      <w:divsChild>
        <w:div w:id="1271162158">
          <w:marLeft w:val="0"/>
          <w:marRight w:val="0"/>
          <w:marTop w:val="0"/>
          <w:marBottom w:val="0"/>
          <w:divBdr>
            <w:top w:val="single" w:sz="2" w:space="0" w:color="D9D9E3"/>
            <w:left w:val="single" w:sz="2" w:space="0" w:color="D9D9E3"/>
            <w:bottom w:val="single" w:sz="2" w:space="0" w:color="D9D9E3"/>
            <w:right w:val="single" w:sz="2" w:space="0" w:color="D9D9E3"/>
          </w:divBdr>
          <w:divsChild>
            <w:div w:id="181866906">
              <w:marLeft w:val="0"/>
              <w:marRight w:val="0"/>
              <w:marTop w:val="0"/>
              <w:marBottom w:val="0"/>
              <w:divBdr>
                <w:top w:val="single" w:sz="2" w:space="0" w:color="D9D9E3"/>
                <w:left w:val="single" w:sz="2" w:space="0" w:color="D9D9E3"/>
                <w:bottom w:val="single" w:sz="2" w:space="0" w:color="D9D9E3"/>
                <w:right w:val="single" w:sz="2" w:space="0" w:color="D9D9E3"/>
              </w:divBdr>
              <w:divsChild>
                <w:div w:id="1641303900">
                  <w:marLeft w:val="0"/>
                  <w:marRight w:val="0"/>
                  <w:marTop w:val="0"/>
                  <w:marBottom w:val="0"/>
                  <w:divBdr>
                    <w:top w:val="single" w:sz="2" w:space="0" w:color="D9D9E3"/>
                    <w:left w:val="single" w:sz="2" w:space="0" w:color="D9D9E3"/>
                    <w:bottom w:val="single" w:sz="2" w:space="0" w:color="D9D9E3"/>
                    <w:right w:val="single" w:sz="2" w:space="0" w:color="D9D9E3"/>
                  </w:divBdr>
                  <w:divsChild>
                    <w:div w:id="1775242156">
                      <w:marLeft w:val="0"/>
                      <w:marRight w:val="0"/>
                      <w:marTop w:val="0"/>
                      <w:marBottom w:val="0"/>
                      <w:divBdr>
                        <w:top w:val="single" w:sz="2" w:space="0" w:color="D9D9E3"/>
                        <w:left w:val="single" w:sz="2" w:space="0" w:color="D9D9E3"/>
                        <w:bottom w:val="single" w:sz="2" w:space="0" w:color="D9D9E3"/>
                        <w:right w:val="single" w:sz="2" w:space="0" w:color="D9D9E3"/>
                      </w:divBdr>
                      <w:divsChild>
                        <w:div w:id="248931735">
                          <w:marLeft w:val="0"/>
                          <w:marRight w:val="0"/>
                          <w:marTop w:val="0"/>
                          <w:marBottom w:val="0"/>
                          <w:divBdr>
                            <w:top w:val="single" w:sz="2" w:space="0" w:color="auto"/>
                            <w:left w:val="single" w:sz="2" w:space="0" w:color="auto"/>
                            <w:bottom w:val="single" w:sz="6" w:space="0" w:color="auto"/>
                            <w:right w:val="single" w:sz="2" w:space="0" w:color="auto"/>
                          </w:divBdr>
                          <w:divsChild>
                            <w:div w:id="1042023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988390935">
                                  <w:marLeft w:val="0"/>
                                  <w:marRight w:val="0"/>
                                  <w:marTop w:val="0"/>
                                  <w:marBottom w:val="0"/>
                                  <w:divBdr>
                                    <w:top w:val="single" w:sz="2" w:space="0" w:color="D9D9E3"/>
                                    <w:left w:val="single" w:sz="2" w:space="0" w:color="D9D9E3"/>
                                    <w:bottom w:val="single" w:sz="2" w:space="0" w:color="D9D9E3"/>
                                    <w:right w:val="single" w:sz="2" w:space="0" w:color="D9D9E3"/>
                                  </w:divBdr>
                                  <w:divsChild>
                                    <w:div w:id="720061578">
                                      <w:marLeft w:val="0"/>
                                      <w:marRight w:val="0"/>
                                      <w:marTop w:val="0"/>
                                      <w:marBottom w:val="0"/>
                                      <w:divBdr>
                                        <w:top w:val="single" w:sz="2" w:space="0" w:color="D9D9E3"/>
                                        <w:left w:val="single" w:sz="2" w:space="0" w:color="D9D9E3"/>
                                        <w:bottom w:val="single" w:sz="2" w:space="0" w:color="D9D9E3"/>
                                        <w:right w:val="single" w:sz="2" w:space="0" w:color="D9D9E3"/>
                                      </w:divBdr>
                                      <w:divsChild>
                                        <w:div w:id="1557156531">
                                          <w:marLeft w:val="0"/>
                                          <w:marRight w:val="0"/>
                                          <w:marTop w:val="0"/>
                                          <w:marBottom w:val="0"/>
                                          <w:divBdr>
                                            <w:top w:val="single" w:sz="2" w:space="0" w:color="D9D9E3"/>
                                            <w:left w:val="single" w:sz="2" w:space="0" w:color="D9D9E3"/>
                                            <w:bottom w:val="single" w:sz="2" w:space="0" w:color="D9D9E3"/>
                                            <w:right w:val="single" w:sz="2" w:space="0" w:color="D9D9E3"/>
                                          </w:divBdr>
                                          <w:divsChild>
                                            <w:div w:id="39523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6299512">
          <w:marLeft w:val="0"/>
          <w:marRight w:val="0"/>
          <w:marTop w:val="0"/>
          <w:marBottom w:val="0"/>
          <w:divBdr>
            <w:top w:val="none" w:sz="0" w:space="0" w:color="auto"/>
            <w:left w:val="none" w:sz="0" w:space="0" w:color="auto"/>
            <w:bottom w:val="none" w:sz="0" w:space="0" w:color="auto"/>
            <w:right w:val="none" w:sz="0" w:space="0" w:color="auto"/>
          </w:divBdr>
          <w:divsChild>
            <w:div w:id="152069240">
              <w:marLeft w:val="0"/>
              <w:marRight w:val="0"/>
              <w:marTop w:val="0"/>
              <w:marBottom w:val="0"/>
              <w:divBdr>
                <w:top w:val="single" w:sz="2" w:space="0" w:color="D9D9E3"/>
                <w:left w:val="single" w:sz="2" w:space="0" w:color="D9D9E3"/>
                <w:bottom w:val="single" w:sz="2" w:space="0" w:color="D9D9E3"/>
                <w:right w:val="single" w:sz="2" w:space="0" w:color="D9D9E3"/>
              </w:divBdr>
              <w:divsChild>
                <w:div w:id="125978672">
                  <w:marLeft w:val="0"/>
                  <w:marRight w:val="0"/>
                  <w:marTop w:val="0"/>
                  <w:marBottom w:val="0"/>
                  <w:divBdr>
                    <w:top w:val="single" w:sz="2" w:space="0" w:color="D9D9E3"/>
                    <w:left w:val="single" w:sz="2" w:space="0" w:color="D9D9E3"/>
                    <w:bottom w:val="single" w:sz="2" w:space="0" w:color="D9D9E3"/>
                    <w:right w:val="single" w:sz="2" w:space="0" w:color="D9D9E3"/>
                  </w:divBdr>
                  <w:divsChild>
                    <w:div w:id="993215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48253">
      <w:marLeft w:val="0"/>
      <w:marRight w:val="0"/>
      <w:marTop w:val="0"/>
      <w:marBottom w:val="0"/>
      <w:divBdr>
        <w:top w:val="none" w:sz="0" w:space="0" w:color="auto"/>
        <w:left w:val="none" w:sz="0" w:space="0" w:color="auto"/>
        <w:bottom w:val="none" w:sz="0" w:space="0" w:color="auto"/>
        <w:right w:val="none" w:sz="0" w:space="0" w:color="auto"/>
      </w:divBdr>
    </w:div>
    <w:div w:id="30158210">
      <w:marLeft w:val="0"/>
      <w:marRight w:val="0"/>
      <w:marTop w:val="0"/>
      <w:marBottom w:val="0"/>
      <w:divBdr>
        <w:top w:val="none" w:sz="0" w:space="0" w:color="auto"/>
        <w:left w:val="none" w:sz="0" w:space="0" w:color="auto"/>
        <w:bottom w:val="none" w:sz="0" w:space="0" w:color="auto"/>
        <w:right w:val="none" w:sz="0" w:space="0" w:color="auto"/>
      </w:divBdr>
    </w:div>
    <w:div w:id="33702950">
      <w:marLeft w:val="0"/>
      <w:marRight w:val="0"/>
      <w:marTop w:val="0"/>
      <w:marBottom w:val="0"/>
      <w:divBdr>
        <w:top w:val="none" w:sz="0" w:space="0" w:color="auto"/>
        <w:left w:val="none" w:sz="0" w:space="0" w:color="auto"/>
        <w:bottom w:val="none" w:sz="0" w:space="0" w:color="auto"/>
        <w:right w:val="none" w:sz="0" w:space="0" w:color="auto"/>
      </w:divBdr>
    </w:div>
    <w:div w:id="36470098">
      <w:marLeft w:val="0"/>
      <w:marRight w:val="0"/>
      <w:marTop w:val="0"/>
      <w:marBottom w:val="0"/>
      <w:divBdr>
        <w:top w:val="none" w:sz="0" w:space="0" w:color="auto"/>
        <w:left w:val="none" w:sz="0" w:space="0" w:color="auto"/>
        <w:bottom w:val="none" w:sz="0" w:space="0" w:color="auto"/>
        <w:right w:val="none" w:sz="0" w:space="0" w:color="auto"/>
      </w:divBdr>
    </w:div>
    <w:div w:id="38435969">
      <w:marLeft w:val="0"/>
      <w:marRight w:val="0"/>
      <w:marTop w:val="0"/>
      <w:marBottom w:val="0"/>
      <w:divBdr>
        <w:top w:val="none" w:sz="0" w:space="0" w:color="auto"/>
        <w:left w:val="none" w:sz="0" w:space="0" w:color="auto"/>
        <w:bottom w:val="none" w:sz="0" w:space="0" w:color="auto"/>
        <w:right w:val="none" w:sz="0" w:space="0" w:color="auto"/>
      </w:divBdr>
    </w:div>
    <w:div w:id="41442794">
      <w:bodyDiv w:val="1"/>
      <w:marLeft w:val="0"/>
      <w:marRight w:val="0"/>
      <w:marTop w:val="0"/>
      <w:marBottom w:val="0"/>
      <w:divBdr>
        <w:top w:val="none" w:sz="0" w:space="0" w:color="auto"/>
        <w:left w:val="none" w:sz="0" w:space="0" w:color="auto"/>
        <w:bottom w:val="none" w:sz="0" w:space="0" w:color="auto"/>
        <w:right w:val="none" w:sz="0" w:space="0" w:color="auto"/>
      </w:divBdr>
    </w:div>
    <w:div w:id="41682546">
      <w:marLeft w:val="0"/>
      <w:marRight w:val="0"/>
      <w:marTop w:val="0"/>
      <w:marBottom w:val="0"/>
      <w:divBdr>
        <w:top w:val="none" w:sz="0" w:space="0" w:color="auto"/>
        <w:left w:val="none" w:sz="0" w:space="0" w:color="auto"/>
        <w:bottom w:val="none" w:sz="0" w:space="0" w:color="auto"/>
        <w:right w:val="none" w:sz="0" w:space="0" w:color="auto"/>
      </w:divBdr>
    </w:div>
    <w:div w:id="42095548">
      <w:marLeft w:val="0"/>
      <w:marRight w:val="0"/>
      <w:marTop w:val="0"/>
      <w:marBottom w:val="0"/>
      <w:divBdr>
        <w:top w:val="none" w:sz="0" w:space="0" w:color="auto"/>
        <w:left w:val="none" w:sz="0" w:space="0" w:color="auto"/>
        <w:bottom w:val="none" w:sz="0" w:space="0" w:color="auto"/>
        <w:right w:val="none" w:sz="0" w:space="0" w:color="auto"/>
      </w:divBdr>
    </w:div>
    <w:div w:id="47800810">
      <w:marLeft w:val="0"/>
      <w:marRight w:val="0"/>
      <w:marTop w:val="0"/>
      <w:marBottom w:val="0"/>
      <w:divBdr>
        <w:top w:val="none" w:sz="0" w:space="0" w:color="auto"/>
        <w:left w:val="none" w:sz="0" w:space="0" w:color="auto"/>
        <w:bottom w:val="none" w:sz="0" w:space="0" w:color="auto"/>
        <w:right w:val="none" w:sz="0" w:space="0" w:color="auto"/>
      </w:divBdr>
    </w:div>
    <w:div w:id="50078901">
      <w:marLeft w:val="0"/>
      <w:marRight w:val="150"/>
      <w:marTop w:val="0"/>
      <w:marBottom w:val="0"/>
      <w:divBdr>
        <w:top w:val="none" w:sz="0" w:space="0" w:color="auto"/>
        <w:left w:val="none" w:sz="0" w:space="0" w:color="auto"/>
        <w:bottom w:val="none" w:sz="0" w:space="0" w:color="auto"/>
        <w:right w:val="none" w:sz="0" w:space="0" w:color="auto"/>
      </w:divBdr>
      <w:divsChild>
        <w:div w:id="1788313">
          <w:marLeft w:val="0"/>
          <w:marRight w:val="150"/>
          <w:marTop w:val="0"/>
          <w:marBottom w:val="0"/>
          <w:divBdr>
            <w:top w:val="none" w:sz="0" w:space="0" w:color="auto"/>
            <w:left w:val="none" w:sz="0" w:space="0" w:color="auto"/>
            <w:bottom w:val="none" w:sz="0" w:space="0" w:color="auto"/>
            <w:right w:val="none" w:sz="0" w:space="0" w:color="auto"/>
          </w:divBdr>
        </w:div>
      </w:divsChild>
    </w:div>
    <w:div w:id="51929698">
      <w:marLeft w:val="0"/>
      <w:marRight w:val="150"/>
      <w:marTop w:val="0"/>
      <w:marBottom w:val="0"/>
      <w:divBdr>
        <w:top w:val="none" w:sz="0" w:space="0" w:color="auto"/>
        <w:left w:val="none" w:sz="0" w:space="0" w:color="auto"/>
        <w:bottom w:val="none" w:sz="0" w:space="0" w:color="auto"/>
        <w:right w:val="none" w:sz="0" w:space="0" w:color="auto"/>
      </w:divBdr>
      <w:divsChild>
        <w:div w:id="1417937673">
          <w:marLeft w:val="0"/>
          <w:marRight w:val="150"/>
          <w:marTop w:val="0"/>
          <w:marBottom w:val="0"/>
          <w:divBdr>
            <w:top w:val="none" w:sz="0" w:space="0" w:color="auto"/>
            <w:left w:val="none" w:sz="0" w:space="0" w:color="auto"/>
            <w:bottom w:val="none" w:sz="0" w:space="0" w:color="auto"/>
            <w:right w:val="none" w:sz="0" w:space="0" w:color="auto"/>
          </w:divBdr>
        </w:div>
      </w:divsChild>
    </w:div>
    <w:div w:id="52822550">
      <w:marLeft w:val="0"/>
      <w:marRight w:val="0"/>
      <w:marTop w:val="0"/>
      <w:marBottom w:val="0"/>
      <w:divBdr>
        <w:top w:val="none" w:sz="0" w:space="0" w:color="auto"/>
        <w:left w:val="none" w:sz="0" w:space="0" w:color="auto"/>
        <w:bottom w:val="none" w:sz="0" w:space="0" w:color="auto"/>
        <w:right w:val="none" w:sz="0" w:space="0" w:color="auto"/>
      </w:divBdr>
    </w:div>
    <w:div w:id="56978989">
      <w:bodyDiv w:val="1"/>
      <w:marLeft w:val="0"/>
      <w:marRight w:val="0"/>
      <w:marTop w:val="0"/>
      <w:marBottom w:val="0"/>
      <w:divBdr>
        <w:top w:val="none" w:sz="0" w:space="0" w:color="auto"/>
        <w:left w:val="none" w:sz="0" w:space="0" w:color="auto"/>
        <w:bottom w:val="none" w:sz="0" w:space="0" w:color="auto"/>
        <w:right w:val="none" w:sz="0" w:space="0" w:color="auto"/>
      </w:divBdr>
    </w:div>
    <w:div w:id="61030547">
      <w:marLeft w:val="0"/>
      <w:marRight w:val="0"/>
      <w:marTop w:val="0"/>
      <w:marBottom w:val="0"/>
      <w:divBdr>
        <w:top w:val="none" w:sz="0" w:space="0" w:color="auto"/>
        <w:left w:val="none" w:sz="0" w:space="0" w:color="auto"/>
        <w:bottom w:val="none" w:sz="0" w:space="0" w:color="auto"/>
        <w:right w:val="none" w:sz="0" w:space="0" w:color="auto"/>
      </w:divBdr>
    </w:div>
    <w:div w:id="61411117">
      <w:marLeft w:val="0"/>
      <w:marRight w:val="0"/>
      <w:marTop w:val="0"/>
      <w:marBottom w:val="0"/>
      <w:divBdr>
        <w:top w:val="none" w:sz="0" w:space="0" w:color="auto"/>
        <w:left w:val="none" w:sz="0" w:space="0" w:color="auto"/>
        <w:bottom w:val="none" w:sz="0" w:space="0" w:color="auto"/>
        <w:right w:val="none" w:sz="0" w:space="0" w:color="auto"/>
      </w:divBdr>
    </w:div>
    <w:div w:id="71196300">
      <w:bodyDiv w:val="1"/>
      <w:marLeft w:val="0"/>
      <w:marRight w:val="0"/>
      <w:marTop w:val="0"/>
      <w:marBottom w:val="0"/>
      <w:divBdr>
        <w:top w:val="none" w:sz="0" w:space="0" w:color="auto"/>
        <w:left w:val="none" w:sz="0" w:space="0" w:color="auto"/>
        <w:bottom w:val="none" w:sz="0" w:space="0" w:color="auto"/>
        <w:right w:val="none" w:sz="0" w:space="0" w:color="auto"/>
      </w:divBdr>
    </w:div>
    <w:div w:id="71659956">
      <w:marLeft w:val="0"/>
      <w:marRight w:val="0"/>
      <w:marTop w:val="0"/>
      <w:marBottom w:val="0"/>
      <w:divBdr>
        <w:top w:val="none" w:sz="0" w:space="0" w:color="auto"/>
        <w:left w:val="none" w:sz="0" w:space="0" w:color="auto"/>
        <w:bottom w:val="none" w:sz="0" w:space="0" w:color="auto"/>
        <w:right w:val="none" w:sz="0" w:space="0" w:color="auto"/>
      </w:divBdr>
    </w:div>
    <w:div w:id="71898734">
      <w:marLeft w:val="0"/>
      <w:marRight w:val="0"/>
      <w:marTop w:val="0"/>
      <w:marBottom w:val="0"/>
      <w:divBdr>
        <w:top w:val="none" w:sz="0" w:space="0" w:color="auto"/>
        <w:left w:val="none" w:sz="0" w:space="0" w:color="auto"/>
        <w:bottom w:val="none" w:sz="0" w:space="0" w:color="auto"/>
        <w:right w:val="none" w:sz="0" w:space="0" w:color="auto"/>
      </w:divBdr>
    </w:div>
    <w:div w:id="76706360">
      <w:bodyDiv w:val="1"/>
      <w:marLeft w:val="0"/>
      <w:marRight w:val="0"/>
      <w:marTop w:val="0"/>
      <w:marBottom w:val="0"/>
      <w:divBdr>
        <w:top w:val="none" w:sz="0" w:space="0" w:color="auto"/>
        <w:left w:val="none" w:sz="0" w:space="0" w:color="auto"/>
        <w:bottom w:val="none" w:sz="0" w:space="0" w:color="auto"/>
        <w:right w:val="none" w:sz="0" w:space="0" w:color="auto"/>
      </w:divBdr>
    </w:div>
    <w:div w:id="78648912">
      <w:bodyDiv w:val="1"/>
      <w:marLeft w:val="0"/>
      <w:marRight w:val="0"/>
      <w:marTop w:val="0"/>
      <w:marBottom w:val="0"/>
      <w:divBdr>
        <w:top w:val="none" w:sz="0" w:space="0" w:color="auto"/>
        <w:left w:val="none" w:sz="0" w:space="0" w:color="auto"/>
        <w:bottom w:val="none" w:sz="0" w:space="0" w:color="auto"/>
        <w:right w:val="none" w:sz="0" w:space="0" w:color="auto"/>
      </w:divBdr>
      <w:divsChild>
        <w:div w:id="1628387192">
          <w:marLeft w:val="0"/>
          <w:marRight w:val="0"/>
          <w:marTop w:val="0"/>
          <w:marBottom w:val="0"/>
          <w:divBdr>
            <w:top w:val="single" w:sz="2" w:space="0" w:color="auto"/>
            <w:left w:val="single" w:sz="2" w:space="0" w:color="auto"/>
            <w:bottom w:val="single" w:sz="6" w:space="0" w:color="auto"/>
            <w:right w:val="single" w:sz="2" w:space="0" w:color="auto"/>
          </w:divBdr>
          <w:divsChild>
            <w:div w:id="727723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219517267">
                  <w:marLeft w:val="0"/>
                  <w:marRight w:val="0"/>
                  <w:marTop w:val="0"/>
                  <w:marBottom w:val="0"/>
                  <w:divBdr>
                    <w:top w:val="single" w:sz="2" w:space="0" w:color="D9D9E3"/>
                    <w:left w:val="single" w:sz="2" w:space="0" w:color="D9D9E3"/>
                    <w:bottom w:val="single" w:sz="2" w:space="0" w:color="D9D9E3"/>
                    <w:right w:val="single" w:sz="2" w:space="0" w:color="D9D9E3"/>
                  </w:divBdr>
                  <w:divsChild>
                    <w:div w:id="1935892005">
                      <w:marLeft w:val="0"/>
                      <w:marRight w:val="0"/>
                      <w:marTop w:val="0"/>
                      <w:marBottom w:val="0"/>
                      <w:divBdr>
                        <w:top w:val="single" w:sz="2" w:space="0" w:color="D9D9E3"/>
                        <w:left w:val="single" w:sz="2" w:space="0" w:color="D9D9E3"/>
                        <w:bottom w:val="single" w:sz="2" w:space="0" w:color="D9D9E3"/>
                        <w:right w:val="single" w:sz="2" w:space="0" w:color="D9D9E3"/>
                      </w:divBdr>
                      <w:divsChild>
                        <w:div w:id="279647546">
                          <w:marLeft w:val="0"/>
                          <w:marRight w:val="0"/>
                          <w:marTop w:val="0"/>
                          <w:marBottom w:val="0"/>
                          <w:divBdr>
                            <w:top w:val="single" w:sz="2" w:space="0" w:color="D9D9E3"/>
                            <w:left w:val="single" w:sz="2" w:space="0" w:color="D9D9E3"/>
                            <w:bottom w:val="single" w:sz="2" w:space="0" w:color="D9D9E3"/>
                            <w:right w:val="single" w:sz="2" w:space="0" w:color="D9D9E3"/>
                          </w:divBdr>
                          <w:divsChild>
                            <w:div w:id="2032296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9762420">
      <w:bodyDiv w:val="1"/>
      <w:marLeft w:val="0"/>
      <w:marRight w:val="0"/>
      <w:marTop w:val="0"/>
      <w:marBottom w:val="0"/>
      <w:divBdr>
        <w:top w:val="none" w:sz="0" w:space="0" w:color="auto"/>
        <w:left w:val="none" w:sz="0" w:space="0" w:color="auto"/>
        <w:bottom w:val="none" w:sz="0" w:space="0" w:color="auto"/>
        <w:right w:val="none" w:sz="0" w:space="0" w:color="auto"/>
      </w:divBdr>
    </w:div>
    <w:div w:id="84885428">
      <w:marLeft w:val="0"/>
      <w:marRight w:val="150"/>
      <w:marTop w:val="0"/>
      <w:marBottom w:val="0"/>
      <w:divBdr>
        <w:top w:val="none" w:sz="0" w:space="0" w:color="auto"/>
        <w:left w:val="none" w:sz="0" w:space="0" w:color="auto"/>
        <w:bottom w:val="none" w:sz="0" w:space="0" w:color="auto"/>
        <w:right w:val="none" w:sz="0" w:space="0" w:color="auto"/>
      </w:divBdr>
      <w:divsChild>
        <w:div w:id="1366949988">
          <w:marLeft w:val="0"/>
          <w:marRight w:val="150"/>
          <w:marTop w:val="0"/>
          <w:marBottom w:val="0"/>
          <w:divBdr>
            <w:top w:val="none" w:sz="0" w:space="0" w:color="auto"/>
            <w:left w:val="none" w:sz="0" w:space="0" w:color="auto"/>
            <w:bottom w:val="none" w:sz="0" w:space="0" w:color="auto"/>
            <w:right w:val="none" w:sz="0" w:space="0" w:color="auto"/>
          </w:divBdr>
        </w:div>
      </w:divsChild>
    </w:div>
    <w:div w:id="93942699">
      <w:bodyDiv w:val="1"/>
      <w:marLeft w:val="0"/>
      <w:marRight w:val="0"/>
      <w:marTop w:val="0"/>
      <w:marBottom w:val="0"/>
      <w:divBdr>
        <w:top w:val="none" w:sz="0" w:space="0" w:color="auto"/>
        <w:left w:val="none" w:sz="0" w:space="0" w:color="auto"/>
        <w:bottom w:val="none" w:sz="0" w:space="0" w:color="auto"/>
        <w:right w:val="none" w:sz="0" w:space="0" w:color="auto"/>
      </w:divBdr>
    </w:div>
    <w:div w:id="96338043">
      <w:marLeft w:val="0"/>
      <w:marRight w:val="0"/>
      <w:marTop w:val="0"/>
      <w:marBottom w:val="0"/>
      <w:divBdr>
        <w:top w:val="none" w:sz="0" w:space="0" w:color="auto"/>
        <w:left w:val="none" w:sz="0" w:space="0" w:color="auto"/>
        <w:bottom w:val="none" w:sz="0" w:space="0" w:color="auto"/>
        <w:right w:val="none" w:sz="0" w:space="0" w:color="auto"/>
      </w:divBdr>
    </w:div>
    <w:div w:id="98108182">
      <w:marLeft w:val="0"/>
      <w:marRight w:val="0"/>
      <w:marTop w:val="0"/>
      <w:marBottom w:val="0"/>
      <w:divBdr>
        <w:top w:val="none" w:sz="0" w:space="0" w:color="auto"/>
        <w:left w:val="none" w:sz="0" w:space="0" w:color="auto"/>
        <w:bottom w:val="none" w:sz="0" w:space="0" w:color="auto"/>
        <w:right w:val="none" w:sz="0" w:space="0" w:color="auto"/>
      </w:divBdr>
    </w:div>
    <w:div w:id="106430990">
      <w:marLeft w:val="0"/>
      <w:marRight w:val="0"/>
      <w:marTop w:val="0"/>
      <w:marBottom w:val="0"/>
      <w:divBdr>
        <w:top w:val="none" w:sz="0" w:space="0" w:color="auto"/>
        <w:left w:val="none" w:sz="0" w:space="0" w:color="auto"/>
        <w:bottom w:val="none" w:sz="0" w:space="0" w:color="auto"/>
        <w:right w:val="none" w:sz="0" w:space="0" w:color="auto"/>
      </w:divBdr>
    </w:div>
    <w:div w:id="107509393">
      <w:bodyDiv w:val="1"/>
      <w:marLeft w:val="0"/>
      <w:marRight w:val="0"/>
      <w:marTop w:val="0"/>
      <w:marBottom w:val="0"/>
      <w:divBdr>
        <w:top w:val="none" w:sz="0" w:space="0" w:color="auto"/>
        <w:left w:val="none" w:sz="0" w:space="0" w:color="auto"/>
        <w:bottom w:val="none" w:sz="0" w:space="0" w:color="auto"/>
        <w:right w:val="none" w:sz="0" w:space="0" w:color="auto"/>
      </w:divBdr>
      <w:divsChild>
        <w:div w:id="1882471504">
          <w:marLeft w:val="0"/>
          <w:marRight w:val="0"/>
          <w:marTop w:val="0"/>
          <w:marBottom w:val="0"/>
          <w:divBdr>
            <w:top w:val="none" w:sz="0" w:space="0" w:color="auto"/>
            <w:left w:val="none" w:sz="0" w:space="0" w:color="auto"/>
            <w:bottom w:val="none" w:sz="0" w:space="0" w:color="auto"/>
            <w:right w:val="none" w:sz="0" w:space="0" w:color="auto"/>
          </w:divBdr>
          <w:divsChild>
            <w:div w:id="963658061">
              <w:marLeft w:val="0"/>
              <w:marRight w:val="0"/>
              <w:marTop w:val="0"/>
              <w:marBottom w:val="0"/>
              <w:divBdr>
                <w:top w:val="none" w:sz="0" w:space="0" w:color="auto"/>
                <w:left w:val="none" w:sz="0" w:space="0" w:color="auto"/>
                <w:bottom w:val="none" w:sz="0" w:space="0" w:color="auto"/>
                <w:right w:val="none" w:sz="0" w:space="0" w:color="auto"/>
              </w:divBdr>
              <w:divsChild>
                <w:div w:id="868687505">
                  <w:marLeft w:val="0"/>
                  <w:marRight w:val="0"/>
                  <w:marTop w:val="0"/>
                  <w:marBottom w:val="0"/>
                  <w:divBdr>
                    <w:top w:val="none" w:sz="0" w:space="0" w:color="auto"/>
                    <w:left w:val="none" w:sz="0" w:space="0" w:color="auto"/>
                    <w:bottom w:val="none" w:sz="0" w:space="0" w:color="auto"/>
                    <w:right w:val="none" w:sz="0" w:space="0" w:color="auto"/>
                  </w:divBdr>
                </w:div>
              </w:divsChild>
            </w:div>
            <w:div w:id="475493177">
              <w:marLeft w:val="0"/>
              <w:marRight w:val="150"/>
              <w:marTop w:val="0"/>
              <w:marBottom w:val="0"/>
              <w:divBdr>
                <w:top w:val="none" w:sz="0" w:space="0" w:color="auto"/>
                <w:left w:val="none" w:sz="0" w:space="0" w:color="auto"/>
                <w:bottom w:val="none" w:sz="0" w:space="0" w:color="auto"/>
                <w:right w:val="none" w:sz="0" w:space="0" w:color="auto"/>
              </w:divBdr>
              <w:divsChild>
                <w:div w:id="10890849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336730851">
          <w:marLeft w:val="0"/>
          <w:marRight w:val="150"/>
          <w:marTop w:val="0"/>
          <w:marBottom w:val="0"/>
          <w:divBdr>
            <w:top w:val="none" w:sz="0" w:space="0" w:color="auto"/>
            <w:left w:val="none" w:sz="0" w:space="0" w:color="auto"/>
            <w:bottom w:val="none" w:sz="0" w:space="0" w:color="auto"/>
            <w:right w:val="none" w:sz="0" w:space="0" w:color="auto"/>
          </w:divBdr>
          <w:divsChild>
            <w:div w:id="13957407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8547006">
      <w:bodyDiv w:val="1"/>
      <w:marLeft w:val="0"/>
      <w:marRight w:val="0"/>
      <w:marTop w:val="0"/>
      <w:marBottom w:val="0"/>
      <w:divBdr>
        <w:top w:val="none" w:sz="0" w:space="0" w:color="auto"/>
        <w:left w:val="none" w:sz="0" w:space="0" w:color="auto"/>
        <w:bottom w:val="none" w:sz="0" w:space="0" w:color="auto"/>
        <w:right w:val="none" w:sz="0" w:space="0" w:color="auto"/>
      </w:divBdr>
    </w:div>
    <w:div w:id="116873649">
      <w:marLeft w:val="0"/>
      <w:marRight w:val="0"/>
      <w:marTop w:val="0"/>
      <w:marBottom w:val="0"/>
      <w:divBdr>
        <w:top w:val="none" w:sz="0" w:space="0" w:color="auto"/>
        <w:left w:val="none" w:sz="0" w:space="0" w:color="auto"/>
        <w:bottom w:val="none" w:sz="0" w:space="0" w:color="auto"/>
        <w:right w:val="none" w:sz="0" w:space="0" w:color="auto"/>
      </w:divBdr>
    </w:div>
    <w:div w:id="118111234">
      <w:bodyDiv w:val="1"/>
      <w:marLeft w:val="0"/>
      <w:marRight w:val="0"/>
      <w:marTop w:val="0"/>
      <w:marBottom w:val="0"/>
      <w:divBdr>
        <w:top w:val="none" w:sz="0" w:space="0" w:color="auto"/>
        <w:left w:val="none" w:sz="0" w:space="0" w:color="auto"/>
        <w:bottom w:val="none" w:sz="0" w:space="0" w:color="auto"/>
        <w:right w:val="none" w:sz="0" w:space="0" w:color="auto"/>
      </w:divBdr>
    </w:div>
    <w:div w:id="118914647">
      <w:marLeft w:val="0"/>
      <w:marRight w:val="0"/>
      <w:marTop w:val="0"/>
      <w:marBottom w:val="0"/>
      <w:divBdr>
        <w:top w:val="none" w:sz="0" w:space="0" w:color="auto"/>
        <w:left w:val="none" w:sz="0" w:space="0" w:color="auto"/>
        <w:bottom w:val="none" w:sz="0" w:space="0" w:color="auto"/>
        <w:right w:val="none" w:sz="0" w:space="0" w:color="auto"/>
      </w:divBdr>
    </w:div>
    <w:div w:id="125976397">
      <w:marLeft w:val="0"/>
      <w:marRight w:val="0"/>
      <w:marTop w:val="0"/>
      <w:marBottom w:val="0"/>
      <w:divBdr>
        <w:top w:val="none" w:sz="0" w:space="0" w:color="auto"/>
        <w:left w:val="none" w:sz="0" w:space="0" w:color="auto"/>
        <w:bottom w:val="none" w:sz="0" w:space="0" w:color="auto"/>
        <w:right w:val="none" w:sz="0" w:space="0" w:color="auto"/>
      </w:divBdr>
    </w:div>
    <w:div w:id="133791131">
      <w:bodyDiv w:val="1"/>
      <w:marLeft w:val="0"/>
      <w:marRight w:val="0"/>
      <w:marTop w:val="0"/>
      <w:marBottom w:val="0"/>
      <w:divBdr>
        <w:top w:val="none" w:sz="0" w:space="0" w:color="auto"/>
        <w:left w:val="none" w:sz="0" w:space="0" w:color="auto"/>
        <w:bottom w:val="none" w:sz="0" w:space="0" w:color="auto"/>
        <w:right w:val="none" w:sz="0" w:space="0" w:color="auto"/>
      </w:divBdr>
    </w:div>
    <w:div w:id="134028834">
      <w:marLeft w:val="0"/>
      <w:marRight w:val="0"/>
      <w:marTop w:val="0"/>
      <w:marBottom w:val="0"/>
      <w:divBdr>
        <w:top w:val="none" w:sz="0" w:space="0" w:color="auto"/>
        <w:left w:val="none" w:sz="0" w:space="0" w:color="auto"/>
        <w:bottom w:val="none" w:sz="0" w:space="0" w:color="auto"/>
        <w:right w:val="none" w:sz="0" w:space="0" w:color="auto"/>
      </w:divBdr>
    </w:div>
    <w:div w:id="135299056">
      <w:marLeft w:val="0"/>
      <w:marRight w:val="150"/>
      <w:marTop w:val="0"/>
      <w:marBottom w:val="0"/>
      <w:divBdr>
        <w:top w:val="none" w:sz="0" w:space="0" w:color="auto"/>
        <w:left w:val="none" w:sz="0" w:space="0" w:color="auto"/>
        <w:bottom w:val="none" w:sz="0" w:space="0" w:color="auto"/>
        <w:right w:val="none" w:sz="0" w:space="0" w:color="auto"/>
      </w:divBdr>
      <w:divsChild>
        <w:div w:id="841313885">
          <w:marLeft w:val="0"/>
          <w:marRight w:val="150"/>
          <w:marTop w:val="0"/>
          <w:marBottom w:val="0"/>
          <w:divBdr>
            <w:top w:val="none" w:sz="0" w:space="0" w:color="auto"/>
            <w:left w:val="none" w:sz="0" w:space="0" w:color="auto"/>
            <w:bottom w:val="none" w:sz="0" w:space="0" w:color="auto"/>
            <w:right w:val="none" w:sz="0" w:space="0" w:color="auto"/>
          </w:divBdr>
        </w:div>
      </w:divsChild>
    </w:div>
    <w:div w:id="135531286">
      <w:marLeft w:val="0"/>
      <w:marRight w:val="0"/>
      <w:marTop w:val="0"/>
      <w:marBottom w:val="0"/>
      <w:divBdr>
        <w:top w:val="none" w:sz="0" w:space="0" w:color="auto"/>
        <w:left w:val="none" w:sz="0" w:space="0" w:color="auto"/>
        <w:bottom w:val="none" w:sz="0" w:space="0" w:color="auto"/>
        <w:right w:val="none" w:sz="0" w:space="0" w:color="auto"/>
      </w:divBdr>
    </w:div>
    <w:div w:id="135994443">
      <w:bodyDiv w:val="1"/>
      <w:marLeft w:val="0"/>
      <w:marRight w:val="0"/>
      <w:marTop w:val="0"/>
      <w:marBottom w:val="0"/>
      <w:divBdr>
        <w:top w:val="none" w:sz="0" w:space="0" w:color="auto"/>
        <w:left w:val="none" w:sz="0" w:space="0" w:color="auto"/>
        <w:bottom w:val="none" w:sz="0" w:space="0" w:color="auto"/>
        <w:right w:val="none" w:sz="0" w:space="0" w:color="auto"/>
      </w:divBdr>
    </w:div>
    <w:div w:id="140578803">
      <w:marLeft w:val="0"/>
      <w:marRight w:val="0"/>
      <w:marTop w:val="0"/>
      <w:marBottom w:val="0"/>
      <w:divBdr>
        <w:top w:val="none" w:sz="0" w:space="0" w:color="auto"/>
        <w:left w:val="none" w:sz="0" w:space="0" w:color="auto"/>
        <w:bottom w:val="none" w:sz="0" w:space="0" w:color="auto"/>
        <w:right w:val="none" w:sz="0" w:space="0" w:color="auto"/>
      </w:divBdr>
    </w:div>
    <w:div w:id="141390067">
      <w:bodyDiv w:val="1"/>
      <w:marLeft w:val="0"/>
      <w:marRight w:val="0"/>
      <w:marTop w:val="0"/>
      <w:marBottom w:val="0"/>
      <w:divBdr>
        <w:top w:val="none" w:sz="0" w:space="0" w:color="auto"/>
        <w:left w:val="none" w:sz="0" w:space="0" w:color="auto"/>
        <w:bottom w:val="none" w:sz="0" w:space="0" w:color="auto"/>
        <w:right w:val="none" w:sz="0" w:space="0" w:color="auto"/>
      </w:divBdr>
    </w:div>
    <w:div w:id="141431006">
      <w:marLeft w:val="0"/>
      <w:marRight w:val="0"/>
      <w:marTop w:val="0"/>
      <w:marBottom w:val="0"/>
      <w:divBdr>
        <w:top w:val="none" w:sz="0" w:space="0" w:color="auto"/>
        <w:left w:val="none" w:sz="0" w:space="0" w:color="auto"/>
        <w:bottom w:val="none" w:sz="0" w:space="0" w:color="auto"/>
        <w:right w:val="none" w:sz="0" w:space="0" w:color="auto"/>
      </w:divBdr>
    </w:div>
    <w:div w:id="142284111">
      <w:marLeft w:val="0"/>
      <w:marRight w:val="0"/>
      <w:marTop w:val="0"/>
      <w:marBottom w:val="0"/>
      <w:divBdr>
        <w:top w:val="none" w:sz="0" w:space="0" w:color="auto"/>
        <w:left w:val="none" w:sz="0" w:space="0" w:color="auto"/>
        <w:bottom w:val="none" w:sz="0" w:space="0" w:color="auto"/>
        <w:right w:val="none" w:sz="0" w:space="0" w:color="auto"/>
      </w:divBdr>
    </w:div>
    <w:div w:id="146358983">
      <w:bodyDiv w:val="1"/>
      <w:marLeft w:val="0"/>
      <w:marRight w:val="0"/>
      <w:marTop w:val="0"/>
      <w:marBottom w:val="0"/>
      <w:divBdr>
        <w:top w:val="none" w:sz="0" w:space="0" w:color="auto"/>
        <w:left w:val="none" w:sz="0" w:space="0" w:color="auto"/>
        <w:bottom w:val="none" w:sz="0" w:space="0" w:color="auto"/>
        <w:right w:val="none" w:sz="0" w:space="0" w:color="auto"/>
      </w:divBdr>
    </w:div>
    <w:div w:id="146478722">
      <w:marLeft w:val="0"/>
      <w:marRight w:val="150"/>
      <w:marTop w:val="0"/>
      <w:marBottom w:val="0"/>
      <w:divBdr>
        <w:top w:val="none" w:sz="0" w:space="0" w:color="auto"/>
        <w:left w:val="none" w:sz="0" w:space="0" w:color="auto"/>
        <w:bottom w:val="none" w:sz="0" w:space="0" w:color="auto"/>
        <w:right w:val="none" w:sz="0" w:space="0" w:color="auto"/>
      </w:divBdr>
      <w:divsChild>
        <w:div w:id="1126120429">
          <w:marLeft w:val="0"/>
          <w:marRight w:val="150"/>
          <w:marTop w:val="0"/>
          <w:marBottom w:val="0"/>
          <w:divBdr>
            <w:top w:val="none" w:sz="0" w:space="0" w:color="auto"/>
            <w:left w:val="none" w:sz="0" w:space="0" w:color="auto"/>
            <w:bottom w:val="none" w:sz="0" w:space="0" w:color="auto"/>
            <w:right w:val="none" w:sz="0" w:space="0" w:color="auto"/>
          </w:divBdr>
        </w:div>
      </w:divsChild>
    </w:div>
    <w:div w:id="150489135">
      <w:marLeft w:val="0"/>
      <w:marRight w:val="0"/>
      <w:marTop w:val="0"/>
      <w:marBottom w:val="0"/>
      <w:divBdr>
        <w:top w:val="none" w:sz="0" w:space="0" w:color="auto"/>
        <w:left w:val="none" w:sz="0" w:space="0" w:color="auto"/>
        <w:bottom w:val="none" w:sz="0" w:space="0" w:color="auto"/>
        <w:right w:val="none" w:sz="0" w:space="0" w:color="auto"/>
      </w:divBdr>
    </w:div>
    <w:div w:id="151678794">
      <w:bodyDiv w:val="1"/>
      <w:marLeft w:val="0"/>
      <w:marRight w:val="0"/>
      <w:marTop w:val="0"/>
      <w:marBottom w:val="0"/>
      <w:divBdr>
        <w:top w:val="none" w:sz="0" w:space="0" w:color="auto"/>
        <w:left w:val="none" w:sz="0" w:space="0" w:color="auto"/>
        <w:bottom w:val="none" w:sz="0" w:space="0" w:color="auto"/>
        <w:right w:val="none" w:sz="0" w:space="0" w:color="auto"/>
      </w:divBdr>
    </w:div>
    <w:div w:id="153492101">
      <w:marLeft w:val="0"/>
      <w:marRight w:val="0"/>
      <w:marTop w:val="0"/>
      <w:marBottom w:val="0"/>
      <w:divBdr>
        <w:top w:val="none" w:sz="0" w:space="0" w:color="auto"/>
        <w:left w:val="none" w:sz="0" w:space="0" w:color="auto"/>
        <w:bottom w:val="none" w:sz="0" w:space="0" w:color="auto"/>
        <w:right w:val="none" w:sz="0" w:space="0" w:color="auto"/>
      </w:divBdr>
    </w:div>
    <w:div w:id="155802585">
      <w:marLeft w:val="0"/>
      <w:marRight w:val="0"/>
      <w:marTop w:val="0"/>
      <w:marBottom w:val="0"/>
      <w:divBdr>
        <w:top w:val="none" w:sz="0" w:space="0" w:color="auto"/>
        <w:left w:val="none" w:sz="0" w:space="0" w:color="auto"/>
        <w:bottom w:val="none" w:sz="0" w:space="0" w:color="auto"/>
        <w:right w:val="none" w:sz="0" w:space="0" w:color="auto"/>
      </w:divBdr>
    </w:div>
    <w:div w:id="156195185">
      <w:marLeft w:val="0"/>
      <w:marRight w:val="0"/>
      <w:marTop w:val="0"/>
      <w:marBottom w:val="0"/>
      <w:divBdr>
        <w:top w:val="none" w:sz="0" w:space="0" w:color="auto"/>
        <w:left w:val="none" w:sz="0" w:space="0" w:color="auto"/>
        <w:bottom w:val="none" w:sz="0" w:space="0" w:color="auto"/>
        <w:right w:val="none" w:sz="0" w:space="0" w:color="auto"/>
      </w:divBdr>
    </w:div>
    <w:div w:id="162478946">
      <w:bodyDiv w:val="1"/>
      <w:marLeft w:val="0"/>
      <w:marRight w:val="0"/>
      <w:marTop w:val="0"/>
      <w:marBottom w:val="0"/>
      <w:divBdr>
        <w:top w:val="none" w:sz="0" w:space="0" w:color="auto"/>
        <w:left w:val="none" w:sz="0" w:space="0" w:color="auto"/>
        <w:bottom w:val="none" w:sz="0" w:space="0" w:color="auto"/>
        <w:right w:val="none" w:sz="0" w:space="0" w:color="auto"/>
      </w:divBdr>
    </w:div>
    <w:div w:id="166215472">
      <w:marLeft w:val="0"/>
      <w:marRight w:val="150"/>
      <w:marTop w:val="0"/>
      <w:marBottom w:val="0"/>
      <w:divBdr>
        <w:top w:val="none" w:sz="0" w:space="0" w:color="auto"/>
        <w:left w:val="none" w:sz="0" w:space="0" w:color="auto"/>
        <w:bottom w:val="none" w:sz="0" w:space="0" w:color="auto"/>
        <w:right w:val="none" w:sz="0" w:space="0" w:color="auto"/>
      </w:divBdr>
      <w:divsChild>
        <w:div w:id="1686440727">
          <w:marLeft w:val="0"/>
          <w:marRight w:val="150"/>
          <w:marTop w:val="0"/>
          <w:marBottom w:val="0"/>
          <w:divBdr>
            <w:top w:val="none" w:sz="0" w:space="0" w:color="auto"/>
            <w:left w:val="none" w:sz="0" w:space="0" w:color="auto"/>
            <w:bottom w:val="none" w:sz="0" w:space="0" w:color="auto"/>
            <w:right w:val="none" w:sz="0" w:space="0" w:color="auto"/>
          </w:divBdr>
        </w:div>
      </w:divsChild>
    </w:div>
    <w:div w:id="169954658">
      <w:marLeft w:val="0"/>
      <w:marRight w:val="0"/>
      <w:marTop w:val="0"/>
      <w:marBottom w:val="0"/>
      <w:divBdr>
        <w:top w:val="none" w:sz="0" w:space="0" w:color="auto"/>
        <w:left w:val="none" w:sz="0" w:space="0" w:color="auto"/>
        <w:bottom w:val="none" w:sz="0" w:space="0" w:color="auto"/>
        <w:right w:val="none" w:sz="0" w:space="0" w:color="auto"/>
      </w:divBdr>
    </w:div>
    <w:div w:id="170997352">
      <w:marLeft w:val="0"/>
      <w:marRight w:val="0"/>
      <w:marTop w:val="0"/>
      <w:marBottom w:val="0"/>
      <w:divBdr>
        <w:top w:val="none" w:sz="0" w:space="0" w:color="auto"/>
        <w:left w:val="none" w:sz="0" w:space="0" w:color="auto"/>
        <w:bottom w:val="none" w:sz="0" w:space="0" w:color="auto"/>
        <w:right w:val="none" w:sz="0" w:space="0" w:color="auto"/>
      </w:divBdr>
    </w:div>
    <w:div w:id="171140574">
      <w:marLeft w:val="0"/>
      <w:marRight w:val="0"/>
      <w:marTop w:val="0"/>
      <w:marBottom w:val="0"/>
      <w:divBdr>
        <w:top w:val="none" w:sz="0" w:space="0" w:color="auto"/>
        <w:left w:val="none" w:sz="0" w:space="0" w:color="auto"/>
        <w:bottom w:val="none" w:sz="0" w:space="0" w:color="auto"/>
        <w:right w:val="none" w:sz="0" w:space="0" w:color="auto"/>
      </w:divBdr>
    </w:div>
    <w:div w:id="171573337">
      <w:marLeft w:val="0"/>
      <w:marRight w:val="0"/>
      <w:marTop w:val="0"/>
      <w:marBottom w:val="0"/>
      <w:divBdr>
        <w:top w:val="none" w:sz="0" w:space="0" w:color="auto"/>
        <w:left w:val="none" w:sz="0" w:space="0" w:color="auto"/>
        <w:bottom w:val="none" w:sz="0" w:space="0" w:color="auto"/>
        <w:right w:val="none" w:sz="0" w:space="0" w:color="auto"/>
      </w:divBdr>
    </w:div>
    <w:div w:id="174269786">
      <w:marLeft w:val="0"/>
      <w:marRight w:val="150"/>
      <w:marTop w:val="0"/>
      <w:marBottom w:val="0"/>
      <w:divBdr>
        <w:top w:val="none" w:sz="0" w:space="0" w:color="auto"/>
        <w:left w:val="none" w:sz="0" w:space="0" w:color="auto"/>
        <w:bottom w:val="none" w:sz="0" w:space="0" w:color="auto"/>
        <w:right w:val="none" w:sz="0" w:space="0" w:color="auto"/>
      </w:divBdr>
      <w:divsChild>
        <w:div w:id="942766943">
          <w:marLeft w:val="0"/>
          <w:marRight w:val="150"/>
          <w:marTop w:val="0"/>
          <w:marBottom w:val="0"/>
          <w:divBdr>
            <w:top w:val="none" w:sz="0" w:space="0" w:color="auto"/>
            <w:left w:val="none" w:sz="0" w:space="0" w:color="auto"/>
            <w:bottom w:val="none" w:sz="0" w:space="0" w:color="auto"/>
            <w:right w:val="none" w:sz="0" w:space="0" w:color="auto"/>
          </w:divBdr>
        </w:div>
      </w:divsChild>
    </w:div>
    <w:div w:id="185558246">
      <w:bodyDiv w:val="1"/>
      <w:marLeft w:val="0"/>
      <w:marRight w:val="0"/>
      <w:marTop w:val="0"/>
      <w:marBottom w:val="0"/>
      <w:divBdr>
        <w:top w:val="none" w:sz="0" w:space="0" w:color="auto"/>
        <w:left w:val="none" w:sz="0" w:space="0" w:color="auto"/>
        <w:bottom w:val="none" w:sz="0" w:space="0" w:color="auto"/>
        <w:right w:val="none" w:sz="0" w:space="0" w:color="auto"/>
      </w:divBdr>
    </w:div>
    <w:div w:id="188111572">
      <w:bodyDiv w:val="1"/>
      <w:marLeft w:val="0"/>
      <w:marRight w:val="0"/>
      <w:marTop w:val="0"/>
      <w:marBottom w:val="0"/>
      <w:divBdr>
        <w:top w:val="none" w:sz="0" w:space="0" w:color="auto"/>
        <w:left w:val="none" w:sz="0" w:space="0" w:color="auto"/>
        <w:bottom w:val="none" w:sz="0" w:space="0" w:color="auto"/>
        <w:right w:val="none" w:sz="0" w:space="0" w:color="auto"/>
      </w:divBdr>
    </w:div>
    <w:div w:id="192304037">
      <w:bodyDiv w:val="1"/>
      <w:marLeft w:val="0"/>
      <w:marRight w:val="0"/>
      <w:marTop w:val="0"/>
      <w:marBottom w:val="0"/>
      <w:divBdr>
        <w:top w:val="none" w:sz="0" w:space="0" w:color="auto"/>
        <w:left w:val="none" w:sz="0" w:space="0" w:color="auto"/>
        <w:bottom w:val="none" w:sz="0" w:space="0" w:color="auto"/>
        <w:right w:val="none" w:sz="0" w:space="0" w:color="auto"/>
      </w:divBdr>
    </w:div>
    <w:div w:id="192576019">
      <w:bodyDiv w:val="1"/>
      <w:marLeft w:val="0"/>
      <w:marRight w:val="0"/>
      <w:marTop w:val="0"/>
      <w:marBottom w:val="0"/>
      <w:divBdr>
        <w:top w:val="none" w:sz="0" w:space="0" w:color="auto"/>
        <w:left w:val="none" w:sz="0" w:space="0" w:color="auto"/>
        <w:bottom w:val="none" w:sz="0" w:space="0" w:color="auto"/>
        <w:right w:val="none" w:sz="0" w:space="0" w:color="auto"/>
      </w:divBdr>
    </w:div>
    <w:div w:id="200436500">
      <w:marLeft w:val="0"/>
      <w:marRight w:val="0"/>
      <w:marTop w:val="0"/>
      <w:marBottom w:val="0"/>
      <w:divBdr>
        <w:top w:val="none" w:sz="0" w:space="0" w:color="auto"/>
        <w:left w:val="none" w:sz="0" w:space="0" w:color="auto"/>
        <w:bottom w:val="none" w:sz="0" w:space="0" w:color="auto"/>
        <w:right w:val="none" w:sz="0" w:space="0" w:color="auto"/>
      </w:divBdr>
    </w:div>
    <w:div w:id="204099530">
      <w:marLeft w:val="0"/>
      <w:marRight w:val="0"/>
      <w:marTop w:val="0"/>
      <w:marBottom w:val="0"/>
      <w:divBdr>
        <w:top w:val="none" w:sz="0" w:space="0" w:color="auto"/>
        <w:left w:val="none" w:sz="0" w:space="0" w:color="auto"/>
        <w:bottom w:val="none" w:sz="0" w:space="0" w:color="auto"/>
        <w:right w:val="none" w:sz="0" w:space="0" w:color="auto"/>
      </w:divBdr>
    </w:div>
    <w:div w:id="206260860">
      <w:marLeft w:val="0"/>
      <w:marRight w:val="0"/>
      <w:marTop w:val="0"/>
      <w:marBottom w:val="0"/>
      <w:divBdr>
        <w:top w:val="none" w:sz="0" w:space="0" w:color="auto"/>
        <w:left w:val="none" w:sz="0" w:space="0" w:color="auto"/>
        <w:bottom w:val="none" w:sz="0" w:space="0" w:color="auto"/>
        <w:right w:val="none" w:sz="0" w:space="0" w:color="auto"/>
      </w:divBdr>
    </w:div>
    <w:div w:id="206528885">
      <w:marLeft w:val="0"/>
      <w:marRight w:val="0"/>
      <w:marTop w:val="0"/>
      <w:marBottom w:val="0"/>
      <w:divBdr>
        <w:top w:val="none" w:sz="0" w:space="0" w:color="auto"/>
        <w:left w:val="none" w:sz="0" w:space="0" w:color="auto"/>
        <w:bottom w:val="none" w:sz="0" w:space="0" w:color="auto"/>
        <w:right w:val="none" w:sz="0" w:space="0" w:color="auto"/>
      </w:divBdr>
    </w:div>
    <w:div w:id="210700495">
      <w:marLeft w:val="0"/>
      <w:marRight w:val="0"/>
      <w:marTop w:val="0"/>
      <w:marBottom w:val="0"/>
      <w:divBdr>
        <w:top w:val="none" w:sz="0" w:space="0" w:color="auto"/>
        <w:left w:val="none" w:sz="0" w:space="0" w:color="auto"/>
        <w:bottom w:val="none" w:sz="0" w:space="0" w:color="auto"/>
        <w:right w:val="none" w:sz="0" w:space="0" w:color="auto"/>
      </w:divBdr>
    </w:div>
    <w:div w:id="211038525">
      <w:bodyDiv w:val="1"/>
      <w:marLeft w:val="0"/>
      <w:marRight w:val="0"/>
      <w:marTop w:val="0"/>
      <w:marBottom w:val="0"/>
      <w:divBdr>
        <w:top w:val="none" w:sz="0" w:space="0" w:color="auto"/>
        <w:left w:val="none" w:sz="0" w:space="0" w:color="auto"/>
        <w:bottom w:val="none" w:sz="0" w:space="0" w:color="auto"/>
        <w:right w:val="none" w:sz="0" w:space="0" w:color="auto"/>
      </w:divBdr>
    </w:div>
    <w:div w:id="213087154">
      <w:marLeft w:val="0"/>
      <w:marRight w:val="0"/>
      <w:marTop w:val="0"/>
      <w:marBottom w:val="0"/>
      <w:divBdr>
        <w:top w:val="none" w:sz="0" w:space="0" w:color="auto"/>
        <w:left w:val="none" w:sz="0" w:space="0" w:color="auto"/>
        <w:bottom w:val="none" w:sz="0" w:space="0" w:color="auto"/>
        <w:right w:val="none" w:sz="0" w:space="0" w:color="auto"/>
      </w:divBdr>
    </w:div>
    <w:div w:id="214700678">
      <w:bodyDiv w:val="1"/>
      <w:marLeft w:val="0"/>
      <w:marRight w:val="0"/>
      <w:marTop w:val="0"/>
      <w:marBottom w:val="0"/>
      <w:divBdr>
        <w:top w:val="none" w:sz="0" w:space="0" w:color="auto"/>
        <w:left w:val="none" w:sz="0" w:space="0" w:color="auto"/>
        <w:bottom w:val="none" w:sz="0" w:space="0" w:color="auto"/>
        <w:right w:val="none" w:sz="0" w:space="0" w:color="auto"/>
      </w:divBdr>
    </w:div>
    <w:div w:id="219097555">
      <w:bodyDiv w:val="1"/>
      <w:marLeft w:val="0"/>
      <w:marRight w:val="0"/>
      <w:marTop w:val="0"/>
      <w:marBottom w:val="0"/>
      <w:divBdr>
        <w:top w:val="none" w:sz="0" w:space="0" w:color="auto"/>
        <w:left w:val="none" w:sz="0" w:space="0" w:color="auto"/>
        <w:bottom w:val="none" w:sz="0" w:space="0" w:color="auto"/>
        <w:right w:val="none" w:sz="0" w:space="0" w:color="auto"/>
      </w:divBdr>
    </w:div>
    <w:div w:id="221600700">
      <w:bodyDiv w:val="1"/>
      <w:marLeft w:val="0"/>
      <w:marRight w:val="0"/>
      <w:marTop w:val="0"/>
      <w:marBottom w:val="0"/>
      <w:divBdr>
        <w:top w:val="none" w:sz="0" w:space="0" w:color="auto"/>
        <w:left w:val="none" w:sz="0" w:space="0" w:color="auto"/>
        <w:bottom w:val="none" w:sz="0" w:space="0" w:color="auto"/>
        <w:right w:val="none" w:sz="0" w:space="0" w:color="auto"/>
      </w:divBdr>
    </w:div>
    <w:div w:id="223416495">
      <w:marLeft w:val="0"/>
      <w:marRight w:val="0"/>
      <w:marTop w:val="0"/>
      <w:marBottom w:val="0"/>
      <w:divBdr>
        <w:top w:val="none" w:sz="0" w:space="0" w:color="auto"/>
        <w:left w:val="none" w:sz="0" w:space="0" w:color="auto"/>
        <w:bottom w:val="none" w:sz="0" w:space="0" w:color="auto"/>
        <w:right w:val="none" w:sz="0" w:space="0" w:color="auto"/>
      </w:divBdr>
    </w:div>
    <w:div w:id="223952271">
      <w:marLeft w:val="0"/>
      <w:marRight w:val="0"/>
      <w:marTop w:val="0"/>
      <w:marBottom w:val="0"/>
      <w:divBdr>
        <w:top w:val="none" w:sz="0" w:space="0" w:color="auto"/>
        <w:left w:val="none" w:sz="0" w:space="0" w:color="auto"/>
        <w:bottom w:val="none" w:sz="0" w:space="0" w:color="auto"/>
        <w:right w:val="none" w:sz="0" w:space="0" w:color="auto"/>
      </w:divBdr>
    </w:div>
    <w:div w:id="224292720">
      <w:bodyDiv w:val="1"/>
      <w:marLeft w:val="0"/>
      <w:marRight w:val="0"/>
      <w:marTop w:val="0"/>
      <w:marBottom w:val="0"/>
      <w:divBdr>
        <w:top w:val="none" w:sz="0" w:space="0" w:color="auto"/>
        <w:left w:val="none" w:sz="0" w:space="0" w:color="auto"/>
        <w:bottom w:val="none" w:sz="0" w:space="0" w:color="auto"/>
        <w:right w:val="none" w:sz="0" w:space="0" w:color="auto"/>
      </w:divBdr>
    </w:div>
    <w:div w:id="228469162">
      <w:marLeft w:val="0"/>
      <w:marRight w:val="0"/>
      <w:marTop w:val="0"/>
      <w:marBottom w:val="0"/>
      <w:divBdr>
        <w:top w:val="none" w:sz="0" w:space="0" w:color="auto"/>
        <w:left w:val="none" w:sz="0" w:space="0" w:color="auto"/>
        <w:bottom w:val="none" w:sz="0" w:space="0" w:color="auto"/>
        <w:right w:val="none" w:sz="0" w:space="0" w:color="auto"/>
      </w:divBdr>
    </w:div>
    <w:div w:id="233930266">
      <w:marLeft w:val="0"/>
      <w:marRight w:val="0"/>
      <w:marTop w:val="0"/>
      <w:marBottom w:val="0"/>
      <w:divBdr>
        <w:top w:val="none" w:sz="0" w:space="0" w:color="auto"/>
        <w:left w:val="none" w:sz="0" w:space="0" w:color="auto"/>
        <w:bottom w:val="none" w:sz="0" w:space="0" w:color="auto"/>
        <w:right w:val="none" w:sz="0" w:space="0" w:color="auto"/>
      </w:divBdr>
    </w:div>
    <w:div w:id="235628774">
      <w:bodyDiv w:val="1"/>
      <w:marLeft w:val="0"/>
      <w:marRight w:val="0"/>
      <w:marTop w:val="0"/>
      <w:marBottom w:val="0"/>
      <w:divBdr>
        <w:top w:val="none" w:sz="0" w:space="0" w:color="auto"/>
        <w:left w:val="none" w:sz="0" w:space="0" w:color="auto"/>
        <w:bottom w:val="none" w:sz="0" w:space="0" w:color="auto"/>
        <w:right w:val="none" w:sz="0" w:space="0" w:color="auto"/>
      </w:divBdr>
    </w:div>
    <w:div w:id="250479156">
      <w:bodyDiv w:val="1"/>
      <w:marLeft w:val="0"/>
      <w:marRight w:val="0"/>
      <w:marTop w:val="0"/>
      <w:marBottom w:val="0"/>
      <w:divBdr>
        <w:top w:val="none" w:sz="0" w:space="0" w:color="auto"/>
        <w:left w:val="none" w:sz="0" w:space="0" w:color="auto"/>
        <w:bottom w:val="none" w:sz="0" w:space="0" w:color="auto"/>
        <w:right w:val="none" w:sz="0" w:space="0" w:color="auto"/>
      </w:divBdr>
    </w:div>
    <w:div w:id="260069963">
      <w:marLeft w:val="0"/>
      <w:marRight w:val="0"/>
      <w:marTop w:val="0"/>
      <w:marBottom w:val="0"/>
      <w:divBdr>
        <w:top w:val="none" w:sz="0" w:space="0" w:color="auto"/>
        <w:left w:val="none" w:sz="0" w:space="0" w:color="auto"/>
        <w:bottom w:val="none" w:sz="0" w:space="0" w:color="auto"/>
        <w:right w:val="none" w:sz="0" w:space="0" w:color="auto"/>
      </w:divBdr>
    </w:div>
    <w:div w:id="264044645">
      <w:marLeft w:val="0"/>
      <w:marRight w:val="150"/>
      <w:marTop w:val="0"/>
      <w:marBottom w:val="0"/>
      <w:divBdr>
        <w:top w:val="none" w:sz="0" w:space="0" w:color="auto"/>
        <w:left w:val="none" w:sz="0" w:space="0" w:color="auto"/>
        <w:bottom w:val="none" w:sz="0" w:space="0" w:color="auto"/>
        <w:right w:val="none" w:sz="0" w:space="0" w:color="auto"/>
      </w:divBdr>
      <w:divsChild>
        <w:div w:id="1842232645">
          <w:marLeft w:val="0"/>
          <w:marRight w:val="150"/>
          <w:marTop w:val="0"/>
          <w:marBottom w:val="0"/>
          <w:divBdr>
            <w:top w:val="none" w:sz="0" w:space="0" w:color="auto"/>
            <w:left w:val="none" w:sz="0" w:space="0" w:color="auto"/>
            <w:bottom w:val="none" w:sz="0" w:space="0" w:color="auto"/>
            <w:right w:val="none" w:sz="0" w:space="0" w:color="auto"/>
          </w:divBdr>
        </w:div>
      </w:divsChild>
    </w:div>
    <w:div w:id="266889287">
      <w:bodyDiv w:val="1"/>
      <w:marLeft w:val="0"/>
      <w:marRight w:val="0"/>
      <w:marTop w:val="0"/>
      <w:marBottom w:val="0"/>
      <w:divBdr>
        <w:top w:val="none" w:sz="0" w:space="0" w:color="auto"/>
        <w:left w:val="none" w:sz="0" w:space="0" w:color="auto"/>
        <w:bottom w:val="none" w:sz="0" w:space="0" w:color="auto"/>
        <w:right w:val="none" w:sz="0" w:space="0" w:color="auto"/>
      </w:divBdr>
    </w:div>
    <w:div w:id="268777389">
      <w:marLeft w:val="0"/>
      <w:marRight w:val="150"/>
      <w:marTop w:val="0"/>
      <w:marBottom w:val="0"/>
      <w:divBdr>
        <w:top w:val="none" w:sz="0" w:space="0" w:color="auto"/>
        <w:left w:val="none" w:sz="0" w:space="0" w:color="auto"/>
        <w:bottom w:val="none" w:sz="0" w:space="0" w:color="auto"/>
        <w:right w:val="none" w:sz="0" w:space="0" w:color="auto"/>
      </w:divBdr>
      <w:divsChild>
        <w:div w:id="2001501036">
          <w:marLeft w:val="0"/>
          <w:marRight w:val="150"/>
          <w:marTop w:val="0"/>
          <w:marBottom w:val="0"/>
          <w:divBdr>
            <w:top w:val="none" w:sz="0" w:space="0" w:color="auto"/>
            <w:left w:val="none" w:sz="0" w:space="0" w:color="auto"/>
            <w:bottom w:val="none" w:sz="0" w:space="0" w:color="auto"/>
            <w:right w:val="none" w:sz="0" w:space="0" w:color="auto"/>
          </w:divBdr>
        </w:div>
      </w:divsChild>
    </w:div>
    <w:div w:id="272396352">
      <w:marLeft w:val="0"/>
      <w:marRight w:val="0"/>
      <w:marTop w:val="0"/>
      <w:marBottom w:val="0"/>
      <w:divBdr>
        <w:top w:val="none" w:sz="0" w:space="0" w:color="auto"/>
        <w:left w:val="none" w:sz="0" w:space="0" w:color="auto"/>
        <w:bottom w:val="none" w:sz="0" w:space="0" w:color="auto"/>
        <w:right w:val="none" w:sz="0" w:space="0" w:color="auto"/>
      </w:divBdr>
    </w:div>
    <w:div w:id="276766082">
      <w:marLeft w:val="0"/>
      <w:marRight w:val="0"/>
      <w:marTop w:val="0"/>
      <w:marBottom w:val="0"/>
      <w:divBdr>
        <w:top w:val="none" w:sz="0" w:space="0" w:color="auto"/>
        <w:left w:val="none" w:sz="0" w:space="0" w:color="auto"/>
        <w:bottom w:val="none" w:sz="0" w:space="0" w:color="auto"/>
        <w:right w:val="none" w:sz="0" w:space="0" w:color="auto"/>
      </w:divBdr>
    </w:div>
    <w:div w:id="277026523">
      <w:marLeft w:val="0"/>
      <w:marRight w:val="0"/>
      <w:marTop w:val="0"/>
      <w:marBottom w:val="0"/>
      <w:divBdr>
        <w:top w:val="none" w:sz="0" w:space="0" w:color="auto"/>
        <w:left w:val="none" w:sz="0" w:space="0" w:color="auto"/>
        <w:bottom w:val="none" w:sz="0" w:space="0" w:color="auto"/>
        <w:right w:val="none" w:sz="0" w:space="0" w:color="auto"/>
      </w:divBdr>
    </w:div>
    <w:div w:id="278417553">
      <w:marLeft w:val="0"/>
      <w:marRight w:val="0"/>
      <w:marTop w:val="0"/>
      <w:marBottom w:val="0"/>
      <w:divBdr>
        <w:top w:val="none" w:sz="0" w:space="0" w:color="auto"/>
        <w:left w:val="none" w:sz="0" w:space="0" w:color="auto"/>
        <w:bottom w:val="none" w:sz="0" w:space="0" w:color="auto"/>
        <w:right w:val="none" w:sz="0" w:space="0" w:color="auto"/>
      </w:divBdr>
    </w:div>
    <w:div w:id="293218017">
      <w:marLeft w:val="0"/>
      <w:marRight w:val="0"/>
      <w:marTop w:val="0"/>
      <w:marBottom w:val="0"/>
      <w:divBdr>
        <w:top w:val="none" w:sz="0" w:space="0" w:color="auto"/>
        <w:left w:val="none" w:sz="0" w:space="0" w:color="auto"/>
        <w:bottom w:val="none" w:sz="0" w:space="0" w:color="auto"/>
        <w:right w:val="none" w:sz="0" w:space="0" w:color="auto"/>
      </w:divBdr>
    </w:div>
    <w:div w:id="294145963">
      <w:bodyDiv w:val="1"/>
      <w:marLeft w:val="0"/>
      <w:marRight w:val="0"/>
      <w:marTop w:val="0"/>
      <w:marBottom w:val="0"/>
      <w:divBdr>
        <w:top w:val="none" w:sz="0" w:space="0" w:color="auto"/>
        <w:left w:val="none" w:sz="0" w:space="0" w:color="auto"/>
        <w:bottom w:val="none" w:sz="0" w:space="0" w:color="auto"/>
        <w:right w:val="none" w:sz="0" w:space="0" w:color="auto"/>
      </w:divBdr>
    </w:div>
    <w:div w:id="298074883">
      <w:bodyDiv w:val="1"/>
      <w:marLeft w:val="0"/>
      <w:marRight w:val="0"/>
      <w:marTop w:val="0"/>
      <w:marBottom w:val="0"/>
      <w:divBdr>
        <w:top w:val="none" w:sz="0" w:space="0" w:color="auto"/>
        <w:left w:val="none" w:sz="0" w:space="0" w:color="auto"/>
        <w:bottom w:val="none" w:sz="0" w:space="0" w:color="auto"/>
        <w:right w:val="none" w:sz="0" w:space="0" w:color="auto"/>
      </w:divBdr>
    </w:div>
    <w:div w:id="298265950">
      <w:marLeft w:val="0"/>
      <w:marRight w:val="0"/>
      <w:marTop w:val="0"/>
      <w:marBottom w:val="0"/>
      <w:divBdr>
        <w:top w:val="none" w:sz="0" w:space="0" w:color="auto"/>
        <w:left w:val="none" w:sz="0" w:space="0" w:color="auto"/>
        <w:bottom w:val="none" w:sz="0" w:space="0" w:color="auto"/>
        <w:right w:val="none" w:sz="0" w:space="0" w:color="auto"/>
      </w:divBdr>
    </w:div>
    <w:div w:id="301154867">
      <w:marLeft w:val="0"/>
      <w:marRight w:val="0"/>
      <w:marTop w:val="0"/>
      <w:marBottom w:val="0"/>
      <w:divBdr>
        <w:top w:val="none" w:sz="0" w:space="0" w:color="auto"/>
        <w:left w:val="none" w:sz="0" w:space="0" w:color="auto"/>
        <w:bottom w:val="none" w:sz="0" w:space="0" w:color="auto"/>
        <w:right w:val="none" w:sz="0" w:space="0" w:color="auto"/>
      </w:divBdr>
    </w:div>
    <w:div w:id="301664417">
      <w:bodyDiv w:val="1"/>
      <w:marLeft w:val="0"/>
      <w:marRight w:val="0"/>
      <w:marTop w:val="0"/>
      <w:marBottom w:val="0"/>
      <w:divBdr>
        <w:top w:val="none" w:sz="0" w:space="0" w:color="auto"/>
        <w:left w:val="none" w:sz="0" w:space="0" w:color="auto"/>
        <w:bottom w:val="none" w:sz="0" w:space="0" w:color="auto"/>
        <w:right w:val="none" w:sz="0" w:space="0" w:color="auto"/>
      </w:divBdr>
    </w:div>
    <w:div w:id="302463578">
      <w:marLeft w:val="0"/>
      <w:marRight w:val="0"/>
      <w:marTop w:val="0"/>
      <w:marBottom w:val="0"/>
      <w:divBdr>
        <w:top w:val="none" w:sz="0" w:space="0" w:color="auto"/>
        <w:left w:val="none" w:sz="0" w:space="0" w:color="auto"/>
        <w:bottom w:val="none" w:sz="0" w:space="0" w:color="auto"/>
        <w:right w:val="none" w:sz="0" w:space="0" w:color="auto"/>
      </w:divBdr>
    </w:div>
    <w:div w:id="311298783">
      <w:bodyDiv w:val="1"/>
      <w:marLeft w:val="0"/>
      <w:marRight w:val="0"/>
      <w:marTop w:val="0"/>
      <w:marBottom w:val="0"/>
      <w:divBdr>
        <w:top w:val="none" w:sz="0" w:space="0" w:color="auto"/>
        <w:left w:val="none" w:sz="0" w:space="0" w:color="auto"/>
        <w:bottom w:val="none" w:sz="0" w:space="0" w:color="auto"/>
        <w:right w:val="none" w:sz="0" w:space="0" w:color="auto"/>
      </w:divBdr>
    </w:div>
    <w:div w:id="311756721">
      <w:marLeft w:val="0"/>
      <w:marRight w:val="150"/>
      <w:marTop w:val="0"/>
      <w:marBottom w:val="0"/>
      <w:divBdr>
        <w:top w:val="none" w:sz="0" w:space="0" w:color="auto"/>
        <w:left w:val="none" w:sz="0" w:space="0" w:color="auto"/>
        <w:bottom w:val="none" w:sz="0" w:space="0" w:color="auto"/>
        <w:right w:val="none" w:sz="0" w:space="0" w:color="auto"/>
      </w:divBdr>
      <w:divsChild>
        <w:div w:id="879702827">
          <w:marLeft w:val="0"/>
          <w:marRight w:val="150"/>
          <w:marTop w:val="0"/>
          <w:marBottom w:val="0"/>
          <w:divBdr>
            <w:top w:val="none" w:sz="0" w:space="0" w:color="auto"/>
            <w:left w:val="none" w:sz="0" w:space="0" w:color="auto"/>
            <w:bottom w:val="none" w:sz="0" w:space="0" w:color="auto"/>
            <w:right w:val="none" w:sz="0" w:space="0" w:color="auto"/>
          </w:divBdr>
        </w:div>
      </w:divsChild>
    </w:div>
    <w:div w:id="311954532">
      <w:marLeft w:val="0"/>
      <w:marRight w:val="0"/>
      <w:marTop w:val="0"/>
      <w:marBottom w:val="0"/>
      <w:divBdr>
        <w:top w:val="none" w:sz="0" w:space="0" w:color="auto"/>
        <w:left w:val="none" w:sz="0" w:space="0" w:color="auto"/>
        <w:bottom w:val="none" w:sz="0" w:space="0" w:color="auto"/>
        <w:right w:val="none" w:sz="0" w:space="0" w:color="auto"/>
      </w:divBdr>
    </w:div>
    <w:div w:id="315302010">
      <w:bodyDiv w:val="1"/>
      <w:marLeft w:val="0"/>
      <w:marRight w:val="0"/>
      <w:marTop w:val="0"/>
      <w:marBottom w:val="0"/>
      <w:divBdr>
        <w:top w:val="none" w:sz="0" w:space="0" w:color="auto"/>
        <w:left w:val="none" w:sz="0" w:space="0" w:color="auto"/>
        <w:bottom w:val="none" w:sz="0" w:space="0" w:color="auto"/>
        <w:right w:val="none" w:sz="0" w:space="0" w:color="auto"/>
      </w:divBdr>
    </w:div>
    <w:div w:id="321738232">
      <w:marLeft w:val="0"/>
      <w:marRight w:val="0"/>
      <w:marTop w:val="0"/>
      <w:marBottom w:val="0"/>
      <w:divBdr>
        <w:top w:val="none" w:sz="0" w:space="0" w:color="auto"/>
        <w:left w:val="none" w:sz="0" w:space="0" w:color="auto"/>
        <w:bottom w:val="none" w:sz="0" w:space="0" w:color="auto"/>
        <w:right w:val="none" w:sz="0" w:space="0" w:color="auto"/>
      </w:divBdr>
    </w:div>
    <w:div w:id="323321621">
      <w:bodyDiv w:val="1"/>
      <w:marLeft w:val="0"/>
      <w:marRight w:val="0"/>
      <w:marTop w:val="0"/>
      <w:marBottom w:val="0"/>
      <w:divBdr>
        <w:top w:val="none" w:sz="0" w:space="0" w:color="auto"/>
        <w:left w:val="none" w:sz="0" w:space="0" w:color="auto"/>
        <w:bottom w:val="none" w:sz="0" w:space="0" w:color="auto"/>
        <w:right w:val="none" w:sz="0" w:space="0" w:color="auto"/>
      </w:divBdr>
    </w:div>
    <w:div w:id="333192151">
      <w:bodyDiv w:val="1"/>
      <w:marLeft w:val="0"/>
      <w:marRight w:val="0"/>
      <w:marTop w:val="0"/>
      <w:marBottom w:val="0"/>
      <w:divBdr>
        <w:top w:val="none" w:sz="0" w:space="0" w:color="auto"/>
        <w:left w:val="none" w:sz="0" w:space="0" w:color="auto"/>
        <w:bottom w:val="none" w:sz="0" w:space="0" w:color="auto"/>
        <w:right w:val="none" w:sz="0" w:space="0" w:color="auto"/>
      </w:divBdr>
    </w:div>
    <w:div w:id="335503147">
      <w:bodyDiv w:val="1"/>
      <w:marLeft w:val="0"/>
      <w:marRight w:val="0"/>
      <w:marTop w:val="0"/>
      <w:marBottom w:val="0"/>
      <w:divBdr>
        <w:top w:val="none" w:sz="0" w:space="0" w:color="auto"/>
        <w:left w:val="none" w:sz="0" w:space="0" w:color="auto"/>
        <w:bottom w:val="none" w:sz="0" w:space="0" w:color="auto"/>
        <w:right w:val="none" w:sz="0" w:space="0" w:color="auto"/>
      </w:divBdr>
    </w:div>
    <w:div w:id="337579050">
      <w:marLeft w:val="0"/>
      <w:marRight w:val="0"/>
      <w:marTop w:val="0"/>
      <w:marBottom w:val="0"/>
      <w:divBdr>
        <w:top w:val="none" w:sz="0" w:space="0" w:color="auto"/>
        <w:left w:val="none" w:sz="0" w:space="0" w:color="auto"/>
        <w:bottom w:val="none" w:sz="0" w:space="0" w:color="auto"/>
        <w:right w:val="none" w:sz="0" w:space="0" w:color="auto"/>
      </w:divBdr>
    </w:div>
    <w:div w:id="338848180">
      <w:bodyDiv w:val="1"/>
      <w:marLeft w:val="0"/>
      <w:marRight w:val="0"/>
      <w:marTop w:val="0"/>
      <w:marBottom w:val="0"/>
      <w:divBdr>
        <w:top w:val="none" w:sz="0" w:space="0" w:color="auto"/>
        <w:left w:val="none" w:sz="0" w:space="0" w:color="auto"/>
        <w:bottom w:val="none" w:sz="0" w:space="0" w:color="auto"/>
        <w:right w:val="none" w:sz="0" w:space="0" w:color="auto"/>
      </w:divBdr>
    </w:div>
    <w:div w:id="339042960">
      <w:marLeft w:val="0"/>
      <w:marRight w:val="0"/>
      <w:marTop w:val="0"/>
      <w:marBottom w:val="0"/>
      <w:divBdr>
        <w:top w:val="none" w:sz="0" w:space="0" w:color="auto"/>
        <w:left w:val="none" w:sz="0" w:space="0" w:color="auto"/>
        <w:bottom w:val="none" w:sz="0" w:space="0" w:color="auto"/>
        <w:right w:val="none" w:sz="0" w:space="0" w:color="auto"/>
      </w:divBdr>
    </w:div>
    <w:div w:id="344357721">
      <w:bodyDiv w:val="1"/>
      <w:marLeft w:val="0"/>
      <w:marRight w:val="0"/>
      <w:marTop w:val="0"/>
      <w:marBottom w:val="0"/>
      <w:divBdr>
        <w:top w:val="none" w:sz="0" w:space="0" w:color="auto"/>
        <w:left w:val="none" w:sz="0" w:space="0" w:color="auto"/>
        <w:bottom w:val="none" w:sz="0" w:space="0" w:color="auto"/>
        <w:right w:val="none" w:sz="0" w:space="0" w:color="auto"/>
      </w:divBdr>
      <w:divsChild>
        <w:div w:id="1374842340">
          <w:marLeft w:val="0"/>
          <w:marRight w:val="0"/>
          <w:marTop w:val="0"/>
          <w:marBottom w:val="0"/>
          <w:divBdr>
            <w:top w:val="single" w:sz="2" w:space="0" w:color="D9D9E3"/>
            <w:left w:val="single" w:sz="2" w:space="0" w:color="D9D9E3"/>
            <w:bottom w:val="single" w:sz="2" w:space="0" w:color="D9D9E3"/>
            <w:right w:val="single" w:sz="2" w:space="0" w:color="D9D9E3"/>
          </w:divBdr>
          <w:divsChild>
            <w:div w:id="1454906409">
              <w:marLeft w:val="0"/>
              <w:marRight w:val="0"/>
              <w:marTop w:val="0"/>
              <w:marBottom w:val="0"/>
              <w:divBdr>
                <w:top w:val="single" w:sz="2" w:space="0" w:color="D9D9E3"/>
                <w:left w:val="single" w:sz="2" w:space="0" w:color="D9D9E3"/>
                <w:bottom w:val="single" w:sz="2" w:space="0" w:color="D9D9E3"/>
                <w:right w:val="single" w:sz="2" w:space="0" w:color="D9D9E3"/>
              </w:divBdr>
              <w:divsChild>
                <w:div w:id="1600330322">
                  <w:marLeft w:val="0"/>
                  <w:marRight w:val="0"/>
                  <w:marTop w:val="0"/>
                  <w:marBottom w:val="0"/>
                  <w:divBdr>
                    <w:top w:val="single" w:sz="2" w:space="0" w:color="D9D9E3"/>
                    <w:left w:val="single" w:sz="2" w:space="0" w:color="D9D9E3"/>
                    <w:bottom w:val="single" w:sz="2" w:space="0" w:color="D9D9E3"/>
                    <w:right w:val="single" w:sz="2" w:space="0" w:color="D9D9E3"/>
                  </w:divBdr>
                  <w:divsChild>
                    <w:div w:id="821001404">
                      <w:marLeft w:val="0"/>
                      <w:marRight w:val="0"/>
                      <w:marTop w:val="0"/>
                      <w:marBottom w:val="0"/>
                      <w:divBdr>
                        <w:top w:val="single" w:sz="2" w:space="0" w:color="D9D9E3"/>
                        <w:left w:val="single" w:sz="2" w:space="0" w:color="D9D9E3"/>
                        <w:bottom w:val="single" w:sz="2" w:space="0" w:color="D9D9E3"/>
                        <w:right w:val="single" w:sz="2" w:space="0" w:color="D9D9E3"/>
                      </w:divBdr>
                      <w:divsChild>
                        <w:div w:id="252936122">
                          <w:marLeft w:val="0"/>
                          <w:marRight w:val="0"/>
                          <w:marTop w:val="0"/>
                          <w:marBottom w:val="0"/>
                          <w:divBdr>
                            <w:top w:val="single" w:sz="2" w:space="0" w:color="auto"/>
                            <w:left w:val="single" w:sz="2" w:space="0" w:color="auto"/>
                            <w:bottom w:val="single" w:sz="6" w:space="0" w:color="auto"/>
                            <w:right w:val="single" w:sz="2" w:space="0" w:color="auto"/>
                          </w:divBdr>
                          <w:divsChild>
                            <w:div w:id="10928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974994731">
                                  <w:marLeft w:val="0"/>
                                  <w:marRight w:val="0"/>
                                  <w:marTop w:val="0"/>
                                  <w:marBottom w:val="0"/>
                                  <w:divBdr>
                                    <w:top w:val="single" w:sz="2" w:space="0" w:color="D9D9E3"/>
                                    <w:left w:val="single" w:sz="2" w:space="0" w:color="D9D9E3"/>
                                    <w:bottom w:val="single" w:sz="2" w:space="0" w:color="D9D9E3"/>
                                    <w:right w:val="single" w:sz="2" w:space="0" w:color="D9D9E3"/>
                                  </w:divBdr>
                                  <w:divsChild>
                                    <w:div w:id="1528715612">
                                      <w:marLeft w:val="0"/>
                                      <w:marRight w:val="0"/>
                                      <w:marTop w:val="0"/>
                                      <w:marBottom w:val="0"/>
                                      <w:divBdr>
                                        <w:top w:val="single" w:sz="2" w:space="0" w:color="D9D9E3"/>
                                        <w:left w:val="single" w:sz="2" w:space="0" w:color="D9D9E3"/>
                                        <w:bottom w:val="single" w:sz="2" w:space="0" w:color="D9D9E3"/>
                                        <w:right w:val="single" w:sz="2" w:space="0" w:color="D9D9E3"/>
                                      </w:divBdr>
                                      <w:divsChild>
                                        <w:div w:id="1710252658">
                                          <w:marLeft w:val="0"/>
                                          <w:marRight w:val="0"/>
                                          <w:marTop w:val="0"/>
                                          <w:marBottom w:val="0"/>
                                          <w:divBdr>
                                            <w:top w:val="single" w:sz="2" w:space="0" w:color="D9D9E3"/>
                                            <w:left w:val="single" w:sz="2" w:space="0" w:color="D9D9E3"/>
                                            <w:bottom w:val="single" w:sz="2" w:space="0" w:color="D9D9E3"/>
                                            <w:right w:val="single" w:sz="2" w:space="0" w:color="D9D9E3"/>
                                          </w:divBdr>
                                          <w:divsChild>
                                            <w:div w:id="1522619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41781506">
          <w:marLeft w:val="0"/>
          <w:marRight w:val="0"/>
          <w:marTop w:val="0"/>
          <w:marBottom w:val="0"/>
          <w:divBdr>
            <w:top w:val="none" w:sz="0" w:space="0" w:color="auto"/>
            <w:left w:val="none" w:sz="0" w:space="0" w:color="auto"/>
            <w:bottom w:val="none" w:sz="0" w:space="0" w:color="auto"/>
            <w:right w:val="none" w:sz="0" w:space="0" w:color="auto"/>
          </w:divBdr>
          <w:divsChild>
            <w:div w:id="1814131665">
              <w:marLeft w:val="0"/>
              <w:marRight w:val="0"/>
              <w:marTop w:val="0"/>
              <w:marBottom w:val="0"/>
              <w:divBdr>
                <w:top w:val="single" w:sz="2" w:space="0" w:color="D9D9E3"/>
                <w:left w:val="single" w:sz="2" w:space="0" w:color="D9D9E3"/>
                <w:bottom w:val="single" w:sz="2" w:space="0" w:color="D9D9E3"/>
                <w:right w:val="single" w:sz="2" w:space="0" w:color="D9D9E3"/>
              </w:divBdr>
              <w:divsChild>
                <w:div w:id="1947156807">
                  <w:marLeft w:val="0"/>
                  <w:marRight w:val="0"/>
                  <w:marTop w:val="0"/>
                  <w:marBottom w:val="0"/>
                  <w:divBdr>
                    <w:top w:val="single" w:sz="2" w:space="0" w:color="D9D9E3"/>
                    <w:left w:val="single" w:sz="2" w:space="0" w:color="D9D9E3"/>
                    <w:bottom w:val="single" w:sz="2" w:space="0" w:color="D9D9E3"/>
                    <w:right w:val="single" w:sz="2" w:space="0" w:color="D9D9E3"/>
                  </w:divBdr>
                  <w:divsChild>
                    <w:div w:id="1872500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7604920">
      <w:bodyDiv w:val="1"/>
      <w:marLeft w:val="0"/>
      <w:marRight w:val="0"/>
      <w:marTop w:val="0"/>
      <w:marBottom w:val="0"/>
      <w:divBdr>
        <w:top w:val="none" w:sz="0" w:space="0" w:color="auto"/>
        <w:left w:val="none" w:sz="0" w:space="0" w:color="auto"/>
        <w:bottom w:val="none" w:sz="0" w:space="0" w:color="auto"/>
        <w:right w:val="none" w:sz="0" w:space="0" w:color="auto"/>
      </w:divBdr>
    </w:div>
    <w:div w:id="352343948">
      <w:marLeft w:val="0"/>
      <w:marRight w:val="0"/>
      <w:marTop w:val="0"/>
      <w:marBottom w:val="0"/>
      <w:divBdr>
        <w:top w:val="none" w:sz="0" w:space="0" w:color="auto"/>
        <w:left w:val="none" w:sz="0" w:space="0" w:color="auto"/>
        <w:bottom w:val="none" w:sz="0" w:space="0" w:color="auto"/>
        <w:right w:val="none" w:sz="0" w:space="0" w:color="auto"/>
      </w:divBdr>
    </w:div>
    <w:div w:id="353850598">
      <w:marLeft w:val="0"/>
      <w:marRight w:val="0"/>
      <w:marTop w:val="0"/>
      <w:marBottom w:val="0"/>
      <w:divBdr>
        <w:top w:val="none" w:sz="0" w:space="0" w:color="auto"/>
        <w:left w:val="none" w:sz="0" w:space="0" w:color="auto"/>
        <w:bottom w:val="none" w:sz="0" w:space="0" w:color="auto"/>
        <w:right w:val="none" w:sz="0" w:space="0" w:color="auto"/>
      </w:divBdr>
    </w:div>
    <w:div w:id="357045715">
      <w:bodyDiv w:val="1"/>
      <w:marLeft w:val="0"/>
      <w:marRight w:val="0"/>
      <w:marTop w:val="0"/>
      <w:marBottom w:val="0"/>
      <w:divBdr>
        <w:top w:val="none" w:sz="0" w:space="0" w:color="auto"/>
        <w:left w:val="none" w:sz="0" w:space="0" w:color="auto"/>
        <w:bottom w:val="none" w:sz="0" w:space="0" w:color="auto"/>
        <w:right w:val="none" w:sz="0" w:space="0" w:color="auto"/>
      </w:divBdr>
    </w:div>
    <w:div w:id="357512882">
      <w:marLeft w:val="0"/>
      <w:marRight w:val="0"/>
      <w:marTop w:val="0"/>
      <w:marBottom w:val="0"/>
      <w:divBdr>
        <w:top w:val="none" w:sz="0" w:space="0" w:color="auto"/>
        <w:left w:val="none" w:sz="0" w:space="0" w:color="auto"/>
        <w:bottom w:val="none" w:sz="0" w:space="0" w:color="auto"/>
        <w:right w:val="none" w:sz="0" w:space="0" w:color="auto"/>
      </w:divBdr>
    </w:div>
    <w:div w:id="359164809">
      <w:bodyDiv w:val="1"/>
      <w:marLeft w:val="0"/>
      <w:marRight w:val="0"/>
      <w:marTop w:val="0"/>
      <w:marBottom w:val="0"/>
      <w:divBdr>
        <w:top w:val="none" w:sz="0" w:space="0" w:color="auto"/>
        <w:left w:val="none" w:sz="0" w:space="0" w:color="auto"/>
        <w:bottom w:val="none" w:sz="0" w:space="0" w:color="auto"/>
        <w:right w:val="none" w:sz="0" w:space="0" w:color="auto"/>
      </w:divBdr>
    </w:div>
    <w:div w:id="359861992">
      <w:bodyDiv w:val="1"/>
      <w:marLeft w:val="0"/>
      <w:marRight w:val="0"/>
      <w:marTop w:val="0"/>
      <w:marBottom w:val="0"/>
      <w:divBdr>
        <w:top w:val="none" w:sz="0" w:space="0" w:color="auto"/>
        <w:left w:val="none" w:sz="0" w:space="0" w:color="auto"/>
        <w:bottom w:val="none" w:sz="0" w:space="0" w:color="auto"/>
        <w:right w:val="none" w:sz="0" w:space="0" w:color="auto"/>
      </w:divBdr>
    </w:div>
    <w:div w:id="361831147">
      <w:bodyDiv w:val="1"/>
      <w:marLeft w:val="0"/>
      <w:marRight w:val="0"/>
      <w:marTop w:val="0"/>
      <w:marBottom w:val="0"/>
      <w:divBdr>
        <w:top w:val="none" w:sz="0" w:space="0" w:color="auto"/>
        <w:left w:val="none" w:sz="0" w:space="0" w:color="auto"/>
        <w:bottom w:val="none" w:sz="0" w:space="0" w:color="auto"/>
        <w:right w:val="none" w:sz="0" w:space="0" w:color="auto"/>
      </w:divBdr>
    </w:div>
    <w:div w:id="362219442">
      <w:marLeft w:val="0"/>
      <w:marRight w:val="0"/>
      <w:marTop w:val="0"/>
      <w:marBottom w:val="0"/>
      <w:divBdr>
        <w:top w:val="none" w:sz="0" w:space="0" w:color="auto"/>
        <w:left w:val="none" w:sz="0" w:space="0" w:color="auto"/>
        <w:bottom w:val="none" w:sz="0" w:space="0" w:color="auto"/>
        <w:right w:val="none" w:sz="0" w:space="0" w:color="auto"/>
      </w:divBdr>
    </w:div>
    <w:div w:id="380517842">
      <w:bodyDiv w:val="1"/>
      <w:marLeft w:val="0"/>
      <w:marRight w:val="0"/>
      <w:marTop w:val="0"/>
      <w:marBottom w:val="0"/>
      <w:divBdr>
        <w:top w:val="none" w:sz="0" w:space="0" w:color="auto"/>
        <w:left w:val="none" w:sz="0" w:space="0" w:color="auto"/>
        <w:bottom w:val="none" w:sz="0" w:space="0" w:color="auto"/>
        <w:right w:val="none" w:sz="0" w:space="0" w:color="auto"/>
      </w:divBdr>
    </w:div>
    <w:div w:id="385877082">
      <w:marLeft w:val="0"/>
      <w:marRight w:val="0"/>
      <w:marTop w:val="0"/>
      <w:marBottom w:val="0"/>
      <w:divBdr>
        <w:top w:val="none" w:sz="0" w:space="0" w:color="auto"/>
        <w:left w:val="none" w:sz="0" w:space="0" w:color="auto"/>
        <w:bottom w:val="none" w:sz="0" w:space="0" w:color="auto"/>
        <w:right w:val="none" w:sz="0" w:space="0" w:color="auto"/>
      </w:divBdr>
    </w:div>
    <w:div w:id="388848728">
      <w:marLeft w:val="0"/>
      <w:marRight w:val="0"/>
      <w:marTop w:val="0"/>
      <w:marBottom w:val="0"/>
      <w:divBdr>
        <w:top w:val="none" w:sz="0" w:space="0" w:color="auto"/>
        <w:left w:val="none" w:sz="0" w:space="0" w:color="auto"/>
        <w:bottom w:val="none" w:sz="0" w:space="0" w:color="auto"/>
        <w:right w:val="none" w:sz="0" w:space="0" w:color="auto"/>
      </w:divBdr>
    </w:div>
    <w:div w:id="395670970">
      <w:bodyDiv w:val="1"/>
      <w:marLeft w:val="0"/>
      <w:marRight w:val="0"/>
      <w:marTop w:val="0"/>
      <w:marBottom w:val="0"/>
      <w:divBdr>
        <w:top w:val="none" w:sz="0" w:space="0" w:color="auto"/>
        <w:left w:val="none" w:sz="0" w:space="0" w:color="auto"/>
        <w:bottom w:val="none" w:sz="0" w:space="0" w:color="auto"/>
        <w:right w:val="none" w:sz="0" w:space="0" w:color="auto"/>
      </w:divBdr>
    </w:div>
    <w:div w:id="402415536">
      <w:marLeft w:val="0"/>
      <w:marRight w:val="0"/>
      <w:marTop w:val="0"/>
      <w:marBottom w:val="0"/>
      <w:divBdr>
        <w:top w:val="none" w:sz="0" w:space="0" w:color="auto"/>
        <w:left w:val="none" w:sz="0" w:space="0" w:color="auto"/>
        <w:bottom w:val="none" w:sz="0" w:space="0" w:color="auto"/>
        <w:right w:val="none" w:sz="0" w:space="0" w:color="auto"/>
      </w:divBdr>
    </w:div>
    <w:div w:id="408579287">
      <w:marLeft w:val="0"/>
      <w:marRight w:val="0"/>
      <w:marTop w:val="0"/>
      <w:marBottom w:val="0"/>
      <w:divBdr>
        <w:top w:val="none" w:sz="0" w:space="0" w:color="auto"/>
        <w:left w:val="none" w:sz="0" w:space="0" w:color="auto"/>
        <w:bottom w:val="none" w:sz="0" w:space="0" w:color="auto"/>
        <w:right w:val="none" w:sz="0" w:space="0" w:color="auto"/>
      </w:divBdr>
    </w:div>
    <w:div w:id="410934564">
      <w:marLeft w:val="0"/>
      <w:marRight w:val="0"/>
      <w:marTop w:val="0"/>
      <w:marBottom w:val="0"/>
      <w:divBdr>
        <w:top w:val="none" w:sz="0" w:space="0" w:color="auto"/>
        <w:left w:val="none" w:sz="0" w:space="0" w:color="auto"/>
        <w:bottom w:val="none" w:sz="0" w:space="0" w:color="auto"/>
        <w:right w:val="none" w:sz="0" w:space="0" w:color="auto"/>
      </w:divBdr>
    </w:div>
    <w:div w:id="417219813">
      <w:marLeft w:val="0"/>
      <w:marRight w:val="0"/>
      <w:marTop w:val="0"/>
      <w:marBottom w:val="0"/>
      <w:divBdr>
        <w:top w:val="none" w:sz="0" w:space="0" w:color="auto"/>
        <w:left w:val="none" w:sz="0" w:space="0" w:color="auto"/>
        <w:bottom w:val="none" w:sz="0" w:space="0" w:color="auto"/>
        <w:right w:val="none" w:sz="0" w:space="0" w:color="auto"/>
      </w:divBdr>
    </w:div>
    <w:div w:id="427195943">
      <w:marLeft w:val="0"/>
      <w:marRight w:val="0"/>
      <w:marTop w:val="0"/>
      <w:marBottom w:val="0"/>
      <w:divBdr>
        <w:top w:val="none" w:sz="0" w:space="0" w:color="auto"/>
        <w:left w:val="none" w:sz="0" w:space="0" w:color="auto"/>
        <w:bottom w:val="none" w:sz="0" w:space="0" w:color="auto"/>
        <w:right w:val="none" w:sz="0" w:space="0" w:color="auto"/>
      </w:divBdr>
    </w:div>
    <w:div w:id="428503304">
      <w:marLeft w:val="0"/>
      <w:marRight w:val="0"/>
      <w:marTop w:val="0"/>
      <w:marBottom w:val="0"/>
      <w:divBdr>
        <w:top w:val="none" w:sz="0" w:space="0" w:color="auto"/>
        <w:left w:val="none" w:sz="0" w:space="0" w:color="auto"/>
        <w:bottom w:val="none" w:sz="0" w:space="0" w:color="auto"/>
        <w:right w:val="none" w:sz="0" w:space="0" w:color="auto"/>
      </w:divBdr>
    </w:div>
    <w:div w:id="432822086">
      <w:bodyDiv w:val="1"/>
      <w:marLeft w:val="0"/>
      <w:marRight w:val="0"/>
      <w:marTop w:val="0"/>
      <w:marBottom w:val="0"/>
      <w:divBdr>
        <w:top w:val="none" w:sz="0" w:space="0" w:color="auto"/>
        <w:left w:val="none" w:sz="0" w:space="0" w:color="auto"/>
        <w:bottom w:val="none" w:sz="0" w:space="0" w:color="auto"/>
        <w:right w:val="none" w:sz="0" w:space="0" w:color="auto"/>
      </w:divBdr>
    </w:div>
    <w:div w:id="437795018">
      <w:marLeft w:val="0"/>
      <w:marRight w:val="0"/>
      <w:marTop w:val="0"/>
      <w:marBottom w:val="0"/>
      <w:divBdr>
        <w:top w:val="none" w:sz="0" w:space="0" w:color="auto"/>
        <w:left w:val="none" w:sz="0" w:space="0" w:color="auto"/>
        <w:bottom w:val="none" w:sz="0" w:space="0" w:color="auto"/>
        <w:right w:val="none" w:sz="0" w:space="0" w:color="auto"/>
      </w:divBdr>
    </w:div>
    <w:div w:id="440149732">
      <w:marLeft w:val="0"/>
      <w:marRight w:val="0"/>
      <w:marTop w:val="0"/>
      <w:marBottom w:val="0"/>
      <w:divBdr>
        <w:top w:val="none" w:sz="0" w:space="0" w:color="auto"/>
        <w:left w:val="none" w:sz="0" w:space="0" w:color="auto"/>
        <w:bottom w:val="none" w:sz="0" w:space="0" w:color="auto"/>
        <w:right w:val="none" w:sz="0" w:space="0" w:color="auto"/>
      </w:divBdr>
    </w:div>
    <w:div w:id="443574991">
      <w:marLeft w:val="0"/>
      <w:marRight w:val="0"/>
      <w:marTop w:val="0"/>
      <w:marBottom w:val="0"/>
      <w:divBdr>
        <w:top w:val="none" w:sz="0" w:space="0" w:color="auto"/>
        <w:left w:val="none" w:sz="0" w:space="0" w:color="auto"/>
        <w:bottom w:val="none" w:sz="0" w:space="0" w:color="auto"/>
        <w:right w:val="none" w:sz="0" w:space="0" w:color="auto"/>
      </w:divBdr>
    </w:div>
    <w:div w:id="445201106">
      <w:marLeft w:val="0"/>
      <w:marRight w:val="0"/>
      <w:marTop w:val="0"/>
      <w:marBottom w:val="0"/>
      <w:divBdr>
        <w:top w:val="none" w:sz="0" w:space="0" w:color="auto"/>
        <w:left w:val="none" w:sz="0" w:space="0" w:color="auto"/>
        <w:bottom w:val="none" w:sz="0" w:space="0" w:color="auto"/>
        <w:right w:val="none" w:sz="0" w:space="0" w:color="auto"/>
      </w:divBdr>
    </w:div>
    <w:div w:id="454099296">
      <w:bodyDiv w:val="1"/>
      <w:marLeft w:val="0"/>
      <w:marRight w:val="0"/>
      <w:marTop w:val="0"/>
      <w:marBottom w:val="0"/>
      <w:divBdr>
        <w:top w:val="none" w:sz="0" w:space="0" w:color="auto"/>
        <w:left w:val="none" w:sz="0" w:space="0" w:color="auto"/>
        <w:bottom w:val="none" w:sz="0" w:space="0" w:color="auto"/>
        <w:right w:val="none" w:sz="0" w:space="0" w:color="auto"/>
      </w:divBdr>
    </w:div>
    <w:div w:id="454569073">
      <w:marLeft w:val="0"/>
      <w:marRight w:val="0"/>
      <w:marTop w:val="0"/>
      <w:marBottom w:val="0"/>
      <w:divBdr>
        <w:top w:val="none" w:sz="0" w:space="0" w:color="auto"/>
        <w:left w:val="none" w:sz="0" w:space="0" w:color="auto"/>
        <w:bottom w:val="none" w:sz="0" w:space="0" w:color="auto"/>
        <w:right w:val="none" w:sz="0" w:space="0" w:color="auto"/>
      </w:divBdr>
    </w:div>
    <w:div w:id="455100998">
      <w:marLeft w:val="0"/>
      <w:marRight w:val="0"/>
      <w:marTop w:val="0"/>
      <w:marBottom w:val="0"/>
      <w:divBdr>
        <w:top w:val="none" w:sz="0" w:space="0" w:color="auto"/>
        <w:left w:val="none" w:sz="0" w:space="0" w:color="auto"/>
        <w:bottom w:val="none" w:sz="0" w:space="0" w:color="auto"/>
        <w:right w:val="none" w:sz="0" w:space="0" w:color="auto"/>
      </w:divBdr>
    </w:div>
    <w:div w:id="458383687">
      <w:bodyDiv w:val="1"/>
      <w:marLeft w:val="0"/>
      <w:marRight w:val="0"/>
      <w:marTop w:val="0"/>
      <w:marBottom w:val="0"/>
      <w:divBdr>
        <w:top w:val="none" w:sz="0" w:space="0" w:color="auto"/>
        <w:left w:val="none" w:sz="0" w:space="0" w:color="auto"/>
        <w:bottom w:val="none" w:sz="0" w:space="0" w:color="auto"/>
        <w:right w:val="none" w:sz="0" w:space="0" w:color="auto"/>
      </w:divBdr>
    </w:div>
    <w:div w:id="461115766">
      <w:marLeft w:val="0"/>
      <w:marRight w:val="0"/>
      <w:marTop w:val="0"/>
      <w:marBottom w:val="0"/>
      <w:divBdr>
        <w:top w:val="none" w:sz="0" w:space="0" w:color="auto"/>
        <w:left w:val="none" w:sz="0" w:space="0" w:color="auto"/>
        <w:bottom w:val="none" w:sz="0" w:space="0" w:color="auto"/>
        <w:right w:val="none" w:sz="0" w:space="0" w:color="auto"/>
      </w:divBdr>
    </w:div>
    <w:div w:id="462382643">
      <w:bodyDiv w:val="1"/>
      <w:marLeft w:val="0"/>
      <w:marRight w:val="0"/>
      <w:marTop w:val="0"/>
      <w:marBottom w:val="0"/>
      <w:divBdr>
        <w:top w:val="none" w:sz="0" w:space="0" w:color="auto"/>
        <w:left w:val="none" w:sz="0" w:space="0" w:color="auto"/>
        <w:bottom w:val="none" w:sz="0" w:space="0" w:color="auto"/>
        <w:right w:val="none" w:sz="0" w:space="0" w:color="auto"/>
      </w:divBdr>
    </w:div>
    <w:div w:id="474105653">
      <w:bodyDiv w:val="1"/>
      <w:marLeft w:val="0"/>
      <w:marRight w:val="0"/>
      <w:marTop w:val="0"/>
      <w:marBottom w:val="0"/>
      <w:divBdr>
        <w:top w:val="none" w:sz="0" w:space="0" w:color="auto"/>
        <w:left w:val="none" w:sz="0" w:space="0" w:color="auto"/>
        <w:bottom w:val="none" w:sz="0" w:space="0" w:color="auto"/>
        <w:right w:val="none" w:sz="0" w:space="0" w:color="auto"/>
      </w:divBdr>
    </w:div>
    <w:div w:id="480997376">
      <w:marLeft w:val="0"/>
      <w:marRight w:val="150"/>
      <w:marTop w:val="0"/>
      <w:marBottom w:val="0"/>
      <w:divBdr>
        <w:top w:val="none" w:sz="0" w:space="0" w:color="auto"/>
        <w:left w:val="none" w:sz="0" w:space="0" w:color="auto"/>
        <w:bottom w:val="none" w:sz="0" w:space="0" w:color="auto"/>
        <w:right w:val="none" w:sz="0" w:space="0" w:color="auto"/>
      </w:divBdr>
      <w:divsChild>
        <w:div w:id="1519345331">
          <w:marLeft w:val="0"/>
          <w:marRight w:val="150"/>
          <w:marTop w:val="0"/>
          <w:marBottom w:val="0"/>
          <w:divBdr>
            <w:top w:val="none" w:sz="0" w:space="0" w:color="auto"/>
            <w:left w:val="none" w:sz="0" w:space="0" w:color="auto"/>
            <w:bottom w:val="none" w:sz="0" w:space="0" w:color="auto"/>
            <w:right w:val="none" w:sz="0" w:space="0" w:color="auto"/>
          </w:divBdr>
        </w:div>
      </w:divsChild>
    </w:div>
    <w:div w:id="484710617">
      <w:bodyDiv w:val="1"/>
      <w:marLeft w:val="0"/>
      <w:marRight w:val="0"/>
      <w:marTop w:val="0"/>
      <w:marBottom w:val="0"/>
      <w:divBdr>
        <w:top w:val="none" w:sz="0" w:space="0" w:color="auto"/>
        <w:left w:val="none" w:sz="0" w:space="0" w:color="auto"/>
        <w:bottom w:val="none" w:sz="0" w:space="0" w:color="auto"/>
        <w:right w:val="none" w:sz="0" w:space="0" w:color="auto"/>
      </w:divBdr>
      <w:divsChild>
        <w:div w:id="1769426765">
          <w:marLeft w:val="0"/>
          <w:marRight w:val="0"/>
          <w:marTop w:val="0"/>
          <w:marBottom w:val="0"/>
          <w:divBdr>
            <w:top w:val="single" w:sz="2" w:space="0" w:color="D9D9E3"/>
            <w:left w:val="single" w:sz="2" w:space="0" w:color="D9D9E3"/>
            <w:bottom w:val="single" w:sz="2" w:space="0" w:color="D9D9E3"/>
            <w:right w:val="single" w:sz="2" w:space="0" w:color="D9D9E3"/>
          </w:divBdr>
          <w:divsChild>
            <w:div w:id="643894399">
              <w:marLeft w:val="0"/>
              <w:marRight w:val="0"/>
              <w:marTop w:val="0"/>
              <w:marBottom w:val="0"/>
              <w:divBdr>
                <w:top w:val="single" w:sz="2" w:space="0" w:color="D9D9E3"/>
                <w:left w:val="single" w:sz="2" w:space="0" w:color="D9D9E3"/>
                <w:bottom w:val="single" w:sz="2" w:space="0" w:color="D9D9E3"/>
                <w:right w:val="single" w:sz="2" w:space="0" w:color="D9D9E3"/>
              </w:divBdr>
              <w:divsChild>
                <w:div w:id="707416130">
                  <w:marLeft w:val="0"/>
                  <w:marRight w:val="0"/>
                  <w:marTop w:val="0"/>
                  <w:marBottom w:val="0"/>
                  <w:divBdr>
                    <w:top w:val="single" w:sz="2" w:space="0" w:color="D9D9E3"/>
                    <w:left w:val="single" w:sz="2" w:space="0" w:color="D9D9E3"/>
                    <w:bottom w:val="single" w:sz="2" w:space="0" w:color="D9D9E3"/>
                    <w:right w:val="single" w:sz="2" w:space="0" w:color="D9D9E3"/>
                  </w:divBdr>
                  <w:divsChild>
                    <w:div w:id="244265628">
                      <w:marLeft w:val="0"/>
                      <w:marRight w:val="0"/>
                      <w:marTop w:val="0"/>
                      <w:marBottom w:val="0"/>
                      <w:divBdr>
                        <w:top w:val="single" w:sz="2" w:space="0" w:color="D9D9E3"/>
                        <w:left w:val="single" w:sz="2" w:space="0" w:color="D9D9E3"/>
                        <w:bottom w:val="single" w:sz="2" w:space="0" w:color="D9D9E3"/>
                        <w:right w:val="single" w:sz="2" w:space="0" w:color="D9D9E3"/>
                      </w:divBdr>
                      <w:divsChild>
                        <w:div w:id="334647645">
                          <w:marLeft w:val="0"/>
                          <w:marRight w:val="0"/>
                          <w:marTop w:val="0"/>
                          <w:marBottom w:val="0"/>
                          <w:divBdr>
                            <w:top w:val="single" w:sz="2" w:space="0" w:color="auto"/>
                            <w:left w:val="single" w:sz="2" w:space="0" w:color="auto"/>
                            <w:bottom w:val="single" w:sz="6" w:space="0" w:color="auto"/>
                            <w:right w:val="single" w:sz="2" w:space="0" w:color="auto"/>
                          </w:divBdr>
                          <w:divsChild>
                            <w:div w:id="1327972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137843991">
                                  <w:marLeft w:val="0"/>
                                  <w:marRight w:val="0"/>
                                  <w:marTop w:val="0"/>
                                  <w:marBottom w:val="0"/>
                                  <w:divBdr>
                                    <w:top w:val="single" w:sz="2" w:space="0" w:color="D9D9E3"/>
                                    <w:left w:val="single" w:sz="2" w:space="0" w:color="D9D9E3"/>
                                    <w:bottom w:val="single" w:sz="2" w:space="0" w:color="D9D9E3"/>
                                    <w:right w:val="single" w:sz="2" w:space="0" w:color="D9D9E3"/>
                                  </w:divBdr>
                                  <w:divsChild>
                                    <w:div w:id="376203230">
                                      <w:marLeft w:val="0"/>
                                      <w:marRight w:val="0"/>
                                      <w:marTop w:val="0"/>
                                      <w:marBottom w:val="0"/>
                                      <w:divBdr>
                                        <w:top w:val="single" w:sz="2" w:space="0" w:color="D9D9E3"/>
                                        <w:left w:val="single" w:sz="2" w:space="0" w:color="D9D9E3"/>
                                        <w:bottom w:val="single" w:sz="2" w:space="0" w:color="D9D9E3"/>
                                        <w:right w:val="single" w:sz="2" w:space="0" w:color="D9D9E3"/>
                                      </w:divBdr>
                                      <w:divsChild>
                                        <w:div w:id="1887909655">
                                          <w:marLeft w:val="0"/>
                                          <w:marRight w:val="0"/>
                                          <w:marTop w:val="0"/>
                                          <w:marBottom w:val="0"/>
                                          <w:divBdr>
                                            <w:top w:val="single" w:sz="2" w:space="0" w:color="D9D9E3"/>
                                            <w:left w:val="single" w:sz="2" w:space="0" w:color="D9D9E3"/>
                                            <w:bottom w:val="single" w:sz="2" w:space="0" w:color="D9D9E3"/>
                                            <w:right w:val="single" w:sz="2" w:space="0" w:color="D9D9E3"/>
                                          </w:divBdr>
                                          <w:divsChild>
                                            <w:div w:id="2078438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74447379">
          <w:marLeft w:val="0"/>
          <w:marRight w:val="0"/>
          <w:marTop w:val="0"/>
          <w:marBottom w:val="0"/>
          <w:divBdr>
            <w:top w:val="none" w:sz="0" w:space="0" w:color="auto"/>
            <w:left w:val="none" w:sz="0" w:space="0" w:color="auto"/>
            <w:bottom w:val="none" w:sz="0" w:space="0" w:color="auto"/>
            <w:right w:val="none" w:sz="0" w:space="0" w:color="auto"/>
          </w:divBdr>
          <w:divsChild>
            <w:div w:id="916204559">
              <w:marLeft w:val="0"/>
              <w:marRight w:val="0"/>
              <w:marTop w:val="0"/>
              <w:marBottom w:val="0"/>
              <w:divBdr>
                <w:top w:val="single" w:sz="2" w:space="0" w:color="D9D9E3"/>
                <w:left w:val="single" w:sz="2" w:space="0" w:color="D9D9E3"/>
                <w:bottom w:val="single" w:sz="2" w:space="0" w:color="D9D9E3"/>
                <w:right w:val="single" w:sz="2" w:space="0" w:color="D9D9E3"/>
              </w:divBdr>
              <w:divsChild>
                <w:div w:id="1142962054">
                  <w:marLeft w:val="0"/>
                  <w:marRight w:val="0"/>
                  <w:marTop w:val="0"/>
                  <w:marBottom w:val="0"/>
                  <w:divBdr>
                    <w:top w:val="single" w:sz="2" w:space="0" w:color="D9D9E3"/>
                    <w:left w:val="single" w:sz="2" w:space="0" w:color="D9D9E3"/>
                    <w:bottom w:val="single" w:sz="2" w:space="0" w:color="D9D9E3"/>
                    <w:right w:val="single" w:sz="2" w:space="0" w:color="D9D9E3"/>
                  </w:divBdr>
                  <w:divsChild>
                    <w:div w:id="1484807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6170345">
      <w:marLeft w:val="0"/>
      <w:marRight w:val="0"/>
      <w:marTop w:val="0"/>
      <w:marBottom w:val="0"/>
      <w:divBdr>
        <w:top w:val="none" w:sz="0" w:space="0" w:color="auto"/>
        <w:left w:val="none" w:sz="0" w:space="0" w:color="auto"/>
        <w:bottom w:val="none" w:sz="0" w:space="0" w:color="auto"/>
        <w:right w:val="none" w:sz="0" w:space="0" w:color="auto"/>
      </w:divBdr>
    </w:div>
    <w:div w:id="490752651">
      <w:marLeft w:val="0"/>
      <w:marRight w:val="0"/>
      <w:marTop w:val="0"/>
      <w:marBottom w:val="0"/>
      <w:divBdr>
        <w:top w:val="none" w:sz="0" w:space="0" w:color="auto"/>
        <w:left w:val="none" w:sz="0" w:space="0" w:color="auto"/>
        <w:bottom w:val="none" w:sz="0" w:space="0" w:color="auto"/>
        <w:right w:val="none" w:sz="0" w:space="0" w:color="auto"/>
      </w:divBdr>
    </w:div>
    <w:div w:id="493230242">
      <w:marLeft w:val="0"/>
      <w:marRight w:val="0"/>
      <w:marTop w:val="0"/>
      <w:marBottom w:val="0"/>
      <w:divBdr>
        <w:top w:val="none" w:sz="0" w:space="0" w:color="auto"/>
        <w:left w:val="none" w:sz="0" w:space="0" w:color="auto"/>
        <w:bottom w:val="none" w:sz="0" w:space="0" w:color="auto"/>
        <w:right w:val="none" w:sz="0" w:space="0" w:color="auto"/>
      </w:divBdr>
    </w:div>
    <w:div w:id="497695065">
      <w:marLeft w:val="0"/>
      <w:marRight w:val="0"/>
      <w:marTop w:val="0"/>
      <w:marBottom w:val="0"/>
      <w:divBdr>
        <w:top w:val="none" w:sz="0" w:space="0" w:color="auto"/>
        <w:left w:val="none" w:sz="0" w:space="0" w:color="auto"/>
        <w:bottom w:val="none" w:sz="0" w:space="0" w:color="auto"/>
        <w:right w:val="none" w:sz="0" w:space="0" w:color="auto"/>
      </w:divBdr>
    </w:div>
    <w:div w:id="500313974">
      <w:marLeft w:val="0"/>
      <w:marRight w:val="0"/>
      <w:marTop w:val="0"/>
      <w:marBottom w:val="0"/>
      <w:divBdr>
        <w:top w:val="none" w:sz="0" w:space="0" w:color="auto"/>
        <w:left w:val="none" w:sz="0" w:space="0" w:color="auto"/>
        <w:bottom w:val="none" w:sz="0" w:space="0" w:color="auto"/>
        <w:right w:val="none" w:sz="0" w:space="0" w:color="auto"/>
      </w:divBdr>
    </w:div>
    <w:div w:id="514879814">
      <w:marLeft w:val="0"/>
      <w:marRight w:val="0"/>
      <w:marTop w:val="0"/>
      <w:marBottom w:val="0"/>
      <w:divBdr>
        <w:top w:val="none" w:sz="0" w:space="0" w:color="auto"/>
        <w:left w:val="none" w:sz="0" w:space="0" w:color="auto"/>
        <w:bottom w:val="none" w:sz="0" w:space="0" w:color="auto"/>
        <w:right w:val="none" w:sz="0" w:space="0" w:color="auto"/>
      </w:divBdr>
    </w:div>
    <w:div w:id="520094935">
      <w:bodyDiv w:val="1"/>
      <w:marLeft w:val="0"/>
      <w:marRight w:val="0"/>
      <w:marTop w:val="0"/>
      <w:marBottom w:val="0"/>
      <w:divBdr>
        <w:top w:val="none" w:sz="0" w:space="0" w:color="auto"/>
        <w:left w:val="none" w:sz="0" w:space="0" w:color="auto"/>
        <w:bottom w:val="none" w:sz="0" w:space="0" w:color="auto"/>
        <w:right w:val="none" w:sz="0" w:space="0" w:color="auto"/>
      </w:divBdr>
    </w:div>
    <w:div w:id="521169424">
      <w:bodyDiv w:val="1"/>
      <w:marLeft w:val="0"/>
      <w:marRight w:val="0"/>
      <w:marTop w:val="0"/>
      <w:marBottom w:val="0"/>
      <w:divBdr>
        <w:top w:val="none" w:sz="0" w:space="0" w:color="auto"/>
        <w:left w:val="none" w:sz="0" w:space="0" w:color="auto"/>
        <w:bottom w:val="none" w:sz="0" w:space="0" w:color="auto"/>
        <w:right w:val="none" w:sz="0" w:space="0" w:color="auto"/>
      </w:divBdr>
    </w:div>
    <w:div w:id="521557930">
      <w:bodyDiv w:val="1"/>
      <w:marLeft w:val="0"/>
      <w:marRight w:val="0"/>
      <w:marTop w:val="0"/>
      <w:marBottom w:val="0"/>
      <w:divBdr>
        <w:top w:val="none" w:sz="0" w:space="0" w:color="auto"/>
        <w:left w:val="none" w:sz="0" w:space="0" w:color="auto"/>
        <w:bottom w:val="none" w:sz="0" w:space="0" w:color="auto"/>
        <w:right w:val="none" w:sz="0" w:space="0" w:color="auto"/>
      </w:divBdr>
    </w:div>
    <w:div w:id="522478062">
      <w:bodyDiv w:val="1"/>
      <w:marLeft w:val="0"/>
      <w:marRight w:val="0"/>
      <w:marTop w:val="0"/>
      <w:marBottom w:val="0"/>
      <w:divBdr>
        <w:top w:val="none" w:sz="0" w:space="0" w:color="auto"/>
        <w:left w:val="none" w:sz="0" w:space="0" w:color="auto"/>
        <w:bottom w:val="none" w:sz="0" w:space="0" w:color="auto"/>
        <w:right w:val="none" w:sz="0" w:space="0" w:color="auto"/>
      </w:divBdr>
    </w:div>
    <w:div w:id="524751598">
      <w:marLeft w:val="0"/>
      <w:marRight w:val="0"/>
      <w:marTop w:val="0"/>
      <w:marBottom w:val="0"/>
      <w:divBdr>
        <w:top w:val="none" w:sz="0" w:space="0" w:color="auto"/>
        <w:left w:val="none" w:sz="0" w:space="0" w:color="auto"/>
        <w:bottom w:val="none" w:sz="0" w:space="0" w:color="auto"/>
        <w:right w:val="none" w:sz="0" w:space="0" w:color="auto"/>
      </w:divBdr>
    </w:div>
    <w:div w:id="526917252">
      <w:marLeft w:val="0"/>
      <w:marRight w:val="0"/>
      <w:marTop w:val="0"/>
      <w:marBottom w:val="0"/>
      <w:divBdr>
        <w:top w:val="none" w:sz="0" w:space="0" w:color="auto"/>
        <w:left w:val="none" w:sz="0" w:space="0" w:color="auto"/>
        <w:bottom w:val="none" w:sz="0" w:space="0" w:color="auto"/>
        <w:right w:val="none" w:sz="0" w:space="0" w:color="auto"/>
      </w:divBdr>
    </w:div>
    <w:div w:id="526941643">
      <w:marLeft w:val="0"/>
      <w:marRight w:val="0"/>
      <w:marTop w:val="0"/>
      <w:marBottom w:val="0"/>
      <w:divBdr>
        <w:top w:val="none" w:sz="0" w:space="0" w:color="auto"/>
        <w:left w:val="none" w:sz="0" w:space="0" w:color="auto"/>
        <w:bottom w:val="none" w:sz="0" w:space="0" w:color="auto"/>
        <w:right w:val="none" w:sz="0" w:space="0" w:color="auto"/>
      </w:divBdr>
    </w:div>
    <w:div w:id="529145398">
      <w:marLeft w:val="0"/>
      <w:marRight w:val="0"/>
      <w:marTop w:val="0"/>
      <w:marBottom w:val="0"/>
      <w:divBdr>
        <w:top w:val="none" w:sz="0" w:space="0" w:color="auto"/>
        <w:left w:val="none" w:sz="0" w:space="0" w:color="auto"/>
        <w:bottom w:val="none" w:sz="0" w:space="0" w:color="auto"/>
        <w:right w:val="none" w:sz="0" w:space="0" w:color="auto"/>
      </w:divBdr>
    </w:div>
    <w:div w:id="534119247">
      <w:marLeft w:val="0"/>
      <w:marRight w:val="0"/>
      <w:marTop w:val="0"/>
      <w:marBottom w:val="0"/>
      <w:divBdr>
        <w:top w:val="none" w:sz="0" w:space="0" w:color="auto"/>
        <w:left w:val="none" w:sz="0" w:space="0" w:color="auto"/>
        <w:bottom w:val="none" w:sz="0" w:space="0" w:color="auto"/>
        <w:right w:val="none" w:sz="0" w:space="0" w:color="auto"/>
      </w:divBdr>
    </w:div>
    <w:div w:id="534268971">
      <w:marLeft w:val="0"/>
      <w:marRight w:val="0"/>
      <w:marTop w:val="0"/>
      <w:marBottom w:val="0"/>
      <w:divBdr>
        <w:top w:val="none" w:sz="0" w:space="0" w:color="auto"/>
        <w:left w:val="none" w:sz="0" w:space="0" w:color="auto"/>
        <w:bottom w:val="none" w:sz="0" w:space="0" w:color="auto"/>
        <w:right w:val="none" w:sz="0" w:space="0" w:color="auto"/>
      </w:divBdr>
    </w:div>
    <w:div w:id="539822363">
      <w:marLeft w:val="0"/>
      <w:marRight w:val="0"/>
      <w:marTop w:val="0"/>
      <w:marBottom w:val="0"/>
      <w:divBdr>
        <w:top w:val="none" w:sz="0" w:space="0" w:color="auto"/>
        <w:left w:val="none" w:sz="0" w:space="0" w:color="auto"/>
        <w:bottom w:val="none" w:sz="0" w:space="0" w:color="auto"/>
        <w:right w:val="none" w:sz="0" w:space="0" w:color="auto"/>
      </w:divBdr>
    </w:div>
    <w:div w:id="540828298">
      <w:marLeft w:val="0"/>
      <w:marRight w:val="150"/>
      <w:marTop w:val="0"/>
      <w:marBottom w:val="0"/>
      <w:divBdr>
        <w:top w:val="none" w:sz="0" w:space="0" w:color="auto"/>
        <w:left w:val="none" w:sz="0" w:space="0" w:color="auto"/>
        <w:bottom w:val="none" w:sz="0" w:space="0" w:color="auto"/>
        <w:right w:val="none" w:sz="0" w:space="0" w:color="auto"/>
      </w:divBdr>
      <w:divsChild>
        <w:div w:id="1746803808">
          <w:marLeft w:val="0"/>
          <w:marRight w:val="150"/>
          <w:marTop w:val="0"/>
          <w:marBottom w:val="0"/>
          <w:divBdr>
            <w:top w:val="none" w:sz="0" w:space="0" w:color="auto"/>
            <w:left w:val="none" w:sz="0" w:space="0" w:color="auto"/>
            <w:bottom w:val="none" w:sz="0" w:space="0" w:color="auto"/>
            <w:right w:val="none" w:sz="0" w:space="0" w:color="auto"/>
          </w:divBdr>
        </w:div>
      </w:divsChild>
    </w:div>
    <w:div w:id="543099109">
      <w:marLeft w:val="0"/>
      <w:marRight w:val="0"/>
      <w:marTop w:val="0"/>
      <w:marBottom w:val="0"/>
      <w:divBdr>
        <w:top w:val="none" w:sz="0" w:space="0" w:color="auto"/>
        <w:left w:val="none" w:sz="0" w:space="0" w:color="auto"/>
        <w:bottom w:val="none" w:sz="0" w:space="0" w:color="auto"/>
        <w:right w:val="none" w:sz="0" w:space="0" w:color="auto"/>
      </w:divBdr>
    </w:div>
    <w:div w:id="550776636">
      <w:marLeft w:val="0"/>
      <w:marRight w:val="0"/>
      <w:marTop w:val="0"/>
      <w:marBottom w:val="0"/>
      <w:divBdr>
        <w:top w:val="none" w:sz="0" w:space="0" w:color="auto"/>
        <w:left w:val="none" w:sz="0" w:space="0" w:color="auto"/>
        <w:bottom w:val="none" w:sz="0" w:space="0" w:color="auto"/>
        <w:right w:val="none" w:sz="0" w:space="0" w:color="auto"/>
      </w:divBdr>
    </w:div>
    <w:div w:id="560680454">
      <w:bodyDiv w:val="1"/>
      <w:marLeft w:val="0"/>
      <w:marRight w:val="0"/>
      <w:marTop w:val="0"/>
      <w:marBottom w:val="0"/>
      <w:divBdr>
        <w:top w:val="none" w:sz="0" w:space="0" w:color="auto"/>
        <w:left w:val="none" w:sz="0" w:space="0" w:color="auto"/>
        <w:bottom w:val="none" w:sz="0" w:space="0" w:color="auto"/>
        <w:right w:val="none" w:sz="0" w:space="0" w:color="auto"/>
      </w:divBdr>
    </w:div>
    <w:div w:id="577132382">
      <w:marLeft w:val="0"/>
      <w:marRight w:val="0"/>
      <w:marTop w:val="0"/>
      <w:marBottom w:val="0"/>
      <w:divBdr>
        <w:top w:val="none" w:sz="0" w:space="0" w:color="auto"/>
        <w:left w:val="none" w:sz="0" w:space="0" w:color="auto"/>
        <w:bottom w:val="none" w:sz="0" w:space="0" w:color="auto"/>
        <w:right w:val="none" w:sz="0" w:space="0" w:color="auto"/>
      </w:divBdr>
    </w:div>
    <w:div w:id="578757720">
      <w:marLeft w:val="0"/>
      <w:marRight w:val="0"/>
      <w:marTop w:val="0"/>
      <w:marBottom w:val="0"/>
      <w:divBdr>
        <w:top w:val="none" w:sz="0" w:space="0" w:color="auto"/>
        <w:left w:val="none" w:sz="0" w:space="0" w:color="auto"/>
        <w:bottom w:val="none" w:sz="0" w:space="0" w:color="auto"/>
        <w:right w:val="none" w:sz="0" w:space="0" w:color="auto"/>
      </w:divBdr>
    </w:div>
    <w:div w:id="580330096">
      <w:marLeft w:val="0"/>
      <w:marRight w:val="0"/>
      <w:marTop w:val="0"/>
      <w:marBottom w:val="0"/>
      <w:divBdr>
        <w:top w:val="none" w:sz="0" w:space="0" w:color="auto"/>
        <w:left w:val="none" w:sz="0" w:space="0" w:color="auto"/>
        <w:bottom w:val="none" w:sz="0" w:space="0" w:color="auto"/>
        <w:right w:val="none" w:sz="0" w:space="0" w:color="auto"/>
      </w:divBdr>
    </w:div>
    <w:div w:id="586111375">
      <w:marLeft w:val="0"/>
      <w:marRight w:val="0"/>
      <w:marTop w:val="0"/>
      <w:marBottom w:val="0"/>
      <w:divBdr>
        <w:top w:val="none" w:sz="0" w:space="0" w:color="auto"/>
        <w:left w:val="none" w:sz="0" w:space="0" w:color="auto"/>
        <w:bottom w:val="none" w:sz="0" w:space="0" w:color="auto"/>
        <w:right w:val="none" w:sz="0" w:space="0" w:color="auto"/>
      </w:divBdr>
    </w:div>
    <w:div w:id="597060866">
      <w:marLeft w:val="0"/>
      <w:marRight w:val="0"/>
      <w:marTop w:val="0"/>
      <w:marBottom w:val="0"/>
      <w:divBdr>
        <w:top w:val="none" w:sz="0" w:space="0" w:color="auto"/>
        <w:left w:val="none" w:sz="0" w:space="0" w:color="auto"/>
        <w:bottom w:val="none" w:sz="0" w:space="0" w:color="auto"/>
        <w:right w:val="none" w:sz="0" w:space="0" w:color="auto"/>
      </w:divBdr>
    </w:div>
    <w:div w:id="603617499">
      <w:marLeft w:val="0"/>
      <w:marRight w:val="150"/>
      <w:marTop w:val="0"/>
      <w:marBottom w:val="0"/>
      <w:divBdr>
        <w:top w:val="none" w:sz="0" w:space="0" w:color="auto"/>
        <w:left w:val="none" w:sz="0" w:space="0" w:color="auto"/>
        <w:bottom w:val="none" w:sz="0" w:space="0" w:color="auto"/>
        <w:right w:val="none" w:sz="0" w:space="0" w:color="auto"/>
      </w:divBdr>
      <w:divsChild>
        <w:div w:id="1404596483">
          <w:marLeft w:val="0"/>
          <w:marRight w:val="150"/>
          <w:marTop w:val="0"/>
          <w:marBottom w:val="0"/>
          <w:divBdr>
            <w:top w:val="none" w:sz="0" w:space="0" w:color="auto"/>
            <w:left w:val="none" w:sz="0" w:space="0" w:color="auto"/>
            <w:bottom w:val="none" w:sz="0" w:space="0" w:color="auto"/>
            <w:right w:val="none" w:sz="0" w:space="0" w:color="auto"/>
          </w:divBdr>
        </w:div>
      </w:divsChild>
    </w:div>
    <w:div w:id="608508626">
      <w:marLeft w:val="0"/>
      <w:marRight w:val="0"/>
      <w:marTop w:val="0"/>
      <w:marBottom w:val="0"/>
      <w:divBdr>
        <w:top w:val="none" w:sz="0" w:space="0" w:color="auto"/>
        <w:left w:val="none" w:sz="0" w:space="0" w:color="auto"/>
        <w:bottom w:val="none" w:sz="0" w:space="0" w:color="auto"/>
        <w:right w:val="none" w:sz="0" w:space="0" w:color="auto"/>
      </w:divBdr>
    </w:div>
    <w:div w:id="609124066">
      <w:bodyDiv w:val="1"/>
      <w:marLeft w:val="0"/>
      <w:marRight w:val="0"/>
      <w:marTop w:val="0"/>
      <w:marBottom w:val="0"/>
      <w:divBdr>
        <w:top w:val="none" w:sz="0" w:space="0" w:color="auto"/>
        <w:left w:val="none" w:sz="0" w:space="0" w:color="auto"/>
        <w:bottom w:val="none" w:sz="0" w:space="0" w:color="auto"/>
        <w:right w:val="none" w:sz="0" w:space="0" w:color="auto"/>
      </w:divBdr>
    </w:div>
    <w:div w:id="611324337">
      <w:bodyDiv w:val="1"/>
      <w:marLeft w:val="0"/>
      <w:marRight w:val="0"/>
      <w:marTop w:val="0"/>
      <w:marBottom w:val="0"/>
      <w:divBdr>
        <w:top w:val="none" w:sz="0" w:space="0" w:color="auto"/>
        <w:left w:val="none" w:sz="0" w:space="0" w:color="auto"/>
        <w:bottom w:val="none" w:sz="0" w:space="0" w:color="auto"/>
        <w:right w:val="none" w:sz="0" w:space="0" w:color="auto"/>
      </w:divBdr>
    </w:div>
    <w:div w:id="621885154">
      <w:marLeft w:val="0"/>
      <w:marRight w:val="0"/>
      <w:marTop w:val="0"/>
      <w:marBottom w:val="0"/>
      <w:divBdr>
        <w:top w:val="none" w:sz="0" w:space="0" w:color="auto"/>
        <w:left w:val="none" w:sz="0" w:space="0" w:color="auto"/>
        <w:bottom w:val="none" w:sz="0" w:space="0" w:color="auto"/>
        <w:right w:val="none" w:sz="0" w:space="0" w:color="auto"/>
      </w:divBdr>
    </w:div>
    <w:div w:id="627441928">
      <w:bodyDiv w:val="1"/>
      <w:marLeft w:val="0"/>
      <w:marRight w:val="0"/>
      <w:marTop w:val="0"/>
      <w:marBottom w:val="0"/>
      <w:divBdr>
        <w:top w:val="none" w:sz="0" w:space="0" w:color="auto"/>
        <w:left w:val="none" w:sz="0" w:space="0" w:color="auto"/>
        <w:bottom w:val="none" w:sz="0" w:space="0" w:color="auto"/>
        <w:right w:val="none" w:sz="0" w:space="0" w:color="auto"/>
      </w:divBdr>
    </w:div>
    <w:div w:id="631520345">
      <w:marLeft w:val="0"/>
      <w:marRight w:val="0"/>
      <w:marTop w:val="0"/>
      <w:marBottom w:val="0"/>
      <w:divBdr>
        <w:top w:val="none" w:sz="0" w:space="0" w:color="auto"/>
        <w:left w:val="none" w:sz="0" w:space="0" w:color="auto"/>
        <w:bottom w:val="none" w:sz="0" w:space="0" w:color="auto"/>
        <w:right w:val="none" w:sz="0" w:space="0" w:color="auto"/>
      </w:divBdr>
    </w:div>
    <w:div w:id="636305378">
      <w:marLeft w:val="0"/>
      <w:marRight w:val="0"/>
      <w:marTop w:val="0"/>
      <w:marBottom w:val="0"/>
      <w:divBdr>
        <w:top w:val="none" w:sz="0" w:space="0" w:color="auto"/>
        <w:left w:val="none" w:sz="0" w:space="0" w:color="auto"/>
        <w:bottom w:val="none" w:sz="0" w:space="0" w:color="auto"/>
        <w:right w:val="none" w:sz="0" w:space="0" w:color="auto"/>
      </w:divBdr>
    </w:div>
    <w:div w:id="636375608">
      <w:marLeft w:val="0"/>
      <w:marRight w:val="0"/>
      <w:marTop w:val="0"/>
      <w:marBottom w:val="0"/>
      <w:divBdr>
        <w:top w:val="none" w:sz="0" w:space="0" w:color="auto"/>
        <w:left w:val="none" w:sz="0" w:space="0" w:color="auto"/>
        <w:bottom w:val="none" w:sz="0" w:space="0" w:color="auto"/>
        <w:right w:val="none" w:sz="0" w:space="0" w:color="auto"/>
      </w:divBdr>
    </w:div>
    <w:div w:id="637035046">
      <w:marLeft w:val="0"/>
      <w:marRight w:val="0"/>
      <w:marTop w:val="0"/>
      <w:marBottom w:val="0"/>
      <w:divBdr>
        <w:top w:val="none" w:sz="0" w:space="0" w:color="auto"/>
        <w:left w:val="none" w:sz="0" w:space="0" w:color="auto"/>
        <w:bottom w:val="none" w:sz="0" w:space="0" w:color="auto"/>
        <w:right w:val="none" w:sz="0" w:space="0" w:color="auto"/>
      </w:divBdr>
    </w:div>
    <w:div w:id="645085869">
      <w:marLeft w:val="0"/>
      <w:marRight w:val="150"/>
      <w:marTop w:val="0"/>
      <w:marBottom w:val="0"/>
      <w:divBdr>
        <w:top w:val="none" w:sz="0" w:space="0" w:color="auto"/>
        <w:left w:val="none" w:sz="0" w:space="0" w:color="auto"/>
        <w:bottom w:val="none" w:sz="0" w:space="0" w:color="auto"/>
        <w:right w:val="none" w:sz="0" w:space="0" w:color="auto"/>
      </w:divBdr>
      <w:divsChild>
        <w:div w:id="233974584">
          <w:marLeft w:val="0"/>
          <w:marRight w:val="150"/>
          <w:marTop w:val="0"/>
          <w:marBottom w:val="0"/>
          <w:divBdr>
            <w:top w:val="none" w:sz="0" w:space="0" w:color="auto"/>
            <w:left w:val="none" w:sz="0" w:space="0" w:color="auto"/>
            <w:bottom w:val="none" w:sz="0" w:space="0" w:color="auto"/>
            <w:right w:val="none" w:sz="0" w:space="0" w:color="auto"/>
          </w:divBdr>
        </w:div>
      </w:divsChild>
    </w:div>
    <w:div w:id="649791494">
      <w:marLeft w:val="0"/>
      <w:marRight w:val="150"/>
      <w:marTop w:val="0"/>
      <w:marBottom w:val="0"/>
      <w:divBdr>
        <w:top w:val="none" w:sz="0" w:space="0" w:color="auto"/>
        <w:left w:val="none" w:sz="0" w:space="0" w:color="auto"/>
        <w:bottom w:val="none" w:sz="0" w:space="0" w:color="auto"/>
        <w:right w:val="none" w:sz="0" w:space="0" w:color="auto"/>
      </w:divBdr>
      <w:divsChild>
        <w:div w:id="419957018">
          <w:marLeft w:val="0"/>
          <w:marRight w:val="150"/>
          <w:marTop w:val="0"/>
          <w:marBottom w:val="0"/>
          <w:divBdr>
            <w:top w:val="none" w:sz="0" w:space="0" w:color="auto"/>
            <w:left w:val="none" w:sz="0" w:space="0" w:color="auto"/>
            <w:bottom w:val="none" w:sz="0" w:space="0" w:color="auto"/>
            <w:right w:val="none" w:sz="0" w:space="0" w:color="auto"/>
          </w:divBdr>
        </w:div>
      </w:divsChild>
    </w:div>
    <w:div w:id="655110034">
      <w:bodyDiv w:val="1"/>
      <w:marLeft w:val="0"/>
      <w:marRight w:val="0"/>
      <w:marTop w:val="0"/>
      <w:marBottom w:val="0"/>
      <w:divBdr>
        <w:top w:val="none" w:sz="0" w:space="0" w:color="auto"/>
        <w:left w:val="none" w:sz="0" w:space="0" w:color="auto"/>
        <w:bottom w:val="none" w:sz="0" w:space="0" w:color="auto"/>
        <w:right w:val="none" w:sz="0" w:space="0" w:color="auto"/>
      </w:divBdr>
    </w:div>
    <w:div w:id="658002534">
      <w:bodyDiv w:val="1"/>
      <w:marLeft w:val="0"/>
      <w:marRight w:val="0"/>
      <w:marTop w:val="0"/>
      <w:marBottom w:val="0"/>
      <w:divBdr>
        <w:top w:val="none" w:sz="0" w:space="0" w:color="auto"/>
        <w:left w:val="none" w:sz="0" w:space="0" w:color="auto"/>
        <w:bottom w:val="none" w:sz="0" w:space="0" w:color="auto"/>
        <w:right w:val="none" w:sz="0" w:space="0" w:color="auto"/>
      </w:divBdr>
    </w:div>
    <w:div w:id="660039530">
      <w:marLeft w:val="0"/>
      <w:marRight w:val="0"/>
      <w:marTop w:val="0"/>
      <w:marBottom w:val="0"/>
      <w:divBdr>
        <w:top w:val="none" w:sz="0" w:space="0" w:color="auto"/>
        <w:left w:val="none" w:sz="0" w:space="0" w:color="auto"/>
        <w:bottom w:val="none" w:sz="0" w:space="0" w:color="auto"/>
        <w:right w:val="none" w:sz="0" w:space="0" w:color="auto"/>
      </w:divBdr>
    </w:div>
    <w:div w:id="660498705">
      <w:bodyDiv w:val="1"/>
      <w:marLeft w:val="0"/>
      <w:marRight w:val="0"/>
      <w:marTop w:val="0"/>
      <w:marBottom w:val="0"/>
      <w:divBdr>
        <w:top w:val="none" w:sz="0" w:space="0" w:color="auto"/>
        <w:left w:val="none" w:sz="0" w:space="0" w:color="auto"/>
        <w:bottom w:val="none" w:sz="0" w:space="0" w:color="auto"/>
        <w:right w:val="none" w:sz="0" w:space="0" w:color="auto"/>
      </w:divBdr>
    </w:div>
    <w:div w:id="668217234">
      <w:marLeft w:val="0"/>
      <w:marRight w:val="0"/>
      <w:marTop w:val="0"/>
      <w:marBottom w:val="0"/>
      <w:divBdr>
        <w:top w:val="none" w:sz="0" w:space="0" w:color="auto"/>
        <w:left w:val="none" w:sz="0" w:space="0" w:color="auto"/>
        <w:bottom w:val="none" w:sz="0" w:space="0" w:color="auto"/>
        <w:right w:val="none" w:sz="0" w:space="0" w:color="auto"/>
      </w:divBdr>
    </w:div>
    <w:div w:id="669606184">
      <w:bodyDiv w:val="1"/>
      <w:marLeft w:val="0"/>
      <w:marRight w:val="0"/>
      <w:marTop w:val="0"/>
      <w:marBottom w:val="0"/>
      <w:divBdr>
        <w:top w:val="none" w:sz="0" w:space="0" w:color="auto"/>
        <w:left w:val="none" w:sz="0" w:space="0" w:color="auto"/>
        <w:bottom w:val="none" w:sz="0" w:space="0" w:color="auto"/>
        <w:right w:val="none" w:sz="0" w:space="0" w:color="auto"/>
      </w:divBdr>
    </w:div>
    <w:div w:id="670913511">
      <w:marLeft w:val="0"/>
      <w:marRight w:val="0"/>
      <w:marTop w:val="0"/>
      <w:marBottom w:val="0"/>
      <w:divBdr>
        <w:top w:val="none" w:sz="0" w:space="0" w:color="auto"/>
        <w:left w:val="none" w:sz="0" w:space="0" w:color="auto"/>
        <w:bottom w:val="none" w:sz="0" w:space="0" w:color="auto"/>
        <w:right w:val="none" w:sz="0" w:space="0" w:color="auto"/>
      </w:divBdr>
    </w:div>
    <w:div w:id="675183719">
      <w:bodyDiv w:val="1"/>
      <w:marLeft w:val="0"/>
      <w:marRight w:val="0"/>
      <w:marTop w:val="0"/>
      <w:marBottom w:val="0"/>
      <w:divBdr>
        <w:top w:val="none" w:sz="0" w:space="0" w:color="auto"/>
        <w:left w:val="none" w:sz="0" w:space="0" w:color="auto"/>
        <w:bottom w:val="none" w:sz="0" w:space="0" w:color="auto"/>
        <w:right w:val="none" w:sz="0" w:space="0" w:color="auto"/>
      </w:divBdr>
      <w:divsChild>
        <w:div w:id="1285575544">
          <w:marLeft w:val="0"/>
          <w:marRight w:val="0"/>
          <w:marTop w:val="0"/>
          <w:marBottom w:val="0"/>
          <w:divBdr>
            <w:top w:val="single" w:sz="2" w:space="0" w:color="D9D9E3"/>
            <w:left w:val="single" w:sz="2" w:space="0" w:color="D9D9E3"/>
            <w:bottom w:val="single" w:sz="2" w:space="0" w:color="D9D9E3"/>
            <w:right w:val="single" w:sz="2" w:space="0" w:color="D9D9E3"/>
          </w:divBdr>
          <w:divsChild>
            <w:div w:id="140385254">
              <w:marLeft w:val="0"/>
              <w:marRight w:val="0"/>
              <w:marTop w:val="0"/>
              <w:marBottom w:val="0"/>
              <w:divBdr>
                <w:top w:val="single" w:sz="2" w:space="0" w:color="D9D9E3"/>
                <w:left w:val="single" w:sz="2" w:space="0" w:color="D9D9E3"/>
                <w:bottom w:val="single" w:sz="2" w:space="0" w:color="D9D9E3"/>
                <w:right w:val="single" w:sz="2" w:space="0" w:color="D9D9E3"/>
              </w:divBdr>
              <w:divsChild>
                <w:div w:id="1732118398">
                  <w:marLeft w:val="0"/>
                  <w:marRight w:val="0"/>
                  <w:marTop w:val="0"/>
                  <w:marBottom w:val="0"/>
                  <w:divBdr>
                    <w:top w:val="single" w:sz="2" w:space="0" w:color="D9D9E3"/>
                    <w:left w:val="single" w:sz="2" w:space="0" w:color="D9D9E3"/>
                    <w:bottom w:val="single" w:sz="2" w:space="0" w:color="D9D9E3"/>
                    <w:right w:val="single" w:sz="2" w:space="0" w:color="D9D9E3"/>
                  </w:divBdr>
                  <w:divsChild>
                    <w:div w:id="215705843">
                      <w:marLeft w:val="0"/>
                      <w:marRight w:val="0"/>
                      <w:marTop w:val="0"/>
                      <w:marBottom w:val="0"/>
                      <w:divBdr>
                        <w:top w:val="single" w:sz="2" w:space="0" w:color="D9D9E3"/>
                        <w:left w:val="single" w:sz="2" w:space="0" w:color="D9D9E3"/>
                        <w:bottom w:val="single" w:sz="2" w:space="0" w:color="D9D9E3"/>
                        <w:right w:val="single" w:sz="2" w:space="0" w:color="D9D9E3"/>
                      </w:divBdr>
                      <w:divsChild>
                        <w:div w:id="1706440551">
                          <w:marLeft w:val="0"/>
                          <w:marRight w:val="0"/>
                          <w:marTop w:val="0"/>
                          <w:marBottom w:val="0"/>
                          <w:divBdr>
                            <w:top w:val="single" w:sz="2" w:space="0" w:color="auto"/>
                            <w:left w:val="single" w:sz="2" w:space="0" w:color="auto"/>
                            <w:bottom w:val="single" w:sz="6" w:space="0" w:color="auto"/>
                            <w:right w:val="single" w:sz="2" w:space="0" w:color="auto"/>
                          </w:divBdr>
                          <w:divsChild>
                            <w:div w:id="1732074251">
                              <w:marLeft w:val="0"/>
                              <w:marRight w:val="0"/>
                              <w:marTop w:val="100"/>
                              <w:marBottom w:val="100"/>
                              <w:divBdr>
                                <w:top w:val="single" w:sz="2" w:space="0" w:color="D9D9E3"/>
                                <w:left w:val="single" w:sz="2" w:space="0" w:color="D9D9E3"/>
                                <w:bottom w:val="single" w:sz="2" w:space="0" w:color="D9D9E3"/>
                                <w:right w:val="single" w:sz="2" w:space="0" w:color="D9D9E3"/>
                              </w:divBdr>
                              <w:divsChild>
                                <w:div w:id="697387493">
                                  <w:marLeft w:val="0"/>
                                  <w:marRight w:val="0"/>
                                  <w:marTop w:val="0"/>
                                  <w:marBottom w:val="0"/>
                                  <w:divBdr>
                                    <w:top w:val="single" w:sz="2" w:space="0" w:color="D9D9E3"/>
                                    <w:left w:val="single" w:sz="2" w:space="0" w:color="D9D9E3"/>
                                    <w:bottom w:val="single" w:sz="2" w:space="0" w:color="D9D9E3"/>
                                    <w:right w:val="single" w:sz="2" w:space="0" w:color="D9D9E3"/>
                                  </w:divBdr>
                                  <w:divsChild>
                                    <w:div w:id="1575698988">
                                      <w:marLeft w:val="0"/>
                                      <w:marRight w:val="0"/>
                                      <w:marTop w:val="0"/>
                                      <w:marBottom w:val="0"/>
                                      <w:divBdr>
                                        <w:top w:val="single" w:sz="2" w:space="0" w:color="D9D9E3"/>
                                        <w:left w:val="single" w:sz="2" w:space="0" w:color="D9D9E3"/>
                                        <w:bottom w:val="single" w:sz="2" w:space="0" w:color="D9D9E3"/>
                                        <w:right w:val="single" w:sz="2" w:space="0" w:color="D9D9E3"/>
                                      </w:divBdr>
                                      <w:divsChild>
                                        <w:div w:id="65809807">
                                          <w:marLeft w:val="0"/>
                                          <w:marRight w:val="0"/>
                                          <w:marTop w:val="0"/>
                                          <w:marBottom w:val="0"/>
                                          <w:divBdr>
                                            <w:top w:val="single" w:sz="2" w:space="0" w:color="D9D9E3"/>
                                            <w:left w:val="single" w:sz="2" w:space="0" w:color="D9D9E3"/>
                                            <w:bottom w:val="single" w:sz="2" w:space="0" w:color="D9D9E3"/>
                                            <w:right w:val="single" w:sz="2" w:space="0" w:color="D9D9E3"/>
                                          </w:divBdr>
                                          <w:divsChild>
                                            <w:div w:id="1182621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80841594">
          <w:marLeft w:val="0"/>
          <w:marRight w:val="0"/>
          <w:marTop w:val="0"/>
          <w:marBottom w:val="0"/>
          <w:divBdr>
            <w:top w:val="none" w:sz="0" w:space="0" w:color="auto"/>
            <w:left w:val="none" w:sz="0" w:space="0" w:color="auto"/>
            <w:bottom w:val="none" w:sz="0" w:space="0" w:color="auto"/>
            <w:right w:val="none" w:sz="0" w:space="0" w:color="auto"/>
          </w:divBdr>
          <w:divsChild>
            <w:div w:id="491410093">
              <w:marLeft w:val="0"/>
              <w:marRight w:val="0"/>
              <w:marTop w:val="0"/>
              <w:marBottom w:val="0"/>
              <w:divBdr>
                <w:top w:val="single" w:sz="2" w:space="0" w:color="D9D9E3"/>
                <w:left w:val="single" w:sz="2" w:space="0" w:color="D9D9E3"/>
                <w:bottom w:val="single" w:sz="2" w:space="0" w:color="D9D9E3"/>
                <w:right w:val="single" w:sz="2" w:space="0" w:color="D9D9E3"/>
              </w:divBdr>
              <w:divsChild>
                <w:div w:id="796217997">
                  <w:marLeft w:val="0"/>
                  <w:marRight w:val="0"/>
                  <w:marTop w:val="0"/>
                  <w:marBottom w:val="0"/>
                  <w:divBdr>
                    <w:top w:val="single" w:sz="2" w:space="0" w:color="D9D9E3"/>
                    <w:left w:val="single" w:sz="2" w:space="0" w:color="D9D9E3"/>
                    <w:bottom w:val="single" w:sz="2" w:space="0" w:color="D9D9E3"/>
                    <w:right w:val="single" w:sz="2" w:space="0" w:color="D9D9E3"/>
                  </w:divBdr>
                  <w:divsChild>
                    <w:div w:id="1044404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83172191">
      <w:bodyDiv w:val="1"/>
      <w:marLeft w:val="0"/>
      <w:marRight w:val="0"/>
      <w:marTop w:val="0"/>
      <w:marBottom w:val="0"/>
      <w:divBdr>
        <w:top w:val="none" w:sz="0" w:space="0" w:color="auto"/>
        <w:left w:val="none" w:sz="0" w:space="0" w:color="auto"/>
        <w:bottom w:val="none" w:sz="0" w:space="0" w:color="auto"/>
        <w:right w:val="none" w:sz="0" w:space="0" w:color="auto"/>
      </w:divBdr>
    </w:div>
    <w:div w:id="696471988">
      <w:marLeft w:val="0"/>
      <w:marRight w:val="0"/>
      <w:marTop w:val="0"/>
      <w:marBottom w:val="0"/>
      <w:divBdr>
        <w:top w:val="none" w:sz="0" w:space="0" w:color="auto"/>
        <w:left w:val="none" w:sz="0" w:space="0" w:color="auto"/>
        <w:bottom w:val="none" w:sz="0" w:space="0" w:color="auto"/>
        <w:right w:val="none" w:sz="0" w:space="0" w:color="auto"/>
      </w:divBdr>
    </w:div>
    <w:div w:id="697317715">
      <w:bodyDiv w:val="1"/>
      <w:marLeft w:val="0"/>
      <w:marRight w:val="0"/>
      <w:marTop w:val="0"/>
      <w:marBottom w:val="0"/>
      <w:divBdr>
        <w:top w:val="none" w:sz="0" w:space="0" w:color="auto"/>
        <w:left w:val="none" w:sz="0" w:space="0" w:color="auto"/>
        <w:bottom w:val="none" w:sz="0" w:space="0" w:color="auto"/>
        <w:right w:val="none" w:sz="0" w:space="0" w:color="auto"/>
      </w:divBdr>
    </w:div>
    <w:div w:id="700939176">
      <w:marLeft w:val="0"/>
      <w:marRight w:val="0"/>
      <w:marTop w:val="0"/>
      <w:marBottom w:val="0"/>
      <w:divBdr>
        <w:top w:val="none" w:sz="0" w:space="0" w:color="auto"/>
        <w:left w:val="none" w:sz="0" w:space="0" w:color="auto"/>
        <w:bottom w:val="none" w:sz="0" w:space="0" w:color="auto"/>
        <w:right w:val="none" w:sz="0" w:space="0" w:color="auto"/>
      </w:divBdr>
    </w:div>
    <w:div w:id="702824398">
      <w:marLeft w:val="0"/>
      <w:marRight w:val="0"/>
      <w:marTop w:val="0"/>
      <w:marBottom w:val="0"/>
      <w:divBdr>
        <w:top w:val="none" w:sz="0" w:space="0" w:color="auto"/>
        <w:left w:val="none" w:sz="0" w:space="0" w:color="auto"/>
        <w:bottom w:val="none" w:sz="0" w:space="0" w:color="auto"/>
        <w:right w:val="none" w:sz="0" w:space="0" w:color="auto"/>
      </w:divBdr>
    </w:div>
    <w:div w:id="711464849">
      <w:bodyDiv w:val="1"/>
      <w:marLeft w:val="0"/>
      <w:marRight w:val="0"/>
      <w:marTop w:val="0"/>
      <w:marBottom w:val="0"/>
      <w:divBdr>
        <w:top w:val="none" w:sz="0" w:space="0" w:color="auto"/>
        <w:left w:val="none" w:sz="0" w:space="0" w:color="auto"/>
        <w:bottom w:val="none" w:sz="0" w:space="0" w:color="auto"/>
        <w:right w:val="none" w:sz="0" w:space="0" w:color="auto"/>
      </w:divBdr>
    </w:div>
    <w:div w:id="714430044">
      <w:marLeft w:val="0"/>
      <w:marRight w:val="0"/>
      <w:marTop w:val="0"/>
      <w:marBottom w:val="0"/>
      <w:divBdr>
        <w:top w:val="none" w:sz="0" w:space="0" w:color="auto"/>
        <w:left w:val="none" w:sz="0" w:space="0" w:color="auto"/>
        <w:bottom w:val="none" w:sz="0" w:space="0" w:color="auto"/>
        <w:right w:val="none" w:sz="0" w:space="0" w:color="auto"/>
      </w:divBdr>
    </w:div>
    <w:div w:id="725688190">
      <w:marLeft w:val="0"/>
      <w:marRight w:val="0"/>
      <w:marTop w:val="0"/>
      <w:marBottom w:val="0"/>
      <w:divBdr>
        <w:top w:val="none" w:sz="0" w:space="0" w:color="auto"/>
        <w:left w:val="none" w:sz="0" w:space="0" w:color="auto"/>
        <w:bottom w:val="none" w:sz="0" w:space="0" w:color="auto"/>
        <w:right w:val="none" w:sz="0" w:space="0" w:color="auto"/>
      </w:divBdr>
    </w:div>
    <w:div w:id="726490457">
      <w:marLeft w:val="0"/>
      <w:marRight w:val="0"/>
      <w:marTop w:val="0"/>
      <w:marBottom w:val="0"/>
      <w:divBdr>
        <w:top w:val="none" w:sz="0" w:space="0" w:color="auto"/>
        <w:left w:val="none" w:sz="0" w:space="0" w:color="auto"/>
        <w:bottom w:val="none" w:sz="0" w:space="0" w:color="auto"/>
        <w:right w:val="none" w:sz="0" w:space="0" w:color="auto"/>
      </w:divBdr>
    </w:div>
    <w:div w:id="727262969">
      <w:bodyDiv w:val="1"/>
      <w:marLeft w:val="0"/>
      <w:marRight w:val="0"/>
      <w:marTop w:val="0"/>
      <w:marBottom w:val="0"/>
      <w:divBdr>
        <w:top w:val="none" w:sz="0" w:space="0" w:color="auto"/>
        <w:left w:val="none" w:sz="0" w:space="0" w:color="auto"/>
        <w:bottom w:val="none" w:sz="0" w:space="0" w:color="auto"/>
        <w:right w:val="none" w:sz="0" w:space="0" w:color="auto"/>
      </w:divBdr>
    </w:div>
    <w:div w:id="733041859">
      <w:marLeft w:val="0"/>
      <w:marRight w:val="0"/>
      <w:marTop w:val="0"/>
      <w:marBottom w:val="0"/>
      <w:divBdr>
        <w:top w:val="none" w:sz="0" w:space="0" w:color="auto"/>
        <w:left w:val="none" w:sz="0" w:space="0" w:color="auto"/>
        <w:bottom w:val="none" w:sz="0" w:space="0" w:color="auto"/>
        <w:right w:val="none" w:sz="0" w:space="0" w:color="auto"/>
      </w:divBdr>
    </w:div>
    <w:div w:id="733889678">
      <w:bodyDiv w:val="1"/>
      <w:marLeft w:val="0"/>
      <w:marRight w:val="0"/>
      <w:marTop w:val="0"/>
      <w:marBottom w:val="0"/>
      <w:divBdr>
        <w:top w:val="none" w:sz="0" w:space="0" w:color="auto"/>
        <w:left w:val="none" w:sz="0" w:space="0" w:color="auto"/>
        <w:bottom w:val="none" w:sz="0" w:space="0" w:color="auto"/>
        <w:right w:val="none" w:sz="0" w:space="0" w:color="auto"/>
      </w:divBdr>
    </w:div>
    <w:div w:id="736438593">
      <w:bodyDiv w:val="1"/>
      <w:marLeft w:val="0"/>
      <w:marRight w:val="0"/>
      <w:marTop w:val="0"/>
      <w:marBottom w:val="0"/>
      <w:divBdr>
        <w:top w:val="none" w:sz="0" w:space="0" w:color="auto"/>
        <w:left w:val="none" w:sz="0" w:space="0" w:color="auto"/>
        <w:bottom w:val="none" w:sz="0" w:space="0" w:color="auto"/>
        <w:right w:val="none" w:sz="0" w:space="0" w:color="auto"/>
      </w:divBdr>
    </w:div>
    <w:div w:id="738407321">
      <w:marLeft w:val="0"/>
      <w:marRight w:val="0"/>
      <w:marTop w:val="0"/>
      <w:marBottom w:val="0"/>
      <w:divBdr>
        <w:top w:val="none" w:sz="0" w:space="0" w:color="auto"/>
        <w:left w:val="none" w:sz="0" w:space="0" w:color="auto"/>
        <w:bottom w:val="none" w:sz="0" w:space="0" w:color="auto"/>
        <w:right w:val="none" w:sz="0" w:space="0" w:color="auto"/>
      </w:divBdr>
    </w:div>
    <w:div w:id="744187318">
      <w:marLeft w:val="0"/>
      <w:marRight w:val="150"/>
      <w:marTop w:val="0"/>
      <w:marBottom w:val="0"/>
      <w:divBdr>
        <w:top w:val="none" w:sz="0" w:space="0" w:color="auto"/>
        <w:left w:val="none" w:sz="0" w:space="0" w:color="auto"/>
        <w:bottom w:val="none" w:sz="0" w:space="0" w:color="auto"/>
        <w:right w:val="none" w:sz="0" w:space="0" w:color="auto"/>
      </w:divBdr>
      <w:divsChild>
        <w:div w:id="1702970801">
          <w:marLeft w:val="0"/>
          <w:marRight w:val="150"/>
          <w:marTop w:val="0"/>
          <w:marBottom w:val="0"/>
          <w:divBdr>
            <w:top w:val="none" w:sz="0" w:space="0" w:color="auto"/>
            <w:left w:val="none" w:sz="0" w:space="0" w:color="auto"/>
            <w:bottom w:val="none" w:sz="0" w:space="0" w:color="auto"/>
            <w:right w:val="none" w:sz="0" w:space="0" w:color="auto"/>
          </w:divBdr>
        </w:div>
      </w:divsChild>
    </w:div>
    <w:div w:id="744885199">
      <w:bodyDiv w:val="1"/>
      <w:marLeft w:val="0"/>
      <w:marRight w:val="0"/>
      <w:marTop w:val="0"/>
      <w:marBottom w:val="0"/>
      <w:divBdr>
        <w:top w:val="none" w:sz="0" w:space="0" w:color="auto"/>
        <w:left w:val="none" w:sz="0" w:space="0" w:color="auto"/>
        <w:bottom w:val="none" w:sz="0" w:space="0" w:color="auto"/>
        <w:right w:val="none" w:sz="0" w:space="0" w:color="auto"/>
      </w:divBdr>
    </w:div>
    <w:div w:id="746152456">
      <w:bodyDiv w:val="1"/>
      <w:marLeft w:val="0"/>
      <w:marRight w:val="0"/>
      <w:marTop w:val="0"/>
      <w:marBottom w:val="0"/>
      <w:divBdr>
        <w:top w:val="none" w:sz="0" w:space="0" w:color="auto"/>
        <w:left w:val="none" w:sz="0" w:space="0" w:color="auto"/>
        <w:bottom w:val="none" w:sz="0" w:space="0" w:color="auto"/>
        <w:right w:val="none" w:sz="0" w:space="0" w:color="auto"/>
      </w:divBdr>
    </w:div>
    <w:div w:id="747002839">
      <w:marLeft w:val="0"/>
      <w:marRight w:val="0"/>
      <w:marTop w:val="0"/>
      <w:marBottom w:val="0"/>
      <w:divBdr>
        <w:top w:val="none" w:sz="0" w:space="0" w:color="auto"/>
        <w:left w:val="none" w:sz="0" w:space="0" w:color="auto"/>
        <w:bottom w:val="none" w:sz="0" w:space="0" w:color="auto"/>
        <w:right w:val="none" w:sz="0" w:space="0" w:color="auto"/>
      </w:divBdr>
    </w:div>
    <w:div w:id="748039892">
      <w:bodyDiv w:val="1"/>
      <w:marLeft w:val="0"/>
      <w:marRight w:val="0"/>
      <w:marTop w:val="0"/>
      <w:marBottom w:val="0"/>
      <w:divBdr>
        <w:top w:val="none" w:sz="0" w:space="0" w:color="auto"/>
        <w:left w:val="none" w:sz="0" w:space="0" w:color="auto"/>
        <w:bottom w:val="none" w:sz="0" w:space="0" w:color="auto"/>
        <w:right w:val="none" w:sz="0" w:space="0" w:color="auto"/>
      </w:divBdr>
    </w:div>
    <w:div w:id="753820580">
      <w:bodyDiv w:val="1"/>
      <w:marLeft w:val="0"/>
      <w:marRight w:val="0"/>
      <w:marTop w:val="0"/>
      <w:marBottom w:val="0"/>
      <w:divBdr>
        <w:top w:val="none" w:sz="0" w:space="0" w:color="auto"/>
        <w:left w:val="none" w:sz="0" w:space="0" w:color="auto"/>
        <w:bottom w:val="none" w:sz="0" w:space="0" w:color="auto"/>
        <w:right w:val="none" w:sz="0" w:space="0" w:color="auto"/>
      </w:divBdr>
    </w:div>
    <w:div w:id="755789816">
      <w:marLeft w:val="0"/>
      <w:marRight w:val="0"/>
      <w:marTop w:val="0"/>
      <w:marBottom w:val="0"/>
      <w:divBdr>
        <w:top w:val="none" w:sz="0" w:space="0" w:color="auto"/>
        <w:left w:val="none" w:sz="0" w:space="0" w:color="auto"/>
        <w:bottom w:val="none" w:sz="0" w:space="0" w:color="auto"/>
        <w:right w:val="none" w:sz="0" w:space="0" w:color="auto"/>
      </w:divBdr>
    </w:div>
    <w:div w:id="757600456">
      <w:marLeft w:val="0"/>
      <w:marRight w:val="0"/>
      <w:marTop w:val="0"/>
      <w:marBottom w:val="0"/>
      <w:divBdr>
        <w:top w:val="none" w:sz="0" w:space="0" w:color="auto"/>
        <w:left w:val="none" w:sz="0" w:space="0" w:color="auto"/>
        <w:bottom w:val="none" w:sz="0" w:space="0" w:color="auto"/>
        <w:right w:val="none" w:sz="0" w:space="0" w:color="auto"/>
      </w:divBdr>
    </w:div>
    <w:div w:id="758066929">
      <w:bodyDiv w:val="1"/>
      <w:marLeft w:val="0"/>
      <w:marRight w:val="0"/>
      <w:marTop w:val="0"/>
      <w:marBottom w:val="0"/>
      <w:divBdr>
        <w:top w:val="none" w:sz="0" w:space="0" w:color="auto"/>
        <w:left w:val="none" w:sz="0" w:space="0" w:color="auto"/>
        <w:bottom w:val="none" w:sz="0" w:space="0" w:color="auto"/>
        <w:right w:val="none" w:sz="0" w:space="0" w:color="auto"/>
      </w:divBdr>
      <w:divsChild>
        <w:div w:id="452094962">
          <w:marLeft w:val="0"/>
          <w:marRight w:val="0"/>
          <w:marTop w:val="0"/>
          <w:marBottom w:val="0"/>
          <w:divBdr>
            <w:top w:val="single" w:sz="2" w:space="0" w:color="D9D9E3"/>
            <w:left w:val="single" w:sz="2" w:space="0" w:color="D9D9E3"/>
            <w:bottom w:val="single" w:sz="2" w:space="0" w:color="D9D9E3"/>
            <w:right w:val="single" w:sz="2" w:space="0" w:color="D9D9E3"/>
          </w:divBdr>
          <w:divsChild>
            <w:div w:id="696738273">
              <w:marLeft w:val="0"/>
              <w:marRight w:val="0"/>
              <w:marTop w:val="0"/>
              <w:marBottom w:val="0"/>
              <w:divBdr>
                <w:top w:val="single" w:sz="2" w:space="0" w:color="D9D9E3"/>
                <w:left w:val="single" w:sz="2" w:space="0" w:color="D9D9E3"/>
                <w:bottom w:val="single" w:sz="2" w:space="0" w:color="D9D9E3"/>
                <w:right w:val="single" w:sz="2" w:space="0" w:color="D9D9E3"/>
              </w:divBdr>
              <w:divsChild>
                <w:div w:id="552817924">
                  <w:marLeft w:val="0"/>
                  <w:marRight w:val="0"/>
                  <w:marTop w:val="0"/>
                  <w:marBottom w:val="0"/>
                  <w:divBdr>
                    <w:top w:val="single" w:sz="2" w:space="0" w:color="D9D9E3"/>
                    <w:left w:val="single" w:sz="2" w:space="0" w:color="D9D9E3"/>
                    <w:bottom w:val="single" w:sz="2" w:space="0" w:color="D9D9E3"/>
                    <w:right w:val="single" w:sz="2" w:space="0" w:color="D9D9E3"/>
                  </w:divBdr>
                  <w:divsChild>
                    <w:div w:id="1690449468">
                      <w:marLeft w:val="0"/>
                      <w:marRight w:val="0"/>
                      <w:marTop w:val="0"/>
                      <w:marBottom w:val="0"/>
                      <w:divBdr>
                        <w:top w:val="single" w:sz="2" w:space="0" w:color="D9D9E3"/>
                        <w:left w:val="single" w:sz="2" w:space="0" w:color="D9D9E3"/>
                        <w:bottom w:val="single" w:sz="2" w:space="0" w:color="D9D9E3"/>
                        <w:right w:val="single" w:sz="2" w:space="0" w:color="D9D9E3"/>
                      </w:divBdr>
                      <w:divsChild>
                        <w:div w:id="1307397148">
                          <w:marLeft w:val="0"/>
                          <w:marRight w:val="0"/>
                          <w:marTop w:val="0"/>
                          <w:marBottom w:val="0"/>
                          <w:divBdr>
                            <w:top w:val="single" w:sz="2" w:space="0" w:color="auto"/>
                            <w:left w:val="single" w:sz="2" w:space="0" w:color="auto"/>
                            <w:bottom w:val="single" w:sz="6" w:space="0" w:color="auto"/>
                            <w:right w:val="single" w:sz="2" w:space="0" w:color="auto"/>
                          </w:divBdr>
                          <w:divsChild>
                            <w:div w:id="1227034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88418">
                                  <w:marLeft w:val="0"/>
                                  <w:marRight w:val="0"/>
                                  <w:marTop w:val="0"/>
                                  <w:marBottom w:val="0"/>
                                  <w:divBdr>
                                    <w:top w:val="single" w:sz="2" w:space="0" w:color="D9D9E3"/>
                                    <w:left w:val="single" w:sz="2" w:space="0" w:color="D9D9E3"/>
                                    <w:bottom w:val="single" w:sz="2" w:space="0" w:color="D9D9E3"/>
                                    <w:right w:val="single" w:sz="2" w:space="0" w:color="D9D9E3"/>
                                  </w:divBdr>
                                  <w:divsChild>
                                    <w:div w:id="1560244897">
                                      <w:marLeft w:val="0"/>
                                      <w:marRight w:val="0"/>
                                      <w:marTop w:val="0"/>
                                      <w:marBottom w:val="0"/>
                                      <w:divBdr>
                                        <w:top w:val="single" w:sz="2" w:space="0" w:color="D9D9E3"/>
                                        <w:left w:val="single" w:sz="2" w:space="0" w:color="D9D9E3"/>
                                        <w:bottom w:val="single" w:sz="2" w:space="0" w:color="D9D9E3"/>
                                        <w:right w:val="single" w:sz="2" w:space="0" w:color="D9D9E3"/>
                                      </w:divBdr>
                                      <w:divsChild>
                                        <w:div w:id="482813837">
                                          <w:marLeft w:val="0"/>
                                          <w:marRight w:val="0"/>
                                          <w:marTop w:val="0"/>
                                          <w:marBottom w:val="0"/>
                                          <w:divBdr>
                                            <w:top w:val="single" w:sz="2" w:space="0" w:color="D9D9E3"/>
                                            <w:left w:val="single" w:sz="2" w:space="0" w:color="D9D9E3"/>
                                            <w:bottom w:val="single" w:sz="2" w:space="0" w:color="D9D9E3"/>
                                            <w:right w:val="single" w:sz="2" w:space="0" w:color="D9D9E3"/>
                                          </w:divBdr>
                                          <w:divsChild>
                                            <w:div w:id="871958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31509998">
          <w:marLeft w:val="0"/>
          <w:marRight w:val="0"/>
          <w:marTop w:val="0"/>
          <w:marBottom w:val="0"/>
          <w:divBdr>
            <w:top w:val="none" w:sz="0" w:space="0" w:color="auto"/>
            <w:left w:val="none" w:sz="0" w:space="0" w:color="auto"/>
            <w:bottom w:val="none" w:sz="0" w:space="0" w:color="auto"/>
            <w:right w:val="none" w:sz="0" w:space="0" w:color="auto"/>
          </w:divBdr>
          <w:divsChild>
            <w:div w:id="546718515">
              <w:marLeft w:val="0"/>
              <w:marRight w:val="0"/>
              <w:marTop w:val="0"/>
              <w:marBottom w:val="0"/>
              <w:divBdr>
                <w:top w:val="single" w:sz="2" w:space="0" w:color="D9D9E3"/>
                <w:left w:val="single" w:sz="2" w:space="0" w:color="D9D9E3"/>
                <w:bottom w:val="single" w:sz="2" w:space="0" w:color="D9D9E3"/>
                <w:right w:val="single" w:sz="2" w:space="0" w:color="D9D9E3"/>
              </w:divBdr>
              <w:divsChild>
                <w:div w:id="727920958">
                  <w:marLeft w:val="0"/>
                  <w:marRight w:val="0"/>
                  <w:marTop w:val="0"/>
                  <w:marBottom w:val="0"/>
                  <w:divBdr>
                    <w:top w:val="single" w:sz="2" w:space="0" w:color="D9D9E3"/>
                    <w:left w:val="single" w:sz="2" w:space="0" w:color="D9D9E3"/>
                    <w:bottom w:val="single" w:sz="2" w:space="0" w:color="D9D9E3"/>
                    <w:right w:val="single" w:sz="2" w:space="0" w:color="D9D9E3"/>
                  </w:divBdr>
                  <w:divsChild>
                    <w:div w:id="141369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8793613">
      <w:marLeft w:val="0"/>
      <w:marRight w:val="0"/>
      <w:marTop w:val="0"/>
      <w:marBottom w:val="0"/>
      <w:divBdr>
        <w:top w:val="none" w:sz="0" w:space="0" w:color="auto"/>
        <w:left w:val="none" w:sz="0" w:space="0" w:color="auto"/>
        <w:bottom w:val="none" w:sz="0" w:space="0" w:color="auto"/>
        <w:right w:val="none" w:sz="0" w:space="0" w:color="auto"/>
      </w:divBdr>
    </w:div>
    <w:div w:id="759714615">
      <w:bodyDiv w:val="1"/>
      <w:marLeft w:val="0"/>
      <w:marRight w:val="0"/>
      <w:marTop w:val="0"/>
      <w:marBottom w:val="0"/>
      <w:divBdr>
        <w:top w:val="none" w:sz="0" w:space="0" w:color="auto"/>
        <w:left w:val="none" w:sz="0" w:space="0" w:color="auto"/>
        <w:bottom w:val="none" w:sz="0" w:space="0" w:color="auto"/>
        <w:right w:val="none" w:sz="0" w:space="0" w:color="auto"/>
      </w:divBdr>
    </w:div>
    <w:div w:id="761410093">
      <w:marLeft w:val="0"/>
      <w:marRight w:val="0"/>
      <w:marTop w:val="0"/>
      <w:marBottom w:val="0"/>
      <w:divBdr>
        <w:top w:val="none" w:sz="0" w:space="0" w:color="auto"/>
        <w:left w:val="none" w:sz="0" w:space="0" w:color="auto"/>
        <w:bottom w:val="none" w:sz="0" w:space="0" w:color="auto"/>
        <w:right w:val="none" w:sz="0" w:space="0" w:color="auto"/>
      </w:divBdr>
    </w:div>
    <w:div w:id="762410505">
      <w:marLeft w:val="0"/>
      <w:marRight w:val="0"/>
      <w:marTop w:val="0"/>
      <w:marBottom w:val="0"/>
      <w:divBdr>
        <w:top w:val="none" w:sz="0" w:space="0" w:color="auto"/>
        <w:left w:val="none" w:sz="0" w:space="0" w:color="auto"/>
        <w:bottom w:val="none" w:sz="0" w:space="0" w:color="auto"/>
        <w:right w:val="none" w:sz="0" w:space="0" w:color="auto"/>
      </w:divBdr>
    </w:div>
    <w:div w:id="766078503">
      <w:marLeft w:val="0"/>
      <w:marRight w:val="0"/>
      <w:marTop w:val="0"/>
      <w:marBottom w:val="0"/>
      <w:divBdr>
        <w:top w:val="none" w:sz="0" w:space="0" w:color="auto"/>
        <w:left w:val="none" w:sz="0" w:space="0" w:color="auto"/>
        <w:bottom w:val="none" w:sz="0" w:space="0" w:color="auto"/>
        <w:right w:val="none" w:sz="0" w:space="0" w:color="auto"/>
      </w:divBdr>
    </w:div>
    <w:div w:id="768698124">
      <w:bodyDiv w:val="1"/>
      <w:marLeft w:val="0"/>
      <w:marRight w:val="0"/>
      <w:marTop w:val="0"/>
      <w:marBottom w:val="0"/>
      <w:divBdr>
        <w:top w:val="none" w:sz="0" w:space="0" w:color="auto"/>
        <w:left w:val="none" w:sz="0" w:space="0" w:color="auto"/>
        <w:bottom w:val="none" w:sz="0" w:space="0" w:color="auto"/>
        <w:right w:val="none" w:sz="0" w:space="0" w:color="auto"/>
      </w:divBdr>
    </w:div>
    <w:div w:id="768812637">
      <w:marLeft w:val="0"/>
      <w:marRight w:val="0"/>
      <w:marTop w:val="0"/>
      <w:marBottom w:val="0"/>
      <w:divBdr>
        <w:top w:val="none" w:sz="0" w:space="0" w:color="auto"/>
        <w:left w:val="none" w:sz="0" w:space="0" w:color="auto"/>
        <w:bottom w:val="none" w:sz="0" w:space="0" w:color="auto"/>
        <w:right w:val="none" w:sz="0" w:space="0" w:color="auto"/>
      </w:divBdr>
    </w:div>
    <w:div w:id="769546327">
      <w:marLeft w:val="0"/>
      <w:marRight w:val="0"/>
      <w:marTop w:val="0"/>
      <w:marBottom w:val="0"/>
      <w:divBdr>
        <w:top w:val="none" w:sz="0" w:space="0" w:color="auto"/>
        <w:left w:val="none" w:sz="0" w:space="0" w:color="auto"/>
        <w:bottom w:val="none" w:sz="0" w:space="0" w:color="auto"/>
        <w:right w:val="none" w:sz="0" w:space="0" w:color="auto"/>
      </w:divBdr>
    </w:div>
    <w:div w:id="771557342">
      <w:marLeft w:val="0"/>
      <w:marRight w:val="0"/>
      <w:marTop w:val="0"/>
      <w:marBottom w:val="0"/>
      <w:divBdr>
        <w:top w:val="none" w:sz="0" w:space="0" w:color="auto"/>
        <w:left w:val="none" w:sz="0" w:space="0" w:color="auto"/>
        <w:bottom w:val="none" w:sz="0" w:space="0" w:color="auto"/>
        <w:right w:val="none" w:sz="0" w:space="0" w:color="auto"/>
      </w:divBdr>
    </w:div>
    <w:div w:id="771903394">
      <w:marLeft w:val="0"/>
      <w:marRight w:val="0"/>
      <w:marTop w:val="0"/>
      <w:marBottom w:val="0"/>
      <w:divBdr>
        <w:top w:val="none" w:sz="0" w:space="0" w:color="auto"/>
        <w:left w:val="none" w:sz="0" w:space="0" w:color="auto"/>
        <w:bottom w:val="none" w:sz="0" w:space="0" w:color="auto"/>
        <w:right w:val="none" w:sz="0" w:space="0" w:color="auto"/>
      </w:divBdr>
    </w:div>
    <w:div w:id="777068489">
      <w:bodyDiv w:val="1"/>
      <w:marLeft w:val="0"/>
      <w:marRight w:val="0"/>
      <w:marTop w:val="0"/>
      <w:marBottom w:val="0"/>
      <w:divBdr>
        <w:top w:val="none" w:sz="0" w:space="0" w:color="auto"/>
        <w:left w:val="none" w:sz="0" w:space="0" w:color="auto"/>
        <w:bottom w:val="none" w:sz="0" w:space="0" w:color="auto"/>
        <w:right w:val="none" w:sz="0" w:space="0" w:color="auto"/>
      </w:divBdr>
    </w:div>
    <w:div w:id="787506931">
      <w:bodyDiv w:val="1"/>
      <w:marLeft w:val="0"/>
      <w:marRight w:val="0"/>
      <w:marTop w:val="0"/>
      <w:marBottom w:val="0"/>
      <w:divBdr>
        <w:top w:val="none" w:sz="0" w:space="0" w:color="auto"/>
        <w:left w:val="none" w:sz="0" w:space="0" w:color="auto"/>
        <w:bottom w:val="none" w:sz="0" w:space="0" w:color="auto"/>
        <w:right w:val="none" w:sz="0" w:space="0" w:color="auto"/>
      </w:divBdr>
    </w:div>
    <w:div w:id="788554352">
      <w:marLeft w:val="0"/>
      <w:marRight w:val="0"/>
      <w:marTop w:val="0"/>
      <w:marBottom w:val="0"/>
      <w:divBdr>
        <w:top w:val="none" w:sz="0" w:space="0" w:color="auto"/>
        <w:left w:val="none" w:sz="0" w:space="0" w:color="auto"/>
        <w:bottom w:val="none" w:sz="0" w:space="0" w:color="auto"/>
        <w:right w:val="none" w:sz="0" w:space="0" w:color="auto"/>
      </w:divBdr>
    </w:div>
    <w:div w:id="802188379">
      <w:marLeft w:val="0"/>
      <w:marRight w:val="0"/>
      <w:marTop w:val="0"/>
      <w:marBottom w:val="0"/>
      <w:divBdr>
        <w:top w:val="none" w:sz="0" w:space="0" w:color="auto"/>
        <w:left w:val="none" w:sz="0" w:space="0" w:color="auto"/>
        <w:bottom w:val="none" w:sz="0" w:space="0" w:color="auto"/>
        <w:right w:val="none" w:sz="0" w:space="0" w:color="auto"/>
      </w:divBdr>
    </w:div>
    <w:div w:id="806120537">
      <w:bodyDiv w:val="1"/>
      <w:marLeft w:val="0"/>
      <w:marRight w:val="0"/>
      <w:marTop w:val="0"/>
      <w:marBottom w:val="0"/>
      <w:divBdr>
        <w:top w:val="none" w:sz="0" w:space="0" w:color="auto"/>
        <w:left w:val="none" w:sz="0" w:space="0" w:color="auto"/>
        <w:bottom w:val="none" w:sz="0" w:space="0" w:color="auto"/>
        <w:right w:val="none" w:sz="0" w:space="0" w:color="auto"/>
      </w:divBdr>
    </w:div>
    <w:div w:id="813065588">
      <w:marLeft w:val="0"/>
      <w:marRight w:val="0"/>
      <w:marTop w:val="0"/>
      <w:marBottom w:val="0"/>
      <w:divBdr>
        <w:top w:val="none" w:sz="0" w:space="0" w:color="auto"/>
        <w:left w:val="none" w:sz="0" w:space="0" w:color="auto"/>
        <w:bottom w:val="none" w:sz="0" w:space="0" w:color="auto"/>
        <w:right w:val="none" w:sz="0" w:space="0" w:color="auto"/>
      </w:divBdr>
    </w:div>
    <w:div w:id="813067053">
      <w:marLeft w:val="0"/>
      <w:marRight w:val="150"/>
      <w:marTop w:val="0"/>
      <w:marBottom w:val="0"/>
      <w:divBdr>
        <w:top w:val="none" w:sz="0" w:space="0" w:color="auto"/>
        <w:left w:val="none" w:sz="0" w:space="0" w:color="auto"/>
        <w:bottom w:val="none" w:sz="0" w:space="0" w:color="auto"/>
        <w:right w:val="none" w:sz="0" w:space="0" w:color="auto"/>
      </w:divBdr>
      <w:divsChild>
        <w:div w:id="10839178">
          <w:marLeft w:val="0"/>
          <w:marRight w:val="150"/>
          <w:marTop w:val="0"/>
          <w:marBottom w:val="0"/>
          <w:divBdr>
            <w:top w:val="none" w:sz="0" w:space="0" w:color="auto"/>
            <w:left w:val="none" w:sz="0" w:space="0" w:color="auto"/>
            <w:bottom w:val="none" w:sz="0" w:space="0" w:color="auto"/>
            <w:right w:val="none" w:sz="0" w:space="0" w:color="auto"/>
          </w:divBdr>
        </w:div>
      </w:divsChild>
    </w:div>
    <w:div w:id="813567782">
      <w:marLeft w:val="0"/>
      <w:marRight w:val="0"/>
      <w:marTop w:val="0"/>
      <w:marBottom w:val="0"/>
      <w:divBdr>
        <w:top w:val="none" w:sz="0" w:space="0" w:color="auto"/>
        <w:left w:val="none" w:sz="0" w:space="0" w:color="auto"/>
        <w:bottom w:val="none" w:sz="0" w:space="0" w:color="auto"/>
        <w:right w:val="none" w:sz="0" w:space="0" w:color="auto"/>
      </w:divBdr>
    </w:div>
    <w:div w:id="824514952">
      <w:marLeft w:val="0"/>
      <w:marRight w:val="0"/>
      <w:marTop w:val="0"/>
      <w:marBottom w:val="0"/>
      <w:divBdr>
        <w:top w:val="none" w:sz="0" w:space="0" w:color="auto"/>
        <w:left w:val="none" w:sz="0" w:space="0" w:color="auto"/>
        <w:bottom w:val="none" w:sz="0" w:space="0" w:color="auto"/>
        <w:right w:val="none" w:sz="0" w:space="0" w:color="auto"/>
      </w:divBdr>
    </w:div>
    <w:div w:id="824778566">
      <w:marLeft w:val="0"/>
      <w:marRight w:val="0"/>
      <w:marTop w:val="0"/>
      <w:marBottom w:val="0"/>
      <w:divBdr>
        <w:top w:val="none" w:sz="0" w:space="0" w:color="auto"/>
        <w:left w:val="none" w:sz="0" w:space="0" w:color="auto"/>
        <w:bottom w:val="none" w:sz="0" w:space="0" w:color="auto"/>
        <w:right w:val="none" w:sz="0" w:space="0" w:color="auto"/>
      </w:divBdr>
    </w:div>
    <w:div w:id="827986827">
      <w:bodyDiv w:val="1"/>
      <w:marLeft w:val="0"/>
      <w:marRight w:val="0"/>
      <w:marTop w:val="0"/>
      <w:marBottom w:val="0"/>
      <w:divBdr>
        <w:top w:val="none" w:sz="0" w:space="0" w:color="auto"/>
        <w:left w:val="none" w:sz="0" w:space="0" w:color="auto"/>
        <w:bottom w:val="none" w:sz="0" w:space="0" w:color="auto"/>
        <w:right w:val="none" w:sz="0" w:space="0" w:color="auto"/>
      </w:divBdr>
    </w:div>
    <w:div w:id="829364649">
      <w:marLeft w:val="0"/>
      <w:marRight w:val="0"/>
      <w:marTop w:val="0"/>
      <w:marBottom w:val="0"/>
      <w:divBdr>
        <w:top w:val="none" w:sz="0" w:space="0" w:color="auto"/>
        <w:left w:val="none" w:sz="0" w:space="0" w:color="auto"/>
        <w:bottom w:val="none" w:sz="0" w:space="0" w:color="auto"/>
        <w:right w:val="none" w:sz="0" w:space="0" w:color="auto"/>
      </w:divBdr>
    </w:div>
    <w:div w:id="831918218">
      <w:marLeft w:val="0"/>
      <w:marRight w:val="0"/>
      <w:marTop w:val="0"/>
      <w:marBottom w:val="0"/>
      <w:divBdr>
        <w:top w:val="none" w:sz="0" w:space="0" w:color="auto"/>
        <w:left w:val="none" w:sz="0" w:space="0" w:color="auto"/>
        <w:bottom w:val="none" w:sz="0" w:space="0" w:color="auto"/>
        <w:right w:val="none" w:sz="0" w:space="0" w:color="auto"/>
      </w:divBdr>
    </w:div>
    <w:div w:id="836270315">
      <w:bodyDiv w:val="1"/>
      <w:marLeft w:val="0"/>
      <w:marRight w:val="0"/>
      <w:marTop w:val="0"/>
      <w:marBottom w:val="0"/>
      <w:divBdr>
        <w:top w:val="none" w:sz="0" w:space="0" w:color="auto"/>
        <w:left w:val="none" w:sz="0" w:space="0" w:color="auto"/>
        <w:bottom w:val="none" w:sz="0" w:space="0" w:color="auto"/>
        <w:right w:val="none" w:sz="0" w:space="0" w:color="auto"/>
      </w:divBdr>
    </w:div>
    <w:div w:id="837617308">
      <w:marLeft w:val="0"/>
      <w:marRight w:val="0"/>
      <w:marTop w:val="0"/>
      <w:marBottom w:val="0"/>
      <w:divBdr>
        <w:top w:val="none" w:sz="0" w:space="0" w:color="auto"/>
        <w:left w:val="none" w:sz="0" w:space="0" w:color="auto"/>
        <w:bottom w:val="none" w:sz="0" w:space="0" w:color="auto"/>
        <w:right w:val="none" w:sz="0" w:space="0" w:color="auto"/>
      </w:divBdr>
    </w:div>
    <w:div w:id="839589829">
      <w:bodyDiv w:val="1"/>
      <w:marLeft w:val="0"/>
      <w:marRight w:val="0"/>
      <w:marTop w:val="0"/>
      <w:marBottom w:val="0"/>
      <w:divBdr>
        <w:top w:val="none" w:sz="0" w:space="0" w:color="auto"/>
        <w:left w:val="none" w:sz="0" w:space="0" w:color="auto"/>
        <w:bottom w:val="none" w:sz="0" w:space="0" w:color="auto"/>
        <w:right w:val="none" w:sz="0" w:space="0" w:color="auto"/>
      </w:divBdr>
    </w:div>
    <w:div w:id="841352867">
      <w:marLeft w:val="0"/>
      <w:marRight w:val="0"/>
      <w:marTop w:val="0"/>
      <w:marBottom w:val="0"/>
      <w:divBdr>
        <w:top w:val="none" w:sz="0" w:space="0" w:color="auto"/>
        <w:left w:val="none" w:sz="0" w:space="0" w:color="auto"/>
        <w:bottom w:val="none" w:sz="0" w:space="0" w:color="auto"/>
        <w:right w:val="none" w:sz="0" w:space="0" w:color="auto"/>
      </w:divBdr>
    </w:div>
    <w:div w:id="847019160">
      <w:marLeft w:val="0"/>
      <w:marRight w:val="0"/>
      <w:marTop w:val="0"/>
      <w:marBottom w:val="0"/>
      <w:divBdr>
        <w:top w:val="none" w:sz="0" w:space="0" w:color="auto"/>
        <w:left w:val="none" w:sz="0" w:space="0" w:color="auto"/>
        <w:bottom w:val="none" w:sz="0" w:space="0" w:color="auto"/>
        <w:right w:val="none" w:sz="0" w:space="0" w:color="auto"/>
      </w:divBdr>
    </w:div>
    <w:div w:id="853423634">
      <w:bodyDiv w:val="1"/>
      <w:marLeft w:val="0"/>
      <w:marRight w:val="0"/>
      <w:marTop w:val="0"/>
      <w:marBottom w:val="0"/>
      <w:divBdr>
        <w:top w:val="none" w:sz="0" w:space="0" w:color="auto"/>
        <w:left w:val="none" w:sz="0" w:space="0" w:color="auto"/>
        <w:bottom w:val="none" w:sz="0" w:space="0" w:color="auto"/>
        <w:right w:val="none" w:sz="0" w:space="0" w:color="auto"/>
      </w:divBdr>
    </w:div>
    <w:div w:id="883054252">
      <w:bodyDiv w:val="1"/>
      <w:marLeft w:val="0"/>
      <w:marRight w:val="0"/>
      <w:marTop w:val="0"/>
      <w:marBottom w:val="0"/>
      <w:divBdr>
        <w:top w:val="none" w:sz="0" w:space="0" w:color="auto"/>
        <w:left w:val="none" w:sz="0" w:space="0" w:color="auto"/>
        <w:bottom w:val="none" w:sz="0" w:space="0" w:color="auto"/>
        <w:right w:val="none" w:sz="0" w:space="0" w:color="auto"/>
      </w:divBdr>
    </w:div>
    <w:div w:id="886140660">
      <w:marLeft w:val="0"/>
      <w:marRight w:val="0"/>
      <w:marTop w:val="0"/>
      <w:marBottom w:val="0"/>
      <w:divBdr>
        <w:top w:val="none" w:sz="0" w:space="0" w:color="auto"/>
        <w:left w:val="none" w:sz="0" w:space="0" w:color="auto"/>
        <w:bottom w:val="none" w:sz="0" w:space="0" w:color="auto"/>
        <w:right w:val="none" w:sz="0" w:space="0" w:color="auto"/>
      </w:divBdr>
    </w:div>
    <w:div w:id="890270978">
      <w:marLeft w:val="0"/>
      <w:marRight w:val="0"/>
      <w:marTop w:val="0"/>
      <w:marBottom w:val="0"/>
      <w:divBdr>
        <w:top w:val="none" w:sz="0" w:space="0" w:color="auto"/>
        <w:left w:val="none" w:sz="0" w:space="0" w:color="auto"/>
        <w:bottom w:val="none" w:sz="0" w:space="0" w:color="auto"/>
        <w:right w:val="none" w:sz="0" w:space="0" w:color="auto"/>
      </w:divBdr>
    </w:div>
    <w:div w:id="893466210">
      <w:marLeft w:val="0"/>
      <w:marRight w:val="0"/>
      <w:marTop w:val="0"/>
      <w:marBottom w:val="0"/>
      <w:divBdr>
        <w:top w:val="none" w:sz="0" w:space="0" w:color="auto"/>
        <w:left w:val="none" w:sz="0" w:space="0" w:color="auto"/>
        <w:bottom w:val="none" w:sz="0" w:space="0" w:color="auto"/>
        <w:right w:val="none" w:sz="0" w:space="0" w:color="auto"/>
      </w:divBdr>
    </w:div>
    <w:div w:id="895354903">
      <w:marLeft w:val="0"/>
      <w:marRight w:val="150"/>
      <w:marTop w:val="0"/>
      <w:marBottom w:val="0"/>
      <w:divBdr>
        <w:top w:val="none" w:sz="0" w:space="0" w:color="auto"/>
        <w:left w:val="none" w:sz="0" w:space="0" w:color="auto"/>
        <w:bottom w:val="none" w:sz="0" w:space="0" w:color="auto"/>
        <w:right w:val="none" w:sz="0" w:space="0" w:color="auto"/>
      </w:divBdr>
      <w:divsChild>
        <w:div w:id="1861234683">
          <w:marLeft w:val="0"/>
          <w:marRight w:val="150"/>
          <w:marTop w:val="0"/>
          <w:marBottom w:val="0"/>
          <w:divBdr>
            <w:top w:val="none" w:sz="0" w:space="0" w:color="auto"/>
            <w:left w:val="none" w:sz="0" w:space="0" w:color="auto"/>
            <w:bottom w:val="none" w:sz="0" w:space="0" w:color="auto"/>
            <w:right w:val="none" w:sz="0" w:space="0" w:color="auto"/>
          </w:divBdr>
        </w:div>
      </w:divsChild>
    </w:div>
    <w:div w:id="899052532">
      <w:bodyDiv w:val="1"/>
      <w:marLeft w:val="0"/>
      <w:marRight w:val="0"/>
      <w:marTop w:val="0"/>
      <w:marBottom w:val="0"/>
      <w:divBdr>
        <w:top w:val="none" w:sz="0" w:space="0" w:color="auto"/>
        <w:left w:val="none" w:sz="0" w:space="0" w:color="auto"/>
        <w:bottom w:val="none" w:sz="0" w:space="0" w:color="auto"/>
        <w:right w:val="none" w:sz="0" w:space="0" w:color="auto"/>
      </w:divBdr>
    </w:div>
    <w:div w:id="902373788">
      <w:bodyDiv w:val="1"/>
      <w:marLeft w:val="0"/>
      <w:marRight w:val="0"/>
      <w:marTop w:val="0"/>
      <w:marBottom w:val="0"/>
      <w:divBdr>
        <w:top w:val="none" w:sz="0" w:space="0" w:color="auto"/>
        <w:left w:val="none" w:sz="0" w:space="0" w:color="auto"/>
        <w:bottom w:val="none" w:sz="0" w:space="0" w:color="auto"/>
        <w:right w:val="none" w:sz="0" w:space="0" w:color="auto"/>
      </w:divBdr>
    </w:div>
    <w:div w:id="902519695">
      <w:marLeft w:val="0"/>
      <w:marRight w:val="0"/>
      <w:marTop w:val="0"/>
      <w:marBottom w:val="0"/>
      <w:divBdr>
        <w:top w:val="none" w:sz="0" w:space="0" w:color="auto"/>
        <w:left w:val="none" w:sz="0" w:space="0" w:color="auto"/>
        <w:bottom w:val="none" w:sz="0" w:space="0" w:color="auto"/>
        <w:right w:val="none" w:sz="0" w:space="0" w:color="auto"/>
      </w:divBdr>
    </w:div>
    <w:div w:id="902636868">
      <w:marLeft w:val="0"/>
      <w:marRight w:val="0"/>
      <w:marTop w:val="0"/>
      <w:marBottom w:val="0"/>
      <w:divBdr>
        <w:top w:val="none" w:sz="0" w:space="0" w:color="auto"/>
        <w:left w:val="none" w:sz="0" w:space="0" w:color="auto"/>
        <w:bottom w:val="none" w:sz="0" w:space="0" w:color="auto"/>
        <w:right w:val="none" w:sz="0" w:space="0" w:color="auto"/>
      </w:divBdr>
    </w:div>
    <w:div w:id="914827180">
      <w:bodyDiv w:val="1"/>
      <w:marLeft w:val="0"/>
      <w:marRight w:val="0"/>
      <w:marTop w:val="0"/>
      <w:marBottom w:val="0"/>
      <w:divBdr>
        <w:top w:val="none" w:sz="0" w:space="0" w:color="auto"/>
        <w:left w:val="none" w:sz="0" w:space="0" w:color="auto"/>
        <w:bottom w:val="none" w:sz="0" w:space="0" w:color="auto"/>
        <w:right w:val="none" w:sz="0" w:space="0" w:color="auto"/>
      </w:divBdr>
    </w:div>
    <w:div w:id="918174237">
      <w:marLeft w:val="0"/>
      <w:marRight w:val="0"/>
      <w:marTop w:val="0"/>
      <w:marBottom w:val="0"/>
      <w:divBdr>
        <w:top w:val="none" w:sz="0" w:space="0" w:color="auto"/>
        <w:left w:val="none" w:sz="0" w:space="0" w:color="auto"/>
        <w:bottom w:val="none" w:sz="0" w:space="0" w:color="auto"/>
        <w:right w:val="none" w:sz="0" w:space="0" w:color="auto"/>
      </w:divBdr>
    </w:div>
    <w:div w:id="919675839">
      <w:marLeft w:val="0"/>
      <w:marRight w:val="0"/>
      <w:marTop w:val="0"/>
      <w:marBottom w:val="0"/>
      <w:divBdr>
        <w:top w:val="none" w:sz="0" w:space="0" w:color="auto"/>
        <w:left w:val="none" w:sz="0" w:space="0" w:color="auto"/>
        <w:bottom w:val="none" w:sz="0" w:space="0" w:color="auto"/>
        <w:right w:val="none" w:sz="0" w:space="0" w:color="auto"/>
      </w:divBdr>
    </w:div>
    <w:div w:id="920873845">
      <w:bodyDiv w:val="1"/>
      <w:marLeft w:val="0"/>
      <w:marRight w:val="0"/>
      <w:marTop w:val="0"/>
      <w:marBottom w:val="0"/>
      <w:divBdr>
        <w:top w:val="none" w:sz="0" w:space="0" w:color="auto"/>
        <w:left w:val="none" w:sz="0" w:space="0" w:color="auto"/>
        <w:bottom w:val="none" w:sz="0" w:space="0" w:color="auto"/>
        <w:right w:val="none" w:sz="0" w:space="0" w:color="auto"/>
      </w:divBdr>
      <w:divsChild>
        <w:div w:id="1210726360">
          <w:marLeft w:val="0"/>
          <w:marRight w:val="0"/>
          <w:marTop w:val="0"/>
          <w:marBottom w:val="0"/>
          <w:divBdr>
            <w:top w:val="single" w:sz="2" w:space="0" w:color="D9D9E3"/>
            <w:left w:val="single" w:sz="2" w:space="0" w:color="D9D9E3"/>
            <w:bottom w:val="single" w:sz="2" w:space="0" w:color="D9D9E3"/>
            <w:right w:val="single" w:sz="2" w:space="0" w:color="D9D9E3"/>
          </w:divBdr>
          <w:divsChild>
            <w:div w:id="1867451007">
              <w:marLeft w:val="0"/>
              <w:marRight w:val="0"/>
              <w:marTop w:val="0"/>
              <w:marBottom w:val="0"/>
              <w:divBdr>
                <w:top w:val="single" w:sz="2" w:space="0" w:color="D9D9E3"/>
                <w:left w:val="single" w:sz="2" w:space="0" w:color="D9D9E3"/>
                <w:bottom w:val="single" w:sz="2" w:space="0" w:color="D9D9E3"/>
                <w:right w:val="single" w:sz="2" w:space="0" w:color="D9D9E3"/>
              </w:divBdr>
              <w:divsChild>
                <w:div w:id="338779852">
                  <w:marLeft w:val="0"/>
                  <w:marRight w:val="0"/>
                  <w:marTop w:val="0"/>
                  <w:marBottom w:val="0"/>
                  <w:divBdr>
                    <w:top w:val="single" w:sz="2" w:space="0" w:color="D9D9E3"/>
                    <w:left w:val="single" w:sz="2" w:space="0" w:color="D9D9E3"/>
                    <w:bottom w:val="single" w:sz="2" w:space="0" w:color="D9D9E3"/>
                    <w:right w:val="single" w:sz="2" w:space="0" w:color="D9D9E3"/>
                  </w:divBdr>
                  <w:divsChild>
                    <w:div w:id="1568875933">
                      <w:marLeft w:val="0"/>
                      <w:marRight w:val="0"/>
                      <w:marTop w:val="0"/>
                      <w:marBottom w:val="0"/>
                      <w:divBdr>
                        <w:top w:val="single" w:sz="2" w:space="0" w:color="D9D9E3"/>
                        <w:left w:val="single" w:sz="2" w:space="0" w:color="D9D9E3"/>
                        <w:bottom w:val="single" w:sz="2" w:space="0" w:color="D9D9E3"/>
                        <w:right w:val="single" w:sz="2" w:space="0" w:color="D9D9E3"/>
                      </w:divBdr>
                      <w:divsChild>
                        <w:div w:id="1037975459">
                          <w:marLeft w:val="0"/>
                          <w:marRight w:val="0"/>
                          <w:marTop w:val="0"/>
                          <w:marBottom w:val="0"/>
                          <w:divBdr>
                            <w:top w:val="single" w:sz="2" w:space="0" w:color="auto"/>
                            <w:left w:val="single" w:sz="2" w:space="0" w:color="auto"/>
                            <w:bottom w:val="single" w:sz="6" w:space="0" w:color="auto"/>
                            <w:right w:val="single" w:sz="2" w:space="0" w:color="auto"/>
                          </w:divBdr>
                          <w:divsChild>
                            <w:div w:id="199776284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09057">
                                  <w:marLeft w:val="0"/>
                                  <w:marRight w:val="0"/>
                                  <w:marTop w:val="0"/>
                                  <w:marBottom w:val="0"/>
                                  <w:divBdr>
                                    <w:top w:val="single" w:sz="2" w:space="0" w:color="D9D9E3"/>
                                    <w:left w:val="single" w:sz="2" w:space="0" w:color="D9D9E3"/>
                                    <w:bottom w:val="single" w:sz="2" w:space="0" w:color="D9D9E3"/>
                                    <w:right w:val="single" w:sz="2" w:space="0" w:color="D9D9E3"/>
                                  </w:divBdr>
                                  <w:divsChild>
                                    <w:div w:id="1367562230">
                                      <w:marLeft w:val="0"/>
                                      <w:marRight w:val="0"/>
                                      <w:marTop w:val="0"/>
                                      <w:marBottom w:val="0"/>
                                      <w:divBdr>
                                        <w:top w:val="single" w:sz="2" w:space="0" w:color="D9D9E3"/>
                                        <w:left w:val="single" w:sz="2" w:space="0" w:color="D9D9E3"/>
                                        <w:bottom w:val="single" w:sz="2" w:space="0" w:color="D9D9E3"/>
                                        <w:right w:val="single" w:sz="2" w:space="0" w:color="D9D9E3"/>
                                      </w:divBdr>
                                      <w:divsChild>
                                        <w:div w:id="785852741">
                                          <w:marLeft w:val="0"/>
                                          <w:marRight w:val="0"/>
                                          <w:marTop w:val="0"/>
                                          <w:marBottom w:val="0"/>
                                          <w:divBdr>
                                            <w:top w:val="single" w:sz="2" w:space="0" w:color="D9D9E3"/>
                                            <w:left w:val="single" w:sz="2" w:space="0" w:color="D9D9E3"/>
                                            <w:bottom w:val="single" w:sz="2" w:space="0" w:color="D9D9E3"/>
                                            <w:right w:val="single" w:sz="2" w:space="0" w:color="D9D9E3"/>
                                          </w:divBdr>
                                          <w:divsChild>
                                            <w:div w:id="220679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3972745">
          <w:marLeft w:val="0"/>
          <w:marRight w:val="0"/>
          <w:marTop w:val="0"/>
          <w:marBottom w:val="0"/>
          <w:divBdr>
            <w:top w:val="none" w:sz="0" w:space="0" w:color="auto"/>
            <w:left w:val="none" w:sz="0" w:space="0" w:color="auto"/>
            <w:bottom w:val="none" w:sz="0" w:space="0" w:color="auto"/>
            <w:right w:val="none" w:sz="0" w:space="0" w:color="auto"/>
          </w:divBdr>
          <w:divsChild>
            <w:div w:id="641543324">
              <w:marLeft w:val="0"/>
              <w:marRight w:val="0"/>
              <w:marTop w:val="0"/>
              <w:marBottom w:val="0"/>
              <w:divBdr>
                <w:top w:val="single" w:sz="2" w:space="0" w:color="D9D9E3"/>
                <w:left w:val="single" w:sz="2" w:space="0" w:color="D9D9E3"/>
                <w:bottom w:val="single" w:sz="2" w:space="0" w:color="D9D9E3"/>
                <w:right w:val="single" w:sz="2" w:space="0" w:color="D9D9E3"/>
              </w:divBdr>
              <w:divsChild>
                <w:div w:id="2065791152">
                  <w:marLeft w:val="0"/>
                  <w:marRight w:val="0"/>
                  <w:marTop w:val="0"/>
                  <w:marBottom w:val="0"/>
                  <w:divBdr>
                    <w:top w:val="single" w:sz="2" w:space="0" w:color="D9D9E3"/>
                    <w:left w:val="single" w:sz="2" w:space="0" w:color="D9D9E3"/>
                    <w:bottom w:val="single" w:sz="2" w:space="0" w:color="D9D9E3"/>
                    <w:right w:val="single" w:sz="2" w:space="0" w:color="D9D9E3"/>
                  </w:divBdr>
                  <w:divsChild>
                    <w:div w:id="2138647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6233585">
      <w:marLeft w:val="0"/>
      <w:marRight w:val="0"/>
      <w:marTop w:val="0"/>
      <w:marBottom w:val="0"/>
      <w:divBdr>
        <w:top w:val="none" w:sz="0" w:space="0" w:color="auto"/>
        <w:left w:val="none" w:sz="0" w:space="0" w:color="auto"/>
        <w:bottom w:val="none" w:sz="0" w:space="0" w:color="auto"/>
        <w:right w:val="none" w:sz="0" w:space="0" w:color="auto"/>
      </w:divBdr>
    </w:div>
    <w:div w:id="931161602">
      <w:bodyDiv w:val="1"/>
      <w:marLeft w:val="0"/>
      <w:marRight w:val="0"/>
      <w:marTop w:val="0"/>
      <w:marBottom w:val="0"/>
      <w:divBdr>
        <w:top w:val="none" w:sz="0" w:space="0" w:color="auto"/>
        <w:left w:val="none" w:sz="0" w:space="0" w:color="auto"/>
        <w:bottom w:val="none" w:sz="0" w:space="0" w:color="auto"/>
        <w:right w:val="none" w:sz="0" w:space="0" w:color="auto"/>
      </w:divBdr>
    </w:div>
    <w:div w:id="942223480">
      <w:marLeft w:val="0"/>
      <w:marRight w:val="0"/>
      <w:marTop w:val="0"/>
      <w:marBottom w:val="0"/>
      <w:divBdr>
        <w:top w:val="none" w:sz="0" w:space="0" w:color="auto"/>
        <w:left w:val="none" w:sz="0" w:space="0" w:color="auto"/>
        <w:bottom w:val="none" w:sz="0" w:space="0" w:color="auto"/>
        <w:right w:val="none" w:sz="0" w:space="0" w:color="auto"/>
      </w:divBdr>
    </w:div>
    <w:div w:id="942885638">
      <w:bodyDiv w:val="1"/>
      <w:marLeft w:val="0"/>
      <w:marRight w:val="0"/>
      <w:marTop w:val="0"/>
      <w:marBottom w:val="0"/>
      <w:divBdr>
        <w:top w:val="none" w:sz="0" w:space="0" w:color="auto"/>
        <w:left w:val="none" w:sz="0" w:space="0" w:color="auto"/>
        <w:bottom w:val="none" w:sz="0" w:space="0" w:color="auto"/>
        <w:right w:val="none" w:sz="0" w:space="0" w:color="auto"/>
      </w:divBdr>
    </w:div>
    <w:div w:id="945427576">
      <w:marLeft w:val="0"/>
      <w:marRight w:val="0"/>
      <w:marTop w:val="0"/>
      <w:marBottom w:val="0"/>
      <w:divBdr>
        <w:top w:val="none" w:sz="0" w:space="0" w:color="auto"/>
        <w:left w:val="none" w:sz="0" w:space="0" w:color="auto"/>
        <w:bottom w:val="none" w:sz="0" w:space="0" w:color="auto"/>
        <w:right w:val="none" w:sz="0" w:space="0" w:color="auto"/>
      </w:divBdr>
    </w:div>
    <w:div w:id="946812521">
      <w:marLeft w:val="0"/>
      <w:marRight w:val="0"/>
      <w:marTop w:val="0"/>
      <w:marBottom w:val="0"/>
      <w:divBdr>
        <w:top w:val="none" w:sz="0" w:space="0" w:color="auto"/>
        <w:left w:val="none" w:sz="0" w:space="0" w:color="auto"/>
        <w:bottom w:val="none" w:sz="0" w:space="0" w:color="auto"/>
        <w:right w:val="none" w:sz="0" w:space="0" w:color="auto"/>
      </w:divBdr>
    </w:div>
    <w:div w:id="948707798">
      <w:bodyDiv w:val="1"/>
      <w:marLeft w:val="0"/>
      <w:marRight w:val="0"/>
      <w:marTop w:val="0"/>
      <w:marBottom w:val="0"/>
      <w:divBdr>
        <w:top w:val="none" w:sz="0" w:space="0" w:color="auto"/>
        <w:left w:val="none" w:sz="0" w:space="0" w:color="auto"/>
        <w:bottom w:val="none" w:sz="0" w:space="0" w:color="auto"/>
        <w:right w:val="none" w:sz="0" w:space="0" w:color="auto"/>
      </w:divBdr>
    </w:div>
    <w:div w:id="950818337">
      <w:marLeft w:val="0"/>
      <w:marRight w:val="0"/>
      <w:marTop w:val="0"/>
      <w:marBottom w:val="0"/>
      <w:divBdr>
        <w:top w:val="none" w:sz="0" w:space="0" w:color="auto"/>
        <w:left w:val="none" w:sz="0" w:space="0" w:color="auto"/>
        <w:bottom w:val="none" w:sz="0" w:space="0" w:color="auto"/>
        <w:right w:val="none" w:sz="0" w:space="0" w:color="auto"/>
      </w:divBdr>
    </w:div>
    <w:div w:id="951277715">
      <w:marLeft w:val="0"/>
      <w:marRight w:val="0"/>
      <w:marTop w:val="0"/>
      <w:marBottom w:val="0"/>
      <w:divBdr>
        <w:top w:val="none" w:sz="0" w:space="0" w:color="auto"/>
        <w:left w:val="none" w:sz="0" w:space="0" w:color="auto"/>
        <w:bottom w:val="none" w:sz="0" w:space="0" w:color="auto"/>
        <w:right w:val="none" w:sz="0" w:space="0" w:color="auto"/>
      </w:divBdr>
    </w:div>
    <w:div w:id="955871073">
      <w:marLeft w:val="0"/>
      <w:marRight w:val="0"/>
      <w:marTop w:val="0"/>
      <w:marBottom w:val="0"/>
      <w:divBdr>
        <w:top w:val="none" w:sz="0" w:space="0" w:color="auto"/>
        <w:left w:val="none" w:sz="0" w:space="0" w:color="auto"/>
        <w:bottom w:val="none" w:sz="0" w:space="0" w:color="auto"/>
        <w:right w:val="none" w:sz="0" w:space="0" w:color="auto"/>
      </w:divBdr>
    </w:div>
    <w:div w:id="956369553">
      <w:bodyDiv w:val="1"/>
      <w:marLeft w:val="0"/>
      <w:marRight w:val="0"/>
      <w:marTop w:val="0"/>
      <w:marBottom w:val="0"/>
      <w:divBdr>
        <w:top w:val="none" w:sz="0" w:space="0" w:color="auto"/>
        <w:left w:val="none" w:sz="0" w:space="0" w:color="auto"/>
        <w:bottom w:val="none" w:sz="0" w:space="0" w:color="auto"/>
        <w:right w:val="none" w:sz="0" w:space="0" w:color="auto"/>
      </w:divBdr>
    </w:div>
    <w:div w:id="961303352">
      <w:marLeft w:val="0"/>
      <w:marRight w:val="0"/>
      <w:marTop w:val="0"/>
      <w:marBottom w:val="0"/>
      <w:divBdr>
        <w:top w:val="none" w:sz="0" w:space="0" w:color="auto"/>
        <w:left w:val="none" w:sz="0" w:space="0" w:color="auto"/>
        <w:bottom w:val="none" w:sz="0" w:space="0" w:color="auto"/>
        <w:right w:val="none" w:sz="0" w:space="0" w:color="auto"/>
      </w:divBdr>
    </w:div>
    <w:div w:id="962924140">
      <w:marLeft w:val="0"/>
      <w:marRight w:val="0"/>
      <w:marTop w:val="0"/>
      <w:marBottom w:val="0"/>
      <w:divBdr>
        <w:top w:val="none" w:sz="0" w:space="0" w:color="auto"/>
        <w:left w:val="none" w:sz="0" w:space="0" w:color="auto"/>
        <w:bottom w:val="none" w:sz="0" w:space="0" w:color="auto"/>
        <w:right w:val="none" w:sz="0" w:space="0" w:color="auto"/>
      </w:divBdr>
    </w:div>
    <w:div w:id="964579724">
      <w:marLeft w:val="0"/>
      <w:marRight w:val="0"/>
      <w:marTop w:val="0"/>
      <w:marBottom w:val="0"/>
      <w:divBdr>
        <w:top w:val="none" w:sz="0" w:space="0" w:color="auto"/>
        <w:left w:val="none" w:sz="0" w:space="0" w:color="auto"/>
        <w:bottom w:val="none" w:sz="0" w:space="0" w:color="auto"/>
        <w:right w:val="none" w:sz="0" w:space="0" w:color="auto"/>
      </w:divBdr>
    </w:div>
    <w:div w:id="967125739">
      <w:bodyDiv w:val="1"/>
      <w:marLeft w:val="0"/>
      <w:marRight w:val="0"/>
      <w:marTop w:val="0"/>
      <w:marBottom w:val="0"/>
      <w:divBdr>
        <w:top w:val="none" w:sz="0" w:space="0" w:color="auto"/>
        <w:left w:val="none" w:sz="0" w:space="0" w:color="auto"/>
        <w:bottom w:val="none" w:sz="0" w:space="0" w:color="auto"/>
        <w:right w:val="none" w:sz="0" w:space="0" w:color="auto"/>
      </w:divBdr>
      <w:divsChild>
        <w:div w:id="461464781">
          <w:marLeft w:val="0"/>
          <w:marRight w:val="0"/>
          <w:marTop w:val="0"/>
          <w:marBottom w:val="0"/>
          <w:divBdr>
            <w:top w:val="none" w:sz="0" w:space="0" w:color="auto"/>
            <w:left w:val="none" w:sz="0" w:space="0" w:color="auto"/>
            <w:bottom w:val="none" w:sz="0" w:space="0" w:color="auto"/>
            <w:right w:val="none" w:sz="0" w:space="0" w:color="auto"/>
          </w:divBdr>
          <w:divsChild>
            <w:div w:id="410127767">
              <w:marLeft w:val="0"/>
              <w:marRight w:val="0"/>
              <w:marTop w:val="0"/>
              <w:marBottom w:val="0"/>
              <w:divBdr>
                <w:top w:val="none" w:sz="0" w:space="0" w:color="auto"/>
                <w:left w:val="none" w:sz="0" w:space="0" w:color="auto"/>
                <w:bottom w:val="none" w:sz="0" w:space="0" w:color="auto"/>
                <w:right w:val="none" w:sz="0" w:space="0" w:color="auto"/>
              </w:divBdr>
              <w:divsChild>
                <w:div w:id="668412144">
                  <w:marLeft w:val="0"/>
                  <w:marRight w:val="0"/>
                  <w:marTop w:val="0"/>
                  <w:marBottom w:val="0"/>
                  <w:divBdr>
                    <w:top w:val="none" w:sz="0" w:space="0" w:color="auto"/>
                    <w:left w:val="none" w:sz="0" w:space="0" w:color="auto"/>
                    <w:bottom w:val="none" w:sz="0" w:space="0" w:color="auto"/>
                    <w:right w:val="none" w:sz="0" w:space="0" w:color="auto"/>
                  </w:divBdr>
                </w:div>
              </w:divsChild>
            </w:div>
            <w:div w:id="813255799">
              <w:marLeft w:val="0"/>
              <w:marRight w:val="150"/>
              <w:marTop w:val="0"/>
              <w:marBottom w:val="0"/>
              <w:divBdr>
                <w:top w:val="none" w:sz="0" w:space="0" w:color="auto"/>
                <w:left w:val="none" w:sz="0" w:space="0" w:color="auto"/>
                <w:bottom w:val="none" w:sz="0" w:space="0" w:color="auto"/>
                <w:right w:val="none" w:sz="0" w:space="0" w:color="auto"/>
              </w:divBdr>
              <w:divsChild>
                <w:div w:id="17518092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44825319">
          <w:marLeft w:val="0"/>
          <w:marRight w:val="150"/>
          <w:marTop w:val="0"/>
          <w:marBottom w:val="0"/>
          <w:divBdr>
            <w:top w:val="none" w:sz="0" w:space="0" w:color="auto"/>
            <w:left w:val="none" w:sz="0" w:space="0" w:color="auto"/>
            <w:bottom w:val="none" w:sz="0" w:space="0" w:color="auto"/>
            <w:right w:val="none" w:sz="0" w:space="0" w:color="auto"/>
          </w:divBdr>
          <w:divsChild>
            <w:div w:id="5533927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71403056">
      <w:bodyDiv w:val="1"/>
      <w:marLeft w:val="0"/>
      <w:marRight w:val="0"/>
      <w:marTop w:val="0"/>
      <w:marBottom w:val="0"/>
      <w:divBdr>
        <w:top w:val="none" w:sz="0" w:space="0" w:color="auto"/>
        <w:left w:val="none" w:sz="0" w:space="0" w:color="auto"/>
        <w:bottom w:val="none" w:sz="0" w:space="0" w:color="auto"/>
        <w:right w:val="none" w:sz="0" w:space="0" w:color="auto"/>
      </w:divBdr>
    </w:div>
    <w:div w:id="971667304">
      <w:marLeft w:val="0"/>
      <w:marRight w:val="150"/>
      <w:marTop w:val="0"/>
      <w:marBottom w:val="0"/>
      <w:divBdr>
        <w:top w:val="none" w:sz="0" w:space="0" w:color="auto"/>
        <w:left w:val="none" w:sz="0" w:space="0" w:color="auto"/>
        <w:bottom w:val="none" w:sz="0" w:space="0" w:color="auto"/>
        <w:right w:val="none" w:sz="0" w:space="0" w:color="auto"/>
      </w:divBdr>
      <w:divsChild>
        <w:div w:id="1743019663">
          <w:marLeft w:val="0"/>
          <w:marRight w:val="150"/>
          <w:marTop w:val="0"/>
          <w:marBottom w:val="0"/>
          <w:divBdr>
            <w:top w:val="none" w:sz="0" w:space="0" w:color="auto"/>
            <w:left w:val="none" w:sz="0" w:space="0" w:color="auto"/>
            <w:bottom w:val="none" w:sz="0" w:space="0" w:color="auto"/>
            <w:right w:val="none" w:sz="0" w:space="0" w:color="auto"/>
          </w:divBdr>
        </w:div>
      </w:divsChild>
    </w:div>
    <w:div w:id="971982752">
      <w:marLeft w:val="0"/>
      <w:marRight w:val="0"/>
      <w:marTop w:val="0"/>
      <w:marBottom w:val="0"/>
      <w:divBdr>
        <w:top w:val="none" w:sz="0" w:space="0" w:color="auto"/>
        <w:left w:val="none" w:sz="0" w:space="0" w:color="auto"/>
        <w:bottom w:val="none" w:sz="0" w:space="0" w:color="auto"/>
        <w:right w:val="none" w:sz="0" w:space="0" w:color="auto"/>
      </w:divBdr>
    </w:div>
    <w:div w:id="982807610">
      <w:marLeft w:val="0"/>
      <w:marRight w:val="0"/>
      <w:marTop w:val="0"/>
      <w:marBottom w:val="0"/>
      <w:divBdr>
        <w:top w:val="none" w:sz="0" w:space="0" w:color="auto"/>
        <w:left w:val="none" w:sz="0" w:space="0" w:color="auto"/>
        <w:bottom w:val="none" w:sz="0" w:space="0" w:color="auto"/>
        <w:right w:val="none" w:sz="0" w:space="0" w:color="auto"/>
      </w:divBdr>
    </w:div>
    <w:div w:id="985475369">
      <w:marLeft w:val="0"/>
      <w:marRight w:val="0"/>
      <w:marTop w:val="0"/>
      <w:marBottom w:val="0"/>
      <w:divBdr>
        <w:top w:val="none" w:sz="0" w:space="0" w:color="auto"/>
        <w:left w:val="none" w:sz="0" w:space="0" w:color="auto"/>
        <w:bottom w:val="none" w:sz="0" w:space="0" w:color="auto"/>
        <w:right w:val="none" w:sz="0" w:space="0" w:color="auto"/>
      </w:divBdr>
    </w:div>
    <w:div w:id="990258968">
      <w:marLeft w:val="0"/>
      <w:marRight w:val="0"/>
      <w:marTop w:val="0"/>
      <w:marBottom w:val="0"/>
      <w:divBdr>
        <w:top w:val="none" w:sz="0" w:space="0" w:color="auto"/>
        <w:left w:val="none" w:sz="0" w:space="0" w:color="auto"/>
        <w:bottom w:val="none" w:sz="0" w:space="0" w:color="auto"/>
        <w:right w:val="none" w:sz="0" w:space="0" w:color="auto"/>
      </w:divBdr>
    </w:div>
    <w:div w:id="990870249">
      <w:marLeft w:val="0"/>
      <w:marRight w:val="0"/>
      <w:marTop w:val="0"/>
      <w:marBottom w:val="0"/>
      <w:divBdr>
        <w:top w:val="none" w:sz="0" w:space="0" w:color="auto"/>
        <w:left w:val="none" w:sz="0" w:space="0" w:color="auto"/>
        <w:bottom w:val="none" w:sz="0" w:space="0" w:color="auto"/>
        <w:right w:val="none" w:sz="0" w:space="0" w:color="auto"/>
      </w:divBdr>
    </w:div>
    <w:div w:id="1005547224">
      <w:marLeft w:val="0"/>
      <w:marRight w:val="0"/>
      <w:marTop w:val="0"/>
      <w:marBottom w:val="0"/>
      <w:divBdr>
        <w:top w:val="none" w:sz="0" w:space="0" w:color="auto"/>
        <w:left w:val="none" w:sz="0" w:space="0" w:color="auto"/>
        <w:bottom w:val="none" w:sz="0" w:space="0" w:color="auto"/>
        <w:right w:val="none" w:sz="0" w:space="0" w:color="auto"/>
      </w:divBdr>
    </w:div>
    <w:div w:id="1009597189">
      <w:marLeft w:val="0"/>
      <w:marRight w:val="0"/>
      <w:marTop w:val="0"/>
      <w:marBottom w:val="0"/>
      <w:divBdr>
        <w:top w:val="none" w:sz="0" w:space="0" w:color="auto"/>
        <w:left w:val="none" w:sz="0" w:space="0" w:color="auto"/>
        <w:bottom w:val="none" w:sz="0" w:space="0" w:color="auto"/>
        <w:right w:val="none" w:sz="0" w:space="0" w:color="auto"/>
      </w:divBdr>
    </w:div>
    <w:div w:id="1014185548">
      <w:bodyDiv w:val="1"/>
      <w:marLeft w:val="0"/>
      <w:marRight w:val="0"/>
      <w:marTop w:val="0"/>
      <w:marBottom w:val="0"/>
      <w:divBdr>
        <w:top w:val="none" w:sz="0" w:space="0" w:color="auto"/>
        <w:left w:val="none" w:sz="0" w:space="0" w:color="auto"/>
        <w:bottom w:val="none" w:sz="0" w:space="0" w:color="auto"/>
        <w:right w:val="none" w:sz="0" w:space="0" w:color="auto"/>
      </w:divBdr>
    </w:div>
    <w:div w:id="1016423272">
      <w:bodyDiv w:val="1"/>
      <w:marLeft w:val="0"/>
      <w:marRight w:val="0"/>
      <w:marTop w:val="0"/>
      <w:marBottom w:val="0"/>
      <w:divBdr>
        <w:top w:val="none" w:sz="0" w:space="0" w:color="auto"/>
        <w:left w:val="none" w:sz="0" w:space="0" w:color="auto"/>
        <w:bottom w:val="none" w:sz="0" w:space="0" w:color="auto"/>
        <w:right w:val="none" w:sz="0" w:space="0" w:color="auto"/>
      </w:divBdr>
    </w:div>
    <w:div w:id="1018241782">
      <w:bodyDiv w:val="1"/>
      <w:marLeft w:val="0"/>
      <w:marRight w:val="0"/>
      <w:marTop w:val="0"/>
      <w:marBottom w:val="0"/>
      <w:divBdr>
        <w:top w:val="none" w:sz="0" w:space="0" w:color="auto"/>
        <w:left w:val="none" w:sz="0" w:space="0" w:color="auto"/>
        <w:bottom w:val="none" w:sz="0" w:space="0" w:color="auto"/>
        <w:right w:val="none" w:sz="0" w:space="0" w:color="auto"/>
      </w:divBdr>
    </w:div>
    <w:div w:id="1021321556">
      <w:marLeft w:val="0"/>
      <w:marRight w:val="0"/>
      <w:marTop w:val="0"/>
      <w:marBottom w:val="0"/>
      <w:divBdr>
        <w:top w:val="none" w:sz="0" w:space="0" w:color="auto"/>
        <w:left w:val="none" w:sz="0" w:space="0" w:color="auto"/>
        <w:bottom w:val="none" w:sz="0" w:space="0" w:color="auto"/>
        <w:right w:val="none" w:sz="0" w:space="0" w:color="auto"/>
      </w:divBdr>
    </w:div>
    <w:div w:id="1023240706">
      <w:bodyDiv w:val="1"/>
      <w:marLeft w:val="0"/>
      <w:marRight w:val="0"/>
      <w:marTop w:val="0"/>
      <w:marBottom w:val="0"/>
      <w:divBdr>
        <w:top w:val="none" w:sz="0" w:space="0" w:color="auto"/>
        <w:left w:val="none" w:sz="0" w:space="0" w:color="auto"/>
        <w:bottom w:val="none" w:sz="0" w:space="0" w:color="auto"/>
        <w:right w:val="none" w:sz="0" w:space="0" w:color="auto"/>
      </w:divBdr>
      <w:divsChild>
        <w:div w:id="997538909">
          <w:marLeft w:val="0"/>
          <w:marRight w:val="0"/>
          <w:marTop w:val="0"/>
          <w:marBottom w:val="0"/>
          <w:divBdr>
            <w:top w:val="single" w:sz="2" w:space="0" w:color="D9D9E3"/>
            <w:left w:val="single" w:sz="2" w:space="0" w:color="D9D9E3"/>
            <w:bottom w:val="single" w:sz="2" w:space="0" w:color="D9D9E3"/>
            <w:right w:val="single" w:sz="2" w:space="0" w:color="D9D9E3"/>
          </w:divBdr>
          <w:divsChild>
            <w:div w:id="632558578">
              <w:marLeft w:val="0"/>
              <w:marRight w:val="0"/>
              <w:marTop w:val="0"/>
              <w:marBottom w:val="0"/>
              <w:divBdr>
                <w:top w:val="single" w:sz="2" w:space="0" w:color="D9D9E3"/>
                <w:left w:val="single" w:sz="2" w:space="0" w:color="D9D9E3"/>
                <w:bottom w:val="single" w:sz="2" w:space="0" w:color="D9D9E3"/>
                <w:right w:val="single" w:sz="2" w:space="0" w:color="D9D9E3"/>
              </w:divBdr>
              <w:divsChild>
                <w:div w:id="679157943">
                  <w:marLeft w:val="0"/>
                  <w:marRight w:val="0"/>
                  <w:marTop w:val="0"/>
                  <w:marBottom w:val="0"/>
                  <w:divBdr>
                    <w:top w:val="single" w:sz="2" w:space="0" w:color="D9D9E3"/>
                    <w:left w:val="single" w:sz="2" w:space="0" w:color="D9D9E3"/>
                    <w:bottom w:val="single" w:sz="2" w:space="0" w:color="D9D9E3"/>
                    <w:right w:val="single" w:sz="2" w:space="0" w:color="D9D9E3"/>
                  </w:divBdr>
                  <w:divsChild>
                    <w:div w:id="384454229">
                      <w:marLeft w:val="0"/>
                      <w:marRight w:val="0"/>
                      <w:marTop w:val="0"/>
                      <w:marBottom w:val="0"/>
                      <w:divBdr>
                        <w:top w:val="single" w:sz="2" w:space="0" w:color="D9D9E3"/>
                        <w:left w:val="single" w:sz="2" w:space="0" w:color="D9D9E3"/>
                        <w:bottom w:val="single" w:sz="2" w:space="0" w:color="D9D9E3"/>
                        <w:right w:val="single" w:sz="2" w:space="0" w:color="D9D9E3"/>
                      </w:divBdr>
                      <w:divsChild>
                        <w:div w:id="389154527">
                          <w:marLeft w:val="0"/>
                          <w:marRight w:val="0"/>
                          <w:marTop w:val="0"/>
                          <w:marBottom w:val="0"/>
                          <w:divBdr>
                            <w:top w:val="single" w:sz="2" w:space="0" w:color="auto"/>
                            <w:left w:val="single" w:sz="2" w:space="0" w:color="auto"/>
                            <w:bottom w:val="single" w:sz="6" w:space="0" w:color="auto"/>
                            <w:right w:val="single" w:sz="2" w:space="0" w:color="auto"/>
                          </w:divBdr>
                          <w:divsChild>
                            <w:div w:id="1441413408">
                              <w:marLeft w:val="0"/>
                              <w:marRight w:val="0"/>
                              <w:marTop w:val="100"/>
                              <w:marBottom w:val="100"/>
                              <w:divBdr>
                                <w:top w:val="single" w:sz="2" w:space="0" w:color="D9D9E3"/>
                                <w:left w:val="single" w:sz="2" w:space="0" w:color="D9D9E3"/>
                                <w:bottom w:val="single" w:sz="2" w:space="0" w:color="D9D9E3"/>
                                <w:right w:val="single" w:sz="2" w:space="0" w:color="D9D9E3"/>
                              </w:divBdr>
                              <w:divsChild>
                                <w:div w:id="689726033">
                                  <w:marLeft w:val="0"/>
                                  <w:marRight w:val="0"/>
                                  <w:marTop w:val="0"/>
                                  <w:marBottom w:val="0"/>
                                  <w:divBdr>
                                    <w:top w:val="single" w:sz="2" w:space="0" w:color="D9D9E3"/>
                                    <w:left w:val="single" w:sz="2" w:space="0" w:color="D9D9E3"/>
                                    <w:bottom w:val="single" w:sz="2" w:space="0" w:color="D9D9E3"/>
                                    <w:right w:val="single" w:sz="2" w:space="0" w:color="D9D9E3"/>
                                  </w:divBdr>
                                  <w:divsChild>
                                    <w:div w:id="139612156">
                                      <w:marLeft w:val="0"/>
                                      <w:marRight w:val="0"/>
                                      <w:marTop w:val="0"/>
                                      <w:marBottom w:val="0"/>
                                      <w:divBdr>
                                        <w:top w:val="single" w:sz="2" w:space="0" w:color="D9D9E3"/>
                                        <w:left w:val="single" w:sz="2" w:space="0" w:color="D9D9E3"/>
                                        <w:bottom w:val="single" w:sz="2" w:space="0" w:color="D9D9E3"/>
                                        <w:right w:val="single" w:sz="2" w:space="0" w:color="D9D9E3"/>
                                      </w:divBdr>
                                      <w:divsChild>
                                        <w:div w:id="1732843972">
                                          <w:marLeft w:val="0"/>
                                          <w:marRight w:val="0"/>
                                          <w:marTop w:val="0"/>
                                          <w:marBottom w:val="0"/>
                                          <w:divBdr>
                                            <w:top w:val="single" w:sz="2" w:space="0" w:color="D9D9E3"/>
                                            <w:left w:val="single" w:sz="2" w:space="0" w:color="D9D9E3"/>
                                            <w:bottom w:val="single" w:sz="2" w:space="0" w:color="D9D9E3"/>
                                            <w:right w:val="single" w:sz="2" w:space="0" w:color="D9D9E3"/>
                                          </w:divBdr>
                                          <w:divsChild>
                                            <w:div w:id="1901135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7280660">
          <w:marLeft w:val="0"/>
          <w:marRight w:val="0"/>
          <w:marTop w:val="0"/>
          <w:marBottom w:val="0"/>
          <w:divBdr>
            <w:top w:val="none" w:sz="0" w:space="0" w:color="auto"/>
            <w:left w:val="none" w:sz="0" w:space="0" w:color="auto"/>
            <w:bottom w:val="none" w:sz="0" w:space="0" w:color="auto"/>
            <w:right w:val="none" w:sz="0" w:space="0" w:color="auto"/>
          </w:divBdr>
          <w:divsChild>
            <w:div w:id="1451050670">
              <w:marLeft w:val="0"/>
              <w:marRight w:val="0"/>
              <w:marTop w:val="0"/>
              <w:marBottom w:val="0"/>
              <w:divBdr>
                <w:top w:val="single" w:sz="2" w:space="0" w:color="D9D9E3"/>
                <w:left w:val="single" w:sz="2" w:space="0" w:color="D9D9E3"/>
                <w:bottom w:val="single" w:sz="2" w:space="0" w:color="D9D9E3"/>
                <w:right w:val="single" w:sz="2" w:space="0" w:color="D9D9E3"/>
              </w:divBdr>
              <w:divsChild>
                <w:div w:id="483550327">
                  <w:marLeft w:val="0"/>
                  <w:marRight w:val="0"/>
                  <w:marTop w:val="0"/>
                  <w:marBottom w:val="0"/>
                  <w:divBdr>
                    <w:top w:val="single" w:sz="2" w:space="0" w:color="D9D9E3"/>
                    <w:left w:val="single" w:sz="2" w:space="0" w:color="D9D9E3"/>
                    <w:bottom w:val="single" w:sz="2" w:space="0" w:color="D9D9E3"/>
                    <w:right w:val="single" w:sz="2" w:space="0" w:color="D9D9E3"/>
                  </w:divBdr>
                  <w:divsChild>
                    <w:div w:id="812139195">
                      <w:marLeft w:val="0"/>
                      <w:marRight w:val="0"/>
                      <w:marTop w:val="0"/>
                      <w:marBottom w:val="0"/>
                      <w:divBdr>
                        <w:top w:val="single" w:sz="2" w:space="0" w:color="D9D9E3"/>
                        <w:left w:val="single" w:sz="2" w:space="0" w:color="D9D9E3"/>
                        <w:bottom w:val="single" w:sz="2" w:space="0" w:color="D9D9E3"/>
                        <w:right w:val="single" w:sz="2" w:space="0" w:color="D9D9E3"/>
                      </w:divBdr>
                      <w:divsChild>
                        <w:div w:id="1678772342">
                          <w:marLeft w:val="0"/>
                          <w:marRight w:val="0"/>
                          <w:marTop w:val="0"/>
                          <w:marBottom w:val="0"/>
                          <w:divBdr>
                            <w:top w:val="single" w:sz="2" w:space="0" w:color="D9D9E3"/>
                            <w:left w:val="single" w:sz="2" w:space="0" w:color="D9D9E3"/>
                            <w:bottom w:val="single" w:sz="2" w:space="0" w:color="D9D9E3"/>
                            <w:right w:val="single" w:sz="2" w:space="0" w:color="D9D9E3"/>
                          </w:divBdr>
                          <w:divsChild>
                            <w:div w:id="1720200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4206323">
      <w:bodyDiv w:val="1"/>
      <w:marLeft w:val="0"/>
      <w:marRight w:val="0"/>
      <w:marTop w:val="0"/>
      <w:marBottom w:val="0"/>
      <w:divBdr>
        <w:top w:val="none" w:sz="0" w:space="0" w:color="auto"/>
        <w:left w:val="none" w:sz="0" w:space="0" w:color="auto"/>
        <w:bottom w:val="none" w:sz="0" w:space="0" w:color="auto"/>
        <w:right w:val="none" w:sz="0" w:space="0" w:color="auto"/>
      </w:divBdr>
      <w:divsChild>
        <w:div w:id="731731392">
          <w:marLeft w:val="0"/>
          <w:marRight w:val="0"/>
          <w:marTop w:val="0"/>
          <w:marBottom w:val="0"/>
          <w:divBdr>
            <w:top w:val="single" w:sz="2" w:space="0" w:color="auto"/>
            <w:left w:val="single" w:sz="2" w:space="0" w:color="auto"/>
            <w:bottom w:val="single" w:sz="6" w:space="0" w:color="auto"/>
            <w:right w:val="single" w:sz="2" w:space="0" w:color="auto"/>
          </w:divBdr>
          <w:divsChild>
            <w:div w:id="761145655">
              <w:marLeft w:val="0"/>
              <w:marRight w:val="0"/>
              <w:marTop w:val="100"/>
              <w:marBottom w:val="100"/>
              <w:divBdr>
                <w:top w:val="single" w:sz="2" w:space="0" w:color="D9D9E3"/>
                <w:left w:val="single" w:sz="2" w:space="0" w:color="D9D9E3"/>
                <w:bottom w:val="single" w:sz="2" w:space="0" w:color="D9D9E3"/>
                <w:right w:val="single" w:sz="2" w:space="0" w:color="D9D9E3"/>
              </w:divBdr>
              <w:divsChild>
                <w:div w:id="533227892">
                  <w:marLeft w:val="0"/>
                  <w:marRight w:val="0"/>
                  <w:marTop w:val="0"/>
                  <w:marBottom w:val="0"/>
                  <w:divBdr>
                    <w:top w:val="single" w:sz="2" w:space="0" w:color="D9D9E3"/>
                    <w:left w:val="single" w:sz="2" w:space="0" w:color="D9D9E3"/>
                    <w:bottom w:val="single" w:sz="2" w:space="0" w:color="D9D9E3"/>
                    <w:right w:val="single" w:sz="2" w:space="0" w:color="D9D9E3"/>
                  </w:divBdr>
                  <w:divsChild>
                    <w:div w:id="2088335649">
                      <w:marLeft w:val="0"/>
                      <w:marRight w:val="0"/>
                      <w:marTop w:val="0"/>
                      <w:marBottom w:val="0"/>
                      <w:divBdr>
                        <w:top w:val="single" w:sz="2" w:space="0" w:color="D9D9E3"/>
                        <w:left w:val="single" w:sz="2" w:space="0" w:color="D9D9E3"/>
                        <w:bottom w:val="single" w:sz="2" w:space="0" w:color="D9D9E3"/>
                        <w:right w:val="single" w:sz="2" w:space="0" w:color="D9D9E3"/>
                      </w:divBdr>
                      <w:divsChild>
                        <w:div w:id="2062122596">
                          <w:marLeft w:val="0"/>
                          <w:marRight w:val="0"/>
                          <w:marTop w:val="0"/>
                          <w:marBottom w:val="0"/>
                          <w:divBdr>
                            <w:top w:val="single" w:sz="2" w:space="0" w:color="D9D9E3"/>
                            <w:left w:val="single" w:sz="2" w:space="0" w:color="D9D9E3"/>
                            <w:bottom w:val="single" w:sz="2" w:space="0" w:color="D9D9E3"/>
                            <w:right w:val="single" w:sz="2" w:space="0" w:color="D9D9E3"/>
                          </w:divBdr>
                          <w:divsChild>
                            <w:div w:id="875124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7096995">
      <w:marLeft w:val="0"/>
      <w:marRight w:val="0"/>
      <w:marTop w:val="0"/>
      <w:marBottom w:val="0"/>
      <w:divBdr>
        <w:top w:val="none" w:sz="0" w:space="0" w:color="auto"/>
        <w:left w:val="none" w:sz="0" w:space="0" w:color="auto"/>
        <w:bottom w:val="none" w:sz="0" w:space="0" w:color="auto"/>
        <w:right w:val="none" w:sz="0" w:space="0" w:color="auto"/>
      </w:divBdr>
    </w:div>
    <w:div w:id="1028414735">
      <w:bodyDiv w:val="1"/>
      <w:marLeft w:val="0"/>
      <w:marRight w:val="0"/>
      <w:marTop w:val="0"/>
      <w:marBottom w:val="0"/>
      <w:divBdr>
        <w:top w:val="none" w:sz="0" w:space="0" w:color="auto"/>
        <w:left w:val="none" w:sz="0" w:space="0" w:color="auto"/>
        <w:bottom w:val="none" w:sz="0" w:space="0" w:color="auto"/>
        <w:right w:val="none" w:sz="0" w:space="0" w:color="auto"/>
      </w:divBdr>
    </w:div>
    <w:div w:id="1031760126">
      <w:bodyDiv w:val="1"/>
      <w:marLeft w:val="0"/>
      <w:marRight w:val="0"/>
      <w:marTop w:val="0"/>
      <w:marBottom w:val="0"/>
      <w:divBdr>
        <w:top w:val="none" w:sz="0" w:space="0" w:color="auto"/>
        <w:left w:val="none" w:sz="0" w:space="0" w:color="auto"/>
        <w:bottom w:val="none" w:sz="0" w:space="0" w:color="auto"/>
        <w:right w:val="none" w:sz="0" w:space="0" w:color="auto"/>
      </w:divBdr>
    </w:div>
    <w:div w:id="1048183973">
      <w:marLeft w:val="0"/>
      <w:marRight w:val="0"/>
      <w:marTop w:val="0"/>
      <w:marBottom w:val="0"/>
      <w:divBdr>
        <w:top w:val="none" w:sz="0" w:space="0" w:color="auto"/>
        <w:left w:val="none" w:sz="0" w:space="0" w:color="auto"/>
        <w:bottom w:val="none" w:sz="0" w:space="0" w:color="auto"/>
        <w:right w:val="none" w:sz="0" w:space="0" w:color="auto"/>
      </w:divBdr>
    </w:div>
    <w:div w:id="1048189001">
      <w:marLeft w:val="0"/>
      <w:marRight w:val="0"/>
      <w:marTop w:val="0"/>
      <w:marBottom w:val="0"/>
      <w:divBdr>
        <w:top w:val="none" w:sz="0" w:space="0" w:color="auto"/>
        <w:left w:val="none" w:sz="0" w:space="0" w:color="auto"/>
        <w:bottom w:val="none" w:sz="0" w:space="0" w:color="auto"/>
        <w:right w:val="none" w:sz="0" w:space="0" w:color="auto"/>
      </w:divBdr>
    </w:div>
    <w:div w:id="1052000356">
      <w:bodyDiv w:val="1"/>
      <w:marLeft w:val="0"/>
      <w:marRight w:val="0"/>
      <w:marTop w:val="0"/>
      <w:marBottom w:val="0"/>
      <w:divBdr>
        <w:top w:val="none" w:sz="0" w:space="0" w:color="auto"/>
        <w:left w:val="none" w:sz="0" w:space="0" w:color="auto"/>
        <w:bottom w:val="none" w:sz="0" w:space="0" w:color="auto"/>
        <w:right w:val="none" w:sz="0" w:space="0" w:color="auto"/>
      </w:divBdr>
      <w:divsChild>
        <w:div w:id="1855849156">
          <w:marLeft w:val="0"/>
          <w:marRight w:val="0"/>
          <w:marTop w:val="0"/>
          <w:marBottom w:val="0"/>
          <w:divBdr>
            <w:top w:val="none" w:sz="0" w:space="0" w:color="auto"/>
            <w:left w:val="none" w:sz="0" w:space="0" w:color="auto"/>
            <w:bottom w:val="none" w:sz="0" w:space="0" w:color="auto"/>
            <w:right w:val="none" w:sz="0" w:space="0" w:color="auto"/>
          </w:divBdr>
          <w:divsChild>
            <w:div w:id="850875390">
              <w:marLeft w:val="0"/>
              <w:marRight w:val="0"/>
              <w:marTop w:val="0"/>
              <w:marBottom w:val="0"/>
              <w:divBdr>
                <w:top w:val="none" w:sz="0" w:space="0" w:color="auto"/>
                <w:left w:val="none" w:sz="0" w:space="0" w:color="auto"/>
                <w:bottom w:val="none" w:sz="0" w:space="0" w:color="auto"/>
                <w:right w:val="none" w:sz="0" w:space="0" w:color="auto"/>
              </w:divBdr>
              <w:divsChild>
                <w:div w:id="2032217733">
                  <w:marLeft w:val="0"/>
                  <w:marRight w:val="0"/>
                  <w:marTop w:val="0"/>
                  <w:marBottom w:val="0"/>
                  <w:divBdr>
                    <w:top w:val="none" w:sz="0" w:space="0" w:color="auto"/>
                    <w:left w:val="none" w:sz="0" w:space="0" w:color="auto"/>
                    <w:bottom w:val="none" w:sz="0" w:space="0" w:color="auto"/>
                    <w:right w:val="none" w:sz="0" w:space="0" w:color="auto"/>
                  </w:divBdr>
                </w:div>
              </w:divsChild>
            </w:div>
            <w:div w:id="31929814">
              <w:marLeft w:val="0"/>
              <w:marRight w:val="150"/>
              <w:marTop w:val="0"/>
              <w:marBottom w:val="0"/>
              <w:divBdr>
                <w:top w:val="none" w:sz="0" w:space="0" w:color="auto"/>
                <w:left w:val="none" w:sz="0" w:space="0" w:color="auto"/>
                <w:bottom w:val="none" w:sz="0" w:space="0" w:color="auto"/>
                <w:right w:val="none" w:sz="0" w:space="0" w:color="auto"/>
              </w:divBdr>
              <w:divsChild>
                <w:div w:id="15814100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97517386">
          <w:marLeft w:val="0"/>
          <w:marRight w:val="150"/>
          <w:marTop w:val="0"/>
          <w:marBottom w:val="0"/>
          <w:divBdr>
            <w:top w:val="none" w:sz="0" w:space="0" w:color="auto"/>
            <w:left w:val="none" w:sz="0" w:space="0" w:color="auto"/>
            <w:bottom w:val="none" w:sz="0" w:space="0" w:color="auto"/>
            <w:right w:val="none" w:sz="0" w:space="0" w:color="auto"/>
          </w:divBdr>
          <w:divsChild>
            <w:div w:id="5189339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057707425">
      <w:marLeft w:val="0"/>
      <w:marRight w:val="0"/>
      <w:marTop w:val="0"/>
      <w:marBottom w:val="0"/>
      <w:divBdr>
        <w:top w:val="none" w:sz="0" w:space="0" w:color="auto"/>
        <w:left w:val="none" w:sz="0" w:space="0" w:color="auto"/>
        <w:bottom w:val="none" w:sz="0" w:space="0" w:color="auto"/>
        <w:right w:val="none" w:sz="0" w:space="0" w:color="auto"/>
      </w:divBdr>
    </w:div>
    <w:div w:id="1061975233">
      <w:marLeft w:val="0"/>
      <w:marRight w:val="0"/>
      <w:marTop w:val="0"/>
      <w:marBottom w:val="0"/>
      <w:divBdr>
        <w:top w:val="none" w:sz="0" w:space="0" w:color="auto"/>
        <w:left w:val="none" w:sz="0" w:space="0" w:color="auto"/>
        <w:bottom w:val="none" w:sz="0" w:space="0" w:color="auto"/>
        <w:right w:val="none" w:sz="0" w:space="0" w:color="auto"/>
      </w:divBdr>
    </w:div>
    <w:div w:id="1062563862">
      <w:marLeft w:val="0"/>
      <w:marRight w:val="0"/>
      <w:marTop w:val="0"/>
      <w:marBottom w:val="0"/>
      <w:divBdr>
        <w:top w:val="none" w:sz="0" w:space="0" w:color="auto"/>
        <w:left w:val="none" w:sz="0" w:space="0" w:color="auto"/>
        <w:bottom w:val="none" w:sz="0" w:space="0" w:color="auto"/>
        <w:right w:val="none" w:sz="0" w:space="0" w:color="auto"/>
      </w:divBdr>
    </w:div>
    <w:div w:id="1064763495">
      <w:marLeft w:val="0"/>
      <w:marRight w:val="0"/>
      <w:marTop w:val="0"/>
      <w:marBottom w:val="0"/>
      <w:divBdr>
        <w:top w:val="none" w:sz="0" w:space="0" w:color="auto"/>
        <w:left w:val="none" w:sz="0" w:space="0" w:color="auto"/>
        <w:bottom w:val="none" w:sz="0" w:space="0" w:color="auto"/>
        <w:right w:val="none" w:sz="0" w:space="0" w:color="auto"/>
      </w:divBdr>
    </w:div>
    <w:div w:id="1065689554">
      <w:marLeft w:val="0"/>
      <w:marRight w:val="0"/>
      <w:marTop w:val="0"/>
      <w:marBottom w:val="0"/>
      <w:divBdr>
        <w:top w:val="none" w:sz="0" w:space="0" w:color="auto"/>
        <w:left w:val="none" w:sz="0" w:space="0" w:color="auto"/>
        <w:bottom w:val="none" w:sz="0" w:space="0" w:color="auto"/>
        <w:right w:val="none" w:sz="0" w:space="0" w:color="auto"/>
      </w:divBdr>
    </w:div>
    <w:div w:id="1068268569">
      <w:marLeft w:val="0"/>
      <w:marRight w:val="150"/>
      <w:marTop w:val="0"/>
      <w:marBottom w:val="0"/>
      <w:divBdr>
        <w:top w:val="none" w:sz="0" w:space="0" w:color="auto"/>
        <w:left w:val="none" w:sz="0" w:space="0" w:color="auto"/>
        <w:bottom w:val="none" w:sz="0" w:space="0" w:color="auto"/>
        <w:right w:val="none" w:sz="0" w:space="0" w:color="auto"/>
      </w:divBdr>
      <w:divsChild>
        <w:div w:id="967978756">
          <w:marLeft w:val="0"/>
          <w:marRight w:val="150"/>
          <w:marTop w:val="0"/>
          <w:marBottom w:val="0"/>
          <w:divBdr>
            <w:top w:val="none" w:sz="0" w:space="0" w:color="auto"/>
            <w:left w:val="none" w:sz="0" w:space="0" w:color="auto"/>
            <w:bottom w:val="none" w:sz="0" w:space="0" w:color="auto"/>
            <w:right w:val="none" w:sz="0" w:space="0" w:color="auto"/>
          </w:divBdr>
        </w:div>
      </w:divsChild>
    </w:div>
    <w:div w:id="1069034381">
      <w:marLeft w:val="0"/>
      <w:marRight w:val="0"/>
      <w:marTop w:val="0"/>
      <w:marBottom w:val="0"/>
      <w:divBdr>
        <w:top w:val="none" w:sz="0" w:space="0" w:color="auto"/>
        <w:left w:val="none" w:sz="0" w:space="0" w:color="auto"/>
        <w:bottom w:val="none" w:sz="0" w:space="0" w:color="auto"/>
        <w:right w:val="none" w:sz="0" w:space="0" w:color="auto"/>
      </w:divBdr>
    </w:div>
    <w:div w:id="1081681272">
      <w:bodyDiv w:val="1"/>
      <w:marLeft w:val="0"/>
      <w:marRight w:val="0"/>
      <w:marTop w:val="0"/>
      <w:marBottom w:val="0"/>
      <w:divBdr>
        <w:top w:val="none" w:sz="0" w:space="0" w:color="auto"/>
        <w:left w:val="none" w:sz="0" w:space="0" w:color="auto"/>
        <w:bottom w:val="none" w:sz="0" w:space="0" w:color="auto"/>
        <w:right w:val="none" w:sz="0" w:space="0" w:color="auto"/>
      </w:divBdr>
      <w:divsChild>
        <w:div w:id="1015768568">
          <w:marLeft w:val="0"/>
          <w:marRight w:val="0"/>
          <w:marTop w:val="0"/>
          <w:marBottom w:val="0"/>
          <w:divBdr>
            <w:top w:val="single" w:sz="2" w:space="0" w:color="D9D9E3"/>
            <w:left w:val="single" w:sz="2" w:space="0" w:color="D9D9E3"/>
            <w:bottom w:val="single" w:sz="2" w:space="0" w:color="D9D9E3"/>
            <w:right w:val="single" w:sz="2" w:space="0" w:color="D9D9E3"/>
          </w:divBdr>
          <w:divsChild>
            <w:div w:id="399644872">
              <w:marLeft w:val="0"/>
              <w:marRight w:val="0"/>
              <w:marTop w:val="0"/>
              <w:marBottom w:val="0"/>
              <w:divBdr>
                <w:top w:val="single" w:sz="2" w:space="0" w:color="D9D9E3"/>
                <w:left w:val="single" w:sz="2" w:space="0" w:color="D9D9E3"/>
                <w:bottom w:val="single" w:sz="2" w:space="0" w:color="D9D9E3"/>
                <w:right w:val="single" w:sz="2" w:space="0" w:color="D9D9E3"/>
              </w:divBdr>
              <w:divsChild>
                <w:div w:id="475223624">
                  <w:marLeft w:val="0"/>
                  <w:marRight w:val="0"/>
                  <w:marTop w:val="0"/>
                  <w:marBottom w:val="0"/>
                  <w:divBdr>
                    <w:top w:val="single" w:sz="2" w:space="0" w:color="D9D9E3"/>
                    <w:left w:val="single" w:sz="2" w:space="0" w:color="D9D9E3"/>
                    <w:bottom w:val="single" w:sz="2" w:space="0" w:color="D9D9E3"/>
                    <w:right w:val="single" w:sz="2" w:space="0" w:color="D9D9E3"/>
                  </w:divBdr>
                  <w:divsChild>
                    <w:div w:id="191000975">
                      <w:marLeft w:val="0"/>
                      <w:marRight w:val="0"/>
                      <w:marTop w:val="0"/>
                      <w:marBottom w:val="0"/>
                      <w:divBdr>
                        <w:top w:val="single" w:sz="2" w:space="0" w:color="D9D9E3"/>
                        <w:left w:val="single" w:sz="2" w:space="0" w:color="D9D9E3"/>
                        <w:bottom w:val="single" w:sz="2" w:space="0" w:color="D9D9E3"/>
                        <w:right w:val="single" w:sz="2" w:space="0" w:color="D9D9E3"/>
                      </w:divBdr>
                      <w:divsChild>
                        <w:div w:id="894467715">
                          <w:marLeft w:val="0"/>
                          <w:marRight w:val="0"/>
                          <w:marTop w:val="0"/>
                          <w:marBottom w:val="0"/>
                          <w:divBdr>
                            <w:top w:val="single" w:sz="2" w:space="0" w:color="auto"/>
                            <w:left w:val="single" w:sz="2" w:space="0" w:color="auto"/>
                            <w:bottom w:val="single" w:sz="6" w:space="0" w:color="auto"/>
                            <w:right w:val="single" w:sz="2" w:space="0" w:color="auto"/>
                          </w:divBdr>
                          <w:divsChild>
                            <w:div w:id="763570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78725313">
                                  <w:marLeft w:val="0"/>
                                  <w:marRight w:val="0"/>
                                  <w:marTop w:val="0"/>
                                  <w:marBottom w:val="0"/>
                                  <w:divBdr>
                                    <w:top w:val="single" w:sz="2" w:space="0" w:color="D9D9E3"/>
                                    <w:left w:val="single" w:sz="2" w:space="0" w:color="D9D9E3"/>
                                    <w:bottom w:val="single" w:sz="2" w:space="0" w:color="D9D9E3"/>
                                    <w:right w:val="single" w:sz="2" w:space="0" w:color="D9D9E3"/>
                                  </w:divBdr>
                                  <w:divsChild>
                                    <w:div w:id="1366249738">
                                      <w:marLeft w:val="0"/>
                                      <w:marRight w:val="0"/>
                                      <w:marTop w:val="0"/>
                                      <w:marBottom w:val="0"/>
                                      <w:divBdr>
                                        <w:top w:val="single" w:sz="2" w:space="0" w:color="D9D9E3"/>
                                        <w:left w:val="single" w:sz="2" w:space="0" w:color="D9D9E3"/>
                                        <w:bottom w:val="single" w:sz="2" w:space="0" w:color="D9D9E3"/>
                                        <w:right w:val="single" w:sz="2" w:space="0" w:color="D9D9E3"/>
                                      </w:divBdr>
                                      <w:divsChild>
                                        <w:div w:id="346833480">
                                          <w:marLeft w:val="0"/>
                                          <w:marRight w:val="0"/>
                                          <w:marTop w:val="0"/>
                                          <w:marBottom w:val="0"/>
                                          <w:divBdr>
                                            <w:top w:val="single" w:sz="2" w:space="0" w:color="D9D9E3"/>
                                            <w:left w:val="single" w:sz="2" w:space="0" w:color="D9D9E3"/>
                                            <w:bottom w:val="single" w:sz="2" w:space="0" w:color="D9D9E3"/>
                                            <w:right w:val="single" w:sz="2" w:space="0" w:color="D9D9E3"/>
                                          </w:divBdr>
                                          <w:divsChild>
                                            <w:div w:id="1908030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84624136">
          <w:marLeft w:val="0"/>
          <w:marRight w:val="0"/>
          <w:marTop w:val="0"/>
          <w:marBottom w:val="0"/>
          <w:divBdr>
            <w:top w:val="none" w:sz="0" w:space="0" w:color="auto"/>
            <w:left w:val="none" w:sz="0" w:space="0" w:color="auto"/>
            <w:bottom w:val="none" w:sz="0" w:space="0" w:color="auto"/>
            <w:right w:val="none" w:sz="0" w:space="0" w:color="auto"/>
          </w:divBdr>
          <w:divsChild>
            <w:div w:id="1299798928">
              <w:marLeft w:val="0"/>
              <w:marRight w:val="0"/>
              <w:marTop w:val="0"/>
              <w:marBottom w:val="0"/>
              <w:divBdr>
                <w:top w:val="single" w:sz="2" w:space="0" w:color="D9D9E3"/>
                <w:left w:val="single" w:sz="2" w:space="0" w:color="D9D9E3"/>
                <w:bottom w:val="single" w:sz="2" w:space="0" w:color="D9D9E3"/>
                <w:right w:val="single" w:sz="2" w:space="0" w:color="D9D9E3"/>
              </w:divBdr>
              <w:divsChild>
                <w:div w:id="194855372">
                  <w:marLeft w:val="0"/>
                  <w:marRight w:val="0"/>
                  <w:marTop w:val="0"/>
                  <w:marBottom w:val="0"/>
                  <w:divBdr>
                    <w:top w:val="single" w:sz="2" w:space="0" w:color="D9D9E3"/>
                    <w:left w:val="single" w:sz="2" w:space="0" w:color="D9D9E3"/>
                    <w:bottom w:val="single" w:sz="2" w:space="0" w:color="D9D9E3"/>
                    <w:right w:val="single" w:sz="2" w:space="0" w:color="D9D9E3"/>
                  </w:divBdr>
                  <w:divsChild>
                    <w:div w:id="87653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2144453">
      <w:bodyDiv w:val="1"/>
      <w:marLeft w:val="0"/>
      <w:marRight w:val="0"/>
      <w:marTop w:val="0"/>
      <w:marBottom w:val="0"/>
      <w:divBdr>
        <w:top w:val="none" w:sz="0" w:space="0" w:color="auto"/>
        <w:left w:val="none" w:sz="0" w:space="0" w:color="auto"/>
        <w:bottom w:val="none" w:sz="0" w:space="0" w:color="auto"/>
        <w:right w:val="none" w:sz="0" w:space="0" w:color="auto"/>
      </w:divBdr>
    </w:div>
    <w:div w:id="1088623159">
      <w:bodyDiv w:val="1"/>
      <w:marLeft w:val="0"/>
      <w:marRight w:val="0"/>
      <w:marTop w:val="0"/>
      <w:marBottom w:val="0"/>
      <w:divBdr>
        <w:top w:val="none" w:sz="0" w:space="0" w:color="auto"/>
        <w:left w:val="none" w:sz="0" w:space="0" w:color="auto"/>
        <w:bottom w:val="none" w:sz="0" w:space="0" w:color="auto"/>
        <w:right w:val="none" w:sz="0" w:space="0" w:color="auto"/>
      </w:divBdr>
    </w:div>
    <w:div w:id="1098065229">
      <w:marLeft w:val="0"/>
      <w:marRight w:val="0"/>
      <w:marTop w:val="0"/>
      <w:marBottom w:val="0"/>
      <w:divBdr>
        <w:top w:val="none" w:sz="0" w:space="0" w:color="auto"/>
        <w:left w:val="none" w:sz="0" w:space="0" w:color="auto"/>
        <w:bottom w:val="none" w:sz="0" w:space="0" w:color="auto"/>
        <w:right w:val="none" w:sz="0" w:space="0" w:color="auto"/>
      </w:divBdr>
    </w:div>
    <w:div w:id="1103383028">
      <w:marLeft w:val="0"/>
      <w:marRight w:val="0"/>
      <w:marTop w:val="0"/>
      <w:marBottom w:val="0"/>
      <w:divBdr>
        <w:top w:val="none" w:sz="0" w:space="0" w:color="auto"/>
        <w:left w:val="none" w:sz="0" w:space="0" w:color="auto"/>
        <w:bottom w:val="none" w:sz="0" w:space="0" w:color="auto"/>
        <w:right w:val="none" w:sz="0" w:space="0" w:color="auto"/>
      </w:divBdr>
    </w:div>
    <w:div w:id="1103840085">
      <w:bodyDiv w:val="1"/>
      <w:marLeft w:val="0"/>
      <w:marRight w:val="0"/>
      <w:marTop w:val="0"/>
      <w:marBottom w:val="0"/>
      <w:divBdr>
        <w:top w:val="none" w:sz="0" w:space="0" w:color="auto"/>
        <w:left w:val="none" w:sz="0" w:space="0" w:color="auto"/>
        <w:bottom w:val="none" w:sz="0" w:space="0" w:color="auto"/>
        <w:right w:val="none" w:sz="0" w:space="0" w:color="auto"/>
      </w:divBdr>
    </w:div>
    <w:div w:id="1106804344">
      <w:marLeft w:val="0"/>
      <w:marRight w:val="0"/>
      <w:marTop w:val="0"/>
      <w:marBottom w:val="0"/>
      <w:divBdr>
        <w:top w:val="none" w:sz="0" w:space="0" w:color="auto"/>
        <w:left w:val="none" w:sz="0" w:space="0" w:color="auto"/>
        <w:bottom w:val="none" w:sz="0" w:space="0" w:color="auto"/>
        <w:right w:val="none" w:sz="0" w:space="0" w:color="auto"/>
      </w:divBdr>
    </w:div>
    <w:div w:id="1110468827">
      <w:marLeft w:val="0"/>
      <w:marRight w:val="0"/>
      <w:marTop w:val="0"/>
      <w:marBottom w:val="0"/>
      <w:divBdr>
        <w:top w:val="none" w:sz="0" w:space="0" w:color="auto"/>
        <w:left w:val="none" w:sz="0" w:space="0" w:color="auto"/>
        <w:bottom w:val="none" w:sz="0" w:space="0" w:color="auto"/>
        <w:right w:val="none" w:sz="0" w:space="0" w:color="auto"/>
      </w:divBdr>
    </w:div>
    <w:div w:id="1111128278">
      <w:bodyDiv w:val="1"/>
      <w:marLeft w:val="0"/>
      <w:marRight w:val="0"/>
      <w:marTop w:val="0"/>
      <w:marBottom w:val="0"/>
      <w:divBdr>
        <w:top w:val="none" w:sz="0" w:space="0" w:color="auto"/>
        <w:left w:val="none" w:sz="0" w:space="0" w:color="auto"/>
        <w:bottom w:val="none" w:sz="0" w:space="0" w:color="auto"/>
        <w:right w:val="none" w:sz="0" w:space="0" w:color="auto"/>
      </w:divBdr>
    </w:div>
    <w:div w:id="1120413246">
      <w:marLeft w:val="0"/>
      <w:marRight w:val="0"/>
      <w:marTop w:val="0"/>
      <w:marBottom w:val="0"/>
      <w:divBdr>
        <w:top w:val="none" w:sz="0" w:space="0" w:color="auto"/>
        <w:left w:val="none" w:sz="0" w:space="0" w:color="auto"/>
        <w:bottom w:val="none" w:sz="0" w:space="0" w:color="auto"/>
        <w:right w:val="none" w:sz="0" w:space="0" w:color="auto"/>
      </w:divBdr>
    </w:div>
    <w:div w:id="1131900420">
      <w:bodyDiv w:val="1"/>
      <w:marLeft w:val="0"/>
      <w:marRight w:val="0"/>
      <w:marTop w:val="0"/>
      <w:marBottom w:val="0"/>
      <w:divBdr>
        <w:top w:val="none" w:sz="0" w:space="0" w:color="auto"/>
        <w:left w:val="none" w:sz="0" w:space="0" w:color="auto"/>
        <w:bottom w:val="none" w:sz="0" w:space="0" w:color="auto"/>
        <w:right w:val="none" w:sz="0" w:space="0" w:color="auto"/>
      </w:divBdr>
    </w:div>
    <w:div w:id="1133715978">
      <w:bodyDiv w:val="1"/>
      <w:marLeft w:val="0"/>
      <w:marRight w:val="0"/>
      <w:marTop w:val="0"/>
      <w:marBottom w:val="0"/>
      <w:divBdr>
        <w:top w:val="none" w:sz="0" w:space="0" w:color="auto"/>
        <w:left w:val="none" w:sz="0" w:space="0" w:color="auto"/>
        <w:bottom w:val="none" w:sz="0" w:space="0" w:color="auto"/>
        <w:right w:val="none" w:sz="0" w:space="0" w:color="auto"/>
      </w:divBdr>
    </w:div>
    <w:div w:id="1137990054">
      <w:marLeft w:val="0"/>
      <w:marRight w:val="0"/>
      <w:marTop w:val="0"/>
      <w:marBottom w:val="0"/>
      <w:divBdr>
        <w:top w:val="none" w:sz="0" w:space="0" w:color="auto"/>
        <w:left w:val="none" w:sz="0" w:space="0" w:color="auto"/>
        <w:bottom w:val="none" w:sz="0" w:space="0" w:color="auto"/>
        <w:right w:val="none" w:sz="0" w:space="0" w:color="auto"/>
      </w:divBdr>
    </w:div>
    <w:div w:id="1145589760">
      <w:bodyDiv w:val="1"/>
      <w:marLeft w:val="0"/>
      <w:marRight w:val="0"/>
      <w:marTop w:val="0"/>
      <w:marBottom w:val="0"/>
      <w:divBdr>
        <w:top w:val="none" w:sz="0" w:space="0" w:color="auto"/>
        <w:left w:val="none" w:sz="0" w:space="0" w:color="auto"/>
        <w:bottom w:val="none" w:sz="0" w:space="0" w:color="auto"/>
        <w:right w:val="none" w:sz="0" w:space="0" w:color="auto"/>
      </w:divBdr>
    </w:div>
    <w:div w:id="1145901228">
      <w:marLeft w:val="0"/>
      <w:marRight w:val="0"/>
      <w:marTop w:val="0"/>
      <w:marBottom w:val="0"/>
      <w:divBdr>
        <w:top w:val="none" w:sz="0" w:space="0" w:color="auto"/>
        <w:left w:val="none" w:sz="0" w:space="0" w:color="auto"/>
        <w:bottom w:val="none" w:sz="0" w:space="0" w:color="auto"/>
        <w:right w:val="none" w:sz="0" w:space="0" w:color="auto"/>
      </w:divBdr>
    </w:div>
    <w:div w:id="1148014431">
      <w:marLeft w:val="0"/>
      <w:marRight w:val="0"/>
      <w:marTop w:val="0"/>
      <w:marBottom w:val="0"/>
      <w:divBdr>
        <w:top w:val="none" w:sz="0" w:space="0" w:color="auto"/>
        <w:left w:val="none" w:sz="0" w:space="0" w:color="auto"/>
        <w:bottom w:val="none" w:sz="0" w:space="0" w:color="auto"/>
        <w:right w:val="none" w:sz="0" w:space="0" w:color="auto"/>
      </w:divBdr>
    </w:div>
    <w:div w:id="1154296789">
      <w:marLeft w:val="0"/>
      <w:marRight w:val="0"/>
      <w:marTop w:val="0"/>
      <w:marBottom w:val="0"/>
      <w:divBdr>
        <w:top w:val="none" w:sz="0" w:space="0" w:color="auto"/>
        <w:left w:val="none" w:sz="0" w:space="0" w:color="auto"/>
        <w:bottom w:val="none" w:sz="0" w:space="0" w:color="auto"/>
        <w:right w:val="none" w:sz="0" w:space="0" w:color="auto"/>
      </w:divBdr>
    </w:div>
    <w:div w:id="1162503405">
      <w:marLeft w:val="0"/>
      <w:marRight w:val="0"/>
      <w:marTop w:val="0"/>
      <w:marBottom w:val="0"/>
      <w:divBdr>
        <w:top w:val="none" w:sz="0" w:space="0" w:color="auto"/>
        <w:left w:val="none" w:sz="0" w:space="0" w:color="auto"/>
        <w:bottom w:val="none" w:sz="0" w:space="0" w:color="auto"/>
        <w:right w:val="none" w:sz="0" w:space="0" w:color="auto"/>
      </w:divBdr>
    </w:div>
    <w:div w:id="1164781345">
      <w:bodyDiv w:val="1"/>
      <w:marLeft w:val="0"/>
      <w:marRight w:val="0"/>
      <w:marTop w:val="0"/>
      <w:marBottom w:val="0"/>
      <w:divBdr>
        <w:top w:val="none" w:sz="0" w:space="0" w:color="auto"/>
        <w:left w:val="none" w:sz="0" w:space="0" w:color="auto"/>
        <w:bottom w:val="none" w:sz="0" w:space="0" w:color="auto"/>
        <w:right w:val="none" w:sz="0" w:space="0" w:color="auto"/>
      </w:divBdr>
      <w:divsChild>
        <w:div w:id="1041318107">
          <w:marLeft w:val="0"/>
          <w:marRight w:val="0"/>
          <w:marTop w:val="0"/>
          <w:marBottom w:val="0"/>
          <w:divBdr>
            <w:top w:val="single" w:sz="2" w:space="0" w:color="D9D9E3"/>
            <w:left w:val="single" w:sz="2" w:space="0" w:color="D9D9E3"/>
            <w:bottom w:val="single" w:sz="2" w:space="0" w:color="D9D9E3"/>
            <w:right w:val="single" w:sz="2" w:space="0" w:color="D9D9E3"/>
          </w:divBdr>
          <w:divsChild>
            <w:div w:id="1990742854">
              <w:marLeft w:val="0"/>
              <w:marRight w:val="0"/>
              <w:marTop w:val="0"/>
              <w:marBottom w:val="0"/>
              <w:divBdr>
                <w:top w:val="single" w:sz="2" w:space="0" w:color="D9D9E3"/>
                <w:left w:val="single" w:sz="2" w:space="0" w:color="D9D9E3"/>
                <w:bottom w:val="single" w:sz="2" w:space="0" w:color="D9D9E3"/>
                <w:right w:val="single" w:sz="2" w:space="0" w:color="D9D9E3"/>
              </w:divBdr>
              <w:divsChild>
                <w:div w:id="1022434572">
                  <w:marLeft w:val="0"/>
                  <w:marRight w:val="0"/>
                  <w:marTop w:val="0"/>
                  <w:marBottom w:val="0"/>
                  <w:divBdr>
                    <w:top w:val="single" w:sz="2" w:space="0" w:color="D9D9E3"/>
                    <w:left w:val="single" w:sz="2" w:space="0" w:color="D9D9E3"/>
                    <w:bottom w:val="single" w:sz="2" w:space="0" w:color="D9D9E3"/>
                    <w:right w:val="single" w:sz="2" w:space="0" w:color="D9D9E3"/>
                  </w:divBdr>
                  <w:divsChild>
                    <w:div w:id="217521319">
                      <w:marLeft w:val="0"/>
                      <w:marRight w:val="0"/>
                      <w:marTop w:val="0"/>
                      <w:marBottom w:val="0"/>
                      <w:divBdr>
                        <w:top w:val="single" w:sz="2" w:space="0" w:color="D9D9E3"/>
                        <w:left w:val="single" w:sz="2" w:space="0" w:color="D9D9E3"/>
                        <w:bottom w:val="single" w:sz="2" w:space="0" w:color="D9D9E3"/>
                        <w:right w:val="single" w:sz="2" w:space="0" w:color="D9D9E3"/>
                      </w:divBdr>
                      <w:divsChild>
                        <w:div w:id="243417206">
                          <w:marLeft w:val="0"/>
                          <w:marRight w:val="0"/>
                          <w:marTop w:val="0"/>
                          <w:marBottom w:val="0"/>
                          <w:divBdr>
                            <w:top w:val="single" w:sz="2" w:space="0" w:color="auto"/>
                            <w:left w:val="single" w:sz="2" w:space="0" w:color="auto"/>
                            <w:bottom w:val="single" w:sz="6" w:space="0" w:color="auto"/>
                            <w:right w:val="single" w:sz="2" w:space="0" w:color="auto"/>
                          </w:divBdr>
                          <w:divsChild>
                            <w:div w:id="7936447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30431927">
                                  <w:marLeft w:val="0"/>
                                  <w:marRight w:val="0"/>
                                  <w:marTop w:val="0"/>
                                  <w:marBottom w:val="0"/>
                                  <w:divBdr>
                                    <w:top w:val="single" w:sz="2" w:space="0" w:color="D9D9E3"/>
                                    <w:left w:val="single" w:sz="2" w:space="0" w:color="D9D9E3"/>
                                    <w:bottom w:val="single" w:sz="2" w:space="0" w:color="D9D9E3"/>
                                    <w:right w:val="single" w:sz="2" w:space="0" w:color="D9D9E3"/>
                                  </w:divBdr>
                                  <w:divsChild>
                                    <w:div w:id="1140459777">
                                      <w:marLeft w:val="0"/>
                                      <w:marRight w:val="0"/>
                                      <w:marTop w:val="0"/>
                                      <w:marBottom w:val="0"/>
                                      <w:divBdr>
                                        <w:top w:val="single" w:sz="2" w:space="0" w:color="D9D9E3"/>
                                        <w:left w:val="single" w:sz="2" w:space="0" w:color="D9D9E3"/>
                                        <w:bottom w:val="single" w:sz="2" w:space="0" w:color="D9D9E3"/>
                                        <w:right w:val="single" w:sz="2" w:space="0" w:color="D9D9E3"/>
                                      </w:divBdr>
                                      <w:divsChild>
                                        <w:div w:id="770055899">
                                          <w:marLeft w:val="0"/>
                                          <w:marRight w:val="0"/>
                                          <w:marTop w:val="0"/>
                                          <w:marBottom w:val="0"/>
                                          <w:divBdr>
                                            <w:top w:val="single" w:sz="2" w:space="0" w:color="D9D9E3"/>
                                            <w:left w:val="single" w:sz="2" w:space="0" w:color="D9D9E3"/>
                                            <w:bottom w:val="single" w:sz="2" w:space="0" w:color="D9D9E3"/>
                                            <w:right w:val="single" w:sz="2" w:space="0" w:color="D9D9E3"/>
                                          </w:divBdr>
                                          <w:divsChild>
                                            <w:div w:id="1917281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4850404">
          <w:marLeft w:val="0"/>
          <w:marRight w:val="0"/>
          <w:marTop w:val="0"/>
          <w:marBottom w:val="0"/>
          <w:divBdr>
            <w:top w:val="none" w:sz="0" w:space="0" w:color="auto"/>
            <w:left w:val="none" w:sz="0" w:space="0" w:color="auto"/>
            <w:bottom w:val="none" w:sz="0" w:space="0" w:color="auto"/>
            <w:right w:val="none" w:sz="0" w:space="0" w:color="auto"/>
          </w:divBdr>
          <w:divsChild>
            <w:div w:id="2095007548">
              <w:marLeft w:val="0"/>
              <w:marRight w:val="0"/>
              <w:marTop w:val="0"/>
              <w:marBottom w:val="0"/>
              <w:divBdr>
                <w:top w:val="single" w:sz="2" w:space="0" w:color="D9D9E3"/>
                <w:left w:val="single" w:sz="2" w:space="0" w:color="D9D9E3"/>
                <w:bottom w:val="single" w:sz="2" w:space="0" w:color="D9D9E3"/>
                <w:right w:val="single" w:sz="2" w:space="0" w:color="D9D9E3"/>
              </w:divBdr>
              <w:divsChild>
                <w:div w:id="182013547">
                  <w:marLeft w:val="0"/>
                  <w:marRight w:val="0"/>
                  <w:marTop w:val="0"/>
                  <w:marBottom w:val="0"/>
                  <w:divBdr>
                    <w:top w:val="single" w:sz="2" w:space="0" w:color="D9D9E3"/>
                    <w:left w:val="single" w:sz="2" w:space="0" w:color="D9D9E3"/>
                    <w:bottom w:val="single" w:sz="2" w:space="0" w:color="D9D9E3"/>
                    <w:right w:val="single" w:sz="2" w:space="0" w:color="D9D9E3"/>
                  </w:divBdr>
                  <w:divsChild>
                    <w:div w:id="593518649">
                      <w:marLeft w:val="0"/>
                      <w:marRight w:val="0"/>
                      <w:marTop w:val="0"/>
                      <w:marBottom w:val="0"/>
                      <w:divBdr>
                        <w:top w:val="single" w:sz="2" w:space="0" w:color="D9D9E3"/>
                        <w:left w:val="single" w:sz="2" w:space="0" w:color="D9D9E3"/>
                        <w:bottom w:val="single" w:sz="2" w:space="0" w:color="D9D9E3"/>
                        <w:right w:val="single" w:sz="2" w:space="0" w:color="D9D9E3"/>
                      </w:divBdr>
                      <w:divsChild>
                        <w:div w:id="2073190661">
                          <w:marLeft w:val="0"/>
                          <w:marRight w:val="0"/>
                          <w:marTop w:val="0"/>
                          <w:marBottom w:val="0"/>
                          <w:divBdr>
                            <w:top w:val="single" w:sz="2" w:space="0" w:color="D9D9E3"/>
                            <w:left w:val="single" w:sz="2" w:space="0" w:color="D9D9E3"/>
                            <w:bottom w:val="single" w:sz="2" w:space="0" w:color="D9D9E3"/>
                            <w:right w:val="single" w:sz="2" w:space="0" w:color="D9D9E3"/>
                          </w:divBdr>
                          <w:divsChild>
                            <w:div w:id="452408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9100375">
      <w:marLeft w:val="0"/>
      <w:marRight w:val="0"/>
      <w:marTop w:val="0"/>
      <w:marBottom w:val="0"/>
      <w:divBdr>
        <w:top w:val="none" w:sz="0" w:space="0" w:color="auto"/>
        <w:left w:val="none" w:sz="0" w:space="0" w:color="auto"/>
        <w:bottom w:val="none" w:sz="0" w:space="0" w:color="auto"/>
        <w:right w:val="none" w:sz="0" w:space="0" w:color="auto"/>
      </w:divBdr>
    </w:div>
    <w:div w:id="1170439361">
      <w:marLeft w:val="0"/>
      <w:marRight w:val="0"/>
      <w:marTop w:val="0"/>
      <w:marBottom w:val="0"/>
      <w:divBdr>
        <w:top w:val="none" w:sz="0" w:space="0" w:color="auto"/>
        <w:left w:val="none" w:sz="0" w:space="0" w:color="auto"/>
        <w:bottom w:val="none" w:sz="0" w:space="0" w:color="auto"/>
        <w:right w:val="none" w:sz="0" w:space="0" w:color="auto"/>
      </w:divBdr>
    </w:div>
    <w:div w:id="1173447929">
      <w:marLeft w:val="0"/>
      <w:marRight w:val="0"/>
      <w:marTop w:val="0"/>
      <w:marBottom w:val="0"/>
      <w:divBdr>
        <w:top w:val="none" w:sz="0" w:space="0" w:color="auto"/>
        <w:left w:val="none" w:sz="0" w:space="0" w:color="auto"/>
        <w:bottom w:val="none" w:sz="0" w:space="0" w:color="auto"/>
        <w:right w:val="none" w:sz="0" w:space="0" w:color="auto"/>
      </w:divBdr>
    </w:div>
    <w:div w:id="1173955912">
      <w:bodyDiv w:val="1"/>
      <w:marLeft w:val="0"/>
      <w:marRight w:val="0"/>
      <w:marTop w:val="0"/>
      <w:marBottom w:val="0"/>
      <w:divBdr>
        <w:top w:val="none" w:sz="0" w:space="0" w:color="auto"/>
        <w:left w:val="none" w:sz="0" w:space="0" w:color="auto"/>
        <w:bottom w:val="none" w:sz="0" w:space="0" w:color="auto"/>
        <w:right w:val="none" w:sz="0" w:space="0" w:color="auto"/>
      </w:divBdr>
    </w:div>
    <w:div w:id="1176572262">
      <w:bodyDiv w:val="1"/>
      <w:marLeft w:val="0"/>
      <w:marRight w:val="0"/>
      <w:marTop w:val="0"/>
      <w:marBottom w:val="0"/>
      <w:divBdr>
        <w:top w:val="none" w:sz="0" w:space="0" w:color="auto"/>
        <w:left w:val="none" w:sz="0" w:space="0" w:color="auto"/>
        <w:bottom w:val="none" w:sz="0" w:space="0" w:color="auto"/>
        <w:right w:val="none" w:sz="0" w:space="0" w:color="auto"/>
      </w:divBdr>
    </w:div>
    <w:div w:id="1183319536">
      <w:bodyDiv w:val="1"/>
      <w:marLeft w:val="0"/>
      <w:marRight w:val="0"/>
      <w:marTop w:val="0"/>
      <w:marBottom w:val="0"/>
      <w:divBdr>
        <w:top w:val="none" w:sz="0" w:space="0" w:color="auto"/>
        <w:left w:val="none" w:sz="0" w:space="0" w:color="auto"/>
        <w:bottom w:val="none" w:sz="0" w:space="0" w:color="auto"/>
        <w:right w:val="none" w:sz="0" w:space="0" w:color="auto"/>
      </w:divBdr>
    </w:div>
    <w:div w:id="1184856272">
      <w:marLeft w:val="0"/>
      <w:marRight w:val="0"/>
      <w:marTop w:val="0"/>
      <w:marBottom w:val="0"/>
      <w:divBdr>
        <w:top w:val="none" w:sz="0" w:space="0" w:color="auto"/>
        <w:left w:val="none" w:sz="0" w:space="0" w:color="auto"/>
        <w:bottom w:val="none" w:sz="0" w:space="0" w:color="auto"/>
        <w:right w:val="none" w:sz="0" w:space="0" w:color="auto"/>
      </w:divBdr>
    </w:div>
    <w:div w:id="1184898880">
      <w:marLeft w:val="0"/>
      <w:marRight w:val="150"/>
      <w:marTop w:val="0"/>
      <w:marBottom w:val="0"/>
      <w:divBdr>
        <w:top w:val="none" w:sz="0" w:space="0" w:color="auto"/>
        <w:left w:val="none" w:sz="0" w:space="0" w:color="auto"/>
        <w:bottom w:val="none" w:sz="0" w:space="0" w:color="auto"/>
        <w:right w:val="none" w:sz="0" w:space="0" w:color="auto"/>
      </w:divBdr>
      <w:divsChild>
        <w:div w:id="560756186">
          <w:marLeft w:val="0"/>
          <w:marRight w:val="150"/>
          <w:marTop w:val="0"/>
          <w:marBottom w:val="0"/>
          <w:divBdr>
            <w:top w:val="none" w:sz="0" w:space="0" w:color="auto"/>
            <w:left w:val="none" w:sz="0" w:space="0" w:color="auto"/>
            <w:bottom w:val="none" w:sz="0" w:space="0" w:color="auto"/>
            <w:right w:val="none" w:sz="0" w:space="0" w:color="auto"/>
          </w:divBdr>
        </w:div>
      </w:divsChild>
    </w:div>
    <w:div w:id="1185945294">
      <w:marLeft w:val="0"/>
      <w:marRight w:val="0"/>
      <w:marTop w:val="0"/>
      <w:marBottom w:val="0"/>
      <w:divBdr>
        <w:top w:val="none" w:sz="0" w:space="0" w:color="auto"/>
        <w:left w:val="none" w:sz="0" w:space="0" w:color="auto"/>
        <w:bottom w:val="none" w:sz="0" w:space="0" w:color="auto"/>
        <w:right w:val="none" w:sz="0" w:space="0" w:color="auto"/>
      </w:divBdr>
    </w:div>
    <w:div w:id="1186287077">
      <w:marLeft w:val="0"/>
      <w:marRight w:val="0"/>
      <w:marTop w:val="0"/>
      <w:marBottom w:val="0"/>
      <w:divBdr>
        <w:top w:val="none" w:sz="0" w:space="0" w:color="auto"/>
        <w:left w:val="none" w:sz="0" w:space="0" w:color="auto"/>
        <w:bottom w:val="none" w:sz="0" w:space="0" w:color="auto"/>
        <w:right w:val="none" w:sz="0" w:space="0" w:color="auto"/>
      </w:divBdr>
    </w:div>
    <w:div w:id="1186988331">
      <w:bodyDiv w:val="1"/>
      <w:marLeft w:val="0"/>
      <w:marRight w:val="0"/>
      <w:marTop w:val="0"/>
      <w:marBottom w:val="0"/>
      <w:divBdr>
        <w:top w:val="none" w:sz="0" w:space="0" w:color="auto"/>
        <w:left w:val="none" w:sz="0" w:space="0" w:color="auto"/>
        <w:bottom w:val="none" w:sz="0" w:space="0" w:color="auto"/>
        <w:right w:val="none" w:sz="0" w:space="0" w:color="auto"/>
      </w:divBdr>
    </w:div>
    <w:div w:id="1190606455">
      <w:marLeft w:val="0"/>
      <w:marRight w:val="0"/>
      <w:marTop w:val="0"/>
      <w:marBottom w:val="0"/>
      <w:divBdr>
        <w:top w:val="none" w:sz="0" w:space="0" w:color="auto"/>
        <w:left w:val="none" w:sz="0" w:space="0" w:color="auto"/>
        <w:bottom w:val="none" w:sz="0" w:space="0" w:color="auto"/>
        <w:right w:val="none" w:sz="0" w:space="0" w:color="auto"/>
      </w:divBdr>
    </w:div>
    <w:div w:id="1193033147">
      <w:marLeft w:val="0"/>
      <w:marRight w:val="0"/>
      <w:marTop w:val="0"/>
      <w:marBottom w:val="0"/>
      <w:divBdr>
        <w:top w:val="none" w:sz="0" w:space="0" w:color="auto"/>
        <w:left w:val="none" w:sz="0" w:space="0" w:color="auto"/>
        <w:bottom w:val="none" w:sz="0" w:space="0" w:color="auto"/>
        <w:right w:val="none" w:sz="0" w:space="0" w:color="auto"/>
      </w:divBdr>
    </w:div>
    <w:div w:id="1195850551">
      <w:marLeft w:val="0"/>
      <w:marRight w:val="0"/>
      <w:marTop w:val="0"/>
      <w:marBottom w:val="0"/>
      <w:divBdr>
        <w:top w:val="none" w:sz="0" w:space="0" w:color="auto"/>
        <w:left w:val="none" w:sz="0" w:space="0" w:color="auto"/>
        <w:bottom w:val="none" w:sz="0" w:space="0" w:color="auto"/>
        <w:right w:val="none" w:sz="0" w:space="0" w:color="auto"/>
      </w:divBdr>
    </w:div>
    <w:div w:id="1202090771">
      <w:marLeft w:val="0"/>
      <w:marRight w:val="0"/>
      <w:marTop w:val="0"/>
      <w:marBottom w:val="0"/>
      <w:divBdr>
        <w:top w:val="none" w:sz="0" w:space="0" w:color="auto"/>
        <w:left w:val="none" w:sz="0" w:space="0" w:color="auto"/>
        <w:bottom w:val="none" w:sz="0" w:space="0" w:color="auto"/>
        <w:right w:val="none" w:sz="0" w:space="0" w:color="auto"/>
      </w:divBdr>
    </w:div>
    <w:div w:id="1206528011">
      <w:marLeft w:val="0"/>
      <w:marRight w:val="150"/>
      <w:marTop w:val="0"/>
      <w:marBottom w:val="0"/>
      <w:divBdr>
        <w:top w:val="none" w:sz="0" w:space="0" w:color="auto"/>
        <w:left w:val="none" w:sz="0" w:space="0" w:color="auto"/>
        <w:bottom w:val="none" w:sz="0" w:space="0" w:color="auto"/>
        <w:right w:val="none" w:sz="0" w:space="0" w:color="auto"/>
      </w:divBdr>
      <w:divsChild>
        <w:div w:id="1647781816">
          <w:marLeft w:val="0"/>
          <w:marRight w:val="150"/>
          <w:marTop w:val="0"/>
          <w:marBottom w:val="0"/>
          <w:divBdr>
            <w:top w:val="none" w:sz="0" w:space="0" w:color="auto"/>
            <w:left w:val="none" w:sz="0" w:space="0" w:color="auto"/>
            <w:bottom w:val="none" w:sz="0" w:space="0" w:color="auto"/>
            <w:right w:val="none" w:sz="0" w:space="0" w:color="auto"/>
          </w:divBdr>
        </w:div>
      </w:divsChild>
    </w:div>
    <w:div w:id="1209681232">
      <w:marLeft w:val="0"/>
      <w:marRight w:val="0"/>
      <w:marTop w:val="0"/>
      <w:marBottom w:val="0"/>
      <w:divBdr>
        <w:top w:val="none" w:sz="0" w:space="0" w:color="auto"/>
        <w:left w:val="none" w:sz="0" w:space="0" w:color="auto"/>
        <w:bottom w:val="none" w:sz="0" w:space="0" w:color="auto"/>
        <w:right w:val="none" w:sz="0" w:space="0" w:color="auto"/>
      </w:divBdr>
    </w:div>
    <w:div w:id="1209683583">
      <w:bodyDiv w:val="1"/>
      <w:marLeft w:val="0"/>
      <w:marRight w:val="0"/>
      <w:marTop w:val="0"/>
      <w:marBottom w:val="0"/>
      <w:divBdr>
        <w:top w:val="none" w:sz="0" w:space="0" w:color="auto"/>
        <w:left w:val="none" w:sz="0" w:space="0" w:color="auto"/>
        <w:bottom w:val="none" w:sz="0" w:space="0" w:color="auto"/>
        <w:right w:val="none" w:sz="0" w:space="0" w:color="auto"/>
      </w:divBdr>
    </w:div>
    <w:div w:id="1213464951">
      <w:marLeft w:val="0"/>
      <w:marRight w:val="0"/>
      <w:marTop w:val="0"/>
      <w:marBottom w:val="0"/>
      <w:divBdr>
        <w:top w:val="none" w:sz="0" w:space="0" w:color="auto"/>
        <w:left w:val="none" w:sz="0" w:space="0" w:color="auto"/>
        <w:bottom w:val="none" w:sz="0" w:space="0" w:color="auto"/>
        <w:right w:val="none" w:sz="0" w:space="0" w:color="auto"/>
      </w:divBdr>
    </w:div>
    <w:div w:id="1215656279">
      <w:marLeft w:val="0"/>
      <w:marRight w:val="0"/>
      <w:marTop w:val="0"/>
      <w:marBottom w:val="0"/>
      <w:divBdr>
        <w:top w:val="none" w:sz="0" w:space="0" w:color="auto"/>
        <w:left w:val="none" w:sz="0" w:space="0" w:color="auto"/>
        <w:bottom w:val="none" w:sz="0" w:space="0" w:color="auto"/>
        <w:right w:val="none" w:sz="0" w:space="0" w:color="auto"/>
      </w:divBdr>
    </w:div>
    <w:div w:id="1218588176">
      <w:marLeft w:val="0"/>
      <w:marRight w:val="0"/>
      <w:marTop w:val="0"/>
      <w:marBottom w:val="0"/>
      <w:divBdr>
        <w:top w:val="none" w:sz="0" w:space="0" w:color="auto"/>
        <w:left w:val="none" w:sz="0" w:space="0" w:color="auto"/>
        <w:bottom w:val="none" w:sz="0" w:space="0" w:color="auto"/>
        <w:right w:val="none" w:sz="0" w:space="0" w:color="auto"/>
      </w:divBdr>
    </w:div>
    <w:div w:id="1222328963">
      <w:marLeft w:val="0"/>
      <w:marRight w:val="0"/>
      <w:marTop w:val="0"/>
      <w:marBottom w:val="0"/>
      <w:divBdr>
        <w:top w:val="none" w:sz="0" w:space="0" w:color="auto"/>
        <w:left w:val="none" w:sz="0" w:space="0" w:color="auto"/>
        <w:bottom w:val="none" w:sz="0" w:space="0" w:color="auto"/>
        <w:right w:val="none" w:sz="0" w:space="0" w:color="auto"/>
      </w:divBdr>
    </w:div>
    <w:div w:id="1222643676">
      <w:bodyDiv w:val="1"/>
      <w:marLeft w:val="0"/>
      <w:marRight w:val="0"/>
      <w:marTop w:val="0"/>
      <w:marBottom w:val="0"/>
      <w:divBdr>
        <w:top w:val="none" w:sz="0" w:space="0" w:color="auto"/>
        <w:left w:val="none" w:sz="0" w:space="0" w:color="auto"/>
        <w:bottom w:val="none" w:sz="0" w:space="0" w:color="auto"/>
        <w:right w:val="none" w:sz="0" w:space="0" w:color="auto"/>
      </w:divBdr>
    </w:div>
    <w:div w:id="1226916074">
      <w:bodyDiv w:val="1"/>
      <w:marLeft w:val="0"/>
      <w:marRight w:val="0"/>
      <w:marTop w:val="0"/>
      <w:marBottom w:val="0"/>
      <w:divBdr>
        <w:top w:val="none" w:sz="0" w:space="0" w:color="auto"/>
        <w:left w:val="none" w:sz="0" w:space="0" w:color="auto"/>
        <w:bottom w:val="none" w:sz="0" w:space="0" w:color="auto"/>
        <w:right w:val="none" w:sz="0" w:space="0" w:color="auto"/>
      </w:divBdr>
    </w:div>
    <w:div w:id="1229268790">
      <w:marLeft w:val="0"/>
      <w:marRight w:val="0"/>
      <w:marTop w:val="0"/>
      <w:marBottom w:val="0"/>
      <w:divBdr>
        <w:top w:val="none" w:sz="0" w:space="0" w:color="auto"/>
        <w:left w:val="none" w:sz="0" w:space="0" w:color="auto"/>
        <w:bottom w:val="none" w:sz="0" w:space="0" w:color="auto"/>
        <w:right w:val="none" w:sz="0" w:space="0" w:color="auto"/>
      </w:divBdr>
    </w:div>
    <w:div w:id="1233471998">
      <w:bodyDiv w:val="1"/>
      <w:marLeft w:val="0"/>
      <w:marRight w:val="0"/>
      <w:marTop w:val="0"/>
      <w:marBottom w:val="0"/>
      <w:divBdr>
        <w:top w:val="none" w:sz="0" w:space="0" w:color="auto"/>
        <w:left w:val="none" w:sz="0" w:space="0" w:color="auto"/>
        <w:bottom w:val="none" w:sz="0" w:space="0" w:color="auto"/>
        <w:right w:val="none" w:sz="0" w:space="0" w:color="auto"/>
      </w:divBdr>
    </w:div>
    <w:div w:id="1236815848">
      <w:marLeft w:val="0"/>
      <w:marRight w:val="0"/>
      <w:marTop w:val="0"/>
      <w:marBottom w:val="0"/>
      <w:divBdr>
        <w:top w:val="none" w:sz="0" w:space="0" w:color="auto"/>
        <w:left w:val="none" w:sz="0" w:space="0" w:color="auto"/>
        <w:bottom w:val="none" w:sz="0" w:space="0" w:color="auto"/>
        <w:right w:val="none" w:sz="0" w:space="0" w:color="auto"/>
      </w:divBdr>
    </w:div>
    <w:div w:id="1242836682">
      <w:marLeft w:val="0"/>
      <w:marRight w:val="0"/>
      <w:marTop w:val="0"/>
      <w:marBottom w:val="0"/>
      <w:divBdr>
        <w:top w:val="none" w:sz="0" w:space="0" w:color="auto"/>
        <w:left w:val="none" w:sz="0" w:space="0" w:color="auto"/>
        <w:bottom w:val="none" w:sz="0" w:space="0" w:color="auto"/>
        <w:right w:val="none" w:sz="0" w:space="0" w:color="auto"/>
      </w:divBdr>
    </w:div>
    <w:div w:id="1250777070">
      <w:bodyDiv w:val="1"/>
      <w:marLeft w:val="0"/>
      <w:marRight w:val="0"/>
      <w:marTop w:val="0"/>
      <w:marBottom w:val="0"/>
      <w:divBdr>
        <w:top w:val="none" w:sz="0" w:space="0" w:color="auto"/>
        <w:left w:val="none" w:sz="0" w:space="0" w:color="auto"/>
        <w:bottom w:val="none" w:sz="0" w:space="0" w:color="auto"/>
        <w:right w:val="none" w:sz="0" w:space="0" w:color="auto"/>
      </w:divBdr>
    </w:div>
    <w:div w:id="1253855251">
      <w:bodyDiv w:val="1"/>
      <w:marLeft w:val="0"/>
      <w:marRight w:val="0"/>
      <w:marTop w:val="0"/>
      <w:marBottom w:val="0"/>
      <w:divBdr>
        <w:top w:val="none" w:sz="0" w:space="0" w:color="auto"/>
        <w:left w:val="none" w:sz="0" w:space="0" w:color="auto"/>
        <w:bottom w:val="none" w:sz="0" w:space="0" w:color="auto"/>
        <w:right w:val="none" w:sz="0" w:space="0" w:color="auto"/>
      </w:divBdr>
    </w:div>
    <w:div w:id="1253930022">
      <w:marLeft w:val="0"/>
      <w:marRight w:val="0"/>
      <w:marTop w:val="0"/>
      <w:marBottom w:val="0"/>
      <w:divBdr>
        <w:top w:val="none" w:sz="0" w:space="0" w:color="auto"/>
        <w:left w:val="none" w:sz="0" w:space="0" w:color="auto"/>
        <w:bottom w:val="none" w:sz="0" w:space="0" w:color="auto"/>
        <w:right w:val="none" w:sz="0" w:space="0" w:color="auto"/>
      </w:divBdr>
    </w:div>
    <w:div w:id="1254817832">
      <w:bodyDiv w:val="1"/>
      <w:marLeft w:val="0"/>
      <w:marRight w:val="0"/>
      <w:marTop w:val="0"/>
      <w:marBottom w:val="0"/>
      <w:divBdr>
        <w:top w:val="none" w:sz="0" w:space="0" w:color="auto"/>
        <w:left w:val="none" w:sz="0" w:space="0" w:color="auto"/>
        <w:bottom w:val="none" w:sz="0" w:space="0" w:color="auto"/>
        <w:right w:val="none" w:sz="0" w:space="0" w:color="auto"/>
      </w:divBdr>
    </w:div>
    <w:div w:id="1256130081">
      <w:marLeft w:val="0"/>
      <w:marRight w:val="0"/>
      <w:marTop w:val="0"/>
      <w:marBottom w:val="0"/>
      <w:divBdr>
        <w:top w:val="none" w:sz="0" w:space="0" w:color="auto"/>
        <w:left w:val="none" w:sz="0" w:space="0" w:color="auto"/>
        <w:bottom w:val="none" w:sz="0" w:space="0" w:color="auto"/>
        <w:right w:val="none" w:sz="0" w:space="0" w:color="auto"/>
      </w:divBdr>
    </w:div>
    <w:div w:id="1256674294">
      <w:bodyDiv w:val="1"/>
      <w:marLeft w:val="0"/>
      <w:marRight w:val="0"/>
      <w:marTop w:val="0"/>
      <w:marBottom w:val="0"/>
      <w:divBdr>
        <w:top w:val="none" w:sz="0" w:space="0" w:color="auto"/>
        <w:left w:val="none" w:sz="0" w:space="0" w:color="auto"/>
        <w:bottom w:val="none" w:sz="0" w:space="0" w:color="auto"/>
        <w:right w:val="none" w:sz="0" w:space="0" w:color="auto"/>
      </w:divBdr>
    </w:div>
    <w:div w:id="1257055396">
      <w:marLeft w:val="0"/>
      <w:marRight w:val="0"/>
      <w:marTop w:val="0"/>
      <w:marBottom w:val="0"/>
      <w:divBdr>
        <w:top w:val="none" w:sz="0" w:space="0" w:color="auto"/>
        <w:left w:val="none" w:sz="0" w:space="0" w:color="auto"/>
        <w:bottom w:val="none" w:sz="0" w:space="0" w:color="auto"/>
        <w:right w:val="none" w:sz="0" w:space="0" w:color="auto"/>
      </w:divBdr>
    </w:div>
    <w:div w:id="1261327771">
      <w:marLeft w:val="0"/>
      <w:marRight w:val="150"/>
      <w:marTop w:val="0"/>
      <w:marBottom w:val="0"/>
      <w:divBdr>
        <w:top w:val="none" w:sz="0" w:space="0" w:color="auto"/>
        <w:left w:val="none" w:sz="0" w:space="0" w:color="auto"/>
        <w:bottom w:val="none" w:sz="0" w:space="0" w:color="auto"/>
        <w:right w:val="none" w:sz="0" w:space="0" w:color="auto"/>
      </w:divBdr>
      <w:divsChild>
        <w:div w:id="1663316250">
          <w:marLeft w:val="0"/>
          <w:marRight w:val="150"/>
          <w:marTop w:val="0"/>
          <w:marBottom w:val="0"/>
          <w:divBdr>
            <w:top w:val="none" w:sz="0" w:space="0" w:color="auto"/>
            <w:left w:val="none" w:sz="0" w:space="0" w:color="auto"/>
            <w:bottom w:val="none" w:sz="0" w:space="0" w:color="auto"/>
            <w:right w:val="none" w:sz="0" w:space="0" w:color="auto"/>
          </w:divBdr>
        </w:div>
      </w:divsChild>
    </w:div>
    <w:div w:id="1263369691">
      <w:bodyDiv w:val="1"/>
      <w:marLeft w:val="0"/>
      <w:marRight w:val="0"/>
      <w:marTop w:val="0"/>
      <w:marBottom w:val="0"/>
      <w:divBdr>
        <w:top w:val="none" w:sz="0" w:space="0" w:color="auto"/>
        <w:left w:val="none" w:sz="0" w:space="0" w:color="auto"/>
        <w:bottom w:val="none" w:sz="0" w:space="0" w:color="auto"/>
        <w:right w:val="none" w:sz="0" w:space="0" w:color="auto"/>
      </w:divBdr>
      <w:divsChild>
        <w:div w:id="1417359539">
          <w:marLeft w:val="0"/>
          <w:marRight w:val="0"/>
          <w:marTop w:val="0"/>
          <w:marBottom w:val="0"/>
          <w:divBdr>
            <w:top w:val="none" w:sz="0" w:space="0" w:color="auto"/>
            <w:left w:val="none" w:sz="0" w:space="0" w:color="auto"/>
            <w:bottom w:val="none" w:sz="0" w:space="0" w:color="auto"/>
            <w:right w:val="none" w:sz="0" w:space="0" w:color="auto"/>
          </w:divBdr>
        </w:div>
        <w:div w:id="1812090381">
          <w:marLeft w:val="0"/>
          <w:marRight w:val="0"/>
          <w:marTop w:val="0"/>
          <w:marBottom w:val="0"/>
          <w:divBdr>
            <w:top w:val="none" w:sz="0" w:space="0" w:color="auto"/>
            <w:left w:val="none" w:sz="0" w:space="0" w:color="auto"/>
            <w:bottom w:val="none" w:sz="0" w:space="0" w:color="auto"/>
            <w:right w:val="none" w:sz="0" w:space="0" w:color="auto"/>
          </w:divBdr>
        </w:div>
        <w:div w:id="1633096104">
          <w:marLeft w:val="0"/>
          <w:marRight w:val="0"/>
          <w:marTop w:val="0"/>
          <w:marBottom w:val="0"/>
          <w:divBdr>
            <w:top w:val="none" w:sz="0" w:space="0" w:color="auto"/>
            <w:left w:val="none" w:sz="0" w:space="0" w:color="auto"/>
            <w:bottom w:val="none" w:sz="0" w:space="0" w:color="auto"/>
            <w:right w:val="none" w:sz="0" w:space="0" w:color="auto"/>
          </w:divBdr>
        </w:div>
        <w:div w:id="1641492411">
          <w:marLeft w:val="0"/>
          <w:marRight w:val="0"/>
          <w:marTop w:val="0"/>
          <w:marBottom w:val="0"/>
          <w:divBdr>
            <w:top w:val="none" w:sz="0" w:space="0" w:color="auto"/>
            <w:left w:val="none" w:sz="0" w:space="0" w:color="auto"/>
            <w:bottom w:val="none" w:sz="0" w:space="0" w:color="auto"/>
            <w:right w:val="none" w:sz="0" w:space="0" w:color="auto"/>
          </w:divBdr>
        </w:div>
        <w:div w:id="836918691">
          <w:marLeft w:val="0"/>
          <w:marRight w:val="0"/>
          <w:marTop w:val="0"/>
          <w:marBottom w:val="0"/>
          <w:divBdr>
            <w:top w:val="none" w:sz="0" w:space="0" w:color="auto"/>
            <w:left w:val="none" w:sz="0" w:space="0" w:color="auto"/>
            <w:bottom w:val="none" w:sz="0" w:space="0" w:color="auto"/>
            <w:right w:val="none" w:sz="0" w:space="0" w:color="auto"/>
          </w:divBdr>
        </w:div>
        <w:div w:id="1615478069">
          <w:marLeft w:val="0"/>
          <w:marRight w:val="0"/>
          <w:marTop w:val="0"/>
          <w:marBottom w:val="0"/>
          <w:divBdr>
            <w:top w:val="none" w:sz="0" w:space="0" w:color="auto"/>
            <w:left w:val="none" w:sz="0" w:space="0" w:color="auto"/>
            <w:bottom w:val="none" w:sz="0" w:space="0" w:color="auto"/>
            <w:right w:val="none" w:sz="0" w:space="0" w:color="auto"/>
          </w:divBdr>
        </w:div>
        <w:div w:id="564799163">
          <w:marLeft w:val="0"/>
          <w:marRight w:val="0"/>
          <w:marTop w:val="0"/>
          <w:marBottom w:val="0"/>
          <w:divBdr>
            <w:top w:val="none" w:sz="0" w:space="0" w:color="auto"/>
            <w:left w:val="none" w:sz="0" w:space="0" w:color="auto"/>
            <w:bottom w:val="none" w:sz="0" w:space="0" w:color="auto"/>
            <w:right w:val="none" w:sz="0" w:space="0" w:color="auto"/>
          </w:divBdr>
        </w:div>
        <w:div w:id="1685665923">
          <w:marLeft w:val="0"/>
          <w:marRight w:val="0"/>
          <w:marTop w:val="0"/>
          <w:marBottom w:val="0"/>
          <w:divBdr>
            <w:top w:val="none" w:sz="0" w:space="0" w:color="auto"/>
            <w:left w:val="none" w:sz="0" w:space="0" w:color="auto"/>
            <w:bottom w:val="none" w:sz="0" w:space="0" w:color="auto"/>
            <w:right w:val="none" w:sz="0" w:space="0" w:color="auto"/>
          </w:divBdr>
        </w:div>
        <w:div w:id="339163758">
          <w:marLeft w:val="0"/>
          <w:marRight w:val="0"/>
          <w:marTop w:val="0"/>
          <w:marBottom w:val="0"/>
          <w:divBdr>
            <w:top w:val="none" w:sz="0" w:space="0" w:color="auto"/>
            <w:left w:val="none" w:sz="0" w:space="0" w:color="auto"/>
            <w:bottom w:val="none" w:sz="0" w:space="0" w:color="auto"/>
            <w:right w:val="none" w:sz="0" w:space="0" w:color="auto"/>
          </w:divBdr>
        </w:div>
        <w:div w:id="478041920">
          <w:marLeft w:val="0"/>
          <w:marRight w:val="0"/>
          <w:marTop w:val="0"/>
          <w:marBottom w:val="0"/>
          <w:divBdr>
            <w:top w:val="none" w:sz="0" w:space="0" w:color="auto"/>
            <w:left w:val="none" w:sz="0" w:space="0" w:color="auto"/>
            <w:bottom w:val="none" w:sz="0" w:space="0" w:color="auto"/>
            <w:right w:val="none" w:sz="0" w:space="0" w:color="auto"/>
          </w:divBdr>
        </w:div>
        <w:div w:id="1515072348">
          <w:marLeft w:val="0"/>
          <w:marRight w:val="0"/>
          <w:marTop w:val="0"/>
          <w:marBottom w:val="0"/>
          <w:divBdr>
            <w:top w:val="none" w:sz="0" w:space="0" w:color="auto"/>
            <w:left w:val="none" w:sz="0" w:space="0" w:color="auto"/>
            <w:bottom w:val="none" w:sz="0" w:space="0" w:color="auto"/>
            <w:right w:val="none" w:sz="0" w:space="0" w:color="auto"/>
          </w:divBdr>
        </w:div>
        <w:div w:id="1855654938">
          <w:marLeft w:val="0"/>
          <w:marRight w:val="0"/>
          <w:marTop w:val="0"/>
          <w:marBottom w:val="0"/>
          <w:divBdr>
            <w:top w:val="none" w:sz="0" w:space="0" w:color="auto"/>
            <w:left w:val="none" w:sz="0" w:space="0" w:color="auto"/>
            <w:bottom w:val="none" w:sz="0" w:space="0" w:color="auto"/>
            <w:right w:val="none" w:sz="0" w:space="0" w:color="auto"/>
          </w:divBdr>
        </w:div>
        <w:div w:id="1208835217">
          <w:marLeft w:val="0"/>
          <w:marRight w:val="0"/>
          <w:marTop w:val="0"/>
          <w:marBottom w:val="0"/>
          <w:divBdr>
            <w:top w:val="none" w:sz="0" w:space="0" w:color="auto"/>
            <w:left w:val="none" w:sz="0" w:space="0" w:color="auto"/>
            <w:bottom w:val="none" w:sz="0" w:space="0" w:color="auto"/>
            <w:right w:val="none" w:sz="0" w:space="0" w:color="auto"/>
          </w:divBdr>
        </w:div>
        <w:div w:id="1087918885">
          <w:marLeft w:val="0"/>
          <w:marRight w:val="0"/>
          <w:marTop w:val="0"/>
          <w:marBottom w:val="0"/>
          <w:divBdr>
            <w:top w:val="none" w:sz="0" w:space="0" w:color="auto"/>
            <w:left w:val="none" w:sz="0" w:space="0" w:color="auto"/>
            <w:bottom w:val="none" w:sz="0" w:space="0" w:color="auto"/>
            <w:right w:val="none" w:sz="0" w:space="0" w:color="auto"/>
          </w:divBdr>
        </w:div>
        <w:div w:id="1644306409">
          <w:marLeft w:val="0"/>
          <w:marRight w:val="0"/>
          <w:marTop w:val="0"/>
          <w:marBottom w:val="0"/>
          <w:divBdr>
            <w:top w:val="none" w:sz="0" w:space="0" w:color="auto"/>
            <w:left w:val="none" w:sz="0" w:space="0" w:color="auto"/>
            <w:bottom w:val="none" w:sz="0" w:space="0" w:color="auto"/>
            <w:right w:val="none" w:sz="0" w:space="0" w:color="auto"/>
          </w:divBdr>
        </w:div>
        <w:div w:id="1270897204">
          <w:marLeft w:val="0"/>
          <w:marRight w:val="0"/>
          <w:marTop w:val="0"/>
          <w:marBottom w:val="0"/>
          <w:divBdr>
            <w:top w:val="none" w:sz="0" w:space="0" w:color="auto"/>
            <w:left w:val="none" w:sz="0" w:space="0" w:color="auto"/>
            <w:bottom w:val="none" w:sz="0" w:space="0" w:color="auto"/>
            <w:right w:val="none" w:sz="0" w:space="0" w:color="auto"/>
          </w:divBdr>
        </w:div>
        <w:div w:id="245267760">
          <w:marLeft w:val="0"/>
          <w:marRight w:val="0"/>
          <w:marTop w:val="0"/>
          <w:marBottom w:val="0"/>
          <w:divBdr>
            <w:top w:val="none" w:sz="0" w:space="0" w:color="auto"/>
            <w:left w:val="none" w:sz="0" w:space="0" w:color="auto"/>
            <w:bottom w:val="none" w:sz="0" w:space="0" w:color="auto"/>
            <w:right w:val="none" w:sz="0" w:space="0" w:color="auto"/>
          </w:divBdr>
        </w:div>
        <w:div w:id="1174566865">
          <w:marLeft w:val="0"/>
          <w:marRight w:val="0"/>
          <w:marTop w:val="0"/>
          <w:marBottom w:val="0"/>
          <w:divBdr>
            <w:top w:val="none" w:sz="0" w:space="0" w:color="auto"/>
            <w:left w:val="none" w:sz="0" w:space="0" w:color="auto"/>
            <w:bottom w:val="none" w:sz="0" w:space="0" w:color="auto"/>
            <w:right w:val="none" w:sz="0" w:space="0" w:color="auto"/>
          </w:divBdr>
        </w:div>
        <w:div w:id="1216046245">
          <w:marLeft w:val="0"/>
          <w:marRight w:val="0"/>
          <w:marTop w:val="0"/>
          <w:marBottom w:val="0"/>
          <w:divBdr>
            <w:top w:val="none" w:sz="0" w:space="0" w:color="auto"/>
            <w:left w:val="none" w:sz="0" w:space="0" w:color="auto"/>
            <w:bottom w:val="none" w:sz="0" w:space="0" w:color="auto"/>
            <w:right w:val="none" w:sz="0" w:space="0" w:color="auto"/>
          </w:divBdr>
        </w:div>
        <w:div w:id="971060750">
          <w:marLeft w:val="0"/>
          <w:marRight w:val="0"/>
          <w:marTop w:val="0"/>
          <w:marBottom w:val="0"/>
          <w:divBdr>
            <w:top w:val="none" w:sz="0" w:space="0" w:color="auto"/>
            <w:left w:val="none" w:sz="0" w:space="0" w:color="auto"/>
            <w:bottom w:val="none" w:sz="0" w:space="0" w:color="auto"/>
            <w:right w:val="none" w:sz="0" w:space="0" w:color="auto"/>
          </w:divBdr>
        </w:div>
        <w:div w:id="1332025582">
          <w:marLeft w:val="0"/>
          <w:marRight w:val="0"/>
          <w:marTop w:val="0"/>
          <w:marBottom w:val="0"/>
          <w:divBdr>
            <w:top w:val="none" w:sz="0" w:space="0" w:color="auto"/>
            <w:left w:val="none" w:sz="0" w:space="0" w:color="auto"/>
            <w:bottom w:val="none" w:sz="0" w:space="0" w:color="auto"/>
            <w:right w:val="none" w:sz="0" w:space="0" w:color="auto"/>
          </w:divBdr>
        </w:div>
        <w:div w:id="8795885">
          <w:marLeft w:val="0"/>
          <w:marRight w:val="0"/>
          <w:marTop w:val="0"/>
          <w:marBottom w:val="0"/>
          <w:divBdr>
            <w:top w:val="none" w:sz="0" w:space="0" w:color="auto"/>
            <w:left w:val="none" w:sz="0" w:space="0" w:color="auto"/>
            <w:bottom w:val="none" w:sz="0" w:space="0" w:color="auto"/>
            <w:right w:val="none" w:sz="0" w:space="0" w:color="auto"/>
          </w:divBdr>
        </w:div>
        <w:div w:id="975527294">
          <w:marLeft w:val="0"/>
          <w:marRight w:val="0"/>
          <w:marTop w:val="0"/>
          <w:marBottom w:val="0"/>
          <w:divBdr>
            <w:top w:val="none" w:sz="0" w:space="0" w:color="auto"/>
            <w:left w:val="none" w:sz="0" w:space="0" w:color="auto"/>
            <w:bottom w:val="none" w:sz="0" w:space="0" w:color="auto"/>
            <w:right w:val="none" w:sz="0" w:space="0" w:color="auto"/>
          </w:divBdr>
        </w:div>
        <w:div w:id="1434208004">
          <w:marLeft w:val="0"/>
          <w:marRight w:val="0"/>
          <w:marTop w:val="0"/>
          <w:marBottom w:val="0"/>
          <w:divBdr>
            <w:top w:val="none" w:sz="0" w:space="0" w:color="auto"/>
            <w:left w:val="none" w:sz="0" w:space="0" w:color="auto"/>
            <w:bottom w:val="none" w:sz="0" w:space="0" w:color="auto"/>
            <w:right w:val="none" w:sz="0" w:space="0" w:color="auto"/>
          </w:divBdr>
        </w:div>
        <w:div w:id="2088769313">
          <w:marLeft w:val="0"/>
          <w:marRight w:val="0"/>
          <w:marTop w:val="0"/>
          <w:marBottom w:val="0"/>
          <w:divBdr>
            <w:top w:val="none" w:sz="0" w:space="0" w:color="auto"/>
            <w:left w:val="none" w:sz="0" w:space="0" w:color="auto"/>
            <w:bottom w:val="none" w:sz="0" w:space="0" w:color="auto"/>
            <w:right w:val="none" w:sz="0" w:space="0" w:color="auto"/>
          </w:divBdr>
        </w:div>
        <w:div w:id="1715080287">
          <w:marLeft w:val="0"/>
          <w:marRight w:val="0"/>
          <w:marTop w:val="0"/>
          <w:marBottom w:val="0"/>
          <w:divBdr>
            <w:top w:val="none" w:sz="0" w:space="0" w:color="auto"/>
            <w:left w:val="none" w:sz="0" w:space="0" w:color="auto"/>
            <w:bottom w:val="none" w:sz="0" w:space="0" w:color="auto"/>
            <w:right w:val="none" w:sz="0" w:space="0" w:color="auto"/>
          </w:divBdr>
        </w:div>
        <w:div w:id="841819103">
          <w:marLeft w:val="0"/>
          <w:marRight w:val="0"/>
          <w:marTop w:val="0"/>
          <w:marBottom w:val="0"/>
          <w:divBdr>
            <w:top w:val="none" w:sz="0" w:space="0" w:color="auto"/>
            <w:left w:val="none" w:sz="0" w:space="0" w:color="auto"/>
            <w:bottom w:val="none" w:sz="0" w:space="0" w:color="auto"/>
            <w:right w:val="none" w:sz="0" w:space="0" w:color="auto"/>
          </w:divBdr>
        </w:div>
        <w:div w:id="625621573">
          <w:marLeft w:val="0"/>
          <w:marRight w:val="0"/>
          <w:marTop w:val="0"/>
          <w:marBottom w:val="0"/>
          <w:divBdr>
            <w:top w:val="none" w:sz="0" w:space="0" w:color="auto"/>
            <w:left w:val="none" w:sz="0" w:space="0" w:color="auto"/>
            <w:bottom w:val="none" w:sz="0" w:space="0" w:color="auto"/>
            <w:right w:val="none" w:sz="0" w:space="0" w:color="auto"/>
          </w:divBdr>
        </w:div>
        <w:div w:id="210927331">
          <w:marLeft w:val="0"/>
          <w:marRight w:val="0"/>
          <w:marTop w:val="0"/>
          <w:marBottom w:val="0"/>
          <w:divBdr>
            <w:top w:val="none" w:sz="0" w:space="0" w:color="auto"/>
            <w:left w:val="none" w:sz="0" w:space="0" w:color="auto"/>
            <w:bottom w:val="none" w:sz="0" w:space="0" w:color="auto"/>
            <w:right w:val="none" w:sz="0" w:space="0" w:color="auto"/>
          </w:divBdr>
        </w:div>
        <w:div w:id="79178606">
          <w:marLeft w:val="0"/>
          <w:marRight w:val="0"/>
          <w:marTop w:val="0"/>
          <w:marBottom w:val="0"/>
          <w:divBdr>
            <w:top w:val="none" w:sz="0" w:space="0" w:color="auto"/>
            <w:left w:val="none" w:sz="0" w:space="0" w:color="auto"/>
            <w:bottom w:val="none" w:sz="0" w:space="0" w:color="auto"/>
            <w:right w:val="none" w:sz="0" w:space="0" w:color="auto"/>
          </w:divBdr>
        </w:div>
        <w:div w:id="702487343">
          <w:marLeft w:val="0"/>
          <w:marRight w:val="0"/>
          <w:marTop w:val="0"/>
          <w:marBottom w:val="0"/>
          <w:divBdr>
            <w:top w:val="none" w:sz="0" w:space="0" w:color="auto"/>
            <w:left w:val="none" w:sz="0" w:space="0" w:color="auto"/>
            <w:bottom w:val="none" w:sz="0" w:space="0" w:color="auto"/>
            <w:right w:val="none" w:sz="0" w:space="0" w:color="auto"/>
          </w:divBdr>
        </w:div>
        <w:div w:id="1782414666">
          <w:marLeft w:val="0"/>
          <w:marRight w:val="0"/>
          <w:marTop w:val="0"/>
          <w:marBottom w:val="0"/>
          <w:divBdr>
            <w:top w:val="none" w:sz="0" w:space="0" w:color="auto"/>
            <w:left w:val="none" w:sz="0" w:space="0" w:color="auto"/>
            <w:bottom w:val="none" w:sz="0" w:space="0" w:color="auto"/>
            <w:right w:val="none" w:sz="0" w:space="0" w:color="auto"/>
          </w:divBdr>
        </w:div>
        <w:div w:id="1020623342">
          <w:marLeft w:val="0"/>
          <w:marRight w:val="0"/>
          <w:marTop w:val="0"/>
          <w:marBottom w:val="0"/>
          <w:divBdr>
            <w:top w:val="none" w:sz="0" w:space="0" w:color="auto"/>
            <w:left w:val="none" w:sz="0" w:space="0" w:color="auto"/>
            <w:bottom w:val="none" w:sz="0" w:space="0" w:color="auto"/>
            <w:right w:val="none" w:sz="0" w:space="0" w:color="auto"/>
          </w:divBdr>
        </w:div>
        <w:div w:id="996687571">
          <w:marLeft w:val="0"/>
          <w:marRight w:val="0"/>
          <w:marTop w:val="0"/>
          <w:marBottom w:val="0"/>
          <w:divBdr>
            <w:top w:val="none" w:sz="0" w:space="0" w:color="auto"/>
            <w:left w:val="none" w:sz="0" w:space="0" w:color="auto"/>
            <w:bottom w:val="none" w:sz="0" w:space="0" w:color="auto"/>
            <w:right w:val="none" w:sz="0" w:space="0" w:color="auto"/>
          </w:divBdr>
        </w:div>
        <w:div w:id="1127041461">
          <w:marLeft w:val="0"/>
          <w:marRight w:val="0"/>
          <w:marTop w:val="0"/>
          <w:marBottom w:val="0"/>
          <w:divBdr>
            <w:top w:val="none" w:sz="0" w:space="0" w:color="auto"/>
            <w:left w:val="none" w:sz="0" w:space="0" w:color="auto"/>
            <w:bottom w:val="none" w:sz="0" w:space="0" w:color="auto"/>
            <w:right w:val="none" w:sz="0" w:space="0" w:color="auto"/>
          </w:divBdr>
        </w:div>
        <w:div w:id="1031418495">
          <w:marLeft w:val="0"/>
          <w:marRight w:val="0"/>
          <w:marTop w:val="0"/>
          <w:marBottom w:val="0"/>
          <w:divBdr>
            <w:top w:val="none" w:sz="0" w:space="0" w:color="auto"/>
            <w:left w:val="none" w:sz="0" w:space="0" w:color="auto"/>
            <w:bottom w:val="none" w:sz="0" w:space="0" w:color="auto"/>
            <w:right w:val="none" w:sz="0" w:space="0" w:color="auto"/>
          </w:divBdr>
        </w:div>
        <w:div w:id="1433820128">
          <w:marLeft w:val="0"/>
          <w:marRight w:val="0"/>
          <w:marTop w:val="0"/>
          <w:marBottom w:val="0"/>
          <w:divBdr>
            <w:top w:val="none" w:sz="0" w:space="0" w:color="auto"/>
            <w:left w:val="none" w:sz="0" w:space="0" w:color="auto"/>
            <w:bottom w:val="none" w:sz="0" w:space="0" w:color="auto"/>
            <w:right w:val="none" w:sz="0" w:space="0" w:color="auto"/>
          </w:divBdr>
        </w:div>
        <w:div w:id="1078790953">
          <w:marLeft w:val="0"/>
          <w:marRight w:val="0"/>
          <w:marTop w:val="0"/>
          <w:marBottom w:val="0"/>
          <w:divBdr>
            <w:top w:val="none" w:sz="0" w:space="0" w:color="auto"/>
            <w:left w:val="none" w:sz="0" w:space="0" w:color="auto"/>
            <w:bottom w:val="none" w:sz="0" w:space="0" w:color="auto"/>
            <w:right w:val="none" w:sz="0" w:space="0" w:color="auto"/>
          </w:divBdr>
        </w:div>
        <w:div w:id="1043095449">
          <w:marLeft w:val="0"/>
          <w:marRight w:val="0"/>
          <w:marTop w:val="0"/>
          <w:marBottom w:val="0"/>
          <w:divBdr>
            <w:top w:val="none" w:sz="0" w:space="0" w:color="auto"/>
            <w:left w:val="none" w:sz="0" w:space="0" w:color="auto"/>
            <w:bottom w:val="none" w:sz="0" w:space="0" w:color="auto"/>
            <w:right w:val="none" w:sz="0" w:space="0" w:color="auto"/>
          </w:divBdr>
        </w:div>
        <w:div w:id="516891145">
          <w:marLeft w:val="0"/>
          <w:marRight w:val="0"/>
          <w:marTop w:val="0"/>
          <w:marBottom w:val="0"/>
          <w:divBdr>
            <w:top w:val="none" w:sz="0" w:space="0" w:color="auto"/>
            <w:left w:val="none" w:sz="0" w:space="0" w:color="auto"/>
            <w:bottom w:val="none" w:sz="0" w:space="0" w:color="auto"/>
            <w:right w:val="none" w:sz="0" w:space="0" w:color="auto"/>
          </w:divBdr>
        </w:div>
        <w:div w:id="2076708382">
          <w:marLeft w:val="0"/>
          <w:marRight w:val="0"/>
          <w:marTop w:val="0"/>
          <w:marBottom w:val="0"/>
          <w:divBdr>
            <w:top w:val="none" w:sz="0" w:space="0" w:color="auto"/>
            <w:left w:val="none" w:sz="0" w:space="0" w:color="auto"/>
            <w:bottom w:val="none" w:sz="0" w:space="0" w:color="auto"/>
            <w:right w:val="none" w:sz="0" w:space="0" w:color="auto"/>
          </w:divBdr>
          <w:divsChild>
            <w:div w:id="1363362153">
              <w:marLeft w:val="0"/>
              <w:marRight w:val="0"/>
              <w:marTop w:val="0"/>
              <w:marBottom w:val="0"/>
              <w:divBdr>
                <w:top w:val="none" w:sz="0" w:space="0" w:color="auto"/>
                <w:left w:val="none" w:sz="0" w:space="0" w:color="auto"/>
                <w:bottom w:val="none" w:sz="0" w:space="0" w:color="auto"/>
                <w:right w:val="none" w:sz="0" w:space="0" w:color="auto"/>
              </w:divBdr>
            </w:div>
          </w:divsChild>
        </w:div>
        <w:div w:id="217590206">
          <w:marLeft w:val="0"/>
          <w:marRight w:val="0"/>
          <w:marTop w:val="0"/>
          <w:marBottom w:val="0"/>
          <w:divBdr>
            <w:top w:val="none" w:sz="0" w:space="0" w:color="auto"/>
            <w:left w:val="none" w:sz="0" w:space="0" w:color="auto"/>
            <w:bottom w:val="none" w:sz="0" w:space="0" w:color="auto"/>
            <w:right w:val="none" w:sz="0" w:space="0" w:color="auto"/>
          </w:divBdr>
          <w:divsChild>
            <w:div w:id="458376491">
              <w:marLeft w:val="0"/>
              <w:marRight w:val="0"/>
              <w:marTop w:val="0"/>
              <w:marBottom w:val="0"/>
              <w:divBdr>
                <w:top w:val="none" w:sz="0" w:space="0" w:color="auto"/>
                <w:left w:val="none" w:sz="0" w:space="0" w:color="auto"/>
                <w:bottom w:val="none" w:sz="0" w:space="0" w:color="auto"/>
                <w:right w:val="none" w:sz="0" w:space="0" w:color="auto"/>
              </w:divBdr>
            </w:div>
          </w:divsChild>
        </w:div>
        <w:div w:id="1794444532">
          <w:marLeft w:val="0"/>
          <w:marRight w:val="0"/>
          <w:marTop w:val="0"/>
          <w:marBottom w:val="0"/>
          <w:divBdr>
            <w:top w:val="none" w:sz="0" w:space="0" w:color="auto"/>
            <w:left w:val="none" w:sz="0" w:space="0" w:color="auto"/>
            <w:bottom w:val="none" w:sz="0" w:space="0" w:color="auto"/>
            <w:right w:val="none" w:sz="0" w:space="0" w:color="auto"/>
          </w:divBdr>
          <w:divsChild>
            <w:div w:id="2083988865">
              <w:marLeft w:val="0"/>
              <w:marRight w:val="0"/>
              <w:marTop w:val="0"/>
              <w:marBottom w:val="0"/>
              <w:divBdr>
                <w:top w:val="none" w:sz="0" w:space="0" w:color="auto"/>
                <w:left w:val="none" w:sz="0" w:space="0" w:color="auto"/>
                <w:bottom w:val="none" w:sz="0" w:space="0" w:color="auto"/>
                <w:right w:val="none" w:sz="0" w:space="0" w:color="auto"/>
              </w:divBdr>
            </w:div>
          </w:divsChild>
        </w:div>
        <w:div w:id="678655740">
          <w:marLeft w:val="0"/>
          <w:marRight w:val="0"/>
          <w:marTop w:val="0"/>
          <w:marBottom w:val="0"/>
          <w:divBdr>
            <w:top w:val="none" w:sz="0" w:space="0" w:color="auto"/>
            <w:left w:val="none" w:sz="0" w:space="0" w:color="auto"/>
            <w:bottom w:val="none" w:sz="0" w:space="0" w:color="auto"/>
            <w:right w:val="none" w:sz="0" w:space="0" w:color="auto"/>
          </w:divBdr>
          <w:divsChild>
            <w:div w:id="1966960388">
              <w:marLeft w:val="0"/>
              <w:marRight w:val="0"/>
              <w:marTop w:val="0"/>
              <w:marBottom w:val="0"/>
              <w:divBdr>
                <w:top w:val="none" w:sz="0" w:space="0" w:color="auto"/>
                <w:left w:val="none" w:sz="0" w:space="0" w:color="auto"/>
                <w:bottom w:val="none" w:sz="0" w:space="0" w:color="auto"/>
                <w:right w:val="none" w:sz="0" w:space="0" w:color="auto"/>
              </w:divBdr>
            </w:div>
          </w:divsChild>
        </w:div>
        <w:div w:id="1004940131">
          <w:marLeft w:val="0"/>
          <w:marRight w:val="0"/>
          <w:marTop w:val="0"/>
          <w:marBottom w:val="0"/>
          <w:divBdr>
            <w:top w:val="none" w:sz="0" w:space="0" w:color="auto"/>
            <w:left w:val="none" w:sz="0" w:space="0" w:color="auto"/>
            <w:bottom w:val="none" w:sz="0" w:space="0" w:color="auto"/>
            <w:right w:val="none" w:sz="0" w:space="0" w:color="auto"/>
          </w:divBdr>
        </w:div>
        <w:div w:id="468979952">
          <w:marLeft w:val="0"/>
          <w:marRight w:val="0"/>
          <w:marTop w:val="0"/>
          <w:marBottom w:val="0"/>
          <w:divBdr>
            <w:top w:val="none" w:sz="0" w:space="0" w:color="auto"/>
            <w:left w:val="none" w:sz="0" w:space="0" w:color="auto"/>
            <w:bottom w:val="none" w:sz="0" w:space="0" w:color="auto"/>
            <w:right w:val="none" w:sz="0" w:space="0" w:color="auto"/>
          </w:divBdr>
        </w:div>
        <w:div w:id="1226835585">
          <w:marLeft w:val="0"/>
          <w:marRight w:val="0"/>
          <w:marTop w:val="0"/>
          <w:marBottom w:val="0"/>
          <w:divBdr>
            <w:top w:val="none" w:sz="0" w:space="0" w:color="auto"/>
            <w:left w:val="none" w:sz="0" w:space="0" w:color="auto"/>
            <w:bottom w:val="none" w:sz="0" w:space="0" w:color="auto"/>
            <w:right w:val="none" w:sz="0" w:space="0" w:color="auto"/>
          </w:divBdr>
        </w:div>
        <w:div w:id="472720457">
          <w:marLeft w:val="0"/>
          <w:marRight w:val="0"/>
          <w:marTop w:val="0"/>
          <w:marBottom w:val="0"/>
          <w:divBdr>
            <w:top w:val="none" w:sz="0" w:space="0" w:color="auto"/>
            <w:left w:val="none" w:sz="0" w:space="0" w:color="auto"/>
            <w:bottom w:val="none" w:sz="0" w:space="0" w:color="auto"/>
            <w:right w:val="none" w:sz="0" w:space="0" w:color="auto"/>
          </w:divBdr>
        </w:div>
        <w:div w:id="636570472">
          <w:marLeft w:val="0"/>
          <w:marRight w:val="0"/>
          <w:marTop w:val="0"/>
          <w:marBottom w:val="0"/>
          <w:divBdr>
            <w:top w:val="none" w:sz="0" w:space="0" w:color="auto"/>
            <w:left w:val="none" w:sz="0" w:space="0" w:color="auto"/>
            <w:bottom w:val="none" w:sz="0" w:space="0" w:color="auto"/>
            <w:right w:val="none" w:sz="0" w:space="0" w:color="auto"/>
          </w:divBdr>
        </w:div>
        <w:div w:id="1630743763">
          <w:marLeft w:val="0"/>
          <w:marRight w:val="0"/>
          <w:marTop w:val="0"/>
          <w:marBottom w:val="0"/>
          <w:divBdr>
            <w:top w:val="none" w:sz="0" w:space="0" w:color="auto"/>
            <w:left w:val="none" w:sz="0" w:space="0" w:color="auto"/>
            <w:bottom w:val="none" w:sz="0" w:space="0" w:color="auto"/>
            <w:right w:val="none" w:sz="0" w:space="0" w:color="auto"/>
          </w:divBdr>
        </w:div>
      </w:divsChild>
    </w:div>
    <w:div w:id="1269045967">
      <w:marLeft w:val="0"/>
      <w:marRight w:val="150"/>
      <w:marTop w:val="0"/>
      <w:marBottom w:val="0"/>
      <w:divBdr>
        <w:top w:val="none" w:sz="0" w:space="0" w:color="auto"/>
        <w:left w:val="none" w:sz="0" w:space="0" w:color="auto"/>
        <w:bottom w:val="none" w:sz="0" w:space="0" w:color="auto"/>
        <w:right w:val="none" w:sz="0" w:space="0" w:color="auto"/>
      </w:divBdr>
      <w:divsChild>
        <w:div w:id="1298296098">
          <w:marLeft w:val="0"/>
          <w:marRight w:val="150"/>
          <w:marTop w:val="0"/>
          <w:marBottom w:val="0"/>
          <w:divBdr>
            <w:top w:val="none" w:sz="0" w:space="0" w:color="auto"/>
            <w:left w:val="none" w:sz="0" w:space="0" w:color="auto"/>
            <w:bottom w:val="none" w:sz="0" w:space="0" w:color="auto"/>
            <w:right w:val="none" w:sz="0" w:space="0" w:color="auto"/>
          </w:divBdr>
        </w:div>
      </w:divsChild>
    </w:div>
    <w:div w:id="1272125755">
      <w:bodyDiv w:val="1"/>
      <w:marLeft w:val="0"/>
      <w:marRight w:val="0"/>
      <w:marTop w:val="0"/>
      <w:marBottom w:val="0"/>
      <w:divBdr>
        <w:top w:val="none" w:sz="0" w:space="0" w:color="auto"/>
        <w:left w:val="none" w:sz="0" w:space="0" w:color="auto"/>
        <w:bottom w:val="none" w:sz="0" w:space="0" w:color="auto"/>
        <w:right w:val="none" w:sz="0" w:space="0" w:color="auto"/>
      </w:divBdr>
    </w:div>
    <w:div w:id="1275677902">
      <w:marLeft w:val="0"/>
      <w:marRight w:val="0"/>
      <w:marTop w:val="0"/>
      <w:marBottom w:val="0"/>
      <w:divBdr>
        <w:top w:val="none" w:sz="0" w:space="0" w:color="auto"/>
        <w:left w:val="none" w:sz="0" w:space="0" w:color="auto"/>
        <w:bottom w:val="none" w:sz="0" w:space="0" w:color="auto"/>
        <w:right w:val="none" w:sz="0" w:space="0" w:color="auto"/>
      </w:divBdr>
    </w:div>
    <w:div w:id="1276248309">
      <w:marLeft w:val="0"/>
      <w:marRight w:val="0"/>
      <w:marTop w:val="0"/>
      <w:marBottom w:val="0"/>
      <w:divBdr>
        <w:top w:val="none" w:sz="0" w:space="0" w:color="auto"/>
        <w:left w:val="none" w:sz="0" w:space="0" w:color="auto"/>
        <w:bottom w:val="none" w:sz="0" w:space="0" w:color="auto"/>
        <w:right w:val="none" w:sz="0" w:space="0" w:color="auto"/>
      </w:divBdr>
    </w:div>
    <w:div w:id="1282028790">
      <w:marLeft w:val="0"/>
      <w:marRight w:val="0"/>
      <w:marTop w:val="0"/>
      <w:marBottom w:val="0"/>
      <w:divBdr>
        <w:top w:val="none" w:sz="0" w:space="0" w:color="auto"/>
        <w:left w:val="none" w:sz="0" w:space="0" w:color="auto"/>
        <w:bottom w:val="none" w:sz="0" w:space="0" w:color="auto"/>
        <w:right w:val="none" w:sz="0" w:space="0" w:color="auto"/>
      </w:divBdr>
    </w:div>
    <w:div w:id="1285430524">
      <w:marLeft w:val="0"/>
      <w:marRight w:val="0"/>
      <w:marTop w:val="0"/>
      <w:marBottom w:val="0"/>
      <w:divBdr>
        <w:top w:val="none" w:sz="0" w:space="0" w:color="auto"/>
        <w:left w:val="none" w:sz="0" w:space="0" w:color="auto"/>
        <w:bottom w:val="none" w:sz="0" w:space="0" w:color="auto"/>
        <w:right w:val="none" w:sz="0" w:space="0" w:color="auto"/>
      </w:divBdr>
    </w:div>
    <w:div w:id="1288047125">
      <w:marLeft w:val="0"/>
      <w:marRight w:val="150"/>
      <w:marTop w:val="0"/>
      <w:marBottom w:val="0"/>
      <w:divBdr>
        <w:top w:val="none" w:sz="0" w:space="0" w:color="auto"/>
        <w:left w:val="none" w:sz="0" w:space="0" w:color="auto"/>
        <w:bottom w:val="none" w:sz="0" w:space="0" w:color="auto"/>
        <w:right w:val="none" w:sz="0" w:space="0" w:color="auto"/>
      </w:divBdr>
      <w:divsChild>
        <w:div w:id="2037267615">
          <w:marLeft w:val="0"/>
          <w:marRight w:val="150"/>
          <w:marTop w:val="0"/>
          <w:marBottom w:val="0"/>
          <w:divBdr>
            <w:top w:val="none" w:sz="0" w:space="0" w:color="auto"/>
            <w:left w:val="none" w:sz="0" w:space="0" w:color="auto"/>
            <w:bottom w:val="none" w:sz="0" w:space="0" w:color="auto"/>
            <w:right w:val="none" w:sz="0" w:space="0" w:color="auto"/>
          </w:divBdr>
        </w:div>
      </w:divsChild>
    </w:div>
    <w:div w:id="1288273705">
      <w:marLeft w:val="0"/>
      <w:marRight w:val="0"/>
      <w:marTop w:val="0"/>
      <w:marBottom w:val="0"/>
      <w:divBdr>
        <w:top w:val="none" w:sz="0" w:space="0" w:color="auto"/>
        <w:left w:val="none" w:sz="0" w:space="0" w:color="auto"/>
        <w:bottom w:val="none" w:sz="0" w:space="0" w:color="auto"/>
        <w:right w:val="none" w:sz="0" w:space="0" w:color="auto"/>
      </w:divBdr>
    </w:div>
    <w:div w:id="1291979445">
      <w:marLeft w:val="0"/>
      <w:marRight w:val="0"/>
      <w:marTop w:val="0"/>
      <w:marBottom w:val="0"/>
      <w:divBdr>
        <w:top w:val="none" w:sz="0" w:space="0" w:color="auto"/>
        <w:left w:val="none" w:sz="0" w:space="0" w:color="auto"/>
        <w:bottom w:val="none" w:sz="0" w:space="0" w:color="auto"/>
        <w:right w:val="none" w:sz="0" w:space="0" w:color="auto"/>
      </w:divBdr>
    </w:div>
    <w:div w:id="1302885345">
      <w:marLeft w:val="0"/>
      <w:marRight w:val="0"/>
      <w:marTop w:val="0"/>
      <w:marBottom w:val="0"/>
      <w:divBdr>
        <w:top w:val="none" w:sz="0" w:space="0" w:color="auto"/>
        <w:left w:val="none" w:sz="0" w:space="0" w:color="auto"/>
        <w:bottom w:val="none" w:sz="0" w:space="0" w:color="auto"/>
        <w:right w:val="none" w:sz="0" w:space="0" w:color="auto"/>
      </w:divBdr>
    </w:div>
    <w:div w:id="1309286894">
      <w:bodyDiv w:val="1"/>
      <w:marLeft w:val="0"/>
      <w:marRight w:val="0"/>
      <w:marTop w:val="0"/>
      <w:marBottom w:val="0"/>
      <w:divBdr>
        <w:top w:val="none" w:sz="0" w:space="0" w:color="auto"/>
        <w:left w:val="none" w:sz="0" w:space="0" w:color="auto"/>
        <w:bottom w:val="none" w:sz="0" w:space="0" w:color="auto"/>
        <w:right w:val="none" w:sz="0" w:space="0" w:color="auto"/>
      </w:divBdr>
    </w:div>
    <w:div w:id="1310356493">
      <w:bodyDiv w:val="1"/>
      <w:marLeft w:val="0"/>
      <w:marRight w:val="0"/>
      <w:marTop w:val="0"/>
      <w:marBottom w:val="0"/>
      <w:divBdr>
        <w:top w:val="none" w:sz="0" w:space="0" w:color="auto"/>
        <w:left w:val="none" w:sz="0" w:space="0" w:color="auto"/>
        <w:bottom w:val="none" w:sz="0" w:space="0" w:color="auto"/>
        <w:right w:val="none" w:sz="0" w:space="0" w:color="auto"/>
      </w:divBdr>
    </w:div>
    <w:div w:id="1313605655">
      <w:marLeft w:val="0"/>
      <w:marRight w:val="0"/>
      <w:marTop w:val="0"/>
      <w:marBottom w:val="0"/>
      <w:divBdr>
        <w:top w:val="none" w:sz="0" w:space="0" w:color="auto"/>
        <w:left w:val="none" w:sz="0" w:space="0" w:color="auto"/>
        <w:bottom w:val="none" w:sz="0" w:space="0" w:color="auto"/>
        <w:right w:val="none" w:sz="0" w:space="0" w:color="auto"/>
      </w:divBdr>
    </w:div>
    <w:div w:id="1319268758">
      <w:marLeft w:val="0"/>
      <w:marRight w:val="0"/>
      <w:marTop w:val="0"/>
      <w:marBottom w:val="0"/>
      <w:divBdr>
        <w:top w:val="none" w:sz="0" w:space="0" w:color="auto"/>
        <w:left w:val="none" w:sz="0" w:space="0" w:color="auto"/>
        <w:bottom w:val="none" w:sz="0" w:space="0" w:color="auto"/>
        <w:right w:val="none" w:sz="0" w:space="0" w:color="auto"/>
      </w:divBdr>
    </w:div>
    <w:div w:id="1319729735">
      <w:bodyDiv w:val="1"/>
      <w:marLeft w:val="0"/>
      <w:marRight w:val="0"/>
      <w:marTop w:val="0"/>
      <w:marBottom w:val="0"/>
      <w:divBdr>
        <w:top w:val="none" w:sz="0" w:space="0" w:color="auto"/>
        <w:left w:val="none" w:sz="0" w:space="0" w:color="auto"/>
        <w:bottom w:val="none" w:sz="0" w:space="0" w:color="auto"/>
        <w:right w:val="none" w:sz="0" w:space="0" w:color="auto"/>
      </w:divBdr>
    </w:div>
    <w:div w:id="1321082538">
      <w:bodyDiv w:val="1"/>
      <w:marLeft w:val="0"/>
      <w:marRight w:val="0"/>
      <w:marTop w:val="0"/>
      <w:marBottom w:val="0"/>
      <w:divBdr>
        <w:top w:val="none" w:sz="0" w:space="0" w:color="auto"/>
        <w:left w:val="none" w:sz="0" w:space="0" w:color="auto"/>
        <w:bottom w:val="none" w:sz="0" w:space="0" w:color="auto"/>
        <w:right w:val="none" w:sz="0" w:space="0" w:color="auto"/>
      </w:divBdr>
    </w:div>
    <w:div w:id="1321155083">
      <w:marLeft w:val="0"/>
      <w:marRight w:val="0"/>
      <w:marTop w:val="0"/>
      <w:marBottom w:val="0"/>
      <w:divBdr>
        <w:top w:val="none" w:sz="0" w:space="0" w:color="auto"/>
        <w:left w:val="none" w:sz="0" w:space="0" w:color="auto"/>
        <w:bottom w:val="none" w:sz="0" w:space="0" w:color="auto"/>
        <w:right w:val="none" w:sz="0" w:space="0" w:color="auto"/>
      </w:divBdr>
    </w:div>
    <w:div w:id="1323780526">
      <w:marLeft w:val="0"/>
      <w:marRight w:val="150"/>
      <w:marTop w:val="0"/>
      <w:marBottom w:val="0"/>
      <w:divBdr>
        <w:top w:val="none" w:sz="0" w:space="0" w:color="auto"/>
        <w:left w:val="none" w:sz="0" w:space="0" w:color="auto"/>
        <w:bottom w:val="none" w:sz="0" w:space="0" w:color="auto"/>
        <w:right w:val="none" w:sz="0" w:space="0" w:color="auto"/>
      </w:divBdr>
      <w:divsChild>
        <w:div w:id="481197290">
          <w:marLeft w:val="0"/>
          <w:marRight w:val="150"/>
          <w:marTop w:val="0"/>
          <w:marBottom w:val="0"/>
          <w:divBdr>
            <w:top w:val="none" w:sz="0" w:space="0" w:color="auto"/>
            <w:left w:val="none" w:sz="0" w:space="0" w:color="auto"/>
            <w:bottom w:val="none" w:sz="0" w:space="0" w:color="auto"/>
            <w:right w:val="none" w:sz="0" w:space="0" w:color="auto"/>
          </w:divBdr>
        </w:div>
      </w:divsChild>
    </w:div>
    <w:div w:id="1324163816">
      <w:bodyDiv w:val="1"/>
      <w:marLeft w:val="0"/>
      <w:marRight w:val="0"/>
      <w:marTop w:val="0"/>
      <w:marBottom w:val="0"/>
      <w:divBdr>
        <w:top w:val="none" w:sz="0" w:space="0" w:color="auto"/>
        <w:left w:val="none" w:sz="0" w:space="0" w:color="auto"/>
        <w:bottom w:val="none" w:sz="0" w:space="0" w:color="auto"/>
        <w:right w:val="none" w:sz="0" w:space="0" w:color="auto"/>
      </w:divBdr>
    </w:div>
    <w:div w:id="1324164467">
      <w:marLeft w:val="0"/>
      <w:marRight w:val="0"/>
      <w:marTop w:val="0"/>
      <w:marBottom w:val="0"/>
      <w:divBdr>
        <w:top w:val="none" w:sz="0" w:space="0" w:color="auto"/>
        <w:left w:val="none" w:sz="0" w:space="0" w:color="auto"/>
        <w:bottom w:val="none" w:sz="0" w:space="0" w:color="auto"/>
        <w:right w:val="none" w:sz="0" w:space="0" w:color="auto"/>
      </w:divBdr>
    </w:div>
    <w:div w:id="1333416991">
      <w:marLeft w:val="0"/>
      <w:marRight w:val="0"/>
      <w:marTop w:val="0"/>
      <w:marBottom w:val="0"/>
      <w:divBdr>
        <w:top w:val="none" w:sz="0" w:space="0" w:color="auto"/>
        <w:left w:val="none" w:sz="0" w:space="0" w:color="auto"/>
        <w:bottom w:val="none" w:sz="0" w:space="0" w:color="auto"/>
        <w:right w:val="none" w:sz="0" w:space="0" w:color="auto"/>
      </w:divBdr>
    </w:div>
    <w:div w:id="1333753460">
      <w:marLeft w:val="0"/>
      <w:marRight w:val="0"/>
      <w:marTop w:val="0"/>
      <w:marBottom w:val="0"/>
      <w:divBdr>
        <w:top w:val="none" w:sz="0" w:space="0" w:color="auto"/>
        <w:left w:val="none" w:sz="0" w:space="0" w:color="auto"/>
        <w:bottom w:val="none" w:sz="0" w:space="0" w:color="auto"/>
        <w:right w:val="none" w:sz="0" w:space="0" w:color="auto"/>
      </w:divBdr>
    </w:div>
    <w:div w:id="1334534063">
      <w:marLeft w:val="0"/>
      <w:marRight w:val="0"/>
      <w:marTop w:val="0"/>
      <w:marBottom w:val="0"/>
      <w:divBdr>
        <w:top w:val="none" w:sz="0" w:space="0" w:color="auto"/>
        <w:left w:val="none" w:sz="0" w:space="0" w:color="auto"/>
        <w:bottom w:val="none" w:sz="0" w:space="0" w:color="auto"/>
        <w:right w:val="none" w:sz="0" w:space="0" w:color="auto"/>
      </w:divBdr>
    </w:div>
    <w:div w:id="1336305208">
      <w:marLeft w:val="0"/>
      <w:marRight w:val="0"/>
      <w:marTop w:val="0"/>
      <w:marBottom w:val="0"/>
      <w:divBdr>
        <w:top w:val="none" w:sz="0" w:space="0" w:color="auto"/>
        <w:left w:val="none" w:sz="0" w:space="0" w:color="auto"/>
        <w:bottom w:val="none" w:sz="0" w:space="0" w:color="auto"/>
        <w:right w:val="none" w:sz="0" w:space="0" w:color="auto"/>
      </w:divBdr>
    </w:div>
    <w:div w:id="1338458419">
      <w:marLeft w:val="0"/>
      <w:marRight w:val="0"/>
      <w:marTop w:val="0"/>
      <w:marBottom w:val="0"/>
      <w:divBdr>
        <w:top w:val="none" w:sz="0" w:space="0" w:color="auto"/>
        <w:left w:val="none" w:sz="0" w:space="0" w:color="auto"/>
        <w:bottom w:val="none" w:sz="0" w:space="0" w:color="auto"/>
        <w:right w:val="none" w:sz="0" w:space="0" w:color="auto"/>
      </w:divBdr>
    </w:div>
    <w:div w:id="1340739447">
      <w:bodyDiv w:val="1"/>
      <w:marLeft w:val="0"/>
      <w:marRight w:val="0"/>
      <w:marTop w:val="0"/>
      <w:marBottom w:val="0"/>
      <w:divBdr>
        <w:top w:val="none" w:sz="0" w:space="0" w:color="auto"/>
        <w:left w:val="none" w:sz="0" w:space="0" w:color="auto"/>
        <w:bottom w:val="none" w:sz="0" w:space="0" w:color="auto"/>
        <w:right w:val="none" w:sz="0" w:space="0" w:color="auto"/>
      </w:divBdr>
    </w:div>
    <w:div w:id="1342394511">
      <w:marLeft w:val="0"/>
      <w:marRight w:val="0"/>
      <w:marTop w:val="0"/>
      <w:marBottom w:val="0"/>
      <w:divBdr>
        <w:top w:val="none" w:sz="0" w:space="0" w:color="auto"/>
        <w:left w:val="none" w:sz="0" w:space="0" w:color="auto"/>
        <w:bottom w:val="none" w:sz="0" w:space="0" w:color="auto"/>
        <w:right w:val="none" w:sz="0" w:space="0" w:color="auto"/>
      </w:divBdr>
    </w:div>
    <w:div w:id="1342657080">
      <w:bodyDiv w:val="1"/>
      <w:marLeft w:val="0"/>
      <w:marRight w:val="0"/>
      <w:marTop w:val="0"/>
      <w:marBottom w:val="0"/>
      <w:divBdr>
        <w:top w:val="none" w:sz="0" w:space="0" w:color="auto"/>
        <w:left w:val="none" w:sz="0" w:space="0" w:color="auto"/>
        <w:bottom w:val="none" w:sz="0" w:space="0" w:color="auto"/>
        <w:right w:val="none" w:sz="0" w:space="0" w:color="auto"/>
      </w:divBdr>
      <w:divsChild>
        <w:div w:id="1751002527">
          <w:marLeft w:val="0"/>
          <w:marRight w:val="0"/>
          <w:marTop w:val="0"/>
          <w:marBottom w:val="0"/>
          <w:divBdr>
            <w:top w:val="single" w:sz="2" w:space="0" w:color="D9D9E3"/>
            <w:left w:val="single" w:sz="2" w:space="0" w:color="D9D9E3"/>
            <w:bottom w:val="single" w:sz="2" w:space="0" w:color="D9D9E3"/>
            <w:right w:val="single" w:sz="2" w:space="0" w:color="D9D9E3"/>
          </w:divBdr>
          <w:divsChild>
            <w:div w:id="1670869743">
              <w:marLeft w:val="0"/>
              <w:marRight w:val="0"/>
              <w:marTop w:val="0"/>
              <w:marBottom w:val="0"/>
              <w:divBdr>
                <w:top w:val="single" w:sz="2" w:space="0" w:color="D9D9E3"/>
                <w:left w:val="single" w:sz="2" w:space="0" w:color="D9D9E3"/>
                <w:bottom w:val="single" w:sz="2" w:space="0" w:color="D9D9E3"/>
                <w:right w:val="single" w:sz="2" w:space="0" w:color="D9D9E3"/>
              </w:divBdr>
              <w:divsChild>
                <w:div w:id="87041109">
                  <w:marLeft w:val="0"/>
                  <w:marRight w:val="0"/>
                  <w:marTop w:val="0"/>
                  <w:marBottom w:val="0"/>
                  <w:divBdr>
                    <w:top w:val="single" w:sz="2" w:space="0" w:color="D9D9E3"/>
                    <w:left w:val="single" w:sz="2" w:space="0" w:color="D9D9E3"/>
                    <w:bottom w:val="single" w:sz="2" w:space="0" w:color="D9D9E3"/>
                    <w:right w:val="single" w:sz="2" w:space="0" w:color="D9D9E3"/>
                  </w:divBdr>
                  <w:divsChild>
                    <w:div w:id="1368987459">
                      <w:marLeft w:val="0"/>
                      <w:marRight w:val="0"/>
                      <w:marTop w:val="0"/>
                      <w:marBottom w:val="0"/>
                      <w:divBdr>
                        <w:top w:val="single" w:sz="2" w:space="0" w:color="D9D9E3"/>
                        <w:left w:val="single" w:sz="2" w:space="0" w:color="D9D9E3"/>
                        <w:bottom w:val="single" w:sz="2" w:space="0" w:color="D9D9E3"/>
                        <w:right w:val="single" w:sz="2" w:space="0" w:color="D9D9E3"/>
                      </w:divBdr>
                      <w:divsChild>
                        <w:div w:id="2004162490">
                          <w:marLeft w:val="0"/>
                          <w:marRight w:val="0"/>
                          <w:marTop w:val="0"/>
                          <w:marBottom w:val="0"/>
                          <w:divBdr>
                            <w:top w:val="single" w:sz="2" w:space="0" w:color="auto"/>
                            <w:left w:val="single" w:sz="2" w:space="0" w:color="auto"/>
                            <w:bottom w:val="single" w:sz="6" w:space="0" w:color="auto"/>
                            <w:right w:val="single" w:sz="2" w:space="0" w:color="auto"/>
                          </w:divBdr>
                          <w:divsChild>
                            <w:div w:id="219748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645644">
                                  <w:marLeft w:val="0"/>
                                  <w:marRight w:val="0"/>
                                  <w:marTop w:val="0"/>
                                  <w:marBottom w:val="0"/>
                                  <w:divBdr>
                                    <w:top w:val="single" w:sz="2" w:space="0" w:color="D9D9E3"/>
                                    <w:left w:val="single" w:sz="2" w:space="0" w:color="D9D9E3"/>
                                    <w:bottom w:val="single" w:sz="2" w:space="0" w:color="D9D9E3"/>
                                    <w:right w:val="single" w:sz="2" w:space="0" w:color="D9D9E3"/>
                                  </w:divBdr>
                                  <w:divsChild>
                                    <w:div w:id="1278560674">
                                      <w:marLeft w:val="0"/>
                                      <w:marRight w:val="0"/>
                                      <w:marTop w:val="0"/>
                                      <w:marBottom w:val="0"/>
                                      <w:divBdr>
                                        <w:top w:val="single" w:sz="2" w:space="0" w:color="D9D9E3"/>
                                        <w:left w:val="single" w:sz="2" w:space="0" w:color="D9D9E3"/>
                                        <w:bottom w:val="single" w:sz="2" w:space="0" w:color="D9D9E3"/>
                                        <w:right w:val="single" w:sz="2" w:space="0" w:color="D9D9E3"/>
                                      </w:divBdr>
                                      <w:divsChild>
                                        <w:div w:id="924076663">
                                          <w:marLeft w:val="0"/>
                                          <w:marRight w:val="0"/>
                                          <w:marTop w:val="0"/>
                                          <w:marBottom w:val="0"/>
                                          <w:divBdr>
                                            <w:top w:val="single" w:sz="2" w:space="0" w:color="D9D9E3"/>
                                            <w:left w:val="single" w:sz="2" w:space="0" w:color="D9D9E3"/>
                                            <w:bottom w:val="single" w:sz="2" w:space="0" w:color="D9D9E3"/>
                                            <w:right w:val="single" w:sz="2" w:space="0" w:color="D9D9E3"/>
                                          </w:divBdr>
                                          <w:divsChild>
                                            <w:div w:id="2141343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73818187">
          <w:marLeft w:val="0"/>
          <w:marRight w:val="0"/>
          <w:marTop w:val="0"/>
          <w:marBottom w:val="0"/>
          <w:divBdr>
            <w:top w:val="none" w:sz="0" w:space="0" w:color="auto"/>
            <w:left w:val="none" w:sz="0" w:space="0" w:color="auto"/>
            <w:bottom w:val="none" w:sz="0" w:space="0" w:color="auto"/>
            <w:right w:val="none" w:sz="0" w:space="0" w:color="auto"/>
          </w:divBdr>
          <w:divsChild>
            <w:div w:id="1613973386">
              <w:marLeft w:val="0"/>
              <w:marRight w:val="0"/>
              <w:marTop w:val="0"/>
              <w:marBottom w:val="0"/>
              <w:divBdr>
                <w:top w:val="single" w:sz="2" w:space="0" w:color="D9D9E3"/>
                <w:left w:val="single" w:sz="2" w:space="0" w:color="D9D9E3"/>
                <w:bottom w:val="single" w:sz="2" w:space="0" w:color="D9D9E3"/>
                <w:right w:val="single" w:sz="2" w:space="0" w:color="D9D9E3"/>
              </w:divBdr>
              <w:divsChild>
                <w:div w:id="245962336">
                  <w:marLeft w:val="0"/>
                  <w:marRight w:val="0"/>
                  <w:marTop w:val="0"/>
                  <w:marBottom w:val="0"/>
                  <w:divBdr>
                    <w:top w:val="single" w:sz="2" w:space="0" w:color="D9D9E3"/>
                    <w:left w:val="single" w:sz="2" w:space="0" w:color="D9D9E3"/>
                    <w:bottom w:val="single" w:sz="2" w:space="0" w:color="D9D9E3"/>
                    <w:right w:val="single" w:sz="2" w:space="0" w:color="D9D9E3"/>
                  </w:divBdr>
                  <w:divsChild>
                    <w:div w:id="1135831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4240342">
      <w:marLeft w:val="0"/>
      <w:marRight w:val="0"/>
      <w:marTop w:val="0"/>
      <w:marBottom w:val="0"/>
      <w:divBdr>
        <w:top w:val="none" w:sz="0" w:space="0" w:color="auto"/>
        <w:left w:val="none" w:sz="0" w:space="0" w:color="auto"/>
        <w:bottom w:val="none" w:sz="0" w:space="0" w:color="auto"/>
        <w:right w:val="none" w:sz="0" w:space="0" w:color="auto"/>
      </w:divBdr>
    </w:div>
    <w:div w:id="1348218791">
      <w:bodyDiv w:val="1"/>
      <w:marLeft w:val="0"/>
      <w:marRight w:val="0"/>
      <w:marTop w:val="0"/>
      <w:marBottom w:val="0"/>
      <w:divBdr>
        <w:top w:val="none" w:sz="0" w:space="0" w:color="auto"/>
        <w:left w:val="none" w:sz="0" w:space="0" w:color="auto"/>
        <w:bottom w:val="none" w:sz="0" w:space="0" w:color="auto"/>
        <w:right w:val="none" w:sz="0" w:space="0" w:color="auto"/>
      </w:divBdr>
    </w:div>
    <w:div w:id="1354844922">
      <w:marLeft w:val="0"/>
      <w:marRight w:val="150"/>
      <w:marTop w:val="0"/>
      <w:marBottom w:val="0"/>
      <w:divBdr>
        <w:top w:val="none" w:sz="0" w:space="0" w:color="auto"/>
        <w:left w:val="none" w:sz="0" w:space="0" w:color="auto"/>
        <w:bottom w:val="none" w:sz="0" w:space="0" w:color="auto"/>
        <w:right w:val="none" w:sz="0" w:space="0" w:color="auto"/>
      </w:divBdr>
      <w:divsChild>
        <w:div w:id="2031443109">
          <w:marLeft w:val="0"/>
          <w:marRight w:val="150"/>
          <w:marTop w:val="0"/>
          <w:marBottom w:val="0"/>
          <w:divBdr>
            <w:top w:val="none" w:sz="0" w:space="0" w:color="auto"/>
            <w:left w:val="none" w:sz="0" w:space="0" w:color="auto"/>
            <w:bottom w:val="none" w:sz="0" w:space="0" w:color="auto"/>
            <w:right w:val="none" w:sz="0" w:space="0" w:color="auto"/>
          </w:divBdr>
        </w:div>
      </w:divsChild>
    </w:div>
    <w:div w:id="1368800777">
      <w:marLeft w:val="0"/>
      <w:marRight w:val="150"/>
      <w:marTop w:val="0"/>
      <w:marBottom w:val="0"/>
      <w:divBdr>
        <w:top w:val="none" w:sz="0" w:space="0" w:color="auto"/>
        <w:left w:val="none" w:sz="0" w:space="0" w:color="auto"/>
        <w:bottom w:val="none" w:sz="0" w:space="0" w:color="auto"/>
        <w:right w:val="none" w:sz="0" w:space="0" w:color="auto"/>
      </w:divBdr>
      <w:divsChild>
        <w:div w:id="315885467">
          <w:marLeft w:val="0"/>
          <w:marRight w:val="150"/>
          <w:marTop w:val="0"/>
          <w:marBottom w:val="0"/>
          <w:divBdr>
            <w:top w:val="none" w:sz="0" w:space="0" w:color="auto"/>
            <w:left w:val="none" w:sz="0" w:space="0" w:color="auto"/>
            <w:bottom w:val="none" w:sz="0" w:space="0" w:color="auto"/>
            <w:right w:val="none" w:sz="0" w:space="0" w:color="auto"/>
          </w:divBdr>
        </w:div>
      </w:divsChild>
    </w:div>
    <w:div w:id="1371760988">
      <w:marLeft w:val="0"/>
      <w:marRight w:val="0"/>
      <w:marTop w:val="0"/>
      <w:marBottom w:val="0"/>
      <w:divBdr>
        <w:top w:val="none" w:sz="0" w:space="0" w:color="auto"/>
        <w:left w:val="none" w:sz="0" w:space="0" w:color="auto"/>
        <w:bottom w:val="none" w:sz="0" w:space="0" w:color="auto"/>
        <w:right w:val="none" w:sz="0" w:space="0" w:color="auto"/>
      </w:divBdr>
    </w:div>
    <w:div w:id="1375546576">
      <w:marLeft w:val="0"/>
      <w:marRight w:val="0"/>
      <w:marTop w:val="0"/>
      <w:marBottom w:val="0"/>
      <w:divBdr>
        <w:top w:val="none" w:sz="0" w:space="0" w:color="auto"/>
        <w:left w:val="none" w:sz="0" w:space="0" w:color="auto"/>
        <w:bottom w:val="none" w:sz="0" w:space="0" w:color="auto"/>
        <w:right w:val="none" w:sz="0" w:space="0" w:color="auto"/>
      </w:divBdr>
    </w:div>
    <w:div w:id="1387921796">
      <w:marLeft w:val="0"/>
      <w:marRight w:val="0"/>
      <w:marTop w:val="0"/>
      <w:marBottom w:val="0"/>
      <w:divBdr>
        <w:top w:val="none" w:sz="0" w:space="0" w:color="auto"/>
        <w:left w:val="none" w:sz="0" w:space="0" w:color="auto"/>
        <w:bottom w:val="none" w:sz="0" w:space="0" w:color="auto"/>
        <w:right w:val="none" w:sz="0" w:space="0" w:color="auto"/>
      </w:divBdr>
    </w:div>
    <w:div w:id="1389451858">
      <w:marLeft w:val="0"/>
      <w:marRight w:val="0"/>
      <w:marTop w:val="0"/>
      <w:marBottom w:val="0"/>
      <w:divBdr>
        <w:top w:val="none" w:sz="0" w:space="0" w:color="auto"/>
        <w:left w:val="none" w:sz="0" w:space="0" w:color="auto"/>
        <w:bottom w:val="none" w:sz="0" w:space="0" w:color="auto"/>
        <w:right w:val="none" w:sz="0" w:space="0" w:color="auto"/>
      </w:divBdr>
    </w:div>
    <w:div w:id="1391002803">
      <w:marLeft w:val="0"/>
      <w:marRight w:val="0"/>
      <w:marTop w:val="0"/>
      <w:marBottom w:val="0"/>
      <w:divBdr>
        <w:top w:val="none" w:sz="0" w:space="0" w:color="auto"/>
        <w:left w:val="none" w:sz="0" w:space="0" w:color="auto"/>
        <w:bottom w:val="none" w:sz="0" w:space="0" w:color="auto"/>
        <w:right w:val="none" w:sz="0" w:space="0" w:color="auto"/>
      </w:divBdr>
    </w:div>
    <w:div w:id="1395394700">
      <w:marLeft w:val="0"/>
      <w:marRight w:val="0"/>
      <w:marTop w:val="0"/>
      <w:marBottom w:val="0"/>
      <w:divBdr>
        <w:top w:val="none" w:sz="0" w:space="0" w:color="auto"/>
        <w:left w:val="none" w:sz="0" w:space="0" w:color="auto"/>
        <w:bottom w:val="none" w:sz="0" w:space="0" w:color="auto"/>
        <w:right w:val="none" w:sz="0" w:space="0" w:color="auto"/>
      </w:divBdr>
    </w:div>
    <w:div w:id="1395851686">
      <w:bodyDiv w:val="1"/>
      <w:marLeft w:val="0"/>
      <w:marRight w:val="0"/>
      <w:marTop w:val="0"/>
      <w:marBottom w:val="0"/>
      <w:divBdr>
        <w:top w:val="none" w:sz="0" w:space="0" w:color="auto"/>
        <w:left w:val="none" w:sz="0" w:space="0" w:color="auto"/>
        <w:bottom w:val="none" w:sz="0" w:space="0" w:color="auto"/>
        <w:right w:val="none" w:sz="0" w:space="0" w:color="auto"/>
      </w:divBdr>
    </w:div>
    <w:div w:id="1396473530">
      <w:bodyDiv w:val="1"/>
      <w:marLeft w:val="0"/>
      <w:marRight w:val="0"/>
      <w:marTop w:val="0"/>
      <w:marBottom w:val="0"/>
      <w:divBdr>
        <w:top w:val="none" w:sz="0" w:space="0" w:color="auto"/>
        <w:left w:val="none" w:sz="0" w:space="0" w:color="auto"/>
        <w:bottom w:val="none" w:sz="0" w:space="0" w:color="auto"/>
        <w:right w:val="none" w:sz="0" w:space="0" w:color="auto"/>
      </w:divBdr>
    </w:div>
    <w:div w:id="1402367346">
      <w:marLeft w:val="0"/>
      <w:marRight w:val="0"/>
      <w:marTop w:val="0"/>
      <w:marBottom w:val="0"/>
      <w:divBdr>
        <w:top w:val="none" w:sz="0" w:space="0" w:color="auto"/>
        <w:left w:val="none" w:sz="0" w:space="0" w:color="auto"/>
        <w:bottom w:val="none" w:sz="0" w:space="0" w:color="auto"/>
        <w:right w:val="none" w:sz="0" w:space="0" w:color="auto"/>
      </w:divBdr>
    </w:div>
    <w:div w:id="1416629489">
      <w:bodyDiv w:val="1"/>
      <w:marLeft w:val="0"/>
      <w:marRight w:val="0"/>
      <w:marTop w:val="0"/>
      <w:marBottom w:val="0"/>
      <w:divBdr>
        <w:top w:val="none" w:sz="0" w:space="0" w:color="auto"/>
        <w:left w:val="none" w:sz="0" w:space="0" w:color="auto"/>
        <w:bottom w:val="none" w:sz="0" w:space="0" w:color="auto"/>
        <w:right w:val="none" w:sz="0" w:space="0" w:color="auto"/>
      </w:divBdr>
      <w:divsChild>
        <w:div w:id="1284649608">
          <w:marLeft w:val="0"/>
          <w:marRight w:val="0"/>
          <w:marTop w:val="0"/>
          <w:marBottom w:val="0"/>
          <w:divBdr>
            <w:top w:val="none" w:sz="0" w:space="0" w:color="auto"/>
            <w:left w:val="none" w:sz="0" w:space="0" w:color="auto"/>
            <w:bottom w:val="none" w:sz="0" w:space="0" w:color="auto"/>
            <w:right w:val="none" w:sz="0" w:space="0" w:color="auto"/>
          </w:divBdr>
          <w:divsChild>
            <w:div w:id="1863593803">
              <w:marLeft w:val="0"/>
              <w:marRight w:val="0"/>
              <w:marTop w:val="0"/>
              <w:marBottom w:val="0"/>
              <w:divBdr>
                <w:top w:val="none" w:sz="0" w:space="0" w:color="auto"/>
                <w:left w:val="none" w:sz="0" w:space="0" w:color="auto"/>
                <w:bottom w:val="none" w:sz="0" w:space="0" w:color="auto"/>
                <w:right w:val="none" w:sz="0" w:space="0" w:color="auto"/>
              </w:divBdr>
              <w:divsChild>
                <w:div w:id="1092431568">
                  <w:marLeft w:val="0"/>
                  <w:marRight w:val="0"/>
                  <w:marTop w:val="0"/>
                  <w:marBottom w:val="0"/>
                  <w:divBdr>
                    <w:top w:val="none" w:sz="0" w:space="0" w:color="auto"/>
                    <w:left w:val="none" w:sz="0" w:space="0" w:color="auto"/>
                    <w:bottom w:val="none" w:sz="0" w:space="0" w:color="auto"/>
                    <w:right w:val="none" w:sz="0" w:space="0" w:color="auto"/>
                  </w:divBdr>
                </w:div>
              </w:divsChild>
            </w:div>
            <w:div w:id="448163616">
              <w:marLeft w:val="0"/>
              <w:marRight w:val="150"/>
              <w:marTop w:val="0"/>
              <w:marBottom w:val="0"/>
              <w:divBdr>
                <w:top w:val="none" w:sz="0" w:space="0" w:color="auto"/>
                <w:left w:val="none" w:sz="0" w:space="0" w:color="auto"/>
                <w:bottom w:val="none" w:sz="0" w:space="0" w:color="auto"/>
                <w:right w:val="none" w:sz="0" w:space="0" w:color="auto"/>
              </w:divBdr>
              <w:divsChild>
                <w:div w:id="18601209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1223352">
          <w:marLeft w:val="0"/>
          <w:marRight w:val="150"/>
          <w:marTop w:val="0"/>
          <w:marBottom w:val="0"/>
          <w:divBdr>
            <w:top w:val="none" w:sz="0" w:space="0" w:color="auto"/>
            <w:left w:val="none" w:sz="0" w:space="0" w:color="auto"/>
            <w:bottom w:val="none" w:sz="0" w:space="0" w:color="auto"/>
            <w:right w:val="none" w:sz="0" w:space="0" w:color="auto"/>
          </w:divBdr>
          <w:divsChild>
            <w:div w:id="5062938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18550344">
      <w:marLeft w:val="0"/>
      <w:marRight w:val="150"/>
      <w:marTop w:val="0"/>
      <w:marBottom w:val="0"/>
      <w:divBdr>
        <w:top w:val="none" w:sz="0" w:space="0" w:color="auto"/>
        <w:left w:val="none" w:sz="0" w:space="0" w:color="auto"/>
        <w:bottom w:val="none" w:sz="0" w:space="0" w:color="auto"/>
        <w:right w:val="none" w:sz="0" w:space="0" w:color="auto"/>
      </w:divBdr>
      <w:divsChild>
        <w:div w:id="2001883834">
          <w:marLeft w:val="0"/>
          <w:marRight w:val="150"/>
          <w:marTop w:val="0"/>
          <w:marBottom w:val="0"/>
          <w:divBdr>
            <w:top w:val="none" w:sz="0" w:space="0" w:color="auto"/>
            <w:left w:val="none" w:sz="0" w:space="0" w:color="auto"/>
            <w:bottom w:val="none" w:sz="0" w:space="0" w:color="auto"/>
            <w:right w:val="none" w:sz="0" w:space="0" w:color="auto"/>
          </w:divBdr>
        </w:div>
      </w:divsChild>
    </w:div>
    <w:div w:id="1420760198">
      <w:bodyDiv w:val="1"/>
      <w:marLeft w:val="0"/>
      <w:marRight w:val="0"/>
      <w:marTop w:val="0"/>
      <w:marBottom w:val="0"/>
      <w:divBdr>
        <w:top w:val="none" w:sz="0" w:space="0" w:color="auto"/>
        <w:left w:val="none" w:sz="0" w:space="0" w:color="auto"/>
        <w:bottom w:val="none" w:sz="0" w:space="0" w:color="auto"/>
        <w:right w:val="none" w:sz="0" w:space="0" w:color="auto"/>
      </w:divBdr>
    </w:div>
    <w:div w:id="1423574841">
      <w:bodyDiv w:val="1"/>
      <w:marLeft w:val="0"/>
      <w:marRight w:val="0"/>
      <w:marTop w:val="0"/>
      <w:marBottom w:val="0"/>
      <w:divBdr>
        <w:top w:val="none" w:sz="0" w:space="0" w:color="auto"/>
        <w:left w:val="none" w:sz="0" w:space="0" w:color="auto"/>
        <w:bottom w:val="none" w:sz="0" w:space="0" w:color="auto"/>
        <w:right w:val="none" w:sz="0" w:space="0" w:color="auto"/>
      </w:divBdr>
    </w:div>
    <w:div w:id="1424914025">
      <w:marLeft w:val="0"/>
      <w:marRight w:val="0"/>
      <w:marTop w:val="0"/>
      <w:marBottom w:val="0"/>
      <w:divBdr>
        <w:top w:val="none" w:sz="0" w:space="0" w:color="auto"/>
        <w:left w:val="none" w:sz="0" w:space="0" w:color="auto"/>
        <w:bottom w:val="none" w:sz="0" w:space="0" w:color="auto"/>
        <w:right w:val="none" w:sz="0" w:space="0" w:color="auto"/>
      </w:divBdr>
    </w:div>
    <w:div w:id="1432167266">
      <w:marLeft w:val="0"/>
      <w:marRight w:val="0"/>
      <w:marTop w:val="0"/>
      <w:marBottom w:val="0"/>
      <w:divBdr>
        <w:top w:val="none" w:sz="0" w:space="0" w:color="auto"/>
        <w:left w:val="none" w:sz="0" w:space="0" w:color="auto"/>
        <w:bottom w:val="none" w:sz="0" w:space="0" w:color="auto"/>
        <w:right w:val="none" w:sz="0" w:space="0" w:color="auto"/>
      </w:divBdr>
    </w:div>
    <w:div w:id="1434127784">
      <w:bodyDiv w:val="1"/>
      <w:marLeft w:val="0"/>
      <w:marRight w:val="0"/>
      <w:marTop w:val="0"/>
      <w:marBottom w:val="0"/>
      <w:divBdr>
        <w:top w:val="none" w:sz="0" w:space="0" w:color="auto"/>
        <w:left w:val="none" w:sz="0" w:space="0" w:color="auto"/>
        <w:bottom w:val="none" w:sz="0" w:space="0" w:color="auto"/>
        <w:right w:val="none" w:sz="0" w:space="0" w:color="auto"/>
      </w:divBdr>
    </w:div>
    <w:div w:id="1437017732">
      <w:marLeft w:val="0"/>
      <w:marRight w:val="0"/>
      <w:marTop w:val="0"/>
      <w:marBottom w:val="0"/>
      <w:divBdr>
        <w:top w:val="none" w:sz="0" w:space="0" w:color="auto"/>
        <w:left w:val="none" w:sz="0" w:space="0" w:color="auto"/>
        <w:bottom w:val="none" w:sz="0" w:space="0" w:color="auto"/>
        <w:right w:val="none" w:sz="0" w:space="0" w:color="auto"/>
      </w:divBdr>
    </w:div>
    <w:div w:id="1449931889">
      <w:bodyDiv w:val="1"/>
      <w:marLeft w:val="0"/>
      <w:marRight w:val="0"/>
      <w:marTop w:val="0"/>
      <w:marBottom w:val="0"/>
      <w:divBdr>
        <w:top w:val="none" w:sz="0" w:space="0" w:color="auto"/>
        <w:left w:val="none" w:sz="0" w:space="0" w:color="auto"/>
        <w:bottom w:val="none" w:sz="0" w:space="0" w:color="auto"/>
        <w:right w:val="none" w:sz="0" w:space="0" w:color="auto"/>
      </w:divBdr>
    </w:div>
    <w:div w:id="1455251169">
      <w:marLeft w:val="0"/>
      <w:marRight w:val="0"/>
      <w:marTop w:val="0"/>
      <w:marBottom w:val="0"/>
      <w:divBdr>
        <w:top w:val="none" w:sz="0" w:space="0" w:color="auto"/>
        <w:left w:val="none" w:sz="0" w:space="0" w:color="auto"/>
        <w:bottom w:val="none" w:sz="0" w:space="0" w:color="auto"/>
        <w:right w:val="none" w:sz="0" w:space="0" w:color="auto"/>
      </w:divBdr>
    </w:div>
    <w:div w:id="1463618497">
      <w:marLeft w:val="0"/>
      <w:marRight w:val="0"/>
      <w:marTop w:val="0"/>
      <w:marBottom w:val="0"/>
      <w:divBdr>
        <w:top w:val="none" w:sz="0" w:space="0" w:color="auto"/>
        <w:left w:val="none" w:sz="0" w:space="0" w:color="auto"/>
        <w:bottom w:val="none" w:sz="0" w:space="0" w:color="auto"/>
        <w:right w:val="none" w:sz="0" w:space="0" w:color="auto"/>
      </w:divBdr>
    </w:div>
    <w:div w:id="1474912420">
      <w:bodyDiv w:val="1"/>
      <w:marLeft w:val="0"/>
      <w:marRight w:val="0"/>
      <w:marTop w:val="0"/>
      <w:marBottom w:val="0"/>
      <w:divBdr>
        <w:top w:val="none" w:sz="0" w:space="0" w:color="auto"/>
        <w:left w:val="none" w:sz="0" w:space="0" w:color="auto"/>
        <w:bottom w:val="none" w:sz="0" w:space="0" w:color="auto"/>
        <w:right w:val="none" w:sz="0" w:space="0" w:color="auto"/>
      </w:divBdr>
    </w:div>
    <w:div w:id="1482112918">
      <w:bodyDiv w:val="1"/>
      <w:marLeft w:val="0"/>
      <w:marRight w:val="0"/>
      <w:marTop w:val="0"/>
      <w:marBottom w:val="0"/>
      <w:divBdr>
        <w:top w:val="none" w:sz="0" w:space="0" w:color="auto"/>
        <w:left w:val="none" w:sz="0" w:space="0" w:color="auto"/>
        <w:bottom w:val="none" w:sz="0" w:space="0" w:color="auto"/>
        <w:right w:val="none" w:sz="0" w:space="0" w:color="auto"/>
      </w:divBdr>
      <w:divsChild>
        <w:div w:id="62803174">
          <w:marLeft w:val="0"/>
          <w:marRight w:val="0"/>
          <w:marTop w:val="0"/>
          <w:marBottom w:val="0"/>
          <w:divBdr>
            <w:top w:val="single" w:sz="2" w:space="0" w:color="D9D9E3"/>
            <w:left w:val="single" w:sz="2" w:space="0" w:color="D9D9E3"/>
            <w:bottom w:val="single" w:sz="2" w:space="0" w:color="D9D9E3"/>
            <w:right w:val="single" w:sz="2" w:space="0" w:color="D9D9E3"/>
          </w:divBdr>
          <w:divsChild>
            <w:div w:id="1733113533">
              <w:marLeft w:val="0"/>
              <w:marRight w:val="0"/>
              <w:marTop w:val="0"/>
              <w:marBottom w:val="0"/>
              <w:divBdr>
                <w:top w:val="single" w:sz="2" w:space="0" w:color="D9D9E3"/>
                <w:left w:val="single" w:sz="2" w:space="0" w:color="D9D9E3"/>
                <w:bottom w:val="single" w:sz="2" w:space="0" w:color="D9D9E3"/>
                <w:right w:val="single" w:sz="2" w:space="0" w:color="D9D9E3"/>
              </w:divBdr>
              <w:divsChild>
                <w:div w:id="699861239">
                  <w:marLeft w:val="0"/>
                  <w:marRight w:val="0"/>
                  <w:marTop w:val="0"/>
                  <w:marBottom w:val="0"/>
                  <w:divBdr>
                    <w:top w:val="single" w:sz="2" w:space="0" w:color="D9D9E3"/>
                    <w:left w:val="single" w:sz="2" w:space="0" w:color="D9D9E3"/>
                    <w:bottom w:val="single" w:sz="2" w:space="0" w:color="D9D9E3"/>
                    <w:right w:val="single" w:sz="2" w:space="0" w:color="D9D9E3"/>
                  </w:divBdr>
                  <w:divsChild>
                    <w:div w:id="396248567">
                      <w:marLeft w:val="0"/>
                      <w:marRight w:val="0"/>
                      <w:marTop w:val="0"/>
                      <w:marBottom w:val="0"/>
                      <w:divBdr>
                        <w:top w:val="single" w:sz="2" w:space="0" w:color="D9D9E3"/>
                        <w:left w:val="single" w:sz="2" w:space="0" w:color="D9D9E3"/>
                        <w:bottom w:val="single" w:sz="2" w:space="0" w:color="D9D9E3"/>
                        <w:right w:val="single" w:sz="2" w:space="0" w:color="D9D9E3"/>
                      </w:divBdr>
                      <w:divsChild>
                        <w:div w:id="1337532265">
                          <w:marLeft w:val="0"/>
                          <w:marRight w:val="0"/>
                          <w:marTop w:val="0"/>
                          <w:marBottom w:val="0"/>
                          <w:divBdr>
                            <w:top w:val="single" w:sz="2" w:space="0" w:color="auto"/>
                            <w:left w:val="single" w:sz="2" w:space="0" w:color="auto"/>
                            <w:bottom w:val="single" w:sz="6" w:space="0" w:color="auto"/>
                            <w:right w:val="single" w:sz="2" w:space="0" w:color="auto"/>
                          </w:divBdr>
                          <w:divsChild>
                            <w:div w:id="872041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552057">
                                  <w:marLeft w:val="0"/>
                                  <w:marRight w:val="0"/>
                                  <w:marTop w:val="0"/>
                                  <w:marBottom w:val="0"/>
                                  <w:divBdr>
                                    <w:top w:val="single" w:sz="2" w:space="0" w:color="D9D9E3"/>
                                    <w:left w:val="single" w:sz="2" w:space="0" w:color="D9D9E3"/>
                                    <w:bottom w:val="single" w:sz="2" w:space="0" w:color="D9D9E3"/>
                                    <w:right w:val="single" w:sz="2" w:space="0" w:color="D9D9E3"/>
                                  </w:divBdr>
                                  <w:divsChild>
                                    <w:div w:id="1962103656">
                                      <w:marLeft w:val="0"/>
                                      <w:marRight w:val="0"/>
                                      <w:marTop w:val="0"/>
                                      <w:marBottom w:val="0"/>
                                      <w:divBdr>
                                        <w:top w:val="single" w:sz="2" w:space="0" w:color="D9D9E3"/>
                                        <w:left w:val="single" w:sz="2" w:space="0" w:color="D9D9E3"/>
                                        <w:bottom w:val="single" w:sz="2" w:space="0" w:color="D9D9E3"/>
                                        <w:right w:val="single" w:sz="2" w:space="0" w:color="D9D9E3"/>
                                      </w:divBdr>
                                      <w:divsChild>
                                        <w:div w:id="747771959">
                                          <w:marLeft w:val="0"/>
                                          <w:marRight w:val="0"/>
                                          <w:marTop w:val="0"/>
                                          <w:marBottom w:val="0"/>
                                          <w:divBdr>
                                            <w:top w:val="single" w:sz="2" w:space="0" w:color="D9D9E3"/>
                                            <w:left w:val="single" w:sz="2" w:space="0" w:color="D9D9E3"/>
                                            <w:bottom w:val="single" w:sz="2" w:space="0" w:color="D9D9E3"/>
                                            <w:right w:val="single" w:sz="2" w:space="0" w:color="D9D9E3"/>
                                          </w:divBdr>
                                          <w:divsChild>
                                            <w:div w:id="637534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7024176">
          <w:marLeft w:val="0"/>
          <w:marRight w:val="0"/>
          <w:marTop w:val="0"/>
          <w:marBottom w:val="0"/>
          <w:divBdr>
            <w:top w:val="none" w:sz="0" w:space="0" w:color="auto"/>
            <w:left w:val="none" w:sz="0" w:space="0" w:color="auto"/>
            <w:bottom w:val="none" w:sz="0" w:space="0" w:color="auto"/>
            <w:right w:val="none" w:sz="0" w:space="0" w:color="auto"/>
          </w:divBdr>
          <w:divsChild>
            <w:div w:id="907687436">
              <w:marLeft w:val="0"/>
              <w:marRight w:val="0"/>
              <w:marTop w:val="0"/>
              <w:marBottom w:val="0"/>
              <w:divBdr>
                <w:top w:val="single" w:sz="2" w:space="0" w:color="D9D9E3"/>
                <w:left w:val="single" w:sz="2" w:space="0" w:color="D9D9E3"/>
                <w:bottom w:val="single" w:sz="2" w:space="0" w:color="D9D9E3"/>
                <w:right w:val="single" w:sz="2" w:space="0" w:color="D9D9E3"/>
              </w:divBdr>
              <w:divsChild>
                <w:div w:id="1697072004">
                  <w:marLeft w:val="0"/>
                  <w:marRight w:val="0"/>
                  <w:marTop w:val="0"/>
                  <w:marBottom w:val="0"/>
                  <w:divBdr>
                    <w:top w:val="single" w:sz="2" w:space="0" w:color="D9D9E3"/>
                    <w:left w:val="single" w:sz="2" w:space="0" w:color="D9D9E3"/>
                    <w:bottom w:val="single" w:sz="2" w:space="0" w:color="D9D9E3"/>
                    <w:right w:val="single" w:sz="2" w:space="0" w:color="D9D9E3"/>
                  </w:divBdr>
                  <w:divsChild>
                    <w:div w:id="779647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2380489">
      <w:bodyDiv w:val="1"/>
      <w:marLeft w:val="0"/>
      <w:marRight w:val="0"/>
      <w:marTop w:val="0"/>
      <w:marBottom w:val="0"/>
      <w:divBdr>
        <w:top w:val="none" w:sz="0" w:space="0" w:color="auto"/>
        <w:left w:val="none" w:sz="0" w:space="0" w:color="auto"/>
        <w:bottom w:val="none" w:sz="0" w:space="0" w:color="auto"/>
        <w:right w:val="none" w:sz="0" w:space="0" w:color="auto"/>
      </w:divBdr>
    </w:div>
    <w:div w:id="1483428787">
      <w:bodyDiv w:val="1"/>
      <w:marLeft w:val="0"/>
      <w:marRight w:val="0"/>
      <w:marTop w:val="0"/>
      <w:marBottom w:val="0"/>
      <w:divBdr>
        <w:top w:val="none" w:sz="0" w:space="0" w:color="auto"/>
        <w:left w:val="none" w:sz="0" w:space="0" w:color="auto"/>
        <w:bottom w:val="none" w:sz="0" w:space="0" w:color="auto"/>
        <w:right w:val="none" w:sz="0" w:space="0" w:color="auto"/>
      </w:divBdr>
    </w:div>
    <w:div w:id="1484659320">
      <w:marLeft w:val="0"/>
      <w:marRight w:val="0"/>
      <w:marTop w:val="0"/>
      <w:marBottom w:val="0"/>
      <w:divBdr>
        <w:top w:val="none" w:sz="0" w:space="0" w:color="auto"/>
        <w:left w:val="none" w:sz="0" w:space="0" w:color="auto"/>
        <w:bottom w:val="none" w:sz="0" w:space="0" w:color="auto"/>
        <w:right w:val="none" w:sz="0" w:space="0" w:color="auto"/>
      </w:divBdr>
    </w:div>
    <w:div w:id="1488091080">
      <w:marLeft w:val="0"/>
      <w:marRight w:val="0"/>
      <w:marTop w:val="0"/>
      <w:marBottom w:val="0"/>
      <w:divBdr>
        <w:top w:val="none" w:sz="0" w:space="0" w:color="auto"/>
        <w:left w:val="none" w:sz="0" w:space="0" w:color="auto"/>
        <w:bottom w:val="none" w:sz="0" w:space="0" w:color="auto"/>
        <w:right w:val="none" w:sz="0" w:space="0" w:color="auto"/>
      </w:divBdr>
    </w:div>
    <w:div w:id="1488398793">
      <w:bodyDiv w:val="1"/>
      <w:marLeft w:val="0"/>
      <w:marRight w:val="0"/>
      <w:marTop w:val="0"/>
      <w:marBottom w:val="0"/>
      <w:divBdr>
        <w:top w:val="none" w:sz="0" w:space="0" w:color="auto"/>
        <w:left w:val="none" w:sz="0" w:space="0" w:color="auto"/>
        <w:bottom w:val="none" w:sz="0" w:space="0" w:color="auto"/>
        <w:right w:val="none" w:sz="0" w:space="0" w:color="auto"/>
      </w:divBdr>
    </w:div>
    <w:div w:id="1494294963">
      <w:marLeft w:val="0"/>
      <w:marRight w:val="0"/>
      <w:marTop w:val="0"/>
      <w:marBottom w:val="0"/>
      <w:divBdr>
        <w:top w:val="none" w:sz="0" w:space="0" w:color="auto"/>
        <w:left w:val="none" w:sz="0" w:space="0" w:color="auto"/>
        <w:bottom w:val="none" w:sz="0" w:space="0" w:color="auto"/>
        <w:right w:val="none" w:sz="0" w:space="0" w:color="auto"/>
      </w:divBdr>
    </w:div>
    <w:div w:id="1495955077">
      <w:bodyDiv w:val="1"/>
      <w:marLeft w:val="0"/>
      <w:marRight w:val="0"/>
      <w:marTop w:val="0"/>
      <w:marBottom w:val="0"/>
      <w:divBdr>
        <w:top w:val="none" w:sz="0" w:space="0" w:color="auto"/>
        <w:left w:val="none" w:sz="0" w:space="0" w:color="auto"/>
        <w:bottom w:val="none" w:sz="0" w:space="0" w:color="auto"/>
        <w:right w:val="none" w:sz="0" w:space="0" w:color="auto"/>
      </w:divBdr>
    </w:div>
    <w:div w:id="1497528199">
      <w:marLeft w:val="0"/>
      <w:marRight w:val="0"/>
      <w:marTop w:val="0"/>
      <w:marBottom w:val="0"/>
      <w:divBdr>
        <w:top w:val="none" w:sz="0" w:space="0" w:color="auto"/>
        <w:left w:val="none" w:sz="0" w:space="0" w:color="auto"/>
        <w:bottom w:val="none" w:sz="0" w:space="0" w:color="auto"/>
        <w:right w:val="none" w:sz="0" w:space="0" w:color="auto"/>
      </w:divBdr>
    </w:div>
    <w:div w:id="1499538873">
      <w:marLeft w:val="0"/>
      <w:marRight w:val="150"/>
      <w:marTop w:val="0"/>
      <w:marBottom w:val="0"/>
      <w:divBdr>
        <w:top w:val="none" w:sz="0" w:space="0" w:color="auto"/>
        <w:left w:val="none" w:sz="0" w:space="0" w:color="auto"/>
        <w:bottom w:val="none" w:sz="0" w:space="0" w:color="auto"/>
        <w:right w:val="none" w:sz="0" w:space="0" w:color="auto"/>
      </w:divBdr>
      <w:divsChild>
        <w:div w:id="389154168">
          <w:marLeft w:val="0"/>
          <w:marRight w:val="150"/>
          <w:marTop w:val="0"/>
          <w:marBottom w:val="0"/>
          <w:divBdr>
            <w:top w:val="none" w:sz="0" w:space="0" w:color="auto"/>
            <w:left w:val="none" w:sz="0" w:space="0" w:color="auto"/>
            <w:bottom w:val="none" w:sz="0" w:space="0" w:color="auto"/>
            <w:right w:val="none" w:sz="0" w:space="0" w:color="auto"/>
          </w:divBdr>
        </w:div>
      </w:divsChild>
    </w:div>
    <w:div w:id="1501920250">
      <w:marLeft w:val="0"/>
      <w:marRight w:val="0"/>
      <w:marTop w:val="0"/>
      <w:marBottom w:val="0"/>
      <w:divBdr>
        <w:top w:val="none" w:sz="0" w:space="0" w:color="auto"/>
        <w:left w:val="none" w:sz="0" w:space="0" w:color="auto"/>
        <w:bottom w:val="none" w:sz="0" w:space="0" w:color="auto"/>
        <w:right w:val="none" w:sz="0" w:space="0" w:color="auto"/>
      </w:divBdr>
    </w:div>
    <w:div w:id="1505512158">
      <w:bodyDiv w:val="1"/>
      <w:marLeft w:val="0"/>
      <w:marRight w:val="0"/>
      <w:marTop w:val="0"/>
      <w:marBottom w:val="0"/>
      <w:divBdr>
        <w:top w:val="none" w:sz="0" w:space="0" w:color="auto"/>
        <w:left w:val="none" w:sz="0" w:space="0" w:color="auto"/>
        <w:bottom w:val="none" w:sz="0" w:space="0" w:color="auto"/>
        <w:right w:val="none" w:sz="0" w:space="0" w:color="auto"/>
      </w:divBdr>
    </w:div>
    <w:div w:id="1511721218">
      <w:marLeft w:val="0"/>
      <w:marRight w:val="0"/>
      <w:marTop w:val="0"/>
      <w:marBottom w:val="0"/>
      <w:divBdr>
        <w:top w:val="none" w:sz="0" w:space="0" w:color="auto"/>
        <w:left w:val="none" w:sz="0" w:space="0" w:color="auto"/>
        <w:bottom w:val="none" w:sz="0" w:space="0" w:color="auto"/>
        <w:right w:val="none" w:sz="0" w:space="0" w:color="auto"/>
      </w:divBdr>
    </w:div>
    <w:div w:id="1517229623">
      <w:marLeft w:val="0"/>
      <w:marRight w:val="0"/>
      <w:marTop w:val="0"/>
      <w:marBottom w:val="0"/>
      <w:divBdr>
        <w:top w:val="none" w:sz="0" w:space="0" w:color="auto"/>
        <w:left w:val="none" w:sz="0" w:space="0" w:color="auto"/>
        <w:bottom w:val="none" w:sz="0" w:space="0" w:color="auto"/>
        <w:right w:val="none" w:sz="0" w:space="0" w:color="auto"/>
      </w:divBdr>
    </w:div>
    <w:div w:id="1521310176">
      <w:marLeft w:val="0"/>
      <w:marRight w:val="0"/>
      <w:marTop w:val="0"/>
      <w:marBottom w:val="0"/>
      <w:divBdr>
        <w:top w:val="none" w:sz="0" w:space="0" w:color="auto"/>
        <w:left w:val="none" w:sz="0" w:space="0" w:color="auto"/>
        <w:bottom w:val="none" w:sz="0" w:space="0" w:color="auto"/>
        <w:right w:val="none" w:sz="0" w:space="0" w:color="auto"/>
      </w:divBdr>
    </w:div>
    <w:div w:id="1522473836">
      <w:marLeft w:val="0"/>
      <w:marRight w:val="0"/>
      <w:marTop w:val="0"/>
      <w:marBottom w:val="0"/>
      <w:divBdr>
        <w:top w:val="none" w:sz="0" w:space="0" w:color="auto"/>
        <w:left w:val="none" w:sz="0" w:space="0" w:color="auto"/>
        <w:bottom w:val="none" w:sz="0" w:space="0" w:color="auto"/>
        <w:right w:val="none" w:sz="0" w:space="0" w:color="auto"/>
      </w:divBdr>
    </w:div>
    <w:div w:id="1524510957">
      <w:bodyDiv w:val="1"/>
      <w:marLeft w:val="0"/>
      <w:marRight w:val="0"/>
      <w:marTop w:val="0"/>
      <w:marBottom w:val="0"/>
      <w:divBdr>
        <w:top w:val="none" w:sz="0" w:space="0" w:color="auto"/>
        <w:left w:val="none" w:sz="0" w:space="0" w:color="auto"/>
        <w:bottom w:val="none" w:sz="0" w:space="0" w:color="auto"/>
        <w:right w:val="none" w:sz="0" w:space="0" w:color="auto"/>
      </w:divBdr>
    </w:div>
    <w:div w:id="1524788196">
      <w:bodyDiv w:val="1"/>
      <w:marLeft w:val="0"/>
      <w:marRight w:val="0"/>
      <w:marTop w:val="0"/>
      <w:marBottom w:val="0"/>
      <w:divBdr>
        <w:top w:val="none" w:sz="0" w:space="0" w:color="auto"/>
        <w:left w:val="none" w:sz="0" w:space="0" w:color="auto"/>
        <w:bottom w:val="none" w:sz="0" w:space="0" w:color="auto"/>
        <w:right w:val="none" w:sz="0" w:space="0" w:color="auto"/>
      </w:divBdr>
    </w:div>
    <w:div w:id="1531455320">
      <w:marLeft w:val="0"/>
      <w:marRight w:val="0"/>
      <w:marTop w:val="0"/>
      <w:marBottom w:val="0"/>
      <w:divBdr>
        <w:top w:val="none" w:sz="0" w:space="0" w:color="auto"/>
        <w:left w:val="none" w:sz="0" w:space="0" w:color="auto"/>
        <w:bottom w:val="none" w:sz="0" w:space="0" w:color="auto"/>
        <w:right w:val="none" w:sz="0" w:space="0" w:color="auto"/>
      </w:divBdr>
    </w:div>
    <w:div w:id="1533882044">
      <w:marLeft w:val="0"/>
      <w:marRight w:val="0"/>
      <w:marTop w:val="0"/>
      <w:marBottom w:val="0"/>
      <w:divBdr>
        <w:top w:val="none" w:sz="0" w:space="0" w:color="auto"/>
        <w:left w:val="none" w:sz="0" w:space="0" w:color="auto"/>
        <w:bottom w:val="none" w:sz="0" w:space="0" w:color="auto"/>
        <w:right w:val="none" w:sz="0" w:space="0" w:color="auto"/>
      </w:divBdr>
    </w:div>
    <w:div w:id="1537506411">
      <w:marLeft w:val="0"/>
      <w:marRight w:val="0"/>
      <w:marTop w:val="0"/>
      <w:marBottom w:val="0"/>
      <w:divBdr>
        <w:top w:val="none" w:sz="0" w:space="0" w:color="auto"/>
        <w:left w:val="none" w:sz="0" w:space="0" w:color="auto"/>
        <w:bottom w:val="none" w:sz="0" w:space="0" w:color="auto"/>
        <w:right w:val="none" w:sz="0" w:space="0" w:color="auto"/>
      </w:divBdr>
    </w:div>
    <w:div w:id="1548103856">
      <w:marLeft w:val="0"/>
      <w:marRight w:val="0"/>
      <w:marTop w:val="0"/>
      <w:marBottom w:val="0"/>
      <w:divBdr>
        <w:top w:val="none" w:sz="0" w:space="0" w:color="auto"/>
        <w:left w:val="none" w:sz="0" w:space="0" w:color="auto"/>
        <w:bottom w:val="none" w:sz="0" w:space="0" w:color="auto"/>
        <w:right w:val="none" w:sz="0" w:space="0" w:color="auto"/>
      </w:divBdr>
    </w:div>
    <w:div w:id="1551457435">
      <w:bodyDiv w:val="1"/>
      <w:marLeft w:val="0"/>
      <w:marRight w:val="0"/>
      <w:marTop w:val="0"/>
      <w:marBottom w:val="0"/>
      <w:divBdr>
        <w:top w:val="none" w:sz="0" w:space="0" w:color="auto"/>
        <w:left w:val="none" w:sz="0" w:space="0" w:color="auto"/>
        <w:bottom w:val="none" w:sz="0" w:space="0" w:color="auto"/>
        <w:right w:val="none" w:sz="0" w:space="0" w:color="auto"/>
      </w:divBdr>
      <w:divsChild>
        <w:div w:id="583537410">
          <w:marLeft w:val="0"/>
          <w:marRight w:val="0"/>
          <w:marTop w:val="0"/>
          <w:marBottom w:val="0"/>
          <w:divBdr>
            <w:top w:val="none" w:sz="0" w:space="0" w:color="auto"/>
            <w:left w:val="none" w:sz="0" w:space="0" w:color="auto"/>
            <w:bottom w:val="none" w:sz="0" w:space="0" w:color="auto"/>
            <w:right w:val="none" w:sz="0" w:space="0" w:color="auto"/>
          </w:divBdr>
          <w:divsChild>
            <w:div w:id="1582641820">
              <w:marLeft w:val="0"/>
              <w:marRight w:val="0"/>
              <w:marTop w:val="0"/>
              <w:marBottom w:val="0"/>
              <w:divBdr>
                <w:top w:val="none" w:sz="0" w:space="0" w:color="auto"/>
                <w:left w:val="none" w:sz="0" w:space="0" w:color="auto"/>
                <w:bottom w:val="none" w:sz="0" w:space="0" w:color="auto"/>
                <w:right w:val="none" w:sz="0" w:space="0" w:color="auto"/>
              </w:divBdr>
              <w:divsChild>
                <w:div w:id="6114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2172">
          <w:marLeft w:val="0"/>
          <w:marRight w:val="150"/>
          <w:marTop w:val="0"/>
          <w:marBottom w:val="0"/>
          <w:divBdr>
            <w:top w:val="none" w:sz="0" w:space="0" w:color="auto"/>
            <w:left w:val="none" w:sz="0" w:space="0" w:color="auto"/>
            <w:bottom w:val="none" w:sz="0" w:space="0" w:color="auto"/>
            <w:right w:val="none" w:sz="0" w:space="0" w:color="auto"/>
          </w:divBdr>
        </w:div>
        <w:div w:id="455367749">
          <w:marLeft w:val="0"/>
          <w:marRight w:val="150"/>
          <w:marTop w:val="0"/>
          <w:marBottom w:val="0"/>
          <w:divBdr>
            <w:top w:val="none" w:sz="0" w:space="0" w:color="auto"/>
            <w:left w:val="none" w:sz="0" w:space="0" w:color="auto"/>
            <w:bottom w:val="none" w:sz="0" w:space="0" w:color="auto"/>
            <w:right w:val="none" w:sz="0" w:space="0" w:color="auto"/>
          </w:divBdr>
        </w:div>
        <w:div w:id="1688407795">
          <w:marLeft w:val="0"/>
          <w:marRight w:val="150"/>
          <w:marTop w:val="0"/>
          <w:marBottom w:val="0"/>
          <w:divBdr>
            <w:top w:val="none" w:sz="0" w:space="0" w:color="auto"/>
            <w:left w:val="none" w:sz="0" w:space="0" w:color="auto"/>
            <w:bottom w:val="none" w:sz="0" w:space="0" w:color="auto"/>
            <w:right w:val="none" w:sz="0" w:space="0" w:color="auto"/>
          </w:divBdr>
        </w:div>
        <w:div w:id="150488592">
          <w:marLeft w:val="0"/>
          <w:marRight w:val="150"/>
          <w:marTop w:val="0"/>
          <w:marBottom w:val="0"/>
          <w:divBdr>
            <w:top w:val="none" w:sz="0" w:space="0" w:color="auto"/>
            <w:left w:val="none" w:sz="0" w:space="0" w:color="auto"/>
            <w:bottom w:val="none" w:sz="0" w:space="0" w:color="auto"/>
            <w:right w:val="none" w:sz="0" w:space="0" w:color="auto"/>
          </w:divBdr>
        </w:div>
        <w:div w:id="2049604269">
          <w:marLeft w:val="0"/>
          <w:marRight w:val="150"/>
          <w:marTop w:val="0"/>
          <w:marBottom w:val="0"/>
          <w:divBdr>
            <w:top w:val="none" w:sz="0" w:space="0" w:color="auto"/>
            <w:left w:val="none" w:sz="0" w:space="0" w:color="auto"/>
            <w:bottom w:val="none" w:sz="0" w:space="0" w:color="auto"/>
            <w:right w:val="none" w:sz="0" w:space="0" w:color="auto"/>
          </w:divBdr>
        </w:div>
        <w:div w:id="1957056326">
          <w:marLeft w:val="0"/>
          <w:marRight w:val="150"/>
          <w:marTop w:val="0"/>
          <w:marBottom w:val="0"/>
          <w:divBdr>
            <w:top w:val="none" w:sz="0" w:space="0" w:color="auto"/>
            <w:left w:val="none" w:sz="0" w:space="0" w:color="auto"/>
            <w:bottom w:val="none" w:sz="0" w:space="0" w:color="auto"/>
            <w:right w:val="none" w:sz="0" w:space="0" w:color="auto"/>
          </w:divBdr>
        </w:div>
        <w:div w:id="1164273113">
          <w:marLeft w:val="0"/>
          <w:marRight w:val="150"/>
          <w:marTop w:val="0"/>
          <w:marBottom w:val="0"/>
          <w:divBdr>
            <w:top w:val="none" w:sz="0" w:space="0" w:color="auto"/>
            <w:left w:val="none" w:sz="0" w:space="0" w:color="auto"/>
            <w:bottom w:val="none" w:sz="0" w:space="0" w:color="auto"/>
            <w:right w:val="none" w:sz="0" w:space="0" w:color="auto"/>
          </w:divBdr>
        </w:div>
        <w:div w:id="1790666883">
          <w:marLeft w:val="0"/>
          <w:marRight w:val="150"/>
          <w:marTop w:val="0"/>
          <w:marBottom w:val="0"/>
          <w:divBdr>
            <w:top w:val="none" w:sz="0" w:space="0" w:color="auto"/>
            <w:left w:val="none" w:sz="0" w:space="0" w:color="auto"/>
            <w:bottom w:val="none" w:sz="0" w:space="0" w:color="auto"/>
            <w:right w:val="none" w:sz="0" w:space="0" w:color="auto"/>
          </w:divBdr>
        </w:div>
        <w:div w:id="286201939">
          <w:marLeft w:val="0"/>
          <w:marRight w:val="0"/>
          <w:marTop w:val="0"/>
          <w:marBottom w:val="0"/>
          <w:divBdr>
            <w:top w:val="none" w:sz="0" w:space="0" w:color="auto"/>
            <w:left w:val="none" w:sz="0" w:space="0" w:color="auto"/>
            <w:bottom w:val="none" w:sz="0" w:space="0" w:color="auto"/>
            <w:right w:val="none" w:sz="0" w:space="0" w:color="auto"/>
          </w:divBdr>
        </w:div>
        <w:div w:id="752165960">
          <w:marLeft w:val="0"/>
          <w:marRight w:val="0"/>
          <w:marTop w:val="0"/>
          <w:marBottom w:val="0"/>
          <w:divBdr>
            <w:top w:val="none" w:sz="0" w:space="0" w:color="auto"/>
            <w:left w:val="none" w:sz="0" w:space="0" w:color="auto"/>
            <w:bottom w:val="none" w:sz="0" w:space="0" w:color="auto"/>
            <w:right w:val="none" w:sz="0" w:space="0" w:color="auto"/>
          </w:divBdr>
        </w:div>
        <w:div w:id="2107461804">
          <w:marLeft w:val="0"/>
          <w:marRight w:val="0"/>
          <w:marTop w:val="0"/>
          <w:marBottom w:val="0"/>
          <w:divBdr>
            <w:top w:val="none" w:sz="0" w:space="0" w:color="auto"/>
            <w:left w:val="none" w:sz="0" w:space="0" w:color="auto"/>
            <w:bottom w:val="none" w:sz="0" w:space="0" w:color="auto"/>
            <w:right w:val="none" w:sz="0" w:space="0" w:color="auto"/>
          </w:divBdr>
        </w:div>
        <w:div w:id="117336155">
          <w:marLeft w:val="0"/>
          <w:marRight w:val="0"/>
          <w:marTop w:val="0"/>
          <w:marBottom w:val="0"/>
          <w:divBdr>
            <w:top w:val="none" w:sz="0" w:space="0" w:color="auto"/>
            <w:left w:val="none" w:sz="0" w:space="0" w:color="auto"/>
            <w:bottom w:val="none" w:sz="0" w:space="0" w:color="auto"/>
            <w:right w:val="none" w:sz="0" w:space="0" w:color="auto"/>
          </w:divBdr>
        </w:div>
        <w:div w:id="613637202">
          <w:marLeft w:val="0"/>
          <w:marRight w:val="0"/>
          <w:marTop w:val="0"/>
          <w:marBottom w:val="0"/>
          <w:divBdr>
            <w:top w:val="none" w:sz="0" w:space="0" w:color="auto"/>
            <w:left w:val="none" w:sz="0" w:space="0" w:color="auto"/>
            <w:bottom w:val="none" w:sz="0" w:space="0" w:color="auto"/>
            <w:right w:val="none" w:sz="0" w:space="0" w:color="auto"/>
          </w:divBdr>
        </w:div>
        <w:div w:id="1595435150">
          <w:marLeft w:val="0"/>
          <w:marRight w:val="0"/>
          <w:marTop w:val="0"/>
          <w:marBottom w:val="0"/>
          <w:divBdr>
            <w:top w:val="none" w:sz="0" w:space="0" w:color="auto"/>
            <w:left w:val="none" w:sz="0" w:space="0" w:color="auto"/>
            <w:bottom w:val="none" w:sz="0" w:space="0" w:color="auto"/>
            <w:right w:val="none" w:sz="0" w:space="0" w:color="auto"/>
          </w:divBdr>
        </w:div>
        <w:div w:id="1015228964">
          <w:marLeft w:val="0"/>
          <w:marRight w:val="0"/>
          <w:marTop w:val="0"/>
          <w:marBottom w:val="0"/>
          <w:divBdr>
            <w:top w:val="none" w:sz="0" w:space="0" w:color="auto"/>
            <w:left w:val="none" w:sz="0" w:space="0" w:color="auto"/>
            <w:bottom w:val="none" w:sz="0" w:space="0" w:color="auto"/>
            <w:right w:val="none" w:sz="0" w:space="0" w:color="auto"/>
          </w:divBdr>
        </w:div>
        <w:div w:id="1077944273">
          <w:marLeft w:val="0"/>
          <w:marRight w:val="0"/>
          <w:marTop w:val="0"/>
          <w:marBottom w:val="0"/>
          <w:divBdr>
            <w:top w:val="none" w:sz="0" w:space="0" w:color="auto"/>
            <w:left w:val="none" w:sz="0" w:space="0" w:color="auto"/>
            <w:bottom w:val="none" w:sz="0" w:space="0" w:color="auto"/>
            <w:right w:val="none" w:sz="0" w:space="0" w:color="auto"/>
          </w:divBdr>
        </w:div>
        <w:div w:id="495265369">
          <w:marLeft w:val="0"/>
          <w:marRight w:val="0"/>
          <w:marTop w:val="0"/>
          <w:marBottom w:val="0"/>
          <w:divBdr>
            <w:top w:val="none" w:sz="0" w:space="0" w:color="auto"/>
            <w:left w:val="none" w:sz="0" w:space="0" w:color="auto"/>
            <w:bottom w:val="none" w:sz="0" w:space="0" w:color="auto"/>
            <w:right w:val="none" w:sz="0" w:space="0" w:color="auto"/>
          </w:divBdr>
        </w:div>
        <w:div w:id="768506790">
          <w:marLeft w:val="0"/>
          <w:marRight w:val="0"/>
          <w:marTop w:val="0"/>
          <w:marBottom w:val="0"/>
          <w:divBdr>
            <w:top w:val="none" w:sz="0" w:space="0" w:color="auto"/>
            <w:left w:val="none" w:sz="0" w:space="0" w:color="auto"/>
            <w:bottom w:val="none" w:sz="0" w:space="0" w:color="auto"/>
            <w:right w:val="none" w:sz="0" w:space="0" w:color="auto"/>
          </w:divBdr>
        </w:div>
        <w:div w:id="715662705">
          <w:marLeft w:val="0"/>
          <w:marRight w:val="0"/>
          <w:marTop w:val="0"/>
          <w:marBottom w:val="0"/>
          <w:divBdr>
            <w:top w:val="none" w:sz="0" w:space="0" w:color="auto"/>
            <w:left w:val="none" w:sz="0" w:space="0" w:color="auto"/>
            <w:bottom w:val="none" w:sz="0" w:space="0" w:color="auto"/>
            <w:right w:val="none" w:sz="0" w:space="0" w:color="auto"/>
          </w:divBdr>
        </w:div>
        <w:div w:id="1731031054">
          <w:marLeft w:val="0"/>
          <w:marRight w:val="0"/>
          <w:marTop w:val="0"/>
          <w:marBottom w:val="0"/>
          <w:divBdr>
            <w:top w:val="none" w:sz="0" w:space="0" w:color="auto"/>
            <w:left w:val="none" w:sz="0" w:space="0" w:color="auto"/>
            <w:bottom w:val="none" w:sz="0" w:space="0" w:color="auto"/>
            <w:right w:val="none" w:sz="0" w:space="0" w:color="auto"/>
          </w:divBdr>
        </w:div>
        <w:div w:id="1728795322">
          <w:marLeft w:val="0"/>
          <w:marRight w:val="0"/>
          <w:marTop w:val="0"/>
          <w:marBottom w:val="0"/>
          <w:divBdr>
            <w:top w:val="none" w:sz="0" w:space="0" w:color="auto"/>
            <w:left w:val="none" w:sz="0" w:space="0" w:color="auto"/>
            <w:bottom w:val="none" w:sz="0" w:space="0" w:color="auto"/>
            <w:right w:val="none" w:sz="0" w:space="0" w:color="auto"/>
          </w:divBdr>
        </w:div>
        <w:div w:id="1541933945">
          <w:marLeft w:val="0"/>
          <w:marRight w:val="0"/>
          <w:marTop w:val="0"/>
          <w:marBottom w:val="0"/>
          <w:divBdr>
            <w:top w:val="none" w:sz="0" w:space="0" w:color="auto"/>
            <w:left w:val="none" w:sz="0" w:space="0" w:color="auto"/>
            <w:bottom w:val="none" w:sz="0" w:space="0" w:color="auto"/>
            <w:right w:val="none" w:sz="0" w:space="0" w:color="auto"/>
          </w:divBdr>
        </w:div>
        <w:div w:id="536162278">
          <w:marLeft w:val="0"/>
          <w:marRight w:val="0"/>
          <w:marTop w:val="0"/>
          <w:marBottom w:val="0"/>
          <w:divBdr>
            <w:top w:val="none" w:sz="0" w:space="0" w:color="auto"/>
            <w:left w:val="none" w:sz="0" w:space="0" w:color="auto"/>
            <w:bottom w:val="none" w:sz="0" w:space="0" w:color="auto"/>
            <w:right w:val="none" w:sz="0" w:space="0" w:color="auto"/>
          </w:divBdr>
        </w:div>
        <w:div w:id="729037635">
          <w:marLeft w:val="0"/>
          <w:marRight w:val="0"/>
          <w:marTop w:val="0"/>
          <w:marBottom w:val="0"/>
          <w:divBdr>
            <w:top w:val="none" w:sz="0" w:space="0" w:color="auto"/>
            <w:left w:val="none" w:sz="0" w:space="0" w:color="auto"/>
            <w:bottom w:val="none" w:sz="0" w:space="0" w:color="auto"/>
            <w:right w:val="none" w:sz="0" w:space="0" w:color="auto"/>
          </w:divBdr>
        </w:div>
        <w:div w:id="36467066">
          <w:marLeft w:val="0"/>
          <w:marRight w:val="0"/>
          <w:marTop w:val="0"/>
          <w:marBottom w:val="0"/>
          <w:divBdr>
            <w:top w:val="none" w:sz="0" w:space="0" w:color="auto"/>
            <w:left w:val="none" w:sz="0" w:space="0" w:color="auto"/>
            <w:bottom w:val="none" w:sz="0" w:space="0" w:color="auto"/>
            <w:right w:val="none" w:sz="0" w:space="0" w:color="auto"/>
          </w:divBdr>
        </w:div>
        <w:div w:id="2097705936">
          <w:marLeft w:val="0"/>
          <w:marRight w:val="0"/>
          <w:marTop w:val="0"/>
          <w:marBottom w:val="0"/>
          <w:divBdr>
            <w:top w:val="none" w:sz="0" w:space="0" w:color="auto"/>
            <w:left w:val="none" w:sz="0" w:space="0" w:color="auto"/>
            <w:bottom w:val="none" w:sz="0" w:space="0" w:color="auto"/>
            <w:right w:val="none" w:sz="0" w:space="0" w:color="auto"/>
          </w:divBdr>
        </w:div>
        <w:div w:id="639383354">
          <w:marLeft w:val="0"/>
          <w:marRight w:val="0"/>
          <w:marTop w:val="0"/>
          <w:marBottom w:val="0"/>
          <w:divBdr>
            <w:top w:val="none" w:sz="0" w:space="0" w:color="auto"/>
            <w:left w:val="none" w:sz="0" w:space="0" w:color="auto"/>
            <w:bottom w:val="none" w:sz="0" w:space="0" w:color="auto"/>
            <w:right w:val="none" w:sz="0" w:space="0" w:color="auto"/>
          </w:divBdr>
        </w:div>
        <w:div w:id="959340077">
          <w:marLeft w:val="0"/>
          <w:marRight w:val="0"/>
          <w:marTop w:val="0"/>
          <w:marBottom w:val="0"/>
          <w:divBdr>
            <w:top w:val="none" w:sz="0" w:space="0" w:color="auto"/>
            <w:left w:val="none" w:sz="0" w:space="0" w:color="auto"/>
            <w:bottom w:val="none" w:sz="0" w:space="0" w:color="auto"/>
            <w:right w:val="none" w:sz="0" w:space="0" w:color="auto"/>
          </w:divBdr>
        </w:div>
        <w:div w:id="2106345848">
          <w:marLeft w:val="0"/>
          <w:marRight w:val="0"/>
          <w:marTop w:val="0"/>
          <w:marBottom w:val="0"/>
          <w:divBdr>
            <w:top w:val="none" w:sz="0" w:space="0" w:color="auto"/>
            <w:left w:val="none" w:sz="0" w:space="0" w:color="auto"/>
            <w:bottom w:val="none" w:sz="0" w:space="0" w:color="auto"/>
            <w:right w:val="none" w:sz="0" w:space="0" w:color="auto"/>
          </w:divBdr>
        </w:div>
        <w:div w:id="627978808">
          <w:marLeft w:val="0"/>
          <w:marRight w:val="0"/>
          <w:marTop w:val="0"/>
          <w:marBottom w:val="0"/>
          <w:divBdr>
            <w:top w:val="none" w:sz="0" w:space="0" w:color="auto"/>
            <w:left w:val="none" w:sz="0" w:space="0" w:color="auto"/>
            <w:bottom w:val="none" w:sz="0" w:space="0" w:color="auto"/>
            <w:right w:val="none" w:sz="0" w:space="0" w:color="auto"/>
          </w:divBdr>
        </w:div>
        <w:div w:id="434255532">
          <w:marLeft w:val="0"/>
          <w:marRight w:val="0"/>
          <w:marTop w:val="0"/>
          <w:marBottom w:val="0"/>
          <w:divBdr>
            <w:top w:val="none" w:sz="0" w:space="0" w:color="auto"/>
            <w:left w:val="none" w:sz="0" w:space="0" w:color="auto"/>
            <w:bottom w:val="none" w:sz="0" w:space="0" w:color="auto"/>
            <w:right w:val="none" w:sz="0" w:space="0" w:color="auto"/>
          </w:divBdr>
        </w:div>
        <w:div w:id="2118525783">
          <w:marLeft w:val="0"/>
          <w:marRight w:val="0"/>
          <w:marTop w:val="0"/>
          <w:marBottom w:val="0"/>
          <w:divBdr>
            <w:top w:val="none" w:sz="0" w:space="0" w:color="auto"/>
            <w:left w:val="none" w:sz="0" w:space="0" w:color="auto"/>
            <w:bottom w:val="none" w:sz="0" w:space="0" w:color="auto"/>
            <w:right w:val="none" w:sz="0" w:space="0" w:color="auto"/>
          </w:divBdr>
        </w:div>
        <w:div w:id="1544947639">
          <w:marLeft w:val="0"/>
          <w:marRight w:val="0"/>
          <w:marTop w:val="0"/>
          <w:marBottom w:val="0"/>
          <w:divBdr>
            <w:top w:val="none" w:sz="0" w:space="0" w:color="auto"/>
            <w:left w:val="none" w:sz="0" w:space="0" w:color="auto"/>
            <w:bottom w:val="none" w:sz="0" w:space="0" w:color="auto"/>
            <w:right w:val="none" w:sz="0" w:space="0" w:color="auto"/>
          </w:divBdr>
        </w:div>
        <w:div w:id="1900820542">
          <w:marLeft w:val="0"/>
          <w:marRight w:val="0"/>
          <w:marTop w:val="0"/>
          <w:marBottom w:val="0"/>
          <w:divBdr>
            <w:top w:val="none" w:sz="0" w:space="0" w:color="auto"/>
            <w:left w:val="none" w:sz="0" w:space="0" w:color="auto"/>
            <w:bottom w:val="none" w:sz="0" w:space="0" w:color="auto"/>
            <w:right w:val="none" w:sz="0" w:space="0" w:color="auto"/>
          </w:divBdr>
        </w:div>
        <w:div w:id="952712935">
          <w:marLeft w:val="0"/>
          <w:marRight w:val="0"/>
          <w:marTop w:val="0"/>
          <w:marBottom w:val="0"/>
          <w:divBdr>
            <w:top w:val="none" w:sz="0" w:space="0" w:color="auto"/>
            <w:left w:val="none" w:sz="0" w:space="0" w:color="auto"/>
            <w:bottom w:val="none" w:sz="0" w:space="0" w:color="auto"/>
            <w:right w:val="none" w:sz="0" w:space="0" w:color="auto"/>
          </w:divBdr>
        </w:div>
        <w:div w:id="1002397324">
          <w:marLeft w:val="0"/>
          <w:marRight w:val="0"/>
          <w:marTop w:val="0"/>
          <w:marBottom w:val="0"/>
          <w:divBdr>
            <w:top w:val="none" w:sz="0" w:space="0" w:color="auto"/>
            <w:left w:val="none" w:sz="0" w:space="0" w:color="auto"/>
            <w:bottom w:val="none" w:sz="0" w:space="0" w:color="auto"/>
            <w:right w:val="none" w:sz="0" w:space="0" w:color="auto"/>
          </w:divBdr>
        </w:div>
        <w:div w:id="1114178449">
          <w:marLeft w:val="0"/>
          <w:marRight w:val="0"/>
          <w:marTop w:val="0"/>
          <w:marBottom w:val="0"/>
          <w:divBdr>
            <w:top w:val="none" w:sz="0" w:space="0" w:color="auto"/>
            <w:left w:val="none" w:sz="0" w:space="0" w:color="auto"/>
            <w:bottom w:val="none" w:sz="0" w:space="0" w:color="auto"/>
            <w:right w:val="none" w:sz="0" w:space="0" w:color="auto"/>
          </w:divBdr>
        </w:div>
        <w:div w:id="1206600003">
          <w:marLeft w:val="0"/>
          <w:marRight w:val="0"/>
          <w:marTop w:val="0"/>
          <w:marBottom w:val="0"/>
          <w:divBdr>
            <w:top w:val="none" w:sz="0" w:space="0" w:color="auto"/>
            <w:left w:val="none" w:sz="0" w:space="0" w:color="auto"/>
            <w:bottom w:val="none" w:sz="0" w:space="0" w:color="auto"/>
            <w:right w:val="none" w:sz="0" w:space="0" w:color="auto"/>
          </w:divBdr>
        </w:div>
        <w:div w:id="827013243">
          <w:marLeft w:val="0"/>
          <w:marRight w:val="0"/>
          <w:marTop w:val="0"/>
          <w:marBottom w:val="0"/>
          <w:divBdr>
            <w:top w:val="none" w:sz="0" w:space="0" w:color="auto"/>
            <w:left w:val="none" w:sz="0" w:space="0" w:color="auto"/>
            <w:bottom w:val="none" w:sz="0" w:space="0" w:color="auto"/>
            <w:right w:val="none" w:sz="0" w:space="0" w:color="auto"/>
          </w:divBdr>
        </w:div>
        <w:div w:id="1434587435">
          <w:marLeft w:val="0"/>
          <w:marRight w:val="0"/>
          <w:marTop w:val="0"/>
          <w:marBottom w:val="0"/>
          <w:divBdr>
            <w:top w:val="none" w:sz="0" w:space="0" w:color="auto"/>
            <w:left w:val="none" w:sz="0" w:space="0" w:color="auto"/>
            <w:bottom w:val="none" w:sz="0" w:space="0" w:color="auto"/>
            <w:right w:val="none" w:sz="0" w:space="0" w:color="auto"/>
          </w:divBdr>
        </w:div>
        <w:div w:id="847446035">
          <w:marLeft w:val="0"/>
          <w:marRight w:val="0"/>
          <w:marTop w:val="0"/>
          <w:marBottom w:val="0"/>
          <w:divBdr>
            <w:top w:val="none" w:sz="0" w:space="0" w:color="auto"/>
            <w:left w:val="none" w:sz="0" w:space="0" w:color="auto"/>
            <w:bottom w:val="none" w:sz="0" w:space="0" w:color="auto"/>
            <w:right w:val="none" w:sz="0" w:space="0" w:color="auto"/>
          </w:divBdr>
        </w:div>
        <w:div w:id="1924753403">
          <w:marLeft w:val="0"/>
          <w:marRight w:val="0"/>
          <w:marTop w:val="0"/>
          <w:marBottom w:val="0"/>
          <w:divBdr>
            <w:top w:val="none" w:sz="0" w:space="0" w:color="auto"/>
            <w:left w:val="none" w:sz="0" w:space="0" w:color="auto"/>
            <w:bottom w:val="none" w:sz="0" w:space="0" w:color="auto"/>
            <w:right w:val="none" w:sz="0" w:space="0" w:color="auto"/>
          </w:divBdr>
        </w:div>
        <w:div w:id="542402374">
          <w:marLeft w:val="0"/>
          <w:marRight w:val="0"/>
          <w:marTop w:val="0"/>
          <w:marBottom w:val="0"/>
          <w:divBdr>
            <w:top w:val="none" w:sz="0" w:space="0" w:color="auto"/>
            <w:left w:val="none" w:sz="0" w:space="0" w:color="auto"/>
            <w:bottom w:val="none" w:sz="0" w:space="0" w:color="auto"/>
            <w:right w:val="none" w:sz="0" w:space="0" w:color="auto"/>
          </w:divBdr>
        </w:div>
        <w:div w:id="236481653">
          <w:marLeft w:val="0"/>
          <w:marRight w:val="0"/>
          <w:marTop w:val="0"/>
          <w:marBottom w:val="0"/>
          <w:divBdr>
            <w:top w:val="none" w:sz="0" w:space="0" w:color="auto"/>
            <w:left w:val="none" w:sz="0" w:space="0" w:color="auto"/>
            <w:bottom w:val="none" w:sz="0" w:space="0" w:color="auto"/>
            <w:right w:val="none" w:sz="0" w:space="0" w:color="auto"/>
          </w:divBdr>
        </w:div>
        <w:div w:id="2100517644">
          <w:marLeft w:val="0"/>
          <w:marRight w:val="0"/>
          <w:marTop w:val="0"/>
          <w:marBottom w:val="0"/>
          <w:divBdr>
            <w:top w:val="none" w:sz="0" w:space="0" w:color="auto"/>
            <w:left w:val="none" w:sz="0" w:space="0" w:color="auto"/>
            <w:bottom w:val="none" w:sz="0" w:space="0" w:color="auto"/>
            <w:right w:val="none" w:sz="0" w:space="0" w:color="auto"/>
          </w:divBdr>
        </w:div>
        <w:div w:id="1834686163">
          <w:marLeft w:val="0"/>
          <w:marRight w:val="0"/>
          <w:marTop w:val="0"/>
          <w:marBottom w:val="0"/>
          <w:divBdr>
            <w:top w:val="none" w:sz="0" w:space="0" w:color="auto"/>
            <w:left w:val="none" w:sz="0" w:space="0" w:color="auto"/>
            <w:bottom w:val="none" w:sz="0" w:space="0" w:color="auto"/>
            <w:right w:val="none" w:sz="0" w:space="0" w:color="auto"/>
          </w:divBdr>
        </w:div>
        <w:div w:id="679283963">
          <w:marLeft w:val="0"/>
          <w:marRight w:val="0"/>
          <w:marTop w:val="0"/>
          <w:marBottom w:val="0"/>
          <w:divBdr>
            <w:top w:val="none" w:sz="0" w:space="0" w:color="auto"/>
            <w:left w:val="none" w:sz="0" w:space="0" w:color="auto"/>
            <w:bottom w:val="none" w:sz="0" w:space="0" w:color="auto"/>
            <w:right w:val="none" w:sz="0" w:space="0" w:color="auto"/>
          </w:divBdr>
        </w:div>
        <w:div w:id="353389311">
          <w:marLeft w:val="0"/>
          <w:marRight w:val="0"/>
          <w:marTop w:val="0"/>
          <w:marBottom w:val="0"/>
          <w:divBdr>
            <w:top w:val="none" w:sz="0" w:space="0" w:color="auto"/>
            <w:left w:val="none" w:sz="0" w:space="0" w:color="auto"/>
            <w:bottom w:val="none" w:sz="0" w:space="0" w:color="auto"/>
            <w:right w:val="none" w:sz="0" w:space="0" w:color="auto"/>
          </w:divBdr>
        </w:div>
        <w:div w:id="1093168212">
          <w:marLeft w:val="0"/>
          <w:marRight w:val="0"/>
          <w:marTop w:val="0"/>
          <w:marBottom w:val="0"/>
          <w:divBdr>
            <w:top w:val="none" w:sz="0" w:space="0" w:color="auto"/>
            <w:left w:val="none" w:sz="0" w:space="0" w:color="auto"/>
            <w:bottom w:val="none" w:sz="0" w:space="0" w:color="auto"/>
            <w:right w:val="none" w:sz="0" w:space="0" w:color="auto"/>
          </w:divBdr>
        </w:div>
        <w:div w:id="1975209506">
          <w:marLeft w:val="0"/>
          <w:marRight w:val="0"/>
          <w:marTop w:val="0"/>
          <w:marBottom w:val="0"/>
          <w:divBdr>
            <w:top w:val="none" w:sz="0" w:space="0" w:color="auto"/>
            <w:left w:val="none" w:sz="0" w:space="0" w:color="auto"/>
            <w:bottom w:val="none" w:sz="0" w:space="0" w:color="auto"/>
            <w:right w:val="none" w:sz="0" w:space="0" w:color="auto"/>
          </w:divBdr>
        </w:div>
        <w:div w:id="348677922">
          <w:marLeft w:val="0"/>
          <w:marRight w:val="0"/>
          <w:marTop w:val="0"/>
          <w:marBottom w:val="0"/>
          <w:divBdr>
            <w:top w:val="none" w:sz="0" w:space="0" w:color="auto"/>
            <w:left w:val="none" w:sz="0" w:space="0" w:color="auto"/>
            <w:bottom w:val="none" w:sz="0" w:space="0" w:color="auto"/>
            <w:right w:val="none" w:sz="0" w:space="0" w:color="auto"/>
          </w:divBdr>
        </w:div>
        <w:div w:id="570820140">
          <w:marLeft w:val="0"/>
          <w:marRight w:val="0"/>
          <w:marTop w:val="0"/>
          <w:marBottom w:val="0"/>
          <w:divBdr>
            <w:top w:val="none" w:sz="0" w:space="0" w:color="auto"/>
            <w:left w:val="none" w:sz="0" w:space="0" w:color="auto"/>
            <w:bottom w:val="none" w:sz="0" w:space="0" w:color="auto"/>
            <w:right w:val="none" w:sz="0" w:space="0" w:color="auto"/>
          </w:divBdr>
        </w:div>
        <w:div w:id="1263223161">
          <w:marLeft w:val="0"/>
          <w:marRight w:val="0"/>
          <w:marTop w:val="0"/>
          <w:marBottom w:val="0"/>
          <w:divBdr>
            <w:top w:val="none" w:sz="0" w:space="0" w:color="auto"/>
            <w:left w:val="none" w:sz="0" w:space="0" w:color="auto"/>
            <w:bottom w:val="none" w:sz="0" w:space="0" w:color="auto"/>
            <w:right w:val="none" w:sz="0" w:space="0" w:color="auto"/>
          </w:divBdr>
        </w:div>
        <w:div w:id="1577782484">
          <w:marLeft w:val="0"/>
          <w:marRight w:val="0"/>
          <w:marTop w:val="0"/>
          <w:marBottom w:val="0"/>
          <w:divBdr>
            <w:top w:val="none" w:sz="0" w:space="0" w:color="auto"/>
            <w:left w:val="none" w:sz="0" w:space="0" w:color="auto"/>
            <w:bottom w:val="none" w:sz="0" w:space="0" w:color="auto"/>
            <w:right w:val="none" w:sz="0" w:space="0" w:color="auto"/>
          </w:divBdr>
        </w:div>
        <w:div w:id="499277270">
          <w:marLeft w:val="0"/>
          <w:marRight w:val="0"/>
          <w:marTop w:val="0"/>
          <w:marBottom w:val="0"/>
          <w:divBdr>
            <w:top w:val="none" w:sz="0" w:space="0" w:color="auto"/>
            <w:left w:val="none" w:sz="0" w:space="0" w:color="auto"/>
            <w:bottom w:val="none" w:sz="0" w:space="0" w:color="auto"/>
            <w:right w:val="none" w:sz="0" w:space="0" w:color="auto"/>
          </w:divBdr>
        </w:div>
        <w:div w:id="1874465646">
          <w:marLeft w:val="0"/>
          <w:marRight w:val="0"/>
          <w:marTop w:val="0"/>
          <w:marBottom w:val="0"/>
          <w:divBdr>
            <w:top w:val="none" w:sz="0" w:space="0" w:color="auto"/>
            <w:left w:val="none" w:sz="0" w:space="0" w:color="auto"/>
            <w:bottom w:val="none" w:sz="0" w:space="0" w:color="auto"/>
            <w:right w:val="none" w:sz="0" w:space="0" w:color="auto"/>
          </w:divBdr>
        </w:div>
        <w:div w:id="1916429898">
          <w:marLeft w:val="0"/>
          <w:marRight w:val="0"/>
          <w:marTop w:val="0"/>
          <w:marBottom w:val="0"/>
          <w:divBdr>
            <w:top w:val="none" w:sz="0" w:space="0" w:color="auto"/>
            <w:left w:val="none" w:sz="0" w:space="0" w:color="auto"/>
            <w:bottom w:val="none" w:sz="0" w:space="0" w:color="auto"/>
            <w:right w:val="none" w:sz="0" w:space="0" w:color="auto"/>
          </w:divBdr>
        </w:div>
        <w:div w:id="1248688558">
          <w:marLeft w:val="0"/>
          <w:marRight w:val="0"/>
          <w:marTop w:val="0"/>
          <w:marBottom w:val="0"/>
          <w:divBdr>
            <w:top w:val="none" w:sz="0" w:space="0" w:color="auto"/>
            <w:left w:val="none" w:sz="0" w:space="0" w:color="auto"/>
            <w:bottom w:val="none" w:sz="0" w:space="0" w:color="auto"/>
            <w:right w:val="none" w:sz="0" w:space="0" w:color="auto"/>
          </w:divBdr>
        </w:div>
        <w:div w:id="645209995">
          <w:marLeft w:val="0"/>
          <w:marRight w:val="0"/>
          <w:marTop w:val="0"/>
          <w:marBottom w:val="0"/>
          <w:divBdr>
            <w:top w:val="none" w:sz="0" w:space="0" w:color="auto"/>
            <w:left w:val="none" w:sz="0" w:space="0" w:color="auto"/>
            <w:bottom w:val="none" w:sz="0" w:space="0" w:color="auto"/>
            <w:right w:val="none" w:sz="0" w:space="0" w:color="auto"/>
          </w:divBdr>
        </w:div>
        <w:div w:id="642077735">
          <w:marLeft w:val="0"/>
          <w:marRight w:val="0"/>
          <w:marTop w:val="0"/>
          <w:marBottom w:val="0"/>
          <w:divBdr>
            <w:top w:val="none" w:sz="0" w:space="0" w:color="auto"/>
            <w:left w:val="none" w:sz="0" w:space="0" w:color="auto"/>
            <w:bottom w:val="none" w:sz="0" w:space="0" w:color="auto"/>
            <w:right w:val="none" w:sz="0" w:space="0" w:color="auto"/>
          </w:divBdr>
        </w:div>
        <w:div w:id="264381817">
          <w:marLeft w:val="0"/>
          <w:marRight w:val="0"/>
          <w:marTop w:val="0"/>
          <w:marBottom w:val="0"/>
          <w:divBdr>
            <w:top w:val="none" w:sz="0" w:space="0" w:color="auto"/>
            <w:left w:val="none" w:sz="0" w:space="0" w:color="auto"/>
            <w:bottom w:val="none" w:sz="0" w:space="0" w:color="auto"/>
            <w:right w:val="none" w:sz="0" w:space="0" w:color="auto"/>
          </w:divBdr>
        </w:div>
        <w:div w:id="490557972">
          <w:marLeft w:val="0"/>
          <w:marRight w:val="0"/>
          <w:marTop w:val="0"/>
          <w:marBottom w:val="0"/>
          <w:divBdr>
            <w:top w:val="none" w:sz="0" w:space="0" w:color="auto"/>
            <w:left w:val="none" w:sz="0" w:space="0" w:color="auto"/>
            <w:bottom w:val="none" w:sz="0" w:space="0" w:color="auto"/>
            <w:right w:val="none" w:sz="0" w:space="0" w:color="auto"/>
          </w:divBdr>
        </w:div>
        <w:div w:id="1999459250">
          <w:marLeft w:val="0"/>
          <w:marRight w:val="0"/>
          <w:marTop w:val="0"/>
          <w:marBottom w:val="0"/>
          <w:divBdr>
            <w:top w:val="none" w:sz="0" w:space="0" w:color="auto"/>
            <w:left w:val="none" w:sz="0" w:space="0" w:color="auto"/>
            <w:bottom w:val="none" w:sz="0" w:space="0" w:color="auto"/>
            <w:right w:val="none" w:sz="0" w:space="0" w:color="auto"/>
          </w:divBdr>
        </w:div>
        <w:div w:id="1879775328">
          <w:marLeft w:val="0"/>
          <w:marRight w:val="0"/>
          <w:marTop w:val="0"/>
          <w:marBottom w:val="0"/>
          <w:divBdr>
            <w:top w:val="none" w:sz="0" w:space="0" w:color="auto"/>
            <w:left w:val="none" w:sz="0" w:space="0" w:color="auto"/>
            <w:bottom w:val="none" w:sz="0" w:space="0" w:color="auto"/>
            <w:right w:val="none" w:sz="0" w:space="0" w:color="auto"/>
          </w:divBdr>
        </w:div>
        <w:div w:id="907958987">
          <w:marLeft w:val="0"/>
          <w:marRight w:val="0"/>
          <w:marTop w:val="0"/>
          <w:marBottom w:val="0"/>
          <w:divBdr>
            <w:top w:val="none" w:sz="0" w:space="0" w:color="auto"/>
            <w:left w:val="none" w:sz="0" w:space="0" w:color="auto"/>
            <w:bottom w:val="none" w:sz="0" w:space="0" w:color="auto"/>
            <w:right w:val="none" w:sz="0" w:space="0" w:color="auto"/>
          </w:divBdr>
        </w:div>
      </w:divsChild>
    </w:div>
    <w:div w:id="1553809037">
      <w:marLeft w:val="0"/>
      <w:marRight w:val="0"/>
      <w:marTop w:val="0"/>
      <w:marBottom w:val="0"/>
      <w:divBdr>
        <w:top w:val="none" w:sz="0" w:space="0" w:color="auto"/>
        <w:left w:val="none" w:sz="0" w:space="0" w:color="auto"/>
        <w:bottom w:val="none" w:sz="0" w:space="0" w:color="auto"/>
        <w:right w:val="none" w:sz="0" w:space="0" w:color="auto"/>
      </w:divBdr>
    </w:div>
    <w:div w:id="1554151159">
      <w:marLeft w:val="0"/>
      <w:marRight w:val="0"/>
      <w:marTop w:val="0"/>
      <w:marBottom w:val="0"/>
      <w:divBdr>
        <w:top w:val="none" w:sz="0" w:space="0" w:color="auto"/>
        <w:left w:val="none" w:sz="0" w:space="0" w:color="auto"/>
        <w:bottom w:val="none" w:sz="0" w:space="0" w:color="auto"/>
        <w:right w:val="none" w:sz="0" w:space="0" w:color="auto"/>
      </w:divBdr>
    </w:div>
    <w:div w:id="1559435674">
      <w:bodyDiv w:val="1"/>
      <w:marLeft w:val="0"/>
      <w:marRight w:val="0"/>
      <w:marTop w:val="0"/>
      <w:marBottom w:val="0"/>
      <w:divBdr>
        <w:top w:val="none" w:sz="0" w:space="0" w:color="auto"/>
        <w:left w:val="none" w:sz="0" w:space="0" w:color="auto"/>
        <w:bottom w:val="none" w:sz="0" w:space="0" w:color="auto"/>
        <w:right w:val="none" w:sz="0" w:space="0" w:color="auto"/>
      </w:divBdr>
    </w:div>
    <w:div w:id="1565678513">
      <w:marLeft w:val="0"/>
      <w:marRight w:val="0"/>
      <w:marTop w:val="0"/>
      <w:marBottom w:val="0"/>
      <w:divBdr>
        <w:top w:val="none" w:sz="0" w:space="0" w:color="auto"/>
        <w:left w:val="none" w:sz="0" w:space="0" w:color="auto"/>
        <w:bottom w:val="none" w:sz="0" w:space="0" w:color="auto"/>
        <w:right w:val="none" w:sz="0" w:space="0" w:color="auto"/>
      </w:divBdr>
    </w:div>
    <w:div w:id="1568492471">
      <w:marLeft w:val="0"/>
      <w:marRight w:val="0"/>
      <w:marTop w:val="0"/>
      <w:marBottom w:val="0"/>
      <w:divBdr>
        <w:top w:val="none" w:sz="0" w:space="0" w:color="auto"/>
        <w:left w:val="none" w:sz="0" w:space="0" w:color="auto"/>
        <w:bottom w:val="none" w:sz="0" w:space="0" w:color="auto"/>
        <w:right w:val="none" w:sz="0" w:space="0" w:color="auto"/>
      </w:divBdr>
    </w:div>
    <w:div w:id="1569001741">
      <w:marLeft w:val="0"/>
      <w:marRight w:val="0"/>
      <w:marTop w:val="0"/>
      <w:marBottom w:val="0"/>
      <w:divBdr>
        <w:top w:val="none" w:sz="0" w:space="0" w:color="auto"/>
        <w:left w:val="none" w:sz="0" w:space="0" w:color="auto"/>
        <w:bottom w:val="none" w:sz="0" w:space="0" w:color="auto"/>
        <w:right w:val="none" w:sz="0" w:space="0" w:color="auto"/>
      </w:divBdr>
    </w:div>
    <w:div w:id="1571697836">
      <w:marLeft w:val="0"/>
      <w:marRight w:val="0"/>
      <w:marTop w:val="0"/>
      <w:marBottom w:val="0"/>
      <w:divBdr>
        <w:top w:val="none" w:sz="0" w:space="0" w:color="auto"/>
        <w:left w:val="none" w:sz="0" w:space="0" w:color="auto"/>
        <w:bottom w:val="none" w:sz="0" w:space="0" w:color="auto"/>
        <w:right w:val="none" w:sz="0" w:space="0" w:color="auto"/>
      </w:divBdr>
    </w:div>
    <w:div w:id="1574117589">
      <w:bodyDiv w:val="1"/>
      <w:marLeft w:val="0"/>
      <w:marRight w:val="0"/>
      <w:marTop w:val="0"/>
      <w:marBottom w:val="0"/>
      <w:divBdr>
        <w:top w:val="none" w:sz="0" w:space="0" w:color="auto"/>
        <w:left w:val="none" w:sz="0" w:space="0" w:color="auto"/>
        <w:bottom w:val="none" w:sz="0" w:space="0" w:color="auto"/>
        <w:right w:val="none" w:sz="0" w:space="0" w:color="auto"/>
      </w:divBdr>
    </w:div>
    <w:div w:id="1578321351">
      <w:bodyDiv w:val="1"/>
      <w:marLeft w:val="0"/>
      <w:marRight w:val="0"/>
      <w:marTop w:val="0"/>
      <w:marBottom w:val="0"/>
      <w:divBdr>
        <w:top w:val="none" w:sz="0" w:space="0" w:color="auto"/>
        <w:left w:val="none" w:sz="0" w:space="0" w:color="auto"/>
        <w:bottom w:val="none" w:sz="0" w:space="0" w:color="auto"/>
        <w:right w:val="none" w:sz="0" w:space="0" w:color="auto"/>
      </w:divBdr>
    </w:div>
    <w:div w:id="1598906781">
      <w:marLeft w:val="0"/>
      <w:marRight w:val="0"/>
      <w:marTop w:val="0"/>
      <w:marBottom w:val="0"/>
      <w:divBdr>
        <w:top w:val="none" w:sz="0" w:space="0" w:color="auto"/>
        <w:left w:val="none" w:sz="0" w:space="0" w:color="auto"/>
        <w:bottom w:val="none" w:sz="0" w:space="0" w:color="auto"/>
        <w:right w:val="none" w:sz="0" w:space="0" w:color="auto"/>
      </w:divBdr>
    </w:div>
    <w:div w:id="1609463274">
      <w:bodyDiv w:val="1"/>
      <w:marLeft w:val="0"/>
      <w:marRight w:val="0"/>
      <w:marTop w:val="0"/>
      <w:marBottom w:val="0"/>
      <w:divBdr>
        <w:top w:val="none" w:sz="0" w:space="0" w:color="auto"/>
        <w:left w:val="none" w:sz="0" w:space="0" w:color="auto"/>
        <w:bottom w:val="none" w:sz="0" w:space="0" w:color="auto"/>
        <w:right w:val="none" w:sz="0" w:space="0" w:color="auto"/>
      </w:divBdr>
    </w:div>
    <w:div w:id="1610552298">
      <w:marLeft w:val="0"/>
      <w:marRight w:val="0"/>
      <w:marTop w:val="0"/>
      <w:marBottom w:val="0"/>
      <w:divBdr>
        <w:top w:val="none" w:sz="0" w:space="0" w:color="auto"/>
        <w:left w:val="none" w:sz="0" w:space="0" w:color="auto"/>
        <w:bottom w:val="none" w:sz="0" w:space="0" w:color="auto"/>
        <w:right w:val="none" w:sz="0" w:space="0" w:color="auto"/>
      </w:divBdr>
    </w:div>
    <w:div w:id="1613779838">
      <w:marLeft w:val="0"/>
      <w:marRight w:val="0"/>
      <w:marTop w:val="0"/>
      <w:marBottom w:val="0"/>
      <w:divBdr>
        <w:top w:val="none" w:sz="0" w:space="0" w:color="auto"/>
        <w:left w:val="none" w:sz="0" w:space="0" w:color="auto"/>
        <w:bottom w:val="none" w:sz="0" w:space="0" w:color="auto"/>
        <w:right w:val="none" w:sz="0" w:space="0" w:color="auto"/>
      </w:divBdr>
    </w:div>
    <w:div w:id="1613902443">
      <w:bodyDiv w:val="1"/>
      <w:marLeft w:val="0"/>
      <w:marRight w:val="0"/>
      <w:marTop w:val="0"/>
      <w:marBottom w:val="0"/>
      <w:divBdr>
        <w:top w:val="none" w:sz="0" w:space="0" w:color="auto"/>
        <w:left w:val="none" w:sz="0" w:space="0" w:color="auto"/>
        <w:bottom w:val="none" w:sz="0" w:space="0" w:color="auto"/>
        <w:right w:val="none" w:sz="0" w:space="0" w:color="auto"/>
      </w:divBdr>
    </w:div>
    <w:div w:id="1618876540">
      <w:bodyDiv w:val="1"/>
      <w:marLeft w:val="0"/>
      <w:marRight w:val="0"/>
      <w:marTop w:val="0"/>
      <w:marBottom w:val="0"/>
      <w:divBdr>
        <w:top w:val="none" w:sz="0" w:space="0" w:color="auto"/>
        <w:left w:val="none" w:sz="0" w:space="0" w:color="auto"/>
        <w:bottom w:val="none" w:sz="0" w:space="0" w:color="auto"/>
        <w:right w:val="none" w:sz="0" w:space="0" w:color="auto"/>
      </w:divBdr>
    </w:div>
    <w:div w:id="1622036664">
      <w:marLeft w:val="0"/>
      <w:marRight w:val="0"/>
      <w:marTop w:val="0"/>
      <w:marBottom w:val="0"/>
      <w:divBdr>
        <w:top w:val="none" w:sz="0" w:space="0" w:color="auto"/>
        <w:left w:val="none" w:sz="0" w:space="0" w:color="auto"/>
        <w:bottom w:val="none" w:sz="0" w:space="0" w:color="auto"/>
        <w:right w:val="none" w:sz="0" w:space="0" w:color="auto"/>
      </w:divBdr>
    </w:div>
    <w:div w:id="1623539169">
      <w:marLeft w:val="0"/>
      <w:marRight w:val="0"/>
      <w:marTop w:val="0"/>
      <w:marBottom w:val="0"/>
      <w:divBdr>
        <w:top w:val="none" w:sz="0" w:space="0" w:color="auto"/>
        <w:left w:val="none" w:sz="0" w:space="0" w:color="auto"/>
        <w:bottom w:val="none" w:sz="0" w:space="0" w:color="auto"/>
        <w:right w:val="none" w:sz="0" w:space="0" w:color="auto"/>
      </w:divBdr>
    </w:div>
    <w:div w:id="1628508332">
      <w:bodyDiv w:val="1"/>
      <w:marLeft w:val="0"/>
      <w:marRight w:val="0"/>
      <w:marTop w:val="0"/>
      <w:marBottom w:val="0"/>
      <w:divBdr>
        <w:top w:val="none" w:sz="0" w:space="0" w:color="auto"/>
        <w:left w:val="none" w:sz="0" w:space="0" w:color="auto"/>
        <w:bottom w:val="none" w:sz="0" w:space="0" w:color="auto"/>
        <w:right w:val="none" w:sz="0" w:space="0" w:color="auto"/>
      </w:divBdr>
    </w:div>
    <w:div w:id="1629319891">
      <w:marLeft w:val="0"/>
      <w:marRight w:val="0"/>
      <w:marTop w:val="0"/>
      <w:marBottom w:val="0"/>
      <w:divBdr>
        <w:top w:val="none" w:sz="0" w:space="0" w:color="auto"/>
        <w:left w:val="none" w:sz="0" w:space="0" w:color="auto"/>
        <w:bottom w:val="none" w:sz="0" w:space="0" w:color="auto"/>
        <w:right w:val="none" w:sz="0" w:space="0" w:color="auto"/>
      </w:divBdr>
    </w:div>
    <w:div w:id="1650210242">
      <w:marLeft w:val="0"/>
      <w:marRight w:val="0"/>
      <w:marTop w:val="0"/>
      <w:marBottom w:val="0"/>
      <w:divBdr>
        <w:top w:val="none" w:sz="0" w:space="0" w:color="auto"/>
        <w:left w:val="none" w:sz="0" w:space="0" w:color="auto"/>
        <w:bottom w:val="none" w:sz="0" w:space="0" w:color="auto"/>
        <w:right w:val="none" w:sz="0" w:space="0" w:color="auto"/>
      </w:divBdr>
    </w:div>
    <w:div w:id="1650867083">
      <w:bodyDiv w:val="1"/>
      <w:marLeft w:val="0"/>
      <w:marRight w:val="0"/>
      <w:marTop w:val="0"/>
      <w:marBottom w:val="0"/>
      <w:divBdr>
        <w:top w:val="none" w:sz="0" w:space="0" w:color="auto"/>
        <w:left w:val="none" w:sz="0" w:space="0" w:color="auto"/>
        <w:bottom w:val="none" w:sz="0" w:space="0" w:color="auto"/>
        <w:right w:val="none" w:sz="0" w:space="0" w:color="auto"/>
      </w:divBdr>
    </w:div>
    <w:div w:id="1654333820">
      <w:bodyDiv w:val="1"/>
      <w:marLeft w:val="0"/>
      <w:marRight w:val="0"/>
      <w:marTop w:val="0"/>
      <w:marBottom w:val="0"/>
      <w:divBdr>
        <w:top w:val="none" w:sz="0" w:space="0" w:color="auto"/>
        <w:left w:val="none" w:sz="0" w:space="0" w:color="auto"/>
        <w:bottom w:val="none" w:sz="0" w:space="0" w:color="auto"/>
        <w:right w:val="none" w:sz="0" w:space="0" w:color="auto"/>
      </w:divBdr>
    </w:div>
    <w:div w:id="1660381252">
      <w:marLeft w:val="0"/>
      <w:marRight w:val="0"/>
      <w:marTop w:val="0"/>
      <w:marBottom w:val="0"/>
      <w:divBdr>
        <w:top w:val="none" w:sz="0" w:space="0" w:color="auto"/>
        <w:left w:val="none" w:sz="0" w:space="0" w:color="auto"/>
        <w:bottom w:val="none" w:sz="0" w:space="0" w:color="auto"/>
        <w:right w:val="none" w:sz="0" w:space="0" w:color="auto"/>
      </w:divBdr>
    </w:div>
    <w:div w:id="1669599432">
      <w:marLeft w:val="0"/>
      <w:marRight w:val="0"/>
      <w:marTop w:val="0"/>
      <w:marBottom w:val="0"/>
      <w:divBdr>
        <w:top w:val="none" w:sz="0" w:space="0" w:color="auto"/>
        <w:left w:val="none" w:sz="0" w:space="0" w:color="auto"/>
        <w:bottom w:val="none" w:sz="0" w:space="0" w:color="auto"/>
        <w:right w:val="none" w:sz="0" w:space="0" w:color="auto"/>
      </w:divBdr>
    </w:div>
    <w:div w:id="1671373567">
      <w:bodyDiv w:val="1"/>
      <w:marLeft w:val="0"/>
      <w:marRight w:val="0"/>
      <w:marTop w:val="0"/>
      <w:marBottom w:val="0"/>
      <w:divBdr>
        <w:top w:val="none" w:sz="0" w:space="0" w:color="auto"/>
        <w:left w:val="none" w:sz="0" w:space="0" w:color="auto"/>
        <w:bottom w:val="none" w:sz="0" w:space="0" w:color="auto"/>
        <w:right w:val="none" w:sz="0" w:space="0" w:color="auto"/>
      </w:divBdr>
    </w:div>
    <w:div w:id="1677341666">
      <w:marLeft w:val="0"/>
      <w:marRight w:val="0"/>
      <w:marTop w:val="0"/>
      <w:marBottom w:val="0"/>
      <w:divBdr>
        <w:top w:val="none" w:sz="0" w:space="0" w:color="auto"/>
        <w:left w:val="none" w:sz="0" w:space="0" w:color="auto"/>
        <w:bottom w:val="none" w:sz="0" w:space="0" w:color="auto"/>
        <w:right w:val="none" w:sz="0" w:space="0" w:color="auto"/>
      </w:divBdr>
    </w:div>
    <w:div w:id="1681159225">
      <w:marLeft w:val="0"/>
      <w:marRight w:val="0"/>
      <w:marTop w:val="0"/>
      <w:marBottom w:val="0"/>
      <w:divBdr>
        <w:top w:val="none" w:sz="0" w:space="0" w:color="auto"/>
        <w:left w:val="none" w:sz="0" w:space="0" w:color="auto"/>
        <w:bottom w:val="none" w:sz="0" w:space="0" w:color="auto"/>
        <w:right w:val="none" w:sz="0" w:space="0" w:color="auto"/>
      </w:divBdr>
    </w:div>
    <w:div w:id="1683360241">
      <w:bodyDiv w:val="1"/>
      <w:marLeft w:val="0"/>
      <w:marRight w:val="0"/>
      <w:marTop w:val="0"/>
      <w:marBottom w:val="0"/>
      <w:divBdr>
        <w:top w:val="none" w:sz="0" w:space="0" w:color="auto"/>
        <w:left w:val="none" w:sz="0" w:space="0" w:color="auto"/>
        <w:bottom w:val="none" w:sz="0" w:space="0" w:color="auto"/>
        <w:right w:val="none" w:sz="0" w:space="0" w:color="auto"/>
      </w:divBdr>
    </w:div>
    <w:div w:id="1689989254">
      <w:marLeft w:val="0"/>
      <w:marRight w:val="0"/>
      <w:marTop w:val="0"/>
      <w:marBottom w:val="0"/>
      <w:divBdr>
        <w:top w:val="none" w:sz="0" w:space="0" w:color="auto"/>
        <w:left w:val="none" w:sz="0" w:space="0" w:color="auto"/>
        <w:bottom w:val="none" w:sz="0" w:space="0" w:color="auto"/>
        <w:right w:val="none" w:sz="0" w:space="0" w:color="auto"/>
      </w:divBdr>
    </w:div>
    <w:div w:id="1694837444">
      <w:marLeft w:val="0"/>
      <w:marRight w:val="0"/>
      <w:marTop w:val="0"/>
      <w:marBottom w:val="0"/>
      <w:divBdr>
        <w:top w:val="none" w:sz="0" w:space="0" w:color="auto"/>
        <w:left w:val="none" w:sz="0" w:space="0" w:color="auto"/>
        <w:bottom w:val="none" w:sz="0" w:space="0" w:color="auto"/>
        <w:right w:val="none" w:sz="0" w:space="0" w:color="auto"/>
      </w:divBdr>
    </w:div>
    <w:div w:id="1698458464">
      <w:marLeft w:val="0"/>
      <w:marRight w:val="0"/>
      <w:marTop w:val="0"/>
      <w:marBottom w:val="0"/>
      <w:divBdr>
        <w:top w:val="none" w:sz="0" w:space="0" w:color="auto"/>
        <w:left w:val="none" w:sz="0" w:space="0" w:color="auto"/>
        <w:bottom w:val="none" w:sz="0" w:space="0" w:color="auto"/>
        <w:right w:val="none" w:sz="0" w:space="0" w:color="auto"/>
      </w:divBdr>
    </w:div>
    <w:div w:id="1702827673">
      <w:marLeft w:val="0"/>
      <w:marRight w:val="0"/>
      <w:marTop w:val="0"/>
      <w:marBottom w:val="0"/>
      <w:divBdr>
        <w:top w:val="none" w:sz="0" w:space="0" w:color="auto"/>
        <w:left w:val="none" w:sz="0" w:space="0" w:color="auto"/>
        <w:bottom w:val="none" w:sz="0" w:space="0" w:color="auto"/>
        <w:right w:val="none" w:sz="0" w:space="0" w:color="auto"/>
      </w:divBdr>
    </w:div>
    <w:div w:id="1703479237">
      <w:bodyDiv w:val="1"/>
      <w:marLeft w:val="0"/>
      <w:marRight w:val="0"/>
      <w:marTop w:val="0"/>
      <w:marBottom w:val="0"/>
      <w:divBdr>
        <w:top w:val="none" w:sz="0" w:space="0" w:color="auto"/>
        <w:left w:val="none" w:sz="0" w:space="0" w:color="auto"/>
        <w:bottom w:val="none" w:sz="0" w:space="0" w:color="auto"/>
        <w:right w:val="none" w:sz="0" w:space="0" w:color="auto"/>
      </w:divBdr>
    </w:div>
    <w:div w:id="1708674782">
      <w:bodyDiv w:val="1"/>
      <w:marLeft w:val="0"/>
      <w:marRight w:val="0"/>
      <w:marTop w:val="0"/>
      <w:marBottom w:val="0"/>
      <w:divBdr>
        <w:top w:val="none" w:sz="0" w:space="0" w:color="auto"/>
        <w:left w:val="none" w:sz="0" w:space="0" w:color="auto"/>
        <w:bottom w:val="none" w:sz="0" w:space="0" w:color="auto"/>
        <w:right w:val="none" w:sz="0" w:space="0" w:color="auto"/>
      </w:divBdr>
    </w:div>
    <w:div w:id="1716656206">
      <w:marLeft w:val="0"/>
      <w:marRight w:val="0"/>
      <w:marTop w:val="0"/>
      <w:marBottom w:val="0"/>
      <w:divBdr>
        <w:top w:val="none" w:sz="0" w:space="0" w:color="auto"/>
        <w:left w:val="none" w:sz="0" w:space="0" w:color="auto"/>
        <w:bottom w:val="none" w:sz="0" w:space="0" w:color="auto"/>
        <w:right w:val="none" w:sz="0" w:space="0" w:color="auto"/>
      </w:divBdr>
    </w:div>
    <w:div w:id="1725759710">
      <w:marLeft w:val="0"/>
      <w:marRight w:val="150"/>
      <w:marTop w:val="0"/>
      <w:marBottom w:val="0"/>
      <w:divBdr>
        <w:top w:val="none" w:sz="0" w:space="0" w:color="auto"/>
        <w:left w:val="none" w:sz="0" w:space="0" w:color="auto"/>
        <w:bottom w:val="none" w:sz="0" w:space="0" w:color="auto"/>
        <w:right w:val="none" w:sz="0" w:space="0" w:color="auto"/>
      </w:divBdr>
      <w:divsChild>
        <w:div w:id="1667661609">
          <w:marLeft w:val="0"/>
          <w:marRight w:val="150"/>
          <w:marTop w:val="0"/>
          <w:marBottom w:val="0"/>
          <w:divBdr>
            <w:top w:val="none" w:sz="0" w:space="0" w:color="auto"/>
            <w:left w:val="none" w:sz="0" w:space="0" w:color="auto"/>
            <w:bottom w:val="none" w:sz="0" w:space="0" w:color="auto"/>
            <w:right w:val="none" w:sz="0" w:space="0" w:color="auto"/>
          </w:divBdr>
        </w:div>
      </w:divsChild>
    </w:div>
    <w:div w:id="1730418886">
      <w:marLeft w:val="0"/>
      <w:marRight w:val="150"/>
      <w:marTop w:val="0"/>
      <w:marBottom w:val="0"/>
      <w:divBdr>
        <w:top w:val="none" w:sz="0" w:space="0" w:color="auto"/>
        <w:left w:val="none" w:sz="0" w:space="0" w:color="auto"/>
        <w:bottom w:val="none" w:sz="0" w:space="0" w:color="auto"/>
        <w:right w:val="none" w:sz="0" w:space="0" w:color="auto"/>
      </w:divBdr>
      <w:divsChild>
        <w:div w:id="1712724900">
          <w:marLeft w:val="0"/>
          <w:marRight w:val="150"/>
          <w:marTop w:val="0"/>
          <w:marBottom w:val="0"/>
          <w:divBdr>
            <w:top w:val="none" w:sz="0" w:space="0" w:color="auto"/>
            <w:left w:val="none" w:sz="0" w:space="0" w:color="auto"/>
            <w:bottom w:val="none" w:sz="0" w:space="0" w:color="auto"/>
            <w:right w:val="none" w:sz="0" w:space="0" w:color="auto"/>
          </w:divBdr>
        </w:div>
      </w:divsChild>
    </w:div>
    <w:div w:id="1740908841">
      <w:marLeft w:val="0"/>
      <w:marRight w:val="150"/>
      <w:marTop w:val="0"/>
      <w:marBottom w:val="0"/>
      <w:divBdr>
        <w:top w:val="none" w:sz="0" w:space="0" w:color="auto"/>
        <w:left w:val="none" w:sz="0" w:space="0" w:color="auto"/>
        <w:bottom w:val="none" w:sz="0" w:space="0" w:color="auto"/>
        <w:right w:val="none" w:sz="0" w:space="0" w:color="auto"/>
      </w:divBdr>
      <w:divsChild>
        <w:div w:id="1420517118">
          <w:marLeft w:val="0"/>
          <w:marRight w:val="150"/>
          <w:marTop w:val="0"/>
          <w:marBottom w:val="0"/>
          <w:divBdr>
            <w:top w:val="none" w:sz="0" w:space="0" w:color="auto"/>
            <w:left w:val="none" w:sz="0" w:space="0" w:color="auto"/>
            <w:bottom w:val="none" w:sz="0" w:space="0" w:color="auto"/>
            <w:right w:val="none" w:sz="0" w:space="0" w:color="auto"/>
          </w:divBdr>
        </w:div>
      </w:divsChild>
    </w:div>
    <w:div w:id="1748572161">
      <w:marLeft w:val="0"/>
      <w:marRight w:val="0"/>
      <w:marTop w:val="0"/>
      <w:marBottom w:val="0"/>
      <w:divBdr>
        <w:top w:val="none" w:sz="0" w:space="0" w:color="auto"/>
        <w:left w:val="none" w:sz="0" w:space="0" w:color="auto"/>
        <w:bottom w:val="none" w:sz="0" w:space="0" w:color="auto"/>
        <w:right w:val="none" w:sz="0" w:space="0" w:color="auto"/>
      </w:divBdr>
    </w:div>
    <w:div w:id="1750538845">
      <w:marLeft w:val="0"/>
      <w:marRight w:val="0"/>
      <w:marTop w:val="0"/>
      <w:marBottom w:val="0"/>
      <w:divBdr>
        <w:top w:val="none" w:sz="0" w:space="0" w:color="auto"/>
        <w:left w:val="none" w:sz="0" w:space="0" w:color="auto"/>
        <w:bottom w:val="none" w:sz="0" w:space="0" w:color="auto"/>
        <w:right w:val="none" w:sz="0" w:space="0" w:color="auto"/>
      </w:divBdr>
    </w:div>
    <w:div w:id="1754622401">
      <w:marLeft w:val="0"/>
      <w:marRight w:val="0"/>
      <w:marTop w:val="0"/>
      <w:marBottom w:val="0"/>
      <w:divBdr>
        <w:top w:val="none" w:sz="0" w:space="0" w:color="auto"/>
        <w:left w:val="none" w:sz="0" w:space="0" w:color="auto"/>
        <w:bottom w:val="none" w:sz="0" w:space="0" w:color="auto"/>
        <w:right w:val="none" w:sz="0" w:space="0" w:color="auto"/>
      </w:divBdr>
    </w:div>
    <w:div w:id="1757095060">
      <w:bodyDiv w:val="1"/>
      <w:marLeft w:val="0"/>
      <w:marRight w:val="0"/>
      <w:marTop w:val="0"/>
      <w:marBottom w:val="0"/>
      <w:divBdr>
        <w:top w:val="none" w:sz="0" w:space="0" w:color="auto"/>
        <w:left w:val="none" w:sz="0" w:space="0" w:color="auto"/>
        <w:bottom w:val="none" w:sz="0" w:space="0" w:color="auto"/>
        <w:right w:val="none" w:sz="0" w:space="0" w:color="auto"/>
      </w:divBdr>
    </w:div>
    <w:div w:id="1758281094">
      <w:marLeft w:val="0"/>
      <w:marRight w:val="0"/>
      <w:marTop w:val="0"/>
      <w:marBottom w:val="0"/>
      <w:divBdr>
        <w:top w:val="none" w:sz="0" w:space="0" w:color="auto"/>
        <w:left w:val="none" w:sz="0" w:space="0" w:color="auto"/>
        <w:bottom w:val="none" w:sz="0" w:space="0" w:color="auto"/>
        <w:right w:val="none" w:sz="0" w:space="0" w:color="auto"/>
      </w:divBdr>
    </w:div>
    <w:div w:id="1759714133">
      <w:marLeft w:val="0"/>
      <w:marRight w:val="0"/>
      <w:marTop w:val="0"/>
      <w:marBottom w:val="0"/>
      <w:divBdr>
        <w:top w:val="none" w:sz="0" w:space="0" w:color="auto"/>
        <w:left w:val="none" w:sz="0" w:space="0" w:color="auto"/>
        <w:bottom w:val="none" w:sz="0" w:space="0" w:color="auto"/>
        <w:right w:val="none" w:sz="0" w:space="0" w:color="auto"/>
      </w:divBdr>
    </w:div>
    <w:div w:id="1763598042">
      <w:marLeft w:val="0"/>
      <w:marRight w:val="0"/>
      <w:marTop w:val="0"/>
      <w:marBottom w:val="0"/>
      <w:divBdr>
        <w:top w:val="none" w:sz="0" w:space="0" w:color="auto"/>
        <w:left w:val="none" w:sz="0" w:space="0" w:color="auto"/>
        <w:bottom w:val="none" w:sz="0" w:space="0" w:color="auto"/>
        <w:right w:val="none" w:sz="0" w:space="0" w:color="auto"/>
      </w:divBdr>
    </w:div>
    <w:div w:id="1771778382">
      <w:marLeft w:val="0"/>
      <w:marRight w:val="0"/>
      <w:marTop w:val="0"/>
      <w:marBottom w:val="0"/>
      <w:divBdr>
        <w:top w:val="none" w:sz="0" w:space="0" w:color="auto"/>
        <w:left w:val="none" w:sz="0" w:space="0" w:color="auto"/>
        <w:bottom w:val="none" w:sz="0" w:space="0" w:color="auto"/>
        <w:right w:val="none" w:sz="0" w:space="0" w:color="auto"/>
      </w:divBdr>
    </w:div>
    <w:div w:id="1775903716">
      <w:marLeft w:val="0"/>
      <w:marRight w:val="0"/>
      <w:marTop w:val="0"/>
      <w:marBottom w:val="0"/>
      <w:divBdr>
        <w:top w:val="none" w:sz="0" w:space="0" w:color="auto"/>
        <w:left w:val="none" w:sz="0" w:space="0" w:color="auto"/>
        <w:bottom w:val="none" w:sz="0" w:space="0" w:color="auto"/>
        <w:right w:val="none" w:sz="0" w:space="0" w:color="auto"/>
      </w:divBdr>
    </w:div>
    <w:div w:id="1777211351">
      <w:bodyDiv w:val="1"/>
      <w:marLeft w:val="0"/>
      <w:marRight w:val="0"/>
      <w:marTop w:val="0"/>
      <w:marBottom w:val="0"/>
      <w:divBdr>
        <w:top w:val="none" w:sz="0" w:space="0" w:color="auto"/>
        <w:left w:val="none" w:sz="0" w:space="0" w:color="auto"/>
        <w:bottom w:val="none" w:sz="0" w:space="0" w:color="auto"/>
        <w:right w:val="none" w:sz="0" w:space="0" w:color="auto"/>
      </w:divBdr>
      <w:divsChild>
        <w:div w:id="994992797">
          <w:marLeft w:val="0"/>
          <w:marRight w:val="0"/>
          <w:marTop w:val="0"/>
          <w:marBottom w:val="0"/>
          <w:divBdr>
            <w:top w:val="single" w:sz="2" w:space="0" w:color="D9D9E3"/>
            <w:left w:val="single" w:sz="2" w:space="0" w:color="D9D9E3"/>
            <w:bottom w:val="single" w:sz="2" w:space="0" w:color="D9D9E3"/>
            <w:right w:val="single" w:sz="2" w:space="0" w:color="D9D9E3"/>
          </w:divBdr>
          <w:divsChild>
            <w:div w:id="737242835">
              <w:marLeft w:val="0"/>
              <w:marRight w:val="0"/>
              <w:marTop w:val="0"/>
              <w:marBottom w:val="0"/>
              <w:divBdr>
                <w:top w:val="single" w:sz="2" w:space="0" w:color="D9D9E3"/>
                <w:left w:val="single" w:sz="2" w:space="0" w:color="D9D9E3"/>
                <w:bottom w:val="single" w:sz="2" w:space="0" w:color="D9D9E3"/>
                <w:right w:val="single" w:sz="2" w:space="0" w:color="D9D9E3"/>
              </w:divBdr>
              <w:divsChild>
                <w:div w:id="497385182">
                  <w:marLeft w:val="0"/>
                  <w:marRight w:val="0"/>
                  <w:marTop w:val="0"/>
                  <w:marBottom w:val="0"/>
                  <w:divBdr>
                    <w:top w:val="single" w:sz="2" w:space="0" w:color="D9D9E3"/>
                    <w:left w:val="single" w:sz="2" w:space="0" w:color="D9D9E3"/>
                    <w:bottom w:val="single" w:sz="2" w:space="0" w:color="D9D9E3"/>
                    <w:right w:val="single" w:sz="2" w:space="0" w:color="D9D9E3"/>
                  </w:divBdr>
                  <w:divsChild>
                    <w:div w:id="456724345">
                      <w:marLeft w:val="0"/>
                      <w:marRight w:val="0"/>
                      <w:marTop w:val="0"/>
                      <w:marBottom w:val="0"/>
                      <w:divBdr>
                        <w:top w:val="single" w:sz="2" w:space="0" w:color="D9D9E3"/>
                        <w:left w:val="single" w:sz="2" w:space="0" w:color="D9D9E3"/>
                        <w:bottom w:val="single" w:sz="2" w:space="0" w:color="D9D9E3"/>
                        <w:right w:val="single" w:sz="2" w:space="0" w:color="D9D9E3"/>
                      </w:divBdr>
                      <w:divsChild>
                        <w:div w:id="58599047">
                          <w:marLeft w:val="0"/>
                          <w:marRight w:val="0"/>
                          <w:marTop w:val="0"/>
                          <w:marBottom w:val="0"/>
                          <w:divBdr>
                            <w:top w:val="single" w:sz="2" w:space="0" w:color="auto"/>
                            <w:left w:val="single" w:sz="2" w:space="0" w:color="auto"/>
                            <w:bottom w:val="single" w:sz="6" w:space="0" w:color="auto"/>
                            <w:right w:val="single" w:sz="2" w:space="0" w:color="auto"/>
                          </w:divBdr>
                          <w:divsChild>
                            <w:div w:id="331029943">
                              <w:marLeft w:val="0"/>
                              <w:marRight w:val="0"/>
                              <w:marTop w:val="100"/>
                              <w:marBottom w:val="100"/>
                              <w:divBdr>
                                <w:top w:val="single" w:sz="2" w:space="0" w:color="D9D9E3"/>
                                <w:left w:val="single" w:sz="2" w:space="0" w:color="D9D9E3"/>
                                <w:bottom w:val="single" w:sz="2" w:space="0" w:color="D9D9E3"/>
                                <w:right w:val="single" w:sz="2" w:space="0" w:color="D9D9E3"/>
                              </w:divBdr>
                              <w:divsChild>
                                <w:div w:id="987247854">
                                  <w:marLeft w:val="0"/>
                                  <w:marRight w:val="0"/>
                                  <w:marTop w:val="0"/>
                                  <w:marBottom w:val="0"/>
                                  <w:divBdr>
                                    <w:top w:val="single" w:sz="2" w:space="0" w:color="D9D9E3"/>
                                    <w:left w:val="single" w:sz="2" w:space="0" w:color="D9D9E3"/>
                                    <w:bottom w:val="single" w:sz="2" w:space="0" w:color="D9D9E3"/>
                                    <w:right w:val="single" w:sz="2" w:space="0" w:color="D9D9E3"/>
                                  </w:divBdr>
                                  <w:divsChild>
                                    <w:div w:id="74016333">
                                      <w:marLeft w:val="0"/>
                                      <w:marRight w:val="0"/>
                                      <w:marTop w:val="0"/>
                                      <w:marBottom w:val="0"/>
                                      <w:divBdr>
                                        <w:top w:val="single" w:sz="2" w:space="0" w:color="D9D9E3"/>
                                        <w:left w:val="single" w:sz="2" w:space="0" w:color="D9D9E3"/>
                                        <w:bottom w:val="single" w:sz="2" w:space="0" w:color="D9D9E3"/>
                                        <w:right w:val="single" w:sz="2" w:space="0" w:color="D9D9E3"/>
                                      </w:divBdr>
                                      <w:divsChild>
                                        <w:div w:id="762800999">
                                          <w:marLeft w:val="0"/>
                                          <w:marRight w:val="0"/>
                                          <w:marTop w:val="0"/>
                                          <w:marBottom w:val="0"/>
                                          <w:divBdr>
                                            <w:top w:val="single" w:sz="2" w:space="0" w:color="D9D9E3"/>
                                            <w:left w:val="single" w:sz="2" w:space="0" w:color="D9D9E3"/>
                                            <w:bottom w:val="single" w:sz="2" w:space="0" w:color="D9D9E3"/>
                                            <w:right w:val="single" w:sz="2" w:space="0" w:color="D9D9E3"/>
                                          </w:divBdr>
                                          <w:divsChild>
                                            <w:div w:id="50301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69286346">
          <w:marLeft w:val="0"/>
          <w:marRight w:val="0"/>
          <w:marTop w:val="0"/>
          <w:marBottom w:val="0"/>
          <w:divBdr>
            <w:top w:val="none" w:sz="0" w:space="0" w:color="auto"/>
            <w:left w:val="none" w:sz="0" w:space="0" w:color="auto"/>
            <w:bottom w:val="none" w:sz="0" w:space="0" w:color="auto"/>
            <w:right w:val="none" w:sz="0" w:space="0" w:color="auto"/>
          </w:divBdr>
          <w:divsChild>
            <w:div w:id="1093089577">
              <w:marLeft w:val="0"/>
              <w:marRight w:val="0"/>
              <w:marTop w:val="0"/>
              <w:marBottom w:val="0"/>
              <w:divBdr>
                <w:top w:val="single" w:sz="2" w:space="0" w:color="D9D9E3"/>
                <w:left w:val="single" w:sz="2" w:space="0" w:color="D9D9E3"/>
                <w:bottom w:val="single" w:sz="2" w:space="0" w:color="D9D9E3"/>
                <w:right w:val="single" w:sz="2" w:space="0" w:color="D9D9E3"/>
              </w:divBdr>
              <w:divsChild>
                <w:div w:id="222834199">
                  <w:marLeft w:val="0"/>
                  <w:marRight w:val="0"/>
                  <w:marTop w:val="0"/>
                  <w:marBottom w:val="0"/>
                  <w:divBdr>
                    <w:top w:val="single" w:sz="2" w:space="0" w:color="D9D9E3"/>
                    <w:left w:val="single" w:sz="2" w:space="0" w:color="D9D9E3"/>
                    <w:bottom w:val="single" w:sz="2" w:space="0" w:color="D9D9E3"/>
                    <w:right w:val="single" w:sz="2" w:space="0" w:color="D9D9E3"/>
                  </w:divBdr>
                  <w:divsChild>
                    <w:div w:id="1150899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0831571">
      <w:marLeft w:val="0"/>
      <w:marRight w:val="0"/>
      <w:marTop w:val="0"/>
      <w:marBottom w:val="0"/>
      <w:divBdr>
        <w:top w:val="none" w:sz="0" w:space="0" w:color="auto"/>
        <w:left w:val="none" w:sz="0" w:space="0" w:color="auto"/>
        <w:bottom w:val="none" w:sz="0" w:space="0" w:color="auto"/>
        <w:right w:val="none" w:sz="0" w:space="0" w:color="auto"/>
      </w:divBdr>
    </w:div>
    <w:div w:id="1780878942">
      <w:marLeft w:val="0"/>
      <w:marRight w:val="0"/>
      <w:marTop w:val="0"/>
      <w:marBottom w:val="0"/>
      <w:divBdr>
        <w:top w:val="none" w:sz="0" w:space="0" w:color="auto"/>
        <w:left w:val="none" w:sz="0" w:space="0" w:color="auto"/>
        <w:bottom w:val="none" w:sz="0" w:space="0" w:color="auto"/>
        <w:right w:val="none" w:sz="0" w:space="0" w:color="auto"/>
      </w:divBdr>
    </w:div>
    <w:div w:id="1781678968">
      <w:marLeft w:val="0"/>
      <w:marRight w:val="0"/>
      <w:marTop w:val="0"/>
      <w:marBottom w:val="0"/>
      <w:divBdr>
        <w:top w:val="none" w:sz="0" w:space="0" w:color="auto"/>
        <w:left w:val="none" w:sz="0" w:space="0" w:color="auto"/>
        <w:bottom w:val="none" w:sz="0" w:space="0" w:color="auto"/>
        <w:right w:val="none" w:sz="0" w:space="0" w:color="auto"/>
      </w:divBdr>
    </w:div>
    <w:div w:id="1785541596">
      <w:bodyDiv w:val="1"/>
      <w:marLeft w:val="0"/>
      <w:marRight w:val="0"/>
      <w:marTop w:val="0"/>
      <w:marBottom w:val="0"/>
      <w:divBdr>
        <w:top w:val="none" w:sz="0" w:space="0" w:color="auto"/>
        <w:left w:val="none" w:sz="0" w:space="0" w:color="auto"/>
        <w:bottom w:val="none" w:sz="0" w:space="0" w:color="auto"/>
        <w:right w:val="none" w:sz="0" w:space="0" w:color="auto"/>
      </w:divBdr>
    </w:div>
    <w:div w:id="1788313347">
      <w:marLeft w:val="0"/>
      <w:marRight w:val="150"/>
      <w:marTop w:val="0"/>
      <w:marBottom w:val="0"/>
      <w:divBdr>
        <w:top w:val="none" w:sz="0" w:space="0" w:color="auto"/>
        <w:left w:val="none" w:sz="0" w:space="0" w:color="auto"/>
        <w:bottom w:val="none" w:sz="0" w:space="0" w:color="auto"/>
        <w:right w:val="none" w:sz="0" w:space="0" w:color="auto"/>
      </w:divBdr>
      <w:divsChild>
        <w:div w:id="1721246535">
          <w:marLeft w:val="0"/>
          <w:marRight w:val="150"/>
          <w:marTop w:val="0"/>
          <w:marBottom w:val="0"/>
          <w:divBdr>
            <w:top w:val="none" w:sz="0" w:space="0" w:color="auto"/>
            <w:left w:val="none" w:sz="0" w:space="0" w:color="auto"/>
            <w:bottom w:val="none" w:sz="0" w:space="0" w:color="auto"/>
            <w:right w:val="none" w:sz="0" w:space="0" w:color="auto"/>
          </w:divBdr>
        </w:div>
      </w:divsChild>
    </w:div>
    <w:div w:id="1789083149">
      <w:marLeft w:val="0"/>
      <w:marRight w:val="0"/>
      <w:marTop w:val="0"/>
      <w:marBottom w:val="0"/>
      <w:divBdr>
        <w:top w:val="none" w:sz="0" w:space="0" w:color="auto"/>
        <w:left w:val="none" w:sz="0" w:space="0" w:color="auto"/>
        <w:bottom w:val="none" w:sz="0" w:space="0" w:color="auto"/>
        <w:right w:val="none" w:sz="0" w:space="0" w:color="auto"/>
      </w:divBdr>
    </w:div>
    <w:div w:id="1793867242">
      <w:marLeft w:val="0"/>
      <w:marRight w:val="0"/>
      <w:marTop w:val="0"/>
      <w:marBottom w:val="0"/>
      <w:divBdr>
        <w:top w:val="none" w:sz="0" w:space="0" w:color="auto"/>
        <w:left w:val="none" w:sz="0" w:space="0" w:color="auto"/>
        <w:bottom w:val="none" w:sz="0" w:space="0" w:color="auto"/>
        <w:right w:val="none" w:sz="0" w:space="0" w:color="auto"/>
      </w:divBdr>
    </w:div>
    <w:div w:id="1796754772">
      <w:marLeft w:val="0"/>
      <w:marRight w:val="0"/>
      <w:marTop w:val="0"/>
      <w:marBottom w:val="0"/>
      <w:divBdr>
        <w:top w:val="none" w:sz="0" w:space="0" w:color="auto"/>
        <w:left w:val="none" w:sz="0" w:space="0" w:color="auto"/>
        <w:bottom w:val="none" w:sz="0" w:space="0" w:color="auto"/>
        <w:right w:val="none" w:sz="0" w:space="0" w:color="auto"/>
      </w:divBdr>
    </w:div>
    <w:div w:id="1804689763">
      <w:marLeft w:val="0"/>
      <w:marRight w:val="0"/>
      <w:marTop w:val="0"/>
      <w:marBottom w:val="0"/>
      <w:divBdr>
        <w:top w:val="none" w:sz="0" w:space="0" w:color="auto"/>
        <w:left w:val="none" w:sz="0" w:space="0" w:color="auto"/>
        <w:bottom w:val="none" w:sz="0" w:space="0" w:color="auto"/>
        <w:right w:val="none" w:sz="0" w:space="0" w:color="auto"/>
      </w:divBdr>
    </w:div>
    <w:div w:id="1805392645">
      <w:bodyDiv w:val="1"/>
      <w:marLeft w:val="0"/>
      <w:marRight w:val="0"/>
      <w:marTop w:val="0"/>
      <w:marBottom w:val="0"/>
      <w:divBdr>
        <w:top w:val="none" w:sz="0" w:space="0" w:color="auto"/>
        <w:left w:val="none" w:sz="0" w:space="0" w:color="auto"/>
        <w:bottom w:val="none" w:sz="0" w:space="0" w:color="auto"/>
        <w:right w:val="none" w:sz="0" w:space="0" w:color="auto"/>
      </w:divBdr>
    </w:div>
    <w:div w:id="1814373153">
      <w:bodyDiv w:val="1"/>
      <w:marLeft w:val="0"/>
      <w:marRight w:val="0"/>
      <w:marTop w:val="0"/>
      <w:marBottom w:val="0"/>
      <w:divBdr>
        <w:top w:val="none" w:sz="0" w:space="0" w:color="auto"/>
        <w:left w:val="none" w:sz="0" w:space="0" w:color="auto"/>
        <w:bottom w:val="none" w:sz="0" w:space="0" w:color="auto"/>
        <w:right w:val="none" w:sz="0" w:space="0" w:color="auto"/>
      </w:divBdr>
    </w:div>
    <w:div w:id="1814515695">
      <w:bodyDiv w:val="1"/>
      <w:marLeft w:val="0"/>
      <w:marRight w:val="0"/>
      <w:marTop w:val="0"/>
      <w:marBottom w:val="0"/>
      <w:divBdr>
        <w:top w:val="none" w:sz="0" w:space="0" w:color="auto"/>
        <w:left w:val="none" w:sz="0" w:space="0" w:color="auto"/>
        <w:bottom w:val="none" w:sz="0" w:space="0" w:color="auto"/>
        <w:right w:val="none" w:sz="0" w:space="0" w:color="auto"/>
      </w:divBdr>
    </w:div>
    <w:div w:id="1833794924">
      <w:bodyDiv w:val="1"/>
      <w:marLeft w:val="0"/>
      <w:marRight w:val="0"/>
      <w:marTop w:val="0"/>
      <w:marBottom w:val="0"/>
      <w:divBdr>
        <w:top w:val="none" w:sz="0" w:space="0" w:color="auto"/>
        <w:left w:val="none" w:sz="0" w:space="0" w:color="auto"/>
        <w:bottom w:val="none" w:sz="0" w:space="0" w:color="auto"/>
        <w:right w:val="none" w:sz="0" w:space="0" w:color="auto"/>
      </w:divBdr>
    </w:div>
    <w:div w:id="1840273148">
      <w:marLeft w:val="0"/>
      <w:marRight w:val="0"/>
      <w:marTop w:val="0"/>
      <w:marBottom w:val="0"/>
      <w:divBdr>
        <w:top w:val="none" w:sz="0" w:space="0" w:color="auto"/>
        <w:left w:val="none" w:sz="0" w:space="0" w:color="auto"/>
        <w:bottom w:val="none" w:sz="0" w:space="0" w:color="auto"/>
        <w:right w:val="none" w:sz="0" w:space="0" w:color="auto"/>
      </w:divBdr>
    </w:div>
    <w:div w:id="1843274976">
      <w:bodyDiv w:val="1"/>
      <w:marLeft w:val="0"/>
      <w:marRight w:val="0"/>
      <w:marTop w:val="0"/>
      <w:marBottom w:val="0"/>
      <w:divBdr>
        <w:top w:val="none" w:sz="0" w:space="0" w:color="auto"/>
        <w:left w:val="none" w:sz="0" w:space="0" w:color="auto"/>
        <w:bottom w:val="none" w:sz="0" w:space="0" w:color="auto"/>
        <w:right w:val="none" w:sz="0" w:space="0" w:color="auto"/>
      </w:divBdr>
    </w:div>
    <w:div w:id="1843736446">
      <w:marLeft w:val="0"/>
      <w:marRight w:val="0"/>
      <w:marTop w:val="0"/>
      <w:marBottom w:val="0"/>
      <w:divBdr>
        <w:top w:val="none" w:sz="0" w:space="0" w:color="auto"/>
        <w:left w:val="none" w:sz="0" w:space="0" w:color="auto"/>
        <w:bottom w:val="none" w:sz="0" w:space="0" w:color="auto"/>
        <w:right w:val="none" w:sz="0" w:space="0" w:color="auto"/>
      </w:divBdr>
    </w:div>
    <w:div w:id="1847479354">
      <w:bodyDiv w:val="1"/>
      <w:marLeft w:val="0"/>
      <w:marRight w:val="0"/>
      <w:marTop w:val="0"/>
      <w:marBottom w:val="0"/>
      <w:divBdr>
        <w:top w:val="none" w:sz="0" w:space="0" w:color="auto"/>
        <w:left w:val="none" w:sz="0" w:space="0" w:color="auto"/>
        <w:bottom w:val="none" w:sz="0" w:space="0" w:color="auto"/>
        <w:right w:val="none" w:sz="0" w:space="0" w:color="auto"/>
      </w:divBdr>
    </w:div>
    <w:div w:id="1853447795">
      <w:bodyDiv w:val="1"/>
      <w:marLeft w:val="0"/>
      <w:marRight w:val="0"/>
      <w:marTop w:val="0"/>
      <w:marBottom w:val="0"/>
      <w:divBdr>
        <w:top w:val="none" w:sz="0" w:space="0" w:color="auto"/>
        <w:left w:val="none" w:sz="0" w:space="0" w:color="auto"/>
        <w:bottom w:val="none" w:sz="0" w:space="0" w:color="auto"/>
        <w:right w:val="none" w:sz="0" w:space="0" w:color="auto"/>
      </w:divBdr>
    </w:div>
    <w:div w:id="1869365510">
      <w:marLeft w:val="0"/>
      <w:marRight w:val="0"/>
      <w:marTop w:val="0"/>
      <w:marBottom w:val="0"/>
      <w:divBdr>
        <w:top w:val="none" w:sz="0" w:space="0" w:color="auto"/>
        <w:left w:val="none" w:sz="0" w:space="0" w:color="auto"/>
        <w:bottom w:val="none" w:sz="0" w:space="0" w:color="auto"/>
        <w:right w:val="none" w:sz="0" w:space="0" w:color="auto"/>
      </w:divBdr>
    </w:div>
    <w:div w:id="1872106790">
      <w:marLeft w:val="0"/>
      <w:marRight w:val="0"/>
      <w:marTop w:val="0"/>
      <w:marBottom w:val="0"/>
      <w:divBdr>
        <w:top w:val="none" w:sz="0" w:space="0" w:color="auto"/>
        <w:left w:val="none" w:sz="0" w:space="0" w:color="auto"/>
        <w:bottom w:val="none" w:sz="0" w:space="0" w:color="auto"/>
        <w:right w:val="none" w:sz="0" w:space="0" w:color="auto"/>
      </w:divBdr>
    </w:div>
    <w:div w:id="1874226003">
      <w:marLeft w:val="0"/>
      <w:marRight w:val="0"/>
      <w:marTop w:val="0"/>
      <w:marBottom w:val="0"/>
      <w:divBdr>
        <w:top w:val="none" w:sz="0" w:space="0" w:color="auto"/>
        <w:left w:val="none" w:sz="0" w:space="0" w:color="auto"/>
        <w:bottom w:val="none" w:sz="0" w:space="0" w:color="auto"/>
        <w:right w:val="none" w:sz="0" w:space="0" w:color="auto"/>
      </w:divBdr>
    </w:div>
    <w:div w:id="1886015401">
      <w:marLeft w:val="0"/>
      <w:marRight w:val="0"/>
      <w:marTop w:val="0"/>
      <w:marBottom w:val="0"/>
      <w:divBdr>
        <w:top w:val="none" w:sz="0" w:space="0" w:color="auto"/>
        <w:left w:val="none" w:sz="0" w:space="0" w:color="auto"/>
        <w:bottom w:val="none" w:sz="0" w:space="0" w:color="auto"/>
        <w:right w:val="none" w:sz="0" w:space="0" w:color="auto"/>
      </w:divBdr>
    </w:div>
    <w:div w:id="1893421669">
      <w:marLeft w:val="0"/>
      <w:marRight w:val="0"/>
      <w:marTop w:val="0"/>
      <w:marBottom w:val="0"/>
      <w:divBdr>
        <w:top w:val="none" w:sz="0" w:space="0" w:color="auto"/>
        <w:left w:val="none" w:sz="0" w:space="0" w:color="auto"/>
        <w:bottom w:val="none" w:sz="0" w:space="0" w:color="auto"/>
        <w:right w:val="none" w:sz="0" w:space="0" w:color="auto"/>
      </w:divBdr>
    </w:div>
    <w:div w:id="1893425364">
      <w:marLeft w:val="0"/>
      <w:marRight w:val="0"/>
      <w:marTop w:val="0"/>
      <w:marBottom w:val="0"/>
      <w:divBdr>
        <w:top w:val="none" w:sz="0" w:space="0" w:color="auto"/>
        <w:left w:val="none" w:sz="0" w:space="0" w:color="auto"/>
        <w:bottom w:val="none" w:sz="0" w:space="0" w:color="auto"/>
        <w:right w:val="none" w:sz="0" w:space="0" w:color="auto"/>
      </w:divBdr>
    </w:div>
    <w:div w:id="1895313370">
      <w:bodyDiv w:val="1"/>
      <w:marLeft w:val="0"/>
      <w:marRight w:val="0"/>
      <w:marTop w:val="0"/>
      <w:marBottom w:val="0"/>
      <w:divBdr>
        <w:top w:val="none" w:sz="0" w:space="0" w:color="auto"/>
        <w:left w:val="none" w:sz="0" w:space="0" w:color="auto"/>
        <w:bottom w:val="none" w:sz="0" w:space="0" w:color="auto"/>
        <w:right w:val="none" w:sz="0" w:space="0" w:color="auto"/>
      </w:divBdr>
    </w:div>
    <w:div w:id="1902472913">
      <w:marLeft w:val="0"/>
      <w:marRight w:val="0"/>
      <w:marTop w:val="0"/>
      <w:marBottom w:val="0"/>
      <w:divBdr>
        <w:top w:val="none" w:sz="0" w:space="0" w:color="auto"/>
        <w:left w:val="none" w:sz="0" w:space="0" w:color="auto"/>
        <w:bottom w:val="none" w:sz="0" w:space="0" w:color="auto"/>
        <w:right w:val="none" w:sz="0" w:space="0" w:color="auto"/>
      </w:divBdr>
    </w:div>
    <w:div w:id="1904481506">
      <w:marLeft w:val="0"/>
      <w:marRight w:val="0"/>
      <w:marTop w:val="0"/>
      <w:marBottom w:val="0"/>
      <w:divBdr>
        <w:top w:val="none" w:sz="0" w:space="0" w:color="auto"/>
        <w:left w:val="none" w:sz="0" w:space="0" w:color="auto"/>
        <w:bottom w:val="none" w:sz="0" w:space="0" w:color="auto"/>
        <w:right w:val="none" w:sz="0" w:space="0" w:color="auto"/>
      </w:divBdr>
    </w:div>
    <w:div w:id="1906260370">
      <w:marLeft w:val="0"/>
      <w:marRight w:val="0"/>
      <w:marTop w:val="0"/>
      <w:marBottom w:val="0"/>
      <w:divBdr>
        <w:top w:val="none" w:sz="0" w:space="0" w:color="auto"/>
        <w:left w:val="none" w:sz="0" w:space="0" w:color="auto"/>
        <w:bottom w:val="none" w:sz="0" w:space="0" w:color="auto"/>
        <w:right w:val="none" w:sz="0" w:space="0" w:color="auto"/>
      </w:divBdr>
    </w:div>
    <w:div w:id="1907180995">
      <w:bodyDiv w:val="1"/>
      <w:marLeft w:val="0"/>
      <w:marRight w:val="0"/>
      <w:marTop w:val="0"/>
      <w:marBottom w:val="0"/>
      <w:divBdr>
        <w:top w:val="none" w:sz="0" w:space="0" w:color="auto"/>
        <w:left w:val="none" w:sz="0" w:space="0" w:color="auto"/>
        <w:bottom w:val="none" w:sz="0" w:space="0" w:color="auto"/>
        <w:right w:val="none" w:sz="0" w:space="0" w:color="auto"/>
      </w:divBdr>
    </w:div>
    <w:div w:id="1911116669">
      <w:marLeft w:val="0"/>
      <w:marRight w:val="0"/>
      <w:marTop w:val="0"/>
      <w:marBottom w:val="0"/>
      <w:divBdr>
        <w:top w:val="none" w:sz="0" w:space="0" w:color="auto"/>
        <w:left w:val="none" w:sz="0" w:space="0" w:color="auto"/>
        <w:bottom w:val="none" w:sz="0" w:space="0" w:color="auto"/>
        <w:right w:val="none" w:sz="0" w:space="0" w:color="auto"/>
      </w:divBdr>
    </w:div>
    <w:div w:id="1919099052">
      <w:marLeft w:val="0"/>
      <w:marRight w:val="0"/>
      <w:marTop w:val="0"/>
      <w:marBottom w:val="0"/>
      <w:divBdr>
        <w:top w:val="none" w:sz="0" w:space="0" w:color="auto"/>
        <w:left w:val="none" w:sz="0" w:space="0" w:color="auto"/>
        <w:bottom w:val="none" w:sz="0" w:space="0" w:color="auto"/>
        <w:right w:val="none" w:sz="0" w:space="0" w:color="auto"/>
      </w:divBdr>
    </w:div>
    <w:div w:id="1919747607">
      <w:marLeft w:val="0"/>
      <w:marRight w:val="0"/>
      <w:marTop w:val="0"/>
      <w:marBottom w:val="0"/>
      <w:divBdr>
        <w:top w:val="none" w:sz="0" w:space="0" w:color="auto"/>
        <w:left w:val="none" w:sz="0" w:space="0" w:color="auto"/>
        <w:bottom w:val="none" w:sz="0" w:space="0" w:color="auto"/>
        <w:right w:val="none" w:sz="0" w:space="0" w:color="auto"/>
      </w:divBdr>
    </w:div>
    <w:div w:id="1923566132">
      <w:bodyDiv w:val="1"/>
      <w:marLeft w:val="0"/>
      <w:marRight w:val="0"/>
      <w:marTop w:val="0"/>
      <w:marBottom w:val="0"/>
      <w:divBdr>
        <w:top w:val="none" w:sz="0" w:space="0" w:color="auto"/>
        <w:left w:val="none" w:sz="0" w:space="0" w:color="auto"/>
        <w:bottom w:val="none" w:sz="0" w:space="0" w:color="auto"/>
        <w:right w:val="none" w:sz="0" w:space="0" w:color="auto"/>
      </w:divBdr>
    </w:div>
    <w:div w:id="1925067307">
      <w:marLeft w:val="0"/>
      <w:marRight w:val="0"/>
      <w:marTop w:val="0"/>
      <w:marBottom w:val="0"/>
      <w:divBdr>
        <w:top w:val="none" w:sz="0" w:space="0" w:color="auto"/>
        <w:left w:val="none" w:sz="0" w:space="0" w:color="auto"/>
        <w:bottom w:val="none" w:sz="0" w:space="0" w:color="auto"/>
        <w:right w:val="none" w:sz="0" w:space="0" w:color="auto"/>
      </w:divBdr>
    </w:div>
    <w:div w:id="1928608279">
      <w:marLeft w:val="0"/>
      <w:marRight w:val="0"/>
      <w:marTop w:val="0"/>
      <w:marBottom w:val="0"/>
      <w:divBdr>
        <w:top w:val="none" w:sz="0" w:space="0" w:color="auto"/>
        <w:left w:val="none" w:sz="0" w:space="0" w:color="auto"/>
        <w:bottom w:val="none" w:sz="0" w:space="0" w:color="auto"/>
        <w:right w:val="none" w:sz="0" w:space="0" w:color="auto"/>
      </w:divBdr>
    </w:div>
    <w:div w:id="1929389615">
      <w:marLeft w:val="0"/>
      <w:marRight w:val="0"/>
      <w:marTop w:val="0"/>
      <w:marBottom w:val="0"/>
      <w:divBdr>
        <w:top w:val="none" w:sz="0" w:space="0" w:color="auto"/>
        <w:left w:val="none" w:sz="0" w:space="0" w:color="auto"/>
        <w:bottom w:val="none" w:sz="0" w:space="0" w:color="auto"/>
        <w:right w:val="none" w:sz="0" w:space="0" w:color="auto"/>
      </w:divBdr>
    </w:div>
    <w:div w:id="1931812677">
      <w:marLeft w:val="0"/>
      <w:marRight w:val="0"/>
      <w:marTop w:val="0"/>
      <w:marBottom w:val="0"/>
      <w:divBdr>
        <w:top w:val="none" w:sz="0" w:space="0" w:color="auto"/>
        <w:left w:val="none" w:sz="0" w:space="0" w:color="auto"/>
        <w:bottom w:val="none" w:sz="0" w:space="0" w:color="auto"/>
        <w:right w:val="none" w:sz="0" w:space="0" w:color="auto"/>
      </w:divBdr>
    </w:div>
    <w:div w:id="1934124552">
      <w:marLeft w:val="0"/>
      <w:marRight w:val="0"/>
      <w:marTop w:val="0"/>
      <w:marBottom w:val="0"/>
      <w:divBdr>
        <w:top w:val="none" w:sz="0" w:space="0" w:color="auto"/>
        <w:left w:val="none" w:sz="0" w:space="0" w:color="auto"/>
        <w:bottom w:val="none" w:sz="0" w:space="0" w:color="auto"/>
        <w:right w:val="none" w:sz="0" w:space="0" w:color="auto"/>
      </w:divBdr>
    </w:div>
    <w:div w:id="1940915037">
      <w:bodyDiv w:val="1"/>
      <w:marLeft w:val="0"/>
      <w:marRight w:val="0"/>
      <w:marTop w:val="0"/>
      <w:marBottom w:val="0"/>
      <w:divBdr>
        <w:top w:val="none" w:sz="0" w:space="0" w:color="auto"/>
        <w:left w:val="none" w:sz="0" w:space="0" w:color="auto"/>
        <w:bottom w:val="none" w:sz="0" w:space="0" w:color="auto"/>
        <w:right w:val="none" w:sz="0" w:space="0" w:color="auto"/>
      </w:divBdr>
    </w:div>
    <w:div w:id="1950164441">
      <w:marLeft w:val="0"/>
      <w:marRight w:val="150"/>
      <w:marTop w:val="0"/>
      <w:marBottom w:val="0"/>
      <w:divBdr>
        <w:top w:val="none" w:sz="0" w:space="0" w:color="auto"/>
        <w:left w:val="none" w:sz="0" w:space="0" w:color="auto"/>
        <w:bottom w:val="none" w:sz="0" w:space="0" w:color="auto"/>
        <w:right w:val="none" w:sz="0" w:space="0" w:color="auto"/>
      </w:divBdr>
      <w:divsChild>
        <w:div w:id="269624522">
          <w:marLeft w:val="0"/>
          <w:marRight w:val="150"/>
          <w:marTop w:val="0"/>
          <w:marBottom w:val="0"/>
          <w:divBdr>
            <w:top w:val="none" w:sz="0" w:space="0" w:color="auto"/>
            <w:left w:val="none" w:sz="0" w:space="0" w:color="auto"/>
            <w:bottom w:val="none" w:sz="0" w:space="0" w:color="auto"/>
            <w:right w:val="none" w:sz="0" w:space="0" w:color="auto"/>
          </w:divBdr>
        </w:div>
      </w:divsChild>
    </w:div>
    <w:div w:id="1952206450">
      <w:marLeft w:val="0"/>
      <w:marRight w:val="0"/>
      <w:marTop w:val="0"/>
      <w:marBottom w:val="0"/>
      <w:divBdr>
        <w:top w:val="none" w:sz="0" w:space="0" w:color="auto"/>
        <w:left w:val="none" w:sz="0" w:space="0" w:color="auto"/>
        <w:bottom w:val="none" w:sz="0" w:space="0" w:color="auto"/>
        <w:right w:val="none" w:sz="0" w:space="0" w:color="auto"/>
      </w:divBdr>
    </w:div>
    <w:div w:id="1958636246">
      <w:bodyDiv w:val="1"/>
      <w:marLeft w:val="0"/>
      <w:marRight w:val="0"/>
      <w:marTop w:val="0"/>
      <w:marBottom w:val="0"/>
      <w:divBdr>
        <w:top w:val="none" w:sz="0" w:space="0" w:color="auto"/>
        <w:left w:val="none" w:sz="0" w:space="0" w:color="auto"/>
        <w:bottom w:val="none" w:sz="0" w:space="0" w:color="auto"/>
        <w:right w:val="none" w:sz="0" w:space="0" w:color="auto"/>
      </w:divBdr>
    </w:div>
    <w:div w:id="1977642933">
      <w:marLeft w:val="0"/>
      <w:marRight w:val="0"/>
      <w:marTop w:val="0"/>
      <w:marBottom w:val="0"/>
      <w:divBdr>
        <w:top w:val="none" w:sz="0" w:space="0" w:color="auto"/>
        <w:left w:val="none" w:sz="0" w:space="0" w:color="auto"/>
        <w:bottom w:val="none" w:sz="0" w:space="0" w:color="auto"/>
        <w:right w:val="none" w:sz="0" w:space="0" w:color="auto"/>
      </w:divBdr>
    </w:div>
    <w:div w:id="1978871810">
      <w:marLeft w:val="0"/>
      <w:marRight w:val="0"/>
      <w:marTop w:val="0"/>
      <w:marBottom w:val="0"/>
      <w:divBdr>
        <w:top w:val="none" w:sz="0" w:space="0" w:color="auto"/>
        <w:left w:val="none" w:sz="0" w:space="0" w:color="auto"/>
        <w:bottom w:val="none" w:sz="0" w:space="0" w:color="auto"/>
        <w:right w:val="none" w:sz="0" w:space="0" w:color="auto"/>
      </w:divBdr>
    </w:div>
    <w:div w:id="1980988364">
      <w:marLeft w:val="0"/>
      <w:marRight w:val="0"/>
      <w:marTop w:val="0"/>
      <w:marBottom w:val="0"/>
      <w:divBdr>
        <w:top w:val="none" w:sz="0" w:space="0" w:color="auto"/>
        <w:left w:val="none" w:sz="0" w:space="0" w:color="auto"/>
        <w:bottom w:val="none" w:sz="0" w:space="0" w:color="auto"/>
        <w:right w:val="none" w:sz="0" w:space="0" w:color="auto"/>
      </w:divBdr>
    </w:div>
    <w:div w:id="1982810634">
      <w:bodyDiv w:val="1"/>
      <w:marLeft w:val="0"/>
      <w:marRight w:val="0"/>
      <w:marTop w:val="0"/>
      <w:marBottom w:val="0"/>
      <w:divBdr>
        <w:top w:val="none" w:sz="0" w:space="0" w:color="auto"/>
        <w:left w:val="none" w:sz="0" w:space="0" w:color="auto"/>
        <w:bottom w:val="none" w:sz="0" w:space="0" w:color="auto"/>
        <w:right w:val="none" w:sz="0" w:space="0" w:color="auto"/>
      </w:divBdr>
    </w:div>
    <w:div w:id="1983997642">
      <w:marLeft w:val="0"/>
      <w:marRight w:val="0"/>
      <w:marTop w:val="0"/>
      <w:marBottom w:val="0"/>
      <w:divBdr>
        <w:top w:val="none" w:sz="0" w:space="0" w:color="auto"/>
        <w:left w:val="none" w:sz="0" w:space="0" w:color="auto"/>
        <w:bottom w:val="none" w:sz="0" w:space="0" w:color="auto"/>
        <w:right w:val="none" w:sz="0" w:space="0" w:color="auto"/>
      </w:divBdr>
    </w:div>
    <w:div w:id="1985889954">
      <w:bodyDiv w:val="1"/>
      <w:marLeft w:val="0"/>
      <w:marRight w:val="0"/>
      <w:marTop w:val="0"/>
      <w:marBottom w:val="0"/>
      <w:divBdr>
        <w:top w:val="none" w:sz="0" w:space="0" w:color="auto"/>
        <w:left w:val="none" w:sz="0" w:space="0" w:color="auto"/>
        <w:bottom w:val="none" w:sz="0" w:space="0" w:color="auto"/>
        <w:right w:val="none" w:sz="0" w:space="0" w:color="auto"/>
      </w:divBdr>
    </w:div>
    <w:div w:id="1986079469">
      <w:bodyDiv w:val="1"/>
      <w:marLeft w:val="0"/>
      <w:marRight w:val="0"/>
      <w:marTop w:val="0"/>
      <w:marBottom w:val="0"/>
      <w:divBdr>
        <w:top w:val="none" w:sz="0" w:space="0" w:color="auto"/>
        <w:left w:val="none" w:sz="0" w:space="0" w:color="auto"/>
        <w:bottom w:val="none" w:sz="0" w:space="0" w:color="auto"/>
        <w:right w:val="none" w:sz="0" w:space="0" w:color="auto"/>
      </w:divBdr>
    </w:div>
    <w:div w:id="1988168691">
      <w:marLeft w:val="0"/>
      <w:marRight w:val="0"/>
      <w:marTop w:val="0"/>
      <w:marBottom w:val="0"/>
      <w:divBdr>
        <w:top w:val="none" w:sz="0" w:space="0" w:color="auto"/>
        <w:left w:val="none" w:sz="0" w:space="0" w:color="auto"/>
        <w:bottom w:val="none" w:sz="0" w:space="0" w:color="auto"/>
        <w:right w:val="none" w:sz="0" w:space="0" w:color="auto"/>
      </w:divBdr>
    </w:div>
    <w:div w:id="1988240223">
      <w:bodyDiv w:val="1"/>
      <w:marLeft w:val="0"/>
      <w:marRight w:val="0"/>
      <w:marTop w:val="0"/>
      <w:marBottom w:val="0"/>
      <w:divBdr>
        <w:top w:val="none" w:sz="0" w:space="0" w:color="auto"/>
        <w:left w:val="none" w:sz="0" w:space="0" w:color="auto"/>
        <w:bottom w:val="none" w:sz="0" w:space="0" w:color="auto"/>
        <w:right w:val="none" w:sz="0" w:space="0" w:color="auto"/>
      </w:divBdr>
    </w:div>
    <w:div w:id="1988511540">
      <w:marLeft w:val="0"/>
      <w:marRight w:val="0"/>
      <w:marTop w:val="0"/>
      <w:marBottom w:val="0"/>
      <w:divBdr>
        <w:top w:val="none" w:sz="0" w:space="0" w:color="auto"/>
        <w:left w:val="none" w:sz="0" w:space="0" w:color="auto"/>
        <w:bottom w:val="none" w:sz="0" w:space="0" w:color="auto"/>
        <w:right w:val="none" w:sz="0" w:space="0" w:color="auto"/>
      </w:divBdr>
    </w:div>
    <w:div w:id="1989355980">
      <w:marLeft w:val="0"/>
      <w:marRight w:val="0"/>
      <w:marTop w:val="0"/>
      <w:marBottom w:val="0"/>
      <w:divBdr>
        <w:top w:val="none" w:sz="0" w:space="0" w:color="auto"/>
        <w:left w:val="none" w:sz="0" w:space="0" w:color="auto"/>
        <w:bottom w:val="none" w:sz="0" w:space="0" w:color="auto"/>
        <w:right w:val="none" w:sz="0" w:space="0" w:color="auto"/>
      </w:divBdr>
    </w:div>
    <w:div w:id="1996184402">
      <w:marLeft w:val="0"/>
      <w:marRight w:val="0"/>
      <w:marTop w:val="0"/>
      <w:marBottom w:val="0"/>
      <w:divBdr>
        <w:top w:val="none" w:sz="0" w:space="0" w:color="auto"/>
        <w:left w:val="none" w:sz="0" w:space="0" w:color="auto"/>
        <w:bottom w:val="none" w:sz="0" w:space="0" w:color="auto"/>
        <w:right w:val="none" w:sz="0" w:space="0" w:color="auto"/>
      </w:divBdr>
    </w:div>
    <w:div w:id="1998459059">
      <w:marLeft w:val="0"/>
      <w:marRight w:val="0"/>
      <w:marTop w:val="0"/>
      <w:marBottom w:val="0"/>
      <w:divBdr>
        <w:top w:val="none" w:sz="0" w:space="0" w:color="auto"/>
        <w:left w:val="none" w:sz="0" w:space="0" w:color="auto"/>
        <w:bottom w:val="none" w:sz="0" w:space="0" w:color="auto"/>
        <w:right w:val="none" w:sz="0" w:space="0" w:color="auto"/>
      </w:divBdr>
    </w:div>
    <w:div w:id="2000770555">
      <w:bodyDiv w:val="1"/>
      <w:marLeft w:val="0"/>
      <w:marRight w:val="0"/>
      <w:marTop w:val="0"/>
      <w:marBottom w:val="0"/>
      <w:divBdr>
        <w:top w:val="none" w:sz="0" w:space="0" w:color="auto"/>
        <w:left w:val="none" w:sz="0" w:space="0" w:color="auto"/>
        <w:bottom w:val="none" w:sz="0" w:space="0" w:color="auto"/>
        <w:right w:val="none" w:sz="0" w:space="0" w:color="auto"/>
      </w:divBdr>
    </w:div>
    <w:div w:id="2003778864">
      <w:marLeft w:val="0"/>
      <w:marRight w:val="0"/>
      <w:marTop w:val="0"/>
      <w:marBottom w:val="0"/>
      <w:divBdr>
        <w:top w:val="none" w:sz="0" w:space="0" w:color="auto"/>
        <w:left w:val="none" w:sz="0" w:space="0" w:color="auto"/>
        <w:bottom w:val="none" w:sz="0" w:space="0" w:color="auto"/>
        <w:right w:val="none" w:sz="0" w:space="0" w:color="auto"/>
      </w:divBdr>
    </w:div>
    <w:div w:id="2005937882">
      <w:marLeft w:val="0"/>
      <w:marRight w:val="0"/>
      <w:marTop w:val="0"/>
      <w:marBottom w:val="0"/>
      <w:divBdr>
        <w:top w:val="none" w:sz="0" w:space="0" w:color="auto"/>
        <w:left w:val="none" w:sz="0" w:space="0" w:color="auto"/>
        <w:bottom w:val="none" w:sz="0" w:space="0" w:color="auto"/>
        <w:right w:val="none" w:sz="0" w:space="0" w:color="auto"/>
      </w:divBdr>
    </w:div>
    <w:div w:id="2006276968">
      <w:bodyDiv w:val="1"/>
      <w:marLeft w:val="0"/>
      <w:marRight w:val="0"/>
      <w:marTop w:val="0"/>
      <w:marBottom w:val="0"/>
      <w:divBdr>
        <w:top w:val="none" w:sz="0" w:space="0" w:color="auto"/>
        <w:left w:val="none" w:sz="0" w:space="0" w:color="auto"/>
        <w:bottom w:val="none" w:sz="0" w:space="0" w:color="auto"/>
        <w:right w:val="none" w:sz="0" w:space="0" w:color="auto"/>
      </w:divBdr>
    </w:div>
    <w:div w:id="2008899752">
      <w:bodyDiv w:val="1"/>
      <w:marLeft w:val="0"/>
      <w:marRight w:val="0"/>
      <w:marTop w:val="0"/>
      <w:marBottom w:val="0"/>
      <w:divBdr>
        <w:top w:val="none" w:sz="0" w:space="0" w:color="auto"/>
        <w:left w:val="none" w:sz="0" w:space="0" w:color="auto"/>
        <w:bottom w:val="none" w:sz="0" w:space="0" w:color="auto"/>
        <w:right w:val="none" w:sz="0" w:space="0" w:color="auto"/>
      </w:divBdr>
    </w:div>
    <w:div w:id="2016498290">
      <w:marLeft w:val="0"/>
      <w:marRight w:val="0"/>
      <w:marTop w:val="0"/>
      <w:marBottom w:val="0"/>
      <w:divBdr>
        <w:top w:val="none" w:sz="0" w:space="0" w:color="auto"/>
        <w:left w:val="none" w:sz="0" w:space="0" w:color="auto"/>
        <w:bottom w:val="none" w:sz="0" w:space="0" w:color="auto"/>
        <w:right w:val="none" w:sz="0" w:space="0" w:color="auto"/>
      </w:divBdr>
    </w:div>
    <w:div w:id="2019691056">
      <w:marLeft w:val="0"/>
      <w:marRight w:val="0"/>
      <w:marTop w:val="0"/>
      <w:marBottom w:val="0"/>
      <w:divBdr>
        <w:top w:val="none" w:sz="0" w:space="0" w:color="auto"/>
        <w:left w:val="none" w:sz="0" w:space="0" w:color="auto"/>
        <w:bottom w:val="none" w:sz="0" w:space="0" w:color="auto"/>
        <w:right w:val="none" w:sz="0" w:space="0" w:color="auto"/>
      </w:divBdr>
    </w:div>
    <w:div w:id="2021543483">
      <w:marLeft w:val="0"/>
      <w:marRight w:val="0"/>
      <w:marTop w:val="0"/>
      <w:marBottom w:val="0"/>
      <w:divBdr>
        <w:top w:val="none" w:sz="0" w:space="0" w:color="auto"/>
        <w:left w:val="none" w:sz="0" w:space="0" w:color="auto"/>
        <w:bottom w:val="none" w:sz="0" w:space="0" w:color="auto"/>
        <w:right w:val="none" w:sz="0" w:space="0" w:color="auto"/>
      </w:divBdr>
    </w:div>
    <w:div w:id="2030641616">
      <w:marLeft w:val="0"/>
      <w:marRight w:val="0"/>
      <w:marTop w:val="0"/>
      <w:marBottom w:val="0"/>
      <w:divBdr>
        <w:top w:val="none" w:sz="0" w:space="0" w:color="auto"/>
        <w:left w:val="none" w:sz="0" w:space="0" w:color="auto"/>
        <w:bottom w:val="none" w:sz="0" w:space="0" w:color="auto"/>
        <w:right w:val="none" w:sz="0" w:space="0" w:color="auto"/>
      </w:divBdr>
    </w:div>
    <w:div w:id="2034573556">
      <w:bodyDiv w:val="1"/>
      <w:marLeft w:val="0"/>
      <w:marRight w:val="0"/>
      <w:marTop w:val="0"/>
      <w:marBottom w:val="0"/>
      <w:divBdr>
        <w:top w:val="none" w:sz="0" w:space="0" w:color="auto"/>
        <w:left w:val="none" w:sz="0" w:space="0" w:color="auto"/>
        <w:bottom w:val="none" w:sz="0" w:space="0" w:color="auto"/>
        <w:right w:val="none" w:sz="0" w:space="0" w:color="auto"/>
      </w:divBdr>
    </w:div>
    <w:div w:id="2043439228">
      <w:marLeft w:val="0"/>
      <w:marRight w:val="0"/>
      <w:marTop w:val="0"/>
      <w:marBottom w:val="0"/>
      <w:divBdr>
        <w:top w:val="none" w:sz="0" w:space="0" w:color="auto"/>
        <w:left w:val="none" w:sz="0" w:space="0" w:color="auto"/>
        <w:bottom w:val="none" w:sz="0" w:space="0" w:color="auto"/>
        <w:right w:val="none" w:sz="0" w:space="0" w:color="auto"/>
      </w:divBdr>
    </w:div>
    <w:div w:id="2044862737">
      <w:bodyDiv w:val="1"/>
      <w:marLeft w:val="0"/>
      <w:marRight w:val="0"/>
      <w:marTop w:val="0"/>
      <w:marBottom w:val="0"/>
      <w:divBdr>
        <w:top w:val="none" w:sz="0" w:space="0" w:color="auto"/>
        <w:left w:val="none" w:sz="0" w:space="0" w:color="auto"/>
        <w:bottom w:val="none" w:sz="0" w:space="0" w:color="auto"/>
        <w:right w:val="none" w:sz="0" w:space="0" w:color="auto"/>
      </w:divBdr>
    </w:div>
    <w:div w:id="2048017695">
      <w:marLeft w:val="0"/>
      <w:marRight w:val="150"/>
      <w:marTop w:val="0"/>
      <w:marBottom w:val="0"/>
      <w:divBdr>
        <w:top w:val="none" w:sz="0" w:space="0" w:color="auto"/>
        <w:left w:val="none" w:sz="0" w:space="0" w:color="auto"/>
        <w:bottom w:val="none" w:sz="0" w:space="0" w:color="auto"/>
        <w:right w:val="none" w:sz="0" w:space="0" w:color="auto"/>
      </w:divBdr>
      <w:divsChild>
        <w:div w:id="1797873173">
          <w:marLeft w:val="0"/>
          <w:marRight w:val="150"/>
          <w:marTop w:val="0"/>
          <w:marBottom w:val="0"/>
          <w:divBdr>
            <w:top w:val="none" w:sz="0" w:space="0" w:color="auto"/>
            <w:left w:val="none" w:sz="0" w:space="0" w:color="auto"/>
            <w:bottom w:val="none" w:sz="0" w:space="0" w:color="auto"/>
            <w:right w:val="none" w:sz="0" w:space="0" w:color="auto"/>
          </w:divBdr>
        </w:div>
      </w:divsChild>
    </w:div>
    <w:div w:id="2052879742">
      <w:marLeft w:val="0"/>
      <w:marRight w:val="0"/>
      <w:marTop w:val="0"/>
      <w:marBottom w:val="0"/>
      <w:divBdr>
        <w:top w:val="none" w:sz="0" w:space="0" w:color="auto"/>
        <w:left w:val="none" w:sz="0" w:space="0" w:color="auto"/>
        <w:bottom w:val="none" w:sz="0" w:space="0" w:color="auto"/>
        <w:right w:val="none" w:sz="0" w:space="0" w:color="auto"/>
      </w:divBdr>
    </w:div>
    <w:div w:id="2055080296">
      <w:bodyDiv w:val="1"/>
      <w:marLeft w:val="0"/>
      <w:marRight w:val="0"/>
      <w:marTop w:val="0"/>
      <w:marBottom w:val="0"/>
      <w:divBdr>
        <w:top w:val="none" w:sz="0" w:space="0" w:color="auto"/>
        <w:left w:val="none" w:sz="0" w:space="0" w:color="auto"/>
        <w:bottom w:val="none" w:sz="0" w:space="0" w:color="auto"/>
        <w:right w:val="none" w:sz="0" w:space="0" w:color="auto"/>
      </w:divBdr>
    </w:div>
    <w:div w:id="2059351425">
      <w:bodyDiv w:val="1"/>
      <w:marLeft w:val="0"/>
      <w:marRight w:val="0"/>
      <w:marTop w:val="0"/>
      <w:marBottom w:val="0"/>
      <w:divBdr>
        <w:top w:val="none" w:sz="0" w:space="0" w:color="auto"/>
        <w:left w:val="none" w:sz="0" w:space="0" w:color="auto"/>
        <w:bottom w:val="none" w:sz="0" w:space="0" w:color="auto"/>
        <w:right w:val="none" w:sz="0" w:space="0" w:color="auto"/>
      </w:divBdr>
    </w:div>
    <w:div w:id="2062291562">
      <w:marLeft w:val="0"/>
      <w:marRight w:val="0"/>
      <w:marTop w:val="0"/>
      <w:marBottom w:val="0"/>
      <w:divBdr>
        <w:top w:val="none" w:sz="0" w:space="0" w:color="auto"/>
        <w:left w:val="none" w:sz="0" w:space="0" w:color="auto"/>
        <w:bottom w:val="none" w:sz="0" w:space="0" w:color="auto"/>
        <w:right w:val="none" w:sz="0" w:space="0" w:color="auto"/>
      </w:divBdr>
    </w:div>
    <w:div w:id="2063093240">
      <w:marLeft w:val="0"/>
      <w:marRight w:val="0"/>
      <w:marTop w:val="0"/>
      <w:marBottom w:val="0"/>
      <w:divBdr>
        <w:top w:val="none" w:sz="0" w:space="0" w:color="auto"/>
        <w:left w:val="none" w:sz="0" w:space="0" w:color="auto"/>
        <w:bottom w:val="none" w:sz="0" w:space="0" w:color="auto"/>
        <w:right w:val="none" w:sz="0" w:space="0" w:color="auto"/>
      </w:divBdr>
    </w:div>
    <w:div w:id="2063432953">
      <w:marLeft w:val="0"/>
      <w:marRight w:val="0"/>
      <w:marTop w:val="0"/>
      <w:marBottom w:val="0"/>
      <w:divBdr>
        <w:top w:val="none" w:sz="0" w:space="0" w:color="auto"/>
        <w:left w:val="none" w:sz="0" w:space="0" w:color="auto"/>
        <w:bottom w:val="none" w:sz="0" w:space="0" w:color="auto"/>
        <w:right w:val="none" w:sz="0" w:space="0" w:color="auto"/>
      </w:divBdr>
    </w:div>
    <w:div w:id="2067561905">
      <w:marLeft w:val="0"/>
      <w:marRight w:val="0"/>
      <w:marTop w:val="0"/>
      <w:marBottom w:val="0"/>
      <w:divBdr>
        <w:top w:val="none" w:sz="0" w:space="0" w:color="auto"/>
        <w:left w:val="none" w:sz="0" w:space="0" w:color="auto"/>
        <w:bottom w:val="none" w:sz="0" w:space="0" w:color="auto"/>
        <w:right w:val="none" w:sz="0" w:space="0" w:color="auto"/>
      </w:divBdr>
    </w:div>
    <w:div w:id="2069261796">
      <w:marLeft w:val="0"/>
      <w:marRight w:val="0"/>
      <w:marTop w:val="0"/>
      <w:marBottom w:val="0"/>
      <w:divBdr>
        <w:top w:val="none" w:sz="0" w:space="0" w:color="auto"/>
        <w:left w:val="none" w:sz="0" w:space="0" w:color="auto"/>
        <w:bottom w:val="none" w:sz="0" w:space="0" w:color="auto"/>
        <w:right w:val="none" w:sz="0" w:space="0" w:color="auto"/>
      </w:divBdr>
    </w:div>
    <w:div w:id="2073651746">
      <w:marLeft w:val="0"/>
      <w:marRight w:val="0"/>
      <w:marTop w:val="0"/>
      <w:marBottom w:val="0"/>
      <w:divBdr>
        <w:top w:val="none" w:sz="0" w:space="0" w:color="auto"/>
        <w:left w:val="none" w:sz="0" w:space="0" w:color="auto"/>
        <w:bottom w:val="none" w:sz="0" w:space="0" w:color="auto"/>
        <w:right w:val="none" w:sz="0" w:space="0" w:color="auto"/>
      </w:divBdr>
    </w:div>
    <w:div w:id="2079352978">
      <w:marLeft w:val="0"/>
      <w:marRight w:val="0"/>
      <w:marTop w:val="0"/>
      <w:marBottom w:val="0"/>
      <w:divBdr>
        <w:top w:val="none" w:sz="0" w:space="0" w:color="auto"/>
        <w:left w:val="none" w:sz="0" w:space="0" w:color="auto"/>
        <w:bottom w:val="none" w:sz="0" w:space="0" w:color="auto"/>
        <w:right w:val="none" w:sz="0" w:space="0" w:color="auto"/>
      </w:divBdr>
    </w:div>
    <w:div w:id="2083290918">
      <w:bodyDiv w:val="1"/>
      <w:marLeft w:val="0"/>
      <w:marRight w:val="0"/>
      <w:marTop w:val="0"/>
      <w:marBottom w:val="0"/>
      <w:divBdr>
        <w:top w:val="none" w:sz="0" w:space="0" w:color="auto"/>
        <w:left w:val="none" w:sz="0" w:space="0" w:color="auto"/>
        <w:bottom w:val="none" w:sz="0" w:space="0" w:color="auto"/>
        <w:right w:val="none" w:sz="0" w:space="0" w:color="auto"/>
      </w:divBdr>
    </w:div>
    <w:div w:id="2083333336">
      <w:marLeft w:val="0"/>
      <w:marRight w:val="0"/>
      <w:marTop w:val="0"/>
      <w:marBottom w:val="0"/>
      <w:divBdr>
        <w:top w:val="none" w:sz="0" w:space="0" w:color="auto"/>
        <w:left w:val="none" w:sz="0" w:space="0" w:color="auto"/>
        <w:bottom w:val="none" w:sz="0" w:space="0" w:color="auto"/>
        <w:right w:val="none" w:sz="0" w:space="0" w:color="auto"/>
      </w:divBdr>
    </w:div>
    <w:div w:id="2083524860">
      <w:marLeft w:val="0"/>
      <w:marRight w:val="0"/>
      <w:marTop w:val="0"/>
      <w:marBottom w:val="0"/>
      <w:divBdr>
        <w:top w:val="none" w:sz="0" w:space="0" w:color="auto"/>
        <w:left w:val="none" w:sz="0" w:space="0" w:color="auto"/>
        <w:bottom w:val="none" w:sz="0" w:space="0" w:color="auto"/>
        <w:right w:val="none" w:sz="0" w:space="0" w:color="auto"/>
      </w:divBdr>
    </w:div>
    <w:div w:id="2085443531">
      <w:marLeft w:val="0"/>
      <w:marRight w:val="0"/>
      <w:marTop w:val="0"/>
      <w:marBottom w:val="0"/>
      <w:divBdr>
        <w:top w:val="none" w:sz="0" w:space="0" w:color="auto"/>
        <w:left w:val="none" w:sz="0" w:space="0" w:color="auto"/>
        <w:bottom w:val="none" w:sz="0" w:space="0" w:color="auto"/>
        <w:right w:val="none" w:sz="0" w:space="0" w:color="auto"/>
      </w:divBdr>
    </w:div>
    <w:div w:id="2086804788">
      <w:bodyDiv w:val="1"/>
      <w:marLeft w:val="0"/>
      <w:marRight w:val="0"/>
      <w:marTop w:val="0"/>
      <w:marBottom w:val="0"/>
      <w:divBdr>
        <w:top w:val="none" w:sz="0" w:space="0" w:color="auto"/>
        <w:left w:val="none" w:sz="0" w:space="0" w:color="auto"/>
        <w:bottom w:val="none" w:sz="0" w:space="0" w:color="auto"/>
        <w:right w:val="none" w:sz="0" w:space="0" w:color="auto"/>
      </w:divBdr>
    </w:div>
    <w:div w:id="2092122538">
      <w:bodyDiv w:val="1"/>
      <w:marLeft w:val="0"/>
      <w:marRight w:val="0"/>
      <w:marTop w:val="0"/>
      <w:marBottom w:val="0"/>
      <w:divBdr>
        <w:top w:val="none" w:sz="0" w:space="0" w:color="auto"/>
        <w:left w:val="none" w:sz="0" w:space="0" w:color="auto"/>
        <w:bottom w:val="none" w:sz="0" w:space="0" w:color="auto"/>
        <w:right w:val="none" w:sz="0" w:space="0" w:color="auto"/>
      </w:divBdr>
    </w:div>
    <w:div w:id="2092700235">
      <w:marLeft w:val="0"/>
      <w:marRight w:val="150"/>
      <w:marTop w:val="0"/>
      <w:marBottom w:val="0"/>
      <w:divBdr>
        <w:top w:val="none" w:sz="0" w:space="0" w:color="auto"/>
        <w:left w:val="none" w:sz="0" w:space="0" w:color="auto"/>
        <w:bottom w:val="none" w:sz="0" w:space="0" w:color="auto"/>
        <w:right w:val="none" w:sz="0" w:space="0" w:color="auto"/>
      </w:divBdr>
      <w:divsChild>
        <w:div w:id="1268462425">
          <w:marLeft w:val="0"/>
          <w:marRight w:val="150"/>
          <w:marTop w:val="0"/>
          <w:marBottom w:val="0"/>
          <w:divBdr>
            <w:top w:val="none" w:sz="0" w:space="0" w:color="auto"/>
            <w:left w:val="none" w:sz="0" w:space="0" w:color="auto"/>
            <w:bottom w:val="none" w:sz="0" w:space="0" w:color="auto"/>
            <w:right w:val="none" w:sz="0" w:space="0" w:color="auto"/>
          </w:divBdr>
        </w:div>
      </w:divsChild>
    </w:div>
    <w:div w:id="2098750130">
      <w:bodyDiv w:val="1"/>
      <w:marLeft w:val="0"/>
      <w:marRight w:val="0"/>
      <w:marTop w:val="0"/>
      <w:marBottom w:val="0"/>
      <w:divBdr>
        <w:top w:val="none" w:sz="0" w:space="0" w:color="auto"/>
        <w:left w:val="none" w:sz="0" w:space="0" w:color="auto"/>
        <w:bottom w:val="none" w:sz="0" w:space="0" w:color="auto"/>
        <w:right w:val="none" w:sz="0" w:space="0" w:color="auto"/>
      </w:divBdr>
    </w:div>
    <w:div w:id="2103060057">
      <w:marLeft w:val="0"/>
      <w:marRight w:val="0"/>
      <w:marTop w:val="0"/>
      <w:marBottom w:val="0"/>
      <w:divBdr>
        <w:top w:val="none" w:sz="0" w:space="0" w:color="auto"/>
        <w:left w:val="none" w:sz="0" w:space="0" w:color="auto"/>
        <w:bottom w:val="none" w:sz="0" w:space="0" w:color="auto"/>
        <w:right w:val="none" w:sz="0" w:space="0" w:color="auto"/>
      </w:divBdr>
    </w:div>
    <w:div w:id="2106221926">
      <w:marLeft w:val="0"/>
      <w:marRight w:val="0"/>
      <w:marTop w:val="0"/>
      <w:marBottom w:val="0"/>
      <w:divBdr>
        <w:top w:val="none" w:sz="0" w:space="0" w:color="auto"/>
        <w:left w:val="none" w:sz="0" w:space="0" w:color="auto"/>
        <w:bottom w:val="none" w:sz="0" w:space="0" w:color="auto"/>
        <w:right w:val="none" w:sz="0" w:space="0" w:color="auto"/>
      </w:divBdr>
    </w:div>
    <w:div w:id="2106529804">
      <w:bodyDiv w:val="1"/>
      <w:marLeft w:val="0"/>
      <w:marRight w:val="0"/>
      <w:marTop w:val="0"/>
      <w:marBottom w:val="0"/>
      <w:divBdr>
        <w:top w:val="none" w:sz="0" w:space="0" w:color="auto"/>
        <w:left w:val="none" w:sz="0" w:space="0" w:color="auto"/>
        <w:bottom w:val="none" w:sz="0" w:space="0" w:color="auto"/>
        <w:right w:val="none" w:sz="0" w:space="0" w:color="auto"/>
      </w:divBdr>
    </w:div>
    <w:div w:id="2110663953">
      <w:marLeft w:val="0"/>
      <w:marRight w:val="0"/>
      <w:marTop w:val="0"/>
      <w:marBottom w:val="0"/>
      <w:divBdr>
        <w:top w:val="none" w:sz="0" w:space="0" w:color="auto"/>
        <w:left w:val="none" w:sz="0" w:space="0" w:color="auto"/>
        <w:bottom w:val="none" w:sz="0" w:space="0" w:color="auto"/>
        <w:right w:val="none" w:sz="0" w:space="0" w:color="auto"/>
      </w:divBdr>
    </w:div>
    <w:div w:id="2115401151">
      <w:marLeft w:val="0"/>
      <w:marRight w:val="0"/>
      <w:marTop w:val="0"/>
      <w:marBottom w:val="0"/>
      <w:divBdr>
        <w:top w:val="none" w:sz="0" w:space="0" w:color="auto"/>
        <w:left w:val="none" w:sz="0" w:space="0" w:color="auto"/>
        <w:bottom w:val="none" w:sz="0" w:space="0" w:color="auto"/>
        <w:right w:val="none" w:sz="0" w:space="0" w:color="auto"/>
      </w:divBdr>
    </w:div>
    <w:div w:id="2116707639">
      <w:marLeft w:val="0"/>
      <w:marRight w:val="0"/>
      <w:marTop w:val="0"/>
      <w:marBottom w:val="0"/>
      <w:divBdr>
        <w:top w:val="none" w:sz="0" w:space="0" w:color="auto"/>
        <w:left w:val="none" w:sz="0" w:space="0" w:color="auto"/>
        <w:bottom w:val="none" w:sz="0" w:space="0" w:color="auto"/>
        <w:right w:val="none" w:sz="0" w:space="0" w:color="auto"/>
      </w:divBdr>
    </w:div>
    <w:div w:id="2120175442">
      <w:marLeft w:val="0"/>
      <w:marRight w:val="0"/>
      <w:marTop w:val="0"/>
      <w:marBottom w:val="0"/>
      <w:divBdr>
        <w:top w:val="none" w:sz="0" w:space="0" w:color="auto"/>
        <w:left w:val="none" w:sz="0" w:space="0" w:color="auto"/>
        <w:bottom w:val="none" w:sz="0" w:space="0" w:color="auto"/>
        <w:right w:val="none" w:sz="0" w:space="0" w:color="auto"/>
      </w:divBdr>
    </w:div>
    <w:div w:id="2123069648">
      <w:marLeft w:val="0"/>
      <w:marRight w:val="150"/>
      <w:marTop w:val="0"/>
      <w:marBottom w:val="0"/>
      <w:divBdr>
        <w:top w:val="none" w:sz="0" w:space="0" w:color="auto"/>
        <w:left w:val="none" w:sz="0" w:space="0" w:color="auto"/>
        <w:bottom w:val="none" w:sz="0" w:space="0" w:color="auto"/>
        <w:right w:val="none" w:sz="0" w:space="0" w:color="auto"/>
      </w:divBdr>
      <w:divsChild>
        <w:div w:id="1005353852">
          <w:marLeft w:val="0"/>
          <w:marRight w:val="150"/>
          <w:marTop w:val="0"/>
          <w:marBottom w:val="0"/>
          <w:divBdr>
            <w:top w:val="none" w:sz="0" w:space="0" w:color="auto"/>
            <w:left w:val="none" w:sz="0" w:space="0" w:color="auto"/>
            <w:bottom w:val="none" w:sz="0" w:space="0" w:color="auto"/>
            <w:right w:val="none" w:sz="0" w:space="0" w:color="auto"/>
          </w:divBdr>
        </w:div>
      </w:divsChild>
    </w:div>
    <w:div w:id="2124961480">
      <w:marLeft w:val="0"/>
      <w:marRight w:val="0"/>
      <w:marTop w:val="0"/>
      <w:marBottom w:val="0"/>
      <w:divBdr>
        <w:top w:val="none" w:sz="0" w:space="0" w:color="auto"/>
        <w:left w:val="none" w:sz="0" w:space="0" w:color="auto"/>
        <w:bottom w:val="none" w:sz="0" w:space="0" w:color="auto"/>
        <w:right w:val="none" w:sz="0" w:space="0" w:color="auto"/>
      </w:divBdr>
    </w:div>
    <w:div w:id="2125071726">
      <w:bodyDiv w:val="1"/>
      <w:marLeft w:val="0"/>
      <w:marRight w:val="0"/>
      <w:marTop w:val="0"/>
      <w:marBottom w:val="0"/>
      <w:divBdr>
        <w:top w:val="none" w:sz="0" w:space="0" w:color="auto"/>
        <w:left w:val="none" w:sz="0" w:space="0" w:color="auto"/>
        <w:bottom w:val="none" w:sz="0" w:space="0" w:color="auto"/>
        <w:right w:val="none" w:sz="0" w:space="0" w:color="auto"/>
      </w:divBdr>
    </w:div>
    <w:div w:id="2126457087">
      <w:marLeft w:val="0"/>
      <w:marRight w:val="150"/>
      <w:marTop w:val="0"/>
      <w:marBottom w:val="0"/>
      <w:divBdr>
        <w:top w:val="none" w:sz="0" w:space="0" w:color="auto"/>
        <w:left w:val="none" w:sz="0" w:space="0" w:color="auto"/>
        <w:bottom w:val="none" w:sz="0" w:space="0" w:color="auto"/>
        <w:right w:val="none" w:sz="0" w:space="0" w:color="auto"/>
      </w:divBdr>
      <w:divsChild>
        <w:div w:id="436174423">
          <w:marLeft w:val="0"/>
          <w:marRight w:val="150"/>
          <w:marTop w:val="0"/>
          <w:marBottom w:val="0"/>
          <w:divBdr>
            <w:top w:val="none" w:sz="0" w:space="0" w:color="auto"/>
            <w:left w:val="none" w:sz="0" w:space="0" w:color="auto"/>
            <w:bottom w:val="none" w:sz="0" w:space="0" w:color="auto"/>
            <w:right w:val="none" w:sz="0" w:space="0" w:color="auto"/>
          </w:divBdr>
        </w:div>
      </w:divsChild>
    </w:div>
    <w:div w:id="2134203410">
      <w:marLeft w:val="0"/>
      <w:marRight w:val="0"/>
      <w:marTop w:val="0"/>
      <w:marBottom w:val="0"/>
      <w:divBdr>
        <w:top w:val="none" w:sz="0" w:space="0" w:color="auto"/>
        <w:left w:val="none" w:sz="0" w:space="0" w:color="auto"/>
        <w:bottom w:val="none" w:sz="0" w:space="0" w:color="auto"/>
        <w:right w:val="none" w:sz="0" w:space="0" w:color="auto"/>
      </w:divBdr>
    </w:div>
    <w:div w:id="2134707431">
      <w:marLeft w:val="0"/>
      <w:marRight w:val="0"/>
      <w:marTop w:val="0"/>
      <w:marBottom w:val="0"/>
      <w:divBdr>
        <w:top w:val="none" w:sz="0" w:space="0" w:color="auto"/>
        <w:left w:val="none" w:sz="0" w:space="0" w:color="auto"/>
        <w:bottom w:val="none" w:sz="0" w:space="0" w:color="auto"/>
        <w:right w:val="none" w:sz="0" w:space="0" w:color="auto"/>
      </w:divBdr>
    </w:div>
    <w:div w:id="2145926305">
      <w:marLeft w:val="0"/>
      <w:marRight w:val="150"/>
      <w:marTop w:val="0"/>
      <w:marBottom w:val="0"/>
      <w:divBdr>
        <w:top w:val="none" w:sz="0" w:space="0" w:color="auto"/>
        <w:left w:val="none" w:sz="0" w:space="0" w:color="auto"/>
        <w:bottom w:val="none" w:sz="0" w:space="0" w:color="auto"/>
        <w:right w:val="none" w:sz="0" w:space="0" w:color="auto"/>
      </w:divBdr>
      <w:divsChild>
        <w:div w:id="1479959562">
          <w:marLeft w:val="0"/>
          <w:marRight w:val="150"/>
          <w:marTop w:val="0"/>
          <w:marBottom w:val="0"/>
          <w:divBdr>
            <w:top w:val="none" w:sz="0" w:space="0" w:color="auto"/>
            <w:left w:val="none" w:sz="0" w:space="0" w:color="auto"/>
            <w:bottom w:val="none" w:sz="0" w:space="0" w:color="auto"/>
            <w:right w:val="none" w:sz="0" w:space="0" w:color="auto"/>
          </w:divBdr>
        </w:div>
      </w:divsChild>
    </w:div>
    <w:div w:id="214619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4.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chart" Target="charts/chart1.xm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hyperlink" Target="https://www.delightedcooking.com/what-are-coffee-roasters.htm" TargetMode="Externa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hyperlink" Target="https://epic-staging.uchicago.edu/wp-content/uploads/2019/07/Publication-9.pdf" TargetMode="External"/><Relationship Id="rId72"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chart" Target="charts/chart2.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capital.com/coffee-price-forecast" TargetMode="External"/><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yperlink" Target="https://doi.org/10.1787/9789264075313-en" TargetMode="External"/><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caribbeangoods.co.uk/"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4.png"/><Relationship Id="rId76"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lucifer/Library/CloudStorage/OneDrive-UniversityofStrathclyde/MS983/project%20pla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901945741792983"/>
          <c:y val="3.8772342085398169E-2"/>
          <c:w val="0.69618936417744359"/>
          <c:h val="0.94284284711101851"/>
        </c:manualLayout>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Sheet1!$A$2:$A$33</c:f>
              <c:strCache>
                <c:ptCount val="32"/>
                <c:pt idx="0">
                  <c:v>1 Literature Review</c:v>
                </c:pt>
                <c:pt idx="1">
                  <c:v>   1.1 Client Meeting 1</c:v>
                </c:pt>
                <c:pt idx="2">
                  <c:v>   1.2 Understanding Coffee Market and Dynamics</c:v>
                </c:pt>
                <c:pt idx="3">
                  <c:v>   1.3 Exchange Rate Volatility</c:v>
                </c:pt>
                <c:pt idx="4">
                  <c:v>   1.4 Econometrics and Statistical modelling</c:v>
                </c:pt>
                <c:pt idx="5">
                  <c:v>   1.5 Guatemalan Labour law</c:v>
                </c:pt>
                <c:pt idx="6">
                  <c:v>   1.6 Brazil and colombia weather history</c:v>
                </c:pt>
                <c:pt idx="7">
                  <c:v>   1.7 Sustainable Agriculture</c:v>
                </c:pt>
                <c:pt idx="8">
                  <c:v>2 Data Preparation</c:v>
                </c:pt>
                <c:pt idx="9">
                  <c:v>    2.1 Data collection</c:v>
                </c:pt>
                <c:pt idx="10">
                  <c:v>    2.2 Data cleaning</c:v>
                </c:pt>
                <c:pt idx="11">
                  <c:v>    2.3 Time Alignment</c:v>
                </c:pt>
                <c:pt idx="12">
                  <c:v>    2.4 Data visulaisation</c:v>
                </c:pt>
                <c:pt idx="13">
                  <c:v>    2.5 Data Integration</c:v>
                </c:pt>
                <c:pt idx="14">
                  <c:v>    2.6 Data Transformation</c:v>
                </c:pt>
                <c:pt idx="15">
                  <c:v>    2.7 Exploratory Data Analysis (EDA)</c:v>
                </c:pt>
                <c:pt idx="16">
                  <c:v>    2.8 Client Meeting 2</c:v>
                </c:pt>
                <c:pt idx="17">
                  <c:v>3 Statistical Modelling</c:v>
                </c:pt>
                <c:pt idx="18">
                  <c:v>    3.1 Model Selection</c:v>
                </c:pt>
                <c:pt idx="19">
                  <c:v>    3.2 Model Diagnostic checking</c:v>
                </c:pt>
                <c:pt idx="20">
                  <c:v>    3.3 Model validation and comparison</c:v>
                </c:pt>
                <c:pt idx="21">
                  <c:v>    3.4 Model Interpretaion and Result discussion</c:v>
                </c:pt>
                <c:pt idx="22">
                  <c:v>    3.5 Limitations and Assumptions</c:v>
                </c:pt>
                <c:pt idx="23">
                  <c:v>    3.6 Client Meeting 3</c:v>
                </c:pt>
                <c:pt idx="24">
                  <c:v>4 Conclusion and Policy recommendation</c:v>
                </c:pt>
                <c:pt idx="25">
                  <c:v>    4.1 Future price forecasting</c:v>
                </c:pt>
                <c:pt idx="26">
                  <c:v>    4.2 Risk Management strategies</c:v>
                </c:pt>
                <c:pt idx="27">
                  <c:v>    4.3 Client Meeting 4</c:v>
                </c:pt>
                <c:pt idx="28">
                  <c:v>5 Report Writing</c:v>
                </c:pt>
                <c:pt idx="29">
                  <c:v>6 First Draft submission for feedback</c:v>
                </c:pt>
                <c:pt idx="30">
                  <c:v>7 Possible Report amendment based upon feedback</c:v>
                </c:pt>
                <c:pt idx="31">
                  <c:v>8 Final Report submission </c:v>
                </c:pt>
              </c:strCache>
            </c:strRef>
          </c:cat>
          <c:val>
            <c:numRef>
              <c:f>Sheet1!$B$2:$B$33</c:f>
              <c:numCache>
                <c:formatCode>m/d/yy</c:formatCode>
                <c:ptCount val="32"/>
                <c:pt idx="0">
                  <c:v>45079</c:v>
                </c:pt>
                <c:pt idx="1">
                  <c:v>45079</c:v>
                </c:pt>
                <c:pt idx="2">
                  <c:v>45079</c:v>
                </c:pt>
                <c:pt idx="3">
                  <c:v>45082</c:v>
                </c:pt>
                <c:pt idx="4">
                  <c:v>45084</c:v>
                </c:pt>
                <c:pt idx="5">
                  <c:v>45085</c:v>
                </c:pt>
                <c:pt idx="6">
                  <c:v>45087</c:v>
                </c:pt>
                <c:pt idx="7">
                  <c:v>45087</c:v>
                </c:pt>
                <c:pt idx="8">
                  <c:v>45089</c:v>
                </c:pt>
                <c:pt idx="9">
                  <c:v>45089</c:v>
                </c:pt>
                <c:pt idx="10">
                  <c:v>45090</c:v>
                </c:pt>
                <c:pt idx="11">
                  <c:v>45091</c:v>
                </c:pt>
                <c:pt idx="12">
                  <c:v>45091</c:v>
                </c:pt>
                <c:pt idx="13">
                  <c:v>45092</c:v>
                </c:pt>
                <c:pt idx="14">
                  <c:v>45092</c:v>
                </c:pt>
                <c:pt idx="15">
                  <c:v>45093</c:v>
                </c:pt>
                <c:pt idx="16">
                  <c:v>45098</c:v>
                </c:pt>
                <c:pt idx="17">
                  <c:v>45098</c:v>
                </c:pt>
                <c:pt idx="18">
                  <c:v>45098</c:v>
                </c:pt>
                <c:pt idx="19">
                  <c:v>45102</c:v>
                </c:pt>
                <c:pt idx="20">
                  <c:v>45107</c:v>
                </c:pt>
                <c:pt idx="21">
                  <c:v>45109</c:v>
                </c:pt>
                <c:pt idx="22">
                  <c:v>45114</c:v>
                </c:pt>
                <c:pt idx="23">
                  <c:v>45117</c:v>
                </c:pt>
                <c:pt idx="24">
                  <c:v>45117</c:v>
                </c:pt>
                <c:pt idx="25">
                  <c:v>45118</c:v>
                </c:pt>
                <c:pt idx="26">
                  <c:v>45127</c:v>
                </c:pt>
                <c:pt idx="27">
                  <c:v>45133</c:v>
                </c:pt>
                <c:pt idx="28">
                  <c:v>45108</c:v>
                </c:pt>
                <c:pt idx="29">
                  <c:v>45148</c:v>
                </c:pt>
                <c:pt idx="30">
                  <c:v>45158</c:v>
                </c:pt>
                <c:pt idx="31">
                  <c:v>45168</c:v>
                </c:pt>
              </c:numCache>
            </c:numRef>
          </c:val>
          <c:extLst>
            <c:ext xmlns:c16="http://schemas.microsoft.com/office/drawing/2014/chart" uri="{C3380CC4-5D6E-409C-BE32-E72D297353CC}">
              <c16:uniqueId val="{00000000-DE18-724E-8D7F-8AB03A76ECC0}"/>
            </c:ext>
          </c:extLst>
        </c:ser>
        <c:ser>
          <c:idx val="1"/>
          <c:order val="1"/>
          <c:tx>
            <c:v>Tenure</c:v>
          </c:tx>
          <c:spPr>
            <a:solidFill>
              <a:schemeClr val="accent6"/>
            </a:solidFill>
            <a:ln>
              <a:noFill/>
            </a:ln>
            <a:effectLst/>
          </c:spPr>
          <c:invertIfNegative val="0"/>
          <c:dPt>
            <c:idx val="0"/>
            <c:invertIfNegative val="0"/>
            <c:bubble3D val="0"/>
            <c:spPr>
              <a:solidFill>
                <a:schemeClr val="accent6"/>
              </a:solidFill>
              <a:ln>
                <a:noFill/>
              </a:ln>
              <a:effectLst>
                <a:outerShdw blurRad="50800" dist="50800" dir="5400000" algn="ctr" rotWithShape="0">
                  <a:schemeClr val="accent6">
                    <a:lumMod val="20000"/>
                    <a:lumOff val="80000"/>
                  </a:schemeClr>
                </a:outerShdw>
              </a:effectLst>
            </c:spPr>
            <c:extLst>
              <c:ext xmlns:c16="http://schemas.microsoft.com/office/drawing/2014/chart" uri="{C3380CC4-5D6E-409C-BE32-E72D297353CC}">
                <c16:uniqueId val="{00000002-DE18-724E-8D7F-8AB03A76ECC0}"/>
              </c:ext>
            </c:extLst>
          </c:dPt>
          <c:dPt>
            <c:idx val="1"/>
            <c:invertIfNegative val="0"/>
            <c:bubble3D val="0"/>
            <c:spPr>
              <a:solidFill>
                <a:schemeClr val="accent6"/>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4-DE18-724E-8D7F-8AB03A76ECC0}"/>
              </c:ext>
            </c:extLst>
          </c:dPt>
          <c:dPt>
            <c:idx val="8"/>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6-DE18-724E-8D7F-8AB03A76ECC0}"/>
              </c:ext>
            </c:extLst>
          </c:dPt>
          <c:dPt>
            <c:idx val="9"/>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8-DE18-724E-8D7F-8AB03A76ECC0}"/>
              </c:ext>
            </c:extLst>
          </c:dPt>
          <c:dPt>
            <c:idx val="1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A-DE18-724E-8D7F-8AB03A76ECC0}"/>
              </c:ext>
            </c:extLst>
          </c:dPt>
          <c:dPt>
            <c:idx val="11"/>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C-DE18-724E-8D7F-8AB03A76ECC0}"/>
              </c:ext>
            </c:extLst>
          </c:dPt>
          <c:dPt>
            <c:idx val="1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E-DE18-724E-8D7F-8AB03A76ECC0}"/>
              </c:ext>
            </c:extLst>
          </c:dPt>
          <c:dPt>
            <c:idx val="1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0-DE18-724E-8D7F-8AB03A76ECC0}"/>
              </c:ext>
            </c:extLst>
          </c:dPt>
          <c:dPt>
            <c:idx val="14"/>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2-DE18-724E-8D7F-8AB03A76ECC0}"/>
              </c:ext>
            </c:extLst>
          </c:dPt>
          <c:dPt>
            <c:idx val="15"/>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4-DE18-724E-8D7F-8AB03A76ECC0}"/>
              </c:ext>
            </c:extLst>
          </c:dPt>
          <c:dPt>
            <c:idx val="16"/>
            <c:invertIfNegative val="0"/>
            <c:bubble3D val="0"/>
            <c:spPr>
              <a:solidFill>
                <a:schemeClr val="accent4">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16-DE18-724E-8D7F-8AB03A76ECC0}"/>
              </c:ext>
            </c:extLst>
          </c:dPt>
          <c:dPt>
            <c:idx val="17"/>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8-DE18-724E-8D7F-8AB03A76ECC0}"/>
              </c:ext>
            </c:extLst>
          </c:dPt>
          <c:dPt>
            <c:idx val="18"/>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A-DE18-724E-8D7F-8AB03A76ECC0}"/>
              </c:ext>
            </c:extLst>
          </c:dPt>
          <c:dPt>
            <c:idx val="19"/>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C-DE18-724E-8D7F-8AB03A76ECC0}"/>
              </c:ext>
            </c:extLst>
          </c:dPt>
          <c:dPt>
            <c:idx val="20"/>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E-DE18-724E-8D7F-8AB03A76ECC0}"/>
              </c:ext>
            </c:extLst>
          </c:dPt>
          <c:dPt>
            <c:idx val="21"/>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20-DE18-724E-8D7F-8AB03A76ECC0}"/>
              </c:ext>
            </c:extLst>
          </c:dPt>
          <c:dPt>
            <c:idx val="22"/>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22-DE18-724E-8D7F-8AB03A76ECC0}"/>
              </c:ext>
            </c:extLst>
          </c:dPt>
          <c:dPt>
            <c:idx val="23"/>
            <c:invertIfNegative val="0"/>
            <c:bubble3D val="0"/>
            <c:spPr>
              <a:solidFill>
                <a:schemeClr val="tx2">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24-DE18-724E-8D7F-8AB03A76ECC0}"/>
              </c:ext>
            </c:extLst>
          </c:dPt>
          <c:dPt>
            <c:idx val="24"/>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6-DE18-724E-8D7F-8AB03A76ECC0}"/>
              </c:ext>
            </c:extLst>
          </c:dPt>
          <c:dPt>
            <c:idx val="25"/>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8-DE18-724E-8D7F-8AB03A76ECC0}"/>
              </c:ext>
            </c:extLst>
          </c:dPt>
          <c:dPt>
            <c:idx val="26"/>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A-DE18-724E-8D7F-8AB03A76ECC0}"/>
              </c:ext>
            </c:extLst>
          </c:dPt>
          <c:dPt>
            <c:idx val="27"/>
            <c:invertIfNegative val="0"/>
            <c:bubble3D val="0"/>
            <c:spPr>
              <a:solidFill>
                <a:schemeClr val="accent2">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2C-DE18-724E-8D7F-8AB03A76ECC0}"/>
              </c:ext>
            </c:extLst>
          </c:dPt>
          <c:dPt>
            <c:idx val="28"/>
            <c:invertIfNegative val="0"/>
            <c:bubble3D val="0"/>
            <c:spPr>
              <a:solidFill>
                <a:schemeClr val="accent1">
                  <a:lumMod val="75000"/>
                </a:schemeClr>
              </a:solidFill>
              <a:ln>
                <a:noFill/>
              </a:ln>
              <a:effectLst/>
            </c:spPr>
            <c:extLst>
              <c:ext xmlns:c16="http://schemas.microsoft.com/office/drawing/2014/chart" uri="{C3380CC4-5D6E-409C-BE32-E72D297353CC}">
                <c16:uniqueId val="{0000002E-DE18-724E-8D7F-8AB03A76ECC0}"/>
              </c:ext>
            </c:extLst>
          </c:dPt>
          <c:dPt>
            <c:idx val="29"/>
            <c:invertIfNegative val="0"/>
            <c:bubble3D val="0"/>
            <c:spPr>
              <a:solidFill>
                <a:srgbClr val="00B0F0"/>
              </a:solidFill>
              <a:ln>
                <a:noFill/>
              </a:ln>
              <a:effectLst/>
            </c:spPr>
            <c:extLst>
              <c:ext xmlns:c16="http://schemas.microsoft.com/office/drawing/2014/chart" uri="{C3380CC4-5D6E-409C-BE32-E72D297353CC}">
                <c16:uniqueId val="{00000030-DE18-724E-8D7F-8AB03A76ECC0}"/>
              </c:ext>
            </c:extLst>
          </c:dPt>
          <c:dPt>
            <c:idx val="30"/>
            <c:invertIfNegative val="0"/>
            <c:bubble3D val="0"/>
            <c:spPr>
              <a:solidFill>
                <a:schemeClr val="accent2">
                  <a:lumMod val="75000"/>
                </a:schemeClr>
              </a:solidFill>
              <a:ln>
                <a:noFill/>
              </a:ln>
              <a:effectLst/>
            </c:spPr>
            <c:extLst>
              <c:ext xmlns:c16="http://schemas.microsoft.com/office/drawing/2014/chart" uri="{C3380CC4-5D6E-409C-BE32-E72D297353CC}">
                <c16:uniqueId val="{00000032-DE18-724E-8D7F-8AB03A76ECC0}"/>
              </c:ext>
            </c:extLst>
          </c:dPt>
          <c:dPt>
            <c:idx val="31"/>
            <c:invertIfNegative val="0"/>
            <c:bubble3D val="0"/>
            <c:spPr>
              <a:solidFill>
                <a:srgbClr val="FF0000"/>
              </a:solidFill>
              <a:ln>
                <a:noFill/>
              </a:ln>
              <a:effectLst/>
            </c:spPr>
            <c:extLst>
              <c:ext xmlns:c16="http://schemas.microsoft.com/office/drawing/2014/chart" uri="{C3380CC4-5D6E-409C-BE32-E72D297353CC}">
                <c16:uniqueId val="{00000034-DE18-724E-8D7F-8AB03A76ECC0}"/>
              </c:ext>
            </c:extLst>
          </c:dPt>
          <c:cat>
            <c:strRef>
              <c:f>Sheet1!$A$2:$A$33</c:f>
              <c:strCache>
                <c:ptCount val="32"/>
                <c:pt idx="0">
                  <c:v>1 Literature Review</c:v>
                </c:pt>
                <c:pt idx="1">
                  <c:v>   1.1 Client Meeting 1</c:v>
                </c:pt>
                <c:pt idx="2">
                  <c:v>   1.2 Understanding Coffee Market and Dynamics</c:v>
                </c:pt>
                <c:pt idx="3">
                  <c:v>   1.3 Exchange Rate Volatility</c:v>
                </c:pt>
                <c:pt idx="4">
                  <c:v>   1.4 Econometrics and Statistical modelling</c:v>
                </c:pt>
                <c:pt idx="5">
                  <c:v>   1.5 Guatemalan Labour law</c:v>
                </c:pt>
                <c:pt idx="6">
                  <c:v>   1.6 Brazil and colombia weather history</c:v>
                </c:pt>
                <c:pt idx="7">
                  <c:v>   1.7 Sustainable Agriculture</c:v>
                </c:pt>
                <c:pt idx="8">
                  <c:v>2 Data Preparation</c:v>
                </c:pt>
                <c:pt idx="9">
                  <c:v>    2.1 Data collection</c:v>
                </c:pt>
                <c:pt idx="10">
                  <c:v>    2.2 Data cleaning</c:v>
                </c:pt>
                <c:pt idx="11">
                  <c:v>    2.3 Time Alignment</c:v>
                </c:pt>
                <c:pt idx="12">
                  <c:v>    2.4 Data visulaisation</c:v>
                </c:pt>
                <c:pt idx="13">
                  <c:v>    2.5 Data Integration</c:v>
                </c:pt>
                <c:pt idx="14">
                  <c:v>    2.6 Data Transformation</c:v>
                </c:pt>
                <c:pt idx="15">
                  <c:v>    2.7 Exploratory Data Analysis (EDA)</c:v>
                </c:pt>
                <c:pt idx="16">
                  <c:v>    2.8 Client Meeting 2</c:v>
                </c:pt>
                <c:pt idx="17">
                  <c:v>3 Statistical Modelling</c:v>
                </c:pt>
                <c:pt idx="18">
                  <c:v>    3.1 Model Selection</c:v>
                </c:pt>
                <c:pt idx="19">
                  <c:v>    3.2 Model Diagnostic checking</c:v>
                </c:pt>
                <c:pt idx="20">
                  <c:v>    3.3 Model validation and comparison</c:v>
                </c:pt>
                <c:pt idx="21">
                  <c:v>    3.4 Model Interpretaion and Result discussion</c:v>
                </c:pt>
                <c:pt idx="22">
                  <c:v>    3.5 Limitations and Assumptions</c:v>
                </c:pt>
                <c:pt idx="23">
                  <c:v>    3.6 Client Meeting 3</c:v>
                </c:pt>
                <c:pt idx="24">
                  <c:v>4 Conclusion and Policy recommendation</c:v>
                </c:pt>
                <c:pt idx="25">
                  <c:v>    4.1 Future price forecasting</c:v>
                </c:pt>
                <c:pt idx="26">
                  <c:v>    4.2 Risk Management strategies</c:v>
                </c:pt>
                <c:pt idx="27">
                  <c:v>    4.3 Client Meeting 4</c:v>
                </c:pt>
                <c:pt idx="28">
                  <c:v>5 Report Writing</c:v>
                </c:pt>
                <c:pt idx="29">
                  <c:v>6 First Draft submission for feedback</c:v>
                </c:pt>
                <c:pt idx="30">
                  <c:v>7 Possible Report amendment based upon feedback</c:v>
                </c:pt>
                <c:pt idx="31">
                  <c:v>8 Final Report submission </c:v>
                </c:pt>
              </c:strCache>
            </c:strRef>
          </c:cat>
          <c:val>
            <c:numRef>
              <c:f>Sheet1!$C$2:$C$33</c:f>
              <c:numCache>
                <c:formatCode>General</c:formatCode>
                <c:ptCount val="32"/>
                <c:pt idx="0">
                  <c:v>11</c:v>
                </c:pt>
                <c:pt idx="1">
                  <c:v>1</c:v>
                </c:pt>
                <c:pt idx="2">
                  <c:v>2</c:v>
                </c:pt>
                <c:pt idx="3">
                  <c:v>5</c:v>
                </c:pt>
                <c:pt idx="4">
                  <c:v>15</c:v>
                </c:pt>
                <c:pt idx="5">
                  <c:v>2</c:v>
                </c:pt>
                <c:pt idx="6">
                  <c:v>2</c:v>
                </c:pt>
                <c:pt idx="7">
                  <c:v>4</c:v>
                </c:pt>
                <c:pt idx="8">
                  <c:v>10</c:v>
                </c:pt>
                <c:pt idx="9">
                  <c:v>7</c:v>
                </c:pt>
                <c:pt idx="10">
                  <c:v>3</c:v>
                </c:pt>
                <c:pt idx="11">
                  <c:v>1</c:v>
                </c:pt>
                <c:pt idx="12">
                  <c:v>5</c:v>
                </c:pt>
                <c:pt idx="13">
                  <c:v>4</c:v>
                </c:pt>
                <c:pt idx="14">
                  <c:v>2</c:v>
                </c:pt>
                <c:pt idx="15">
                  <c:v>6</c:v>
                </c:pt>
                <c:pt idx="16">
                  <c:v>1</c:v>
                </c:pt>
                <c:pt idx="17">
                  <c:v>20</c:v>
                </c:pt>
                <c:pt idx="18">
                  <c:v>20</c:v>
                </c:pt>
                <c:pt idx="19">
                  <c:v>25</c:v>
                </c:pt>
                <c:pt idx="20">
                  <c:v>20</c:v>
                </c:pt>
                <c:pt idx="21">
                  <c:v>10</c:v>
                </c:pt>
                <c:pt idx="22">
                  <c:v>5</c:v>
                </c:pt>
                <c:pt idx="23">
                  <c:v>1</c:v>
                </c:pt>
                <c:pt idx="24">
                  <c:v>17</c:v>
                </c:pt>
                <c:pt idx="25">
                  <c:v>10</c:v>
                </c:pt>
                <c:pt idx="26">
                  <c:v>7</c:v>
                </c:pt>
                <c:pt idx="27">
                  <c:v>1</c:v>
                </c:pt>
                <c:pt idx="28">
                  <c:v>42</c:v>
                </c:pt>
                <c:pt idx="29">
                  <c:v>2</c:v>
                </c:pt>
                <c:pt idx="30">
                  <c:v>10</c:v>
                </c:pt>
                <c:pt idx="31">
                  <c:v>2</c:v>
                </c:pt>
              </c:numCache>
            </c:numRef>
          </c:val>
          <c:extLst>
            <c:ext xmlns:c16="http://schemas.microsoft.com/office/drawing/2014/chart" uri="{C3380CC4-5D6E-409C-BE32-E72D297353CC}">
              <c16:uniqueId val="{00000035-DE18-724E-8D7F-8AB03A76ECC0}"/>
            </c:ext>
          </c:extLst>
        </c:ser>
        <c:dLbls>
          <c:showLegendKey val="0"/>
          <c:showVal val="0"/>
          <c:showCatName val="0"/>
          <c:showSerName val="0"/>
          <c:showPercent val="0"/>
          <c:showBubbleSize val="0"/>
        </c:dLbls>
        <c:gapWidth val="150"/>
        <c:overlap val="100"/>
        <c:axId val="516564384"/>
        <c:axId val="494787120"/>
      </c:barChart>
      <c:catAx>
        <c:axId val="5165643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headEnd type="none"/>
          </a:ln>
          <a:effectLst>
            <a:outerShdw blurRad="76200" dir="13500000" sy="23000" kx="1200000" algn="br" rotWithShape="0">
              <a:prstClr val="black">
                <a:alpha val="20000"/>
              </a:prstClr>
            </a:outerShdw>
          </a:effectLst>
        </c:spPr>
        <c:txPr>
          <a:bodyPr rot="0" spcFirstLastPara="1" vertOverflow="ellipsis" wrap="square" anchor="b" anchorCtr="1"/>
          <a:lstStyle/>
          <a:p>
            <a:pPr>
              <a:defRPr sz="990" b="0" i="0" u="none" strike="noStrike" kern="1200" cap="none" spc="100" baseline="0">
                <a:solidFill>
                  <a:schemeClr val="tx1"/>
                </a:solidFill>
                <a:effectLst>
                  <a:outerShdw dist="50800" sx="1000" sy="1000" algn="ctr" rotWithShape="0">
                    <a:srgbClr val="000000"/>
                  </a:outerShdw>
                </a:effectLst>
                <a:uFill>
                  <a:solidFill>
                    <a:schemeClr val="bg1"/>
                  </a:solidFill>
                </a:uFill>
                <a:latin typeface="+mj-lt"/>
                <a:ea typeface="+mn-ea"/>
                <a:cs typeface="+mn-cs"/>
              </a:defRPr>
            </a:pPr>
            <a:endParaRPr lang="en-US"/>
          </a:p>
        </c:txPr>
        <c:crossAx val="494787120"/>
        <c:crosses val="autoZero"/>
        <c:auto val="0"/>
        <c:lblAlgn val="ctr"/>
        <c:lblOffset val="100"/>
        <c:tickLblSkip val="1"/>
        <c:noMultiLvlLbl val="0"/>
      </c:catAx>
      <c:valAx>
        <c:axId val="494787120"/>
        <c:scaling>
          <c:orientation val="minMax"/>
          <c:max val="45169"/>
          <c:min val="45079"/>
        </c:scaling>
        <c:delete val="0"/>
        <c:axPos val="t"/>
        <c:majorGridlines>
          <c:spPr>
            <a:ln w="9525" cap="flat" cmpd="sng" algn="ctr">
              <a:solidFill>
                <a:schemeClr val="tx1">
                  <a:lumMod val="15000"/>
                  <a:lumOff val="85000"/>
                </a:schemeClr>
              </a:solidFill>
              <a:round/>
            </a:ln>
            <a:effectLst/>
          </c:spPr>
        </c:majorGridlines>
        <c:numFmt formatCode="d/mm;@" sourceLinked="0"/>
        <c:majorTickMark val="none"/>
        <c:minorTickMark val="none"/>
        <c:tickLblPos val="nextTo"/>
        <c:spPr>
          <a:noFill/>
          <a:ln>
            <a:noFill/>
          </a:ln>
          <a:effectLst/>
        </c:spPr>
        <c:txPr>
          <a:bodyPr rot="0" spcFirstLastPara="1" vertOverflow="ellipsis" wrap="square" anchor="t" anchorCtr="0"/>
          <a:lstStyle/>
          <a:p>
            <a:pPr>
              <a:defRPr sz="900" b="0" i="0" u="none" strike="noStrike" kern="1200" baseline="0">
                <a:solidFill>
                  <a:schemeClr val="tx1"/>
                </a:solidFill>
                <a:latin typeface="+mn-lt"/>
                <a:ea typeface="+mn-ea"/>
                <a:cs typeface="+mn-cs"/>
              </a:defRPr>
            </a:pPr>
            <a:endParaRPr lang="en-US"/>
          </a:p>
        </c:txPr>
        <c:crossAx val="516564384"/>
        <c:crossesAt val="1"/>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dbl"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7901945741792983"/>
          <c:y val="3.8772342085398169E-2"/>
          <c:w val="0.69618936417744359"/>
          <c:h val="0.94284284711101851"/>
        </c:manualLayout>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Sheet1!$A$2:$A$36</c:f>
              <c:strCache>
                <c:ptCount val="35"/>
                <c:pt idx="0">
                  <c:v>1 Literature Review</c:v>
                </c:pt>
                <c:pt idx="1">
                  <c:v>   1.1 Client Meeting 1</c:v>
                </c:pt>
                <c:pt idx="2">
                  <c:v>   1.2 Understanding Coffee Market and Dynamics</c:v>
                </c:pt>
                <c:pt idx="3">
                  <c:v>   1.3 Exchange Rate Volatility</c:v>
                </c:pt>
                <c:pt idx="4">
                  <c:v>   1.4 First meeting with Client</c:v>
                </c:pt>
                <c:pt idx="5">
                  <c:v>   1.5 Econometrics and Statistical modelling</c:v>
                </c:pt>
                <c:pt idx="6">
                  <c:v>   1.6 Brazil and colombia Coffee Production</c:v>
                </c:pt>
                <c:pt idx="7">
                  <c:v>   1.7 Brazil and colombia weather history</c:v>
                </c:pt>
                <c:pt idx="8">
                  <c:v>   1.8 Sustainable Agriculture</c:v>
                </c:pt>
                <c:pt idx="9">
                  <c:v>2 Data Preparation</c:v>
                </c:pt>
                <c:pt idx="10">
                  <c:v>    2.1 Data collection</c:v>
                </c:pt>
                <c:pt idx="11">
                  <c:v>    2.2 Client Meeting 2</c:v>
                </c:pt>
                <c:pt idx="12">
                  <c:v>    2.3 Data cleaning</c:v>
                </c:pt>
                <c:pt idx="13">
                  <c:v>    2.4 Time Alignment</c:v>
                </c:pt>
                <c:pt idx="14">
                  <c:v>    2.5 Data Integration and Transformation</c:v>
                </c:pt>
                <c:pt idx="15">
                  <c:v>    2.6 Second Meeting With Supervisor</c:v>
                </c:pt>
                <c:pt idx="16">
                  <c:v>    2.7 Exploratory Data Analysis (EDA)</c:v>
                </c:pt>
                <c:pt idx="17">
                  <c:v>3 Statistical Modelling</c:v>
                </c:pt>
                <c:pt idx="18">
                  <c:v>    3.1 Model Selection</c:v>
                </c:pt>
                <c:pt idx="19">
                  <c:v>    3.2 Model Diagnostic checking</c:v>
                </c:pt>
                <c:pt idx="20">
                  <c:v>    3.3 Model validation and comparison</c:v>
                </c:pt>
                <c:pt idx="21">
                  <c:v>    3.4 Model Interpretaion and Result discussion</c:v>
                </c:pt>
                <c:pt idx="22">
                  <c:v>    3.5 Limitations and Assumptions</c:v>
                </c:pt>
                <c:pt idx="23">
                  <c:v>    3.6 Client Meeting 3</c:v>
                </c:pt>
                <c:pt idx="24">
                  <c:v>    3.6 Third Meeting with Supervisor</c:v>
                </c:pt>
                <c:pt idx="25">
                  <c:v>4 Conclusion and Future recommendation</c:v>
                </c:pt>
                <c:pt idx="26">
                  <c:v>    4.1 Future price forecasting</c:v>
                </c:pt>
                <c:pt idx="27">
                  <c:v>    4.2 Risk Management strategies</c:v>
                </c:pt>
                <c:pt idx="28">
                  <c:v>    4.3 Client Meeting 4</c:v>
                </c:pt>
                <c:pt idx="29">
                  <c:v>5 Report Writing</c:v>
                </c:pt>
                <c:pt idx="30">
                  <c:v>6 First Draft submission for feedback</c:v>
                </c:pt>
                <c:pt idx="31">
                  <c:v>7 Second Draft submission for feedback</c:v>
                </c:pt>
                <c:pt idx="32">
                  <c:v>8 Fourth meeting with Supervisor</c:v>
                </c:pt>
                <c:pt idx="33">
                  <c:v>9 Possible Report amendment based upon feedback</c:v>
                </c:pt>
                <c:pt idx="34">
                  <c:v>10 Final Report submission </c:v>
                </c:pt>
              </c:strCache>
            </c:strRef>
          </c:cat>
          <c:val>
            <c:numRef>
              <c:f>Sheet1!$B$2:$B$36</c:f>
              <c:numCache>
                <c:formatCode>m/d/yy</c:formatCode>
                <c:ptCount val="35"/>
                <c:pt idx="0">
                  <c:v>45079</c:v>
                </c:pt>
                <c:pt idx="1">
                  <c:v>45079</c:v>
                </c:pt>
                <c:pt idx="2">
                  <c:v>45079</c:v>
                </c:pt>
                <c:pt idx="3">
                  <c:v>45082</c:v>
                </c:pt>
                <c:pt idx="4">
                  <c:v>45082</c:v>
                </c:pt>
                <c:pt idx="5">
                  <c:v>45084</c:v>
                </c:pt>
                <c:pt idx="6">
                  <c:v>45085</c:v>
                </c:pt>
                <c:pt idx="7">
                  <c:v>45087</c:v>
                </c:pt>
                <c:pt idx="8">
                  <c:v>45087</c:v>
                </c:pt>
                <c:pt idx="9">
                  <c:v>45089</c:v>
                </c:pt>
                <c:pt idx="10">
                  <c:v>45089</c:v>
                </c:pt>
                <c:pt idx="11">
                  <c:v>45098</c:v>
                </c:pt>
                <c:pt idx="12">
                  <c:v>45107</c:v>
                </c:pt>
                <c:pt idx="13">
                  <c:v>45108</c:v>
                </c:pt>
                <c:pt idx="14">
                  <c:v>45111</c:v>
                </c:pt>
                <c:pt idx="15">
                  <c:v>45111</c:v>
                </c:pt>
                <c:pt idx="16">
                  <c:v>45112</c:v>
                </c:pt>
                <c:pt idx="17">
                  <c:v>45113</c:v>
                </c:pt>
                <c:pt idx="18">
                  <c:v>45113</c:v>
                </c:pt>
                <c:pt idx="19">
                  <c:v>45114</c:v>
                </c:pt>
                <c:pt idx="20">
                  <c:v>45115</c:v>
                </c:pt>
                <c:pt idx="21">
                  <c:v>45116</c:v>
                </c:pt>
                <c:pt idx="22">
                  <c:v>45117</c:v>
                </c:pt>
                <c:pt idx="23">
                  <c:v>45117</c:v>
                </c:pt>
                <c:pt idx="24">
                  <c:v>45139</c:v>
                </c:pt>
                <c:pt idx="25">
                  <c:v>45131</c:v>
                </c:pt>
                <c:pt idx="26">
                  <c:v>45131</c:v>
                </c:pt>
                <c:pt idx="27">
                  <c:v>45132</c:v>
                </c:pt>
                <c:pt idx="28">
                  <c:v>45132</c:v>
                </c:pt>
                <c:pt idx="29">
                  <c:v>45108</c:v>
                </c:pt>
                <c:pt idx="30">
                  <c:v>45148</c:v>
                </c:pt>
                <c:pt idx="31">
                  <c:v>45152</c:v>
                </c:pt>
                <c:pt idx="32">
                  <c:v>45160</c:v>
                </c:pt>
                <c:pt idx="33">
                  <c:v>45160</c:v>
                </c:pt>
                <c:pt idx="34">
                  <c:v>45168</c:v>
                </c:pt>
              </c:numCache>
            </c:numRef>
          </c:val>
          <c:extLst>
            <c:ext xmlns:c16="http://schemas.microsoft.com/office/drawing/2014/chart" uri="{C3380CC4-5D6E-409C-BE32-E72D297353CC}">
              <c16:uniqueId val="{00000000-1307-FB4B-8EE1-E6BB9C7748C9}"/>
            </c:ext>
          </c:extLst>
        </c:ser>
        <c:ser>
          <c:idx val="1"/>
          <c:order val="1"/>
          <c:tx>
            <c:v>Tenure</c:v>
          </c:tx>
          <c:spPr>
            <a:solidFill>
              <a:schemeClr val="accent6"/>
            </a:solidFill>
            <a:ln>
              <a:noFill/>
            </a:ln>
            <a:effectLst/>
          </c:spPr>
          <c:invertIfNegative val="0"/>
          <c:dPt>
            <c:idx val="0"/>
            <c:invertIfNegative val="0"/>
            <c:bubble3D val="0"/>
            <c:spPr>
              <a:solidFill>
                <a:schemeClr val="accent6"/>
              </a:solidFill>
              <a:ln>
                <a:noFill/>
              </a:ln>
              <a:effectLst>
                <a:outerShdw blurRad="50800" dist="50800" dir="5400000" algn="ctr" rotWithShape="0">
                  <a:schemeClr val="accent6">
                    <a:lumMod val="20000"/>
                    <a:lumOff val="80000"/>
                  </a:schemeClr>
                </a:outerShdw>
              </a:effectLst>
            </c:spPr>
            <c:extLst>
              <c:ext xmlns:c16="http://schemas.microsoft.com/office/drawing/2014/chart" uri="{C3380CC4-5D6E-409C-BE32-E72D297353CC}">
                <c16:uniqueId val="{00000002-1307-FB4B-8EE1-E6BB9C7748C9}"/>
              </c:ext>
            </c:extLst>
          </c:dPt>
          <c:dPt>
            <c:idx val="1"/>
            <c:invertIfNegative val="0"/>
            <c:bubble3D val="0"/>
            <c:spPr>
              <a:solidFill>
                <a:schemeClr val="accent6"/>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4-1307-FB4B-8EE1-E6BB9C7748C9}"/>
              </c:ext>
            </c:extLst>
          </c:dPt>
          <c:dPt>
            <c:idx val="9"/>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6-1307-FB4B-8EE1-E6BB9C7748C9}"/>
              </c:ext>
            </c:extLst>
          </c:dPt>
          <c:dPt>
            <c:idx val="10"/>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8-1307-FB4B-8EE1-E6BB9C7748C9}"/>
              </c:ext>
            </c:extLst>
          </c:dPt>
          <c:dPt>
            <c:idx val="11"/>
            <c:invertIfNegative val="0"/>
            <c:bubble3D val="0"/>
            <c:spPr>
              <a:solidFill>
                <a:schemeClr val="accent4">
                  <a:lumMod val="40000"/>
                  <a:lumOff val="60000"/>
                </a:schemeClr>
              </a:solidFill>
              <a:ln>
                <a:noFill/>
              </a:ln>
              <a:effectLst>
                <a:glow rad="127000">
                  <a:schemeClr val="bg1"/>
                </a:glow>
              </a:effectLst>
            </c:spPr>
            <c:extLst>
              <c:ext xmlns:c16="http://schemas.microsoft.com/office/drawing/2014/chart" uri="{C3380CC4-5D6E-409C-BE32-E72D297353CC}">
                <c16:uniqueId val="{00000032-1307-FB4B-8EE1-E6BB9C7748C9}"/>
              </c:ext>
            </c:extLst>
          </c:dPt>
          <c:dPt>
            <c:idx val="12"/>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A-1307-FB4B-8EE1-E6BB9C7748C9}"/>
              </c:ext>
            </c:extLst>
          </c:dPt>
          <c:dPt>
            <c:idx val="13"/>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C-1307-FB4B-8EE1-E6BB9C7748C9}"/>
              </c:ext>
            </c:extLst>
          </c:dPt>
          <c:dPt>
            <c:idx val="14"/>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0E-1307-FB4B-8EE1-E6BB9C7748C9}"/>
              </c:ext>
            </c:extLst>
          </c:dPt>
          <c:dPt>
            <c:idx val="15"/>
            <c:invertIfNegative val="0"/>
            <c:bubble3D val="0"/>
            <c:spPr>
              <a:solidFill>
                <a:schemeClr val="accent4">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10-1307-FB4B-8EE1-E6BB9C7748C9}"/>
              </c:ext>
            </c:extLst>
          </c:dPt>
          <c:dPt>
            <c:idx val="16"/>
            <c:invertIfNegative val="0"/>
            <c:bubble3D val="0"/>
            <c:spPr>
              <a:solidFill>
                <a:schemeClr val="accent4">
                  <a:lumMod val="40000"/>
                  <a:lumOff val="60000"/>
                </a:schemeClr>
              </a:solidFill>
              <a:ln>
                <a:noFill/>
              </a:ln>
              <a:effectLst/>
            </c:spPr>
            <c:extLst>
              <c:ext xmlns:c16="http://schemas.microsoft.com/office/drawing/2014/chart" uri="{C3380CC4-5D6E-409C-BE32-E72D297353CC}">
                <c16:uniqueId val="{00000012-1307-FB4B-8EE1-E6BB9C7748C9}"/>
              </c:ext>
            </c:extLst>
          </c:dPt>
          <c:dPt>
            <c:idx val="17"/>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4-1307-FB4B-8EE1-E6BB9C7748C9}"/>
              </c:ext>
            </c:extLst>
          </c:dPt>
          <c:dPt>
            <c:idx val="18"/>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6-1307-FB4B-8EE1-E6BB9C7748C9}"/>
              </c:ext>
            </c:extLst>
          </c:dPt>
          <c:dPt>
            <c:idx val="19"/>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8-1307-FB4B-8EE1-E6BB9C7748C9}"/>
              </c:ext>
            </c:extLst>
          </c:dPt>
          <c:dPt>
            <c:idx val="20"/>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A-1307-FB4B-8EE1-E6BB9C7748C9}"/>
              </c:ext>
            </c:extLst>
          </c:dPt>
          <c:dPt>
            <c:idx val="21"/>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C-1307-FB4B-8EE1-E6BB9C7748C9}"/>
              </c:ext>
            </c:extLst>
          </c:dPt>
          <c:dPt>
            <c:idx val="22"/>
            <c:invertIfNegative val="0"/>
            <c:bubble3D val="0"/>
            <c:spPr>
              <a:solidFill>
                <a:schemeClr val="tx2">
                  <a:lumMod val="40000"/>
                  <a:lumOff val="60000"/>
                </a:schemeClr>
              </a:solidFill>
              <a:ln>
                <a:noFill/>
              </a:ln>
              <a:effectLst/>
            </c:spPr>
            <c:extLst>
              <c:ext xmlns:c16="http://schemas.microsoft.com/office/drawing/2014/chart" uri="{C3380CC4-5D6E-409C-BE32-E72D297353CC}">
                <c16:uniqueId val="{0000001E-1307-FB4B-8EE1-E6BB9C7748C9}"/>
              </c:ext>
            </c:extLst>
          </c:dPt>
          <c:dPt>
            <c:idx val="23"/>
            <c:invertIfNegative val="0"/>
            <c:bubble3D val="0"/>
            <c:spPr>
              <a:solidFill>
                <a:schemeClr val="bg1">
                  <a:lumMod val="75000"/>
                </a:schemeClr>
              </a:solidFill>
              <a:ln>
                <a:noFill/>
              </a:ln>
              <a:effectLst/>
            </c:spPr>
            <c:extLst>
              <c:ext xmlns:c16="http://schemas.microsoft.com/office/drawing/2014/chart" uri="{C3380CC4-5D6E-409C-BE32-E72D297353CC}">
                <c16:uniqueId val="{00000033-1307-FB4B-8EE1-E6BB9C7748C9}"/>
              </c:ext>
            </c:extLst>
          </c:dPt>
          <c:dPt>
            <c:idx val="24"/>
            <c:invertIfNegative val="0"/>
            <c:bubble3D val="0"/>
            <c:spPr>
              <a:solidFill>
                <a:schemeClr val="tx2">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20-1307-FB4B-8EE1-E6BB9C7748C9}"/>
              </c:ext>
            </c:extLst>
          </c:dPt>
          <c:dPt>
            <c:idx val="25"/>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2-1307-FB4B-8EE1-E6BB9C7748C9}"/>
              </c:ext>
            </c:extLst>
          </c:dPt>
          <c:dPt>
            <c:idx val="26"/>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4-1307-FB4B-8EE1-E6BB9C7748C9}"/>
              </c:ext>
            </c:extLst>
          </c:dPt>
          <c:dPt>
            <c:idx val="27"/>
            <c:invertIfNegative val="0"/>
            <c:bubble3D val="0"/>
            <c:spPr>
              <a:solidFill>
                <a:schemeClr val="accent2">
                  <a:lumMod val="40000"/>
                  <a:lumOff val="60000"/>
                </a:schemeClr>
              </a:solidFill>
              <a:ln>
                <a:noFill/>
              </a:ln>
              <a:effectLst/>
            </c:spPr>
            <c:extLst>
              <c:ext xmlns:c16="http://schemas.microsoft.com/office/drawing/2014/chart" uri="{C3380CC4-5D6E-409C-BE32-E72D297353CC}">
                <c16:uniqueId val="{00000026-1307-FB4B-8EE1-E6BB9C7748C9}"/>
              </c:ext>
            </c:extLst>
          </c:dPt>
          <c:dPt>
            <c:idx val="28"/>
            <c:invertIfNegative val="0"/>
            <c:bubble3D val="0"/>
            <c:spPr>
              <a:solidFill>
                <a:schemeClr val="accent2">
                  <a:lumMod val="40000"/>
                  <a:lumOff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28-1307-FB4B-8EE1-E6BB9C7748C9}"/>
              </c:ext>
            </c:extLst>
          </c:dPt>
          <c:dPt>
            <c:idx val="29"/>
            <c:invertIfNegative val="0"/>
            <c:bubble3D val="0"/>
            <c:spPr>
              <a:solidFill>
                <a:schemeClr val="accent1">
                  <a:lumMod val="75000"/>
                </a:schemeClr>
              </a:solidFill>
              <a:ln>
                <a:noFill/>
              </a:ln>
              <a:effectLst/>
            </c:spPr>
            <c:extLst>
              <c:ext xmlns:c16="http://schemas.microsoft.com/office/drawing/2014/chart" uri="{C3380CC4-5D6E-409C-BE32-E72D297353CC}">
                <c16:uniqueId val="{0000002A-1307-FB4B-8EE1-E6BB9C7748C9}"/>
              </c:ext>
            </c:extLst>
          </c:dPt>
          <c:dPt>
            <c:idx val="30"/>
            <c:invertIfNegative val="0"/>
            <c:bubble3D val="0"/>
            <c:spPr>
              <a:solidFill>
                <a:srgbClr val="00B0F0"/>
              </a:solidFill>
              <a:ln>
                <a:noFill/>
              </a:ln>
              <a:effectLst/>
            </c:spPr>
            <c:extLst>
              <c:ext xmlns:c16="http://schemas.microsoft.com/office/drawing/2014/chart" uri="{C3380CC4-5D6E-409C-BE32-E72D297353CC}">
                <c16:uniqueId val="{0000002C-1307-FB4B-8EE1-E6BB9C7748C9}"/>
              </c:ext>
            </c:extLst>
          </c:dPt>
          <c:dPt>
            <c:idx val="31"/>
            <c:invertIfNegative val="0"/>
            <c:bubble3D val="0"/>
            <c:spPr>
              <a:solidFill>
                <a:schemeClr val="accent2"/>
              </a:solidFill>
              <a:ln>
                <a:noFill/>
              </a:ln>
              <a:effectLst/>
            </c:spPr>
            <c:extLst>
              <c:ext xmlns:c16="http://schemas.microsoft.com/office/drawing/2014/chart" uri="{C3380CC4-5D6E-409C-BE32-E72D297353CC}">
                <c16:uniqueId val="{00000034-1307-FB4B-8EE1-E6BB9C7748C9}"/>
              </c:ext>
            </c:extLst>
          </c:dPt>
          <c:dPt>
            <c:idx val="32"/>
            <c:invertIfNegative val="0"/>
            <c:bubble3D val="0"/>
            <c:spPr>
              <a:solidFill>
                <a:schemeClr val="accent2">
                  <a:lumMod val="75000"/>
                </a:schemeClr>
              </a:solidFill>
              <a:ln>
                <a:noFill/>
              </a:ln>
              <a:effectLst/>
            </c:spPr>
            <c:extLst>
              <c:ext xmlns:c16="http://schemas.microsoft.com/office/drawing/2014/chart" uri="{C3380CC4-5D6E-409C-BE32-E72D297353CC}">
                <c16:uniqueId val="{0000002E-1307-FB4B-8EE1-E6BB9C7748C9}"/>
              </c:ext>
            </c:extLst>
          </c:dPt>
          <c:dPt>
            <c:idx val="33"/>
            <c:invertIfNegative val="0"/>
            <c:bubble3D val="0"/>
            <c:spPr>
              <a:solidFill>
                <a:srgbClr val="7030A0"/>
              </a:solidFill>
              <a:ln>
                <a:noFill/>
              </a:ln>
              <a:effectLst/>
            </c:spPr>
            <c:extLst>
              <c:ext xmlns:c16="http://schemas.microsoft.com/office/drawing/2014/chart" uri="{C3380CC4-5D6E-409C-BE32-E72D297353CC}">
                <c16:uniqueId val="{00000035-1307-FB4B-8EE1-E6BB9C7748C9}"/>
              </c:ext>
            </c:extLst>
          </c:dPt>
          <c:dPt>
            <c:idx val="34"/>
            <c:invertIfNegative val="0"/>
            <c:bubble3D val="0"/>
            <c:spPr>
              <a:solidFill>
                <a:srgbClr val="FF0000"/>
              </a:solidFill>
              <a:ln>
                <a:noFill/>
              </a:ln>
              <a:effectLst/>
            </c:spPr>
            <c:extLst>
              <c:ext xmlns:c16="http://schemas.microsoft.com/office/drawing/2014/chart" uri="{C3380CC4-5D6E-409C-BE32-E72D297353CC}">
                <c16:uniqueId val="{00000030-1307-FB4B-8EE1-E6BB9C7748C9}"/>
              </c:ext>
            </c:extLst>
          </c:dPt>
          <c:cat>
            <c:strRef>
              <c:f>Sheet1!$A$2:$A$36</c:f>
              <c:strCache>
                <c:ptCount val="35"/>
                <c:pt idx="0">
                  <c:v>1 Literature Review</c:v>
                </c:pt>
                <c:pt idx="1">
                  <c:v>   1.1 Client Meeting 1</c:v>
                </c:pt>
                <c:pt idx="2">
                  <c:v>   1.2 Understanding Coffee Market and Dynamics</c:v>
                </c:pt>
                <c:pt idx="3">
                  <c:v>   1.3 Exchange Rate Volatility</c:v>
                </c:pt>
                <c:pt idx="4">
                  <c:v>   1.4 First meeting with Client</c:v>
                </c:pt>
                <c:pt idx="5">
                  <c:v>   1.5 Econometrics and Statistical modelling</c:v>
                </c:pt>
                <c:pt idx="6">
                  <c:v>   1.6 Brazil and colombia Coffee Production</c:v>
                </c:pt>
                <c:pt idx="7">
                  <c:v>   1.7 Brazil and colombia weather history</c:v>
                </c:pt>
                <c:pt idx="8">
                  <c:v>   1.8 Sustainable Agriculture</c:v>
                </c:pt>
                <c:pt idx="9">
                  <c:v>2 Data Preparation</c:v>
                </c:pt>
                <c:pt idx="10">
                  <c:v>    2.1 Data collection</c:v>
                </c:pt>
                <c:pt idx="11">
                  <c:v>    2.2 Client Meeting 2</c:v>
                </c:pt>
                <c:pt idx="12">
                  <c:v>    2.3 Data cleaning</c:v>
                </c:pt>
                <c:pt idx="13">
                  <c:v>    2.4 Time Alignment</c:v>
                </c:pt>
                <c:pt idx="14">
                  <c:v>    2.5 Data Integration and Transformation</c:v>
                </c:pt>
                <c:pt idx="15">
                  <c:v>    2.6 Second Meeting With Supervisor</c:v>
                </c:pt>
                <c:pt idx="16">
                  <c:v>    2.7 Exploratory Data Analysis (EDA)</c:v>
                </c:pt>
                <c:pt idx="17">
                  <c:v>3 Statistical Modelling</c:v>
                </c:pt>
                <c:pt idx="18">
                  <c:v>    3.1 Model Selection</c:v>
                </c:pt>
                <c:pt idx="19">
                  <c:v>    3.2 Model Diagnostic checking</c:v>
                </c:pt>
                <c:pt idx="20">
                  <c:v>    3.3 Model validation and comparison</c:v>
                </c:pt>
                <c:pt idx="21">
                  <c:v>    3.4 Model Interpretaion and Result discussion</c:v>
                </c:pt>
                <c:pt idx="22">
                  <c:v>    3.5 Limitations and Assumptions</c:v>
                </c:pt>
                <c:pt idx="23">
                  <c:v>    3.6 Client Meeting 3</c:v>
                </c:pt>
                <c:pt idx="24">
                  <c:v>    3.6 Third Meeting with Supervisor</c:v>
                </c:pt>
                <c:pt idx="25">
                  <c:v>4 Conclusion and Future recommendation</c:v>
                </c:pt>
                <c:pt idx="26">
                  <c:v>    4.1 Future price forecasting</c:v>
                </c:pt>
                <c:pt idx="27">
                  <c:v>    4.2 Risk Management strategies</c:v>
                </c:pt>
                <c:pt idx="28">
                  <c:v>    4.3 Client Meeting 4</c:v>
                </c:pt>
                <c:pt idx="29">
                  <c:v>5 Report Writing</c:v>
                </c:pt>
                <c:pt idx="30">
                  <c:v>6 First Draft submission for feedback</c:v>
                </c:pt>
                <c:pt idx="31">
                  <c:v>7 Second Draft submission for feedback</c:v>
                </c:pt>
                <c:pt idx="32">
                  <c:v>8 Fourth meeting with Supervisor</c:v>
                </c:pt>
                <c:pt idx="33">
                  <c:v>9 Possible Report amendment based upon feedback</c:v>
                </c:pt>
                <c:pt idx="34">
                  <c:v>10 Final Report submission </c:v>
                </c:pt>
              </c:strCache>
            </c:strRef>
          </c:cat>
          <c:val>
            <c:numRef>
              <c:f>Sheet1!$C$2:$C$36</c:f>
              <c:numCache>
                <c:formatCode>General</c:formatCode>
                <c:ptCount val="35"/>
                <c:pt idx="0">
                  <c:v>11</c:v>
                </c:pt>
                <c:pt idx="1">
                  <c:v>1</c:v>
                </c:pt>
                <c:pt idx="2">
                  <c:v>2</c:v>
                </c:pt>
                <c:pt idx="3">
                  <c:v>5</c:v>
                </c:pt>
                <c:pt idx="4">
                  <c:v>1</c:v>
                </c:pt>
                <c:pt idx="5">
                  <c:v>15</c:v>
                </c:pt>
                <c:pt idx="6">
                  <c:v>2</c:v>
                </c:pt>
                <c:pt idx="7">
                  <c:v>2</c:v>
                </c:pt>
                <c:pt idx="8">
                  <c:v>4</c:v>
                </c:pt>
                <c:pt idx="9">
                  <c:v>10</c:v>
                </c:pt>
                <c:pt idx="10">
                  <c:v>30</c:v>
                </c:pt>
                <c:pt idx="11">
                  <c:v>1</c:v>
                </c:pt>
                <c:pt idx="12">
                  <c:v>3</c:v>
                </c:pt>
                <c:pt idx="13">
                  <c:v>1</c:v>
                </c:pt>
                <c:pt idx="14">
                  <c:v>2</c:v>
                </c:pt>
                <c:pt idx="15">
                  <c:v>1</c:v>
                </c:pt>
                <c:pt idx="16">
                  <c:v>6</c:v>
                </c:pt>
                <c:pt idx="17">
                  <c:v>20</c:v>
                </c:pt>
                <c:pt idx="18">
                  <c:v>20</c:v>
                </c:pt>
                <c:pt idx="19">
                  <c:v>25</c:v>
                </c:pt>
                <c:pt idx="20">
                  <c:v>20</c:v>
                </c:pt>
                <c:pt idx="21">
                  <c:v>10</c:v>
                </c:pt>
                <c:pt idx="22">
                  <c:v>5</c:v>
                </c:pt>
                <c:pt idx="23">
                  <c:v>1</c:v>
                </c:pt>
                <c:pt idx="24">
                  <c:v>1</c:v>
                </c:pt>
                <c:pt idx="25">
                  <c:v>17</c:v>
                </c:pt>
                <c:pt idx="26">
                  <c:v>6</c:v>
                </c:pt>
                <c:pt idx="27">
                  <c:v>7</c:v>
                </c:pt>
                <c:pt idx="28">
                  <c:v>1</c:v>
                </c:pt>
                <c:pt idx="29">
                  <c:v>42</c:v>
                </c:pt>
                <c:pt idx="30">
                  <c:v>2</c:v>
                </c:pt>
                <c:pt idx="31">
                  <c:v>2</c:v>
                </c:pt>
                <c:pt idx="32">
                  <c:v>1</c:v>
                </c:pt>
                <c:pt idx="33">
                  <c:v>8</c:v>
                </c:pt>
                <c:pt idx="34">
                  <c:v>2</c:v>
                </c:pt>
              </c:numCache>
            </c:numRef>
          </c:val>
          <c:extLst>
            <c:ext xmlns:c16="http://schemas.microsoft.com/office/drawing/2014/chart" uri="{C3380CC4-5D6E-409C-BE32-E72D297353CC}">
              <c16:uniqueId val="{00000031-1307-FB4B-8EE1-E6BB9C7748C9}"/>
            </c:ext>
          </c:extLst>
        </c:ser>
        <c:dLbls>
          <c:showLegendKey val="0"/>
          <c:showVal val="0"/>
          <c:showCatName val="0"/>
          <c:showSerName val="0"/>
          <c:showPercent val="0"/>
          <c:showBubbleSize val="0"/>
        </c:dLbls>
        <c:gapWidth val="150"/>
        <c:overlap val="100"/>
        <c:axId val="516564384"/>
        <c:axId val="494787120"/>
      </c:barChart>
      <c:catAx>
        <c:axId val="5165643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headEnd type="none"/>
          </a:ln>
          <a:effectLst>
            <a:outerShdw blurRad="76200" dir="13500000" sy="23000" kx="1200000" algn="br" rotWithShape="0">
              <a:prstClr val="black">
                <a:alpha val="20000"/>
              </a:prstClr>
            </a:outerShdw>
          </a:effectLst>
        </c:spPr>
        <c:txPr>
          <a:bodyPr rot="0" spcFirstLastPara="1" vertOverflow="ellipsis" wrap="square" anchor="b" anchorCtr="1"/>
          <a:lstStyle/>
          <a:p>
            <a:pPr>
              <a:defRPr sz="990" b="0" i="0" u="none" strike="noStrike" kern="1200" cap="none" spc="100" baseline="0">
                <a:solidFill>
                  <a:schemeClr val="tx1"/>
                </a:solidFill>
                <a:effectLst>
                  <a:outerShdw dist="50800" sx="1000" sy="1000" algn="ctr" rotWithShape="0">
                    <a:srgbClr val="000000"/>
                  </a:outerShdw>
                </a:effectLst>
                <a:uFill>
                  <a:solidFill>
                    <a:schemeClr val="bg1"/>
                  </a:solidFill>
                </a:uFill>
                <a:latin typeface="+mj-lt"/>
                <a:ea typeface="+mn-ea"/>
                <a:cs typeface="+mn-cs"/>
              </a:defRPr>
            </a:pPr>
            <a:endParaRPr lang="en-US"/>
          </a:p>
        </c:txPr>
        <c:crossAx val="494787120"/>
        <c:crosses val="autoZero"/>
        <c:auto val="1"/>
        <c:lblAlgn val="ctr"/>
        <c:lblOffset val="100"/>
        <c:noMultiLvlLbl val="0"/>
      </c:catAx>
      <c:valAx>
        <c:axId val="494787120"/>
        <c:scaling>
          <c:orientation val="minMax"/>
          <c:max val="45169"/>
          <c:min val="45079"/>
        </c:scaling>
        <c:delete val="0"/>
        <c:axPos val="t"/>
        <c:majorGridlines>
          <c:spPr>
            <a:ln w="9525" cap="flat" cmpd="sng" algn="ctr">
              <a:solidFill>
                <a:schemeClr val="tx1">
                  <a:lumMod val="15000"/>
                  <a:lumOff val="85000"/>
                </a:schemeClr>
              </a:solidFill>
              <a:round/>
            </a:ln>
            <a:effectLst/>
          </c:spPr>
        </c:majorGridlines>
        <c:numFmt formatCode="d/mm;@"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6564384"/>
        <c:crossesAt val="1"/>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dbl"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31T07:30:07.215"/>
    </inkml:context>
    <inkml:brush xml:id="br0">
      <inkml:brushProperty name="width" value="0.05" units="cm"/>
      <inkml:brushProperty name="height" value="0.3" units="cm"/>
      <inkml:brushProperty name="inkEffects" value="pencil"/>
    </inkml:brush>
  </inkml:definitions>
  <inkml:trace contextRef="#ctx0" brushRef="#br0">1 762 16383,'9'-26'0,"3"-1"0,5 0 0,0 2 0,-3 3 0,-2 2 0,1-1 0,0-1 0,0 0 0,0-1 0,-2 1 0,-1-3 0,-3 1 0,-1 2 0,-1 0 0,-2 4 0,1 1 0,-2-1 0,2-1 0,0-4 0,0-2 0,1 0 0,-2 1 0,-1 2 0,-2 0 0,0 0 0,0 1 0,0 1 0,0 3 0,0 3 0,0 1 0,0 2 0,0 0 0,0 2 0,0 1 0,0 2 0,-3 4 0,2 3 0,2 6 0,2 4 0,4 2 0,-2-3 0,-2-3 0,-1 0 0,-1 2 0,1 4 0,3 4 0,0 3 0,2 1 0,0 1 0,-2-1 0,-1-4 0,0-6 0,-2 1 0,2-1 0,1 2 0,-1 1 0,1-2 0,-3 0 0,0 0 0,-2 2 0,0 4 0,0 4 0,0 0 0,0 0 0,0-2 0,0-2 0,0 1 0,0 0 0,0 0 0,0-3 0,0-3 0,0-3 0,0 0 0,0 3 0,0 2 0,0 2 0,0-3 0,0-2 0,0-3 0,0 0 0,0 0 0,0-1 0,0-2 0,0-1 0,0 2 0,0 0 0,0 3 0,2 0 0,1-2 0,-1-4 0,0-5 0,-2-4 0,0-3 0,0-3 0,0-2 0,0-3 0,-2-6 0,-1-4 0,-1-4 0,-1 0 0,0 3 0,1 3 0,0 1 0,-1 1 0,3-2 0,-2-1 0,1 4 0,0 1 0,-1 5 0,-1 6 0,0 4 0,-1 3 0,-1 1 0,-1-1 0,-3-2 0,-1-3 0,-3 0 0,1 0 0,-2 3 0,2 1 0,2 1 0,-1 2 0,2 0 0,-1 0 0,1 0 0,1 0 0,1 0 0,3 0 0,2 2 0,2 0 0,1 1 0,1 1 0,0 0 0,0 1 0,0 1 0,0 4 0,0 4 0,0 5 0,0 5 0,0 1 0,0-1 0,2-3 0,2-5 0,2-3 0,4-2 0,2-2 0,3 3 0,1 1 0,-1-4 0,-3-3 0,-3-4 0,0-2 0,0 0 0,2 0 0,3 0 0,1 0 0,1 0 0,1-1 0,2-4 0,3-3 0,0-4 0,-2 0 0,-5 1 0,-5 2 0,-5 0 0,-1 2 0,-2-2 0,3-2 0,0-2 0,-3-2 0,0 2 0,0 2 0,0 3 0,0 1 0,0 1 0,-2-2 0,0 0 0,0-3 0,0-1 0,0-1 0,0 5 0,0 6 0,0 11 0,1 0 0,1 8 0,1-4 0,1 2 0,0 0 0,1 1 0,0 1 0,-1 0 0,0-1 0,0 0 0,0-1 0,-1 1 0,2 0 0,-2 0 0,-1 2 0,-1-2 0,1-4 0,0-3 0,1-2 0,-1 1 0,-2 1 0,0 1 0,0 1 0,0 0 0,0-1 0,0-3 0,0-2 0,0-1 0,0-4 0,0-5 0,0-3 0,0-6 0,0-1 0,0-5 0,0-5 0,-2-2 0,-1 2 0,0 6 0,1 6 0,2 5 0,0 1 0,0 2 0,0-4 0,0-2 0,0-7 0,0-3 0,0-1 0,0 3 0,0 6 0,0 3 0,0 4 0,0 1 0,0 1 0,1 1 0,1 1 0,2 1 0,0 1 0,0 0 0,2 0 0,2 0 0,3 0 0,1 0 0,-1 2 0,-3 3 0,-2 0 0,-1 0 0,-2-1 0,1-1 0,0 3 0,3 1 0,0 4 0,1 1 0,-1-2 0,-3-3 0,-1-1 0,-1 1 0,0 1 0,1 3 0,-1 1 0,1 1 0,0-2 0,-1 1 0,0-2 0,0 2 0,0 2 0,2 2 0,1 2 0,-3-3 0,0-2 0,-1-3 0,-1-2 0,2-1 0,0 0 0,1 0 0,-2-1 0,-1 0 0,0-1 0,0 0 0,0 0 0,0-1 0,0 2 0,0-1 0,0 0 0,0 1 0,2-1 0,0-1 0,0-4 0,0-4 0,-2-1 0,0-6 0,0-3 0,0-5 0,0-3 0,0-2 0,0 1 0,0 3 0,0 5 0,0 2 0,0 1 0,0-1 0,0 0 0,0 0 0,0 1 0,0 1 0,0 2 0,0 1 0,0 1 0,0 0 0,0 0 0,0 0 0,0 1 0,0-1 0,0 1 0,2 2 0,1 2 0,3 2 0,1 0 0,-1 0 0,-1 0 0,-1 0 0,1 0 0,-1 1 0,1 2 0,-1 2 0,2 2 0,1 2 0,2 2 0,-2 1 0,-2-4 0,-1-2 0,-1-3 0,-2 1 0,1 0 0,0 1 0,2 4 0,1 1 0,1 4 0,0 2 0,0-2 0,1 2 0,1 1 0,0 0 0,4 1 0,0 1 0,0-1 0,0 1 0,-2-2 0,-1-4 0,-2-3 0,-3-4 0,0-2 0,0 1 0,0-1 0,2 1 0,0 1 0,3-1 0,2 0 0,1 1 0,1-1 0,0 0 0,0-3 0,-1-2 0,-1 0 0,2 0 0,1 0 0,-2 0 0,-2 0 0,-3-2 0,-3-1 0,0-7 0,-2-8 0,1-8 0,-1-7 0,-2 0 0,0 2 0,0 5 0,0 2 0,0 3 0,0 2 0,0 2 0,0 3 0,0 3 0,0-1 0,0 0 0,0-3 0,-1-4 0,-2-3 0,-2 1 0,-2 1 0,-2 5 0,2 4 0,1 6 0,0 4 0,0 1 0,-2 0 0,-1 0 0,-1 0 0,-2 0 0,1 0 0,-1 0 0,3 1 0,-1 3 0,0 3 0,-1 4 0,-1 1 0,3 0 0,0-1 0,2-3 0,0 0 0,3-1 0,-1 1 0,0 1 0,3 1 0,0-1 0,2 2 0,0 3 0,0 1 0,0 6 0,0 1 0,0 0 0,0 0 0,0-3 0,2-2 0,2-1 0,3-2 0,2 1 0,1 0 0,0-2 0,-1-1 0,-1-5 0,0-3 0,0 0 0,1-1 0,0 0 0,0 1 0,2-2 0,-1 1 0,-1-2 0,-2-1 0,-2 0 0,-1 0 0,0 0 0,0 0 0,0 0 0,0 0 0,0 0 0,1 0 0,-1-2 0,1-3 0,-1-6 0,0-7 0,1-5 0,0-4 0,3-8 0,1-5 0,-1-2 0,0 0 0,0 6 0,-3 6 0,1 3 0,-2 6 0,-1 1 0,-1 2 0,-1 2 0,-1 1 0,0 3 0,0 2 0,0 3 0,0 5 0,0 7 0,0 0 0,0 5 0,0-4 0,-2 1 0,-1 1 0,1 0 0,-1 0 0,3-1 0,0 0 0,0 0 0,0-1 0,0 1 0,0 1 0,0-1 0,0-1 0,0 0 0,0 0 0,0-1 0,0 0 0,0-1 0,0 0 0,0 0 0,0 1 0,0 0 0,0 2 0,0 1 0,0 0 0,0 0 0,0 0 0,0-2 0,0-1 0,0 1 0,0-1 0,0 2 0,0-1 0,0 2 0,0 1 0,0 1 0,0 1 0,-2-3 0,0-2 0,-1 0 0,1-1 0,2 1 0,0 1 0,0 0 0,0 4 0,2 3 0,3 0 0,0-1 0,1-3 0,-2-3 0,1 1 0,0-1 0,1 1 0,0-2 0,1 2 0,-2 0 0,2 1 0,3 1 0,2 1 0,2 1 0,-1 1 0,0-2 0,-3-2 0,-1-3 0,-2-3 0,-1-2 0,1-1 0,0 0 0,2 2 0,-1 1 0,0-1 0,-2 0 0,-2-4 0,-1-2 0,-2-2 0,-1-2 0,0-1 0,0-4 0,0-5 0,0-5 0,0-2 0,0-2 0,0 1 0,0-2 0,0-5 0,0-4 0,0-3 0,0-2 0,0 6 0,0 4 0,0 5 0,0 5 0,0 0 0,0 2 0,0 1 0,0-1 0,0-1 0,0-4 0,0-3 0,0 0 0,0 2 0,0 5 0,-3 5 0,-2 5 0,-3 1 0,0 0 0,0 0 0,0 0 0,-2 1 0,1 3 0,1 1 0,0 1 0,1 0 0,-1-2 0,0 2 0,0 0 0,1 2 0,2 2 0,0 0 0,0 0 0,3 2 0,-1 1 0,0 4 0,1 2 0,0 0 0,1 2 0,1 0 0,0 4 0,0 2 0,0 2 0,0-2 0,0-1 0,0-3 0,0-2 0,0 2 0,0 2 0,0 3 0,0 3 0,0 4 0,2 2 0,1 3 0,0-2 0,-1-4 0,-2-4 0,0-6 0,0-3 0,2-2 0,0 0 0,1 1 0,-1 0 0,-1 2 0,1 0 0,0 3 0,2 0 0,-1 2 0,0 1 0,1 0 0,-1 1 0,0 0 0,-1-2 0,0-2 0,1-5 0,1-2 0,0 1 0,2 4 0,1 0 0,0 1 0,0-2 0,0-2 0,2-1 0,2 0 0,-1 2 0,2-2 0,-1 0 0,0-2 0,2 1 0,-1-1 0,2-1 0,3-1 0,0-3 0,1 0 0,-2-2 0,-1 0 0,-3 0 0,-2 0 0,-4 0 0,-3-1 0,-1-2 0,-1-3 0,-1-1 0,0-1 0,0 0 0,0 1 0,0-1 0,0-1 0,0-3 0,0-2 0,0-4 0,0 0 0,2-3 0,2-2 0,2-3 0,4-4 0,-2-2 0,0-2 0,0-2 0,1 1 0,0 2 0,-1 7 0,-4 9 0,-3 10 0,-3 6 0,0 4 0,-3 4 0,3-5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31T07:30:26.886"/>
    </inkml:context>
    <inkml:brush xml:id="br0">
      <inkml:brushProperty name="width" value="0.05" units="cm"/>
      <inkml:brushProperty name="height" value="0.3" units="cm"/>
      <inkml:brushProperty name="inkEffects" value="pencil"/>
    </inkml:brush>
  </inkml:definitions>
  <inkml:trace contextRef="#ctx0" brushRef="#br0">0 1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334D46-251F-CF40-B069-BD4B881BDD82}">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{E9179E62-2C24-BA4E-9B71-CF0DB0D0D29D}</b:Guid>
    <b:URL>https://www.delightedcooking.com/what-are-coffee-roasters.htm</b:URL>
    <b:RefOrder>1</b:RefOrder>
  </b:Source>
</b:Sources>
</file>

<file path=customXml/itemProps1.xml><?xml version="1.0" encoding="utf-8"?>
<ds:datastoreItem xmlns:ds="http://schemas.openxmlformats.org/officeDocument/2006/customXml" ds:itemID="{4CD238DB-4689-C641-95D0-88C6762F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4372</TotalTime>
  <Pages>116</Pages>
  <Words>30886</Words>
  <Characters>176056</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Panwar (Student)</dc:creator>
  <cp:keywords/>
  <dc:description/>
  <cp:lastModifiedBy>Amal Panwar (Student)</cp:lastModifiedBy>
  <cp:revision>40</cp:revision>
  <cp:lastPrinted>2023-08-30T10:44:00Z</cp:lastPrinted>
  <dcterms:created xsi:type="dcterms:W3CDTF">2023-07-13T05:19:00Z</dcterms:created>
  <dcterms:modified xsi:type="dcterms:W3CDTF">2023-08-31T10:52:00Z</dcterms:modified>
</cp:coreProperties>
</file>