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9C244" w14:textId="4B1D7B52" w:rsidR="0097444F" w:rsidRPr="00703484" w:rsidRDefault="0097444F" w:rsidP="00703484">
      <w:pPr>
        <w:jc w:val="center"/>
        <w:rPr>
          <w:b/>
          <w:bCs/>
        </w:rPr>
      </w:pPr>
      <w:r w:rsidRPr="00703484">
        <w:rPr>
          <w:b/>
          <w:bCs/>
        </w:rPr>
        <w:t>Some</w:t>
      </w:r>
      <w:r w:rsidR="00703484" w:rsidRPr="00703484">
        <w:rPr>
          <w:b/>
          <w:bCs/>
        </w:rPr>
        <w:t xml:space="preserve"> general</w:t>
      </w:r>
      <w:r w:rsidRPr="00703484">
        <w:rPr>
          <w:b/>
          <w:bCs/>
        </w:rPr>
        <w:t xml:space="preserve"> information to help manage COVID</w:t>
      </w:r>
      <w:r w:rsidR="00703484" w:rsidRPr="00703484">
        <w:rPr>
          <w:b/>
          <w:bCs/>
        </w:rPr>
        <w:t>-19</w:t>
      </w:r>
      <w:r w:rsidRPr="00703484">
        <w:rPr>
          <w:b/>
          <w:bCs/>
        </w:rPr>
        <w:t xml:space="preserve"> patients at home.</w:t>
      </w:r>
    </w:p>
    <w:p w14:paraId="2026A9E3" w14:textId="77777777" w:rsidR="00703484" w:rsidRDefault="00703484" w:rsidP="00D238A9"/>
    <w:p w14:paraId="64EE8FD4" w14:textId="0350E843" w:rsidR="0097444F" w:rsidRDefault="0097444F" w:rsidP="00D238A9">
      <w:pPr>
        <w:ind w:left="360"/>
      </w:pPr>
      <w:r>
        <w:t xml:space="preserve">It is intended to serve as an outline to help emphasize what is important and what is not. </w:t>
      </w:r>
    </w:p>
    <w:p w14:paraId="7B502063" w14:textId="599FB3B6" w:rsidR="0097444F" w:rsidRDefault="0097444F" w:rsidP="00D238A9">
      <w:pPr>
        <w:ind w:left="360"/>
      </w:pPr>
      <w:r>
        <w:t xml:space="preserve">It is based on available evidence. For some recommendations evidence is strong and in others weak. As this disease is new and information is evolving, recommendations may change over time. </w:t>
      </w:r>
    </w:p>
    <w:p w14:paraId="66FC1EE4" w14:textId="78578FB2" w:rsidR="0097444F" w:rsidRDefault="0097444F" w:rsidP="00D238A9">
      <w:pPr>
        <w:ind w:left="360"/>
      </w:pPr>
      <w:r>
        <w:t>Compiled after consulting experts treating COVID to serve as a general guideline. Personal biases of contributing physicians</w:t>
      </w:r>
      <w:r w:rsidR="00703484">
        <w:t xml:space="preserve"> are</w:t>
      </w:r>
      <w:r>
        <w:t xml:space="preserve"> likely to be there.</w:t>
      </w:r>
    </w:p>
    <w:p w14:paraId="7C4E0E07" w14:textId="03C7147C" w:rsidR="0097444F" w:rsidRDefault="0097444F" w:rsidP="00D238A9">
      <w:pPr>
        <w:ind w:left="360"/>
      </w:pPr>
      <w:r>
        <w:t>For specific patient management take direct advice from treating physician.</w:t>
      </w:r>
    </w:p>
    <w:p w14:paraId="3AA5495B" w14:textId="77777777" w:rsidR="0097444F" w:rsidRDefault="0097444F" w:rsidP="0097444F"/>
    <w:p w14:paraId="58C93051" w14:textId="394F688C" w:rsidR="00A73F4C" w:rsidRPr="00A73F4C" w:rsidRDefault="0097444F" w:rsidP="0097444F">
      <w:pPr>
        <w:rPr>
          <w:b/>
          <w:bCs/>
        </w:rPr>
      </w:pPr>
      <w:r w:rsidRPr="0097444F">
        <w:rPr>
          <w:b/>
          <w:bCs/>
        </w:rPr>
        <w:t>The Disease</w:t>
      </w:r>
    </w:p>
    <w:p w14:paraId="6D7960CF" w14:textId="0CA95FB4" w:rsidR="0097444F" w:rsidRDefault="0097444F" w:rsidP="0097444F">
      <w:r>
        <w:t xml:space="preserve">Mostly mild or asymptomatic in the majority. Can be managed at home. </w:t>
      </w:r>
      <w:r w:rsidR="00703484">
        <w:t>No need to panic.</w:t>
      </w:r>
      <w:r>
        <w:br/>
      </w:r>
      <w:r w:rsidR="00703484">
        <w:t>Only f</w:t>
      </w:r>
      <w:r>
        <w:t>ew</w:t>
      </w:r>
      <w:r w:rsidR="00703484">
        <w:t xml:space="preserve"> patients</w:t>
      </w:r>
      <w:r>
        <w:t xml:space="preserve"> will need hospitalization / oxygen / escalation</w:t>
      </w:r>
      <w:r w:rsidR="00703484">
        <w:t xml:space="preserve"> of treatment</w:t>
      </w:r>
      <w:r>
        <w:t xml:space="preserve">. People with comorbidities </w:t>
      </w:r>
      <w:r w:rsidR="00703484">
        <w:t xml:space="preserve">(other medical conditions) </w:t>
      </w:r>
      <w:r>
        <w:t xml:space="preserve">/ elderly are at higher risk for this. </w:t>
      </w:r>
    </w:p>
    <w:p w14:paraId="1D32083F" w14:textId="77777777" w:rsidR="0097444F" w:rsidRDefault="0097444F" w:rsidP="0097444F"/>
    <w:p w14:paraId="44B6BD73" w14:textId="314A8654" w:rsidR="0097444F" w:rsidRPr="0097444F" w:rsidRDefault="0097444F" w:rsidP="0097444F">
      <w:pPr>
        <w:rPr>
          <w:b/>
          <w:bCs/>
        </w:rPr>
      </w:pPr>
      <w:r w:rsidRPr="0097444F">
        <w:rPr>
          <w:b/>
          <w:bCs/>
        </w:rPr>
        <w:t>Symptoms</w:t>
      </w:r>
    </w:p>
    <w:p w14:paraId="13101A50" w14:textId="6CAD3029" w:rsidR="0097444F" w:rsidRDefault="0097444F" w:rsidP="0097444F">
      <w:r>
        <w:t xml:space="preserve">Fever / malaise (feeling weak) / </w:t>
      </w:r>
      <w:r w:rsidR="00703484">
        <w:t xml:space="preserve">body </w:t>
      </w:r>
      <w:r>
        <w:t xml:space="preserve">aches / </w:t>
      </w:r>
      <w:r w:rsidR="00A73F4C">
        <w:t xml:space="preserve">sore throat / stuff nose / </w:t>
      </w:r>
      <w:r>
        <w:t xml:space="preserve">headache / loss of smell or taste / cough </w:t>
      </w:r>
      <w:r w:rsidR="00703484">
        <w:t xml:space="preserve">/ loose stool </w:t>
      </w:r>
      <w:r>
        <w:t>are the common symptoms</w:t>
      </w:r>
    </w:p>
    <w:p w14:paraId="4C437717" w14:textId="0C5C9A59" w:rsidR="0097444F" w:rsidRDefault="0097444F" w:rsidP="0097444F"/>
    <w:p w14:paraId="579A120F" w14:textId="6B4B5290" w:rsidR="0097444F" w:rsidRPr="0097444F" w:rsidRDefault="0097444F" w:rsidP="0097444F">
      <w:pPr>
        <w:rPr>
          <w:b/>
          <w:bCs/>
        </w:rPr>
      </w:pPr>
      <w:r w:rsidRPr="0097444F">
        <w:rPr>
          <w:b/>
          <w:bCs/>
        </w:rPr>
        <w:t>Isolation</w:t>
      </w:r>
    </w:p>
    <w:p w14:paraId="758545E5" w14:textId="77777777" w:rsidR="00D238A9" w:rsidRDefault="00D238A9" w:rsidP="00D238A9">
      <w:pPr>
        <w:pStyle w:val="ListParagraph"/>
      </w:pPr>
    </w:p>
    <w:p w14:paraId="31A0B0B9" w14:textId="7FA1995B" w:rsidR="0097444F" w:rsidRDefault="0097444F" w:rsidP="00D238A9">
      <w:pPr>
        <w:pStyle w:val="ListParagraph"/>
        <w:numPr>
          <w:ilvl w:val="0"/>
          <w:numId w:val="6"/>
        </w:numPr>
      </w:pPr>
      <w:r>
        <w:t xml:space="preserve">Isolate patients who are positive in a separate area. Preferably ventilated to the outside. </w:t>
      </w:r>
      <w:r w:rsidR="00703484">
        <w:t>Separate washroom if available</w:t>
      </w:r>
      <w:r>
        <w:br/>
        <w:t>Isolate patients who have suspicious symptoms till reports available. Some patients will have falsely negative reports as well. Best to presume COVID in current scenario if symptoms match</w:t>
      </w:r>
    </w:p>
    <w:p w14:paraId="5321E8DC" w14:textId="7A2CEF0A" w:rsidR="0097444F" w:rsidRDefault="0097444F" w:rsidP="00D238A9">
      <w:pPr>
        <w:pStyle w:val="ListParagraph"/>
        <w:numPr>
          <w:ilvl w:val="0"/>
          <w:numId w:val="6"/>
        </w:numPr>
      </w:pPr>
      <w:r>
        <w:t>Multiple household members who are positive can be kept in the same area</w:t>
      </w:r>
    </w:p>
    <w:p w14:paraId="28DB58E8" w14:textId="754D84F5" w:rsidR="00703484" w:rsidRDefault="00703484" w:rsidP="00D238A9">
      <w:pPr>
        <w:pStyle w:val="ListParagraph"/>
        <w:numPr>
          <w:ilvl w:val="0"/>
          <w:numId w:val="6"/>
        </w:numPr>
      </w:pPr>
      <w:r>
        <w:t xml:space="preserve">Minimal / no contact with infected patients. Use mask </w:t>
      </w:r>
      <w:r w:rsidR="00A73F4C">
        <w:t xml:space="preserve">(double mask, one being N-95 preferably) </w:t>
      </w:r>
      <w:r>
        <w:t xml:space="preserve">and keep distance whenever entering room of patient. Spend minimum time there. Patient should be masked during this time as well. Do hand hygiene after this. </w:t>
      </w:r>
    </w:p>
    <w:p w14:paraId="39F2ACB5" w14:textId="597C4678" w:rsidR="008E26DB" w:rsidRDefault="008E26DB" w:rsidP="00D238A9">
      <w:pPr>
        <w:pStyle w:val="ListParagraph"/>
        <w:numPr>
          <w:ilvl w:val="0"/>
          <w:numId w:val="6"/>
        </w:numPr>
      </w:pPr>
      <w:r>
        <w:t>Separate set of utensils for the patient is preferable but not essential. For cleaning, the patient can do an initial clean (with soap) in their washroom followed by a repeat cleaning (with soap) in the household kitchen.  As soap neutralizes the virus, this method should be safe enough. Family member after touching the patients utensils</w:t>
      </w:r>
      <w:r w:rsidR="00D238A9">
        <w:t>,</w:t>
      </w:r>
      <w:r>
        <w:t xml:space="preserve"> must not touch </w:t>
      </w:r>
      <w:r w:rsidR="00D238A9">
        <w:t xml:space="preserve">their </w:t>
      </w:r>
      <w:r>
        <w:t>face or nose before completing hand hygiene. Currently, fomites are not felt to play a very important role in transmission, hence basic precautions should suffice.</w:t>
      </w:r>
    </w:p>
    <w:p w14:paraId="7591CE2C" w14:textId="77777777" w:rsidR="0097444F" w:rsidRDefault="0097444F" w:rsidP="0097444F"/>
    <w:p w14:paraId="01A909E0" w14:textId="16E3184E" w:rsidR="0097444F" w:rsidRPr="0097444F" w:rsidRDefault="0097444F" w:rsidP="0097444F">
      <w:pPr>
        <w:rPr>
          <w:b/>
          <w:bCs/>
        </w:rPr>
      </w:pPr>
      <w:r w:rsidRPr="0097444F">
        <w:rPr>
          <w:b/>
          <w:bCs/>
        </w:rPr>
        <w:t>Monitor</w:t>
      </w:r>
      <w:r w:rsidR="00D238A9">
        <w:rPr>
          <w:b/>
          <w:bCs/>
        </w:rPr>
        <w:t>ing</w:t>
      </w:r>
    </w:p>
    <w:p w14:paraId="2F447C27" w14:textId="77777777" w:rsidR="00A73F4C" w:rsidRDefault="00A73F4C" w:rsidP="00A73F4C">
      <w:pPr>
        <w:pStyle w:val="ListParagraph"/>
      </w:pPr>
    </w:p>
    <w:p w14:paraId="544D8E70" w14:textId="366A8386" w:rsidR="0097444F" w:rsidRDefault="0097444F" w:rsidP="00A73F4C">
      <w:pPr>
        <w:pStyle w:val="ListParagraph"/>
        <w:numPr>
          <w:ilvl w:val="0"/>
          <w:numId w:val="5"/>
        </w:numPr>
      </w:pPr>
      <w:r>
        <w:t>Check temperature every 6 hours</w:t>
      </w:r>
    </w:p>
    <w:p w14:paraId="6AE20D60" w14:textId="1367B377" w:rsidR="0097444F" w:rsidRDefault="0097444F" w:rsidP="00A73F4C">
      <w:pPr>
        <w:pStyle w:val="ListParagraph"/>
        <w:numPr>
          <w:ilvl w:val="0"/>
          <w:numId w:val="5"/>
        </w:numPr>
      </w:pPr>
      <w:r>
        <w:t>Check respiratory rate (how many breaths per minute) every 6 hours</w:t>
      </w:r>
    </w:p>
    <w:p w14:paraId="1CCA6B30" w14:textId="116302C6" w:rsidR="00703484" w:rsidRDefault="00703484" w:rsidP="00A73F4C">
      <w:pPr>
        <w:pStyle w:val="ListParagraph"/>
        <w:numPr>
          <w:ilvl w:val="0"/>
          <w:numId w:val="5"/>
        </w:numPr>
      </w:pPr>
      <w:r>
        <w:t xml:space="preserve">Check Oxygen saturation with pulse oximeter (if available) every 6 hours. Check on middle finger (no nail polish). Ensure reading is taken for one minute and do not move the finger while reading is being taken. </w:t>
      </w:r>
    </w:p>
    <w:p w14:paraId="1E6E26E5" w14:textId="6CC54BD3" w:rsidR="00A73F4C" w:rsidRDefault="00A73F4C" w:rsidP="00A73F4C">
      <w:pPr>
        <w:pStyle w:val="ListParagraph"/>
        <w:numPr>
          <w:ilvl w:val="0"/>
          <w:numId w:val="5"/>
        </w:numPr>
      </w:pPr>
      <w:r>
        <w:t xml:space="preserve">Check oxygen saturation after 6 minutes of walking around the room. May indicate </w:t>
      </w:r>
      <w:r w:rsidR="00D238A9">
        <w:t>falling</w:t>
      </w:r>
      <w:r>
        <w:t xml:space="preserve"> lung function earlier than the reading</w:t>
      </w:r>
      <w:r w:rsidR="00D238A9">
        <w:t>s</w:t>
      </w:r>
      <w:r>
        <w:t xml:space="preserve"> taken at rest.</w:t>
      </w:r>
    </w:p>
    <w:p w14:paraId="0C2F41BC" w14:textId="6AECFCCB" w:rsidR="0097444F" w:rsidRDefault="0097444F" w:rsidP="0097444F"/>
    <w:p w14:paraId="20AADE8D" w14:textId="5628912D" w:rsidR="008E26DB" w:rsidRDefault="008E26DB" w:rsidP="0097444F"/>
    <w:p w14:paraId="6D564FE6" w14:textId="77777777" w:rsidR="008E26DB" w:rsidRDefault="008E26DB" w:rsidP="0097444F"/>
    <w:p w14:paraId="7B6E43A3" w14:textId="2520DFE1" w:rsidR="0097444F" w:rsidRDefault="0097444F" w:rsidP="0097444F">
      <w:pPr>
        <w:rPr>
          <w:b/>
          <w:bCs/>
        </w:rPr>
      </w:pPr>
      <w:r>
        <w:rPr>
          <w:b/>
          <w:bCs/>
        </w:rPr>
        <w:t>General Care</w:t>
      </w:r>
    </w:p>
    <w:p w14:paraId="680DDEF7" w14:textId="77777777" w:rsidR="00A73F4C" w:rsidRDefault="00A73F4C" w:rsidP="00A73F4C">
      <w:pPr>
        <w:pStyle w:val="ListParagraph"/>
      </w:pPr>
    </w:p>
    <w:p w14:paraId="4B5899D8" w14:textId="715BC127" w:rsidR="0097444F" w:rsidRDefault="0097444F" w:rsidP="00A73F4C">
      <w:pPr>
        <w:pStyle w:val="ListParagraph"/>
        <w:numPr>
          <w:ilvl w:val="0"/>
          <w:numId w:val="4"/>
        </w:numPr>
      </w:pPr>
      <w:r>
        <w:t>Ensure adequate fluid intake. Dehydration predisposes to kidney injury</w:t>
      </w:r>
    </w:p>
    <w:p w14:paraId="1EF38B86" w14:textId="6B01C3C3" w:rsidR="0097444F" w:rsidRDefault="0097444F" w:rsidP="00A73F4C">
      <w:pPr>
        <w:pStyle w:val="ListParagraph"/>
        <w:numPr>
          <w:ilvl w:val="0"/>
          <w:numId w:val="4"/>
        </w:numPr>
      </w:pPr>
      <w:r>
        <w:t>Get as much exercise as possible. Walk around the room / pranayama etc</w:t>
      </w:r>
    </w:p>
    <w:p w14:paraId="3DBFED0D" w14:textId="0ECE3B54" w:rsidR="0097444F" w:rsidRDefault="0097444F" w:rsidP="00A73F4C">
      <w:pPr>
        <w:pStyle w:val="ListParagraph"/>
        <w:numPr>
          <w:ilvl w:val="0"/>
          <w:numId w:val="4"/>
        </w:numPr>
      </w:pPr>
      <w:r>
        <w:t>Get adequate rest</w:t>
      </w:r>
    </w:p>
    <w:p w14:paraId="24888D04" w14:textId="3C1608C3" w:rsidR="0097444F" w:rsidRDefault="0097444F" w:rsidP="00A73F4C">
      <w:pPr>
        <w:pStyle w:val="ListParagraph"/>
        <w:numPr>
          <w:ilvl w:val="0"/>
          <w:numId w:val="4"/>
        </w:numPr>
      </w:pPr>
      <w:r>
        <w:t>Ways to improve oxygenation – Sit in a chair as much as possible</w:t>
      </w:r>
      <w:r w:rsidR="00703484">
        <w:t>.</w:t>
      </w:r>
      <w:r>
        <w:t xml:space="preserve"> Trying lying on belly while awake or asleep (16 hours a day), If cannot lie on belly due to any reason then lie midway between on-belly and sideways. </w:t>
      </w:r>
    </w:p>
    <w:p w14:paraId="345AF1D7" w14:textId="7023DFD5" w:rsidR="00A73F4C" w:rsidRDefault="00A73F4C" w:rsidP="00A73F4C">
      <w:pPr>
        <w:pStyle w:val="ListParagraph"/>
        <w:numPr>
          <w:ilvl w:val="0"/>
          <w:numId w:val="4"/>
        </w:numPr>
      </w:pPr>
      <w:r>
        <w:t>Steam inhalation for blocked nose. Be careful not to burn oneself</w:t>
      </w:r>
    </w:p>
    <w:p w14:paraId="2B4EEEBC" w14:textId="280B812F" w:rsidR="00A73F4C" w:rsidRDefault="00A73F4C" w:rsidP="00A73F4C">
      <w:pPr>
        <w:pStyle w:val="ListParagraph"/>
        <w:numPr>
          <w:ilvl w:val="0"/>
          <w:numId w:val="4"/>
        </w:numPr>
      </w:pPr>
      <w:r>
        <w:t>Warm saline gargles for sore throat</w:t>
      </w:r>
    </w:p>
    <w:p w14:paraId="5C67A3B8" w14:textId="662EAFA1" w:rsidR="00A73F4C" w:rsidRDefault="00A73F4C" w:rsidP="00A73F4C">
      <w:pPr>
        <w:pStyle w:val="ListParagraph"/>
        <w:numPr>
          <w:ilvl w:val="0"/>
          <w:numId w:val="4"/>
        </w:numPr>
      </w:pPr>
      <w:proofErr w:type="spellStart"/>
      <w:r>
        <w:t>Ka</w:t>
      </w:r>
      <w:r w:rsidR="00D238A9">
        <w:t>a</w:t>
      </w:r>
      <w:r>
        <w:t>dha</w:t>
      </w:r>
      <w:proofErr w:type="spellEnd"/>
      <w:r>
        <w:t xml:space="preserve"> / other nutritious warm fluids. </w:t>
      </w:r>
    </w:p>
    <w:p w14:paraId="79B33158" w14:textId="1792511D" w:rsidR="00A73F4C" w:rsidRPr="0097444F" w:rsidRDefault="00A73F4C" w:rsidP="00A73F4C">
      <w:pPr>
        <w:pStyle w:val="ListParagraph"/>
        <w:numPr>
          <w:ilvl w:val="0"/>
          <w:numId w:val="4"/>
        </w:numPr>
      </w:pPr>
      <w:r>
        <w:t>Eat well and eat healthy. Your body needs the nutrition to fight the disease</w:t>
      </w:r>
    </w:p>
    <w:p w14:paraId="09D6B138" w14:textId="77777777" w:rsidR="00703484" w:rsidRDefault="00703484" w:rsidP="0097444F">
      <w:pPr>
        <w:rPr>
          <w:b/>
          <w:bCs/>
        </w:rPr>
      </w:pPr>
    </w:p>
    <w:p w14:paraId="4F8343B5" w14:textId="61FC2116" w:rsidR="0097444F" w:rsidRPr="00A73F4C" w:rsidRDefault="0097444F" w:rsidP="0097444F">
      <w:pPr>
        <w:rPr>
          <w:b/>
          <w:bCs/>
        </w:rPr>
      </w:pPr>
      <w:r w:rsidRPr="0097444F">
        <w:rPr>
          <w:b/>
          <w:bCs/>
        </w:rPr>
        <w:t>Medications</w:t>
      </w:r>
    </w:p>
    <w:p w14:paraId="7794AA27" w14:textId="77777777" w:rsidR="00A73F4C" w:rsidRDefault="00A73F4C" w:rsidP="00A73F4C">
      <w:pPr>
        <w:pStyle w:val="ListParagraph"/>
      </w:pPr>
    </w:p>
    <w:p w14:paraId="44E6EB50" w14:textId="772F95D9" w:rsidR="0097444F" w:rsidRDefault="0097444F" w:rsidP="0097444F">
      <w:pPr>
        <w:pStyle w:val="ListParagraph"/>
        <w:numPr>
          <w:ilvl w:val="0"/>
          <w:numId w:val="1"/>
        </w:numPr>
      </w:pPr>
      <w:r>
        <w:t>Paracet</w:t>
      </w:r>
      <w:r w:rsidR="00703484">
        <w:t>a</w:t>
      </w:r>
      <w:r>
        <w:t>mol (</w:t>
      </w:r>
      <w:proofErr w:type="spellStart"/>
      <w:r>
        <w:t>eg</w:t>
      </w:r>
      <w:proofErr w:type="spellEnd"/>
      <w:r>
        <w:t xml:space="preserve"> Crocin) 500mg for fever and malaise. Can be repeated every 6 hours. </w:t>
      </w:r>
    </w:p>
    <w:p w14:paraId="46E67CCA" w14:textId="7E09FB17" w:rsidR="0097444F" w:rsidRDefault="0097444F" w:rsidP="00A73F4C">
      <w:pPr>
        <w:pStyle w:val="ListParagraph"/>
        <w:numPr>
          <w:ilvl w:val="0"/>
          <w:numId w:val="1"/>
        </w:numPr>
      </w:pPr>
      <w:r>
        <w:t>Ibuprofen 400mg for sym</w:t>
      </w:r>
      <w:r w:rsidR="00703484">
        <w:t>p</w:t>
      </w:r>
      <w:r>
        <w:t>toms not responding to paracet</w:t>
      </w:r>
      <w:r w:rsidR="00703484">
        <w:t>a</w:t>
      </w:r>
      <w:r>
        <w:t xml:space="preserve">mol. Can be repeated every 8 hours. </w:t>
      </w:r>
      <w:r w:rsidR="00703484">
        <w:t>Can be taken in addition to paracetamol</w:t>
      </w:r>
    </w:p>
    <w:p w14:paraId="7D94EEF2" w14:textId="5FF29BB6" w:rsidR="0097444F" w:rsidRDefault="0097444F" w:rsidP="0097444F">
      <w:pPr>
        <w:pStyle w:val="ListParagraph"/>
        <w:numPr>
          <w:ilvl w:val="0"/>
          <w:numId w:val="1"/>
        </w:numPr>
      </w:pPr>
      <w:r>
        <w:t xml:space="preserve">Zinc / Multivitamins / Vit D </w:t>
      </w:r>
      <w:r w:rsidR="00A73F4C">
        <w:t xml:space="preserve">– Can consider but strong evidence favouring their benefit </w:t>
      </w:r>
      <w:r>
        <w:t>is limited.</w:t>
      </w:r>
      <w:r w:rsidR="00A73F4C">
        <w:t xml:space="preserve"> Generally have no downside, so can be given. Vit D is 60000 units once a month (Other family members can also take as preventive)</w:t>
      </w:r>
    </w:p>
    <w:p w14:paraId="6CC915E4" w14:textId="23EDFB59" w:rsidR="0097444F" w:rsidRDefault="0097444F" w:rsidP="0097444F">
      <w:pPr>
        <w:pStyle w:val="ListParagraph"/>
        <w:numPr>
          <w:ilvl w:val="0"/>
          <w:numId w:val="1"/>
        </w:numPr>
      </w:pPr>
      <w:r>
        <w:t>Ivermectin / Favipiravir</w:t>
      </w:r>
      <w:r w:rsidR="007161CF">
        <w:t xml:space="preserve"> / Chloroquine / Doxycycline</w:t>
      </w:r>
      <w:r>
        <w:t xml:space="preserve"> – not much role</w:t>
      </w:r>
    </w:p>
    <w:p w14:paraId="5304C45B" w14:textId="592A440F" w:rsidR="00836EDF" w:rsidRDefault="00773581" w:rsidP="00773581">
      <w:pPr>
        <w:pStyle w:val="ListParagraph"/>
        <w:numPr>
          <w:ilvl w:val="0"/>
          <w:numId w:val="1"/>
        </w:numPr>
      </w:pPr>
      <w:r>
        <w:t xml:space="preserve">Convalescent </w:t>
      </w:r>
      <w:r w:rsidR="00836EDF">
        <w:t>Plasma therapy – No role</w:t>
      </w:r>
      <w:r w:rsidRPr="00773581">
        <w:t xml:space="preserve"> </w:t>
      </w:r>
    </w:p>
    <w:p w14:paraId="0945E18B" w14:textId="062B420C" w:rsidR="0097444F" w:rsidRDefault="0097444F" w:rsidP="0097444F">
      <w:pPr>
        <w:pStyle w:val="ListParagraph"/>
        <w:numPr>
          <w:ilvl w:val="0"/>
          <w:numId w:val="1"/>
        </w:numPr>
      </w:pPr>
      <w:proofErr w:type="spellStart"/>
      <w:r>
        <w:t>Remdesivir</w:t>
      </w:r>
      <w:proofErr w:type="spellEnd"/>
      <w:r>
        <w:t xml:space="preserve"> – Not essential. Role in </w:t>
      </w:r>
      <w:r w:rsidRPr="0097444F">
        <w:rPr>
          <w:i/>
          <w:iCs/>
        </w:rPr>
        <w:t>admitted patients</w:t>
      </w:r>
      <w:r>
        <w:t xml:space="preserve"> with limited benefit. Helps shorten duration of illness / hospitalization. Does not affect meaningful outcomes like need for ventilation / risk of dying from disease. </w:t>
      </w:r>
      <w:r w:rsidR="00703484">
        <w:t>(only use under medical supervision)</w:t>
      </w:r>
    </w:p>
    <w:p w14:paraId="0E53B9D6" w14:textId="6B783205" w:rsidR="0097444F" w:rsidRDefault="0097444F" w:rsidP="0097444F">
      <w:pPr>
        <w:pStyle w:val="ListParagraph"/>
        <w:numPr>
          <w:ilvl w:val="0"/>
          <w:numId w:val="1"/>
        </w:numPr>
      </w:pPr>
      <w:r>
        <w:t xml:space="preserve">Aspirin / Anticoagulants – Role in </w:t>
      </w:r>
      <w:r>
        <w:rPr>
          <w:i/>
          <w:iCs/>
        </w:rPr>
        <w:t>selected</w:t>
      </w:r>
      <w:r w:rsidRPr="0097444F">
        <w:rPr>
          <w:i/>
          <w:iCs/>
        </w:rPr>
        <w:t xml:space="preserve"> patients</w:t>
      </w:r>
      <w:r>
        <w:t xml:space="preserve"> with specific risk factors</w:t>
      </w:r>
      <w:r w:rsidR="00D238A9">
        <w:t xml:space="preserve"> </w:t>
      </w:r>
      <w:r w:rsidR="00703484">
        <w:t>(only use under medical supervision)</w:t>
      </w:r>
    </w:p>
    <w:p w14:paraId="04A5D0DF" w14:textId="7D23EC57" w:rsidR="0097444F" w:rsidRDefault="0097444F" w:rsidP="0097444F">
      <w:pPr>
        <w:pStyle w:val="ListParagraph"/>
        <w:numPr>
          <w:ilvl w:val="0"/>
          <w:numId w:val="1"/>
        </w:numPr>
      </w:pPr>
      <w:r>
        <w:t xml:space="preserve">Steroids – Role in </w:t>
      </w:r>
      <w:r w:rsidRPr="0097444F">
        <w:rPr>
          <w:i/>
          <w:iCs/>
        </w:rPr>
        <w:t>selected patients</w:t>
      </w:r>
      <w:r>
        <w:t>. Generally between 7-10 after onset of symptoms, when indicated. Not given for early disease. Most patients needing steroids are already on oxygen</w:t>
      </w:r>
      <w:r w:rsidR="00703484">
        <w:t xml:space="preserve"> (only use under medical supervision)</w:t>
      </w:r>
    </w:p>
    <w:p w14:paraId="1F0C68CD" w14:textId="02C1340A" w:rsidR="00773581" w:rsidRDefault="00773581" w:rsidP="0097444F">
      <w:pPr>
        <w:pStyle w:val="ListParagraph"/>
        <w:numPr>
          <w:ilvl w:val="0"/>
          <w:numId w:val="1"/>
        </w:numPr>
      </w:pPr>
      <w:r>
        <w:t xml:space="preserve">Tocilizumab – </w:t>
      </w:r>
      <w:r w:rsidR="00A73F4C">
        <w:t xml:space="preserve">Role in </w:t>
      </w:r>
      <w:r w:rsidR="00A73F4C" w:rsidRPr="00A73F4C">
        <w:rPr>
          <w:i/>
          <w:iCs/>
        </w:rPr>
        <w:t>very selected patients</w:t>
      </w:r>
      <w:r w:rsidRPr="00A73F4C">
        <w:rPr>
          <w:i/>
          <w:iCs/>
        </w:rPr>
        <w:t xml:space="preserve"> </w:t>
      </w:r>
      <w:r>
        <w:t>(under medical supervision)</w:t>
      </w:r>
    </w:p>
    <w:p w14:paraId="0EA220DC" w14:textId="77777777" w:rsidR="0097444F" w:rsidRDefault="0097444F" w:rsidP="0097444F">
      <w:pPr>
        <w:pStyle w:val="ListParagraph"/>
      </w:pPr>
    </w:p>
    <w:p w14:paraId="20B128D3" w14:textId="208E42E7" w:rsidR="0097444F" w:rsidRPr="00A73F4C" w:rsidRDefault="0097444F" w:rsidP="0097444F">
      <w:pPr>
        <w:rPr>
          <w:b/>
          <w:bCs/>
        </w:rPr>
      </w:pPr>
      <w:r>
        <w:rPr>
          <w:b/>
          <w:bCs/>
        </w:rPr>
        <w:t>What to watch for (Needs treating physician to be informed. May need escalation of treatment or admission)</w:t>
      </w:r>
    </w:p>
    <w:p w14:paraId="36FD0EBE" w14:textId="77777777" w:rsidR="00A73F4C" w:rsidRDefault="00A73F4C" w:rsidP="00A73F4C">
      <w:pPr>
        <w:pStyle w:val="ListParagraph"/>
      </w:pPr>
    </w:p>
    <w:p w14:paraId="1D0847A0" w14:textId="1D5091FB" w:rsidR="0097444F" w:rsidRDefault="0097444F" w:rsidP="0097444F">
      <w:pPr>
        <w:pStyle w:val="ListParagraph"/>
        <w:numPr>
          <w:ilvl w:val="0"/>
          <w:numId w:val="2"/>
        </w:numPr>
      </w:pPr>
      <w:r>
        <w:t>High fever that doesn’t go away in 4-5 days</w:t>
      </w:r>
    </w:p>
    <w:p w14:paraId="73A1A038" w14:textId="6737E39A" w:rsidR="0097444F" w:rsidRDefault="0097444F" w:rsidP="0097444F">
      <w:pPr>
        <w:pStyle w:val="ListParagraph"/>
        <w:numPr>
          <w:ilvl w:val="0"/>
          <w:numId w:val="2"/>
        </w:numPr>
      </w:pPr>
      <w:r>
        <w:t>High respiratory rate (&gt;24/min)</w:t>
      </w:r>
    </w:p>
    <w:p w14:paraId="662366A8" w14:textId="55443EF4" w:rsidR="0097444F" w:rsidRDefault="0097444F" w:rsidP="0097444F">
      <w:pPr>
        <w:pStyle w:val="ListParagraph"/>
        <w:numPr>
          <w:ilvl w:val="0"/>
          <w:numId w:val="2"/>
        </w:numPr>
      </w:pPr>
      <w:r>
        <w:t>Shortness of breath</w:t>
      </w:r>
    </w:p>
    <w:p w14:paraId="362FEF0F" w14:textId="4FBE3EDA" w:rsidR="0097444F" w:rsidRDefault="0097444F" w:rsidP="0097444F">
      <w:pPr>
        <w:pStyle w:val="ListParagraph"/>
        <w:numPr>
          <w:ilvl w:val="0"/>
          <w:numId w:val="2"/>
        </w:numPr>
      </w:pPr>
      <w:r>
        <w:t>Oxygen Saturation &lt; 94% (if pulse oximeter available)</w:t>
      </w:r>
    </w:p>
    <w:p w14:paraId="507E1E5D" w14:textId="7D04C3FD" w:rsidR="00703484" w:rsidRDefault="00703484" w:rsidP="0097444F">
      <w:pPr>
        <w:pStyle w:val="ListParagraph"/>
        <w:numPr>
          <w:ilvl w:val="0"/>
          <w:numId w:val="2"/>
        </w:numPr>
      </w:pPr>
      <w:r>
        <w:t xml:space="preserve">Recurrence of fever after being </w:t>
      </w:r>
      <w:r w:rsidR="00D238A9">
        <w:t>without fever</w:t>
      </w:r>
      <w:r>
        <w:t xml:space="preserve"> for 1-2 days</w:t>
      </w:r>
    </w:p>
    <w:p w14:paraId="538FB9F7" w14:textId="757098B2" w:rsidR="00703484" w:rsidRDefault="00703484" w:rsidP="0097444F">
      <w:pPr>
        <w:pStyle w:val="ListParagraph"/>
        <w:numPr>
          <w:ilvl w:val="0"/>
          <w:numId w:val="2"/>
        </w:numPr>
      </w:pPr>
      <w:r>
        <w:t xml:space="preserve">Patient looking very sick </w:t>
      </w:r>
      <w:r w:rsidR="00D238A9">
        <w:t>/ unresponsive / confused</w:t>
      </w:r>
    </w:p>
    <w:p w14:paraId="2E375530" w14:textId="0FA848E8" w:rsidR="0097444F" w:rsidRDefault="0097444F" w:rsidP="0097444F"/>
    <w:p w14:paraId="4601A18E" w14:textId="479FA40B" w:rsidR="00D238A9" w:rsidRDefault="00D238A9" w:rsidP="0097444F"/>
    <w:p w14:paraId="52652392" w14:textId="0D126F42" w:rsidR="00D238A9" w:rsidRDefault="00D238A9" w:rsidP="0097444F"/>
    <w:p w14:paraId="1742FAF0" w14:textId="77777777" w:rsidR="00D238A9" w:rsidRDefault="00D238A9" w:rsidP="0097444F"/>
    <w:p w14:paraId="0E489EA2" w14:textId="4E14F225" w:rsidR="00A73F4C" w:rsidRDefault="00A73F4C" w:rsidP="0097444F">
      <w:pPr>
        <w:rPr>
          <w:b/>
          <w:bCs/>
        </w:rPr>
      </w:pPr>
      <w:r>
        <w:rPr>
          <w:b/>
          <w:bCs/>
        </w:rPr>
        <w:t>Tests</w:t>
      </w:r>
    </w:p>
    <w:p w14:paraId="149A61F1" w14:textId="73ABB16F" w:rsidR="00A73F4C" w:rsidRPr="00A73F4C" w:rsidRDefault="00A73F4C" w:rsidP="0097444F">
      <w:r>
        <w:t xml:space="preserve">Patients with mild disease do no need any tests. </w:t>
      </w:r>
      <w:r>
        <w:br/>
        <w:t xml:space="preserve">If you have comorbidities / other clinical indications / progression of disease you doctor will advice specific tests. </w:t>
      </w:r>
    </w:p>
    <w:p w14:paraId="0E8ACAA4" w14:textId="77777777" w:rsidR="00A73F4C" w:rsidRDefault="00A73F4C" w:rsidP="0097444F">
      <w:pPr>
        <w:rPr>
          <w:b/>
          <w:bCs/>
        </w:rPr>
      </w:pPr>
    </w:p>
    <w:p w14:paraId="447C8BEC" w14:textId="1CC2E2DE" w:rsidR="0097444F" w:rsidRDefault="0097444F" w:rsidP="0097444F">
      <w:pPr>
        <w:rPr>
          <w:b/>
          <w:bCs/>
        </w:rPr>
      </w:pPr>
      <w:r w:rsidRPr="0097444F">
        <w:rPr>
          <w:b/>
          <w:bCs/>
        </w:rPr>
        <w:t>Vaccination</w:t>
      </w:r>
    </w:p>
    <w:p w14:paraId="16569F02" w14:textId="05745A50" w:rsidR="0097444F" w:rsidRDefault="0097444F" w:rsidP="0097444F">
      <w:r>
        <w:t>Helps reduce chance of catching infection. Does not eliminate the risk</w:t>
      </w:r>
      <w:r w:rsidR="00703484">
        <w:t xml:space="preserve"> entirely</w:t>
      </w:r>
      <w:r>
        <w:t>. Still need all precautions</w:t>
      </w:r>
      <w:r w:rsidR="00703484">
        <w:t xml:space="preserve"> like social distancing and masks</w:t>
      </w:r>
    </w:p>
    <w:p w14:paraId="0D807D95" w14:textId="1B973FA8" w:rsidR="0097444F" w:rsidRDefault="0097444F" w:rsidP="0097444F">
      <w:r>
        <w:t>Strong evidence to suggest helps prevent escalation to severe disease or death</w:t>
      </w:r>
    </w:p>
    <w:p w14:paraId="1471D9FD" w14:textId="7D8CA621" w:rsidR="0097444F" w:rsidRDefault="0097444F" w:rsidP="0097444F">
      <w:r>
        <w:t>Not much to choose between available vaccines</w:t>
      </w:r>
      <w:r w:rsidR="00703484">
        <w:t>. Get whichever is conveniently accessible</w:t>
      </w:r>
    </w:p>
    <w:p w14:paraId="07CA7601" w14:textId="77777777" w:rsidR="008E26DB" w:rsidRDefault="008E26DB" w:rsidP="0097444F">
      <w:pPr>
        <w:rPr>
          <w:b/>
          <w:bCs/>
        </w:rPr>
      </w:pPr>
    </w:p>
    <w:p w14:paraId="3830159F" w14:textId="75472AE2" w:rsidR="00CE1450" w:rsidRDefault="00CE1450" w:rsidP="0097444F">
      <w:pPr>
        <w:rPr>
          <w:b/>
          <w:bCs/>
        </w:rPr>
      </w:pPr>
      <w:r>
        <w:rPr>
          <w:b/>
          <w:bCs/>
        </w:rPr>
        <w:t>Special consideration for children</w:t>
      </w:r>
    </w:p>
    <w:p w14:paraId="499554A5" w14:textId="1E70BC5A" w:rsidR="00CE1450" w:rsidRDefault="00CE1450" w:rsidP="00CE1450">
      <w:r>
        <w:t xml:space="preserve">In children COVID is predominantly a </w:t>
      </w:r>
      <w:r w:rsidRPr="00CE1450">
        <w:rPr>
          <w:i/>
          <w:iCs/>
        </w:rPr>
        <w:t>very</w:t>
      </w:r>
      <w:r>
        <w:t xml:space="preserve"> mild disease</w:t>
      </w:r>
    </w:p>
    <w:p w14:paraId="3D701F1F" w14:textId="0BC76568" w:rsidR="00CE1450" w:rsidRDefault="00CE1450" w:rsidP="00CE1450">
      <w:r>
        <w:t xml:space="preserve">All age groups from babies to adolescents are affected </w:t>
      </w:r>
    </w:p>
    <w:p w14:paraId="6080056C" w14:textId="4E60CFCF" w:rsidR="00CE1450" w:rsidRDefault="00CE1450" w:rsidP="00CE1450">
      <w:r>
        <w:t>Give only antipyretics (fever medicines) as allowed and as per weight</w:t>
      </w:r>
    </w:p>
    <w:p w14:paraId="2C24D137" w14:textId="28D4EE51" w:rsidR="00CE1450" w:rsidRDefault="00CE1450" w:rsidP="00CE1450">
      <w:r>
        <w:t xml:space="preserve">Do not self-medicate and Stay in touch with your </w:t>
      </w:r>
      <w:proofErr w:type="spellStart"/>
      <w:r>
        <w:t>Pediatrician</w:t>
      </w:r>
      <w:proofErr w:type="spellEnd"/>
      <w:r>
        <w:t xml:space="preserve"> </w:t>
      </w:r>
    </w:p>
    <w:p w14:paraId="1B7AFCBB" w14:textId="1BB0CCAF" w:rsidR="00CE1450" w:rsidRDefault="00CE1450" w:rsidP="00CE1450">
      <w:r>
        <w:t xml:space="preserve">If either of the parents are positive please do not send the child to the </w:t>
      </w:r>
      <w:proofErr w:type="spellStart"/>
      <w:r>
        <w:t>grand parents</w:t>
      </w:r>
      <w:proofErr w:type="spellEnd"/>
      <w:r>
        <w:t xml:space="preserve">. They are most vulnerable to the effects of the disease </w:t>
      </w:r>
    </w:p>
    <w:p w14:paraId="3140DD4D" w14:textId="12A88C60" w:rsidR="00CE1450" w:rsidRDefault="00CE1450" w:rsidP="00CE1450">
      <w:r>
        <w:t>Talk with children about the virus and Keep them away from the cacophony of media</w:t>
      </w:r>
    </w:p>
    <w:p w14:paraId="671E077A" w14:textId="45856CC2" w:rsidR="00CE1450" w:rsidRDefault="00CE1450" w:rsidP="00CE1450"/>
    <w:p w14:paraId="5DCECF03" w14:textId="77777777" w:rsidR="008E26DB" w:rsidRDefault="008E26DB" w:rsidP="008E26DB">
      <w:pPr>
        <w:rPr>
          <w:b/>
          <w:bCs/>
          <w:i/>
          <w:iCs/>
        </w:rPr>
      </w:pPr>
    </w:p>
    <w:p w14:paraId="3426A998" w14:textId="77777777" w:rsidR="008E26DB" w:rsidRDefault="008E26DB" w:rsidP="008E26DB">
      <w:pPr>
        <w:rPr>
          <w:b/>
          <w:bCs/>
          <w:i/>
          <w:iCs/>
        </w:rPr>
      </w:pPr>
    </w:p>
    <w:p w14:paraId="1C14F258" w14:textId="61E89EF3" w:rsidR="008E26DB" w:rsidRPr="00A73F4C" w:rsidRDefault="008E26DB" w:rsidP="008E26DB">
      <w:pPr>
        <w:rPr>
          <w:b/>
          <w:bCs/>
          <w:i/>
          <w:iCs/>
        </w:rPr>
      </w:pPr>
      <w:r w:rsidRPr="00A73F4C">
        <w:rPr>
          <w:b/>
          <w:bCs/>
          <w:i/>
          <w:iCs/>
        </w:rPr>
        <w:t>And remember…… the disease is mild in the vast majority and will pass just like any other viral</w:t>
      </w:r>
    </w:p>
    <w:p w14:paraId="2AAA2745" w14:textId="5CB13EE8" w:rsidR="00CE1450" w:rsidRDefault="00CE1450" w:rsidP="00CE1450"/>
    <w:p w14:paraId="16C73701" w14:textId="77777777" w:rsidR="00CE1450" w:rsidRDefault="00CE1450" w:rsidP="00CE1450"/>
    <w:p w14:paraId="523D5F31" w14:textId="77777777" w:rsidR="008E26DB" w:rsidRDefault="008E26DB" w:rsidP="00CE1450"/>
    <w:p w14:paraId="36B15F9C" w14:textId="77777777" w:rsidR="008E26DB" w:rsidRDefault="008E26DB" w:rsidP="00CE1450"/>
    <w:p w14:paraId="19D6C419" w14:textId="77777777" w:rsidR="008E26DB" w:rsidRDefault="008E26DB" w:rsidP="00CE1450"/>
    <w:p w14:paraId="75C8C8B4" w14:textId="77777777" w:rsidR="008E26DB" w:rsidRDefault="008E26DB" w:rsidP="00CE1450"/>
    <w:p w14:paraId="55621C2C" w14:textId="77777777" w:rsidR="008E26DB" w:rsidRDefault="008E26DB" w:rsidP="00CE1450"/>
    <w:p w14:paraId="329683BA" w14:textId="77777777" w:rsidR="008E26DB" w:rsidRDefault="008E26DB" w:rsidP="00CE1450"/>
    <w:p w14:paraId="18897A96" w14:textId="77777777" w:rsidR="008E26DB" w:rsidRDefault="008E26DB" w:rsidP="00CE1450"/>
    <w:p w14:paraId="7A67AAB8" w14:textId="77777777" w:rsidR="008E26DB" w:rsidRDefault="008E26DB" w:rsidP="00CE1450"/>
    <w:p w14:paraId="74B8EAD1" w14:textId="77777777" w:rsidR="008E26DB" w:rsidRDefault="008E26DB" w:rsidP="00CE1450"/>
    <w:p w14:paraId="4B4CAA23" w14:textId="77777777" w:rsidR="008E26DB" w:rsidRDefault="008E26DB" w:rsidP="00CE1450"/>
    <w:p w14:paraId="2D829C12" w14:textId="77777777" w:rsidR="008E26DB" w:rsidRDefault="008E26DB" w:rsidP="00CE1450"/>
    <w:p w14:paraId="4AFCB603" w14:textId="77777777" w:rsidR="008E26DB" w:rsidRDefault="008E26DB" w:rsidP="00CE1450"/>
    <w:p w14:paraId="285798A1" w14:textId="77777777" w:rsidR="008E26DB" w:rsidRDefault="008E26DB" w:rsidP="00CE1450"/>
    <w:p w14:paraId="33B11D0D" w14:textId="77777777" w:rsidR="008E26DB" w:rsidRDefault="008E26DB" w:rsidP="00CE1450"/>
    <w:p w14:paraId="1D548636" w14:textId="77777777" w:rsidR="008E26DB" w:rsidRDefault="008E26DB" w:rsidP="00CE1450"/>
    <w:p w14:paraId="720548A0" w14:textId="77777777" w:rsidR="008E26DB" w:rsidRDefault="008E26DB" w:rsidP="00CE1450"/>
    <w:p w14:paraId="196A7CD5" w14:textId="77777777" w:rsidR="008E26DB" w:rsidRDefault="008E26DB" w:rsidP="00CE1450"/>
    <w:p w14:paraId="0976186F" w14:textId="77777777" w:rsidR="008E26DB" w:rsidRDefault="008E26DB" w:rsidP="00CE1450">
      <w:pPr>
        <w:rPr>
          <w:rFonts w:ascii="Aparajita" w:hAnsi="Aparajita" w:cs="Aparajita"/>
        </w:rPr>
      </w:pPr>
    </w:p>
    <w:p w14:paraId="5C6325C3" w14:textId="3C790308" w:rsidR="00CE1450" w:rsidRPr="008E26DB" w:rsidRDefault="00CE1450" w:rsidP="00CE1450">
      <w:pPr>
        <w:rPr>
          <w:rFonts w:ascii="Aparajita" w:hAnsi="Aparajita" w:cs="Aparajita"/>
        </w:rPr>
      </w:pPr>
      <w:r w:rsidRPr="008E26DB">
        <w:rPr>
          <w:rFonts w:ascii="Aparajita" w:hAnsi="Aparajita" w:cs="Aparajita"/>
        </w:rPr>
        <w:t>Compiled With inputs from:</w:t>
      </w:r>
    </w:p>
    <w:p w14:paraId="27D6E263" w14:textId="10437CBA" w:rsidR="00CE1450" w:rsidRPr="008E26DB" w:rsidRDefault="00CE1450" w:rsidP="00CE1450">
      <w:pPr>
        <w:rPr>
          <w:rFonts w:ascii="Aparajita" w:hAnsi="Aparajita" w:cs="Aparajita"/>
        </w:rPr>
      </w:pPr>
      <w:r w:rsidRPr="008E26DB">
        <w:rPr>
          <w:rFonts w:ascii="Aparajita" w:hAnsi="Aparajita" w:cs="Aparajita"/>
        </w:rPr>
        <w:t>Dr Anand Arora (Intensivist) UK, Dr Chitra Lal (Pulmonologist) USA, Dr Deepak Ahuja (</w:t>
      </w:r>
      <w:proofErr w:type="spellStart"/>
      <w:r w:rsidRPr="008E26DB">
        <w:rPr>
          <w:rFonts w:ascii="Aparajita" w:hAnsi="Aparajita" w:cs="Aparajita"/>
        </w:rPr>
        <w:t>Pediatrician</w:t>
      </w:r>
      <w:proofErr w:type="spellEnd"/>
      <w:r w:rsidRPr="008E26DB">
        <w:rPr>
          <w:rFonts w:ascii="Aparajita" w:hAnsi="Aparajita" w:cs="Aparajita"/>
        </w:rPr>
        <w:t xml:space="preserve">) Gurgaon, </w:t>
      </w:r>
      <w:r w:rsidR="00A00612">
        <w:rPr>
          <w:rFonts w:ascii="Aparajita" w:hAnsi="Aparajita" w:cs="Aparajita"/>
        </w:rPr>
        <w:t xml:space="preserve">Dr Deepak Sarin (oncologist) Gurgaon, </w:t>
      </w:r>
      <w:r w:rsidRPr="008E26DB">
        <w:rPr>
          <w:rFonts w:ascii="Aparajita" w:hAnsi="Aparajita" w:cs="Aparajita"/>
        </w:rPr>
        <w:t xml:space="preserve">Dr Radhika Verma (Pulmonologist) USA, Dr </w:t>
      </w:r>
      <w:proofErr w:type="spellStart"/>
      <w:r w:rsidRPr="008E26DB">
        <w:rPr>
          <w:rFonts w:ascii="Aparajita" w:hAnsi="Aparajita" w:cs="Aparajita"/>
        </w:rPr>
        <w:t>Vedant</w:t>
      </w:r>
      <w:proofErr w:type="spellEnd"/>
      <w:r w:rsidRPr="008E26DB">
        <w:rPr>
          <w:rFonts w:ascii="Aparajita" w:hAnsi="Aparajita" w:cs="Aparajita"/>
        </w:rPr>
        <w:t xml:space="preserve"> </w:t>
      </w:r>
      <w:proofErr w:type="spellStart"/>
      <w:r w:rsidRPr="008E26DB">
        <w:rPr>
          <w:rFonts w:ascii="Aparajita" w:hAnsi="Aparajita" w:cs="Aparajita"/>
        </w:rPr>
        <w:t>Kabra</w:t>
      </w:r>
      <w:proofErr w:type="spellEnd"/>
      <w:r w:rsidRPr="008E26DB">
        <w:rPr>
          <w:rFonts w:ascii="Aparajita" w:hAnsi="Aparajita" w:cs="Aparajita"/>
        </w:rPr>
        <w:t xml:space="preserve"> (Oncologist) Gurgaon. </w:t>
      </w:r>
    </w:p>
    <w:sectPr w:rsidR="00CE1450" w:rsidRPr="008E26DB" w:rsidSect="00A73F4C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C70C3"/>
    <w:multiLevelType w:val="hybridMultilevel"/>
    <w:tmpl w:val="02747B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A251E"/>
    <w:multiLevelType w:val="hybridMultilevel"/>
    <w:tmpl w:val="785CE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D6F74"/>
    <w:multiLevelType w:val="hybridMultilevel"/>
    <w:tmpl w:val="2BC6A6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91B7F"/>
    <w:multiLevelType w:val="hybridMultilevel"/>
    <w:tmpl w:val="3DD6A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41D45"/>
    <w:multiLevelType w:val="hybridMultilevel"/>
    <w:tmpl w:val="DDB65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D1885"/>
    <w:multiLevelType w:val="hybridMultilevel"/>
    <w:tmpl w:val="C3D2EC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4F"/>
    <w:rsid w:val="00703484"/>
    <w:rsid w:val="007161CF"/>
    <w:rsid w:val="00773581"/>
    <w:rsid w:val="007D4585"/>
    <w:rsid w:val="00836EDF"/>
    <w:rsid w:val="008E26DB"/>
    <w:rsid w:val="0097444F"/>
    <w:rsid w:val="00A00612"/>
    <w:rsid w:val="00A73F4C"/>
    <w:rsid w:val="00B85929"/>
    <w:rsid w:val="00C02E73"/>
    <w:rsid w:val="00C2368D"/>
    <w:rsid w:val="00CE1450"/>
    <w:rsid w:val="00D238A9"/>
    <w:rsid w:val="00E65117"/>
    <w:rsid w:val="00EF4BA3"/>
    <w:rsid w:val="00F4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4C605"/>
  <w15:chartTrackingRefBased/>
  <w15:docId w15:val="{130116D3-961D-AD47-A139-4BF8F6E8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933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sarin</dc:creator>
  <cp:keywords/>
  <dc:description/>
  <cp:lastModifiedBy>deepak sarin</cp:lastModifiedBy>
  <cp:revision>8</cp:revision>
  <dcterms:created xsi:type="dcterms:W3CDTF">2021-04-22T11:32:00Z</dcterms:created>
  <dcterms:modified xsi:type="dcterms:W3CDTF">2021-04-22T14:37:00Z</dcterms:modified>
</cp:coreProperties>
</file>