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BFA51" w14:textId="46D39FA7" w:rsidR="00D608EE" w:rsidRPr="004B764A" w:rsidRDefault="00D608EE" w:rsidP="009E6163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B764A">
        <w:rPr>
          <w:rFonts w:ascii="Arial" w:hAnsi="Arial" w:cs="Arial"/>
          <w:b/>
          <w:sz w:val="32"/>
          <w:szCs w:val="32"/>
        </w:rPr>
        <w:t>IP</w:t>
      </w:r>
    </w:p>
    <w:p w14:paraId="794EC85E" w14:textId="77777777" w:rsidR="00D608EE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</w:p>
    <w:p w14:paraId="5E69C145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3A0EE3">
        <w:rPr>
          <w:rFonts w:ascii="Arial" w:hAnsi="Arial" w:cs="Arial"/>
          <w:b/>
        </w:rPr>
        <w:t>Exercice 1</w:t>
      </w:r>
    </w:p>
    <w:p w14:paraId="1A286F7A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3A0EE3">
        <w:rPr>
          <w:rFonts w:ascii="Arial" w:hAnsi="Arial" w:cs="Arial"/>
          <w:bCs/>
          <w:sz w:val="22"/>
          <w:szCs w:val="22"/>
        </w:rPr>
        <w:t>Déterminez si les adresses IP suivantes sont des adresses spéciales, des adresses IP unicast, des adresses IP multicast ou des adresses invalides. Spécifiez aussi, le cas échéant, à quelle classe appartiennent ces adresses IP.</w:t>
      </w:r>
    </w:p>
    <w:p w14:paraId="1C495505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1.1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33.0.0.45</w:t>
      </w:r>
    </w:p>
    <w:p w14:paraId="444F4F0C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1.2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0.0.0.0</w:t>
      </w:r>
    </w:p>
    <w:p w14:paraId="31985BF9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1.3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255.255.255.255</w:t>
      </w:r>
    </w:p>
    <w:p w14:paraId="3D0D266A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1.4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212.44.45.56</w:t>
      </w:r>
    </w:p>
    <w:p w14:paraId="3C878ADF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1.5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100.78.189.1</w:t>
      </w:r>
    </w:p>
    <w:p w14:paraId="36E76919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1.6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190.34.0.0</w:t>
      </w:r>
    </w:p>
    <w:p w14:paraId="66B7C6FC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1.7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10.255.255.255</w:t>
      </w:r>
    </w:p>
    <w:p w14:paraId="3359A8C2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1.8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224.12.10.1</w:t>
      </w:r>
    </w:p>
    <w:p w14:paraId="11ABF3F2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1.9</w:t>
      </w:r>
      <w:r>
        <w:rPr>
          <w:rFonts w:ascii="Arial" w:hAnsi="Arial" w:cs="Arial"/>
          <w:bCs/>
          <w:sz w:val="22"/>
          <w:szCs w:val="22"/>
        </w:rPr>
        <w:tab/>
      </w:r>
      <w:r w:rsidRPr="003A0EE3">
        <w:rPr>
          <w:rFonts w:ascii="Arial" w:hAnsi="Arial" w:cs="Arial"/>
          <w:bCs/>
          <w:sz w:val="22"/>
          <w:szCs w:val="22"/>
        </w:rPr>
        <w:t xml:space="preserve"> 127.0.0.1</w:t>
      </w:r>
    </w:p>
    <w:p w14:paraId="0CBA39BF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461C04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</w:p>
    <w:p w14:paraId="1FADB82C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b/>
          <w:sz w:val="22"/>
          <w:szCs w:val="22"/>
        </w:rPr>
        <w:t>Exercice 2</w:t>
      </w:r>
    </w:p>
    <w:p w14:paraId="667F26FB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 La table de routage d’un routeur avec une interface 100.3.4.3 contient le</w:t>
      </w:r>
      <w:r>
        <w:rPr>
          <w:rFonts w:ascii="Arial" w:hAnsi="Arial" w:cs="Arial"/>
          <w:sz w:val="22"/>
          <w:szCs w:val="22"/>
        </w:rPr>
        <w:t xml:space="preserve">s entrées suivantes ci-dessous. </w:t>
      </w:r>
      <w:r w:rsidRPr="003A0EE3">
        <w:rPr>
          <w:rFonts w:ascii="Arial" w:hAnsi="Arial" w:cs="Arial"/>
          <w:sz w:val="22"/>
          <w:szCs w:val="22"/>
        </w:rPr>
        <w:t>Pour chacune des destinations suivantes, spécifiez s’il est possible de router vers la destination.</w:t>
      </w:r>
    </w:p>
    <w:p w14:paraId="37075176" w14:textId="77777777" w:rsidR="00D608EE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ECCF363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2.1.1</w:t>
      </w:r>
      <w:r w:rsidRPr="003A0EE3">
        <w:rPr>
          <w:rFonts w:ascii="Arial" w:hAnsi="Arial" w:cs="Arial"/>
          <w:sz w:val="22"/>
          <w:szCs w:val="22"/>
        </w:rPr>
        <w:tab/>
        <w:t>221.3.4.1</w:t>
      </w:r>
    </w:p>
    <w:p w14:paraId="07A1D670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2.1.2</w:t>
      </w:r>
      <w:r w:rsidRPr="003A0EE3">
        <w:rPr>
          <w:rFonts w:ascii="Arial" w:hAnsi="Arial" w:cs="Arial"/>
          <w:sz w:val="22"/>
          <w:szCs w:val="22"/>
        </w:rPr>
        <w:tab/>
        <w:t>100.66.85.66</w:t>
      </w:r>
    </w:p>
    <w:p w14:paraId="66AC4660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2.1.3</w:t>
      </w:r>
      <w:r w:rsidRPr="003A0EE3">
        <w:rPr>
          <w:rFonts w:ascii="Arial" w:hAnsi="Arial" w:cs="Arial"/>
          <w:sz w:val="22"/>
          <w:szCs w:val="22"/>
        </w:rPr>
        <w:tab/>
        <w:t>199.22.1.9</w:t>
      </w:r>
    </w:p>
    <w:p w14:paraId="7A14B9D9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2.1.4</w:t>
      </w:r>
      <w:r w:rsidRPr="003A0EE3">
        <w:rPr>
          <w:rFonts w:ascii="Arial" w:hAnsi="Arial" w:cs="Arial"/>
          <w:sz w:val="22"/>
          <w:szCs w:val="22"/>
        </w:rPr>
        <w:tab/>
        <w:t>222.10.10.7</w:t>
      </w:r>
    </w:p>
    <w:p w14:paraId="082AA608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2.1.5</w:t>
      </w:r>
      <w:r w:rsidRPr="003A0EE3">
        <w:rPr>
          <w:rFonts w:ascii="Arial" w:hAnsi="Arial" w:cs="Arial"/>
          <w:sz w:val="22"/>
          <w:szCs w:val="22"/>
        </w:rPr>
        <w:tab/>
        <w:t>222.0.44.44</w:t>
      </w:r>
    </w:p>
    <w:p w14:paraId="67303F78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2.1.6</w:t>
      </w:r>
      <w:r w:rsidRPr="003A0EE3">
        <w:rPr>
          <w:rFonts w:ascii="Arial" w:hAnsi="Arial" w:cs="Arial"/>
          <w:sz w:val="22"/>
          <w:szCs w:val="22"/>
        </w:rPr>
        <w:tab/>
        <w:t>22.55.4.56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256"/>
        <w:gridCol w:w="2462"/>
      </w:tblGrid>
      <w:tr w:rsidR="00D608EE" w:rsidRPr="003A0EE3" w14:paraId="2FEF2F86" w14:textId="77777777" w:rsidTr="00F663A4">
        <w:trPr>
          <w:trHeight w:hRule="exact" w:val="284"/>
        </w:trPr>
        <w:tc>
          <w:tcPr>
            <w:tcW w:w="0" w:type="auto"/>
          </w:tcPr>
          <w:p w14:paraId="40FFD222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</w:rPr>
              <w:t>Destination</w:t>
            </w:r>
          </w:p>
        </w:tc>
        <w:tc>
          <w:tcPr>
            <w:tcW w:w="0" w:type="auto"/>
          </w:tcPr>
          <w:p w14:paraId="312D3FA3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</w:rPr>
              <w:t>Routeur de prochain saut</w:t>
            </w:r>
          </w:p>
        </w:tc>
      </w:tr>
      <w:tr w:rsidR="00D608EE" w:rsidRPr="003A0EE3" w14:paraId="6100DCAD" w14:textId="77777777" w:rsidTr="00F663A4">
        <w:trPr>
          <w:trHeight w:hRule="exact" w:val="284"/>
        </w:trPr>
        <w:tc>
          <w:tcPr>
            <w:tcW w:w="0" w:type="auto"/>
          </w:tcPr>
          <w:p w14:paraId="05FF0352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100.0.0.0</w:t>
            </w:r>
          </w:p>
        </w:tc>
        <w:tc>
          <w:tcPr>
            <w:tcW w:w="0" w:type="auto"/>
          </w:tcPr>
          <w:p w14:paraId="232F19E3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Connexion directe</w:t>
            </w:r>
          </w:p>
        </w:tc>
      </w:tr>
      <w:tr w:rsidR="00D608EE" w:rsidRPr="003A0EE3" w14:paraId="468A4EF7" w14:textId="77777777" w:rsidTr="00F663A4">
        <w:trPr>
          <w:trHeight w:hRule="exact" w:val="284"/>
        </w:trPr>
        <w:tc>
          <w:tcPr>
            <w:tcW w:w="0" w:type="auto"/>
          </w:tcPr>
          <w:p w14:paraId="791EB010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22.0.0.0</w:t>
            </w:r>
          </w:p>
        </w:tc>
        <w:tc>
          <w:tcPr>
            <w:tcW w:w="0" w:type="auto"/>
          </w:tcPr>
          <w:p w14:paraId="29554023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100.3.5.9</w:t>
            </w:r>
          </w:p>
        </w:tc>
      </w:tr>
      <w:tr w:rsidR="00D608EE" w:rsidRPr="003A0EE3" w14:paraId="4AF1CC6B" w14:textId="77777777" w:rsidTr="00F663A4">
        <w:trPr>
          <w:trHeight w:hRule="exact" w:val="284"/>
        </w:trPr>
        <w:tc>
          <w:tcPr>
            <w:tcW w:w="0" w:type="auto"/>
          </w:tcPr>
          <w:p w14:paraId="430421D0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222.0.44.0</w:t>
            </w:r>
          </w:p>
        </w:tc>
        <w:tc>
          <w:tcPr>
            <w:tcW w:w="0" w:type="auto"/>
          </w:tcPr>
          <w:p w14:paraId="1091F85D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100.45.22.224</w:t>
            </w:r>
          </w:p>
        </w:tc>
      </w:tr>
      <w:tr w:rsidR="00D608EE" w:rsidRPr="003A0EE3" w14:paraId="16AEFA58" w14:textId="77777777" w:rsidTr="00F663A4">
        <w:trPr>
          <w:trHeight w:hRule="exact" w:val="284"/>
        </w:trPr>
        <w:tc>
          <w:tcPr>
            <w:tcW w:w="0" w:type="auto"/>
          </w:tcPr>
          <w:p w14:paraId="393C0D66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134.6.0.0</w:t>
            </w:r>
          </w:p>
        </w:tc>
        <w:tc>
          <w:tcPr>
            <w:tcW w:w="0" w:type="auto"/>
          </w:tcPr>
          <w:p w14:paraId="4FDAC471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100.56.45.66</w:t>
            </w:r>
          </w:p>
        </w:tc>
      </w:tr>
      <w:tr w:rsidR="00D608EE" w:rsidRPr="003A0EE3" w14:paraId="2CF3A529" w14:textId="77777777" w:rsidTr="00F663A4">
        <w:trPr>
          <w:trHeight w:hRule="exact" w:val="284"/>
        </w:trPr>
        <w:tc>
          <w:tcPr>
            <w:tcW w:w="0" w:type="auto"/>
          </w:tcPr>
          <w:p w14:paraId="51C6CCE5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199.22.1.0</w:t>
            </w:r>
          </w:p>
        </w:tc>
        <w:tc>
          <w:tcPr>
            <w:tcW w:w="0" w:type="auto"/>
          </w:tcPr>
          <w:p w14:paraId="52AF5F9B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100.99.23.43</w:t>
            </w:r>
          </w:p>
        </w:tc>
      </w:tr>
    </w:tbl>
    <w:p w14:paraId="1A13E64C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876A144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 La table de routage d’un routeur contient les entrées du tableau ci-dessous.</w:t>
      </w:r>
    </w:p>
    <w:p w14:paraId="4A157542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Pour chacune des destinations suivantes, spécifiez s’il est possible de router vers la destination et si oui, le prochain pas.</w:t>
      </w:r>
    </w:p>
    <w:p w14:paraId="344050B9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2.2.1</w:t>
      </w:r>
      <w:r w:rsidRPr="003A0EE3">
        <w:rPr>
          <w:rFonts w:ascii="Arial" w:hAnsi="Arial" w:cs="Arial"/>
          <w:sz w:val="22"/>
          <w:szCs w:val="22"/>
        </w:rPr>
        <w:tab/>
        <w:t>202.10.10.12</w:t>
      </w:r>
    </w:p>
    <w:p w14:paraId="2265AAB1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2.2.2</w:t>
      </w:r>
      <w:r w:rsidRPr="003A0EE3">
        <w:rPr>
          <w:rFonts w:ascii="Arial" w:hAnsi="Arial" w:cs="Arial"/>
          <w:sz w:val="22"/>
          <w:szCs w:val="22"/>
        </w:rPr>
        <w:tab/>
        <w:t>201.12.5.28</w:t>
      </w:r>
    </w:p>
    <w:p w14:paraId="315207D7" w14:textId="77777777" w:rsidR="00D608EE" w:rsidRPr="003A0EE3" w:rsidRDefault="00D608EE" w:rsidP="00D608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2.2.3</w:t>
      </w:r>
      <w:r w:rsidRPr="003A0EE3">
        <w:rPr>
          <w:rFonts w:ascii="Arial" w:hAnsi="Arial" w:cs="Arial"/>
          <w:sz w:val="22"/>
          <w:szCs w:val="22"/>
        </w:rPr>
        <w:tab/>
        <w:t>203.4.3.11</w:t>
      </w:r>
    </w:p>
    <w:p w14:paraId="33039E25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3A0EE3">
        <w:rPr>
          <w:rFonts w:ascii="Arial" w:hAnsi="Arial" w:cs="Arial"/>
          <w:sz w:val="22"/>
          <w:szCs w:val="22"/>
        </w:rPr>
        <w:t>2.2.</w:t>
      </w:r>
      <w:r>
        <w:rPr>
          <w:rFonts w:ascii="Arial" w:hAnsi="Arial" w:cs="Arial"/>
          <w:sz w:val="22"/>
          <w:szCs w:val="22"/>
        </w:rPr>
        <w:t>4</w:t>
      </w:r>
      <w:r w:rsidRPr="003A0EE3">
        <w:rPr>
          <w:rFonts w:ascii="Arial" w:hAnsi="Arial" w:cs="Arial"/>
          <w:sz w:val="22"/>
          <w:szCs w:val="22"/>
        </w:rPr>
        <w:tab/>
        <w:t>202.10.13.100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093"/>
        <w:gridCol w:w="2126"/>
      </w:tblGrid>
      <w:tr w:rsidR="00D608EE" w:rsidRPr="003A0EE3" w14:paraId="10175F93" w14:textId="77777777" w:rsidTr="00F663A4">
        <w:trPr>
          <w:trHeight w:hRule="exact" w:val="284"/>
        </w:trPr>
        <w:tc>
          <w:tcPr>
            <w:tcW w:w="2093" w:type="dxa"/>
          </w:tcPr>
          <w:p w14:paraId="2CD6BF85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b/>
                <w:sz w:val="22"/>
                <w:szCs w:val="22"/>
              </w:rPr>
              <w:t>Destination</w:t>
            </w:r>
          </w:p>
        </w:tc>
        <w:tc>
          <w:tcPr>
            <w:tcW w:w="2126" w:type="dxa"/>
          </w:tcPr>
          <w:p w14:paraId="457E0F22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b/>
                <w:sz w:val="22"/>
                <w:szCs w:val="22"/>
              </w:rPr>
              <w:t>Prochain saut</w:t>
            </w:r>
          </w:p>
        </w:tc>
      </w:tr>
      <w:tr w:rsidR="00D608EE" w:rsidRPr="003A0EE3" w14:paraId="12AB49C6" w14:textId="77777777" w:rsidTr="00F663A4">
        <w:trPr>
          <w:trHeight w:hRule="exact" w:val="284"/>
        </w:trPr>
        <w:tc>
          <w:tcPr>
            <w:tcW w:w="2093" w:type="dxa"/>
          </w:tcPr>
          <w:p w14:paraId="6BBA442B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 xml:space="preserve">200.1.1.0 </w:t>
            </w:r>
          </w:p>
          <w:p w14:paraId="63D6278B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29B7FE80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Connexion directe</w:t>
            </w:r>
          </w:p>
        </w:tc>
      </w:tr>
      <w:tr w:rsidR="00D608EE" w:rsidRPr="003A0EE3" w14:paraId="54C0F337" w14:textId="77777777" w:rsidTr="00F663A4">
        <w:trPr>
          <w:trHeight w:hRule="exact" w:val="284"/>
        </w:trPr>
        <w:tc>
          <w:tcPr>
            <w:tcW w:w="2093" w:type="dxa"/>
          </w:tcPr>
          <w:p w14:paraId="5039D92A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 xml:space="preserve">201.12.5.0 </w:t>
            </w:r>
          </w:p>
          <w:p w14:paraId="564D0EDA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653F9EEE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200.1.1.10</w:t>
            </w:r>
          </w:p>
        </w:tc>
      </w:tr>
      <w:tr w:rsidR="00D608EE" w:rsidRPr="003A0EE3" w14:paraId="2CFCAF79" w14:textId="77777777" w:rsidTr="00F663A4">
        <w:trPr>
          <w:trHeight w:hRule="exact" w:val="284"/>
        </w:trPr>
        <w:tc>
          <w:tcPr>
            <w:tcW w:w="2093" w:type="dxa"/>
          </w:tcPr>
          <w:p w14:paraId="093F6E42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lastRenderedPageBreak/>
              <w:t xml:space="preserve">202.10.10.0 </w:t>
            </w:r>
          </w:p>
          <w:p w14:paraId="61759551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76EE3F3B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200.1.1.11</w:t>
            </w:r>
          </w:p>
        </w:tc>
      </w:tr>
      <w:tr w:rsidR="00D608EE" w:rsidRPr="003A0EE3" w14:paraId="12675E81" w14:textId="77777777" w:rsidTr="00F663A4">
        <w:trPr>
          <w:trHeight w:hRule="exact" w:val="284"/>
        </w:trPr>
        <w:tc>
          <w:tcPr>
            <w:tcW w:w="2093" w:type="dxa"/>
          </w:tcPr>
          <w:p w14:paraId="74E4844E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203.4.0.0</w:t>
            </w:r>
          </w:p>
        </w:tc>
        <w:tc>
          <w:tcPr>
            <w:tcW w:w="2126" w:type="dxa"/>
          </w:tcPr>
          <w:p w14:paraId="7DB48BE2" w14:textId="77777777" w:rsidR="00D608EE" w:rsidRPr="003A0EE3" w:rsidRDefault="00D608EE" w:rsidP="00F663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3A0EE3">
              <w:rPr>
                <w:rFonts w:ascii="Arial" w:hAnsi="Arial" w:cs="Arial"/>
                <w:sz w:val="22"/>
                <w:szCs w:val="22"/>
              </w:rPr>
              <w:t>200.1.1.12</w:t>
            </w:r>
          </w:p>
        </w:tc>
      </w:tr>
    </w:tbl>
    <w:p w14:paraId="22A14904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</w:p>
    <w:p w14:paraId="207AE33D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32"/>
        </w:rPr>
      </w:pPr>
    </w:p>
    <w:p w14:paraId="256C6B43" w14:textId="77777777" w:rsidR="00D608EE" w:rsidRPr="003A0EE3" w:rsidRDefault="00D608EE" w:rsidP="00D608EE">
      <w:pPr>
        <w:tabs>
          <w:tab w:val="left" w:pos="567"/>
        </w:tabs>
        <w:ind w:left="-11"/>
        <w:rPr>
          <w:rFonts w:ascii="Arial" w:hAnsi="Arial" w:cs="Arial"/>
          <w:b/>
        </w:rPr>
      </w:pPr>
      <w:r w:rsidRPr="003A0EE3">
        <w:rPr>
          <w:rFonts w:ascii="Arial" w:hAnsi="Arial" w:cs="Arial"/>
          <w:b/>
        </w:rPr>
        <w:t xml:space="preserve">Exercice 3 </w:t>
      </w:r>
    </w:p>
    <w:p w14:paraId="4B5BA37C" w14:textId="77777777" w:rsidR="00D608EE" w:rsidRPr="003A0EE3" w:rsidRDefault="00D608EE" w:rsidP="00D608EE">
      <w:pPr>
        <w:rPr>
          <w:rFonts w:ascii="Arial" w:hAnsi="Arial" w:cs="Arial"/>
          <w:b/>
          <w:sz w:val="20"/>
          <w:szCs w:val="20"/>
        </w:rPr>
      </w:pPr>
    </w:p>
    <w:p w14:paraId="159BA417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Soit un réseau N ayant comme adresse 25.32.40.32/27 et possédant :</w:t>
      </w:r>
    </w:p>
    <w:p w14:paraId="0EF2CA3E" w14:textId="77777777" w:rsidR="00D608EE" w:rsidRPr="003A0EE3" w:rsidRDefault="00D608EE" w:rsidP="00D608EE">
      <w:pPr>
        <w:numPr>
          <w:ilvl w:val="0"/>
          <w:numId w:val="1"/>
        </w:numPr>
        <w:suppressAutoHyphens/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 routeur R ayant comme adresse 25.32.40.33 ;</w:t>
      </w:r>
    </w:p>
    <w:p w14:paraId="134575BB" w14:textId="77777777" w:rsidR="00D608EE" w:rsidRPr="003A0EE3" w:rsidRDefault="00D608EE" w:rsidP="00D608EE">
      <w:pPr>
        <w:numPr>
          <w:ilvl w:val="0"/>
          <w:numId w:val="1"/>
        </w:numPr>
        <w:suppressAutoHyphens/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une station de travail H ayant comme adresse 25.32.40.40.</w:t>
      </w:r>
    </w:p>
    <w:p w14:paraId="6AC24C2A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</w:p>
    <w:p w14:paraId="3AF0E12B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1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du réseau N ? </w:t>
      </w:r>
    </w:p>
    <w:p w14:paraId="45FAF667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2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 est le masque du sous réseau en notation classique ?</w:t>
      </w:r>
    </w:p>
    <w:p w14:paraId="47CBA7B5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3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de </w:t>
      </w:r>
      <w:proofErr w:type="spellStart"/>
      <w:r w:rsidRPr="003A0EE3">
        <w:rPr>
          <w:rFonts w:ascii="Arial" w:hAnsi="Arial" w:cs="Arial"/>
          <w:i/>
          <w:iCs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limité ?</w:t>
      </w:r>
    </w:p>
    <w:p w14:paraId="6AED9FDF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4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Quelle est l’adresse de </w:t>
      </w:r>
      <w:proofErr w:type="spellStart"/>
      <w:r w:rsidRPr="003A0EE3">
        <w:rPr>
          <w:rFonts w:ascii="Arial" w:hAnsi="Arial" w:cs="Arial"/>
          <w:i/>
          <w:iCs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dirigé vers le réseau N ?</w:t>
      </w:r>
    </w:p>
    <w:p w14:paraId="391B150A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3.</w:t>
      </w:r>
      <w:r>
        <w:rPr>
          <w:rFonts w:ascii="Arial" w:hAnsi="Arial" w:cs="Arial"/>
          <w:snapToGrid w:val="0"/>
          <w:sz w:val="20"/>
          <w:szCs w:val="20"/>
        </w:rPr>
        <w:t>5</w:t>
      </w:r>
      <w:r w:rsidRPr="003A0EE3">
        <w:rPr>
          <w:rFonts w:ascii="Arial" w:hAnsi="Arial" w:cs="Arial"/>
          <w:snapToGrid w:val="0"/>
          <w:sz w:val="20"/>
          <w:szCs w:val="20"/>
        </w:rPr>
        <w:t xml:space="preserve"> Combien de machines peut posséder le réseau N ?</w:t>
      </w:r>
    </w:p>
    <w:p w14:paraId="5F02F12E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</w:p>
    <w:p w14:paraId="0EEB55AB" w14:textId="77777777"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14:paraId="7542406F" w14:textId="77777777"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14:paraId="09AECED3" w14:textId="77777777"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14:paraId="124128BB" w14:textId="77777777" w:rsidR="00D608EE" w:rsidRPr="003A0EE3" w:rsidRDefault="00D608EE" w:rsidP="00D608EE">
      <w:pPr>
        <w:rPr>
          <w:rFonts w:ascii="Arial" w:hAnsi="Arial" w:cs="Arial"/>
          <w:b/>
          <w:bCs/>
          <w:snapToGrid w:val="0"/>
        </w:rPr>
      </w:pPr>
      <w:r w:rsidRPr="003A0EE3">
        <w:rPr>
          <w:rFonts w:ascii="Arial" w:hAnsi="Arial" w:cs="Arial"/>
          <w:b/>
          <w:bCs/>
          <w:snapToGrid w:val="0"/>
        </w:rPr>
        <w:t>Exercice 4</w:t>
      </w:r>
    </w:p>
    <w:p w14:paraId="68C44AA0" w14:textId="77777777" w:rsidR="00D608EE" w:rsidRPr="003A0EE3" w:rsidRDefault="00D608EE" w:rsidP="00D608EE">
      <w:pPr>
        <w:rPr>
          <w:rFonts w:ascii="Arial" w:hAnsi="Arial" w:cs="Arial"/>
          <w:b/>
          <w:bCs/>
          <w:snapToGrid w:val="0"/>
          <w:sz w:val="20"/>
          <w:szCs w:val="20"/>
        </w:rPr>
      </w:pPr>
    </w:p>
    <w:p w14:paraId="4D6FBAE9" w14:textId="77777777" w:rsidR="00D608EE" w:rsidRPr="003A0EE3" w:rsidRDefault="00D608EE" w:rsidP="00D608EE">
      <w:pPr>
        <w:rPr>
          <w:rFonts w:ascii="Arial" w:hAnsi="Arial" w:cs="Arial"/>
          <w:snapToGrid w:val="0"/>
          <w:sz w:val="20"/>
          <w:szCs w:val="20"/>
        </w:rPr>
      </w:pPr>
      <w:r w:rsidRPr="003A0EE3">
        <w:rPr>
          <w:rFonts w:ascii="Arial" w:hAnsi="Arial" w:cs="Arial"/>
          <w:snapToGrid w:val="0"/>
          <w:sz w:val="20"/>
          <w:szCs w:val="20"/>
        </w:rPr>
        <w:t>Une entreprise possède l’adresse 196.179.110.0. Elle désire diviser son réseau en dix sous réseaux.</w:t>
      </w:r>
    </w:p>
    <w:p w14:paraId="52624DDE" w14:textId="77777777"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4.1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>Quelle est la classe d’adresse de l’entreprise ?</w:t>
      </w:r>
    </w:p>
    <w:p w14:paraId="20521398" w14:textId="77777777"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4.2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>Donner la valeur du masque de sous réseaux.</w:t>
      </w:r>
    </w:p>
    <w:p w14:paraId="07C66ED0" w14:textId="77777777"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4.3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 xml:space="preserve">Combien de machine chaque </w:t>
      </w:r>
      <w:proofErr w:type="gramStart"/>
      <w:r w:rsidRPr="003A0EE3">
        <w:rPr>
          <w:rFonts w:ascii="Arial" w:hAnsi="Arial" w:cs="Arial"/>
          <w:snapToGrid w:val="0"/>
          <w:sz w:val="20"/>
          <w:szCs w:val="20"/>
        </w:rPr>
        <w:t>sous</w:t>
      </w:r>
      <w:proofErr w:type="gramEnd"/>
      <w:r w:rsidRPr="003A0EE3">
        <w:rPr>
          <w:rFonts w:ascii="Arial" w:hAnsi="Arial" w:cs="Arial"/>
          <w:snapToGrid w:val="0"/>
          <w:sz w:val="20"/>
          <w:szCs w:val="20"/>
        </w:rPr>
        <w:t xml:space="preserve"> réseau peut</w:t>
      </w:r>
      <w:r>
        <w:rPr>
          <w:rFonts w:ascii="Arial" w:hAnsi="Arial" w:cs="Arial"/>
          <w:snapToGrid w:val="0"/>
          <w:sz w:val="20"/>
          <w:szCs w:val="20"/>
        </w:rPr>
        <w:t>-</w:t>
      </w:r>
      <w:r w:rsidRPr="003A0EE3">
        <w:rPr>
          <w:rFonts w:ascii="Arial" w:hAnsi="Arial" w:cs="Arial"/>
          <w:snapToGrid w:val="0"/>
          <w:sz w:val="20"/>
          <w:szCs w:val="20"/>
        </w:rPr>
        <w:t>il posséder ?</w:t>
      </w:r>
    </w:p>
    <w:p w14:paraId="6295C4B4" w14:textId="77777777" w:rsidR="00D608EE" w:rsidRPr="003A0EE3" w:rsidRDefault="00D608EE" w:rsidP="00D608EE">
      <w:pPr>
        <w:suppressAutoHyphens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4.4</w:t>
      </w:r>
      <w:r>
        <w:rPr>
          <w:rFonts w:ascii="Arial" w:hAnsi="Arial" w:cs="Arial"/>
          <w:snapToGrid w:val="0"/>
          <w:sz w:val="20"/>
          <w:szCs w:val="20"/>
        </w:rPr>
        <w:tab/>
      </w:r>
      <w:r w:rsidRPr="003A0EE3">
        <w:rPr>
          <w:rFonts w:ascii="Arial" w:hAnsi="Arial" w:cs="Arial"/>
          <w:snapToGrid w:val="0"/>
          <w:sz w:val="20"/>
          <w:szCs w:val="20"/>
        </w:rPr>
        <w:t xml:space="preserve">Quel est l’adresse de </w:t>
      </w:r>
      <w:proofErr w:type="spellStart"/>
      <w:r w:rsidRPr="003A0EE3">
        <w:rPr>
          <w:rFonts w:ascii="Arial" w:hAnsi="Arial" w:cs="Arial"/>
          <w:snapToGrid w:val="0"/>
          <w:sz w:val="20"/>
          <w:szCs w:val="20"/>
        </w:rPr>
        <w:t>broadcast</w:t>
      </w:r>
      <w:proofErr w:type="spellEnd"/>
      <w:r w:rsidRPr="003A0EE3">
        <w:rPr>
          <w:rFonts w:ascii="Arial" w:hAnsi="Arial" w:cs="Arial"/>
          <w:snapToGrid w:val="0"/>
          <w:sz w:val="20"/>
          <w:szCs w:val="20"/>
        </w:rPr>
        <w:t xml:space="preserve"> dirigé du sous réseaux numéro 3 ?</w:t>
      </w:r>
    </w:p>
    <w:p w14:paraId="26A80E80" w14:textId="77777777" w:rsidR="00D608EE" w:rsidRPr="003A0EE3" w:rsidRDefault="00D608EE" w:rsidP="00D60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</w:p>
    <w:p w14:paraId="18410790" w14:textId="77777777" w:rsidR="0024182C" w:rsidRDefault="0024182C"/>
    <w:sectPr w:rsidR="0024182C" w:rsidSect="00491B10"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C7717"/>
    <w:multiLevelType w:val="hybridMultilevel"/>
    <w:tmpl w:val="EF5063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EE"/>
    <w:rsid w:val="00051AD4"/>
    <w:rsid w:val="0024182C"/>
    <w:rsid w:val="00491B10"/>
    <w:rsid w:val="009E6163"/>
    <w:rsid w:val="00BF26D7"/>
    <w:rsid w:val="00D608EE"/>
    <w:rsid w:val="00E4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A6D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D60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D60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1779</Characters>
  <Application>Microsoft Macintosh Word</Application>
  <DocSecurity>0</DocSecurity>
  <Lines>14</Lines>
  <Paragraphs>4</Paragraphs>
  <ScaleCrop>false</ScaleCrop>
  <Company>inria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sboumerd</dc:creator>
  <cp:keywords/>
  <dc:description/>
  <cp:lastModifiedBy>sboumerd</cp:lastModifiedBy>
  <cp:revision>4</cp:revision>
  <dcterms:created xsi:type="dcterms:W3CDTF">2016-12-04T22:09:00Z</dcterms:created>
  <dcterms:modified xsi:type="dcterms:W3CDTF">2016-12-04T22:10:00Z</dcterms:modified>
</cp:coreProperties>
</file>