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 Worker/pwa for Offline caching image and Data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https://angular.io/guide/service-worker-getting-started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0.start a new project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1.install pwa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17ff0b"/>
          <w:sz w:val="19"/>
          <w:szCs w:val="19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17ff0b"/>
          <w:sz w:val="19"/>
          <w:szCs w:val="19"/>
          <w:shd w:fill="44444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ff0b"/>
          <w:sz w:val="19"/>
          <w:szCs w:val="19"/>
          <w:shd w:fill="444444" w:val="clear"/>
          <w:rtl w:val="0"/>
        </w:rPr>
        <w:t xml:space="preserve">ng add @angular/pwa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17ff0b"/>
          <w:sz w:val="19"/>
          <w:szCs w:val="19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17ff0b"/>
          <w:sz w:val="19"/>
          <w:szCs w:val="19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Build it for production(work only production version because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ngsw-worker.js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 available in prod version on dist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Ng build --prod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//run only every time in separate cmd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3.Run http server for inspect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Http-server dist/angularProjectName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//run only one time in separate cmd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4.Now Edit some in ngsw-config.json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"/index.html"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"assetGroups"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"installMode"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"prefetch"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"files"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"/favicon.ico"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"/index.html"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"/*.css"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"/*.js"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}, {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"assets"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"installMode"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"updateMode"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"prefetch"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"files"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"/assets/**"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"/*.(eot|svg|cur|jpg|png|webp|gif|otf|ttf|woff|woff2|ani)"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]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],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17ff0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ff0b"/>
          <w:sz w:val="18"/>
          <w:szCs w:val="18"/>
          <w:rtl w:val="0"/>
        </w:rPr>
        <w:t xml:space="preserve">################################# changes #################################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"dataGroups"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"tasks-users-api"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"urls"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"**/api/**"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], //api url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"files"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"/assets/**"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"/*.(eot|svg|cur|jpg|png|webp|gif|otf|ttf|woff|woff2|ani)"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]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"cacheConfig"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"strategy"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"freshness"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"maxSize"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"maxAge"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"timeout"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"5s"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  <w:color w:val="17ff0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17ff0b"/>
          <w:sz w:val="18"/>
          <w:szCs w:val="18"/>
          <w:rtl w:val="0"/>
        </w:rPr>
        <w:t xml:space="preserve">################################# changes #################################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5.Now Edit some in app.component.ts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SwUpdate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'@angular/service-worker'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dataFetcher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DataFectcherService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updates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SwUpdate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updates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"current0"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'current version is'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'available version is'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"New version available. Load New Version?"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//ask using alert msg to reload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updates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activated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"current1"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'old version was'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'new version is'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testttt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testttt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dataFetcher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ftchData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apiDAta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"apiDAta"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);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5.Now Edit some in dataFecther.service.ts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'@angular/common/http'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providedIn: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'root'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DataFectcherService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ftchData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'https://randomuser.me/api/'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"dataaaaa0"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5.Now Edit some in .html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"text-align:center"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Welcome to 03 {{ apiDAta.results[0].email }}!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Here are some links to help you start: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[src]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"apiDAta.results[0].picture.medium"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17ff0b"/>
          <w:sz w:val="19"/>
          <w:szCs w:val="19"/>
          <w:shd w:fill="444444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gular.io/guide/service-worker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