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hwtdx7xvy1y4" w:id="0"/>
      <w:bookmarkEnd w:id="0"/>
      <w:r w:rsidDel="00000000" w:rsidR="00000000" w:rsidRPr="00000000">
        <w:rPr>
          <w:sz w:val="54"/>
          <w:szCs w:val="54"/>
          <w:rtl w:val="0"/>
        </w:rPr>
        <w:t xml:space="preserve">Inherit and Pseudo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.extra{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border-bottom: 1px solid blue;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.clss1{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color:blue;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border-bottom: 10px solid red;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just set height and width specific  class of img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.ImgLoaderClass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&lt;div class="clss1 extra" 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Here is  which is green, because it inherits from its parent.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img-loader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[src]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"obj.PlanPhoto=='' ? 'noImgPhoto.jpg' : planImgBaseUrl+obj.PlanPhoto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(load)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"restprovider.onImageLoad($event)"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"ImgLoaderClass"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img-loader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wyhrh2r60q9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s5jurg4105g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axer63p2at3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hd w:fill="ffffff" w:val="clear"/>
        <w:spacing w:after="160" w:before="160" w:lineRule="auto"/>
        <w:rPr/>
      </w:pPr>
      <w:bookmarkStart w:colFirst="0" w:colLast="0" w:name="_sm83wqto4ppq" w:id="4"/>
      <w:bookmarkEnd w:id="4"/>
      <w:r w:rsidDel="00000000" w:rsidR="00000000" w:rsidRPr="00000000">
        <w:rPr>
          <w:sz w:val="54"/>
          <w:szCs w:val="54"/>
          <w:rtl w:val="0"/>
        </w:rPr>
        <w:t xml:space="preserve">Pseudo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&lt;style&gt;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.inputCssClass{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color:red;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.inputCssClass::placeholder 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color:blue;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&lt;/style&gt;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&lt;input type="text" placeholder="Input placeholder" class="inputCssClass"&gt;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