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Real time chating app using ionic</w:t>
      </w:r>
    </w:p>
    <w:p w:rsidR="00000000" w:rsidDel="00000000" w:rsidP="00000000" w:rsidRDefault="00000000" w:rsidRPr="00000000" w14:paraId="00000002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1...import firedatabase first in app.module.ts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AngularFireModule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'angularfire2'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AngularFireAuthModule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'angularfire2/auth'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AngularFirestoreModule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'angularfire2/firestore'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AngularFireDatabaseModule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AngularFireDatabase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'angularfire2/database'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firebaseAuth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= {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apiKey: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"AIzaSyAqpzoyp7Djc2SbtjYR7alOfFcHshWo_tc"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authDomain: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u w:val="single"/>
            <w:rtl w:val="0"/>
          </w:rPr>
          <w:t xml:space="preserve">testproject-7e0dd.firebaseapp.com</w:t>
        </w:r>
      </w:hyperlink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databaseURL: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u w:val="single"/>
            <w:rtl w:val="0"/>
          </w:rPr>
          <w:t xml:space="preserve">https://testproject-7e0dd.firebaseio.com</w:t>
        </w:r>
      </w:hyperlink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projectId: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"testproject-7e0dd"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storageBucket: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u w:val="single"/>
            <w:rtl w:val="0"/>
          </w:rPr>
          <w:t xml:space="preserve">testproject-7e0dd.appspot.com</w:t>
        </w:r>
      </w:hyperlink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messagingSenderId: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"807736096233"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({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[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AboutPage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ContactPage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TabsPage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ChatPage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],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imports: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[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BrowserModule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IonicModule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forRoot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AngularFireModule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initializeApp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firebaseAuth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AngularFireAuthModule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AngularFirestoreModule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highlight w:val="white"/>
          <w:rtl w:val="0"/>
        </w:rPr>
        <w:t xml:space="preserve">// imports firebase/firestore, only needed for database features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AngularFireDatabaseModule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],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2.transfer username one page to another y params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....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highlight w:val="white"/>
          <w:rtl w:val="0"/>
        </w:rPr>
        <w:t xml:space="preserve">a-zA-Z0-9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navCtrl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ChatPage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,{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username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});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showAlert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"not Formated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);}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.........retrive data.................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....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3.send data to fire base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clickedsend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firedb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'/chat'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({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msgChat: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msgChat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})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4.retrive data from firebase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msgChat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[]=[];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..........................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firedb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'/chat'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valueChanges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in html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"let message of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"msgchatbody"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{{message.username}}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{{message.msgChat}}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pacing w:line="113.68421052631578" w:lineRule="auto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  <w:drawing>
          <wp:inline distB="114300" distT="114300" distL="114300" distR="114300">
            <wp:extent cx="190500" cy="762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6aa84f"/>
          <w:sz w:val="26"/>
          <w:szCs w:val="26"/>
          <w:highlight w:val="white"/>
        </w:rPr>
      </w:pPr>
      <w:r w:rsidDel="00000000" w:rsidR="00000000" w:rsidRPr="00000000">
        <w:rPr>
          <w:color w:val="6aa84f"/>
          <w:sz w:val="26"/>
          <w:szCs w:val="26"/>
          <w:highlight w:val="white"/>
          <w:rtl w:val="0"/>
        </w:rPr>
        <w:t xml:space="preserve">Check for attachment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hyperlink" Target="http://testproject-7e0dd.firebaseapp.com/" TargetMode="External"/><Relationship Id="rId7" Type="http://schemas.openxmlformats.org/officeDocument/2006/relationships/hyperlink" Target="https://testproject-7e0dd.firebaseio.com/" TargetMode="External"/><Relationship Id="rId8" Type="http://schemas.openxmlformats.org/officeDocument/2006/relationships/hyperlink" Target="http://testproject-7e0dd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