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F3B57"/>
        </w:rPr>
        <w:t xml:space="preserve">Module 1: Registration &amp; Verification</w:t>
      </w:r>
    </w:p>
    <w:p>
      <w:pPr>
        <w:spacing w:after="300" w:before="0"/>
      </w:pPr>
      <w:r>
        <w:rPr>
          <w:i/>
          <w:iCs/>
          <w:color w:val="595959"/>
          <w:sz w:val="22"/>
          <w:szCs w:val="22"/>
        </w:rPr>
        <w:t xml:space="preserve">Assigned to: Teammate A  |  Project: Farmer Procurement Platform (SIH 26032)</w:t>
      </w:r>
    </w:p>
    <w:p>
      <w:pPr>
        <w:spacing w:after="160" w:before="0"/>
      </w:pPr>
      <w:r>
        <w:t xml:space="preserve">Welcome! This is your module. Nobody else on the team needs to touch this — it is fully yours from start to finish. This document explains everything in the simplest possible steps. Read it top to bottom once before you start typing any code.</w:t>
      </w:r>
    </w:p>
    <w:p>
      <w:pPr>
        <w:pStyle w:val="Heading1"/>
        <w:pBdr>
          <w:bottom w:val="single" w:color="2F6F4E" w:sz="6"/>
        </w:pBdr>
        <w:spacing w:after="140" w:before="320"/>
      </w:pPr>
      <w:r>
        <w:rPr>
          <w:color w:val="1F3B57"/>
        </w:rPr>
        <w:t xml:space="preserve">1. Your Job, In One Sentence</w:t>
      </w:r>
    </w:p>
    <w:p>
      <w:pPr>
        <w:pBdr>
          <w:left w:val="single" w:color="2F6F4E" w:sz="18"/>
        </w:pBdr>
        <w:shd w:fill="EAF2EC" w:val="clear"/>
        <w:spacing w:after="200" w:before="100"/>
        <w:ind w:left="200"/>
      </w:pPr>
      <w:r>
        <w:rPr>
          <w:i/>
          <w:iCs/>
        </w:rPr>
        <w:t xml:space="preserve">💡 You build the sign-up flow — a farmer enters their details, and your code checks (or fakes checking) their land record and identity before letting them into the system.</w:t>
      </w:r>
    </w:p>
    <w:p>
      <w:pPr>
        <w:spacing w:after="160" w:before="0"/>
      </w:pPr>
      <w:r>
        <w:t xml:space="preserve">Think of yourself as the 'front door' of the whole app. Every other module needs a farmer to already exist before it can do anything — so this module should be one of the first two finished (along with Module 4).</w:t>
      </w:r>
    </w:p>
    <w:p>
      <w:pPr>
        <w:pStyle w:val="ListParagraph"/>
        <w:numPr>
          <w:ilvl w:val="0"/>
          <w:numId w:val="1"/>
        </w:numPr>
        <w:spacing w:after="100"/>
      </w:pPr>
      <w:r>
        <w:t xml:space="preserve">A farmer opens the app and fills a simple form: name, phone number, village, land details.</w:t>
      </w:r>
    </w:p>
    <w:p>
      <w:pPr>
        <w:pStyle w:val="ListParagraph"/>
        <w:numPr>
          <w:ilvl w:val="0"/>
          <w:numId w:val="1"/>
        </w:numPr>
        <w:spacing w:after="100"/>
      </w:pPr>
      <w:r>
        <w:t xml:space="preserve">Your backend checks the land record against a MOCK dataset you create yourself (a small JSON file pretending to be the government database) — real government API integration is a 'nice to have', not required for MVP.</w:t>
      </w:r>
    </w:p>
    <w:p>
      <w:pPr>
        <w:pStyle w:val="ListParagraph"/>
        <w:numPr>
          <w:ilvl w:val="0"/>
          <w:numId w:val="1"/>
        </w:numPr>
        <w:spacing w:after="100"/>
      </w:pPr>
      <w:r>
        <w:t xml:space="preserve">If a farmer is a tenant/sharecropper (doesn't own the land), you give them a separate path where a local official/panchayat can 'co-sign' — for the hackathon, this can just be a checkbox + a second phone number, not a real verification system.</w:t>
      </w:r>
    </w:p>
    <w:p>
      <w:pPr>
        <w:pStyle w:val="ListParagraph"/>
        <w:numPr>
          <w:ilvl w:val="0"/>
          <w:numId w:val="1"/>
        </w:numPr>
        <w:spacing w:after="100"/>
      </w:pPr>
      <w:r>
        <w:t xml:space="preserve">If something doesn't match, don't block the farmer — flag their profile as 'needs manual review' so an admin can approve later. Never permanently reject someone at signup.</w:t>
      </w:r>
    </w:p>
    <w:p>
      <w:pPr>
        <w:pStyle w:val="Heading1"/>
        <w:pBdr>
          <w:bottom w:val="single" w:color="2F6F4E" w:sz="6"/>
        </w:pBdr>
        <w:spacing w:after="140" w:before="320"/>
      </w:pPr>
      <w:r>
        <w:rPr>
          <w:color w:val="1F3B57"/>
        </w:rPr>
        <w:t xml:space="preserve">2. Tools to Install First (one-time only)</w:t>
      </w:r>
    </w:p>
    <w:p>
      <w:pPr>
        <w:spacing w:after="160" w:before="0"/>
      </w:pPr>
      <w:r>
        <w:t xml:space="preserve">Do these once, in order, before writing any code. If you already have one installed, skip it.</w:t>
      </w:r>
    </w:p>
    <w:p>
      <w:pPr>
        <w:pStyle w:val="ListParagraph"/>
        <w:numPr>
          <w:ilvl w:val="0"/>
          <w:numId w:val="2"/>
        </w:numPr>
        <w:spacing w:after="140"/>
      </w:pPr>
      <w:r>
        <w:t xml:space="preserve">Install 'Node.js' (this lets your computer run JavaScript code outside a browser). Go to nodejs.org, download the LTS version, click through the installer.</w:t>
      </w:r>
    </w:p>
    <w:p>
      <w:pPr>
        <w:pStyle w:val="ListParagraph"/>
        <w:numPr>
          <w:ilvl w:val="0"/>
          <w:numId w:val="2"/>
        </w:numPr>
        <w:spacing w:after="140"/>
      </w:pPr>
      <w:r>
        <w:t xml:space="preserve">Install 'VS Code' (this is the text editor / app you will write code in). Go to code.visualstudio.com and install it.</w:t>
      </w:r>
    </w:p>
    <w:p>
      <w:pPr>
        <w:pStyle w:val="ListParagraph"/>
        <w:numPr>
          <w:ilvl w:val="0"/>
          <w:numId w:val="2"/>
        </w:numPr>
        <w:spacing w:after="140"/>
      </w:pPr>
      <w:r>
        <w:t xml:space="preserve">Install 'Git' (this lets you save and share your code with the team). Go to git-scm.com, install it, keep clicking 'Next' with defaults.</w:t>
      </w:r>
    </w:p>
    <w:p>
      <w:pPr>
        <w:pStyle w:val="ListParagraph"/>
        <w:numPr>
          <w:ilvl w:val="0"/>
          <w:numId w:val="2"/>
        </w:numPr>
        <w:spacing w:after="140"/>
      </w:pPr>
      <w:r>
        <w:t xml:space="preserve">Make a free GitHub account at github.com if you don't have one. Give your username to the team lead.</w:t>
      </w:r>
    </w:p>
    <w:p>
      <w:pPr>
        <w:pStyle w:val="ListParagraph"/>
        <w:numPr>
          <w:ilvl w:val="0"/>
          <w:numId w:val="2"/>
        </w:numPr>
        <w:spacing w:after="140"/>
      </w:pPr>
      <w:r>
        <w:t xml:space="preserve">Ask the team lead for the project's GitHub repo link. Open VS Code, open a Terminal inside it (Terminal menu → New Terminal), and type: git clone &lt;the link they gave you&gt;. This copies the whole project onto your computer.</w:t>
      </w:r>
    </w:p>
    <w:p>
      <w:pPr>
        <w:pStyle w:val="ListParagraph"/>
        <w:numPr>
          <w:ilvl w:val="0"/>
          <w:numId w:val="2"/>
        </w:numPr>
        <w:spacing w:after="140"/>
      </w:pPr>
      <w:r>
        <w:t xml:space="preserve">Install 'Postman' (a free tool that lets you test your backend code by sending it fake requests, without needing the app's screens built yet). Go to postman.com/downloads.</w:t>
      </w:r>
    </w:p>
    <w:p>
      <w:pPr>
        <w:pStyle w:val="ListParagraph"/>
        <w:numPr>
          <w:ilvl w:val="0"/>
          <w:numId w:val="2"/>
        </w:numPr>
        <w:spacing w:after="140"/>
      </w:pPr>
      <w:r>
        <w:t xml:space="preserve">Install 'MongoDB Compass' (a free tool to LOOK INSIDE the database visually, like a spreadsheet viewer, so you can see if your data actually saved). Go to mongodb.com/products/compass.</w:t>
      </w:r>
    </w:p>
    <w:p>
      <w:pPr>
        <w:pStyle w:val="ListParagraph"/>
        <w:numPr>
          <w:ilvl w:val="0"/>
          <w:numId w:val="2"/>
        </w:numPr>
        <w:spacing w:after="140"/>
      </w:pPr>
      <w:r>
        <w:t xml:space="preserve">Ask the team lead for the database connection link (it looks like mongodb+srv://...) and the shared .env file — this is a secret settings file that lets your code connect to the shared database. Never upload this file to GitHub.</w:t>
      </w:r>
    </w:p>
    <w:p>
      <w:pPr>
        <w:pStyle w:val="Heading1"/>
        <w:pBdr>
          <w:bottom w:val="single" w:color="2F6F4E" w:sz="6"/>
        </w:pBdr>
        <w:spacing w:after="140" w:before="320"/>
      </w:pPr>
      <w:r>
        <w:rPr>
          <w:color w:val="1F3B57"/>
        </w:rPr>
        <w:t xml:space="preserve">3. Words You'll See a Lot (quick glossary)</w:t>
      </w:r>
    </w:p>
    <w:p>
      <w:pPr>
        <w:pStyle w:val="ListParagraph"/>
        <w:numPr>
          <w:ilvl w:val="0"/>
          <w:numId w:val="1"/>
        </w:numPr>
        <w:spacing w:after="100"/>
      </w:pPr>
      <w:r>
        <w:t xml:space="preserve">Frontend: the part of the app you SEE and click — buttons, forms, screens.</w:t>
      </w:r>
    </w:p>
    <w:p>
      <w:pPr>
        <w:pStyle w:val="ListParagraph"/>
        <w:numPr>
          <w:ilvl w:val="0"/>
          <w:numId w:val="1"/>
        </w:numPr>
        <w:spacing w:after="100"/>
      </w:pPr>
      <w:r>
        <w:t xml:space="preserve">Backend: the part of the app you DON'T see — it saves data, checks rules, and talks to the database.</w:t>
      </w:r>
    </w:p>
    <w:p>
      <w:pPr>
        <w:pStyle w:val="ListParagraph"/>
        <w:numPr>
          <w:ilvl w:val="0"/>
          <w:numId w:val="1"/>
        </w:numPr>
        <w:spacing w:after="100"/>
      </w:pPr>
      <w:r>
        <w:t xml:space="preserve">Database: where all the information is permanently stored, like a giant filing cabinet.</w:t>
      </w:r>
    </w:p>
    <w:p>
      <w:pPr>
        <w:pStyle w:val="ListParagraph"/>
        <w:numPr>
          <w:ilvl w:val="0"/>
          <w:numId w:val="1"/>
        </w:numPr>
        <w:spacing w:after="100"/>
      </w:pPr>
      <w:r>
        <w:t xml:space="preserve">API / Endpoint: a specific 'address' your backend listens on. Example: POST /api/farmers means 'send me a new farmer here'.</w:t>
      </w:r>
    </w:p>
    <w:p>
      <w:pPr>
        <w:pStyle w:val="ListParagraph"/>
        <w:numPr>
          <w:ilvl w:val="0"/>
          <w:numId w:val="1"/>
        </w:numPr>
        <w:spacing w:after="100"/>
      </w:pPr>
      <w:r>
        <w:t xml:space="preserve">JSON: a simple way of writing data as text, like { "name": "Ravi", "age": 30 }. Almost everything you send/receive will look like this.</w:t>
      </w:r>
    </w:p>
    <w:p>
      <w:pPr>
        <w:pStyle w:val="ListParagraph"/>
        <w:numPr>
          <w:ilvl w:val="0"/>
          <w:numId w:val="1"/>
        </w:numPr>
        <w:spacing w:after="100"/>
      </w:pPr>
      <w:r>
        <w:t xml:space="preserve">GET / POST / PUT: the 4 basic actions. GET = read data. POST = create new data. PUT = update existing data. DELETE = remove data.</w:t>
      </w:r>
    </w:p>
    <w:p>
      <w:pPr>
        <w:pStyle w:val="ListParagraph"/>
        <w:numPr>
          <w:ilvl w:val="0"/>
          <w:numId w:val="1"/>
        </w:numPr>
        <w:spacing w:after="100"/>
      </w:pPr>
      <w:r>
        <w:t xml:space="preserve">Schema / Model: the 'shape' of your data — which fields exist and what type they are (text, number, date, etc).</w:t>
      </w:r>
    </w:p>
    <w:p>
      <w:pPr>
        <w:pStyle w:val="ListParagraph"/>
        <w:numPr>
          <w:ilvl w:val="0"/>
          <w:numId w:val="1"/>
        </w:numPr>
        <w:spacing w:after="100"/>
      </w:pPr>
      <w:r>
        <w:t xml:space="preserve">Branch: your own private copy of the code to work in, so you don't break anyone else's work. You 'merge' it back in when ready.</w:t>
      </w:r>
    </w:p>
    <w:p>
      <w:pPr>
        <w:pStyle w:val="ListParagraph"/>
        <w:numPr>
          <w:ilvl w:val="0"/>
          <w:numId w:val="1"/>
        </w:numPr>
        <w:spacing w:after="100"/>
      </w:pPr>
      <w:r>
        <w:t xml:space="preserve">Mock / Dummy data: fake, made-up data you use to test your module before the real thing exists.</w:t>
      </w:r>
    </w:p>
    <w:p>
      <w:pPr>
        <w:pStyle w:val="Heading1"/>
        <w:pBdr>
          <w:bottom w:val="single" w:color="2F6F4E" w:sz="6"/>
        </w:pBdr>
        <w:spacing w:after="140" w:before="320"/>
      </w:pPr>
      <w:r>
        <w:rPr>
          <w:color w:val="1F3B57"/>
        </w:rPr>
        <w:t xml:space="preserve">4. Your Data — What Information You're In Charge Of</w:t>
      </w:r>
    </w:p>
    <w:p>
      <w:pPr>
        <w:spacing w:after="160" w:before="0"/>
      </w:pPr>
      <w:r>
        <w:t xml:space="preserve">This is the 'shape' of the information your module owns. In MongoDB this becomes a 'collection' (think: a spreadsheet where each row is one record and these are the column names).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Field name</w:t>
            </w:r>
          </w:p>
        </w:tc>
        <w:tc>
          <w:tcPr>
            <w:tcW w:type="dxa" w:w="3116"/>
            <w:shd w:fill="1F3B57" w:val="clear"/>
            <w:tcMar>
              <w:top w:type="dxa" w:w="100"/>
              <w:left w:type="dxa" w:w="120"/>
              <w:bottom w:type="dxa" w:w="100"/>
              <w:right w:type="dxa" w:w="120"/>
            </w:tcMar>
          </w:tcPr>
          <w:p>
            <w:r>
              <w:rPr>
                <w:b/>
                <w:bCs/>
                <w:color w:val="FFFFFF"/>
                <w:sz w:val="20"/>
                <w:szCs w:val="20"/>
              </w:rPr>
              <w:t xml:space="preserve">Type</w:t>
            </w:r>
          </w:p>
        </w:tc>
        <w:tc>
          <w:tcPr>
            <w:tcW w:type="dxa" w:w="3116"/>
            <w:shd w:fill="1F3B57" w:val="clear"/>
            <w:tcMar>
              <w:top w:type="dxa" w:w="100"/>
              <w:left w:type="dxa" w:w="120"/>
              <w:bottom w:type="dxa" w:w="100"/>
              <w:right w:type="dxa" w:w="120"/>
            </w:tcMar>
          </w:tcPr>
          <w:p>
            <w:r>
              <w:rPr>
                <w:b/>
                <w:bCs/>
                <w:color w:val="FFFFFF"/>
                <w:sz w:val="20"/>
                <w:szCs w:val="20"/>
              </w:rPr>
              <w:t xml:space="preserve">What it means (plain English)</w:t>
            </w:r>
          </w:p>
        </w:tc>
      </w:tr>
      <w:tr>
        <w:tc>
          <w:tcPr>
            <w:tcW w:type="dxa" w:w="3116"/>
            <w:shd w:fill="FFFFFF" w:val="clear"/>
            <w:tcMar>
              <w:top w:type="dxa" w:w="90"/>
              <w:left w:type="dxa" w:w="120"/>
              <w:bottom w:type="dxa" w:w="90"/>
              <w:right w:type="dxa" w:w="120"/>
            </w:tcMar>
          </w:tcPr>
          <w:p>
            <w:r>
              <w:rPr>
                <w:sz w:val="20"/>
                <w:szCs w:val="20"/>
              </w:rPr>
              <w:t xml:space="preserve">farmer_id</w:t>
            </w:r>
          </w:p>
        </w:tc>
        <w:tc>
          <w:tcPr>
            <w:tcW w:type="dxa" w:w="3116"/>
            <w:shd w:fill="FFFFFF" w:val="clear"/>
            <w:tcMar>
              <w:top w:type="dxa" w:w="90"/>
              <w:left w:type="dxa" w:w="120"/>
              <w:bottom w:type="dxa" w:w="90"/>
              <w:right w:type="dxa" w:w="120"/>
            </w:tcMar>
          </w:tcPr>
          <w:p>
            <w:r>
              <w:rPr>
                <w:sz w:val="20"/>
                <w:szCs w:val="20"/>
              </w:rPr>
              <w:t xml:space="preserve">Text (auto-generated)</w:t>
            </w:r>
          </w:p>
        </w:tc>
        <w:tc>
          <w:tcPr>
            <w:tcW w:type="dxa" w:w="3116"/>
            <w:shd w:fill="FFFFFF" w:val="clear"/>
            <w:tcMar>
              <w:top w:type="dxa" w:w="90"/>
              <w:left w:type="dxa" w:w="120"/>
              <w:bottom w:type="dxa" w:w="90"/>
              <w:right w:type="dxa" w:w="120"/>
            </w:tcMar>
          </w:tcPr>
          <w:p>
            <w:r>
              <w:rPr>
                <w:sz w:val="20"/>
                <w:szCs w:val="20"/>
              </w:rPr>
              <w:t xml:space="preserve">A unique ID for each farmer — like their record's fingerprint.</w:t>
            </w:r>
          </w:p>
        </w:tc>
      </w:tr>
      <w:tr>
        <w:tc>
          <w:tcPr>
            <w:tcW w:type="dxa" w:w="3116"/>
            <w:shd w:fill="EAF2EC" w:val="clear"/>
            <w:tcMar>
              <w:top w:type="dxa" w:w="90"/>
              <w:left w:type="dxa" w:w="120"/>
              <w:bottom w:type="dxa" w:w="90"/>
              <w:right w:type="dxa" w:w="120"/>
            </w:tcMar>
          </w:tcPr>
          <w:p>
            <w:r>
              <w:rPr>
                <w:sz w:val="20"/>
                <w:szCs w:val="20"/>
              </w:rPr>
              <w:t xml:space="preserve">name</w:t>
            </w:r>
          </w:p>
        </w:tc>
        <w:tc>
          <w:tcPr>
            <w:tcW w:type="dxa" w:w="3116"/>
            <w:shd w:fill="EAF2EC" w:val="clear"/>
            <w:tcMar>
              <w:top w:type="dxa" w:w="90"/>
              <w:left w:type="dxa" w:w="120"/>
              <w:bottom w:type="dxa" w:w="90"/>
              <w:right w:type="dxa" w:w="120"/>
            </w:tcMar>
          </w:tcPr>
          <w:p>
            <w:r>
              <w:rPr>
                <w:sz w:val="20"/>
                <w:szCs w:val="20"/>
              </w:rPr>
              <w:t xml:space="preserve">Text</w:t>
            </w:r>
          </w:p>
        </w:tc>
        <w:tc>
          <w:tcPr>
            <w:tcW w:type="dxa" w:w="3116"/>
            <w:shd w:fill="EAF2EC" w:val="clear"/>
            <w:tcMar>
              <w:top w:type="dxa" w:w="90"/>
              <w:left w:type="dxa" w:w="120"/>
              <w:bottom w:type="dxa" w:w="90"/>
              <w:right w:type="dxa" w:w="120"/>
            </w:tcMar>
          </w:tcPr>
          <w:p>
            <w:r>
              <w:rPr>
                <w:sz w:val="20"/>
                <w:szCs w:val="20"/>
              </w:rPr>
              <w:t xml:space="preserve">Farmer's full name.</w:t>
            </w:r>
          </w:p>
        </w:tc>
      </w:tr>
      <w:tr>
        <w:tc>
          <w:tcPr>
            <w:tcW w:type="dxa" w:w="3116"/>
            <w:shd w:fill="FFFFFF" w:val="clear"/>
            <w:tcMar>
              <w:top w:type="dxa" w:w="90"/>
              <w:left w:type="dxa" w:w="120"/>
              <w:bottom w:type="dxa" w:w="90"/>
              <w:right w:type="dxa" w:w="120"/>
            </w:tcMar>
          </w:tcPr>
          <w:p>
            <w:r>
              <w:rPr>
                <w:sz w:val="20"/>
                <w:szCs w:val="20"/>
              </w:rPr>
              <w:t xml:space="preserve">phone</w:t>
            </w:r>
          </w:p>
        </w:tc>
        <w:tc>
          <w:tcPr>
            <w:tcW w:type="dxa" w:w="3116"/>
            <w:shd w:fill="FFFFFF" w:val="clear"/>
            <w:tcMar>
              <w:top w:type="dxa" w:w="90"/>
              <w:left w:type="dxa" w:w="120"/>
              <w:bottom w:type="dxa" w:w="90"/>
              <w:right w:type="dxa" w:w="120"/>
            </w:tcMar>
          </w:tcPr>
          <w:p>
            <w:r>
              <w:rPr>
                <w:sz w:val="20"/>
                <w:szCs w:val="20"/>
              </w:rPr>
              <w:t xml:space="preserve">Text</w:t>
            </w:r>
          </w:p>
        </w:tc>
        <w:tc>
          <w:tcPr>
            <w:tcW w:type="dxa" w:w="3116"/>
            <w:shd w:fill="FFFFFF" w:val="clear"/>
            <w:tcMar>
              <w:top w:type="dxa" w:w="90"/>
              <w:left w:type="dxa" w:w="120"/>
              <w:bottom w:type="dxa" w:w="90"/>
              <w:right w:type="dxa" w:w="120"/>
            </w:tcMar>
          </w:tcPr>
          <w:p>
            <w:r>
              <w:rPr>
                <w:sz w:val="20"/>
                <w:szCs w:val="20"/>
              </w:rPr>
              <w:t xml:space="preserve">Their mobile number — used for notifications later.</w:t>
            </w:r>
          </w:p>
        </w:tc>
      </w:tr>
      <w:tr>
        <w:tc>
          <w:tcPr>
            <w:tcW w:type="dxa" w:w="3116"/>
            <w:shd w:fill="EAF2EC" w:val="clear"/>
            <w:tcMar>
              <w:top w:type="dxa" w:w="90"/>
              <w:left w:type="dxa" w:w="120"/>
              <w:bottom w:type="dxa" w:w="90"/>
              <w:right w:type="dxa" w:w="120"/>
            </w:tcMar>
          </w:tcPr>
          <w:p>
            <w:r>
              <w:rPr>
                <w:sz w:val="20"/>
                <w:szCs w:val="20"/>
              </w:rPr>
              <w:t xml:space="preserve">village</w:t>
            </w:r>
          </w:p>
        </w:tc>
        <w:tc>
          <w:tcPr>
            <w:tcW w:type="dxa" w:w="3116"/>
            <w:shd w:fill="EAF2EC" w:val="clear"/>
            <w:tcMar>
              <w:top w:type="dxa" w:w="90"/>
              <w:left w:type="dxa" w:w="120"/>
              <w:bottom w:type="dxa" w:w="90"/>
              <w:right w:type="dxa" w:w="120"/>
            </w:tcMar>
          </w:tcPr>
          <w:p>
            <w:r>
              <w:rPr>
                <w:sz w:val="20"/>
                <w:szCs w:val="20"/>
              </w:rPr>
              <w:t xml:space="preserve">Text</w:t>
            </w:r>
          </w:p>
        </w:tc>
        <w:tc>
          <w:tcPr>
            <w:tcW w:type="dxa" w:w="3116"/>
            <w:shd w:fill="EAF2EC" w:val="clear"/>
            <w:tcMar>
              <w:top w:type="dxa" w:w="90"/>
              <w:left w:type="dxa" w:w="120"/>
              <w:bottom w:type="dxa" w:w="90"/>
              <w:right w:type="dxa" w:w="120"/>
            </w:tcMar>
          </w:tcPr>
          <w:p>
            <w:r>
              <w:rPr>
                <w:sz w:val="20"/>
                <w:szCs w:val="20"/>
              </w:rPr>
              <w:t xml:space="preserve">Where they farm — used for local language/region features.</w:t>
            </w:r>
          </w:p>
        </w:tc>
      </w:tr>
      <w:tr>
        <w:tc>
          <w:tcPr>
            <w:tcW w:type="dxa" w:w="3116"/>
            <w:shd w:fill="FFFFFF" w:val="clear"/>
            <w:tcMar>
              <w:top w:type="dxa" w:w="90"/>
              <w:left w:type="dxa" w:w="120"/>
              <w:bottom w:type="dxa" w:w="90"/>
              <w:right w:type="dxa" w:w="120"/>
            </w:tcMar>
          </w:tcPr>
          <w:p>
            <w:r>
              <w:rPr>
                <w:sz w:val="20"/>
                <w:szCs w:val="20"/>
              </w:rPr>
              <w:t xml:space="preserve">land_record_status</w:t>
            </w:r>
          </w:p>
        </w:tc>
        <w:tc>
          <w:tcPr>
            <w:tcW w:type="dxa" w:w="3116"/>
            <w:shd w:fill="FFFFFF" w:val="clear"/>
            <w:tcMar>
              <w:top w:type="dxa" w:w="90"/>
              <w:left w:type="dxa" w:w="120"/>
              <w:bottom w:type="dxa" w:w="90"/>
              <w:right w:type="dxa" w:w="120"/>
            </w:tcMar>
          </w:tcPr>
          <w:p>
            <w:r>
              <w:rPr>
                <w:sz w:val="20"/>
                <w:szCs w:val="20"/>
              </w:rPr>
              <w:t xml:space="preserve">Text: 'matched' / 'mismatch' / 'pending_review'</w:t>
            </w:r>
          </w:p>
        </w:tc>
        <w:tc>
          <w:tcPr>
            <w:tcW w:type="dxa" w:w="3116"/>
            <w:shd w:fill="FFFFFF" w:val="clear"/>
            <w:tcMar>
              <w:top w:type="dxa" w:w="90"/>
              <w:left w:type="dxa" w:w="120"/>
              <w:bottom w:type="dxa" w:w="90"/>
              <w:right w:type="dxa" w:w="120"/>
            </w:tcMar>
          </w:tcPr>
          <w:p>
            <w:r>
              <w:rPr>
                <w:sz w:val="20"/>
                <w:szCs w:val="20"/>
              </w:rPr>
              <w:t xml:space="preserve">Result of checking against the mock land record data.</w:t>
            </w:r>
          </w:p>
        </w:tc>
      </w:tr>
      <w:tr>
        <w:tc>
          <w:tcPr>
            <w:tcW w:type="dxa" w:w="3116"/>
            <w:shd w:fill="EAF2EC" w:val="clear"/>
            <w:tcMar>
              <w:top w:type="dxa" w:w="90"/>
              <w:left w:type="dxa" w:w="120"/>
              <w:bottom w:type="dxa" w:w="90"/>
              <w:right w:type="dxa" w:w="120"/>
            </w:tcMar>
          </w:tcPr>
          <w:p>
            <w:r>
              <w:rPr>
                <w:sz w:val="20"/>
                <w:szCs w:val="20"/>
              </w:rPr>
              <w:t xml:space="preserve">tenant_flag</w:t>
            </w:r>
          </w:p>
        </w:tc>
        <w:tc>
          <w:tcPr>
            <w:tcW w:type="dxa" w:w="3116"/>
            <w:shd w:fill="EAF2EC" w:val="clear"/>
            <w:tcMar>
              <w:top w:type="dxa" w:w="90"/>
              <w:left w:type="dxa" w:w="120"/>
              <w:bottom w:type="dxa" w:w="90"/>
              <w:right w:type="dxa" w:w="120"/>
            </w:tcMar>
          </w:tcPr>
          <w:p>
            <w:r>
              <w:rPr>
                <w:sz w:val="20"/>
                <w:szCs w:val="20"/>
              </w:rPr>
              <w:t xml:space="preserve">True/False</w:t>
            </w:r>
          </w:p>
        </w:tc>
        <w:tc>
          <w:tcPr>
            <w:tcW w:type="dxa" w:w="3116"/>
            <w:shd w:fill="EAF2EC" w:val="clear"/>
            <w:tcMar>
              <w:top w:type="dxa" w:w="90"/>
              <w:left w:type="dxa" w:w="120"/>
              <w:bottom w:type="dxa" w:w="90"/>
              <w:right w:type="dxa" w:w="120"/>
            </w:tcMar>
          </w:tcPr>
          <w:p>
            <w:r>
              <w:rPr>
                <w:sz w:val="20"/>
                <w:szCs w:val="20"/>
              </w:rPr>
              <w:t xml:space="preserve">Whether they are a tenant/sharecropper, not a landowner.</w:t>
            </w:r>
          </w:p>
        </w:tc>
      </w:tr>
      <w:tr>
        <w:tc>
          <w:tcPr>
            <w:tcW w:type="dxa" w:w="3116"/>
            <w:shd w:fill="FFFFFF" w:val="clear"/>
            <w:tcMar>
              <w:top w:type="dxa" w:w="90"/>
              <w:left w:type="dxa" w:w="120"/>
              <w:bottom w:type="dxa" w:w="90"/>
              <w:right w:type="dxa" w:w="120"/>
            </w:tcMar>
          </w:tcPr>
          <w:p>
            <w:r>
              <w:rPr>
                <w:sz w:val="20"/>
                <w:szCs w:val="20"/>
              </w:rPr>
              <w:t xml:space="preserve">co_signer_phone</w:t>
            </w:r>
          </w:p>
        </w:tc>
        <w:tc>
          <w:tcPr>
            <w:tcW w:type="dxa" w:w="3116"/>
            <w:shd w:fill="FFFFFF" w:val="clear"/>
            <w:tcMar>
              <w:top w:type="dxa" w:w="90"/>
              <w:left w:type="dxa" w:w="120"/>
              <w:bottom w:type="dxa" w:w="90"/>
              <w:right w:type="dxa" w:w="120"/>
            </w:tcMar>
          </w:tcPr>
          <w:p>
            <w:r>
              <w:rPr>
                <w:sz w:val="20"/>
                <w:szCs w:val="20"/>
              </w:rPr>
              <w:t xml:space="preserve">Text (optional)</w:t>
            </w:r>
          </w:p>
        </w:tc>
        <w:tc>
          <w:tcPr>
            <w:tcW w:type="dxa" w:w="3116"/>
            <w:shd w:fill="FFFFFF" w:val="clear"/>
            <w:tcMar>
              <w:top w:type="dxa" w:w="90"/>
              <w:left w:type="dxa" w:w="120"/>
              <w:bottom w:type="dxa" w:w="90"/>
              <w:right w:type="dxa" w:w="120"/>
            </w:tcMar>
          </w:tcPr>
          <w:p>
            <w:r>
              <w:rPr>
                <w:sz w:val="20"/>
                <w:szCs w:val="20"/>
              </w:rPr>
              <w:t xml:space="preserve">Phone number of the panchayat/official co-signer, only if tenant_flag is true.</w:t>
            </w:r>
          </w:p>
        </w:tc>
      </w:tr>
      <w:tr>
        <w:tc>
          <w:tcPr>
            <w:tcW w:type="dxa" w:w="3116"/>
            <w:shd w:fill="EAF2EC" w:val="clear"/>
            <w:tcMar>
              <w:top w:type="dxa" w:w="90"/>
              <w:left w:type="dxa" w:w="120"/>
              <w:bottom w:type="dxa" w:w="90"/>
              <w:right w:type="dxa" w:w="120"/>
            </w:tcMar>
          </w:tcPr>
          <w:p>
            <w:r>
              <w:rPr>
                <w:sz w:val="20"/>
                <w:szCs w:val="20"/>
              </w:rPr>
              <w:t xml:space="preserve">registered_at</w:t>
            </w:r>
          </w:p>
        </w:tc>
        <w:tc>
          <w:tcPr>
            <w:tcW w:type="dxa" w:w="3116"/>
            <w:shd w:fill="EAF2EC" w:val="clear"/>
            <w:tcMar>
              <w:top w:type="dxa" w:w="90"/>
              <w:left w:type="dxa" w:w="120"/>
              <w:bottom w:type="dxa" w:w="90"/>
              <w:right w:type="dxa" w:w="120"/>
            </w:tcMar>
          </w:tcPr>
          <w:p>
            <w:r>
              <w:rPr>
                <w:sz w:val="20"/>
                <w:szCs w:val="20"/>
              </w:rPr>
              <w:t xml:space="preserve">Date</w:t>
            </w:r>
          </w:p>
        </w:tc>
        <w:tc>
          <w:tcPr>
            <w:tcW w:type="dxa" w:w="3116"/>
            <w:shd w:fill="EAF2EC" w:val="clear"/>
            <w:tcMar>
              <w:top w:type="dxa" w:w="90"/>
              <w:left w:type="dxa" w:w="120"/>
              <w:bottom w:type="dxa" w:w="90"/>
              <w:right w:type="dxa" w:w="120"/>
            </w:tcMar>
          </w:tcPr>
          <w:p>
            <w:r>
              <w:rPr>
                <w:sz w:val="20"/>
                <w:szCs w:val="20"/>
              </w:rPr>
              <w:t xml:space="preserve">When they signed up.</w:t>
            </w:r>
          </w:p>
        </w:tc>
      </w:tr>
    </w:tbl>
    <w:p>
      <w:pPr>
        <w:spacing w:after="200" w:before="0"/>
      </w:pPr>
      <w:r>
        <w:t xml:space="preserve"/>
      </w:r>
    </w:p>
    <w:p>
      <w:pPr>
        <w:pStyle w:val="Heading1"/>
        <w:pBdr>
          <w:bottom w:val="single" w:color="2F6F4E" w:sz="6"/>
        </w:pBdr>
        <w:spacing w:after="140" w:before="320"/>
      </w:pPr>
      <w:r>
        <w:rPr>
          <w:color w:val="1F3B57"/>
        </w:rPr>
        <w:t xml:space="preserve">5. Step-by-Step: What to Build, In Order</w:t>
      </w:r>
    </w:p>
    <w:p>
      <w:pPr>
        <w:spacing w:after="160" w:before="0"/>
      </w:pPr>
      <w:r>
        <w:t xml:space="preserve">Follow these steps in order. Don't skip ahead — each step is small on purpose so you always have something working.</w:t>
      </w:r>
    </w:p>
    <w:p>
      <w:pPr>
        <w:pStyle w:val="ListParagraph"/>
        <w:numPr>
          <w:ilvl w:val="0"/>
          <w:numId w:val="3"/>
        </w:numPr>
        <w:spacing w:after="140"/>
      </w:pPr>
      <w:r>
        <w:t xml:space="preserve">Create a folder backend/modules/registration. Inside it, define the Farmer schema (Section 4) using Mongoose.</w:t>
      </w:r>
    </w:p>
    <w:p>
      <w:pPr>
        <w:pStyle w:val="ListParagraph"/>
        <w:numPr>
          <w:ilvl w:val="0"/>
          <w:numId w:val="3"/>
        </w:numPr>
        <w:spacing w:after="140"/>
      </w:pPr>
      <w:r>
        <w:t xml:space="preserve">Build a small JSON file of 10–15 FAKE land records (name + fake land ID + 'valid'/'invalid') to stand in for the real government database. This is your mock dataset.</w:t>
      </w:r>
    </w:p>
    <w:p>
      <w:pPr>
        <w:pStyle w:val="ListParagraph"/>
        <w:numPr>
          <w:ilvl w:val="0"/>
          <w:numId w:val="3"/>
        </w:numPr>
        <w:spacing w:after="140"/>
      </w:pPr>
      <w:r>
        <w:t xml:space="preserve">Build the endpoint POST /api/farmers/register — it should: (a) receive the form data, (b) check the land ID against your mock file, (c) set land_record_status accordingly, (d) save the new Farmer, (e) return the saved farmer_id.</w:t>
      </w:r>
    </w:p>
    <w:p>
      <w:pPr>
        <w:pStyle w:val="ListParagraph"/>
        <w:numPr>
          <w:ilvl w:val="0"/>
          <w:numId w:val="3"/>
        </w:numPr>
        <w:spacing w:after="140"/>
      </w:pPr>
      <w:r>
        <w:t xml:space="preserve">Build the endpoint GET /api/farmers/:id — returns one farmer's full profile, so other modules (and your own frontend) can look someone up.</w:t>
      </w:r>
    </w:p>
    <w:p>
      <w:pPr>
        <w:pStyle w:val="ListParagraph"/>
        <w:numPr>
          <w:ilvl w:val="0"/>
          <w:numId w:val="3"/>
        </w:numPr>
        <w:spacing w:after="140"/>
      </w:pPr>
      <w:r>
        <w:t xml:space="preserve">Test both endpoints in Postman with at least 3 cases: a matching land record, a mismatched one, and a tenant/sharecropper.</w:t>
      </w:r>
    </w:p>
    <w:p>
      <w:pPr>
        <w:pStyle w:val="ListParagraph"/>
        <w:numPr>
          <w:ilvl w:val="0"/>
          <w:numId w:val="3"/>
        </w:numPr>
        <w:spacing w:after="140"/>
      </w:pPr>
      <w:r>
        <w:t xml:space="preserve">Build a very simple registration FORM screen in the frontend (just plain fields, doesn't need to look pretty yet) that calls POST /api/farmers/register.</w:t>
      </w:r>
    </w:p>
    <w:p>
      <w:pPr>
        <w:pStyle w:val="ListParagraph"/>
        <w:numPr>
          <w:ilvl w:val="0"/>
          <w:numId w:val="3"/>
        </w:numPr>
        <w:spacing w:after="140"/>
      </w:pPr>
      <w:r>
        <w:t xml:space="preserve">Build a simple 'manual review' list screen for admins — anyone with land_record_status = 'pending_review' shows up here so staff can approve them.</w:t>
      </w:r>
    </w:p>
    <w:p>
      <w:pPr>
        <w:pStyle w:val="ListParagraph"/>
        <w:numPr>
          <w:ilvl w:val="0"/>
          <w:numId w:val="3"/>
        </w:numPr>
        <w:spacing w:after="140"/>
      </w:pPr>
      <w:r>
        <w:t xml:space="preserve">Once this works end-to-end with fake data, tell the team — Modules 2, 3 and 6 are waiting on real Farmer records to exist.</w:t>
      </w:r>
    </w:p>
    <w:p>
      <w:pPr>
        <w:pStyle w:val="Heading1"/>
        <w:pBdr>
          <w:bottom w:val="single" w:color="2F6F4E" w:sz="6"/>
        </w:pBdr>
        <w:spacing w:after="140" w:before="320"/>
      </w:pPr>
      <w:r>
        <w:rPr>
          <w:color w:val="1F3B57"/>
        </w:rPr>
        <w:t xml:space="preserve">6. The Exact Requests Your Backend Must Answer</w:t>
      </w:r>
    </w:p>
    <w:p>
      <w:pPr>
        <w:spacing w:after="160" w:before="0"/>
      </w:pPr>
      <w:r>
        <w:t xml:space="preserve">These are the 'endpoints' your teammates and the frontend will call. Build these exact names so nothing breaks when everyone connects.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Method</w:t>
            </w:r>
          </w:p>
        </w:tc>
        <w:tc>
          <w:tcPr>
            <w:tcW w:type="dxa" w:w="3116"/>
            <w:shd w:fill="1F3B57" w:val="clear"/>
            <w:tcMar>
              <w:top w:type="dxa" w:w="100"/>
              <w:left w:type="dxa" w:w="120"/>
              <w:bottom w:type="dxa" w:w="100"/>
              <w:right w:type="dxa" w:w="120"/>
            </w:tcMar>
          </w:tcPr>
          <w:p>
            <w:r>
              <w:rPr>
                <w:b/>
                <w:bCs/>
                <w:color w:val="FFFFFF"/>
                <w:sz w:val="20"/>
                <w:szCs w:val="20"/>
              </w:rPr>
              <w:t xml:space="preserve">Address (endpoint)</w:t>
            </w:r>
          </w:p>
        </w:tc>
        <w:tc>
          <w:tcPr>
            <w:tcW w:type="dxa" w:w="3116"/>
            <w:shd w:fill="1F3B57" w:val="clear"/>
            <w:tcMar>
              <w:top w:type="dxa" w:w="100"/>
              <w:left w:type="dxa" w:w="120"/>
              <w:bottom w:type="dxa" w:w="100"/>
              <w:right w:type="dxa" w:w="120"/>
            </w:tcMar>
          </w:tcPr>
          <w:p>
            <w:r>
              <w:rPr>
                <w:b/>
                <w:bCs/>
                <w:color w:val="FFFFFF"/>
                <w:sz w:val="20"/>
                <w:szCs w:val="20"/>
              </w:rPr>
              <w:t xml:space="preserve">What it does</w:t>
            </w:r>
          </w:p>
        </w:tc>
      </w:tr>
      <w:tr>
        <w:tc>
          <w:tcPr>
            <w:tcW w:type="dxa" w:w="3116"/>
            <w:shd w:fill="FFFFFF" w:val="clear"/>
            <w:tcMar>
              <w:top w:type="dxa" w:w="90"/>
              <w:left w:type="dxa" w:w="120"/>
              <w:bottom w:type="dxa" w:w="90"/>
              <w:right w:type="dxa" w:w="120"/>
            </w:tcMar>
          </w:tcPr>
          <w:p>
            <w:r>
              <w:rPr>
                <w:sz w:val="20"/>
                <w:szCs w:val="20"/>
              </w:rPr>
              <w:t xml:space="preserve">POST</w:t>
            </w:r>
          </w:p>
        </w:tc>
        <w:tc>
          <w:tcPr>
            <w:tcW w:type="dxa" w:w="3116"/>
            <w:shd w:fill="FFFFFF" w:val="clear"/>
            <w:tcMar>
              <w:top w:type="dxa" w:w="90"/>
              <w:left w:type="dxa" w:w="120"/>
              <w:bottom w:type="dxa" w:w="90"/>
              <w:right w:type="dxa" w:w="120"/>
            </w:tcMar>
          </w:tcPr>
          <w:p>
            <w:r>
              <w:rPr>
                <w:sz w:val="20"/>
                <w:szCs w:val="20"/>
              </w:rPr>
              <w:t xml:space="preserve">/api/farmers/register</w:t>
            </w:r>
          </w:p>
        </w:tc>
        <w:tc>
          <w:tcPr>
            <w:tcW w:type="dxa" w:w="3116"/>
            <w:shd w:fill="FFFFFF" w:val="clear"/>
            <w:tcMar>
              <w:top w:type="dxa" w:w="90"/>
              <w:left w:type="dxa" w:w="120"/>
              <w:bottom w:type="dxa" w:w="90"/>
              <w:right w:type="dxa" w:w="120"/>
            </w:tcMar>
          </w:tcPr>
          <w:p>
            <w:r>
              <w:rPr>
                <w:sz w:val="20"/>
                <w:szCs w:val="20"/>
              </w:rPr>
              <w:t xml:space="preserve">Create a new farmer profile (runs the mock land-record check).</w:t>
            </w:r>
          </w:p>
        </w:tc>
      </w:tr>
      <w:tr>
        <w:tc>
          <w:tcPr>
            <w:tcW w:type="dxa" w:w="3116"/>
            <w:shd w:fill="EAF2EC" w:val="clear"/>
            <w:tcMar>
              <w:top w:type="dxa" w:w="90"/>
              <w:left w:type="dxa" w:w="120"/>
              <w:bottom w:type="dxa" w:w="90"/>
              <w:right w:type="dxa" w:w="120"/>
            </w:tcMar>
          </w:tcPr>
          <w:p>
            <w:r>
              <w:rPr>
                <w:sz w:val="20"/>
                <w:szCs w:val="20"/>
              </w:rPr>
              <w:t xml:space="preserve">GET</w:t>
            </w:r>
          </w:p>
        </w:tc>
        <w:tc>
          <w:tcPr>
            <w:tcW w:type="dxa" w:w="3116"/>
            <w:shd w:fill="EAF2EC" w:val="clear"/>
            <w:tcMar>
              <w:top w:type="dxa" w:w="90"/>
              <w:left w:type="dxa" w:w="120"/>
              <w:bottom w:type="dxa" w:w="90"/>
              <w:right w:type="dxa" w:w="120"/>
            </w:tcMar>
          </w:tcPr>
          <w:p>
            <w:r>
              <w:rPr>
                <w:sz w:val="20"/>
                <w:szCs w:val="20"/>
              </w:rPr>
              <w:t xml:space="preserve">/api/farmers/:id</w:t>
            </w:r>
          </w:p>
        </w:tc>
        <w:tc>
          <w:tcPr>
            <w:tcW w:type="dxa" w:w="3116"/>
            <w:shd w:fill="EAF2EC" w:val="clear"/>
            <w:tcMar>
              <w:top w:type="dxa" w:w="90"/>
              <w:left w:type="dxa" w:w="120"/>
              <w:bottom w:type="dxa" w:w="90"/>
              <w:right w:type="dxa" w:w="120"/>
            </w:tcMar>
          </w:tcPr>
          <w:p>
            <w:r>
              <w:rPr>
                <w:sz w:val="20"/>
                <w:szCs w:val="20"/>
              </w:rPr>
              <w:t xml:space="preserve">Get one farmer's full profile by their ID.</w:t>
            </w:r>
          </w:p>
        </w:tc>
      </w:tr>
      <w:tr>
        <w:tc>
          <w:tcPr>
            <w:tcW w:type="dxa" w:w="3116"/>
            <w:shd w:fill="FFFFFF" w:val="clear"/>
            <w:tcMar>
              <w:top w:type="dxa" w:w="90"/>
              <w:left w:type="dxa" w:w="120"/>
              <w:bottom w:type="dxa" w:w="90"/>
              <w:right w:type="dxa" w:w="120"/>
            </w:tcMar>
          </w:tcPr>
          <w:p>
            <w:r>
              <w:rPr>
                <w:sz w:val="20"/>
                <w:szCs w:val="20"/>
              </w:rPr>
              <w:t xml:space="preserve">GET</w:t>
            </w:r>
          </w:p>
        </w:tc>
        <w:tc>
          <w:tcPr>
            <w:tcW w:type="dxa" w:w="3116"/>
            <w:shd w:fill="FFFFFF" w:val="clear"/>
            <w:tcMar>
              <w:top w:type="dxa" w:w="90"/>
              <w:left w:type="dxa" w:w="120"/>
              <w:bottom w:type="dxa" w:w="90"/>
              <w:right w:type="dxa" w:w="120"/>
            </w:tcMar>
          </w:tcPr>
          <w:p>
            <w:r>
              <w:rPr>
                <w:sz w:val="20"/>
                <w:szCs w:val="20"/>
              </w:rPr>
              <w:t xml:space="preserve">/api/farmers/pending-review</w:t>
            </w:r>
          </w:p>
        </w:tc>
        <w:tc>
          <w:tcPr>
            <w:tcW w:type="dxa" w:w="3116"/>
            <w:shd w:fill="FFFFFF" w:val="clear"/>
            <w:tcMar>
              <w:top w:type="dxa" w:w="90"/>
              <w:left w:type="dxa" w:w="120"/>
              <w:bottom w:type="dxa" w:w="90"/>
              <w:right w:type="dxa" w:w="120"/>
            </w:tcMar>
          </w:tcPr>
          <w:p>
            <w:r>
              <w:rPr>
                <w:sz w:val="20"/>
                <w:szCs w:val="20"/>
              </w:rPr>
              <w:t xml:space="preserve">List all farmers flagged for manual admin review.</w:t>
            </w:r>
          </w:p>
        </w:tc>
      </w:tr>
      <w:tr>
        <w:tc>
          <w:tcPr>
            <w:tcW w:type="dxa" w:w="3116"/>
            <w:shd w:fill="EAF2EC" w:val="clear"/>
            <w:tcMar>
              <w:top w:type="dxa" w:w="90"/>
              <w:left w:type="dxa" w:w="120"/>
              <w:bottom w:type="dxa" w:w="90"/>
              <w:right w:type="dxa" w:w="120"/>
            </w:tcMar>
          </w:tcPr>
          <w:p>
            <w:r>
              <w:rPr>
                <w:sz w:val="20"/>
                <w:szCs w:val="20"/>
              </w:rPr>
              <w:t xml:space="preserve">PUT</w:t>
            </w:r>
          </w:p>
        </w:tc>
        <w:tc>
          <w:tcPr>
            <w:tcW w:type="dxa" w:w="3116"/>
            <w:shd w:fill="EAF2EC" w:val="clear"/>
            <w:tcMar>
              <w:top w:type="dxa" w:w="90"/>
              <w:left w:type="dxa" w:w="120"/>
              <w:bottom w:type="dxa" w:w="90"/>
              <w:right w:type="dxa" w:w="120"/>
            </w:tcMar>
          </w:tcPr>
          <w:p>
            <w:r>
              <w:rPr>
                <w:sz w:val="20"/>
                <w:szCs w:val="20"/>
              </w:rPr>
              <w:t xml:space="preserve">/api/farmers/:id/approve</w:t>
            </w:r>
          </w:p>
        </w:tc>
        <w:tc>
          <w:tcPr>
            <w:tcW w:type="dxa" w:w="3116"/>
            <w:shd w:fill="EAF2EC" w:val="clear"/>
            <w:tcMar>
              <w:top w:type="dxa" w:w="90"/>
              <w:left w:type="dxa" w:w="120"/>
              <w:bottom w:type="dxa" w:w="90"/>
              <w:right w:type="dxa" w:w="120"/>
            </w:tcMar>
          </w:tcPr>
          <w:p>
            <w:r>
              <w:rPr>
                <w:sz w:val="20"/>
                <w:szCs w:val="20"/>
              </w:rPr>
              <w:t xml:space="preserve">Admin approves a flagged farmer, changing their status to 'matched'.</w:t>
            </w:r>
          </w:p>
        </w:tc>
      </w:tr>
    </w:tbl>
    <w:p>
      <w:pPr>
        <w:spacing w:after="200" w:before="0"/>
      </w:pPr>
      <w:r>
        <w:t xml:space="preserve"/>
      </w:r>
    </w:p>
    <w:p>
      <w:pPr>
        <w:pStyle w:val="Heading1"/>
        <w:pBdr>
          <w:bottom w:val="single" w:color="2F6F4E" w:sz="6"/>
        </w:pBdr>
        <w:spacing w:after="140" w:before="320"/>
      </w:pPr>
      <w:r>
        <w:rPr>
          <w:color w:val="1F3B57"/>
        </w:rPr>
        <w:t xml:space="preserve">7. How Your Module Connects to Everyone Else</w:t>
      </w:r>
    </w:p>
    <w:p>
      <w:pPr>
        <w:pStyle w:val="ListParagraph"/>
        <w:numPr>
          <w:ilvl w:val="0"/>
          <w:numId w:val="1"/>
        </w:numPr>
        <w:spacing w:after="100"/>
      </w:pPr>
      <w:r>
        <w:t xml:space="preserve">Module 2 (Slot Booking) needs a valid farmer_id before a farmer can book a slot — they will call your GET /api/farmers/:id.</w:t>
      </w:r>
    </w:p>
    <w:p>
      <w:pPr>
        <w:pStyle w:val="ListParagraph"/>
        <w:numPr>
          <w:ilvl w:val="0"/>
          <w:numId w:val="1"/>
        </w:numPr>
        <w:spacing w:after="100"/>
      </w:pPr>
      <w:r>
        <w:t xml:space="preserve">Module 3 (Notifications) reads the phone field from your Farmer record to know where to send messages.</w:t>
      </w:r>
    </w:p>
    <w:p>
      <w:pPr>
        <w:pStyle w:val="ListParagraph"/>
        <w:numPr>
          <w:ilvl w:val="0"/>
          <w:numId w:val="1"/>
        </w:numPr>
        <w:spacing w:after="100"/>
      </w:pPr>
      <w:r>
        <w:t xml:space="preserve">Module 6 (Payment Tracker) reads the farmer_id to link payments to the right person.</w:t>
      </w:r>
    </w:p>
    <w:p>
      <w:pPr>
        <w:pStyle w:val="ListParagraph"/>
        <w:numPr>
          <w:ilvl w:val="0"/>
          <w:numId w:val="1"/>
        </w:numPr>
        <w:spacing w:after="100"/>
      </w:pPr>
      <w:r>
        <w:t xml:space="preserve">You do NOT need anything from anyone else to start building — you're the starting point.</w:t>
      </w:r>
    </w:p>
    <w:p>
      <w:pPr>
        <w:pStyle w:val="Heading1"/>
        <w:pBdr>
          <w:bottom w:val="single" w:color="2F6F4E" w:sz="6"/>
        </w:pBdr>
        <w:spacing w:after="140" w:before="320"/>
      </w:pPr>
      <w:r>
        <w:rPr>
          <w:color w:val="1F3B57"/>
        </w:rPr>
        <w:t xml:space="preserve">8. Common Mistakes to Avoid</w:t>
      </w:r>
    </w:p>
    <w:p>
      <w:pPr>
        <w:pStyle w:val="ListParagraph"/>
        <w:numPr>
          <w:ilvl w:val="0"/>
          <w:numId w:val="1"/>
        </w:numPr>
        <w:spacing w:after="100"/>
      </w:pPr>
      <w:r>
        <w:t xml:space="preserve">Don't rename a shared field (Section 4) without telling the whole team — everyone else's code will break silently.</w:t>
      </w:r>
    </w:p>
    <w:p>
      <w:pPr>
        <w:pStyle w:val="ListParagraph"/>
        <w:numPr>
          <w:ilvl w:val="0"/>
          <w:numId w:val="1"/>
        </w:numPr>
        <w:spacing w:after="100"/>
      </w:pPr>
      <w:r>
        <w:t xml:space="preserve">Don't hardcode fake data into your final version — always read/write from the real shared database once it's ready.</w:t>
      </w:r>
    </w:p>
    <w:p>
      <w:pPr>
        <w:pStyle w:val="ListParagraph"/>
        <w:numPr>
          <w:ilvl w:val="0"/>
          <w:numId w:val="1"/>
        </w:numPr>
        <w:spacing w:after="100"/>
      </w:pPr>
      <w:r>
        <w:t xml:space="preserve">Don't skip error handling — if a field is missing, your backend should say so clearly, not crash silently.</w:t>
      </w:r>
    </w:p>
    <w:p>
      <w:pPr>
        <w:pStyle w:val="ListParagraph"/>
        <w:numPr>
          <w:ilvl w:val="0"/>
          <w:numId w:val="1"/>
        </w:numPr>
        <w:spacing w:after="100"/>
      </w:pPr>
      <w:r>
        <w:t xml:space="preserve">Don't work for 3 days without pushing to GitHub — push small changes daily so nobody loses work.</w:t>
      </w:r>
    </w:p>
    <w:p>
      <w:pPr>
        <w:pStyle w:val="Heading1"/>
        <w:pBdr>
          <w:bottom w:val="single" w:color="2F6F4E" w:sz="6"/>
        </w:pBdr>
        <w:spacing w:after="140" w:before="320"/>
      </w:pPr>
      <w:r>
        <w:rPr>
          <w:color w:val="1F3B57"/>
        </w:rPr>
        <w:t xml:space="preserve">9. How to Know You Are 'Done' (Testing Checklist)</w:t>
      </w:r>
    </w:p>
    <w:p>
      <w:pPr>
        <w:pStyle w:val="ListParagraph"/>
        <w:numPr>
          <w:ilvl w:val="0"/>
          <w:numId w:val="1"/>
        </w:numPr>
        <w:spacing w:after="100"/>
      </w:pPr>
      <w:r>
        <w:t xml:space="preserve">Open Postman. Send a request to each of your endpoints (Section 6) with made-up data. Check you get back a sensible response, not an error.</w:t>
      </w:r>
    </w:p>
    <w:p>
      <w:pPr>
        <w:pStyle w:val="ListParagraph"/>
        <w:numPr>
          <w:ilvl w:val="0"/>
          <w:numId w:val="1"/>
        </w:numPr>
        <w:spacing w:after="100"/>
      </w:pPr>
      <w:r>
        <w:t xml:space="preserve">Open MongoDB Compass. Confirm the data you sent through Postman actually appears in the database, in the right collection, with the right fields.</w:t>
      </w:r>
    </w:p>
    <w:p>
      <w:pPr>
        <w:pStyle w:val="ListParagraph"/>
        <w:numPr>
          <w:ilvl w:val="0"/>
          <w:numId w:val="1"/>
        </w:numPr>
        <w:spacing w:after="100"/>
      </w:pPr>
      <w:r>
        <w:t xml:space="preserve">Try to break your own module on purpose: send an empty field, send the wrong data type (like text where a number should go), send a duplicate. Your backend should reject it politely with a clear error message, not crash.</w:t>
      </w:r>
    </w:p>
    <w:p>
      <w:pPr>
        <w:pStyle w:val="ListParagraph"/>
        <w:numPr>
          <w:ilvl w:val="0"/>
          <w:numId w:val="1"/>
        </w:numPr>
        <w:spacing w:after="100"/>
      </w:pPr>
      <w:r>
        <w:t xml:space="preserve">Build a very simple screen (even an ugly one) in the frontend that lets you do the main action of your module without using Postman. This is what lets someone else on the team 'see' your module works.</w:t>
      </w:r>
    </w:p>
    <w:p>
      <w:pPr>
        <w:pStyle w:val="ListParagraph"/>
        <w:numPr>
          <w:ilvl w:val="0"/>
          <w:numId w:val="1"/>
        </w:numPr>
        <w:spacing w:after="100"/>
      </w:pPr>
      <w:r>
        <w:t xml:space="preserve">Write down (in a shared doc or on your GitHub Pull Request) exactly which endpoints you built and what fields they expect — this is what the rest of the team reads to connect to you.</w:t>
      </w:r>
    </w:p>
    <w:p>
      <w:pPr>
        <w:pStyle w:val="Heading1"/>
        <w:pBdr>
          <w:bottom w:val="single" w:color="2F6F4E" w:sz="6"/>
        </w:pBdr>
        <w:spacing w:after="140" w:before="320"/>
      </w:pPr>
      <w:r>
        <w:rPr>
          <w:color w:val="1F3B57"/>
        </w:rPr>
        <w:t xml:space="preserve">10. Your Checklist Before Demo Day</w:t>
      </w:r>
    </w:p>
    <w:p>
      <w:pPr>
        <w:pStyle w:val="ListParagraph"/>
        <w:numPr>
          <w:ilvl w:val="0"/>
          <w:numId w:val="1"/>
        </w:numPr>
        <w:spacing w:after="100"/>
      </w:pPr>
      <w:r>
        <w:t xml:space="preserve">[ ] Every endpoint for Registration &amp; Verification works when tested alone in Postman</w:t>
      </w:r>
    </w:p>
    <w:p>
      <w:pPr>
        <w:pStyle w:val="ListParagraph"/>
        <w:numPr>
          <w:ilvl w:val="0"/>
          <w:numId w:val="1"/>
        </w:numPr>
        <w:spacing w:after="100"/>
      </w:pPr>
      <w:r>
        <w:t xml:space="preserve">[ ] Your module's data appears correctly in MongoDB Compass</w:t>
      </w:r>
    </w:p>
    <w:p>
      <w:pPr>
        <w:pStyle w:val="ListParagraph"/>
        <w:numPr>
          <w:ilvl w:val="0"/>
          <w:numId w:val="1"/>
        </w:numPr>
        <w:spacing w:after="100"/>
      </w:pPr>
      <w:r>
        <w:t xml:space="preserve">[ ] Your simple screen works with REAL data from your teammates (not fake data anymore)</w:t>
      </w:r>
    </w:p>
    <w:p>
      <w:pPr>
        <w:pStyle w:val="ListParagraph"/>
        <w:numPr>
          <w:ilvl w:val="0"/>
          <w:numId w:val="1"/>
        </w:numPr>
        <w:spacing w:after="100"/>
      </w:pPr>
      <w:r>
        <w:t xml:space="preserve">[ ] You tried the full farmer journey once, start to finish, and your part didn't break it</w:t>
      </w:r>
    </w:p>
    <w:p>
      <w:pPr>
        <w:pStyle w:val="ListParagraph"/>
        <w:numPr>
          <w:ilvl w:val="0"/>
          <w:numId w:val="1"/>
        </w:numPr>
        <w:spacing w:after="100"/>
      </w:pPr>
      <w:r>
        <w:t xml:space="preserve">[ ] Loading and error states look okay, not blank/broken, on a phone-sized screen</w:t>
      </w:r>
    </w:p>
    <w:p>
      <w:pPr>
        <w:pStyle w:val="ListParagraph"/>
        <w:numPr>
          <w:ilvl w:val="0"/>
          <w:numId w:val="1"/>
        </w:numPr>
        <w:spacing w:after="100"/>
      </w:pPr>
      <w:r>
        <w:t xml:space="preserve">[ ] Your code is pushed to GitHub and merged into 'main'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2026-08-23T16:28:14.952Z</dcterms:created>
  <dcterms:modified xsi:type="dcterms:W3CDTF">2026-08-23T16:28:14.952Z</dcterms:modified>
</cp:coreProperties>
</file>

<file path=docProps/custom.xml><?xml version="1.0" encoding="utf-8"?>
<Properties xmlns="http://schemas.openxmlformats.org/officeDocument/2006/custom-properties" xmlns:vt="http://schemas.openxmlformats.org/officeDocument/2006/docPropsVTypes"/>
</file>