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SNA4Slack Desired Features List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https://docs.google.com/document/d/1ZrE_7LnEJj8zbcILcD4iA1k5gxuex1SwmwAhgT-CQ3E/edit?usp=sharing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Name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 Search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Page: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Availability / TIMELINE GRAPH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Channels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Messages/Conversations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Users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Mentions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Reactions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Pinned Posts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Replies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Hash Tags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URLs/Where do they point?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Superstars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Teams Page: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Conversation-Channel-User Timeline Graph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Centrality Graph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Centralities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Superstars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Sentiment Analysis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Channels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Messages/Conversations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Users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Mentions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Reactions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Pinned Posts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Replies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Hash Tags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URLs/Where do they point? Echart Multiple Doughnut Chart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Emoji Timeline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Synergies (Google Other Charts Gauge)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Keywords (E Chart word cloud)D3 Bubble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Channels Page: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OVERALL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Timeline Graph [channel name, date/time of first conversation]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List (Sorted - with Search)/Bubbles &amp; table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INDIVIDUAL CHANNEL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Centrality Graph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Centralities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Superstars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Sentiment Analysis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Messages/Conversations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Users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Mentions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Reactions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Pinned Posts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Replies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Hash Tags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URLs/Where do they point?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Emoji Timeline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Page: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Timeline Graph Bar/Line Graph[username, date/time of first conversation]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List (Sorted - with Search)/Bubbles &amp; Table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INDIVIDUAL USER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Friend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Sentiment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Mentions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Reactions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Pinned Posts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Replies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Hash Tags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No. of URLs/Where do they point?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Visualizations: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Keyword Search(Optional):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Channels Treemap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Treemap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