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84F47" w14:textId="723B1668" w:rsidR="007966F5" w:rsidRDefault="007966F5" w:rsidP="007966F5">
      <w:pPr>
        <w:spacing w:after="0"/>
        <w:rPr>
          <w:rFonts w:ascii="Times New Roman" w:hAnsi="Times New Roman" w:cs="Times New Roman"/>
          <w:b/>
          <w:bCs/>
        </w:rPr>
      </w:pPr>
      <w:r w:rsidRPr="00B833AE">
        <w:rPr>
          <w:rFonts w:ascii="Times New Roman" w:hAnsi="Times New Roman" w:cs="Times New Roman"/>
          <w:b/>
          <w:bCs/>
        </w:rPr>
        <w:t xml:space="preserve">Considered the founder of the industry, our client has been delivering on the promise of biotechnology for over 40 years. Our client is considered the leading biotechnology company that discovers, develops, manufactures and commercializes medicines to treat patients with serious or life-threatening medical conditions. </w:t>
      </w:r>
      <w:r w:rsidRPr="00B833AE">
        <w:rPr>
          <w:rFonts w:ascii="Times New Roman" w:hAnsi="Times New Roman" w:cs="Times New Roman"/>
        </w:rPr>
        <w:br/>
        <w:t> </w:t>
      </w:r>
      <w:r w:rsidRPr="00B833AE">
        <w:rPr>
          <w:rFonts w:ascii="Times New Roman" w:hAnsi="Times New Roman" w:cs="Times New Roman"/>
        </w:rPr>
        <w:br/>
      </w:r>
      <w:r w:rsidRPr="00B833AE">
        <w:rPr>
          <w:rFonts w:ascii="Times New Roman" w:hAnsi="Times New Roman" w:cs="Times New Roman"/>
          <w:b/>
          <w:bCs/>
        </w:rPr>
        <w:t xml:space="preserve">Location: </w:t>
      </w:r>
      <w:r>
        <w:rPr>
          <w:rFonts w:ascii="Times New Roman" w:hAnsi="Times New Roman" w:cs="Times New Roman"/>
          <w:b/>
          <w:bCs/>
        </w:rPr>
        <w:t>Remote/Mississauga, ON</w:t>
      </w:r>
      <w:r w:rsidRPr="00B833AE">
        <w:rPr>
          <w:rFonts w:ascii="Times New Roman" w:hAnsi="Times New Roman" w:cs="Times New Roman"/>
        </w:rPr>
        <w:br/>
      </w:r>
      <w:r w:rsidRPr="00B833AE">
        <w:rPr>
          <w:rFonts w:ascii="Times New Roman" w:hAnsi="Times New Roman" w:cs="Times New Roman"/>
          <w:b/>
          <w:bCs/>
        </w:rPr>
        <w:t xml:space="preserve">Title: </w:t>
      </w:r>
      <w:r>
        <w:rPr>
          <w:rFonts w:ascii="Times New Roman" w:hAnsi="Times New Roman" w:cs="Times New Roman"/>
          <w:b/>
          <w:bCs/>
        </w:rPr>
        <w:t>Data Analyst III</w:t>
      </w:r>
      <w:r w:rsidRPr="00B833AE">
        <w:rPr>
          <w:rFonts w:ascii="Times New Roman" w:hAnsi="Times New Roman" w:cs="Times New Roman"/>
        </w:rPr>
        <w:br/>
      </w:r>
      <w:r w:rsidRPr="00B833AE">
        <w:rPr>
          <w:rFonts w:ascii="Times New Roman" w:hAnsi="Times New Roman" w:cs="Times New Roman"/>
          <w:b/>
          <w:bCs/>
        </w:rPr>
        <w:t xml:space="preserve">Duration: </w:t>
      </w:r>
      <w:r>
        <w:rPr>
          <w:rFonts w:ascii="Times New Roman" w:hAnsi="Times New Roman" w:cs="Times New Roman"/>
          <w:b/>
          <w:bCs/>
        </w:rPr>
        <w:t>12</w:t>
      </w:r>
      <w:r w:rsidRPr="00B833AE">
        <w:rPr>
          <w:rFonts w:ascii="Times New Roman" w:hAnsi="Times New Roman" w:cs="Times New Roman"/>
          <w:b/>
          <w:bCs/>
        </w:rPr>
        <w:t xml:space="preserve"> months (likely to extend)</w:t>
      </w:r>
    </w:p>
    <w:p w14:paraId="54561DAD" w14:textId="60DF4C24" w:rsidR="007966F5" w:rsidRPr="00B833AE" w:rsidRDefault="007966F5" w:rsidP="007966F5">
      <w:pPr>
        <w:spacing w:after="0"/>
        <w:rPr>
          <w:rFonts w:ascii="Times New Roman" w:hAnsi="Times New Roman" w:cs="Times New Roman"/>
          <w:b/>
          <w:bCs/>
          <w:i/>
          <w:iCs/>
        </w:rPr>
      </w:pPr>
      <w:r>
        <w:rPr>
          <w:rFonts w:ascii="Times New Roman" w:hAnsi="Times New Roman" w:cs="Times New Roman"/>
          <w:b/>
          <w:bCs/>
        </w:rPr>
        <w:t>Compensation: $5</w:t>
      </w:r>
      <w:r>
        <w:rPr>
          <w:rFonts w:ascii="Times New Roman" w:hAnsi="Times New Roman" w:cs="Times New Roman"/>
          <w:b/>
          <w:bCs/>
        </w:rPr>
        <w:t>0-65</w:t>
      </w:r>
      <w:r>
        <w:rPr>
          <w:rFonts w:ascii="Times New Roman" w:hAnsi="Times New Roman" w:cs="Times New Roman"/>
          <w:b/>
          <w:bCs/>
        </w:rPr>
        <w:t>/</w:t>
      </w:r>
      <w:proofErr w:type="spellStart"/>
      <w:r>
        <w:rPr>
          <w:rFonts w:ascii="Times New Roman" w:hAnsi="Times New Roman" w:cs="Times New Roman"/>
          <w:b/>
          <w:bCs/>
        </w:rPr>
        <w:t>hr</w:t>
      </w:r>
      <w:proofErr w:type="spellEnd"/>
      <w:r>
        <w:rPr>
          <w:rFonts w:ascii="Times New Roman" w:hAnsi="Times New Roman" w:cs="Times New Roman"/>
          <w:b/>
          <w:bCs/>
        </w:rPr>
        <w:t xml:space="preserve"> CND</w:t>
      </w:r>
      <w:r w:rsidRPr="00B833AE">
        <w:rPr>
          <w:rFonts w:ascii="Times New Roman" w:hAnsi="Times New Roman" w:cs="Times New Roman"/>
        </w:rPr>
        <w:br/>
      </w:r>
    </w:p>
    <w:p w14:paraId="5C70C06D" w14:textId="7A0E8656" w:rsidR="00387E9A" w:rsidRDefault="007966F5">
      <w:r>
        <w:t>Project</w:t>
      </w:r>
      <w:r>
        <w:br/>
        <w:t xml:space="preserve">AI and machine learning activity in the area of drug discovery, to accomplish patient selection for clinical trials and to increase efficacy and prediction of disease progression. In the area of ophthalmology, lung and Alzheimer's diseases, We are enabling data engineering and cloud infrastructure capabilities to support the AI work. This is a key role to enhance the story telling ability about the AI work and to support data engineers for data </w:t>
      </w:r>
      <w:r>
        <w:rPr>
          <w:rStyle w:val="scayt-misspell-word"/>
        </w:rPr>
        <w:t>curation</w:t>
      </w:r>
      <w:r>
        <w:t xml:space="preserve"> and future selection abilities. Presentations to large audiences with the analytics and insights around patients, clinical trials, and disease progression analytics.</w:t>
      </w:r>
      <w:r>
        <w:br/>
        <w:t>Duties</w:t>
      </w:r>
      <w:r>
        <w:br/>
        <w:t>● Compiling and analyzing large amounts of data from several sources</w:t>
      </w:r>
      <w:r>
        <w:br/>
        <w:t>● Analyzing and use conceptual thinking skills with attention to details</w:t>
      </w:r>
      <w:r>
        <w:br/>
        <w:t>● Exploring data to solve business problems (taking a large, complex problem and breaking it down into components, involve others as needed, drive resolution)</w:t>
      </w:r>
      <w:r>
        <w:br/>
        <w:t xml:space="preserve">● Coordination and collaboration between technical and </w:t>
      </w:r>
      <w:proofErr w:type="spellStart"/>
      <w:r>
        <w:t>non technical</w:t>
      </w:r>
      <w:proofErr w:type="spellEnd"/>
      <w:r>
        <w:t xml:space="preserve"> resources</w:t>
      </w:r>
      <w:r>
        <w:br/>
      </w:r>
      <w:r>
        <w:br/>
        <w:t>Required skills</w:t>
      </w:r>
      <w:r>
        <w:br/>
        <w:t>● Ability to interact with the business stakeholders and product backlog owners to understand their requirements;</w:t>
      </w:r>
      <w:r>
        <w:br/>
        <w:t xml:space="preserve">● Experience in data management, creating compelling data stories by leveraging light data </w:t>
      </w:r>
      <w:r>
        <w:rPr>
          <w:rStyle w:val="scayt-misspell-word"/>
        </w:rPr>
        <w:t>curation</w:t>
      </w:r>
      <w:r>
        <w:t xml:space="preserve"> and </w:t>
      </w:r>
      <w:r>
        <w:rPr>
          <w:rStyle w:val="scayt-misspell-word"/>
        </w:rPr>
        <w:t>dashboarding</w:t>
      </w:r>
      <w:r>
        <w:t xml:space="preserve"> tools such as Tableau.</w:t>
      </w:r>
      <w:r>
        <w:br/>
        <w:t xml:space="preserve">● Good storytelling skills (Audience are the clinical, data scientists and </w:t>
      </w:r>
      <w:r>
        <w:rPr>
          <w:rStyle w:val="scayt-misspell-word"/>
        </w:rPr>
        <w:t>biostatistics</w:t>
      </w:r>
      <w:r>
        <w:t>)</w:t>
      </w:r>
      <w:r>
        <w:br/>
        <w:t>● Profile source systems to ensure data and the necessary relationships exist in source systems</w:t>
      </w:r>
      <w:r>
        <w:br/>
        <w:t>● Skill to refine/ curate data to future sets that data scientists can readily use. (Feature engineering)</w:t>
      </w:r>
      <w:r>
        <w:br/>
        <w:t>● Experience in pharmaceutical and/or clinical trials industry would be an asset</w:t>
      </w:r>
      <w:r>
        <w:br/>
        <w:t>● Excellent communication, advanced English reading, writing, listening and speaking skills.</w:t>
      </w:r>
    </w:p>
    <w:sectPr w:rsidR="0038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F5"/>
    <w:rsid w:val="007966F5"/>
    <w:rsid w:val="00C272E5"/>
    <w:rsid w:val="00F9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662C"/>
  <w15:chartTrackingRefBased/>
  <w15:docId w15:val="{CD3B3E9F-0915-4A3C-919B-C0BF154B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ayt-misspell-word">
    <w:name w:val="scayt-misspell-word"/>
    <w:basedOn w:val="DefaultParagraphFont"/>
    <w:rsid w:val="00796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Prehodick</dc:creator>
  <cp:keywords/>
  <dc:description/>
  <cp:lastModifiedBy>Jason Prehodick</cp:lastModifiedBy>
  <cp:revision>1</cp:revision>
  <dcterms:created xsi:type="dcterms:W3CDTF">2021-03-30T12:48:00Z</dcterms:created>
  <dcterms:modified xsi:type="dcterms:W3CDTF">2021-03-30T12:49:00Z</dcterms:modified>
</cp:coreProperties>
</file>