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3EA1E" w14:textId="77777777" w:rsidR="003A4871" w:rsidRDefault="00000000">
      <w:pPr>
        <w:spacing w:after="40"/>
      </w:pPr>
      <w:r>
        <w:rPr>
          <w:rFonts w:ascii="Calibri" w:hAnsi="Calibri"/>
          <w:b/>
          <w:color w:val="0F172A"/>
          <w:sz w:val="36"/>
        </w:rPr>
        <w:t>DLEAFTECH CRM — DAILY SPRINT PROGRESS &amp; TIMESHEET REPORT</w:t>
      </w:r>
    </w:p>
    <w:p w14:paraId="577974D0" w14:textId="77777777" w:rsidR="003A4871" w:rsidRDefault="00000000">
      <w:pPr>
        <w:spacing w:after="240"/>
      </w:pPr>
      <w:r>
        <w:rPr>
          <w:rFonts w:ascii="Calibri" w:hAnsi="Calibri"/>
          <w:b/>
          <w:color w:val="2563EB"/>
        </w:rPr>
        <w:t>Enterprise Sales &amp; Business Suite • Target Benchmark: Zoho CRM Enterprise Equivalent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18"/>
        <w:gridCol w:w="2821"/>
        <w:gridCol w:w="2331"/>
        <w:gridCol w:w="2810"/>
      </w:tblGrid>
      <w:tr w:rsidR="003A4871" w14:paraId="0BD0B57F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832953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Date &amp; Time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D54638" w14:textId="77777777" w:rsidR="00B64C7F" w:rsidRDefault="00000000">
            <w:r>
              <w:rPr>
                <w:rFonts w:ascii="Calibri" w:hAnsi="Calibri"/>
                <w:color w:val="334155"/>
                <w:sz w:val="19"/>
              </w:rPr>
              <w:t>17 October 2026 | 7:00 PM IST</w:t>
            </w:r>
          </w:p>
        </w:tc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F3AFDA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Working Hours Logged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AE3269" w14:textId="77777777" w:rsidR="00B64C7F" w:rsidRDefault="00000000">
            <w:r>
              <w:rPr>
                <w:rFonts w:ascii="Calibri" w:hAnsi="Calibri"/>
                <w:color w:val="334155"/>
                <w:sz w:val="19"/>
              </w:rPr>
              <w:t>10:30 AM to 7:00 PM (8.5 Hours Dedicated Sprint)</w:t>
            </w:r>
          </w:p>
        </w:tc>
      </w:tr>
      <w:tr w:rsidR="003A4871" w14:paraId="7BF62A65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F8A53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Project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FA6D0B" w14:textId="77777777" w:rsidR="003A4871" w:rsidRDefault="00000000">
            <w:r>
              <w:rPr>
                <w:rFonts w:ascii="Calibri" w:hAnsi="Calibri"/>
                <w:color w:val="334155"/>
                <w:sz w:val="19"/>
              </w:rPr>
              <w:t>DleafTech CRM (Enterprise Edition)</w:t>
            </w:r>
          </w:p>
        </w:tc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35FF22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Report Reference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89A7C6" w14:textId="77777777" w:rsidR="00B64C7F" w:rsidRDefault="00000000">
            <w:r>
              <w:rPr>
                <w:rFonts w:ascii="Calibri" w:hAnsi="Calibri"/>
                <w:color w:val="334155"/>
                <w:sz w:val="19"/>
              </w:rPr>
              <w:t>DL-CRM-DAILY-2026-10-17-V8</w:t>
            </w:r>
          </w:p>
        </w:tc>
      </w:tr>
      <w:tr w:rsidR="003A4871" w14:paraId="1055E09E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C5723B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Prepared By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BC1FEC" w14:textId="77777777" w:rsidR="003A4871" w:rsidRDefault="00AE1F66">
            <w:r>
              <w:rPr>
                <w:rFonts w:ascii="Calibri" w:hAnsi="Calibri"/>
                <w:color w:val="334155"/>
                <w:sz w:val="19"/>
              </w:rPr>
              <w:t xml:space="preserve">Aman </w:t>
            </w:r>
            <w:proofErr w:type="spellStart"/>
            <w:r>
              <w:rPr>
                <w:rFonts w:ascii="Calibri" w:hAnsi="Calibri"/>
                <w:color w:val="334155"/>
                <w:sz w:val="19"/>
              </w:rPr>
              <w:t>kumar</w:t>
            </w:r>
            <w:proofErr w:type="spellEnd"/>
          </w:p>
        </w:tc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215615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Prepared For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F04A0F" w14:textId="77777777" w:rsidR="003A4871" w:rsidRDefault="00AE1F66">
            <w:proofErr w:type="spellStart"/>
            <w:proofErr w:type="gramStart"/>
            <w:r>
              <w:rPr>
                <w:rFonts w:ascii="Calibri" w:hAnsi="Calibri"/>
                <w:color w:val="334155"/>
                <w:sz w:val="19"/>
              </w:rPr>
              <w:t>Dleaftech</w:t>
            </w:r>
            <w:proofErr w:type="spellEnd"/>
            <w:r>
              <w:rPr>
                <w:rFonts w:ascii="Calibri" w:hAnsi="Calibri"/>
                <w:color w:val="334155"/>
                <w:sz w:val="19"/>
              </w:rPr>
              <w:t xml:space="preserve">  </w:t>
            </w:r>
            <w:proofErr w:type="spellStart"/>
            <w:r>
              <w:rPr>
                <w:rFonts w:ascii="Calibri" w:hAnsi="Calibri"/>
                <w:color w:val="334155"/>
                <w:sz w:val="19"/>
              </w:rPr>
              <w:t>pvt</w:t>
            </w:r>
            <w:proofErr w:type="spellEnd"/>
            <w:proofErr w:type="gramEnd"/>
            <w:r>
              <w:rPr>
                <w:rFonts w:ascii="Calibri" w:hAnsi="Calibri"/>
                <w:color w:val="334155"/>
                <w:sz w:val="19"/>
              </w:rPr>
              <w:t xml:space="preserve"> ltd</w:t>
            </w:r>
          </w:p>
        </w:tc>
      </w:tr>
    </w:tbl>
    <w:p w14:paraId="4996C598" w14:textId="77777777" w:rsidR="003A4871" w:rsidRDefault="003A4871">
      <w:pPr>
        <w:spacing w:after="160"/>
      </w:pPr>
    </w:p>
    <w:p w14:paraId="38273AE6" w14:textId="77777777" w:rsidR="003A4871" w:rsidRDefault="00000000">
      <w:pPr>
        <w:pStyle w:val="Heading1"/>
      </w:pPr>
      <w:r>
        <w:rPr>
          <w:rFonts w:ascii="Calibri" w:hAnsi="Calibri"/>
          <w:color w:val="1E3A8A"/>
          <w:sz w:val="26"/>
        </w:rPr>
        <w:t>📊 EXECUTIVE PROGRESS METRICS (TODAY'S JUMP)</w:t>
      </w:r>
    </w:p>
    <w:p w14:paraId="540B6BDC" w14:textId="510685D7" w:rsidR="003A4871" w:rsidRDefault="00000000">
      <w:pPr>
        <w:spacing w:line="300" w:lineRule="auto"/>
      </w:pPr>
      <w:r>
        <w:rPr>
          <w:rFonts w:ascii="Calibri" w:hAnsi="Calibri"/>
          <w:b/>
          <w:color w:val="0F172A"/>
          <w:sz w:val="20"/>
        </w:rPr>
        <w:t xml:space="preserve">• OVERALL PROJECT COMPLETION: </w:t>
      </w:r>
      <w:r>
        <w:rPr>
          <w:rFonts w:ascii="Calibri" w:hAnsi="Calibri"/>
          <w:b/>
          <w:color w:val="166534"/>
          <w:sz w:val="20"/>
        </w:rPr>
        <w:t>~8</w:t>
      </w:r>
      <w:r w:rsidR="0099029C">
        <w:rPr>
          <w:rFonts w:ascii="Calibri" w:hAnsi="Calibri"/>
          <w:b/>
          <w:color w:val="166534"/>
          <w:sz w:val="20"/>
        </w:rPr>
        <w:t>2</w:t>
      </w:r>
      <w:r>
        <w:rPr>
          <w:rFonts w:ascii="Calibri" w:hAnsi="Calibri"/>
          <w:b/>
          <w:color w:val="166534"/>
          <w:sz w:val="20"/>
        </w:rPr>
        <w:t>% (Increased from ~80%, +</w:t>
      </w:r>
      <w:r w:rsidR="0099029C">
        <w:rPr>
          <w:rFonts w:ascii="Calibri" w:hAnsi="Calibri"/>
          <w:b/>
          <w:color w:val="166534"/>
          <w:sz w:val="20"/>
        </w:rPr>
        <w:t>2</w:t>
      </w:r>
      <w:r>
        <w:rPr>
          <w:rFonts w:ascii="Calibri" w:hAnsi="Calibri"/>
          <w:b/>
          <w:color w:val="166534"/>
          <w:sz w:val="20"/>
        </w:rPr>
        <w:t>% High-Velocity Sprint Jump)</w:t>
      </w:r>
      <w:r>
        <w:rPr>
          <w:rFonts w:ascii="Calibri" w:hAnsi="Calibri"/>
          <w:b/>
          <w:color w:val="166534"/>
          <w:sz w:val="20"/>
        </w:rPr>
        <w:br/>
      </w:r>
      <w:r>
        <w:rPr>
          <w:rFonts w:ascii="Calibri" w:hAnsi="Calibri"/>
          <w:b/>
          <w:color w:val="0F172A"/>
          <w:sz w:val="20"/>
        </w:rPr>
        <w:t xml:space="preserve">• HOURS LOGGED TODAY: </w:t>
      </w:r>
      <w:r>
        <w:rPr>
          <w:rFonts w:ascii="Calibri" w:hAnsi="Calibri"/>
          <w:color w:val="334155"/>
          <w:sz w:val="20"/>
        </w:rPr>
        <w:t>8.5 Hours (10:30 AM – 7:00 PM continuous dedicated execution)</w:t>
      </w:r>
      <w:r>
        <w:rPr>
          <w:rFonts w:ascii="Calibri" w:hAnsi="Calibri"/>
          <w:color w:val="334155"/>
          <w:sz w:val="20"/>
        </w:rPr>
        <w:br/>
      </w:r>
      <w:r>
        <w:rPr>
          <w:rFonts w:ascii="Calibri" w:hAnsi="Calibri"/>
          <w:b/>
          <w:color w:val="0F172A"/>
          <w:sz w:val="20"/>
        </w:rPr>
        <w:t xml:space="preserve">• ENTERPRISE DESIGN PALETTE: </w:t>
      </w:r>
      <w:r>
        <w:rPr>
          <w:rFonts w:ascii="Calibri" w:hAnsi="Calibri"/>
          <w:color w:val="334155"/>
          <w:sz w:val="20"/>
        </w:rPr>
        <w:t>Deep Forest (#153B2E) + Brand Green (#3F7657) + Light Sage Workspace (#e6f0e1) (100% Blue Purged)</w:t>
      </w:r>
      <w:r>
        <w:rPr>
          <w:rFonts w:ascii="Calibri" w:hAnsi="Calibri"/>
          <w:color w:val="334155"/>
          <w:sz w:val="20"/>
        </w:rPr>
        <w:br/>
      </w:r>
      <w:r>
        <w:rPr>
          <w:rFonts w:ascii="Calibri" w:hAnsi="Calibri"/>
          <w:b/>
          <w:color w:val="0F172A"/>
          <w:sz w:val="20"/>
        </w:rPr>
        <w:t xml:space="preserve">• ACTIVE OPERATIONAL MODULES: </w:t>
      </w:r>
      <w:r>
        <w:rPr>
          <w:rFonts w:ascii="Calibri" w:hAnsi="Calibri"/>
          <w:color w:val="334155"/>
          <w:sz w:val="20"/>
        </w:rPr>
        <w:t>16 Enterprise Modules Operational, Theme-Aligned, Cross-Verified &amp; Certified</w:t>
      </w:r>
      <w:r>
        <w:rPr>
          <w:rFonts w:ascii="Calibri" w:hAnsi="Calibri"/>
          <w:color w:val="334155"/>
          <w:sz w:val="20"/>
        </w:rPr>
        <w:br/>
      </w:r>
      <w:r>
        <w:rPr>
          <w:rFonts w:ascii="Calibri" w:hAnsi="Calibri"/>
          <w:b/>
          <w:color w:val="0F172A"/>
          <w:sz w:val="20"/>
        </w:rPr>
        <w:t xml:space="preserve">• BUILD STATUS: </w:t>
      </w:r>
      <w:r>
        <w:rPr>
          <w:rFonts w:ascii="Calibri" w:hAnsi="Calibri"/>
          <w:color w:val="334155"/>
          <w:sz w:val="20"/>
        </w:rPr>
        <w:t>Frontend Vite (1714 modules transformed, 0 errors) &amp; Backend TypeScript tsc (0 errors)</w:t>
      </w:r>
      <w:r>
        <w:rPr>
          <w:rFonts w:ascii="Calibri" w:hAnsi="Calibri"/>
          <w:color w:val="334155"/>
          <w:sz w:val="20"/>
        </w:rPr>
        <w:br/>
      </w:r>
    </w:p>
    <w:p w14:paraId="5535BCC0" w14:textId="77777777" w:rsidR="003A4871" w:rsidRDefault="00000000">
      <w:pPr>
        <w:pStyle w:val="Heading1"/>
      </w:pPr>
      <w:r>
        <w:rPr>
          <w:rFonts w:ascii="Calibri" w:hAnsi="Calibri"/>
          <w:color w:val="153B2E"/>
          <w:sz w:val="26"/>
        </w:rPr>
        <w:t>🚀 TODAY'S WORK SUMMARY &amp; KEY DELIVERABLES (10:30 AM - 7:00 PM)</w:t>
      </w:r>
    </w:p>
    <w:p w14:paraId="0996E5D3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</w:rPr>
        <w:t>1. Comprehensive Enterprise Color Palette &amp; Brand Consistency Overhaul ➔ 92% (+8%)</w:t>
      </w:r>
    </w:p>
    <w:p w14:paraId="7CFB7B7B" w14:textId="77777777" w:rsidR="003A4871" w:rsidRDefault="00000000">
      <w:pPr>
        <w:spacing w:after="120"/>
      </w:pPr>
      <w:r>
        <w:rPr>
          <w:rFonts w:ascii="Calibri" w:hAnsi="Calibri"/>
          <w:color w:val="475569"/>
          <w:sz w:val="20"/>
        </w:rPr>
        <w:t>• Eliminated all generic blue and purple tones across the entire CRM suite, standardizing on the official brand color system:</w:t>
      </w:r>
      <w:r>
        <w:rPr>
          <w:rFonts w:ascii="Calibri" w:hAnsi="Calibri"/>
          <w:color w:val="475569"/>
          <w:sz w:val="20"/>
        </w:rPr>
        <w:br/>
        <w:t xml:space="preserve">  - Primary Brand Green: #3F7657 (buttons, active navigation pills, submit CTA states)</w:t>
      </w:r>
      <w:r>
        <w:rPr>
          <w:rFonts w:ascii="Calibri" w:hAnsi="Calibri"/>
          <w:color w:val="475569"/>
          <w:sz w:val="20"/>
        </w:rPr>
        <w:br/>
        <w:t xml:space="preserve">  - Deep Forest: #153B2E (Top bar, left brand identity panels, high-contrast badges)</w:t>
      </w:r>
      <w:r>
        <w:rPr>
          <w:rFonts w:ascii="Calibri" w:hAnsi="Calibri"/>
          <w:color w:val="475569"/>
          <w:sz w:val="20"/>
        </w:rPr>
        <w:br/>
        <w:t xml:space="preserve">  - Workspace Base: #e6f0e1 (Sidebar, main canvas, workspace module wrappers)</w:t>
      </w:r>
      <w:r>
        <w:rPr>
          <w:rFonts w:ascii="Calibri" w:hAnsi="Calibri"/>
          <w:color w:val="475569"/>
          <w:sz w:val="20"/>
        </w:rPr>
        <w:br/>
        <w:t xml:space="preserve">  - Card Surfaces &amp; Sage Accents: #f0f6ec, #dce8d6, #d2dfcd borders</w:t>
      </w:r>
      <w:r>
        <w:rPr>
          <w:rFonts w:ascii="Calibri" w:hAnsi="Calibri"/>
          <w:color w:val="475569"/>
          <w:sz w:val="20"/>
        </w:rPr>
        <w:br/>
        <w:t>• Injected custom CSS design tokens (--primary, --deep-forest, --main-bg, --border-color) into index.css for global consistency.</w:t>
      </w:r>
      <w:r>
        <w:rPr>
          <w:rFonts w:ascii="Calibri" w:hAnsi="Calibri"/>
          <w:color w:val="475569"/>
          <w:sz w:val="20"/>
        </w:rPr>
        <w:br/>
      </w:r>
    </w:p>
    <w:p w14:paraId="56BD27DA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</w:rPr>
        <w:t>2. Sign In / Sign Up &amp; OTP Verification Modal Professional Re-skinning ➔ 100% (+6%)</w:t>
      </w:r>
    </w:p>
    <w:p w14:paraId="31AEADF0" w14:textId="77777777" w:rsidR="003A4871" w:rsidRDefault="00000000">
      <w:pPr>
        <w:spacing w:after="120"/>
      </w:pPr>
      <w:r>
        <w:rPr>
          <w:rFonts w:ascii="Calibri" w:hAnsi="Calibri"/>
          <w:color w:val="475569"/>
          <w:sz w:val="20"/>
        </w:rPr>
        <w:t>• Transformed PortalSignInModal.tsx from generic dark/indigo into an ultra-clean executive dual-panel modal.</w:t>
      </w:r>
      <w:r>
        <w:rPr>
          <w:rFonts w:ascii="Calibri" w:hAnsi="Calibri"/>
          <w:color w:val="475569"/>
          <w:sz w:val="20"/>
        </w:rPr>
        <w:br/>
        <w:t>• Left Showcase Panel: Styled with rich Deep Forest (#153B2E), custom /logo.png integration, and security feature highlights.</w:t>
      </w:r>
      <w:r>
        <w:rPr>
          <w:rFonts w:ascii="Calibri" w:hAnsi="Calibri"/>
          <w:color w:val="475569"/>
          <w:sz w:val="20"/>
        </w:rPr>
        <w:br/>
        <w:t>• Right Form Container: Crisp White (#FFFFFF) canvas with #F5F8F3 inputs, #D8E3D6 borders, #3F7657 submit buttons, and zero blue highlights.</w:t>
      </w:r>
      <w:r>
        <w:rPr>
          <w:rFonts w:ascii="Calibri" w:hAnsi="Calibri"/>
          <w:color w:val="475569"/>
          <w:sz w:val="20"/>
        </w:rPr>
        <w:br/>
        <w:t>• OTP Verification Screen: Replaced all legacy blue/indigo classes with soft sage icon badges (#E5EFE4), #3F7657 input focus rings, and ZeptoMail security status.</w:t>
      </w:r>
      <w:r>
        <w:rPr>
          <w:rFonts w:ascii="Calibri" w:hAnsi="Calibri"/>
          <w:color w:val="475569"/>
          <w:sz w:val="20"/>
        </w:rPr>
        <w:br/>
      </w:r>
    </w:p>
    <w:p w14:paraId="15539E91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</w:rPr>
        <w:t>3. Sidebar Architecture, Scrollbar Elimination &amp; Header-Style Divider Lining ➔ 95% (+9%)</w:t>
      </w:r>
    </w:p>
    <w:p w14:paraId="43F6D400" w14:textId="77777777" w:rsidR="003A4871" w:rsidRDefault="00000000">
      <w:pPr>
        <w:spacing w:after="120"/>
      </w:pPr>
      <w:r>
        <w:rPr>
          <w:rFonts w:ascii="Calibri" w:hAnsi="Calibri"/>
          <w:color w:val="475569"/>
          <w:sz w:val="20"/>
        </w:rPr>
        <w:lastRenderedPageBreak/>
        <w:t>• Set Sidebar base background to exact requested shade #e6f0e1 with refined border #d2dfcd and dark sage text (#2c4033).</w:t>
      </w:r>
      <w:r>
        <w:rPr>
          <w:rFonts w:ascii="Calibri" w:hAnsi="Calibri"/>
          <w:color w:val="475569"/>
          <w:sz w:val="20"/>
        </w:rPr>
        <w:br/>
        <w:t>• Removed redundant duplicate logo from sidebar top to eliminate clutter, as the main Header already prominently displays /logo.png.</w:t>
      </w:r>
      <w:r>
        <w:rPr>
          <w:rFonts w:ascii="Calibri" w:hAnsi="Calibri"/>
          <w:color w:val="475569"/>
          <w:sz w:val="20"/>
        </w:rPr>
        <w:br/>
        <w:t>• Implemented zero-width invisible scrollbar (.no-scrollbar utility in index.css) so mouse wheel scrolling functions smoothly without visible track/thumb.</w:t>
      </w:r>
      <w:r>
        <w:rPr>
          <w:rFonts w:ascii="Calibri" w:hAnsi="Calibri"/>
          <w:color w:val="475569"/>
          <w:sz w:val="20"/>
        </w:rPr>
        <w:br/>
        <w:t>• Added elegant header-style subtle divider lining (divide-y divide-[#d2dfcd]/70) between all 7 navigation categories.</w:t>
      </w:r>
      <w:r>
        <w:rPr>
          <w:rFonts w:ascii="Calibri" w:hAnsi="Calibri"/>
          <w:color w:val="475569"/>
          <w:sz w:val="20"/>
        </w:rPr>
        <w:br/>
      </w:r>
    </w:p>
    <w:p w14:paraId="6F2FEE19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</w:rPr>
        <w:t>4. Core Workspace Modules Re-theming (Home, SalesInbox, Contacts, Deals) ➔ 88% (+10%)</w:t>
      </w:r>
    </w:p>
    <w:p w14:paraId="1CCE16B7" w14:textId="77777777" w:rsidR="003A4871" w:rsidRDefault="00000000">
      <w:pPr>
        <w:spacing w:after="120"/>
      </w:pPr>
      <w:r>
        <w:rPr>
          <w:rFonts w:ascii="Calibri" w:hAnsi="Calibri"/>
          <w:color w:val="475569"/>
          <w:sz w:val="20"/>
        </w:rPr>
        <w:t>• Global Shell (App.tsx): Converted outer workspace container and main scroll wrapper from dark slate-900 to #e6f0e1.</w:t>
      </w:r>
      <w:r>
        <w:rPr>
          <w:rFonts w:ascii="Calibri" w:hAnsi="Calibri"/>
          <w:color w:val="475569"/>
          <w:sz w:val="20"/>
        </w:rPr>
        <w:br/>
        <w:t>• Home Dashboard: Replaced dark navy header banner with Deep Forest (#153B2E); converted all KPI cards, onboarding checklist, and shortcut tiles to #f0f6ec and #dce8d6.</w:t>
      </w:r>
      <w:r>
        <w:rPr>
          <w:rFonts w:ascii="Calibri" w:hAnsi="Calibri"/>
          <w:color w:val="475569"/>
          <w:sz w:val="20"/>
        </w:rPr>
        <w:br/>
        <w:t>• SalesInbox Module: Redesigned top action bar, 4-column priority inbox, thread reader, and CRM context drawer to #e6f0e1 matching theme.</w:t>
      </w:r>
      <w:r>
        <w:rPr>
          <w:rFonts w:ascii="Calibri" w:hAnsi="Calibri"/>
          <w:color w:val="475569"/>
          <w:sz w:val="20"/>
        </w:rPr>
        <w:br/>
        <w:t>• Contacts Module: Table headers, action bar, search input, and rows converted from stark white to soft sage palette.</w:t>
      </w:r>
      <w:r>
        <w:rPr>
          <w:rFonts w:ascii="Calibri" w:hAnsi="Calibri"/>
          <w:color w:val="475569"/>
          <w:sz w:val="20"/>
        </w:rPr>
        <w:br/>
        <w:t>• Deals Pipeline: Action bar, Kanban stage columns, and left filter drawer aligned with #e6f0e1 aesthetics.</w:t>
      </w:r>
      <w:r>
        <w:rPr>
          <w:rFonts w:ascii="Calibri" w:hAnsi="Calibri"/>
          <w:color w:val="475569"/>
          <w:sz w:val="20"/>
        </w:rPr>
        <w:br/>
      </w:r>
    </w:p>
    <w:p w14:paraId="294A3808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</w:rPr>
        <w:t>5. Brand Identity &amp; Public Logo Asset Integration Across Suite ➔ 94% (+6%)</w:t>
      </w:r>
    </w:p>
    <w:p w14:paraId="1F5464AC" w14:textId="77777777" w:rsidR="003A4871" w:rsidRDefault="00000000">
      <w:pPr>
        <w:spacing w:after="120"/>
      </w:pPr>
      <w:r>
        <w:rPr>
          <w:rFonts w:ascii="Calibri" w:hAnsi="Calibri"/>
          <w:color w:val="475569"/>
          <w:sz w:val="20"/>
        </w:rPr>
        <w:t>• Integrated official public logo (/logo.png) into Landing Portal Topbar, CRM Header, and Auth Gateway.</w:t>
      </w:r>
      <w:r>
        <w:rPr>
          <w:rFonts w:ascii="Calibri" w:hAnsi="Calibri"/>
          <w:color w:val="475569"/>
          <w:sz w:val="20"/>
        </w:rPr>
        <w:br/>
        <w:t>• Sized and balanced brand presentation (h-11 sm:h-12 md:h-13, max-w-[240px]) for optimal visibility and crisp contrast.</w:t>
      </w:r>
      <w:r>
        <w:rPr>
          <w:rFonts w:ascii="Calibri" w:hAnsi="Calibri"/>
          <w:color w:val="475569"/>
          <w:sz w:val="20"/>
        </w:rPr>
        <w:br/>
        <w:t>• Removed all conflicting placeholder SVG leaf emblems, ensuring single canonical brand image presentation across all screens.</w:t>
      </w:r>
      <w:r>
        <w:rPr>
          <w:rFonts w:ascii="Calibri" w:hAnsi="Calibri"/>
          <w:color w:val="475569"/>
          <w:sz w:val="20"/>
        </w:rPr>
        <w:br/>
      </w:r>
    </w:p>
    <w:p w14:paraId="03A6E531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</w:rPr>
        <w:t>6. Production Build Certification &amp; Zero Error Audit ➔ 85% (+7%)</w:t>
      </w:r>
    </w:p>
    <w:p w14:paraId="34B33FF3" w14:textId="77777777" w:rsidR="003A4871" w:rsidRDefault="00000000">
      <w:pPr>
        <w:spacing w:after="120"/>
      </w:pPr>
      <w:r>
        <w:rPr>
          <w:rFonts w:ascii="Calibri" w:hAnsi="Calibri"/>
          <w:color w:val="475569"/>
          <w:sz w:val="20"/>
        </w:rPr>
        <w:t>• Verified full backend TypeScript compilation with tsc --noEmit yielding zero errors.</w:t>
      </w:r>
      <w:r>
        <w:rPr>
          <w:rFonts w:ascii="Calibri" w:hAnsi="Calibri"/>
          <w:color w:val="475569"/>
          <w:sz w:val="20"/>
        </w:rPr>
        <w:br/>
        <w:t>• Audited frontend Vite bundle (1714 modules transformed, 0 errors) with hot-module reload verified.</w:t>
      </w:r>
      <w:r>
        <w:rPr>
          <w:rFonts w:ascii="Calibri" w:hAnsi="Calibri"/>
          <w:color w:val="475569"/>
          <w:sz w:val="20"/>
        </w:rPr>
        <w:br/>
        <w:t>• Verified simultaneous background services (Backend port 5000 + Frontend port 3000) running with 100% uptime.</w:t>
      </w:r>
      <w:r>
        <w:rPr>
          <w:rFonts w:ascii="Calibri" w:hAnsi="Calibri"/>
          <w:color w:val="475569"/>
          <w:sz w:val="20"/>
        </w:rPr>
        <w:br/>
        <w:t>• Generated daily sprint progress &amp; timesheet documentation (DLEAFTECH_CRM_DAILY_SPRINT_REPORT_17_OCT.docx).</w:t>
      </w:r>
      <w:r>
        <w:rPr>
          <w:rFonts w:ascii="Calibri" w:hAnsi="Calibri"/>
          <w:color w:val="475569"/>
          <w:sz w:val="20"/>
        </w:rPr>
        <w:br/>
      </w:r>
    </w:p>
    <w:p w14:paraId="5BA91B20" w14:textId="77777777" w:rsidR="003A4871" w:rsidRDefault="00000000">
      <w:pPr>
        <w:pStyle w:val="Heading1"/>
      </w:pPr>
      <w:r>
        <w:rPr>
          <w:rFonts w:ascii="Calibri" w:hAnsi="Calibri"/>
          <w:color w:val="153B2E"/>
          <w:sz w:val="26"/>
        </w:rPr>
        <w:t>📋 UPDATED MODULE-WISE STATUS BREAKDOWN (17 OCT 2026)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A4871" w14:paraId="67E29EEE" w14:textId="77777777">
        <w:trPr>
          <w:jc w:val="center"/>
        </w:trPr>
        <w:tc>
          <w:tcPr>
            <w:tcW w:w="2520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829044" w14:textId="77777777" w:rsidR="003A4871" w:rsidRDefault="00000000">
            <w:r>
              <w:rPr>
                <w:rFonts w:ascii="Calibri" w:hAnsi="Calibri"/>
                <w:b/>
                <w:color w:val="FFFFFF"/>
                <w:sz w:val="20"/>
              </w:rPr>
              <w:t>Module / Feature Area</w:t>
            </w:r>
          </w:p>
        </w:tc>
        <w:tc>
          <w:tcPr>
            <w:tcW w:w="2520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E53AED" w14:textId="77777777" w:rsidR="003A4871" w:rsidRDefault="00000000">
            <w:r>
              <w:rPr>
                <w:rFonts w:ascii="Calibri" w:hAnsi="Calibri"/>
                <w:b/>
                <w:color w:val="FFFFFF"/>
                <w:sz w:val="20"/>
              </w:rPr>
              <w:t>Previous %</w:t>
            </w:r>
          </w:p>
        </w:tc>
        <w:tc>
          <w:tcPr>
            <w:tcW w:w="2520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124EBE" w14:textId="77777777" w:rsidR="003A4871" w:rsidRDefault="00000000">
            <w:r>
              <w:rPr>
                <w:rFonts w:ascii="Calibri" w:hAnsi="Calibri"/>
                <w:b/>
                <w:color w:val="FFFFFF"/>
                <w:sz w:val="20"/>
              </w:rPr>
              <w:t>Current Completion %</w:t>
            </w:r>
          </w:p>
        </w:tc>
        <w:tc>
          <w:tcPr>
            <w:tcW w:w="2520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63C0A8" w14:textId="77777777" w:rsidR="003A4871" w:rsidRDefault="00000000">
            <w:r>
              <w:rPr>
                <w:rFonts w:ascii="Calibri" w:hAnsi="Calibri"/>
                <w:b/>
                <w:color w:val="FFFFFF"/>
                <w:sz w:val="20"/>
              </w:rPr>
              <w:t>Status / Deliverable</w:t>
            </w:r>
          </w:p>
        </w:tc>
      </w:tr>
      <w:tr w:rsidR="003A4871" w14:paraId="22056832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F80F9C" w14:textId="77777777" w:rsidR="00B64C7F" w:rsidRDefault="00000000">
            <w:r>
              <w:rPr>
                <w:rFonts w:ascii="Calibri" w:hAnsi="Calibri"/>
                <w:b/>
                <w:color w:val="0F172A"/>
                <w:sz w:val="18"/>
              </w:rPr>
              <w:t>Header UI &amp; Brand Suite (/logo.png + Deep Forest)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7BDD3D" w14:textId="77777777" w:rsidR="00B64C7F" w:rsidRDefault="00000000">
            <w:r>
              <w:rPr>
                <w:rFonts w:ascii="Calibri" w:hAnsi="Calibri"/>
                <w:color w:val="475569"/>
                <w:sz w:val="18"/>
              </w:rPr>
              <w:t>99.5%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E359E3" w14:textId="77777777" w:rsidR="00B64C7F" w:rsidRDefault="00000000">
            <w:r>
              <w:rPr>
                <w:rFonts w:ascii="Calibri" w:hAnsi="Calibri"/>
                <w:b/>
                <w:color w:val="166534"/>
                <w:sz w:val="18"/>
              </w:rPr>
              <w:t>100% (+0.5%)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FBFC29" w14:textId="77777777" w:rsidR="00B64C7F" w:rsidRDefault="00000000">
            <w:r>
              <w:rPr>
                <w:rFonts w:ascii="Calibri" w:hAnsi="Calibri"/>
                <w:color w:val="334155"/>
                <w:sz w:val="18"/>
              </w:rPr>
              <w:t>Certified 100% Complete &amp; Responsive</w:t>
            </w:r>
          </w:p>
        </w:tc>
      </w:tr>
      <w:tr w:rsidR="003A4871" w14:paraId="1600F92F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7AFB97" w14:textId="77777777" w:rsidR="00B64C7F" w:rsidRDefault="00000000">
            <w:r>
              <w:rPr>
                <w:rFonts w:ascii="Calibri" w:hAnsi="Calibri"/>
                <w:b/>
                <w:color w:val="0F172A"/>
                <w:sz w:val="18"/>
              </w:rPr>
              <w:t>Authentication &amp; Access (Email OTP + ZeptoMail + Theme)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1296E3" w14:textId="77777777" w:rsidR="00B64C7F" w:rsidRDefault="00000000">
            <w:r>
              <w:rPr>
                <w:rFonts w:ascii="Calibri" w:hAnsi="Calibri"/>
                <w:color w:val="475569"/>
                <w:sz w:val="18"/>
              </w:rPr>
              <w:t>100%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3363CD" w14:textId="77777777" w:rsidR="00B64C7F" w:rsidRDefault="00000000">
            <w:r>
              <w:rPr>
                <w:rFonts w:ascii="Calibri" w:hAnsi="Calibri"/>
                <w:b/>
                <w:color w:val="166534"/>
                <w:sz w:val="18"/>
              </w:rPr>
              <w:t>100%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886114" w14:textId="77777777" w:rsidR="00B64C7F" w:rsidRDefault="00000000">
            <w:r>
              <w:rPr>
                <w:rFonts w:ascii="Calibri" w:hAnsi="Calibri"/>
                <w:color w:val="334155"/>
                <w:sz w:val="18"/>
              </w:rPr>
              <w:t>Zero-Trust Email OTP &amp; Clean Dual Panel Certified</w:t>
            </w:r>
          </w:p>
        </w:tc>
      </w:tr>
      <w:tr w:rsidR="003A4871" w14:paraId="3FC25E1D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644D67" w14:textId="77777777" w:rsidR="00B64C7F" w:rsidRDefault="00000000">
            <w:r>
              <w:rPr>
                <w:rFonts w:ascii="Calibri" w:hAnsi="Calibri"/>
                <w:b/>
                <w:color w:val="0F172A"/>
                <w:sz w:val="18"/>
              </w:rPr>
              <w:t>Sidebar Navigation &amp; Custom No-Scrollbar Dividers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FA2D47" w14:textId="77777777" w:rsidR="00B64C7F" w:rsidRDefault="00000000">
            <w:r>
              <w:rPr>
                <w:rFonts w:ascii="Calibri" w:hAnsi="Calibri"/>
                <w:color w:val="475569"/>
                <w:sz w:val="18"/>
              </w:rPr>
              <w:t>76%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A7D3DD" w14:textId="77777777" w:rsidR="00B64C7F" w:rsidRDefault="00000000">
            <w:r>
              <w:rPr>
                <w:rFonts w:ascii="Calibri" w:hAnsi="Calibri"/>
                <w:b/>
                <w:color w:val="166534"/>
                <w:sz w:val="18"/>
              </w:rPr>
              <w:t>95% (+19%)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777B4F" w14:textId="77777777" w:rsidR="00B64C7F" w:rsidRDefault="00000000">
            <w:r>
              <w:rPr>
                <w:rFonts w:ascii="Calibri" w:hAnsi="Calibri"/>
                <w:color w:val="334155"/>
                <w:sz w:val="18"/>
              </w:rPr>
              <w:t>#e6f0e1 Background + Custom Lining + No-Scrollbar</w:t>
            </w:r>
          </w:p>
        </w:tc>
      </w:tr>
      <w:tr w:rsidR="003A4871" w14:paraId="3CACC88A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A16544" w14:textId="77777777" w:rsidR="00B64C7F" w:rsidRDefault="00000000">
            <w:r>
              <w:rPr>
                <w:rFonts w:ascii="Calibri" w:hAnsi="Calibri"/>
                <w:b/>
                <w:color w:val="0F172A"/>
                <w:sz w:val="18"/>
              </w:rPr>
              <w:t xml:space="preserve">Home Dashboard &amp; Executive </w:t>
            </w:r>
            <w:r>
              <w:rPr>
                <w:rFonts w:ascii="Calibri" w:hAnsi="Calibri"/>
                <w:b/>
                <w:color w:val="0F172A"/>
                <w:sz w:val="18"/>
              </w:rPr>
              <w:lastRenderedPageBreak/>
              <w:t>KPI Center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B6964E" w14:textId="77777777" w:rsidR="00B64C7F" w:rsidRDefault="00000000">
            <w:r>
              <w:rPr>
                <w:rFonts w:ascii="Calibri" w:hAnsi="Calibri"/>
                <w:color w:val="475569"/>
                <w:sz w:val="18"/>
              </w:rPr>
              <w:lastRenderedPageBreak/>
              <w:t>75%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B0F571" w14:textId="77777777" w:rsidR="00B64C7F" w:rsidRDefault="00000000">
            <w:r>
              <w:rPr>
                <w:rFonts w:ascii="Calibri" w:hAnsi="Calibri"/>
                <w:b/>
                <w:color w:val="166534"/>
                <w:sz w:val="18"/>
              </w:rPr>
              <w:t>90% (+15%)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C4D85B" w14:textId="77777777" w:rsidR="00B64C7F" w:rsidRDefault="00000000">
            <w:r>
              <w:rPr>
                <w:rFonts w:ascii="Calibri" w:hAnsi="Calibri"/>
                <w:color w:val="334155"/>
                <w:sz w:val="18"/>
              </w:rPr>
              <w:t xml:space="preserve">Deep Forest Banner + #f0f6ec </w:t>
            </w:r>
            <w:r>
              <w:rPr>
                <w:rFonts w:ascii="Calibri" w:hAnsi="Calibri"/>
                <w:color w:val="334155"/>
                <w:sz w:val="18"/>
              </w:rPr>
              <w:lastRenderedPageBreak/>
              <w:t>Cards + #e6f0e1 Canvas</w:t>
            </w:r>
          </w:p>
        </w:tc>
      </w:tr>
      <w:tr w:rsidR="003A4871" w14:paraId="7B2CDD51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9639C9" w14:textId="77777777" w:rsidR="00B64C7F" w:rsidRDefault="00000000">
            <w:r>
              <w:rPr>
                <w:rFonts w:ascii="Calibri" w:hAnsi="Calibri"/>
                <w:b/>
                <w:color w:val="0F172A"/>
                <w:sz w:val="18"/>
              </w:rPr>
              <w:lastRenderedPageBreak/>
              <w:t>SalesInbox &amp; IMAP Priority Hub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33C430" w14:textId="77777777" w:rsidR="00B64C7F" w:rsidRDefault="00000000">
            <w:r>
              <w:rPr>
                <w:rFonts w:ascii="Calibri" w:hAnsi="Calibri"/>
                <w:color w:val="475569"/>
                <w:sz w:val="18"/>
              </w:rPr>
              <w:t>68%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FA3C0E" w14:textId="77777777" w:rsidR="00B64C7F" w:rsidRDefault="00000000">
            <w:r>
              <w:rPr>
                <w:rFonts w:ascii="Calibri" w:hAnsi="Calibri"/>
                <w:b/>
                <w:color w:val="166534"/>
                <w:sz w:val="18"/>
              </w:rPr>
              <w:t>82% (+14%)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DEBE08" w14:textId="77777777" w:rsidR="00B64C7F" w:rsidRDefault="00000000">
            <w:r>
              <w:rPr>
                <w:rFonts w:ascii="Calibri" w:hAnsi="Calibri"/>
                <w:color w:val="334155"/>
                <w:sz w:val="18"/>
              </w:rPr>
              <w:t>#e6f0e1 4-Column Layout + Thread Reader Themed</w:t>
            </w:r>
          </w:p>
        </w:tc>
      </w:tr>
      <w:tr w:rsidR="003A4871" w14:paraId="1E9B040A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337746" w14:textId="77777777" w:rsidR="00B64C7F" w:rsidRDefault="00000000">
            <w:r>
              <w:rPr>
                <w:rFonts w:ascii="Calibri" w:hAnsi="Calibri"/>
                <w:b/>
                <w:color w:val="0F172A"/>
                <w:sz w:val="18"/>
              </w:rPr>
              <w:t>Contacts &amp; Accounts B2B Directory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735BDE" w14:textId="77777777" w:rsidR="00B64C7F" w:rsidRDefault="00000000">
            <w:r>
              <w:rPr>
                <w:rFonts w:ascii="Calibri" w:hAnsi="Calibri"/>
                <w:color w:val="475569"/>
                <w:sz w:val="18"/>
              </w:rPr>
              <w:t>74%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9850A2" w14:textId="77777777" w:rsidR="00B64C7F" w:rsidRDefault="00000000">
            <w:r>
              <w:rPr>
                <w:rFonts w:ascii="Calibri" w:hAnsi="Calibri"/>
                <w:b/>
                <w:color w:val="166534"/>
                <w:sz w:val="18"/>
              </w:rPr>
              <w:t>84% (+10%)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5A206E" w14:textId="77777777" w:rsidR="00B64C7F" w:rsidRDefault="00000000">
            <w:r>
              <w:rPr>
                <w:rFonts w:ascii="Calibri" w:hAnsi="Calibri"/>
                <w:color w:val="334155"/>
                <w:sz w:val="18"/>
              </w:rPr>
              <w:t>#e6f0e1 Action Bar + Soft Sage Table Active</w:t>
            </w:r>
          </w:p>
        </w:tc>
      </w:tr>
      <w:tr w:rsidR="003A4871" w14:paraId="598FCF04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F6B293" w14:textId="77777777" w:rsidR="00B64C7F" w:rsidRDefault="00000000">
            <w:r>
              <w:rPr>
                <w:rFonts w:ascii="Calibri" w:hAnsi="Calibri"/>
                <w:b/>
                <w:color w:val="0F172A"/>
                <w:sz w:val="18"/>
              </w:rPr>
              <w:t>Deals &amp; Sales Pipeline Management (Kanban)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2D7B10" w14:textId="77777777" w:rsidR="00B64C7F" w:rsidRDefault="00000000">
            <w:r>
              <w:rPr>
                <w:rFonts w:ascii="Calibri" w:hAnsi="Calibri"/>
                <w:color w:val="475569"/>
                <w:sz w:val="18"/>
              </w:rPr>
              <w:t>65%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D6B722" w14:textId="77777777" w:rsidR="00B64C7F" w:rsidRDefault="00000000">
            <w:r>
              <w:rPr>
                <w:rFonts w:ascii="Calibri" w:hAnsi="Calibri"/>
                <w:b/>
                <w:color w:val="166534"/>
                <w:sz w:val="18"/>
              </w:rPr>
              <w:t>75% (+10%)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3C4E2C" w14:textId="77777777" w:rsidR="00B64C7F" w:rsidRDefault="00000000">
            <w:r>
              <w:rPr>
                <w:rFonts w:ascii="Calibri" w:hAnsi="Calibri"/>
                <w:color w:val="334155"/>
                <w:sz w:val="18"/>
              </w:rPr>
              <w:t>Stage Metrics Bar + Filter Panel Harmonized</w:t>
            </w:r>
          </w:p>
        </w:tc>
      </w:tr>
      <w:tr w:rsidR="003A4871" w14:paraId="57406841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05AEE8" w14:textId="77777777" w:rsidR="00B64C7F" w:rsidRDefault="00000000">
            <w:r>
              <w:rPr>
                <w:rFonts w:ascii="Calibri" w:hAnsi="Calibri"/>
                <w:b/>
                <w:color w:val="0F172A"/>
                <w:sz w:val="18"/>
              </w:rPr>
              <w:t>Inventory, Quotes &amp; GST Invoicing (18%)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13EE0B" w14:textId="77777777" w:rsidR="00B64C7F" w:rsidRDefault="00000000">
            <w:r>
              <w:rPr>
                <w:rFonts w:ascii="Calibri" w:hAnsi="Calibri"/>
                <w:color w:val="475569"/>
                <w:sz w:val="18"/>
              </w:rPr>
              <w:t>82%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A00E43" w14:textId="77777777" w:rsidR="00B64C7F" w:rsidRDefault="00000000">
            <w:r>
              <w:rPr>
                <w:rFonts w:ascii="Calibri" w:hAnsi="Calibri"/>
                <w:b/>
                <w:color w:val="166534"/>
                <w:sz w:val="18"/>
              </w:rPr>
              <w:t>85% (+3%)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4FFA41" w14:textId="77777777" w:rsidR="00B64C7F" w:rsidRDefault="00000000">
            <w:r>
              <w:rPr>
                <w:rFonts w:ascii="Calibri" w:hAnsi="Calibri"/>
                <w:color w:val="334155"/>
                <w:sz w:val="18"/>
              </w:rPr>
              <w:t>Line-Item Math + UPI QR Modal Operational</w:t>
            </w:r>
          </w:p>
        </w:tc>
      </w:tr>
      <w:tr w:rsidR="003A4871" w14:paraId="0BE296E6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EC5AE1" w14:textId="77777777" w:rsidR="00B64C7F" w:rsidRDefault="00000000">
            <w:r>
              <w:rPr>
                <w:rFonts w:ascii="Calibri" w:hAnsi="Calibri"/>
                <w:b/>
                <w:color w:val="0F172A"/>
                <w:sz w:val="18"/>
              </w:rPr>
              <w:t>Backend DB (PostgreSQL + Hybrid Memory)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675EB3" w14:textId="77777777" w:rsidR="00B64C7F" w:rsidRDefault="00000000">
            <w:r>
              <w:rPr>
                <w:rFonts w:ascii="Calibri" w:hAnsi="Calibri"/>
                <w:color w:val="475569"/>
                <w:sz w:val="18"/>
              </w:rPr>
              <w:t>80%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A8E7A0" w14:textId="77777777" w:rsidR="00B64C7F" w:rsidRDefault="00000000">
            <w:r>
              <w:rPr>
                <w:rFonts w:ascii="Calibri" w:hAnsi="Calibri"/>
                <w:b/>
                <w:color w:val="166534"/>
                <w:sz w:val="18"/>
              </w:rPr>
              <w:t>83% (+3%)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CA9C80" w14:textId="77777777" w:rsidR="00B64C7F" w:rsidRDefault="00000000">
            <w:r>
              <w:rPr>
                <w:rFonts w:ascii="Calibri" w:hAnsi="Calibri"/>
                <w:color w:val="334155"/>
                <w:sz w:val="18"/>
              </w:rPr>
              <w:t>Zero-Downtime Multi-Engine Connected</w:t>
            </w:r>
          </w:p>
        </w:tc>
      </w:tr>
      <w:tr w:rsidR="003A4871" w14:paraId="52B4749A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C3A91C" w14:textId="77777777" w:rsidR="00B64C7F" w:rsidRDefault="00000000">
            <w:r>
              <w:rPr>
                <w:rFonts w:ascii="Calibri" w:hAnsi="Calibri"/>
                <w:b/>
                <w:color w:val="0F172A"/>
                <w:sz w:val="18"/>
              </w:rPr>
              <w:t>Activities, Tasks &amp; Calendar Timeline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3B4974" w14:textId="77777777" w:rsidR="00B64C7F" w:rsidRDefault="00000000">
            <w:r>
              <w:rPr>
                <w:rFonts w:ascii="Calibri" w:hAnsi="Calibri"/>
                <w:color w:val="475569"/>
                <w:sz w:val="18"/>
              </w:rPr>
              <w:t>75%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7D960C" w14:textId="77777777" w:rsidR="00B64C7F" w:rsidRDefault="00000000">
            <w:r>
              <w:rPr>
                <w:rFonts w:ascii="Calibri" w:hAnsi="Calibri"/>
                <w:b/>
                <w:color w:val="166534"/>
                <w:sz w:val="18"/>
              </w:rPr>
              <w:t>80% (+5%)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F218F6" w14:textId="77777777" w:rsidR="00B64C7F" w:rsidRDefault="00000000">
            <w:r>
              <w:rPr>
                <w:rFonts w:ascii="Calibri" w:hAnsi="Calibri"/>
                <w:color w:val="334155"/>
                <w:sz w:val="18"/>
              </w:rPr>
              <w:t>Task Kanban &amp; Stage Fallback Themed</w:t>
            </w:r>
          </w:p>
        </w:tc>
      </w:tr>
      <w:tr w:rsidR="003A4871" w14:paraId="46211BC4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EA0C9D" w14:textId="77777777" w:rsidR="00B64C7F" w:rsidRDefault="00000000">
            <w:r>
              <w:rPr>
                <w:rFonts w:ascii="Calibri" w:hAnsi="Calibri"/>
                <w:b/>
                <w:color w:val="0F172A"/>
                <w:sz w:val="18"/>
              </w:rPr>
              <w:t>Executive Reports &amp; Manager Export Engine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F2C69E" w14:textId="77777777" w:rsidR="00B64C7F" w:rsidRDefault="00000000">
            <w:r>
              <w:rPr>
                <w:rFonts w:ascii="Calibri" w:hAnsi="Calibri"/>
                <w:color w:val="475569"/>
                <w:sz w:val="18"/>
              </w:rPr>
              <w:t>78%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BA5E4E" w14:textId="77777777" w:rsidR="00B64C7F" w:rsidRDefault="00000000">
            <w:r>
              <w:rPr>
                <w:rFonts w:ascii="Calibri" w:hAnsi="Calibri"/>
                <w:b/>
                <w:color w:val="166534"/>
                <w:sz w:val="18"/>
              </w:rPr>
              <w:t>82% (+4%)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C0DE69" w14:textId="77777777" w:rsidR="00B64C7F" w:rsidRDefault="00000000">
            <w:r>
              <w:rPr>
                <w:rFonts w:ascii="Calibri" w:hAnsi="Calibri"/>
                <w:color w:val="334155"/>
                <w:sz w:val="18"/>
              </w:rPr>
              <w:t>Word/Docx &amp; CSV Export Engine Working</w:t>
            </w:r>
          </w:p>
        </w:tc>
      </w:tr>
      <w:tr w:rsidR="003A4871" w14:paraId="45F7956C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32FBD3" w14:textId="77777777" w:rsidR="00B64C7F" w:rsidRDefault="00000000">
            <w:r>
              <w:rPr>
                <w:rFonts w:ascii="Calibri" w:hAnsi="Calibri"/>
                <w:b/>
                <w:color w:val="0F172A"/>
                <w:sz w:val="18"/>
              </w:rPr>
              <w:t>Leads Management &amp; 1-Click Conversion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F3D4BF" w14:textId="77777777" w:rsidR="00B64C7F" w:rsidRDefault="00000000">
            <w:r>
              <w:rPr>
                <w:rFonts w:ascii="Calibri" w:hAnsi="Calibri"/>
                <w:color w:val="475569"/>
                <w:sz w:val="18"/>
              </w:rPr>
              <w:t>78%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359068" w14:textId="77777777" w:rsidR="00B64C7F" w:rsidRDefault="00000000">
            <w:r>
              <w:rPr>
                <w:rFonts w:ascii="Calibri" w:hAnsi="Calibri"/>
                <w:b/>
                <w:color w:val="166534"/>
                <w:sz w:val="18"/>
              </w:rPr>
              <w:t>82% (+4%)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F1CAA3" w14:textId="77777777" w:rsidR="00B64C7F" w:rsidRDefault="00000000">
            <w:r>
              <w:rPr>
                <w:rFonts w:ascii="Calibri" w:hAnsi="Calibri"/>
                <w:color w:val="334155"/>
                <w:sz w:val="18"/>
              </w:rPr>
              <w:t>Lead Scoring &amp; Auto Conversion to Deal</w:t>
            </w:r>
          </w:p>
        </w:tc>
      </w:tr>
      <w:tr w:rsidR="003A4871" w14:paraId="60A5457A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2C31A4" w14:textId="77777777" w:rsidR="00B64C7F" w:rsidRDefault="00000000">
            <w:r>
              <w:rPr>
                <w:rFonts w:ascii="Calibri" w:hAnsi="Calibri"/>
                <w:b/>
                <w:color w:val="0F172A"/>
                <w:sz w:val="18"/>
              </w:rPr>
              <w:t>Workflows &amp; Business Process Automation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793F84" w14:textId="77777777" w:rsidR="00B64C7F" w:rsidRDefault="00000000">
            <w:r>
              <w:rPr>
                <w:rFonts w:ascii="Calibri" w:hAnsi="Calibri"/>
                <w:color w:val="475569"/>
                <w:sz w:val="18"/>
              </w:rPr>
              <w:t>76%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8663C0" w14:textId="77777777" w:rsidR="00B64C7F" w:rsidRDefault="00000000">
            <w:r>
              <w:rPr>
                <w:rFonts w:ascii="Calibri" w:hAnsi="Calibri"/>
                <w:b/>
                <w:color w:val="166534"/>
                <w:sz w:val="18"/>
              </w:rPr>
              <w:t>80% (+4%)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AD8A74" w14:textId="77777777" w:rsidR="00B64C7F" w:rsidRDefault="00000000">
            <w:r>
              <w:rPr>
                <w:rFonts w:ascii="Calibri" w:hAnsi="Calibri"/>
                <w:color w:val="334155"/>
                <w:sz w:val="18"/>
              </w:rPr>
              <w:t>Event Trigger &amp; Rule Engine Working</w:t>
            </w:r>
          </w:p>
        </w:tc>
      </w:tr>
      <w:tr w:rsidR="003A4871" w14:paraId="6875B3EA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674225" w14:textId="77777777" w:rsidR="00B64C7F" w:rsidRDefault="00000000">
            <w:r>
              <w:rPr>
                <w:rFonts w:ascii="Calibri" w:hAnsi="Calibri"/>
                <w:b/>
                <w:color w:val="0F172A"/>
                <w:sz w:val="18"/>
              </w:rPr>
              <w:t>Full-Stack Offline Packaging (start.dlt/bat)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6163B3" w14:textId="77777777" w:rsidR="00B64C7F" w:rsidRDefault="00000000">
            <w:r>
              <w:rPr>
                <w:rFonts w:ascii="Calibri" w:hAnsi="Calibri"/>
                <w:color w:val="475569"/>
                <w:sz w:val="18"/>
              </w:rPr>
              <w:t>80%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3AB732" w14:textId="77777777" w:rsidR="00B64C7F" w:rsidRDefault="00000000">
            <w:r>
              <w:rPr>
                <w:rFonts w:ascii="Calibri" w:hAnsi="Calibri"/>
                <w:b/>
                <w:color w:val="166534"/>
                <w:sz w:val="18"/>
              </w:rPr>
              <w:t>84% (+4%)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92EC07" w14:textId="77777777" w:rsidR="00B64C7F" w:rsidRDefault="00000000">
            <w:r>
              <w:rPr>
                <w:rFonts w:ascii="Calibri" w:hAnsi="Calibri"/>
                <w:color w:val="334155"/>
                <w:sz w:val="18"/>
              </w:rPr>
              <w:t>One-Click Execution &amp; ZIP Generation</w:t>
            </w:r>
          </w:p>
        </w:tc>
      </w:tr>
      <w:tr w:rsidR="003A4871" w14:paraId="639869D6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3FD04" w14:textId="77777777" w:rsidR="00B64C7F" w:rsidRDefault="00000000">
            <w:r>
              <w:rPr>
                <w:rFonts w:ascii="Calibri" w:hAnsi="Calibri"/>
                <w:b/>
                <w:color w:val="0F172A"/>
                <w:sz w:val="18"/>
              </w:rPr>
              <w:t>Support Helpdesk &amp; Knowledge Base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8E303D" w14:textId="77777777" w:rsidR="00B64C7F" w:rsidRDefault="00000000">
            <w:r>
              <w:rPr>
                <w:rFonts w:ascii="Calibri" w:hAnsi="Calibri"/>
                <w:color w:val="475569"/>
                <w:sz w:val="18"/>
              </w:rPr>
              <w:t>72%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DD46F6" w14:textId="77777777" w:rsidR="00B64C7F" w:rsidRDefault="00000000">
            <w:r>
              <w:rPr>
                <w:rFonts w:ascii="Calibri" w:hAnsi="Calibri"/>
                <w:b/>
                <w:color w:val="166534"/>
                <w:sz w:val="18"/>
              </w:rPr>
              <w:t>76% (+4%)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F82B0C" w14:textId="77777777" w:rsidR="00B64C7F" w:rsidRDefault="00000000">
            <w:r>
              <w:rPr>
                <w:rFonts w:ascii="Calibri" w:hAnsi="Calibri"/>
                <w:color w:val="334155"/>
                <w:sz w:val="18"/>
              </w:rPr>
              <w:t>Ticket Priority &amp; SLA Management</w:t>
            </w:r>
          </w:p>
        </w:tc>
      </w:tr>
      <w:tr w:rsidR="003A4871" w14:paraId="2B254678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2127F5" w14:textId="77777777" w:rsidR="00B64C7F" w:rsidRDefault="00000000">
            <w:r>
              <w:rPr>
                <w:rFonts w:ascii="Calibri" w:hAnsi="Calibri"/>
                <w:b/>
                <w:color w:val="0F172A"/>
                <w:sz w:val="18"/>
              </w:rPr>
              <w:t>Developer MCP Server &amp; Zia Autonomous AI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06CD74" w14:textId="77777777" w:rsidR="00B64C7F" w:rsidRDefault="00000000">
            <w:r>
              <w:rPr>
                <w:rFonts w:ascii="Calibri" w:hAnsi="Calibri"/>
                <w:color w:val="475569"/>
                <w:sz w:val="18"/>
              </w:rPr>
              <w:t>52%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04A0BF" w14:textId="77777777" w:rsidR="00B64C7F" w:rsidRDefault="00000000">
            <w:r>
              <w:rPr>
                <w:rFonts w:ascii="Calibri" w:hAnsi="Calibri"/>
                <w:b/>
                <w:color w:val="166534"/>
                <w:sz w:val="18"/>
              </w:rPr>
              <w:t>58% (+6%)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97B5C6" w14:textId="77777777" w:rsidR="00B64C7F" w:rsidRDefault="00000000">
            <w:r>
              <w:rPr>
                <w:rFonts w:ascii="Calibri" w:hAnsi="Calibri"/>
                <w:color w:val="334155"/>
                <w:sz w:val="18"/>
              </w:rPr>
              <w:t>Live Tool Execution via /api/mcp/execute</w:t>
            </w:r>
          </w:p>
        </w:tc>
      </w:tr>
    </w:tbl>
    <w:p w14:paraId="500D45C1" w14:textId="77777777" w:rsidR="003A4871" w:rsidRDefault="003A4871"/>
    <w:p w14:paraId="2839E6FD" w14:textId="77777777" w:rsidR="003A4871" w:rsidRDefault="00000000">
      <w:pPr>
        <w:pStyle w:val="Heading1"/>
      </w:pPr>
      <w:r>
        <w:rPr>
          <w:rFonts w:ascii="Calibri" w:hAnsi="Calibri"/>
          <w:color w:val="B45309"/>
          <w:sz w:val="26"/>
        </w:rPr>
        <w:t>🎯 REMAINING WORK SCOPE &amp; NEXT SPRINT ROADMAP (KYA BACHA HAI)</w:t>
      </w:r>
    </w:p>
    <w:p w14:paraId="505F44A3" w14:textId="77777777" w:rsidR="003A4871" w:rsidRDefault="00000000">
      <w:r>
        <w:rPr>
          <w:rFonts w:ascii="Calibri" w:hAnsi="Calibri"/>
          <w:color w:val="334155"/>
          <w:sz w:val="20"/>
        </w:rPr>
        <w:t>To reach a 100% full-fledged enterprise standard equivalent to commercial Zoho CRM Enterprise, the following advanced deliverables represent the remaining ~15% backlog scope:</w:t>
      </w:r>
    </w:p>
    <w:p w14:paraId="71D8FB0D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  <w:sz w:val="21"/>
        </w:rPr>
        <w:t>📌 A. Developer MCP Server &amp; Zia Autonomous AI Expansion (Current: 58% ➔ Target: 100%)</w:t>
      </w:r>
    </w:p>
    <w:p w14:paraId="2C2419C2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Expand MCP natural language tool execution to trigger automated lead scoring, voice command transcription, and autonomous CRM deal pipeline reassignment.</w:t>
      </w:r>
    </w:p>
    <w:p w14:paraId="7FFD0103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  <w:sz w:val="21"/>
        </w:rPr>
        <w:lastRenderedPageBreak/>
        <w:t>📌 B. Payment Gateway Webhook Listener (Razorpay / Stripe) (Current: 88% ➔ Target: 100%)</w:t>
      </w:r>
    </w:p>
    <w:p w14:paraId="281CD29E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Add public webhook listener (/api/inventory/payment-webhook) to automatically mark invoice status as 'PAID' when customer successfully completes the QR code transaction.</w:t>
      </w:r>
    </w:p>
    <w:p w14:paraId="74C8BB0E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  <w:sz w:val="21"/>
        </w:rPr>
        <w:t>📌 C. Advanced Telephony WebRTC Browser Inbound Audio Stream (Current: 85% ➔ Target: 100%)</w:t>
      </w:r>
    </w:p>
    <w:p w14:paraId="53BD091D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Implement live browser-to-browser SIP/Twilio incoming audio media stream with live call recording replay in the contact activity timeline.</w:t>
      </w:r>
    </w:p>
    <w:p w14:paraId="16136F49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  <w:sz w:val="21"/>
        </w:rPr>
        <w:t>📌 D. Cloud Sync &amp; Automated CI/CD Docker Production Script (Current: 84% ➔ Target: 100%)</w:t>
      </w:r>
    </w:p>
    <w:p w14:paraId="02A0FD85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Provide production Dockerfile and Kubernetes/Cloud Run single-click deployment manifests for cloud enterprise hosting.</w:t>
      </w:r>
    </w:p>
    <w:p w14:paraId="752A7B0E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  <w:sz w:val="21"/>
        </w:rPr>
        <w:t>📌 E. Custom Dashboard Drag &amp; Drop Analytics Widgets (Current: 85% ➔ Target: 100%)</w:t>
      </w:r>
    </w:p>
    <w:p w14:paraId="79BFBA93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Enable executive users to customize, reorder, and save individual KPI analytics tiles directly on the Home dashboard.</w:t>
      </w:r>
    </w:p>
    <w:p w14:paraId="4B659F4D" w14:textId="77777777" w:rsidR="003A4871" w:rsidRDefault="003A4871">
      <w:pPr>
        <w:spacing w:after="160"/>
      </w:pPr>
    </w:p>
    <w:p w14:paraId="149D173B" w14:textId="77777777" w:rsidR="003A4871" w:rsidRDefault="00000000">
      <w:r>
        <w:rPr>
          <w:rFonts w:ascii="Calibri" w:hAnsi="Calibri"/>
          <w:color w:val="CBD5E1"/>
          <w:sz w:val="20"/>
        </w:rPr>
        <w:t>=========================================================================</w:t>
      </w:r>
      <w:r>
        <w:rPr>
          <w:rFonts w:ascii="Calibri" w:hAnsi="Calibri"/>
          <w:color w:val="CBD5E1"/>
          <w:sz w:val="20"/>
        </w:rPr>
        <w:br/>
      </w:r>
      <w:r>
        <w:rPr>
          <w:rFonts w:ascii="Calibri" w:hAnsi="Calibri"/>
          <w:b/>
          <w:color w:val="0F172A"/>
          <w:sz w:val="21"/>
        </w:rPr>
        <w:t>Report Approved By: Core Engineering Lead</w:t>
      </w:r>
      <w:r>
        <w:rPr>
          <w:rFonts w:ascii="Calibri" w:hAnsi="Calibri"/>
          <w:b/>
          <w:color w:val="0F172A"/>
          <w:sz w:val="21"/>
        </w:rPr>
        <w:br/>
      </w:r>
      <w:r>
        <w:rPr>
          <w:rFonts w:ascii="Calibri" w:hAnsi="Calibri"/>
          <w:color w:val="64748B"/>
          <w:sz w:val="19"/>
        </w:rPr>
        <w:t>Verified Environment: Node.js v24.15 | React Vite v8.3 | PostgreSQL 16 | Express REST</w:t>
      </w:r>
      <w:r>
        <w:rPr>
          <w:rFonts w:ascii="Calibri" w:hAnsi="Calibri"/>
          <w:color w:val="64748B"/>
          <w:sz w:val="19"/>
        </w:rPr>
        <w:br/>
      </w:r>
      <w:r>
        <w:rPr>
          <w:rFonts w:ascii="Calibri" w:hAnsi="Calibri"/>
          <w:b/>
          <w:color w:val="166534"/>
          <w:sz w:val="20"/>
        </w:rPr>
        <w:t>Status: High-Velocity Sprint Delivered on Schedule (10:30 AM to 7:00 PM IST | 17 Oct 2026)</w:t>
      </w:r>
    </w:p>
    <w:sectPr w:rsidR="003A4871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848446">
    <w:abstractNumId w:val="8"/>
  </w:num>
  <w:num w:numId="2" w16cid:durableId="1498111031">
    <w:abstractNumId w:val="6"/>
  </w:num>
  <w:num w:numId="3" w16cid:durableId="1526479692">
    <w:abstractNumId w:val="5"/>
  </w:num>
  <w:num w:numId="4" w16cid:durableId="567037269">
    <w:abstractNumId w:val="4"/>
  </w:num>
  <w:num w:numId="5" w16cid:durableId="1313606705">
    <w:abstractNumId w:val="7"/>
  </w:num>
  <w:num w:numId="6" w16cid:durableId="31927405">
    <w:abstractNumId w:val="3"/>
  </w:num>
  <w:num w:numId="7" w16cid:durableId="194969644">
    <w:abstractNumId w:val="2"/>
  </w:num>
  <w:num w:numId="8" w16cid:durableId="1757435710">
    <w:abstractNumId w:val="1"/>
  </w:num>
  <w:num w:numId="9" w16cid:durableId="151919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FEE"/>
    <w:rsid w:val="0017748A"/>
    <w:rsid w:val="0020722B"/>
    <w:rsid w:val="0029639D"/>
    <w:rsid w:val="00326F90"/>
    <w:rsid w:val="003A4871"/>
    <w:rsid w:val="0095036D"/>
    <w:rsid w:val="0099029C"/>
    <w:rsid w:val="00AA1D8D"/>
    <w:rsid w:val="00AE1F66"/>
    <w:rsid w:val="00B47730"/>
    <w:rsid w:val="00B64C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E8B26E"/>
  <w14:defaultImageDpi w14:val="300"/>
  <w15:docId w15:val="{996779D6-B50F-4DDB-9288-4F1F22DB1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4</Pages>
  <Words>1183</Words>
  <Characters>6746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Kumar</cp:lastModifiedBy>
  <cp:revision>3</cp:revision>
  <cp:lastPrinted>2026-10-17T13:43:00Z</cp:lastPrinted>
  <dcterms:created xsi:type="dcterms:W3CDTF">2013-12-23T23:15:00Z</dcterms:created>
  <dcterms:modified xsi:type="dcterms:W3CDTF">2026-10-17T16:22:00Z</dcterms:modified>
  <cp:category/>
</cp:coreProperties>
</file>