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4B6F" w14:textId="77777777" w:rsidR="00790591" w:rsidRPr="00790591" w:rsidRDefault="00790591" w:rsidP="00790591">
      <w:pPr>
        <w:spacing w:line="360" w:lineRule="auto"/>
        <w:rPr>
          <w:rFonts w:ascii="Arial" w:hAnsi="Arial" w:cs="Arial"/>
          <w:sz w:val="24"/>
          <w:szCs w:val="24"/>
        </w:rPr>
      </w:pPr>
      <w:r w:rsidRPr="00790591">
        <w:rPr>
          <w:rFonts w:ascii="Arial" w:hAnsi="Arial" w:cs="Arial"/>
          <w:b/>
          <w:bCs/>
          <w:sz w:val="24"/>
          <w:szCs w:val="24"/>
        </w:rPr>
        <w:t>Case Study: UPI Payment Fraud</w:t>
      </w:r>
      <w:r w:rsidRPr="00790591">
        <w:rPr>
          <w:rFonts w:ascii="Arial" w:hAnsi="Arial" w:cs="Arial"/>
          <w:sz w:val="24"/>
          <w:szCs w:val="24"/>
        </w:rPr>
        <w:t xml:space="preserve"> UPI fraud is a type of financial cybercrime </w:t>
      </w:r>
      <w:proofErr w:type="gramStart"/>
      <w:r w:rsidRPr="00790591">
        <w:rPr>
          <w:rFonts w:ascii="Arial" w:hAnsi="Arial" w:cs="Arial"/>
          <w:sz w:val="24"/>
          <w:szCs w:val="24"/>
        </w:rPr>
        <w:t>where</w:t>
      </w:r>
      <w:proofErr w:type="gramEnd"/>
      <w:r w:rsidRPr="00790591">
        <w:rPr>
          <w:rFonts w:ascii="Arial" w:hAnsi="Arial" w:cs="Arial"/>
          <w:sz w:val="24"/>
          <w:szCs w:val="24"/>
        </w:rPr>
        <w:t xml:space="preserve"> attackers trick victims into authorizing unauthorized transactions. It typically happens through "Request Money" scams, where an attacker sends a payment request to the victim under the guise of a refund or a prize. The victim is pressured to enter their UPI PIN, thinking they are </w:t>
      </w:r>
      <w:r w:rsidRPr="00790591">
        <w:rPr>
          <w:rFonts w:ascii="Arial" w:hAnsi="Arial" w:cs="Arial"/>
          <w:i/>
          <w:iCs/>
          <w:sz w:val="24"/>
          <w:szCs w:val="24"/>
        </w:rPr>
        <w:t>receiving</w:t>
      </w:r>
      <w:r w:rsidRPr="00790591">
        <w:rPr>
          <w:rFonts w:ascii="Arial" w:hAnsi="Arial" w:cs="Arial"/>
          <w:sz w:val="24"/>
          <w:szCs w:val="24"/>
        </w:rPr>
        <w:t xml:space="preserve"> money, when they are actually </w:t>
      </w:r>
      <w:r w:rsidRPr="00790591">
        <w:rPr>
          <w:rFonts w:ascii="Arial" w:hAnsi="Arial" w:cs="Arial"/>
          <w:i/>
          <w:iCs/>
          <w:sz w:val="24"/>
          <w:szCs w:val="24"/>
        </w:rPr>
        <w:t>authorizing</w:t>
      </w:r>
      <w:r w:rsidRPr="00790591">
        <w:rPr>
          <w:rFonts w:ascii="Arial" w:hAnsi="Arial" w:cs="Arial"/>
          <w:sz w:val="24"/>
          <w:szCs w:val="24"/>
        </w:rPr>
        <w:t xml:space="preserve"> a transfer out of their own account.</w:t>
      </w:r>
    </w:p>
    <w:p w14:paraId="303DD4B7" w14:textId="77777777" w:rsidR="00790591" w:rsidRPr="00790591" w:rsidRDefault="00790591" w:rsidP="00790591">
      <w:pPr>
        <w:spacing w:line="360" w:lineRule="auto"/>
        <w:rPr>
          <w:rFonts w:ascii="Arial" w:hAnsi="Arial" w:cs="Arial"/>
          <w:sz w:val="24"/>
          <w:szCs w:val="24"/>
        </w:rPr>
      </w:pPr>
      <w:r w:rsidRPr="00790591">
        <w:rPr>
          <w:rFonts w:ascii="Arial" w:hAnsi="Arial" w:cs="Arial"/>
          <w:sz w:val="24"/>
          <w:szCs w:val="24"/>
        </w:rPr>
        <w:t>College students are often targeted through fake internship stipends or online marketplace listings. The consequences include immediate financial loss and the compromise of linked bank account details. In a realistic scenario, a student selling a textbook online might be sent a QR code to "scan for payment," only to find their account emptied after entering their PIN.</w:t>
      </w:r>
    </w:p>
    <w:p w14:paraId="094B6AF2" w14:textId="77777777" w:rsidR="00F74A29" w:rsidRDefault="00F74A29"/>
    <w:sectPr w:rsidR="00F7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86"/>
    <w:rsid w:val="001E19A5"/>
    <w:rsid w:val="00524D86"/>
    <w:rsid w:val="0057451F"/>
    <w:rsid w:val="007444ED"/>
    <w:rsid w:val="00790591"/>
    <w:rsid w:val="00F7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0A0D"/>
  <w15:chartTrackingRefBased/>
  <w15:docId w15:val="{3A1BBD09-4E2B-4691-9B74-FACFF413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D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2</cp:revision>
  <dcterms:created xsi:type="dcterms:W3CDTF">2026-03-26T10:25:00Z</dcterms:created>
  <dcterms:modified xsi:type="dcterms:W3CDTF">2026-03-26T10:25:00Z</dcterms:modified>
</cp:coreProperties>
</file>