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2E5A2" w14:textId="77777777" w:rsidR="00390A4A" w:rsidRDefault="00390A4A" w:rsidP="00390A4A"/>
    <w:p w14:paraId="3B804E9E" w14:textId="77777777" w:rsidR="00390A4A" w:rsidRPr="00CA5111" w:rsidRDefault="009118EA" w:rsidP="00B47164">
      <w:pPr>
        <w:outlineLvl w:val="0"/>
        <w:rPr>
          <w:rFonts w:ascii="Calibri" w:hAnsi="Calibri"/>
        </w:rPr>
      </w:pPr>
      <w:r w:rsidRPr="009118EA">
        <w:rPr>
          <w:rFonts w:ascii="Calibri" w:eastAsia="Calibri" w:hAnsi="Calibri" w:cs="Calibri"/>
          <w:b/>
          <w:bCs/>
          <w:color w:val="FF0000"/>
          <w:sz w:val="40"/>
          <w:szCs w:val="40"/>
        </w:rPr>
        <w:t>Adobe</w:t>
      </w:r>
      <w:r w:rsidRPr="009118EA">
        <w:rPr>
          <w:rFonts w:ascii="Calibri" w:eastAsia="Calibri" w:hAnsi="Calibri" w:cs="Calibri"/>
          <w:color w:val="FF0000"/>
          <w:sz w:val="40"/>
          <w:szCs w:val="40"/>
        </w:rPr>
        <w:t>®</w:t>
      </w:r>
      <w:r w:rsidRPr="009118EA"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 Experience Manager</w:t>
      </w:r>
      <w:r w:rsidRPr="009118EA">
        <w:rPr>
          <w:rFonts w:ascii="Calibri" w:eastAsia="Calibri" w:hAnsi="Calibri" w:cs="Calibri"/>
          <w:color w:val="FF0000"/>
          <w:sz w:val="40"/>
          <w:szCs w:val="40"/>
        </w:rPr>
        <w:t>®</w:t>
      </w:r>
      <w:r w:rsidRPr="009118EA"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 Managed Services</w:t>
      </w:r>
    </w:p>
    <w:p w14:paraId="4454EA46" w14:textId="77777777" w:rsidR="00390A4A" w:rsidRPr="00CA5111" w:rsidRDefault="009118EA" w:rsidP="00B47164">
      <w:pPr>
        <w:outlineLvl w:val="0"/>
        <w:rPr>
          <w:rFonts w:ascii="Calibri" w:hAnsi="Calibri"/>
        </w:rPr>
      </w:pPr>
      <w:r w:rsidRPr="009118EA">
        <w:rPr>
          <w:rFonts w:ascii="Calibri" w:eastAsia="Calibri" w:hAnsi="Calibri" w:cs="Calibri"/>
          <w:b/>
          <w:bCs/>
          <w:color w:val="FF0000"/>
          <w:sz w:val="32"/>
          <w:szCs w:val="32"/>
        </w:rPr>
        <w:t>Change Request Form</w:t>
      </w:r>
    </w:p>
    <w:p w14:paraId="08AC6855" w14:textId="77777777" w:rsidR="00390A4A" w:rsidRDefault="00390A4A" w:rsidP="00390A4A"/>
    <w:p w14:paraId="592B43BE" w14:textId="77777777" w:rsidR="00390A4A" w:rsidRDefault="519EDA58" w:rsidP="00B47164">
      <w:pPr>
        <w:outlineLvl w:val="0"/>
      </w:pPr>
      <w:r w:rsidRPr="519EDA58">
        <w:rPr>
          <w:rFonts w:ascii="Arial" w:eastAsia="Arial" w:hAnsi="Arial" w:cs="Arial"/>
          <w:b/>
          <w:bCs/>
          <w:sz w:val="30"/>
          <w:szCs w:val="30"/>
        </w:rPr>
        <w:t>Change Request for HCF</w:t>
      </w:r>
    </w:p>
    <w:p w14:paraId="6BD2B912" w14:textId="09FC4F38" w:rsidR="00390A4A" w:rsidRDefault="009F1455" w:rsidP="00390A4A">
      <w:r>
        <w:rPr>
          <w:rFonts w:ascii="Arial" w:eastAsia="Arial" w:hAnsi="Arial" w:cs="Arial"/>
          <w:b/>
          <w:bCs/>
          <w:sz w:val="28"/>
          <w:szCs w:val="28"/>
        </w:rPr>
        <w:t xml:space="preserve">Date:  </w:t>
      </w:r>
      <w:r w:rsidR="00E9257B">
        <w:rPr>
          <w:rFonts w:ascii="Arial" w:eastAsia="Arial" w:hAnsi="Arial" w:cs="Arial"/>
          <w:b/>
          <w:bCs/>
          <w:sz w:val="28"/>
          <w:szCs w:val="28"/>
        </w:rPr>
        <w:t>Thurs</w:t>
      </w:r>
      <w:r w:rsidR="003C5FAB">
        <w:rPr>
          <w:rFonts w:ascii="Arial" w:eastAsia="Arial" w:hAnsi="Arial" w:cs="Arial"/>
          <w:b/>
          <w:bCs/>
          <w:sz w:val="28"/>
          <w:szCs w:val="28"/>
        </w:rPr>
        <w:t>day</w:t>
      </w:r>
      <w:r w:rsidR="007E4CA0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760E9D">
        <w:rPr>
          <w:rFonts w:ascii="Arial" w:eastAsia="Arial" w:hAnsi="Arial" w:cs="Arial"/>
          <w:b/>
          <w:bCs/>
          <w:sz w:val="28"/>
          <w:szCs w:val="28"/>
        </w:rPr>
        <w:t>14</w:t>
      </w:r>
      <w:r w:rsidR="00A425DD">
        <w:rPr>
          <w:rFonts w:ascii="Arial" w:eastAsia="Arial" w:hAnsi="Arial" w:cs="Arial"/>
          <w:b/>
          <w:bCs/>
          <w:sz w:val="28"/>
          <w:szCs w:val="28"/>
        </w:rPr>
        <w:t>/</w:t>
      </w:r>
      <w:r w:rsidR="00E9257B">
        <w:rPr>
          <w:rFonts w:ascii="Arial" w:eastAsia="Arial" w:hAnsi="Arial" w:cs="Arial"/>
          <w:b/>
          <w:bCs/>
          <w:sz w:val="28"/>
          <w:szCs w:val="28"/>
        </w:rPr>
        <w:t>1</w:t>
      </w:r>
      <w:r w:rsidR="00760E9D">
        <w:rPr>
          <w:rFonts w:ascii="Arial" w:eastAsia="Arial" w:hAnsi="Arial" w:cs="Arial"/>
          <w:b/>
          <w:bCs/>
          <w:sz w:val="28"/>
          <w:szCs w:val="28"/>
        </w:rPr>
        <w:t>2</w:t>
      </w:r>
      <w:r w:rsidR="004B62CC">
        <w:rPr>
          <w:rFonts w:ascii="Arial" w:eastAsia="Arial" w:hAnsi="Arial" w:cs="Arial"/>
          <w:b/>
          <w:bCs/>
          <w:sz w:val="28"/>
          <w:szCs w:val="28"/>
        </w:rPr>
        <w:t>/2017</w:t>
      </w:r>
    </w:p>
    <w:p w14:paraId="0E12DAB5" w14:textId="77777777" w:rsidR="00390A4A" w:rsidRDefault="00390A4A" w:rsidP="00390A4A"/>
    <w:p w14:paraId="045D0C47" w14:textId="583C6953" w:rsidR="00390A4A" w:rsidRDefault="009118EA" w:rsidP="00390A4A">
      <w:pPr>
        <w:rPr>
          <w:rFonts w:ascii="Arial" w:eastAsia="Arial" w:hAnsi="Arial" w:cs="Arial"/>
          <w:color w:val="303030"/>
        </w:rPr>
      </w:pPr>
      <w:r w:rsidRPr="009118EA">
        <w:rPr>
          <w:rFonts w:ascii="Arial" w:eastAsia="Arial" w:hAnsi="Arial" w:cs="Arial"/>
          <w:b/>
          <w:bCs/>
          <w:color w:val="303030"/>
        </w:rPr>
        <w:t xml:space="preserve">Background on issue: </w:t>
      </w:r>
      <w:r w:rsidR="009A6D54">
        <w:rPr>
          <w:rFonts w:ascii="Arial" w:eastAsia="Arial" w:hAnsi="Arial" w:cs="Arial"/>
          <w:bCs/>
          <w:color w:val="303030"/>
        </w:rPr>
        <w:t>AEM BAU Release</w:t>
      </w:r>
      <w:r w:rsidR="004C25C1">
        <w:rPr>
          <w:rFonts w:ascii="Arial" w:eastAsia="Arial" w:hAnsi="Arial" w:cs="Arial"/>
          <w:color w:val="303030"/>
        </w:rPr>
        <w:t xml:space="preserve"> </w:t>
      </w:r>
    </w:p>
    <w:p w14:paraId="00ACADF4" w14:textId="77777777" w:rsidR="00390A4A" w:rsidRDefault="00390A4A" w:rsidP="00390A4A"/>
    <w:p w14:paraId="7B9A18EB" w14:textId="77777777" w:rsidR="004C25C1" w:rsidRDefault="009118EA" w:rsidP="00B47164">
      <w:pPr>
        <w:outlineLvl w:val="0"/>
        <w:rPr>
          <w:rFonts w:ascii="Arial" w:eastAsia="Arial" w:hAnsi="Arial" w:cs="Arial"/>
          <w:b/>
          <w:bCs/>
          <w:color w:val="303030"/>
        </w:rPr>
      </w:pPr>
      <w:r w:rsidRPr="009118EA">
        <w:rPr>
          <w:rFonts w:ascii="Arial" w:eastAsia="Arial" w:hAnsi="Arial" w:cs="Arial"/>
          <w:b/>
          <w:bCs/>
          <w:color w:val="303030"/>
        </w:rPr>
        <w:t xml:space="preserve">Summary of change activities: </w:t>
      </w:r>
    </w:p>
    <w:p w14:paraId="50E849AC" w14:textId="77777777" w:rsidR="00956A7B" w:rsidRDefault="00956A7B" w:rsidP="00956A7B">
      <w:pPr>
        <w:shd w:val="clear" w:color="auto" w:fill="FFFFFF"/>
        <w:rPr>
          <w:rFonts w:eastAsia="Times New Roman"/>
          <w:color w:val="000000" w:themeColor="text1"/>
        </w:rPr>
      </w:pPr>
    </w:p>
    <w:p w14:paraId="1C72D8A0" w14:textId="63646812" w:rsidR="00E243EC" w:rsidRPr="00E243EC" w:rsidRDefault="00E243EC" w:rsidP="00E243EC">
      <w:pPr>
        <w:numPr>
          <w:ilvl w:val="0"/>
          <w:numId w:val="6"/>
        </w:numPr>
        <w:shd w:val="clear" w:color="auto" w:fill="FFFFFF"/>
        <w:textAlignment w:val="top"/>
        <w:rPr>
          <w:rFonts w:ascii="Arial" w:eastAsia="Arial" w:hAnsi="Arial" w:cs="Arial"/>
          <w:sz w:val="22"/>
          <w:szCs w:val="22"/>
        </w:rPr>
      </w:pPr>
      <w:hyperlink r:id="rId11" w:history="1">
        <w:r w:rsidRPr="00E243EC">
          <w:rPr>
            <w:rStyle w:val="Hyperlink"/>
            <w:rFonts w:ascii="Arial" w:hAnsi="Arial" w:cs="Arial"/>
            <w:color w:val="3B73AF"/>
            <w:sz w:val="21"/>
            <w:szCs w:val="21"/>
            <w:u w:val="none"/>
          </w:rPr>
          <w:t>AEMWEB-415</w:t>
        </w:r>
      </w:hyperlink>
      <w:r w:rsidRPr="00E243EC">
        <w:rPr>
          <w:rFonts w:ascii="Arial" w:hAnsi="Arial" w:cs="Arial"/>
          <w:color w:val="333333"/>
          <w:sz w:val="21"/>
          <w:szCs w:val="21"/>
        </w:rPr>
        <w:t xml:space="preserve"> </w:t>
      </w:r>
      <w:r w:rsidRPr="00E243EC">
        <w:rPr>
          <w:rFonts w:ascii="Arial" w:eastAsia="Arial" w:hAnsi="Arial" w:cs="Arial"/>
          <w:sz w:val="22"/>
          <w:szCs w:val="22"/>
        </w:rPr>
        <w:t xml:space="preserve">Google search to replace with </w:t>
      </w:r>
      <w:proofErr w:type="spellStart"/>
      <w:r w:rsidRPr="00E243EC">
        <w:rPr>
          <w:rFonts w:ascii="Arial" w:eastAsia="Arial" w:hAnsi="Arial" w:cs="Arial"/>
          <w:sz w:val="22"/>
          <w:szCs w:val="22"/>
        </w:rPr>
        <w:t>Sajari</w:t>
      </w:r>
      <w:proofErr w:type="spellEnd"/>
      <w:r w:rsidRPr="00E243EC">
        <w:rPr>
          <w:rFonts w:ascii="Arial" w:eastAsia="Arial" w:hAnsi="Arial" w:cs="Arial"/>
          <w:sz w:val="22"/>
          <w:szCs w:val="22"/>
        </w:rPr>
        <w:t> </w:t>
      </w:r>
    </w:p>
    <w:p w14:paraId="1DD568E2" w14:textId="77777777" w:rsidR="00E243EC" w:rsidRPr="00956A7B" w:rsidRDefault="00E243EC" w:rsidP="00E243EC">
      <w:pPr>
        <w:pStyle w:val="ListParagraph"/>
        <w:shd w:val="clear" w:color="auto" w:fill="FFFFFF"/>
        <w:rPr>
          <w:rFonts w:ascii="Arial" w:eastAsia="Arial" w:hAnsi="Arial" w:cs="Arial"/>
          <w:sz w:val="22"/>
          <w:szCs w:val="22"/>
        </w:rPr>
      </w:pPr>
    </w:p>
    <w:p w14:paraId="1C9A8242" w14:textId="37E27380" w:rsidR="00C8152F" w:rsidRDefault="00C8152F" w:rsidP="00760E9D">
      <w:pPr>
        <w:shd w:val="clear" w:color="auto" w:fill="FFFFFF"/>
        <w:textAlignment w:val="top"/>
        <w:rPr>
          <w:rFonts w:ascii="Arial" w:eastAsia="Arial" w:hAnsi="Arial" w:cs="Arial"/>
          <w:bCs/>
          <w:color w:val="303030"/>
        </w:rPr>
      </w:pPr>
    </w:p>
    <w:p w14:paraId="78C73DBA" w14:textId="77777777" w:rsidR="001F34E2" w:rsidRPr="004A63B2" w:rsidRDefault="001F34E2" w:rsidP="004A63B2">
      <w:pPr>
        <w:rPr>
          <w:color w:val="000000" w:themeColor="text1"/>
        </w:rPr>
      </w:pPr>
    </w:p>
    <w:p w14:paraId="0E981092" w14:textId="77777777" w:rsidR="00390A4A" w:rsidRDefault="009118EA" w:rsidP="00B47164">
      <w:pPr>
        <w:outlineLvl w:val="0"/>
      </w:pPr>
      <w:r w:rsidRPr="009118EA">
        <w:rPr>
          <w:rFonts w:ascii="Arial" w:eastAsia="Arial" w:hAnsi="Arial" w:cs="Arial"/>
          <w:b/>
          <w:bCs/>
          <w:color w:val="303030"/>
        </w:rPr>
        <w:t>Risk:</w:t>
      </w:r>
    </w:p>
    <w:p w14:paraId="7AC05839" w14:textId="77777777" w:rsidR="005D24C5" w:rsidRPr="005D24C5" w:rsidRDefault="009118EA" w:rsidP="005D24C5">
      <w:pPr>
        <w:outlineLvl w:val="0"/>
        <w:rPr>
          <w:rFonts w:ascii="Arial" w:eastAsia="Arial" w:hAnsi="Arial" w:cs="Arial"/>
          <w:sz w:val="22"/>
        </w:rPr>
      </w:pPr>
      <w:r w:rsidRPr="009118EA">
        <w:rPr>
          <w:rFonts w:ascii="Arial" w:eastAsia="Arial" w:hAnsi="Arial" w:cs="Arial"/>
          <w:sz w:val="22"/>
          <w:szCs w:val="22"/>
        </w:rPr>
        <w:t>Medium</w:t>
      </w:r>
    </w:p>
    <w:p w14:paraId="400582D6" w14:textId="77777777" w:rsidR="00390A4A" w:rsidRDefault="00390A4A" w:rsidP="00390A4A"/>
    <w:p w14:paraId="3B90DA79" w14:textId="77777777" w:rsidR="00390A4A" w:rsidRDefault="00390A4A" w:rsidP="00390A4A"/>
    <w:p w14:paraId="6A6BFC6F" w14:textId="77777777" w:rsidR="0058538D" w:rsidRDefault="0058538D" w:rsidP="0058538D">
      <w:pPr>
        <w:outlineLvl w:val="0"/>
      </w:pPr>
      <w:r w:rsidRPr="009118EA">
        <w:rPr>
          <w:rFonts w:ascii="Arial" w:eastAsia="Arial" w:hAnsi="Arial" w:cs="Arial"/>
          <w:b/>
          <w:bCs/>
          <w:sz w:val="22"/>
          <w:szCs w:val="22"/>
        </w:rPr>
        <w:t>Approvals:</w:t>
      </w:r>
    </w:p>
    <w:p w14:paraId="4BC03079" w14:textId="593C0365" w:rsidR="0058538D" w:rsidRDefault="0058538D" w:rsidP="0058538D">
      <w:r w:rsidRPr="009118EA">
        <w:rPr>
          <w:rFonts w:ascii="Arial" w:eastAsia="Arial" w:hAnsi="Arial" w:cs="Arial"/>
          <w:i/>
          <w:iCs/>
          <w:sz w:val="22"/>
          <w:szCs w:val="22"/>
        </w:rPr>
        <w:t>(</w:t>
      </w:r>
      <w:r w:rsidR="003C5FAB" w:rsidRPr="009118EA">
        <w:rPr>
          <w:rFonts w:ascii="Arial" w:eastAsia="Arial" w:hAnsi="Arial" w:cs="Arial"/>
          <w:i/>
          <w:iCs/>
          <w:sz w:val="22"/>
          <w:szCs w:val="22"/>
        </w:rPr>
        <w:t>Check</w:t>
      </w:r>
      <w:r w:rsidRPr="009118EA">
        <w:rPr>
          <w:rFonts w:ascii="Arial" w:eastAsia="Arial" w:hAnsi="Arial" w:cs="Arial"/>
          <w:i/>
          <w:iCs/>
          <w:sz w:val="22"/>
          <w:szCs w:val="22"/>
        </w:rPr>
        <w:t xml:space="preserve"> to indicate approval, save file before exit)</w:t>
      </w:r>
    </w:p>
    <w:p w14:paraId="27107F5B" w14:textId="77777777" w:rsidR="0058538D" w:rsidRDefault="0058538D" w:rsidP="0058538D"/>
    <w:p w14:paraId="3EF28107" w14:textId="77777777" w:rsidR="0058538D" w:rsidRDefault="0058538D" w:rsidP="0058538D">
      <w:pPr>
        <w:ind w:left="720"/>
      </w:pPr>
      <w:r w:rsidRPr="009118EA">
        <w:rPr>
          <w:rFonts w:ascii="Arial" w:eastAsia="Arial" w:hAnsi="Arial" w:cs="Arial"/>
          <w:i/>
          <w:iCs/>
          <w:sz w:val="22"/>
          <w:szCs w:val="22"/>
        </w:rPr>
        <w:t>Customer's CSE (Mark Smith)</w:t>
      </w:r>
    </w:p>
    <w:p w14:paraId="784CC181" w14:textId="77777777" w:rsidR="0058538D" w:rsidRDefault="0058538D" w:rsidP="0058538D">
      <w:pPr>
        <w:ind w:left="720"/>
      </w:pPr>
      <w:r w:rsidRPr="009118EA">
        <w:rPr>
          <w:rFonts w:ascii="Arial" w:eastAsia="Arial" w:hAnsi="Arial" w:cs="Arial"/>
          <w:i/>
          <w:iCs/>
          <w:sz w:val="22"/>
          <w:szCs w:val="22"/>
        </w:rPr>
        <w:t>NOC Leadership (James Dickey)</w:t>
      </w:r>
    </w:p>
    <w:p w14:paraId="33A87B82" w14:textId="77777777" w:rsidR="0058538D" w:rsidRDefault="0058538D" w:rsidP="0058538D">
      <w:pPr>
        <w:ind w:left="720"/>
      </w:pPr>
      <w:r w:rsidRPr="009118EA">
        <w:rPr>
          <w:rFonts w:ascii="Arial" w:eastAsia="Arial" w:hAnsi="Arial" w:cs="Arial"/>
          <w:i/>
          <w:iCs/>
          <w:sz w:val="22"/>
          <w:szCs w:val="22"/>
        </w:rPr>
        <w:t>Product Manager (Pierre T)</w:t>
      </w:r>
    </w:p>
    <w:p w14:paraId="6196F7A0" w14:textId="77777777" w:rsidR="0058538D" w:rsidRDefault="0058538D" w:rsidP="0058538D">
      <w:pPr>
        <w:ind w:left="720"/>
      </w:pPr>
      <w:r w:rsidRPr="009118EA">
        <w:rPr>
          <w:rFonts w:ascii="Arial" w:eastAsia="Arial" w:hAnsi="Arial" w:cs="Arial"/>
          <w:i/>
          <w:iCs/>
          <w:sz w:val="22"/>
          <w:szCs w:val="22"/>
        </w:rPr>
        <w:t>Product Engineer (</w:t>
      </w:r>
      <w:proofErr w:type="spellStart"/>
      <w:r w:rsidRPr="009118EA">
        <w:rPr>
          <w:rFonts w:ascii="Arial" w:eastAsia="Arial" w:hAnsi="Arial" w:cs="Arial"/>
          <w:i/>
          <w:iCs/>
          <w:sz w:val="22"/>
          <w:szCs w:val="22"/>
        </w:rPr>
        <w:t>Jayan</w:t>
      </w:r>
      <w:proofErr w:type="spellEnd"/>
      <w:r w:rsidRPr="009118EA">
        <w:rPr>
          <w:rFonts w:ascii="Arial" w:eastAsia="Arial" w:hAnsi="Arial" w:cs="Arial"/>
          <w:i/>
          <w:iCs/>
          <w:sz w:val="22"/>
          <w:szCs w:val="22"/>
        </w:rPr>
        <w:t xml:space="preserve"> K or Joe L as designate)</w:t>
      </w:r>
    </w:p>
    <w:p w14:paraId="77A6A750" w14:textId="77777777" w:rsidR="0058538D" w:rsidRDefault="0058538D" w:rsidP="0058538D">
      <w:pPr>
        <w:ind w:left="720"/>
      </w:pPr>
      <w:r w:rsidRPr="009118EA">
        <w:rPr>
          <w:rFonts w:ascii="Arial" w:eastAsia="Arial" w:hAnsi="Arial" w:cs="Arial"/>
          <w:i/>
          <w:iCs/>
          <w:sz w:val="22"/>
          <w:szCs w:val="22"/>
        </w:rPr>
        <w:t>Director of Managed Services (Mitch N or Anthony L as delegate)</w:t>
      </w:r>
    </w:p>
    <w:p w14:paraId="4F6DA15F" w14:textId="77777777" w:rsidR="0058538D" w:rsidRDefault="0058538D" w:rsidP="0058538D"/>
    <w:p w14:paraId="3BD49659" w14:textId="3AC0A69F" w:rsidR="0058538D" w:rsidRDefault="0058538D" w:rsidP="0058538D">
      <w:pPr>
        <w:rPr>
          <w:rFonts w:ascii="Arial" w:eastAsia="Arial" w:hAnsi="Arial" w:cs="Arial"/>
          <w:sz w:val="22"/>
        </w:rPr>
      </w:pPr>
      <w:r w:rsidRPr="009118EA">
        <w:rPr>
          <w:rFonts w:ascii="Arial" w:eastAsia="Arial" w:hAnsi="Arial" w:cs="Arial"/>
          <w:sz w:val="22"/>
          <w:szCs w:val="22"/>
        </w:rPr>
        <w:t xml:space="preserve">Deployment </w:t>
      </w:r>
      <w:r>
        <w:rPr>
          <w:rFonts w:ascii="Arial" w:eastAsia="Arial" w:hAnsi="Arial" w:cs="Arial"/>
          <w:sz w:val="22"/>
          <w:szCs w:val="22"/>
        </w:rPr>
        <w:t xml:space="preserve">+ Testing </w:t>
      </w:r>
      <w:r w:rsidRPr="009118EA">
        <w:rPr>
          <w:rFonts w:ascii="Arial" w:eastAsia="Arial" w:hAnsi="Arial" w:cs="Arial"/>
          <w:sz w:val="22"/>
          <w:szCs w:val="22"/>
        </w:rPr>
        <w:t xml:space="preserve">time = </w:t>
      </w:r>
      <w:r w:rsidR="00071B20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hours </w:t>
      </w:r>
      <w:r w:rsidRPr="009118EA">
        <w:rPr>
          <w:rFonts w:ascii="Arial" w:eastAsia="Arial" w:hAnsi="Arial" w:cs="Arial"/>
          <w:sz w:val="22"/>
          <w:szCs w:val="22"/>
        </w:rPr>
        <w:t xml:space="preserve">in total; </w:t>
      </w:r>
    </w:p>
    <w:p w14:paraId="6598B031" w14:textId="77777777" w:rsidR="0058538D" w:rsidRDefault="0058538D" w:rsidP="0058538D">
      <w:proofErr w:type="spellStart"/>
      <w:r w:rsidRPr="009118EA">
        <w:rPr>
          <w:rFonts w:ascii="Arial" w:eastAsia="Arial" w:hAnsi="Arial" w:cs="Arial"/>
          <w:sz w:val="22"/>
          <w:szCs w:val="22"/>
        </w:rPr>
        <w:t>Backout</w:t>
      </w:r>
      <w:proofErr w:type="spellEnd"/>
      <w:r w:rsidRPr="009118EA">
        <w:rPr>
          <w:rFonts w:ascii="Arial" w:eastAsia="Arial" w:hAnsi="Arial" w:cs="Arial"/>
          <w:sz w:val="22"/>
          <w:szCs w:val="22"/>
        </w:rPr>
        <w:t xml:space="preserve"> time = ½ hour for each instances running.</w:t>
      </w:r>
    </w:p>
    <w:p w14:paraId="2DAC3C2A" w14:textId="77777777" w:rsidR="0058538D" w:rsidRDefault="0058538D" w:rsidP="0058538D"/>
    <w:p w14:paraId="438CF478" w14:textId="77777777" w:rsidR="0058538D" w:rsidRDefault="0058538D" w:rsidP="0058538D">
      <w:pPr>
        <w:rPr>
          <w:rFonts w:ascii="Arial" w:hAnsi="Arial" w:cs="Arial"/>
          <w:b/>
        </w:rPr>
      </w:pPr>
    </w:p>
    <w:p w14:paraId="7052075E" w14:textId="77777777" w:rsidR="000C1005" w:rsidRDefault="000C1005" w:rsidP="0058538D">
      <w:pPr>
        <w:rPr>
          <w:rFonts w:ascii="Arial" w:hAnsi="Arial" w:cs="Arial"/>
          <w:b/>
        </w:rPr>
      </w:pPr>
    </w:p>
    <w:p w14:paraId="6F832590" w14:textId="77777777" w:rsidR="000C1005" w:rsidRDefault="000C1005" w:rsidP="0058538D">
      <w:pPr>
        <w:rPr>
          <w:rFonts w:ascii="Arial" w:hAnsi="Arial" w:cs="Arial"/>
          <w:b/>
        </w:rPr>
      </w:pPr>
    </w:p>
    <w:p w14:paraId="1545007F" w14:textId="77777777" w:rsidR="000C1005" w:rsidRDefault="000C1005" w:rsidP="0058538D">
      <w:pPr>
        <w:rPr>
          <w:rFonts w:ascii="Arial" w:hAnsi="Arial" w:cs="Arial"/>
          <w:b/>
        </w:rPr>
      </w:pPr>
    </w:p>
    <w:p w14:paraId="1330D34B" w14:textId="77777777" w:rsidR="000C1005" w:rsidRDefault="000C1005" w:rsidP="0058538D">
      <w:pPr>
        <w:rPr>
          <w:rFonts w:ascii="Arial" w:hAnsi="Arial" w:cs="Arial"/>
          <w:b/>
        </w:rPr>
      </w:pPr>
    </w:p>
    <w:p w14:paraId="53269ED7" w14:textId="77777777" w:rsidR="000C1005" w:rsidRDefault="000C1005" w:rsidP="0058538D">
      <w:pPr>
        <w:rPr>
          <w:rFonts w:ascii="Arial" w:hAnsi="Arial" w:cs="Arial"/>
          <w:b/>
        </w:rPr>
      </w:pPr>
    </w:p>
    <w:p w14:paraId="0BA87999" w14:textId="77777777" w:rsidR="000C1005" w:rsidRDefault="000C1005" w:rsidP="0058538D">
      <w:pPr>
        <w:rPr>
          <w:rFonts w:ascii="Arial" w:hAnsi="Arial" w:cs="Arial"/>
          <w:b/>
        </w:rPr>
      </w:pPr>
    </w:p>
    <w:p w14:paraId="594D8DBD" w14:textId="77777777" w:rsidR="000C1005" w:rsidRDefault="000C1005" w:rsidP="0058538D">
      <w:pPr>
        <w:rPr>
          <w:rFonts w:ascii="Arial" w:hAnsi="Arial" w:cs="Arial"/>
          <w:b/>
        </w:rPr>
      </w:pPr>
    </w:p>
    <w:p w14:paraId="0F437D7B" w14:textId="77777777" w:rsidR="000C1005" w:rsidRDefault="000C1005" w:rsidP="0058538D">
      <w:pPr>
        <w:rPr>
          <w:rFonts w:ascii="Arial" w:hAnsi="Arial" w:cs="Arial"/>
          <w:b/>
        </w:rPr>
      </w:pPr>
    </w:p>
    <w:p w14:paraId="2B3187CA" w14:textId="77777777" w:rsidR="000C1005" w:rsidRDefault="000C1005" w:rsidP="0058538D">
      <w:pPr>
        <w:rPr>
          <w:rFonts w:ascii="Arial" w:hAnsi="Arial" w:cs="Arial"/>
          <w:b/>
        </w:rPr>
      </w:pPr>
    </w:p>
    <w:p w14:paraId="26331B63" w14:textId="77777777" w:rsidR="000C1005" w:rsidRDefault="000C1005" w:rsidP="0058538D">
      <w:pPr>
        <w:rPr>
          <w:rFonts w:ascii="Arial" w:hAnsi="Arial" w:cs="Arial"/>
          <w:b/>
        </w:rPr>
      </w:pPr>
    </w:p>
    <w:p w14:paraId="11AE77FD" w14:textId="77777777" w:rsidR="000C1005" w:rsidRDefault="000C1005" w:rsidP="0058538D">
      <w:pPr>
        <w:rPr>
          <w:rFonts w:ascii="Arial" w:hAnsi="Arial" w:cs="Arial"/>
          <w:b/>
        </w:rPr>
      </w:pPr>
    </w:p>
    <w:p w14:paraId="6D3DE246" w14:textId="77777777" w:rsidR="000C1005" w:rsidRDefault="000C1005" w:rsidP="0058538D">
      <w:pPr>
        <w:rPr>
          <w:rFonts w:ascii="Arial" w:hAnsi="Arial" w:cs="Arial"/>
          <w:b/>
        </w:rPr>
      </w:pPr>
    </w:p>
    <w:p w14:paraId="7A1E8E90" w14:textId="77777777" w:rsidR="000C1005" w:rsidRDefault="000C1005" w:rsidP="0058538D">
      <w:pPr>
        <w:rPr>
          <w:rFonts w:ascii="Arial" w:hAnsi="Arial" w:cs="Arial"/>
          <w:b/>
        </w:rPr>
      </w:pPr>
    </w:p>
    <w:p w14:paraId="01502353" w14:textId="77777777" w:rsidR="000C1005" w:rsidRDefault="000C1005" w:rsidP="0058538D">
      <w:pPr>
        <w:rPr>
          <w:rFonts w:ascii="Arial" w:hAnsi="Arial" w:cs="Arial"/>
          <w:b/>
        </w:rPr>
      </w:pPr>
    </w:p>
    <w:p w14:paraId="7A67E81D" w14:textId="77777777" w:rsidR="000C1005" w:rsidRDefault="000C1005" w:rsidP="0058538D">
      <w:pPr>
        <w:rPr>
          <w:rFonts w:ascii="Arial" w:hAnsi="Arial" w:cs="Arial"/>
          <w:b/>
        </w:rPr>
      </w:pPr>
    </w:p>
    <w:p w14:paraId="7F408CE1" w14:textId="77777777" w:rsidR="000C1005" w:rsidRDefault="000C1005" w:rsidP="0058538D">
      <w:pPr>
        <w:rPr>
          <w:rFonts w:ascii="Arial" w:hAnsi="Arial" w:cs="Arial"/>
          <w:b/>
        </w:rPr>
      </w:pPr>
    </w:p>
    <w:p w14:paraId="6A699224" w14:textId="77777777" w:rsidR="000C1005" w:rsidRDefault="000C1005" w:rsidP="0058538D">
      <w:pPr>
        <w:rPr>
          <w:rFonts w:ascii="Arial" w:hAnsi="Arial" w:cs="Arial"/>
          <w:b/>
        </w:rPr>
      </w:pPr>
    </w:p>
    <w:p w14:paraId="6F185966" w14:textId="77777777" w:rsidR="000C1005" w:rsidRDefault="000C1005" w:rsidP="0058538D">
      <w:pPr>
        <w:rPr>
          <w:rFonts w:ascii="Arial" w:hAnsi="Arial" w:cs="Arial"/>
          <w:b/>
        </w:rPr>
      </w:pPr>
    </w:p>
    <w:p w14:paraId="40934C7B" w14:textId="77777777" w:rsidR="000C1005" w:rsidRDefault="000C1005" w:rsidP="000C1005">
      <w:pPr>
        <w:outlineLvl w:val="0"/>
        <w:rPr>
          <w:rFonts w:ascii="Arial" w:hAnsi="Arial" w:cs="Arial"/>
          <w:b/>
        </w:rPr>
      </w:pPr>
      <w:r w:rsidRPr="009118EA">
        <w:rPr>
          <w:rFonts w:ascii="Arial" w:eastAsia="Arial" w:hAnsi="Arial" w:cs="Arial"/>
          <w:b/>
          <w:bCs/>
        </w:rPr>
        <w:t xml:space="preserve">Files necessary for this deployment are available </w:t>
      </w:r>
      <w:r>
        <w:rPr>
          <w:rFonts w:ascii="Arial" w:eastAsia="Arial" w:hAnsi="Arial" w:cs="Arial"/>
          <w:b/>
          <w:bCs/>
        </w:rPr>
        <w:t>on</w:t>
      </w:r>
      <w:r w:rsidRPr="009118EA">
        <w:rPr>
          <w:rFonts w:ascii="Arial" w:eastAsia="Arial" w:hAnsi="Arial" w:cs="Arial"/>
          <w:b/>
          <w:bCs/>
        </w:rPr>
        <w:t xml:space="preserve"> UAT Author</w:t>
      </w:r>
      <w:r>
        <w:rPr>
          <w:rFonts w:ascii="Arial" w:eastAsia="Arial" w:hAnsi="Arial" w:cs="Arial"/>
          <w:b/>
          <w:bCs/>
        </w:rPr>
        <w:t xml:space="preserve"> server (52.62.53.170). The </w:t>
      </w:r>
      <w:r w:rsidRPr="009118EA">
        <w:rPr>
          <w:rFonts w:ascii="Arial" w:eastAsia="Arial" w:hAnsi="Arial" w:cs="Arial"/>
          <w:b/>
          <w:bCs/>
        </w:rPr>
        <w:t>links are as below:</w:t>
      </w:r>
    </w:p>
    <w:p w14:paraId="6DE9EC8A" w14:textId="77777777" w:rsidR="000C1005" w:rsidRDefault="000C1005" w:rsidP="000C1005">
      <w:pPr>
        <w:rPr>
          <w:rFonts w:asciiTheme="minorHAnsi" w:eastAsia="Arial" w:hAnsiTheme="minorHAnsi" w:cs="Arial"/>
          <w:b/>
          <w:color w:val="303030"/>
        </w:rPr>
      </w:pPr>
    </w:p>
    <w:p w14:paraId="42244C84" w14:textId="6266724A" w:rsidR="000C1005" w:rsidRPr="00860732" w:rsidRDefault="000C1005" w:rsidP="000C1005">
      <w:pPr>
        <w:rPr>
          <w:rFonts w:eastAsia="Times New Roman"/>
        </w:rPr>
      </w:pPr>
      <w:r w:rsidRPr="009118EA">
        <w:rPr>
          <w:rFonts w:asciiTheme="minorHAnsi" w:eastAsiaTheme="minorEastAsia" w:hAnsiTheme="minorHAnsi" w:cstheme="minorBidi"/>
          <w:b/>
          <w:bCs/>
          <w:color w:val="303030"/>
        </w:rPr>
        <w:t xml:space="preserve">Commons Package </w:t>
      </w:r>
      <w:r>
        <w:rPr>
          <w:rFonts w:asciiTheme="minorHAnsi" w:eastAsiaTheme="minorEastAsia" w:hAnsiTheme="minorHAnsi" w:cstheme="minorBidi"/>
          <w:b/>
          <w:bCs/>
          <w:color w:val="303030"/>
        </w:rPr>
        <w:t xml:space="preserve">(UAT Author server): </w:t>
      </w:r>
      <w:hyperlink r:id="rId12" w:anchor="/etc/packages/HCF%20Package/hcf-commons-app-5.26.zip" w:history="1">
        <w:r w:rsidR="00760E9D">
          <w:rPr>
            <w:rStyle w:val="Hyperlink"/>
            <w:rFonts w:ascii="Lucida Grande,Times New Roman" w:eastAsia="Lucida Grande,Times New Roman" w:hAnsi="Lucida Grande,Times New Roman" w:cs="Lucida Grande,Times New Roman"/>
            <w:color w:val="2278B5"/>
            <w:sz w:val="17"/>
            <w:szCs w:val="17"/>
            <w:shd w:val="clear" w:color="auto" w:fill="FFFFFF"/>
          </w:rPr>
          <w:t>hcf-commons-app-5.29</w:t>
        </w:r>
        <w:r>
          <w:rPr>
            <w:rStyle w:val="Hyperlink"/>
            <w:rFonts w:ascii="Lucida Grande,Times New Roman" w:eastAsia="Lucida Grande,Times New Roman" w:hAnsi="Lucida Grande,Times New Roman" w:cs="Lucida Grande,Times New Roman"/>
            <w:color w:val="2278B5"/>
            <w:sz w:val="17"/>
            <w:szCs w:val="17"/>
            <w:shd w:val="clear" w:color="auto" w:fill="FFFFFF"/>
          </w:rPr>
          <w:t>.zip</w:t>
        </w:r>
      </w:hyperlink>
    </w:p>
    <w:p w14:paraId="05982A77" w14:textId="77777777" w:rsidR="000C1005" w:rsidRDefault="000C1005" w:rsidP="000C1005">
      <w:pPr>
        <w:outlineLvl w:val="0"/>
        <w:rPr>
          <w:rFonts w:asciiTheme="minorHAnsi" w:eastAsia="Arial" w:hAnsiTheme="minorHAnsi" w:cs="Arial"/>
          <w:b/>
          <w:color w:val="303030"/>
        </w:rPr>
      </w:pPr>
    </w:p>
    <w:p w14:paraId="4CA2A31B" w14:textId="76951487" w:rsidR="00745B4E" w:rsidRDefault="000C1005" w:rsidP="000C1005">
      <w:pPr>
        <w:outlineLvl w:val="0"/>
        <w:rPr>
          <w:rFonts w:ascii="Lucida Grande,Times New Roman" w:eastAsia="Lucida Grande,Times New Roman" w:hAnsi="Lucida Grande,Times New Roman" w:cs="Lucida Grande,Times New Roman"/>
          <w:color w:val="2278B5"/>
          <w:sz w:val="17"/>
          <w:szCs w:val="17"/>
          <w:u w:val="single"/>
          <w:shd w:val="clear" w:color="auto" w:fill="FFFFFF"/>
        </w:rPr>
      </w:pPr>
      <w:r w:rsidRPr="009118EA">
        <w:rPr>
          <w:rFonts w:asciiTheme="minorHAnsi" w:eastAsiaTheme="minorEastAsia" w:hAnsiTheme="minorHAnsi" w:cstheme="minorBidi"/>
          <w:b/>
          <w:bCs/>
          <w:color w:val="303030"/>
        </w:rPr>
        <w:t>Digital Package</w:t>
      </w:r>
      <w:r>
        <w:rPr>
          <w:rFonts w:asciiTheme="minorHAnsi" w:eastAsiaTheme="minorEastAsia" w:hAnsiTheme="minorHAnsi" w:cstheme="minorBidi"/>
          <w:b/>
          <w:bCs/>
          <w:color w:val="303030"/>
        </w:rPr>
        <w:t xml:space="preserve"> (UAT Author server)</w:t>
      </w:r>
      <w:r w:rsidRPr="009118EA">
        <w:rPr>
          <w:rFonts w:asciiTheme="minorHAnsi" w:eastAsiaTheme="minorEastAsia" w:hAnsiTheme="minorHAnsi" w:cstheme="minorBidi"/>
          <w:b/>
          <w:bCs/>
          <w:color w:val="303030"/>
        </w:rPr>
        <w:t xml:space="preserve">: </w:t>
      </w:r>
      <w:hyperlink r:id="rId13" w:anchor="/etc/packages/HCF%20Package/hcf-digital-app-5.26.zip" w:history="1">
        <w:r w:rsidR="00760E9D">
          <w:rPr>
            <w:rFonts w:ascii="Lucida Grande,Times New Roman" w:eastAsia="Lucida Grande,Times New Roman" w:hAnsi="Lucida Grande,Times New Roman" w:cs="Lucida Grande,Times New Roman"/>
            <w:color w:val="2278B5"/>
            <w:sz w:val="17"/>
            <w:szCs w:val="17"/>
            <w:u w:val="single"/>
            <w:shd w:val="clear" w:color="auto" w:fill="FFFFFF"/>
          </w:rPr>
          <w:t>hcf-digital-app-5.29</w:t>
        </w:r>
        <w:r>
          <w:rPr>
            <w:rFonts w:ascii="Lucida Grande,Times New Roman" w:eastAsia="Lucida Grande,Times New Roman" w:hAnsi="Lucida Grande,Times New Roman" w:cs="Lucida Grande,Times New Roman"/>
            <w:color w:val="2278B5"/>
            <w:sz w:val="17"/>
            <w:szCs w:val="17"/>
            <w:u w:val="single"/>
            <w:shd w:val="clear" w:color="auto" w:fill="FFFFFF"/>
          </w:rPr>
          <w:t>.zip</w:t>
        </w:r>
      </w:hyperlink>
    </w:p>
    <w:p w14:paraId="142A9498" w14:textId="77777777" w:rsidR="000C1005" w:rsidRDefault="000C1005" w:rsidP="0058538D">
      <w:pPr>
        <w:rPr>
          <w:rFonts w:ascii="Arial" w:hAnsi="Arial" w:cs="Arial"/>
          <w:b/>
        </w:rPr>
      </w:pPr>
    </w:p>
    <w:p w14:paraId="63A1EC2C" w14:textId="77777777" w:rsidR="00956A7B" w:rsidRDefault="00956A7B" w:rsidP="0058538D">
      <w:pPr>
        <w:rPr>
          <w:rFonts w:ascii="Arial" w:hAnsi="Arial" w:cs="Arial"/>
          <w:b/>
        </w:rPr>
      </w:pPr>
    </w:p>
    <w:p w14:paraId="55EE4700" w14:textId="77777777" w:rsidR="00956A7B" w:rsidRDefault="00956A7B" w:rsidP="0058538D">
      <w:pPr>
        <w:rPr>
          <w:rFonts w:ascii="Arial" w:hAnsi="Arial" w:cs="Arial"/>
          <w:b/>
        </w:rPr>
      </w:pPr>
    </w:p>
    <w:p w14:paraId="0E7A3879" w14:textId="77777777" w:rsidR="000C1005" w:rsidRDefault="000C1005" w:rsidP="0058538D">
      <w:pPr>
        <w:rPr>
          <w:rFonts w:ascii="Arial" w:hAnsi="Arial" w:cs="Arial"/>
          <w:b/>
        </w:rPr>
      </w:pPr>
    </w:p>
    <w:p w14:paraId="01D53441" w14:textId="77777777" w:rsidR="000C1005" w:rsidRDefault="000C1005" w:rsidP="0058538D">
      <w:pPr>
        <w:rPr>
          <w:rFonts w:ascii="Arial" w:hAnsi="Arial" w:cs="Arial"/>
          <w:b/>
        </w:rPr>
        <w:sectPr w:rsidR="000C1005">
          <w:headerReference w:type="default" r:id="rId14"/>
          <w:footerReference w:type="default" r:id="rId15"/>
          <w:pgSz w:w="12240" w:h="15840"/>
          <w:pgMar w:top="1440" w:right="1440" w:bottom="1440" w:left="1440" w:header="400" w:footer="400" w:gutter="0"/>
          <w:cols w:space="720"/>
        </w:sectPr>
      </w:pPr>
    </w:p>
    <w:p w14:paraId="56DE513A" w14:textId="77777777" w:rsidR="000C1005" w:rsidRDefault="000C1005" w:rsidP="000C1005">
      <w:pPr>
        <w:outlineLvl w:val="0"/>
        <w:rPr>
          <w:rFonts w:ascii="Arial" w:eastAsia="Arial" w:hAnsi="Arial" w:cs="Arial"/>
          <w:b/>
          <w:color w:val="303030"/>
        </w:rPr>
      </w:pPr>
      <w:r w:rsidRPr="009118EA">
        <w:rPr>
          <w:rFonts w:ascii="Arial" w:eastAsia="Arial" w:hAnsi="Arial" w:cs="Arial"/>
          <w:b/>
          <w:bCs/>
          <w:color w:val="303030"/>
        </w:rPr>
        <w:lastRenderedPageBreak/>
        <w:t>Deployment Plan (Please proceed with the tasks in order of their occurrence):</w:t>
      </w:r>
    </w:p>
    <w:p w14:paraId="29DEFC42" w14:textId="77777777" w:rsidR="000C1005" w:rsidRDefault="000C1005" w:rsidP="000C100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6519"/>
        <w:gridCol w:w="851"/>
        <w:gridCol w:w="1086"/>
      </w:tblGrid>
      <w:tr w:rsidR="000C1005" w14:paraId="6F5FBC48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802FD0" w14:textId="77777777" w:rsidR="000C1005" w:rsidRDefault="000C1005" w:rsidP="00956A7B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B73579" w14:textId="77777777" w:rsidR="000C1005" w:rsidRPr="005152BF" w:rsidRDefault="000C1005" w:rsidP="00A315AE">
            <w:pPr>
              <w:jc w:val="center"/>
              <w:rPr>
                <w:b/>
              </w:rPr>
            </w:pPr>
            <w:r w:rsidRPr="009118E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Tasks in Order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8B46E9" w14:textId="77777777" w:rsidR="000C1005" w:rsidRDefault="000C1005" w:rsidP="00A315AE">
            <w:pPr>
              <w:jc w:val="center"/>
            </w:pPr>
            <w:r w:rsidRPr="009118E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Owner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2C3E52" w14:textId="77777777" w:rsidR="000C1005" w:rsidRDefault="000C1005" w:rsidP="00A315AE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Time</w:t>
            </w:r>
          </w:p>
        </w:tc>
      </w:tr>
      <w:tr w:rsidR="000C1005" w14:paraId="707226CB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C716F5" w14:textId="77777777" w:rsidR="000C1005" w:rsidRPr="006214A0" w:rsidRDefault="000C1005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214A0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C89822" w14:textId="77777777" w:rsidR="000C1005" w:rsidRDefault="000C1005" w:rsidP="00A315AE">
            <w:r>
              <w:t xml:space="preserve">Take a snapshot of each </w:t>
            </w:r>
            <w:r w:rsidRPr="009118EA">
              <w:rPr>
                <w:b/>
                <w:bCs/>
              </w:rPr>
              <w:t>&lt;server&gt;</w:t>
            </w:r>
            <w:r>
              <w:t xml:space="preserve"> instance before proceeding</w:t>
            </w:r>
          </w:p>
          <w:p w14:paraId="5081361A" w14:textId="77777777" w:rsidR="000C1005" w:rsidRPr="00A217EB" w:rsidRDefault="000C1005" w:rsidP="00A315AE">
            <w:r>
              <w:t>(Author, Dispatcher 1, Dispatcher 2, Publish 1 and Publish 2)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0576EA" w14:textId="77777777" w:rsidR="000C1005" w:rsidRDefault="000C1005" w:rsidP="00A315AE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AF9EF6" w14:textId="77777777" w:rsidR="000C1005" w:rsidRDefault="000C1005" w:rsidP="00A315AE">
            <w:pPr>
              <w:jc w:val="center"/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10:00am</w:t>
            </w:r>
          </w:p>
        </w:tc>
      </w:tr>
      <w:tr w:rsidR="000C1005" w14:paraId="4D33FF80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6473B5F" w14:textId="77777777" w:rsidR="000C1005" w:rsidRPr="006214A0" w:rsidRDefault="000C1005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6214A0">
              <w:rPr>
                <w:rFonts w:ascii="Arial" w:eastAsia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BD8EA4" w14:textId="77777777" w:rsidR="000C1005" w:rsidRDefault="000C1005" w:rsidP="00A315AE">
            <w:r>
              <w:rPr>
                <w:b/>
                <w:bCs/>
              </w:rPr>
              <w:t>Follow steps 2.a-2.c</w:t>
            </w:r>
            <w:r w:rsidRPr="009118EA">
              <w:rPr>
                <w:b/>
                <w:bCs/>
              </w:rPr>
              <w:t xml:space="preserve"> where &lt;server&gt; is the Author instance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160F54" w14:textId="77777777" w:rsidR="000C1005" w:rsidRDefault="000C1005" w:rsidP="00A315AE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56FCFB" w14:textId="77777777" w:rsidR="000C1005" w:rsidRDefault="000C1005" w:rsidP="00A315AE">
            <w:pPr>
              <w:jc w:val="center"/>
            </w:pPr>
            <w:r>
              <w:t>10:15am</w:t>
            </w:r>
          </w:p>
        </w:tc>
      </w:tr>
      <w:tr w:rsidR="000C1005" w14:paraId="520BC0D4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DDB4EE" w14:textId="77777777" w:rsidR="000C1005" w:rsidRPr="006214A0" w:rsidRDefault="000C1005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2.a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72E9B8" w14:textId="78B3488C" w:rsidR="000C1005" w:rsidRPr="004E0FB1" w:rsidRDefault="000C1005" w:rsidP="00A315AE">
            <w:r>
              <w:t xml:space="preserve">Install the zip package </w:t>
            </w:r>
            <w:r w:rsidRPr="009118EA">
              <w:rPr>
                <w:rFonts w:ascii="Lucida Grande" w:eastAsia="Lucida Grande" w:hAnsi="Lucida Grande" w:cs="Lucida Grande"/>
                <w:b/>
                <w:bCs/>
                <w:sz w:val="23"/>
                <w:szCs w:val="23"/>
                <w:lang w:val="en-AU"/>
              </w:rPr>
              <w:t>hcf-commons-app-</w:t>
            </w:r>
            <w:r w:rsidR="00760E9D">
              <w:rPr>
                <w:rFonts w:ascii="Lucida Grande" w:eastAsia="Lucida Grande" w:hAnsi="Lucida Grande" w:cs="Lucida Grande"/>
                <w:b/>
                <w:bCs/>
                <w:sz w:val="23"/>
                <w:szCs w:val="23"/>
                <w:lang w:val="en-AU"/>
              </w:rPr>
              <w:t>5.29</w:t>
            </w:r>
            <w:r w:rsidRPr="009118EA">
              <w:rPr>
                <w:rFonts w:ascii="Lucida Grande" w:eastAsia="Lucida Grande" w:hAnsi="Lucida Grande" w:cs="Lucida Grande"/>
                <w:b/>
                <w:bCs/>
                <w:sz w:val="23"/>
                <w:szCs w:val="23"/>
                <w:lang w:val="en-AU"/>
              </w:rPr>
              <w:t>.zip</w:t>
            </w:r>
            <w:r w:rsidRPr="00796665">
              <w:t xml:space="preserve"> </w:t>
            </w:r>
            <w:r>
              <w:t xml:space="preserve">manually on Prod </w:t>
            </w:r>
            <w:r w:rsidRPr="009118EA">
              <w:rPr>
                <w:b/>
                <w:bCs/>
              </w:rPr>
              <w:t>&lt;server&gt;</w:t>
            </w:r>
            <w:r>
              <w:t xml:space="preserve"> by following instructions at </w:t>
            </w:r>
            <w:hyperlink r:id="rId16" w:anchor="Installing Packages" w:history="1">
              <w:r w:rsidRPr="009118EA">
                <w:rPr>
                  <w:rStyle w:val="Hyperlink"/>
                  <w:rFonts w:ascii="Arial" w:eastAsia="Arial" w:hAnsi="Arial" w:cs="Arial"/>
                  <w:color w:val="326CA6"/>
                  <w:sz w:val="21"/>
                  <w:szCs w:val="21"/>
                  <w:u w:val="none"/>
                  <w:shd w:val="clear" w:color="auto" w:fill="FFFFFF"/>
                </w:rPr>
                <w:t>this link</w:t>
              </w:r>
            </w:hyperlink>
            <w:r w:rsidRPr="009118EA"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7D4130" w14:textId="77777777" w:rsidR="000C1005" w:rsidRDefault="000C1005" w:rsidP="00A315AE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3AA654" w14:textId="77777777" w:rsidR="000C1005" w:rsidRDefault="000C1005" w:rsidP="00A315AE">
            <w:pPr>
              <w:jc w:val="center"/>
            </w:pPr>
          </w:p>
        </w:tc>
      </w:tr>
      <w:tr w:rsidR="000C1005" w14:paraId="44118309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7F15677" w14:textId="77777777" w:rsidR="000C1005" w:rsidRPr="006214A0" w:rsidRDefault="000C1005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2.b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8ED7B6" w14:textId="5B94C2F9" w:rsidR="000C1005" w:rsidRPr="004E0FB1" w:rsidRDefault="000C1005" w:rsidP="006F32EB">
            <w:r>
              <w:t xml:space="preserve">Install the zip package </w:t>
            </w:r>
            <w:r w:rsidRPr="009118EA">
              <w:rPr>
                <w:rFonts w:ascii="Lucida Grande" w:eastAsia="Lucida Grande" w:hAnsi="Lucida Grande" w:cs="Lucida Grande"/>
                <w:b/>
                <w:bCs/>
                <w:sz w:val="23"/>
                <w:szCs w:val="23"/>
                <w:lang w:val="en-AU"/>
              </w:rPr>
              <w:t>hcf-digital-app-</w:t>
            </w:r>
            <w:r w:rsidR="00E9257B">
              <w:rPr>
                <w:rFonts w:ascii="Lucida Grande" w:eastAsia="Lucida Grande" w:hAnsi="Lucida Grande" w:cs="Lucida Grande"/>
                <w:b/>
                <w:bCs/>
                <w:sz w:val="23"/>
                <w:szCs w:val="23"/>
                <w:lang w:val="en-AU"/>
              </w:rPr>
              <w:t>5.2</w:t>
            </w:r>
            <w:r w:rsidR="00760E9D">
              <w:rPr>
                <w:rFonts w:ascii="Lucida Grande" w:eastAsia="Lucida Grande" w:hAnsi="Lucida Grande" w:cs="Lucida Grande"/>
                <w:b/>
                <w:bCs/>
                <w:sz w:val="23"/>
                <w:szCs w:val="23"/>
                <w:lang w:val="en-AU"/>
              </w:rPr>
              <w:t>9</w:t>
            </w:r>
            <w:r w:rsidRPr="009118EA">
              <w:rPr>
                <w:rFonts w:ascii="Lucida Grande" w:eastAsia="Lucida Grande" w:hAnsi="Lucida Grande" w:cs="Lucida Grande"/>
                <w:b/>
                <w:bCs/>
                <w:sz w:val="23"/>
                <w:szCs w:val="23"/>
                <w:lang w:val="en-AU"/>
              </w:rPr>
              <w:t>.zip</w:t>
            </w:r>
            <w:r w:rsidRPr="00796665">
              <w:t xml:space="preserve"> </w:t>
            </w:r>
            <w:r>
              <w:t xml:space="preserve">manually and </w:t>
            </w:r>
            <w:r w:rsidRPr="00796665">
              <w:t>individually</w:t>
            </w:r>
            <w:r w:rsidRPr="009118EA">
              <w:rPr>
                <w:rFonts w:ascii="Lucida Grande" w:eastAsia="Lucida Grande" w:hAnsi="Lucida Grande" w:cs="Lucida Grande"/>
                <w:b/>
                <w:bCs/>
                <w:sz w:val="23"/>
                <w:szCs w:val="23"/>
                <w:lang w:val="en-AU"/>
              </w:rPr>
              <w:t xml:space="preserve"> </w:t>
            </w:r>
            <w:r>
              <w:t xml:space="preserve">on Prod </w:t>
            </w:r>
            <w:r w:rsidRPr="009118EA">
              <w:rPr>
                <w:b/>
                <w:bCs/>
              </w:rPr>
              <w:t>&lt;server</w:t>
            </w:r>
            <w:r>
              <w:t xml:space="preserve">&gt; by following instructions at </w:t>
            </w:r>
            <w:hyperlink r:id="rId17" w:anchor="Installing Packages" w:history="1">
              <w:r w:rsidRPr="009118EA">
                <w:rPr>
                  <w:rStyle w:val="Hyperlink"/>
                  <w:rFonts w:ascii="Arial" w:eastAsia="Arial" w:hAnsi="Arial" w:cs="Arial"/>
                  <w:color w:val="326CA6"/>
                  <w:sz w:val="21"/>
                  <w:szCs w:val="21"/>
                  <w:u w:val="none"/>
                  <w:shd w:val="clear" w:color="auto" w:fill="FFFFFF"/>
                </w:rPr>
                <w:t>this link</w:t>
              </w:r>
            </w:hyperlink>
            <w:r w:rsidRPr="009118EA">
              <w:rPr>
                <w:rFonts w:ascii="Arial" w:eastAsia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F66212" w14:textId="77777777" w:rsidR="000C1005" w:rsidRDefault="000C1005" w:rsidP="00A315AE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1D173E" w14:textId="77777777" w:rsidR="000C1005" w:rsidRDefault="000C1005" w:rsidP="00A315AE">
            <w:pPr>
              <w:jc w:val="center"/>
            </w:pPr>
          </w:p>
        </w:tc>
      </w:tr>
      <w:tr w:rsidR="000C1005" w14:paraId="08772397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DCBE1E" w14:textId="68EC65BD" w:rsidR="000C1005" w:rsidRPr="006214A0" w:rsidRDefault="006619CE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2.c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767A8A" w14:textId="6A094CF5" w:rsidR="000C1005" w:rsidRDefault="000C1005" w:rsidP="00A315AE">
            <w:r>
              <w:t xml:space="preserve">Navigate to the Prod </w:t>
            </w:r>
            <w:r w:rsidRPr="009118EA">
              <w:rPr>
                <w:b/>
                <w:bCs/>
              </w:rPr>
              <w:t>&lt;server&gt;</w:t>
            </w:r>
            <w:r>
              <w:t xml:space="preserve">’s system console and verify the update in the HCF’s </w:t>
            </w:r>
            <w:r w:rsidR="00E9257B">
              <w:t>bundle version to be 5.2</w:t>
            </w:r>
            <w:r w:rsidR="00760E9D">
              <w:t>9</w:t>
            </w:r>
            <w:r>
              <w:t>.0</w:t>
            </w:r>
          </w:p>
          <w:p w14:paraId="4D47BA80" w14:textId="77777777" w:rsidR="000C1005" w:rsidRDefault="000C1005" w:rsidP="00A315AE"/>
          <w:p w14:paraId="53CAAD72" w14:textId="77777777" w:rsidR="000C1005" w:rsidRDefault="000C1005" w:rsidP="00A315AE">
            <w:r>
              <w:t xml:space="preserve">Bundles: </w:t>
            </w:r>
          </w:p>
          <w:p w14:paraId="216CCC4D" w14:textId="77777777" w:rsidR="000C1005" w:rsidRDefault="000C1005" w:rsidP="00A315AE">
            <w:r>
              <w:rPr>
                <w:noProof/>
                <w:lang w:val="en-AU" w:eastAsia="en-AU"/>
              </w:rPr>
              <w:drawing>
                <wp:inline distT="0" distB="0" distL="0" distR="0" wp14:anchorId="0A9F44C9" wp14:editId="1B1E8C1E">
                  <wp:extent cx="5943600" cy="216535"/>
                  <wp:effectExtent l="0" t="0" r="0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6704D" w14:textId="77777777" w:rsidR="000C1005" w:rsidRDefault="000C1005" w:rsidP="00A315AE"/>
          <w:p w14:paraId="546F1B01" w14:textId="77777777" w:rsidR="000C1005" w:rsidRDefault="000C1005" w:rsidP="00A315AE">
            <w:r>
              <w:t xml:space="preserve">Navigate to Prod </w:t>
            </w:r>
            <w:r w:rsidRPr="009118EA">
              <w:rPr>
                <w:b/>
                <w:bCs/>
              </w:rPr>
              <w:t>&lt;server&gt;’s</w:t>
            </w:r>
            <w:r w:rsidRPr="1BD4E8B2">
              <w:t xml:space="preserve"> </w:t>
            </w:r>
            <w:r w:rsidRPr="003978C6">
              <w:t>system/console/</w:t>
            </w:r>
            <w:proofErr w:type="spellStart"/>
            <w:r w:rsidRPr="003978C6">
              <w:t>slinglog</w:t>
            </w:r>
            <w:proofErr w:type="spellEnd"/>
            <w:r>
              <w:t xml:space="preserve"> and ensure the ROOT logger is set to WARN</w:t>
            </w:r>
            <w:r w:rsidRPr="1BD4E8B2">
              <w:t xml:space="preserve"> </w:t>
            </w:r>
          </w:p>
          <w:p w14:paraId="456BD7D2" w14:textId="77777777" w:rsidR="000C1005" w:rsidRDefault="000C1005" w:rsidP="00A315AE"/>
          <w:p w14:paraId="554360B0" w14:textId="77777777" w:rsidR="000C1005" w:rsidRDefault="000C1005" w:rsidP="00A315AE">
            <w:r w:rsidRPr="009118EA">
              <w:rPr>
                <w:i/>
                <w:iCs/>
              </w:rPr>
              <w:t>(See troubleshooting guide if not applied)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13222" w14:textId="77777777" w:rsidR="000C1005" w:rsidRDefault="000C1005" w:rsidP="00A315AE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4CEEF0" w14:textId="77777777" w:rsidR="000C1005" w:rsidRDefault="000C1005" w:rsidP="00A315AE">
            <w:pPr>
              <w:jc w:val="center"/>
            </w:pPr>
          </w:p>
        </w:tc>
      </w:tr>
      <w:tr w:rsidR="000C1005" w14:paraId="14C51BB0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9D0662" w14:textId="77777777" w:rsidR="000C1005" w:rsidRPr="006214A0" w:rsidRDefault="000C1005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0AD615" w14:textId="77777777" w:rsidR="000C1005" w:rsidRDefault="000C1005" w:rsidP="00A315AE">
            <w:r w:rsidRPr="00A217EB">
              <w:t xml:space="preserve">Notify </w:t>
            </w:r>
            <w:r>
              <w:t xml:space="preserve">HCF (Amandeep Saluja </w:t>
            </w:r>
            <w:hyperlink r:id="rId19" w:history="1">
              <w:r w:rsidRPr="00413FEB">
                <w:rPr>
                  <w:rStyle w:val="Hyperlink"/>
                </w:rPr>
                <w:t>–asaluja@hcf.com.au</w:t>
              </w:r>
            </w:hyperlink>
            <w:r>
              <w:t xml:space="preserve"> / 0468548660)</w:t>
            </w:r>
            <w:r w:rsidRPr="00A217EB">
              <w:t xml:space="preserve"> immediately </w:t>
            </w:r>
            <w:r>
              <w:t xml:space="preserve">(via reply-all) </w:t>
            </w:r>
            <w:r w:rsidRPr="00A217EB">
              <w:t>that testing on Author can begin.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C3E6D3" w14:textId="77777777" w:rsidR="000C1005" w:rsidRDefault="000C1005" w:rsidP="00A315AE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7B2EF4" w14:textId="77777777" w:rsidR="000C1005" w:rsidRDefault="000C1005" w:rsidP="00A315AE">
            <w:pPr>
              <w:jc w:val="center"/>
            </w:pPr>
            <w:r>
              <w:t>10:35am</w:t>
            </w:r>
          </w:p>
        </w:tc>
      </w:tr>
      <w:tr w:rsidR="000C1005" w14:paraId="10BEA0F1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C3E8A1" w14:textId="77777777" w:rsidR="000C1005" w:rsidRPr="006214A0" w:rsidRDefault="000C1005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4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C06372" w14:textId="77777777" w:rsidR="000C1005" w:rsidRDefault="000C1005" w:rsidP="00A315AE">
            <w:r>
              <w:t xml:space="preserve">HCF to test Author Server 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B3E906" w14:textId="77777777" w:rsidR="000C1005" w:rsidRDefault="000C1005" w:rsidP="00A315AE">
            <w:pPr>
              <w:jc w:val="center"/>
            </w:pPr>
            <w:r>
              <w:t>HCF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FF7881" w14:textId="77777777" w:rsidR="000C1005" w:rsidRDefault="000C1005" w:rsidP="00A315AE">
            <w:pPr>
              <w:jc w:val="center"/>
            </w:pPr>
            <w:r>
              <w:t>10:35am</w:t>
            </w:r>
          </w:p>
        </w:tc>
      </w:tr>
      <w:tr w:rsidR="000C1005" w14:paraId="1C25FBF2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30FA3D" w14:textId="77777777" w:rsidR="000C1005" w:rsidRPr="006214A0" w:rsidRDefault="000C1005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5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FCFB4E" w14:textId="77777777" w:rsidR="000C1005" w:rsidRDefault="000C1005" w:rsidP="00A315AE">
            <w:r>
              <w:t>HCF to notify Adobe (via reply-all) that testing on Author has passed.</w:t>
            </w:r>
          </w:p>
          <w:p w14:paraId="6D41D6FE" w14:textId="77777777" w:rsidR="000C1005" w:rsidRDefault="000C1005" w:rsidP="00A315AE">
            <w:r w:rsidRPr="00423488">
              <w:rPr>
                <w:color w:val="FF0000"/>
              </w:rPr>
              <w:t xml:space="preserve">Wait </w:t>
            </w:r>
            <w:r>
              <w:rPr>
                <w:color w:val="FF0000"/>
              </w:rPr>
              <w:t>for this confirmation</w:t>
            </w:r>
            <w:r w:rsidRPr="00423488">
              <w:rPr>
                <w:color w:val="FF0000"/>
              </w:rPr>
              <w:t xml:space="preserve"> before proceeding</w:t>
            </w:r>
            <w:r>
              <w:rPr>
                <w:color w:val="FF0000"/>
              </w:rPr>
              <w:t>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1E1D1A0" w14:textId="77777777" w:rsidR="000C1005" w:rsidRDefault="000C1005" w:rsidP="00A315AE">
            <w:pPr>
              <w:jc w:val="center"/>
            </w:pPr>
            <w:r>
              <w:t>HCF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33AAA3" w14:textId="77777777" w:rsidR="000C1005" w:rsidRDefault="000C1005" w:rsidP="00A315AE">
            <w:pPr>
              <w:jc w:val="center"/>
            </w:pPr>
            <w:r>
              <w:t>10:45am</w:t>
            </w:r>
          </w:p>
        </w:tc>
      </w:tr>
      <w:tr w:rsidR="000C1005" w14:paraId="6F61B644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3F2663" w14:textId="77777777" w:rsidR="000C1005" w:rsidRPr="006214A0" w:rsidRDefault="000C1005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6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B09C00" w14:textId="77777777" w:rsidR="000C1005" w:rsidRDefault="000C1005" w:rsidP="00A315AE">
            <w:r>
              <w:t>Disconnect Dispatcher 1 / Publish 1 from Load Balancer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5D8589" w14:textId="77777777" w:rsidR="000C1005" w:rsidRDefault="000C1005" w:rsidP="00A315AE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8DB4B" w14:textId="77777777" w:rsidR="000C1005" w:rsidRDefault="000C1005" w:rsidP="00A315AE">
            <w:pPr>
              <w:jc w:val="center"/>
            </w:pPr>
            <w:r>
              <w:t xml:space="preserve">  10:45am</w:t>
            </w:r>
          </w:p>
        </w:tc>
      </w:tr>
      <w:tr w:rsidR="000C1005" w14:paraId="1B7FFC00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9A4FBC" w14:textId="77777777" w:rsidR="000C1005" w:rsidRPr="006214A0" w:rsidRDefault="000C1005" w:rsidP="00A315AE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7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F18AAE" w14:textId="5E440A0F" w:rsidR="000C1005" w:rsidRDefault="000C1005" w:rsidP="00A315AE">
            <w:pPr>
              <w:rPr>
                <w:bCs/>
              </w:rPr>
            </w:pPr>
            <w:r>
              <w:rPr>
                <w:bCs/>
              </w:rPr>
              <w:t>Repeat steps 2.a, 2.b, 2.c</w:t>
            </w:r>
            <w:r w:rsidR="006619CE">
              <w:rPr>
                <w:bCs/>
              </w:rPr>
              <w:t xml:space="preserve"> </w:t>
            </w:r>
            <w:r w:rsidRPr="00FC66D3">
              <w:rPr>
                <w:bCs/>
              </w:rPr>
              <w:t xml:space="preserve">where &lt;server&gt; is the </w:t>
            </w:r>
            <w:r w:rsidRPr="00FC66D3">
              <w:rPr>
                <w:b/>
                <w:bCs/>
              </w:rPr>
              <w:t>Publish 1</w:t>
            </w:r>
            <w:r w:rsidRPr="00FC66D3">
              <w:rPr>
                <w:bCs/>
              </w:rPr>
              <w:t xml:space="preserve"> instance.</w:t>
            </w:r>
          </w:p>
          <w:p w14:paraId="01621593" w14:textId="77777777" w:rsidR="000C1005" w:rsidRDefault="000C1005" w:rsidP="00A315AE"/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E24C25" w14:textId="77777777" w:rsidR="000C1005" w:rsidRDefault="000C1005" w:rsidP="00A315AE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8FF392" w14:textId="77777777" w:rsidR="000C1005" w:rsidRDefault="000C1005" w:rsidP="00A315AE">
            <w:pPr>
              <w:jc w:val="center"/>
            </w:pPr>
            <w:r>
              <w:t>11:00am</w:t>
            </w:r>
          </w:p>
        </w:tc>
      </w:tr>
      <w:tr w:rsidR="007A2383" w14:paraId="617A4CF3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7F3409A" w14:textId="5356EEA0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8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021B0D" w14:textId="77777777" w:rsidR="007A2383" w:rsidRPr="00AD7BB4" w:rsidRDefault="007A2383" w:rsidP="007A2383">
            <w:r w:rsidRPr="00AD7BB4">
              <w:t xml:space="preserve">Clear dispatcher </w:t>
            </w:r>
            <w:r w:rsidRPr="009118EA">
              <w:rPr>
                <w:b/>
                <w:bCs/>
                <w:u w:val="single"/>
              </w:rPr>
              <w:t>cache only for design directory</w:t>
            </w:r>
            <w:r w:rsidRPr="00AD7BB4">
              <w:t xml:space="preserve">. </w:t>
            </w:r>
          </w:p>
          <w:p w14:paraId="6DD4AA05" w14:textId="77777777" w:rsidR="007A2383" w:rsidRPr="00AD7BB4" w:rsidRDefault="007A2383" w:rsidP="007A2383">
            <w:r w:rsidRPr="00AD7BB4">
              <w:t xml:space="preserve">Steps: </w:t>
            </w:r>
          </w:p>
          <w:p w14:paraId="128B7C07" w14:textId="77777777" w:rsidR="007A2383" w:rsidRPr="00AD7BB4" w:rsidRDefault="007A2383" w:rsidP="007A2383">
            <w:pPr>
              <w:pStyle w:val="ListParagraph"/>
              <w:numPr>
                <w:ilvl w:val="0"/>
                <w:numId w:val="2"/>
              </w:numPr>
            </w:pPr>
            <w:r w:rsidRPr="00AD7BB4">
              <w:t>Navigate to the page below using admin login</w:t>
            </w:r>
          </w:p>
          <w:p w14:paraId="0C21D5EA" w14:textId="77777777" w:rsidR="007A2383" w:rsidRPr="00AD7BB4" w:rsidRDefault="00976AB2" w:rsidP="007A2383">
            <w:pPr>
              <w:pStyle w:val="ListParagraph"/>
            </w:pPr>
            <w:hyperlink r:id="rId20" w:history="1">
              <w:r w:rsidR="007A2383" w:rsidRPr="00AD7BB4">
                <w:rPr>
                  <w:rStyle w:val="Hyperlink"/>
                </w:rPr>
                <w:t>https://author-prod-hcf.adobecqms.net/etc/acs-commons/dispatcher-flush/dispatcher-clear-cache---design.html</w:t>
              </w:r>
            </w:hyperlink>
            <w:r w:rsidR="007A2383" w:rsidRPr="00AD7BB4">
              <w:t xml:space="preserve"> </w:t>
            </w:r>
          </w:p>
          <w:p w14:paraId="09181C6C" w14:textId="77777777" w:rsidR="007A2383" w:rsidRPr="00AD7BB4" w:rsidRDefault="007A2383" w:rsidP="007A2383">
            <w:pPr>
              <w:pStyle w:val="ListParagraph"/>
            </w:pPr>
          </w:p>
          <w:p w14:paraId="7D07075D" w14:textId="77777777" w:rsidR="007A2383" w:rsidRDefault="007A2383" w:rsidP="007A2383">
            <w:pPr>
              <w:pStyle w:val="ListParagraph"/>
              <w:numPr>
                <w:ilvl w:val="0"/>
                <w:numId w:val="2"/>
              </w:numPr>
            </w:pPr>
            <w:r w:rsidRPr="00AD7BB4">
              <w:t>Click on the red button "Flush Paths on Dispatchers"</w:t>
            </w:r>
            <w:r w:rsidRPr="1BD4E8B2">
              <w:t xml:space="preserve"> </w:t>
            </w:r>
            <w:r w:rsidRPr="00AD7BB4">
              <w:t xml:space="preserve">on </w:t>
            </w:r>
            <w:r w:rsidRPr="00AD7BB4">
              <w:lastRenderedPageBreak/>
              <w:t xml:space="preserve">the page to clear the cached files in </w:t>
            </w:r>
          </w:p>
          <w:p w14:paraId="11B27A77" w14:textId="77777777" w:rsidR="007A2383" w:rsidRPr="005E0B9C" w:rsidRDefault="007A2383" w:rsidP="007A2383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E0B9C">
              <w:rPr>
                <w:b/>
              </w:rPr>
              <w:t>/</w:t>
            </w:r>
            <w:proofErr w:type="spellStart"/>
            <w:r w:rsidRPr="005E0B9C">
              <w:rPr>
                <w:b/>
              </w:rPr>
              <w:t>etc</w:t>
            </w:r>
            <w:proofErr w:type="spellEnd"/>
            <w:r w:rsidRPr="005E0B9C">
              <w:rPr>
                <w:b/>
              </w:rPr>
              <w:t>/designs/</w:t>
            </w:r>
            <w:proofErr w:type="spellStart"/>
            <w:r w:rsidRPr="005E0B9C">
              <w:rPr>
                <w:b/>
              </w:rPr>
              <w:t>hcf</w:t>
            </w:r>
            <w:proofErr w:type="spellEnd"/>
            <w:r w:rsidRPr="005E0B9C">
              <w:rPr>
                <w:b/>
              </w:rPr>
              <w:t>-digital</w:t>
            </w:r>
          </w:p>
          <w:p w14:paraId="0710EE7E" w14:textId="77777777" w:rsidR="007A2383" w:rsidRPr="005E0B9C" w:rsidRDefault="007A2383" w:rsidP="007A2383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E0B9C">
              <w:rPr>
                <w:b/>
              </w:rPr>
              <w:t>/</w:t>
            </w:r>
            <w:proofErr w:type="spellStart"/>
            <w:r w:rsidRPr="005E0B9C">
              <w:rPr>
                <w:b/>
              </w:rPr>
              <w:t>etc</w:t>
            </w:r>
            <w:proofErr w:type="spellEnd"/>
            <w:r w:rsidRPr="005E0B9C">
              <w:rPr>
                <w:b/>
              </w:rPr>
              <w:t>/designs/</w:t>
            </w:r>
            <w:proofErr w:type="spellStart"/>
            <w:r w:rsidRPr="005E0B9C">
              <w:rPr>
                <w:b/>
              </w:rPr>
              <w:t>hcf</w:t>
            </w:r>
            <w:proofErr w:type="spellEnd"/>
            <w:r w:rsidRPr="005E0B9C">
              <w:rPr>
                <w:b/>
              </w:rPr>
              <w:t>-commons</w:t>
            </w:r>
          </w:p>
          <w:p w14:paraId="2F9A0149" w14:textId="77777777" w:rsidR="007A2383" w:rsidRDefault="007A2383" w:rsidP="007A2383">
            <w:pPr>
              <w:shd w:val="clear" w:color="auto" w:fill="FFFFFF" w:themeFill="background1"/>
              <w:spacing w:before="100" w:beforeAutospacing="1" w:after="100" w:afterAutospacing="1" w:line="300" w:lineRule="atLeast"/>
            </w:pPr>
            <w:r w:rsidRPr="00AD7BB4">
              <w:t>You should see a success message as below. </w:t>
            </w:r>
          </w:p>
          <w:p w14:paraId="4230191F" w14:textId="77777777" w:rsidR="007A2383" w:rsidRDefault="007A2383" w:rsidP="007A2383">
            <w:pPr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 w:after="100" w:afterAutospacing="1" w:line="300" w:lineRule="atLeast"/>
            </w:pPr>
            <w:r w:rsidRPr="00AD7BB4">
              <w:t>Logout from the admin account. </w:t>
            </w:r>
          </w:p>
          <w:p w14:paraId="4A409EAA" w14:textId="77777777" w:rsidR="007A2383" w:rsidRPr="00AD7BB4" w:rsidRDefault="007A2383" w:rsidP="007A2383">
            <w:pPr>
              <w:shd w:val="clear" w:color="auto" w:fill="FFFFFF"/>
              <w:spacing w:before="100" w:beforeAutospacing="1" w:after="100" w:afterAutospacing="1" w:line="300" w:lineRule="atLeast"/>
              <w:rPr>
                <w:sz w:val="20"/>
                <w:szCs w:val="20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DF21E1B" wp14:editId="4C79EF63">
                  <wp:extent cx="4421505" cy="3076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50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3C8E2" w14:textId="77777777" w:rsidR="007A2383" w:rsidRDefault="007A2383" w:rsidP="007A2383"/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0E59E0" w14:textId="77777777" w:rsidR="007A2383" w:rsidRDefault="007A2383" w:rsidP="007A2383">
            <w:pPr>
              <w:jc w:val="center"/>
            </w:pPr>
            <w:r>
              <w:lastRenderedPageBreak/>
              <w:t xml:space="preserve"> 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9A9CB2" w14:textId="77777777" w:rsidR="007A2383" w:rsidRDefault="007A2383" w:rsidP="007A2383">
            <w:pPr>
              <w:jc w:val="center"/>
            </w:pPr>
          </w:p>
        </w:tc>
      </w:tr>
      <w:tr w:rsidR="007A2383" w14:paraId="4243B467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E702E2" w14:textId="21B26E2D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>9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667490" w14:textId="77777777" w:rsidR="007A2383" w:rsidRDefault="007A2383" w:rsidP="007A2383">
            <w:r w:rsidRPr="00A217EB">
              <w:t xml:space="preserve">Notify </w:t>
            </w:r>
            <w:r>
              <w:t xml:space="preserve">HCF (Amandeep Saluja </w:t>
            </w:r>
            <w:hyperlink r:id="rId22" w:history="1">
              <w:r w:rsidRPr="00413FEB">
                <w:rPr>
                  <w:rStyle w:val="Hyperlink"/>
                </w:rPr>
                <w:t>–asaluja@hcf.com.au</w:t>
              </w:r>
            </w:hyperlink>
            <w:r>
              <w:t xml:space="preserve"> / 0468548660)</w:t>
            </w:r>
            <w:r w:rsidRPr="00A217EB">
              <w:t xml:space="preserve"> immediately</w:t>
            </w:r>
            <w:r>
              <w:t xml:space="preserve"> (via reply-all)</w:t>
            </w:r>
            <w:r w:rsidRPr="00A217EB">
              <w:t xml:space="preserve"> that testing on </w:t>
            </w:r>
            <w:r>
              <w:t>Publish 1</w:t>
            </w:r>
            <w:r w:rsidRPr="00A217EB">
              <w:t xml:space="preserve"> can begin.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9297B2" w14:textId="77777777" w:rsidR="007A2383" w:rsidRDefault="007A2383" w:rsidP="007A2383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D26A45" w14:textId="77777777" w:rsidR="007A2383" w:rsidRDefault="007A2383" w:rsidP="007A2383">
            <w:pPr>
              <w:jc w:val="center"/>
            </w:pPr>
            <w:r>
              <w:t>11:20 am</w:t>
            </w:r>
          </w:p>
        </w:tc>
      </w:tr>
      <w:tr w:rsidR="007A2383" w14:paraId="17182FEB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6CBD5E" w14:textId="17C0CAC6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A992D7" w14:textId="77777777" w:rsidR="007A2383" w:rsidRDefault="007A2383" w:rsidP="007A2383">
            <w:r>
              <w:t>HCF QA to perform PVT &amp; Regression testing on Dispatcher 1 / Publish 1 (via http://dispatcher1.prod.aem.hcf.com.au)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733E30" w14:textId="77777777" w:rsidR="007A2383" w:rsidRDefault="007A2383" w:rsidP="007A2383">
            <w:pPr>
              <w:jc w:val="center"/>
            </w:pPr>
            <w:r>
              <w:t>HCF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25897D" w14:textId="77777777" w:rsidR="007A2383" w:rsidRDefault="007A2383" w:rsidP="007A2383">
            <w:pPr>
              <w:jc w:val="center"/>
            </w:pPr>
            <w:r>
              <w:t>11:20 am</w:t>
            </w:r>
          </w:p>
        </w:tc>
      </w:tr>
      <w:tr w:rsidR="007A2383" w14:paraId="6EFCD843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303FE" w14:textId="767A34AC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ECF4E7" w14:textId="77777777" w:rsidR="007A2383" w:rsidRDefault="007A2383" w:rsidP="007A2383">
            <w:r>
              <w:t>HCF to notify Adobe (via reply-all) that testing on Dispatcher 1 / Publish 1 (via http://dispatcher1.prod.aem.hcf.con.au) has passed.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7BFC49" w14:textId="77777777" w:rsidR="007A2383" w:rsidRDefault="007A2383" w:rsidP="007A2383">
            <w:pPr>
              <w:jc w:val="center"/>
            </w:pPr>
            <w:r>
              <w:t>HCF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8A6978" w14:textId="77777777" w:rsidR="007A2383" w:rsidRDefault="007A2383" w:rsidP="007A2383">
            <w:pPr>
              <w:jc w:val="center"/>
            </w:pPr>
            <w:r>
              <w:t>11:45 am</w:t>
            </w:r>
          </w:p>
        </w:tc>
      </w:tr>
      <w:tr w:rsidR="007A2383" w14:paraId="4AA32EBA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0180F7" w14:textId="434B7B72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12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BD8308" w14:textId="2DD17B62" w:rsidR="007A2383" w:rsidRDefault="006619CE" w:rsidP="007A2383">
            <w:pPr>
              <w:rPr>
                <w:bCs/>
              </w:rPr>
            </w:pPr>
            <w:r>
              <w:t>Reconnect Dispatcher 1 / Publisher 1</w:t>
            </w:r>
            <w:r w:rsidR="007A2383">
              <w:t xml:space="preserve"> to Load Balancer and Disconnect Dispatcher 2 / Publish 2 from Load Balancer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58BB1F" w14:textId="77777777" w:rsidR="007A2383" w:rsidRDefault="007A2383" w:rsidP="007A2383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0F7FB7" w14:textId="77777777" w:rsidR="007A2383" w:rsidRDefault="007A2383" w:rsidP="007A2383">
            <w:pPr>
              <w:jc w:val="center"/>
            </w:pPr>
            <w:r>
              <w:t>11:45 am</w:t>
            </w:r>
          </w:p>
        </w:tc>
      </w:tr>
      <w:tr w:rsidR="007A2383" w14:paraId="2FF43C1B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446598" w14:textId="394CAEC3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13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FA5D38" w14:textId="6CF7442C" w:rsidR="007A2383" w:rsidRDefault="007A2383" w:rsidP="006619CE">
            <w:r>
              <w:rPr>
                <w:bCs/>
              </w:rPr>
              <w:t xml:space="preserve">Repeat steps 2.a, 2.b, 2.c </w:t>
            </w:r>
            <w:r w:rsidRPr="00FC66D3">
              <w:rPr>
                <w:bCs/>
              </w:rPr>
              <w:t xml:space="preserve">where &lt;server&gt; is the </w:t>
            </w:r>
            <w:r>
              <w:rPr>
                <w:b/>
                <w:bCs/>
              </w:rPr>
              <w:t>Publish 2</w:t>
            </w:r>
            <w:r w:rsidRPr="00FC66D3">
              <w:rPr>
                <w:bCs/>
              </w:rPr>
              <w:t xml:space="preserve"> instance.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D727DB" w14:textId="77777777" w:rsidR="007A2383" w:rsidRDefault="007A2383" w:rsidP="007A2383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20AF5B" w14:textId="77777777" w:rsidR="007A2383" w:rsidRDefault="007A2383" w:rsidP="007A2383">
            <w:pPr>
              <w:jc w:val="center"/>
            </w:pPr>
            <w:r>
              <w:t>11:45am</w:t>
            </w:r>
          </w:p>
        </w:tc>
      </w:tr>
      <w:tr w:rsidR="007A2383" w14:paraId="149E9F1B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B2B000" w14:textId="24A362ED" w:rsidR="007A2383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t xml:space="preserve"> 14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D16C1D3" w14:textId="77777777" w:rsidR="007A2383" w:rsidRDefault="007A2383" w:rsidP="007A2383">
            <w:pPr>
              <w:rPr>
                <w:bCs/>
              </w:rPr>
            </w:pPr>
            <w:r>
              <w:t>Repeat step 8 to clear dispatcher cache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167C9D" w14:textId="77777777" w:rsidR="007A2383" w:rsidRDefault="007A2383" w:rsidP="007A2383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B77F62" w14:textId="77777777" w:rsidR="007A2383" w:rsidRDefault="007A2383" w:rsidP="007A2383">
            <w:pPr>
              <w:jc w:val="center"/>
            </w:pPr>
          </w:p>
        </w:tc>
      </w:tr>
      <w:tr w:rsidR="007A2383" w14:paraId="09981046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44A93BF" w14:textId="2991B69D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15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12BE0F" w14:textId="77777777" w:rsidR="007A2383" w:rsidRDefault="007A2383" w:rsidP="007A2383">
            <w:r w:rsidRPr="00A217EB">
              <w:t xml:space="preserve">Notify </w:t>
            </w:r>
            <w:r>
              <w:t xml:space="preserve">HCF </w:t>
            </w:r>
            <w:r w:rsidRPr="00A217EB">
              <w:t>immediately</w:t>
            </w:r>
            <w:r>
              <w:t xml:space="preserve"> (via reply-all)</w:t>
            </w:r>
            <w:r w:rsidRPr="00A217EB">
              <w:t xml:space="preserve"> that testing </w:t>
            </w:r>
            <w:r>
              <w:t>of</w:t>
            </w:r>
            <w:r w:rsidRPr="00A217EB">
              <w:t xml:space="preserve"> </w:t>
            </w:r>
            <w:r>
              <w:t xml:space="preserve">the site using dispatcher2 </w:t>
            </w:r>
            <w:r w:rsidRPr="00A217EB">
              <w:t>can begin.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121DB7" w14:textId="77777777" w:rsidR="007A2383" w:rsidRDefault="007A2383" w:rsidP="007A2383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0ACE46" w14:textId="77777777" w:rsidR="007A2383" w:rsidRDefault="007A2383" w:rsidP="007A2383">
            <w:pPr>
              <w:jc w:val="center"/>
            </w:pPr>
          </w:p>
        </w:tc>
      </w:tr>
      <w:tr w:rsidR="007A2383" w14:paraId="57CB6517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B513CA" w14:textId="5BEA25E3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lastRenderedPageBreak/>
              <w:t>16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C4F55D" w14:textId="77777777" w:rsidR="007A2383" w:rsidRDefault="007A2383" w:rsidP="007A2383">
            <w:r>
              <w:t>HCF QA to perform PVT &amp; Regression testing on Dispatcher 2 / Publish 2 (</w:t>
            </w:r>
            <w:hyperlink r:id="rId23" w:history="1">
              <w:r w:rsidRPr="007B4F54">
                <w:rPr>
                  <w:rStyle w:val="Hyperlink"/>
                </w:rPr>
                <w:t>http://dispatcher</w:t>
              </w:r>
            </w:hyperlink>
            <w:r>
              <w:t>2.prod.aem.hcf.com.au)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05C779" w14:textId="77777777" w:rsidR="007A2383" w:rsidRDefault="007A2383" w:rsidP="007A2383">
            <w:pPr>
              <w:jc w:val="center"/>
            </w:pPr>
            <w:r>
              <w:t>HCF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C2733A" w14:textId="77777777" w:rsidR="007A2383" w:rsidRDefault="007A2383" w:rsidP="007A2383">
            <w:pPr>
              <w:jc w:val="center"/>
            </w:pPr>
          </w:p>
        </w:tc>
      </w:tr>
      <w:tr w:rsidR="007A2383" w14:paraId="36FFA521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F20849" w14:textId="12E7D8C3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17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34A5B2" w14:textId="77777777" w:rsidR="007A2383" w:rsidRDefault="007A2383" w:rsidP="007A2383">
            <w:r>
              <w:t xml:space="preserve">HCF to notify Adobe (via reply-all) that testing on Dispatcher 2 / Publish 2 (via </w:t>
            </w:r>
            <w:hyperlink r:id="rId24" w:history="1">
              <w:r w:rsidRPr="007B4F54">
                <w:rPr>
                  <w:rStyle w:val="Hyperlink"/>
                </w:rPr>
                <w:t>http://dispatcher</w:t>
              </w:r>
            </w:hyperlink>
            <w:r>
              <w:t>2.prod.aem.hcf.con.au) has passed.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C57AF4" w14:textId="77777777" w:rsidR="007A2383" w:rsidRDefault="007A2383" w:rsidP="007A2383">
            <w:pPr>
              <w:jc w:val="center"/>
            </w:pPr>
            <w:r>
              <w:t>HCF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0A9B96" w14:textId="77777777" w:rsidR="007A2383" w:rsidRDefault="007A2383" w:rsidP="007A2383">
            <w:pPr>
              <w:jc w:val="center"/>
            </w:pPr>
          </w:p>
        </w:tc>
      </w:tr>
      <w:tr w:rsidR="007A2383" w14:paraId="6654DC73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86EC273" w14:textId="4A1B33F9" w:rsidR="007A2383" w:rsidRPr="006214A0" w:rsidRDefault="00930209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18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2678FE" w14:textId="77777777" w:rsidR="007A2383" w:rsidRDefault="007A2383" w:rsidP="007A2383">
            <w:r>
              <w:t>Reconnect Dispatcher 2 / Publisher 2 to Load Balancer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FC5921" w14:textId="77777777" w:rsidR="007A2383" w:rsidRDefault="007A2383" w:rsidP="007A2383">
            <w:pPr>
              <w:jc w:val="center"/>
            </w:pPr>
            <w:r>
              <w:t>Adobe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F40AF4" w14:textId="77777777" w:rsidR="007A2383" w:rsidRDefault="007A2383" w:rsidP="007A2383">
            <w:pPr>
              <w:jc w:val="center"/>
            </w:pPr>
          </w:p>
        </w:tc>
      </w:tr>
      <w:tr w:rsidR="007A2383" w14:paraId="3EDA0D17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370D41" w14:textId="041877AA" w:rsidR="007A2383" w:rsidRPr="006214A0" w:rsidRDefault="006619CE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19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042CC8" w14:textId="3D7837E2" w:rsidR="007A2383" w:rsidRDefault="005E1555" w:rsidP="007A2383">
            <w:r>
              <w:t xml:space="preserve">HCF End User Services Team </w:t>
            </w:r>
            <w:r w:rsidR="007A2383">
              <w:t xml:space="preserve">to perform an Akamai cache purge for website and notification by Amandeep Saluja </w:t>
            </w:r>
            <w:hyperlink r:id="rId25" w:history="1">
              <w:r w:rsidR="007A2383" w:rsidRPr="00413FEB">
                <w:rPr>
                  <w:rStyle w:val="Hyperlink"/>
                </w:rPr>
                <w:t>–asaluja@hcf.com.au</w:t>
              </w:r>
            </w:hyperlink>
            <w:r w:rsidR="007A2383">
              <w:t xml:space="preserve"> / 0468548660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37015F" w14:textId="77777777" w:rsidR="007A2383" w:rsidRDefault="007A2383" w:rsidP="007A2383">
            <w:pPr>
              <w:jc w:val="center"/>
            </w:pPr>
            <w:r>
              <w:t>HCF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3C7826" w14:textId="77777777" w:rsidR="007A2383" w:rsidRDefault="007A2383" w:rsidP="007A2383">
            <w:pPr>
              <w:jc w:val="center"/>
            </w:pPr>
            <w:r>
              <w:t>12:15pm</w:t>
            </w:r>
          </w:p>
        </w:tc>
      </w:tr>
      <w:tr w:rsidR="007A2383" w14:paraId="3E6575EC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35098A" w14:textId="0257AC7A" w:rsidR="007A2383" w:rsidRPr="006214A0" w:rsidRDefault="006619CE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20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3BBD955" w14:textId="78806669" w:rsidR="007A2383" w:rsidRDefault="007A2383" w:rsidP="007A2383">
            <w:r>
              <w:t>HCF (QA) Verification testing (PVT) and Regression testing</w:t>
            </w:r>
            <w:r w:rsidR="006619CE">
              <w:t>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8D88CA" w14:textId="77777777" w:rsidR="007A2383" w:rsidRDefault="007A2383" w:rsidP="007A2383">
            <w:pPr>
              <w:jc w:val="center"/>
            </w:pPr>
            <w:r>
              <w:t>HCF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C59157" w14:textId="77777777" w:rsidR="007A2383" w:rsidRDefault="007A2383" w:rsidP="007A2383">
            <w:pPr>
              <w:jc w:val="center"/>
            </w:pPr>
            <w:r>
              <w:t>12:30pm</w:t>
            </w:r>
          </w:p>
        </w:tc>
      </w:tr>
      <w:tr w:rsidR="007A2383" w14:paraId="3989E1AA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569A4DE" w14:textId="61B79BC9" w:rsidR="007A2383" w:rsidRPr="006214A0" w:rsidRDefault="006619CE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21</w:t>
            </w: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E6B316" w14:textId="77777777" w:rsidR="007A2383" w:rsidRDefault="007A2383" w:rsidP="007A2383">
            <w:r w:rsidRPr="004E0FB1">
              <w:t>HCF to notify Adobe of testing results.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71360C" w14:textId="77777777" w:rsidR="007A2383" w:rsidRDefault="007A2383" w:rsidP="007A2383">
            <w:pPr>
              <w:jc w:val="center"/>
            </w:pPr>
            <w:r>
              <w:t>HCF</w:t>
            </w: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334925" w14:textId="77777777" w:rsidR="007A2383" w:rsidRDefault="007A2383" w:rsidP="007A2383">
            <w:pPr>
              <w:jc w:val="center"/>
            </w:pPr>
            <w:r>
              <w:t>1:00</w:t>
            </w:r>
            <w:r w:rsidRPr="00595BBD">
              <w:t>pm</w:t>
            </w:r>
          </w:p>
        </w:tc>
      </w:tr>
      <w:tr w:rsidR="007A2383" w14:paraId="45A65F12" w14:textId="77777777" w:rsidTr="00A315AE">
        <w:tc>
          <w:tcPr>
            <w:tcW w:w="27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A30CB3" w14:textId="77777777" w:rsidR="007A2383" w:rsidRPr="006214A0" w:rsidRDefault="007A2383" w:rsidP="007A2383">
            <w:pPr>
              <w:jc w:val="center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</w:tc>
        <w:tc>
          <w:tcPr>
            <w:tcW w:w="364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F2B15FA" w14:textId="77777777" w:rsidR="007A2383" w:rsidRDefault="007A2383" w:rsidP="007A2383">
            <w:r>
              <w:t>FINISH</w:t>
            </w:r>
          </w:p>
        </w:tc>
        <w:tc>
          <w:tcPr>
            <w:tcW w:w="47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F707D7" w14:textId="77777777" w:rsidR="007A2383" w:rsidRDefault="007A2383" w:rsidP="007A2383">
            <w:pPr>
              <w:jc w:val="center"/>
            </w:pPr>
          </w:p>
        </w:tc>
        <w:tc>
          <w:tcPr>
            <w:tcW w:w="607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F48BDC" w14:textId="77777777" w:rsidR="007A2383" w:rsidRDefault="007A2383" w:rsidP="007A2383">
            <w:pPr>
              <w:jc w:val="center"/>
            </w:pPr>
            <w:r>
              <w:t>1:00pm</w:t>
            </w:r>
          </w:p>
        </w:tc>
      </w:tr>
    </w:tbl>
    <w:p w14:paraId="1A9A21D0" w14:textId="77777777" w:rsidR="000C1005" w:rsidRDefault="000C1005" w:rsidP="000C1005"/>
    <w:p w14:paraId="4C2DFE23" w14:textId="77777777" w:rsidR="000C1005" w:rsidRDefault="000C1005" w:rsidP="000C1005"/>
    <w:p w14:paraId="1B7B6261" w14:textId="77777777" w:rsidR="000C1005" w:rsidRPr="00AD7BB4" w:rsidRDefault="000C1005" w:rsidP="000C1005">
      <w:pPr>
        <w:rPr>
          <w:b/>
          <w:sz w:val="20"/>
          <w:szCs w:val="20"/>
          <w:u w:val="single"/>
        </w:rPr>
      </w:pPr>
      <w:r w:rsidRPr="009118EA">
        <w:rPr>
          <w:b/>
          <w:bCs/>
          <w:sz w:val="20"/>
          <w:szCs w:val="20"/>
          <w:u w:val="single"/>
        </w:rPr>
        <w:t>Troubleshooting and fixing:</w:t>
      </w:r>
    </w:p>
    <w:p w14:paraId="6779D8A9" w14:textId="77777777" w:rsidR="000C1005" w:rsidRPr="00796665" w:rsidRDefault="000C1005" w:rsidP="000C1005">
      <w:pPr>
        <w:rPr>
          <w:sz w:val="20"/>
          <w:szCs w:val="20"/>
        </w:rPr>
      </w:pPr>
      <w:r w:rsidRPr="00796665">
        <w:rPr>
          <w:sz w:val="20"/>
          <w:szCs w:val="20"/>
        </w:rPr>
        <w:t xml:space="preserve">The bundles inside the packages </w:t>
      </w:r>
      <w:proofErr w:type="gramStart"/>
      <w:r w:rsidRPr="00796665">
        <w:rPr>
          <w:sz w:val="20"/>
          <w:szCs w:val="20"/>
        </w:rPr>
        <w:t>get</w:t>
      </w:r>
      <w:proofErr w:type="gramEnd"/>
      <w:r w:rsidRPr="00796665">
        <w:rPr>
          <w:sz w:val="20"/>
          <w:szCs w:val="20"/>
        </w:rPr>
        <w:t xml:space="preserve"> deployed automatically, however we have seen in past that these do not update sometimes. It is worthwhile to execute these steps in case of such occurrences. </w:t>
      </w:r>
    </w:p>
    <w:p w14:paraId="4879B8CA" w14:textId="2CA34D5D" w:rsidR="000C1005" w:rsidRDefault="000C1005" w:rsidP="000C1005">
      <w:pPr>
        <w:rPr>
          <w:sz w:val="20"/>
          <w:szCs w:val="20"/>
        </w:rPr>
      </w:pPr>
      <w:r w:rsidRPr="00A03184">
        <w:rPr>
          <w:sz w:val="20"/>
          <w:szCs w:val="20"/>
        </w:rPr>
        <w:t xml:space="preserve">If the bundles </w:t>
      </w:r>
      <w:proofErr w:type="gramStart"/>
      <w:r w:rsidRPr="00A03184">
        <w:rPr>
          <w:sz w:val="20"/>
          <w:szCs w:val="20"/>
        </w:rPr>
        <w:t>are not updated</w:t>
      </w:r>
      <w:proofErr w:type="gramEnd"/>
      <w:r w:rsidRPr="00A03184">
        <w:rPr>
          <w:sz w:val="20"/>
          <w:szCs w:val="20"/>
        </w:rPr>
        <w:t xml:space="preserve"> to version </w:t>
      </w:r>
      <w:r w:rsidR="00760E9D">
        <w:rPr>
          <w:sz w:val="20"/>
          <w:szCs w:val="20"/>
        </w:rPr>
        <w:t>5.29</w:t>
      </w:r>
      <w:r w:rsidRPr="00A03184">
        <w:rPr>
          <w:sz w:val="20"/>
          <w:szCs w:val="20"/>
        </w:rPr>
        <w:t xml:space="preserve">, install it manually using system console UI. The bundles </w:t>
      </w:r>
      <w:proofErr w:type="gramStart"/>
      <w:r w:rsidRPr="00A03184">
        <w:rPr>
          <w:sz w:val="20"/>
          <w:szCs w:val="20"/>
        </w:rPr>
        <w:t>are embedded</w:t>
      </w:r>
      <w:proofErr w:type="gramEnd"/>
      <w:r w:rsidRPr="00A03184">
        <w:rPr>
          <w:sz w:val="20"/>
          <w:szCs w:val="20"/>
        </w:rPr>
        <w:t xml:space="preserve"> in the packages. </w:t>
      </w:r>
    </w:p>
    <w:p w14:paraId="00B2FEB8" w14:textId="77777777" w:rsidR="000C1005" w:rsidRPr="00A03184" w:rsidRDefault="000C1005" w:rsidP="000C1005">
      <w:pPr>
        <w:rPr>
          <w:sz w:val="20"/>
          <w:szCs w:val="20"/>
        </w:rPr>
      </w:pPr>
      <w:r>
        <w:rPr>
          <w:sz w:val="20"/>
          <w:szCs w:val="20"/>
        </w:rPr>
        <w:t>Follow these steps:</w:t>
      </w:r>
    </w:p>
    <w:p w14:paraId="6DE28A72" w14:textId="79738314" w:rsidR="000C1005" w:rsidRPr="00796665" w:rsidRDefault="000C1005" w:rsidP="000C10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96665">
        <w:rPr>
          <w:sz w:val="20"/>
          <w:szCs w:val="20"/>
        </w:rPr>
        <w:t xml:space="preserve">Unzip the package </w:t>
      </w:r>
      <w:r w:rsidRPr="009118EA">
        <w:rPr>
          <w:rFonts w:ascii="Lucida Grande" w:eastAsia="Lucida Grande" w:hAnsi="Lucida Grande" w:cs="Lucida Grande"/>
          <w:b/>
          <w:bCs/>
          <w:sz w:val="16"/>
          <w:szCs w:val="16"/>
          <w:lang w:val="en-AU"/>
        </w:rPr>
        <w:t>hcf-commons-app-</w:t>
      </w:r>
      <w:r w:rsidR="00760E9D">
        <w:rPr>
          <w:rFonts w:ascii="Lucida Grande" w:eastAsia="Lucida Grande" w:hAnsi="Lucida Grande" w:cs="Lucida Grande"/>
          <w:b/>
          <w:bCs/>
          <w:sz w:val="16"/>
          <w:szCs w:val="16"/>
          <w:lang w:val="en-AU"/>
        </w:rPr>
        <w:t>5.29</w:t>
      </w:r>
      <w:r w:rsidRPr="009118EA">
        <w:rPr>
          <w:rFonts w:ascii="Lucida Grande" w:eastAsia="Lucida Grande" w:hAnsi="Lucida Grande" w:cs="Lucida Grande"/>
          <w:b/>
          <w:bCs/>
          <w:sz w:val="16"/>
          <w:szCs w:val="16"/>
          <w:lang w:val="en-AU"/>
        </w:rPr>
        <w:t>.zip</w:t>
      </w:r>
      <w:r w:rsidRPr="00796665">
        <w:rPr>
          <w:sz w:val="20"/>
          <w:szCs w:val="20"/>
        </w:rPr>
        <w:t xml:space="preserve"> downloaded above</w:t>
      </w:r>
    </w:p>
    <w:p w14:paraId="26E61AB2" w14:textId="14218D1C" w:rsidR="000C1005" w:rsidRPr="001D7B96" w:rsidRDefault="000C1005" w:rsidP="000C1005">
      <w:pPr>
        <w:pStyle w:val="ListParagraph"/>
        <w:numPr>
          <w:ilvl w:val="0"/>
          <w:numId w:val="1"/>
        </w:numPr>
      </w:pPr>
      <w:r w:rsidRPr="00796665">
        <w:rPr>
          <w:sz w:val="20"/>
          <w:szCs w:val="20"/>
        </w:rPr>
        <w:t>Look for the jar hcf-commons-core-</w:t>
      </w:r>
      <w:r w:rsidR="00760E9D">
        <w:rPr>
          <w:sz w:val="20"/>
          <w:szCs w:val="20"/>
        </w:rPr>
        <w:t>5.29</w:t>
      </w:r>
      <w:r w:rsidRPr="00796665">
        <w:rPr>
          <w:sz w:val="20"/>
          <w:szCs w:val="20"/>
        </w:rPr>
        <w:t>.jar inside hcf-commons-app-</w:t>
      </w:r>
      <w:r w:rsidR="00760E9D">
        <w:rPr>
          <w:sz w:val="20"/>
          <w:szCs w:val="20"/>
        </w:rPr>
        <w:t>5.29</w:t>
      </w:r>
      <w:r w:rsidRPr="00796665">
        <w:rPr>
          <w:sz w:val="20"/>
          <w:szCs w:val="20"/>
        </w:rPr>
        <w:t>/</w:t>
      </w:r>
      <w:proofErr w:type="spellStart"/>
      <w:r w:rsidRPr="00796665">
        <w:rPr>
          <w:sz w:val="20"/>
          <w:szCs w:val="20"/>
        </w:rPr>
        <w:t>jcr_root</w:t>
      </w:r>
      <w:proofErr w:type="spellEnd"/>
      <w:r w:rsidRPr="00796665">
        <w:rPr>
          <w:sz w:val="20"/>
          <w:szCs w:val="20"/>
        </w:rPr>
        <w:t>/apps/</w:t>
      </w:r>
      <w:proofErr w:type="spellStart"/>
      <w:r w:rsidRPr="00796665">
        <w:rPr>
          <w:sz w:val="20"/>
          <w:szCs w:val="20"/>
        </w:rPr>
        <w:t>hcf</w:t>
      </w:r>
      <w:proofErr w:type="spellEnd"/>
      <w:r w:rsidRPr="00796665">
        <w:rPr>
          <w:sz w:val="20"/>
          <w:szCs w:val="20"/>
        </w:rPr>
        <w:t>-commons/install</w:t>
      </w:r>
    </w:p>
    <w:p w14:paraId="649AF79A" w14:textId="77777777" w:rsidR="000C1005" w:rsidRPr="00796665" w:rsidRDefault="000C1005" w:rsidP="000C1005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Manually install the jar using http://&lt;author&gt;:&lt;port&gt;/system/console/bundles </w:t>
      </w:r>
    </w:p>
    <w:p w14:paraId="2819C017" w14:textId="37CBE295" w:rsidR="000C1005" w:rsidRPr="00796665" w:rsidRDefault="000C1005" w:rsidP="000C100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96665">
        <w:rPr>
          <w:sz w:val="20"/>
          <w:szCs w:val="20"/>
        </w:rPr>
        <w:t xml:space="preserve">Unzip the package </w:t>
      </w:r>
      <w:r w:rsidRPr="009118EA">
        <w:rPr>
          <w:rFonts w:ascii="Lucida Grande" w:eastAsia="Lucida Grande" w:hAnsi="Lucida Grande" w:cs="Lucida Grande"/>
          <w:b/>
          <w:bCs/>
          <w:sz w:val="16"/>
          <w:szCs w:val="16"/>
          <w:lang w:val="en-AU"/>
        </w:rPr>
        <w:t>hcf-digital-app-</w:t>
      </w:r>
      <w:r w:rsidR="00760E9D">
        <w:rPr>
          <w:rFonts w:ascii="Lucida Grande" w:eastAsia="Lucida Grande" w:hAnsi="Lucida Grande" w:cs="Lucida Grande"/>
          <w:b/>
          <w:bCs/>
          <w:sz w:val="16"/>
          <w:szCs w:val="16"/>
          <w:lang w:val="en-AU"/>
        </w:rPr>
        <w:t>5.29</w:t>
      </w:r>
      <w:r w:rsidRPr="009118EA">
        <w:rPr>
          <w:rFonts w:ascii="Lucida Grande" w:eastAsia="Lucida Grande" w:hAnsi="Lucida Grande" w:cs="Lucida Grande"/>
          <w:b/>
          <w:bCs/>
          <w:sz w:val="16"/>
          <w:szCs w:val="16"/>
          <w:lang w:val="en-AU"/>
        </w:rPr>
        <w:t>.zip</w:t>
      </w:r>
      <w:r w:rsidRPr="00796665">
        <w:rPr>
          <w:sz w:val="20"/>
          <w:szCs w:val="20"/>
        </w:rPr>
        <w:t xml:space="preserve"> downloaded above</w:t>
      </w:r>
    </w:p>
    <w:p w14:paraId="7EEAF078" w14:textId="5B8FCE5B" w:rsidR="000C1005" w:rsidRPr="00B24779" w:rsidRDefault="000C1005" w:rsidP="000C1005">
      <w:pPr>
        <w:pStyle w:val="ListParagraph"/>
        <w:numPr>
          <w:ilvl w:val="0"/>
          <w:numId w:val="1"/>
        </w:numPr>
      </w:pPr>
      <w:r w:rsidRPr="00796665">
        <w:rPr>
          <w:sz w:val="20"/>
          <w:szCs w:val="20"/>
        </w:rPr>
        <w:t>Look for the jar hcf-digital-core-</w:t>
      </w:r>
      <w:r w:rsidR="00760E9D">
        <w:rPr>
          <w:sz w:val="20"/>
          <w:szCs w:val="20"/>
        </w:rPr>
        <w:t>5.29</w:t>
      </w:r>
      <w:r w:rsidRPr="00796665">
        <w:rPr>
          <w:sz w:val="20"/>
          <w:szCs w:val="20"/>
        </w:rPr>
        <w:t>.jar inside hcf-digital-app-</w:t>
      </w:r>
      <w:r w:rsidR="00760E9D">
        <w:rPr>
          <w:sz w:val="20"/>
          <w:szCs w:val="20"/>
        </w:rPr>
        <w:t>5.29</w:t>
      </w:r>
      <w:r w:rsidRPr="00796665">
        <w:rPr>
          <w:sz w:val="20"/>
          <w:szCs w:val="20"/>
        </w:rPr>
        <w:t>/</w:t>
      </w:r>
      <w:proofErr w:type="spellStart"/>
      <w:r w:rsidRPr="00796665">
        <w:rPr>
          <w:sz w:val="20"/>
          <w:szCs w:val="20"/>
        </w:rPr>
        <w:t>jcr_root</w:t>
      </w:r>
      <w:proofErr w:type="spellEnd"/>
      <w:r w:rsidRPr="00796665">
        <w:rPr>
          <w:sz w:val="20"/>
          <w:szCs w:val="20"/>
        </w:rPr>
        <w:t>/apps/</w:t>
      </w:r>
      <w:proofErr w:type="spellStart"/>
      <w:r w:rsidRPr="00796665">
        <w:rPr>
          <w:sz w:val="20"/>
          <w:szCs w:val="20"/>
        </w:rPr>
        <w:t>hcf</w:t>
      </w:r>
      <w:proofErr w:type="spellEnd"/>
      <w:r w:rsidRPr="00796665">
        <w:rPr>
          <w:sz w:val="20"/>
          <w:szCs w:val="20"/>
        </w:rPr>
        <w:t>-digital /install</w:t>
      </w:r>
    </w:p>
    <w:p w14:paraId="16181BB0" w14:textId="77777777" w:rsidR="000C1005" w:rsidRPr="005233A4" w:rsidRDefault="000C1005" w:rsidP="000C1005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 xml:space="preserve">Manually install the jar using http://&lt;author&gt;:&lt;port&gt;/system/console/bundles </w:t>
      </w:r>
    </w:p>
    <w:p w14:paraId="35EAFE96" w14:textId="77777777" w:rsidR="000C1005" w:rsidRDefault="000C1005" w:rsidP="000C1005">
      <w:pPr>
        <w:rPr>
          <w:sz w:val="20"/>
          <w:szCs w:val="20"/>
        </w:rPr>
      </w:pPr>
      <w:r w:rsidRPr="005233A4">
        <w:rPr>
          <w:sz w:val="20"/>
          <w:szCs w:val="20"/>
        </w:rPr>
        <w:t>The Logging level is not set to WARN</w:t>
      </w:r>
    </w:p>
    <w:p w14:paraId="13359D8E" w14:textId="77777777" w:rsidR="000C1005" w:rsidRDefault="000C1005" w:rsidP="00956A7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Go to http://&lt;author&gt;:&lt;port&gt;/system/console/configmgr/org.apache.sling.commons.log.logmanager</w:t>
      </w:r>
    </w:p>
    <w:p w14:paraId="0AEA1AFE" w14:textId="77777777" w:rsidR="000C1005" w:rsidRPr="005233A4" w:rsidRDefault="000C1005" w:rsidP="00956A7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Manually set the logging level to WARN</w:t>
      </w:r>
    </w:p>
    <w:p w14:paraId="521A43E9" w14:textId="77777777" w:rsidR="000C1005" w:rsidRDefault="000C1005" w:rsidP="000C1005"/>
    <w:p w14:paraId="30197130" w14:textId="77777777" w:rsidR="000C1005" w:rsidRDefault="000C1005" w:rsidP="000C1005">
      <w:bookmarkStart w:id="0" w:name="_GoBack"/>
      <w:bookmarkEnd w:id="0"/>
    </w:p>
    <w:p w14:paraId="5B181D12" w14:textId="77777777" w:rsidR="000C1005" w:rsidRDefault="000C1005" w:rsidP="000C1005">
      <w:pPr>
        <w:outlineLvl w:val="0"/>
      </w:pPr>
      <w:proofErr w:type="spellStart"/>
      <w:r w:rsidRPr="009118EA">
        <w:rPr>
          <w:rFonts w:ascii="Arial" w:eastAsia="Arial" w:hAnsi="Arial" w:cs="Arial"/>
          <w:b/>
          <w:bCs/>
          <w:color w:val="303030"/>
        </w:rPr>
        <w:t>Backout</w:t>
      </w:r>
      <w:proofErr w:type="spellEnd"/>
      <w:r w:rsidRPr="009118EA">
        <w:rPr>
          <w:rFonts w:ascii="Arial" w:eastAsia="Arial" w:hAnsi="Arial" w:cs="Arial"/>
          <w:b/>
          <w:bCs/>
          <w:color w:val="303030"/>
        </w:rPr>
        <w:t xml:space="preserve"> Plan: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6945"/>
        <w:gridCol w:w="1276"/>
      </w:tblGrid>
      <w:tr w:rsidR="000C1005" w14:paraId="2D5A8948" w14:textId="77777777" w:rsidTr="00A315AE">
        <w:tc>
          <w:tcPr>
            <w:tcW w:w="10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202530" w14:textId="77777777" w:rsidR="000C1005" w:rsidRDefault="000C1005" w:rsidP="00A315AE">
            <w:pPr>
              <w:jc w:val="center"/>
            </w:pPr>
          </w:p>
        </w:tc>
        <w:tc>
          <w:tcPr>
            <w:tcW w:w="6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F80A0" w14:textId="77777777" w:rsidR="000C1005" w:rsidRDefault="000C1005" w:rsidP="00A315AE">
            <w:pPr>
              <w:jc w:val="center"/>
            </w:pPr>
            <w:r w:rsidRPr="009118E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3639F7" w14:textId="77777777" w:rsidR="000C1005" w:rsidRDefault="000C1005" w:rsidP="00A315AE">
            <w:pPr>
              <w:jc w:val="center"/>
            </w:pPr>
            <w:r w:rsidRPr="009118E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Owner</w:t>
            </w:r>
          </w:p>
        </w:tc>
      </w:tr>
      <w:tr w:rsidR="000C1005" w14:paraId="65F3F4E7" w14:textId="77777777" w:rsidTr="00A315AE">
        <w:tc>
          <w:tcPr>
            <w:tcW w:w="10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514CC0" w14:textId="77777777" w:rsidR="000C1005" w:rsidRDefault="000C1005" w:rsidP="00A315AE">
            <w:r>
              <w:t>Option 1</w:t>
            </w:r>
          </w:p>
        </w:tc>
        <w:tc>
          <w:tcPr>
            <w:tcW w:w="6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AFA2111" w14:textId="77777777" w:rsidR="000C1005" w:rsidRDefault="000C1005" w:rsidP="00A315AE">
            <w:r>
              <w:t xml:space="preserve">Restore the packages in the following order </w:t>
            </w:r>
          </w:p>
          <w:p w14:paraId="08D34F50" w14:textId="548D5CBF" w:rsidR="000C1005" w:rsidRDefault="000C1005" w:rsidP="00956A7B">
            <w:pPr>
              <w:pStyle w:val="ListParagraph"/>
              <w:numPr>
                <w:ilvl w:val="0"/>
                <w:numId w:val="3"/>
              </w:numPr>
            </w:pPr>
            <w:r>
              <w:t xml:space="preserve">Restore the package </w:t>
            </w:r>
            <w:r w:rsidRPr="00EE323F">
              <w:t>hcf-digital-app-</w:t>
            </w:r>
            <w:r w:rsidR="00760E9D">
              <w:t>5.29</w:t>
            </w:r>
            <w:r>
              <w:t xml:space="preserve"> to </w:t>
            </w:r>
            <w:r w:rsidRPr="00EE323F">
              <w:t>hcf-digital-app-</w:t>
            </w:r>
            <w:r>
              <w:t>5.</w:t>
            </w:r>
            <w:r w:rsidR="00760E9D">
              <w:t>28</w:t>
            </w:r>
          </w:p>
          <w:p w14:paraId="2D966424" w14:textId="0B8A1934" w:rsidR="000C1005" w:rsidRDefault="000C1005" w:rsidP="00956A7B">
            <w:pPr>
              <w:pStyle w:val="ListParagraph"/>
              <w:numPr>
                <w:ilvl w:val="0"/>
                <w:numId w:val="3"/>
              </w:numPr>
            </w:pPr>
            <w:r>
              <w:t>Restore</w:t>
            </w:r>
            <w:r w:rsidR="00760E9D">
              <w:t xml:space="preserve"> the package hcf-common-app-5.29</w:t>
            </w:r>
            <w:r>
              <w:t xml:space="preserve"> to hcf-common-app-5.</w:t>
            </w:r>
            <w:r w:rsidR="00760E9D">
              <w:t>28</w:t>
            </w:r>
          </w:p>
          <w:p w14:paraId="7D8C75C4" w14:textId="6145C52B" w:rsidR="000C1005" w:rsidRDefault="000C1005" w:rsidP="00956A7B">
            <w:pPr>
              <w:pStyle w:val="ListParagraph"/>
              <w:numPr>
                <w:ilvl w:val="0"/>
                <w:numId w:val="3"/>
              </w:numPr>
            </w:pPr>
            <w:r>
              <w:t>Clear t</w:t>
            </w:r>
            <w:r w:rsidR="006619CE">
              <w:t>he dispatcher cache (see step 8</w:t>
            </w:r>
            <w:r>
              <w:t>)</w:t>
            </w:r>
          </w:p>
          <w:p w14:paraId="108EE55B" w14:textId="66F9819D" w:rsidR="000C1005" w:rsidRDefault="006619CE" w:rsidP="00956A7B">
            <w:pPr>
              <w:pStyle w:val="ListParagraph"/>
              <w:numPr>
                <w:ilvl w:val="0"/>
                <w:numId w:val="3"/>
              </w:numPr>
            </w:pPr>
            <w:r>
              <w:t>Reverse the change from step 9</w:t>
            </w:r>
          </w:p>
          <w:p w14:paraId="55017EFE" w14:textId="77777777" w:rsidR="000C1005" w:rsidRDefault="000C1005" w:rsidP="00A315AE"/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71B32F" w14:textId="77777777" w:rsidR="000C1005" w:rsidRDefault="000C1005" w:rsidP="00A315AE">
            <w:r>
              <w:t>Adobe</w:t>
            </w:r>
          </w:p>
        </w:tc>
      </w:tr>
      <w:tr w:rsidR="000C1005" w14:paraId="7E080303" w14:textId="77777777" w:rsidTr="00A315AE">
        <w:tc>
          <w:tcPr>
            <w:tcW w:w="10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073229" w14:textId="77777777" w:rsidR="000C1005" w:rsidRDefault="000C1005" w:rsidP="00A315AE">
            <w:r>
              <w:t>Option 2</w:t>
            </w:r>
          </w:p>
        </w:tc>
        <w:tc>
          <w:tcPr>
            <w:tcW w:w="6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1C2C7B" w14:textId="011478A5" w:rsidR="000C1005" w:rsidRDefault="000C1005" w:rsidP="00956A7B">
            <w:r>
              <w:t xml:space="preserve">Restore the snapshots taken for each instances on </w:t>
            </w:r>
            <w:r w:rsidR="006619CE">
              <w:rPr>
                <w:b/>
              </w:rPr>
              <w:t>1</w:t>
            </w:r>
            <w:r w:rsidR="00956A7B">
              <w:rPr>
                <w:b/>
              </w:rPr>
              <w:t>5</w:t>
            </w:r>
            <w:r>
              <w:rPr>
                <w:b/>
              </w:rPr>
              <w:t>/</w:t>
            </w:r>
            <w:r w:rsidR="00956A7B">
              <w:rPr>
                <w:b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E33F80" w14:textId="77777777" w:rsidR="000C1005" w:rsidRDefault="000C1005" w:rsidP="00A315AE">
            <w:r>
              <w:t>Adobe</w:t>
            </w:r>
          </w:p>
        </w:tc>
      </w:tr>
    </w:tbl>
    <w:p w14:paraId="1468916A" w14:textId="77777777" w:rsidR="000C1005" w:rsidRDefault="000C1005" w:rsidP="000C1005"/>
    <w:sectPr w:rsidR="000C1005" w:rsidSect="00453904">
      <w:pgSz w:w="12240" w:h="15840"/>
      <w:pgMar w:top="1440" w:right="1440" w:bottom="1440" w:left="1928" w:header="403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8DCD9" w14:textId="77777777" w:rsidR="006214A0" w:rsidRDefault="006214A0">
      <w:r>
        <w:separator/>
      </w:r>
    </w:p>
  </w:endnote>
  <w:endnote w:type="continuationSeparator" w:id="0">
    <w:p w14:paraId="14557D26" w14:textId="77777777" w:rsidR="006214A0" w:rsidRDefault="0062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,Times New Roman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4621C" w14:textId="77777777" w:rsidR="006214A0" w:rsidRDefault="006214A0">
    <w:pPr>
      <w:tabs>
        <w:tab w:val="center" w:pos="4680"/>
        <w:tab w:val="right" w:pos="9360"/>
      </w:tabs>
    </w:pPr>
    <w:r>
      <w:tab/>
    </w:r>
    <w:proofErr w:type="gramStart"/>
    <w:r w:rsidRPr="009118EA">
      <w:rPr>
        <w:rFonts w:ascii="Arial" w:eastAsia="Arial" w:hAnsi="Arial" w:cs="Arial"/>
        <w:b/>
        <w:bCs/>
        <w:color w:val="505050"/>
      </w:rPr>
      <w:t>page</w:t>
    </w:r>
    <w:proofErr w:type="gramEnd"/>
    <w:r w:rsidRPr="009118EA">
      <w:rPr>
        <w:rFonts w:ascii="Arial" w:eastAsia="Arial" w:hAnsi="Arial" w:cs="Arial"/>
        <w:b/>
        <w:bCs/>
        <w:color w:val="505050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976AB2" w:rsidRPr="00976AB2">
      <w:rPr>
        <w:b/>
        <w:bCs/>
        <w:noProof/>
        <w:color w:val="505050"/>
      </w:rPr>
      <w:t>5</w:t>
    </w:r>
    <w:r>
      <w:rPr>
        <w:b/>
        <w:bCs/>
        <w:noProof/>
        <w:color w:val="505050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B780C" w14:textId="77777777" w:rsidR="006214A0" w:rsidRDefault="006214A0">
      <w:r>
        <w:separator/>
      </w:r>
    </w:p>
  </w:footnote>
  <w:footnote w:type="continuationSeparator" w:id="0">
    <w:p w14:paraId="4CC3C209" w14:textId="77777777" w:rsidR="006214A0" w:rsidRDefault="006214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CD746" w14:textId="77777777" w:rsidR="006214A0" w:rsidRDefault="006214A0">
    <w:pPr>
      <w:tabs>
        <w:tab w:val="center" w:pos="4680"/>
        <w:tab w:val="right" w:pos="9360"/>
      </w:tabs>
      <w:jc w:val="right"/>
    </w:pPr>
    <w:r w:rsidRPr="009118EA">
      <w:rPr>
        <w:rFonts w:ascii="Arial" w:eastAsia="Arial" w:hAnsi="Arial" w:cs="Arial"/>
        <w:b/>
        <w:bCs/>
        <w:color w:val="505050"/>
      </w:rPr>
      <w:t>Change Approval Board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016DC"/>
    <w:multiLevelType w:val="multilevel"/>
    <w:tmpl w:val="4456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0521D7"/>
    <w:multiLevelType w:val="hybridMultilevel"/>
    <w:tmpl w:val="7D280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C3A33"/>
    <w:multiLevelType w:val="hybridMultilevel"/>
    <w:tmpl w:val="209663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14932"/>
    <w:multiLevelType w:val="hybridMultilevel"/>
    <w:tmpl w:val="9222C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80563"/>
    <w:multiLevelType w:val="hybridMultilevel"/>
    <w:tmpl w:val="06AE9C58"/>
    <w:lvl w:ilvl="0" w:tplc="EEB41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3321D2"/>
    <w:multiLevelType w:val="hybridMultilevel"/>
    <w:tmpl w:val="955C5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70424"/>
    <w:multiLevelType w:val="hybridMultilevel"/>
    <w:tmpl w:val="B4966A12"/>
    <w:lvl w:ilvl="0" w:tplc="914455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333333"/>
        <w:sz w:val="2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8B"/>
    <w:rsid w:val="00002E52"/>
    <w:rsid w:val="00004469"/>
    <w:rsid w:val="00005363"/>
    <w:rsid w:val="000116B5"/>
    <w:rsid w:val="000268FE"/>
    <w:rsid w:val="00032A86"/>
    <w:rsid w:val="000540C7"/>
    <w:rsid w:val="00063AE6"/>
    <w:rsid w:val="00063CCF"/>
    <w:rsid w:val="00067EED"/>
    <w:rsid w:val="000708F4"/>
    <w:rsid w:val="00071B20"/>
    <w:rsid w:val="000732C5"/>
    <w:rsid w:val="000867D5"/>
    <w:rsid w:val="00094521"/>
    <w:rsid w:val="000A4828"/>
    <w:rsid w:val="000A619D"/>
    <w:rsid w:val="000C1005"/>
    <w:rsid w:val="000E4663"/>
    <w:rsid w:val="000E5BCF"/>
    <w:rsid w:val="000E7C2D"/>
    <w:rsid w:val="000F3FBD"/>
    <w:rsid w:val="000F40D2"/>
    <w:rsid w:val="001005F9"/>
    <w:rsid w:val="00102883"/>
    <w:rsid w:val="00105BD4"/>
    <w:rsid w:val="0010729C"/>
    <w:rsid w:val="00121FDA"/>
    <w:rsid w:val="00135A7B"/>
    <w:rsid w:val="00136568"/>
    <w:rsid w:val="001378A8"/>
    <w:rsid w:val="0014390A"/>
    <w:rsid w:val="0015216A"/>
    <w:rsid w:val="0015674E"/>
    <w:rsid w:val="001650EA"/>
    <w:rsid w:val="00174B99"/>
    <w:rsid w:val="001750B8"/>
    <w:rsid w:val="00176D32"/>
    <w:rsid w:val="00196AA8"/>
    <w:rsid w:val="001C0091"/>
    <w:rsid w:val="001C22FE"/>
    <w:rsid w:val="001C645E"/>
    <w:rsid w:val="001D31E4"/>
    <w:rsid w:val="001D34F0"/>
    <w:rsid w:val="001D609A"/>
    <w:rsid w:val="001D7B96"/>
    <w:rsid w:val="001E1255"/>
    <w:rsid w:val="001F2305"/>
    <w:rsid w:val="001F34E2"/>
    <w:rsid w:val="001F7ACF"/>
    <w:rsid w:val="002003A2"/>
    <w:rsid w:val="002031AD"/>
    <w:rsid w:val="002036AD"/>
    <w:rsid w:val="002112FD"/>
    <w:rsid w:val="00211B27"/>
    <w:rsid w:val="00213456"/>
    <w:rsid w:val="0022770B"/>
    <w:rsid w:val="00233887"/>
    <w:rsid w:val="00234B39"/>
    <w:rsid w:val="00265C84"/>
    <w:rsid w:val="0026795A"/>
    <w:rsid w:val="002727F9"/>
    <w:rsid w:val="0027664A"/>
    <w:rsid w:val="002808B3"/>
    <w:rsid w:val="002808C5"/>
    <w:rsid w:val="002936CB"/>
    <w:rsid w:val="00297E15"/>
    <w:rsid w:val="002A3A68"/>
    <w:rsid w:val="002A4C48"/>
    <w:rsid w:val="002C0D50"/>
    <w:rsid w:val="002C1B51"/>
    <w:rsid w:val="002E2D5F"/>
    <w:rsid w:val="002E3962"/>
    <w:rsid w:val="002E6157"/>
    <w:rsid w:val="003045AA"/>
    <w:rsid w:val="00305E73"/>
    <w:rsid w:val="00306EC4"/>
    <w:rsid w:val="003124AB"/>
    <w:rsid w:val="00316088"/>
    <w:rsid w:val="003178B3"/>
    <w:rsid w:val="00327056"/>
    <w:rsid w:val="003310FB"/>
    <w:rsid w:val="00344653"/>
    <w:rsid w:val="0034497B"/>
    <w:rsid w:val="003523DF"/>
    <w:rsid w:val="00363EF4"/>
    <w:rsid w:val="00390A4A"/>
    <w:rsid w:val="003978C6"/>
    <w:rsid w:val="003A332D"/>
    <w:rsid w:val="003B25D9"/>
    <w:rsid w:val="003B374A"/>
    <w:rsid w:val="003C5FAB"/>
    <w:rsid w:val="003D6749"/>
    <w:rsid w:val="003E0C28"/>
    <w:rsid w:val="003E1A0A"/>
    <w:rsid w:val="003F0C61"/>
    <w:rsid w:val="00423488"/>
    <w:rsid w:val="004237A5"/>
    <w:rsid w:val="00430CBD"/>
    <w:rsid w:val="004320A5"/>
    <w:rsid w:val="004378F5"/>
    <w:rsid w:val="00453904"/>
    <w:rsid w:val="00460718"/>
    <w:rsid w:val="00463B1A"/>
    <w:rsid w:val="004662AE"/>
    <w:rsid w:val="00474051"/>
    <w:rsid w:val="0047465D"/>
    <w:rsid w:val="004800E0"/>
    <w:rsid w:val="0048730F"/>
    <w:rsid w:val="00490D3E"/>
    <w:rsid w:val="00491376"/>
    <w:rsid w:val="00491902"/>
    <w:rsid w:val="0049392A"/>
    <w:rsid w:val="004A4022"/>
    <w:rsid w:val="004A63B2"/>
    <w:rsid w:val="004B03BF"/>
    <w:rsid w:val="004B20F7"/>
    <w:rsid w:val="004B4652"/>
    <w:rsid w:val="004B62CC"/>
    <w:rsid w:val="004C25C1"/>
    <w:rsid w:val="004D050D"/>
    <w:rsid w:val="004D098A"/>
    <w:rsid w:val="004D23DE"/>
    <w:rsid w:val="004E0FB1"/>
    <w:rsid w:val="004E4A78"/>
    <w:rsid w:val="004E5071"/>
    <w:rsid w:val="004E5A0A"/>
    <w:rsid w:val="004F1A0D"/>
    <w:rsid w:val="004F6FD0"/>
    <w:rsid w:val="004F79D6"/>
    <w:rsid w:val="00506AD0"/>
    <w:rsid w:val="00512B46"/>
    <w:rsid w:val="005152BF"/>
    <w:rsid w:val="00516A51"/>
    <w:rsid w:val="00522321"/>
    <w:rsid w:val="005233A4"/>
    <w:rsid w:val="00524E91"/>
    <w:rsid w:val="00542CF7"/>
    <w:rsid w:val="00542D3F"/>
    <w:rsid w:val="005455AC"/>
    <w:rsid w:val="005634A3"/>
    <w:rsid w:val="005728E5"/>
    <w:rsid w:val="00575DD8"/>
    <w:rsid w:val="00577E23"/>
    <w:rsid w:val="0058193D"/>
    <w:rsid w:val="0058538D"/>
    <w:rsid w:val="00595BBD"/>
    <w:rsid w:val="005A2A0F"/>
    <w:rsid w:val="005B56BE"/>
    <w:rsid w:val="005C6AFE"/>
    <w:rsid w:val="005D24C5"/>
    <w:rsid w:val="005D7068"/>
    <w:rsid w:val="005E075F"/>
    <w:rsid w:val="005E0B9C"/>
    <w:rsid w:val="005E1555"/>
    <w:rsid w:val="005F1AEF"/>
    <w:rsid w:val="006078C4"/>
    <w:rsid w:val="00607EAB"/>
    <w:rsid w:val="0061058E"/>
    <w:rsid w:val="006214A0"/>
    <w:rsid w:val="00623D25"/>
    <w:rsid w:val="00632156"/>
    <w:rsid w:val="00634635"/>
    <w:rsid w:val="006417FE"/>
    <w:rsid w:val="00650193"/>
    <w:rsid w:val="00660E93"/>
    <w:rsid w:val="006619CE"/>
    <w:rsid w:val="0066299E"/>
    <w:rsid w:val="006759A9"/>
    <w:rsid w:val="00687E2B"/>
    <w:rsid w:val="006907EB"/>
    <w:rsid w:val="00691BAF"/>
    <w:rsid w:val="00692B7C"/>
    <w:rsid w:val="006972D9"/>
    <w:rsid w:val="006A238D"/>
    <w:rsid w:val="006A2575"/>
    <w:rsid w:val="006A3CD6"/>
    <w:rsid w:val="006A4865"/>
    <w:rsid w:val="006B1D3F"/>
    <w:rsid w:val="006C7779"/>
    <w:rsid w:val="006D33B9"/>
    <w:rsid w:val="006F0B14"/>
    <w:rsid w:val="006F32EB"/>
    <w:rsid w:val="006F384E"/>
    <w:rsid w:val="00701E37"/>
    <w:rsid w:val="00703756"/>
    <w:rsid w:val="00703EA5"/>
    <w:rsid w:val="0070419D"/>
    <w:rsid w:val="00706F9E"/>
    <w:rsid w:val="00714C8B"/>
    <w:rsid w:val="00717C09"/>
    <w:rsid w:val="007279F8"/>
    <w:rsid w:val="007321B3"/>
    <w:rsid w:val="0073382A"/>
    <w:rsid w:val="00740A39"/>
    <w:rsid w:val="007419F6"/>
    <w:rsid w:val="00745B4E"/>
    <w:rsid w:val="00760E9D"/>
    <w:rsid w:val="00761F00"/>
    <w:rsid w:val="007716C0"/>
    <w:rsid w:val="00775DC0"/>
    <w:rsid w:val="00776B09"/>
    <w:rsid w:val="00777AB9"/>
    <w:rsid w:val="007832A1"/>
    <w:rsid w:val="00787E36"/>
    <w:rsid w:val="0079131F"/>
    <w:rsid w:val="00796665"/>
    <w:rsid w:val="007A2383"/>
    <w:rsid w:val="007B31D0"/>
    <w:rsid w:val="007C54CC"/>
    <w:rsid w:val="007C5AF2"/>
    <w:rsid w:val="007E0D06"/>
    <w:rsid w:val="007E1F14"/>
    <w:rsid w:val="007E2999"/>
    <w:rsid w:val="007E4CA0"/>
    <w:rsid w:val="007E6F2C"/>
    <w:rsid w:val="007F07B9"/>
    <w:rsid w:val="007F097E"/>
    <w:rsid w:val="007F25CB"/>
    <w:rsid w:val="007F7623"/>
    <w:rsid w:val="00807D69"/>
    <w:rsid w:val="00813042"/>
    <w:rsid w:val="008131C6"/>
    <w:rsid w:val="00830666"/>
    <w:rsid w:val="00857BEE"/>
    <w:rsid w:val="00860732"/>
    <w:rsid w:val="0086118B"/>
    <w:rsid w:val="00866582"/>
    <w:rsid w:val="00866CEF"/>
    <w:rsid w:val="00866D98"/>
    <w:rsid w:val="00871A06"/>
    <w:rsid w:val="008758A9"/>
    <w:rsid w:val="00876018"/>
    <w:rsid w:val="0088049F"/>
    <w:rsid w:val="00881885"/>
    <w:rsid w:val="0088650D"/>
    <w:rsid w:val="008B150B"/>
    <w:rsid w:val="008B1540"/>
    <w:rsid w:val="008C0ED8"/>
    <w:rsid w:val="008D1363"/>
    <w:rsid w:val="008D6AF1"/>
    <w:rsid w:val="008E30A0"/>
    <w:rsid w:val="00907FBF"/>
    <w:rsid w:val="009118EA"/>
    <w:rsid w:val="00920F72"/>
    <w:rsid w:val="00930209"/>
    <w:rsid w:val="00930E05"/>
    <w:rsid w:val="0093657B"/>
    <w:rsid w:val="00951A2F"/>
    <w:rsid w:val="009522F8"/>
    <w:rsid w:val="00954AC7"/>
    <w:rsid w:val="00956A7B"/>
    <w:rsid w:val="00967A4C"/>
    <w:rsid w:val="00976AB2"/>
    <w:rsid w:val="009801EB"/>
    <w:rsid w:val="00982B61"/>
    <w:rsid w:val="00987898"/>
    <w:rsid w:val="009934A6"/>
    <w:rsid w:val="0099368A"/>
    <w:rsid w:val="00993C87"/>
    <w:rsid w:val="009A20CD"/>
    <w:rsid w:val="009A6D54"/>
    <w:rsid w:val="009B077F"/>
    <w:rsid w:val="009B106B"/>
    <w:rsid w:val="009D3FFC"/>
    <w:rsid w:val="009D49C2"/>
    <w:rsid w:val="009E3CA8"/>
    <w:rsid w:val="009E4281"/>
    <w:rsid w:val="009E478E"/>
    <w:rsid w:val="009E4ED6"/>
    <w:rsid w:val="009F1455"/>
    <w:rsid w:val="009F2BFB"/>
    <w:rsid w:val="009F5C61"/>
    <w:rsid w:val="009F75AA"/>
    <w:rsid w:val="00A006C1"/>
    <w:rsid w:val="00A03184"/>
    <w:rsid w:val="00A217EB"/>
    <w:rsid w:val="00A3004C"/>
    <w:rsid w:val="00A37626"/>
    <w:rsid w:val="00A377DE"/>
    <w:rsid w:val="00A40CE2"/>
    <w:rsid w:val="00A425DD"/>
    <w:rsid w:val="00A42BD5"/>
    <w:rsid w:val="00A4623D"/>
    <w:rsid w:val="00A4736D"/>
    <w:rsid w:val="00A50156"/>
    <w:rsid w:val="00A538FF"/>
    <w:rsid w:val="00A84C70"/>
    <w:rsid w:val="00A85725"/>
    <w:rsid w:val="00A920B6"/>
    <w:rsid w:val="00A93534"/>
    <w:rsid w:val="00AB0780"/>
    <w:rsid w:val="00AB34EE"/>
    <w:rsid w:val="00AB5CE1"/>
    <w:rsid w:val="00AB7B06"/>
    <w:rsid w:val="00AC3BD7"/>
    <w:rsid w:val="00AC59E5"/>
    <w:rsid w:val="00AC65FB"/>
    <w:rsid w:val="00AC6FEB"/>
    <w:rsid w:val="00AD426C"/>
    <w:rsid w:val="00AD433F"/>
    <w:rsid w:val="00AD7BB4"/>
    <w:rsid w:val="00AF589A"/>
    <w:rsid w:val="00B057FD"/>
    <w:rsid w:val="00B0675F"/>
    <w:rsid w:val="00B100D4"/>
    <w:rsid w:val="00B13AA9"/>
    <w:rsid w:val="00B24779"/>
    <w:rsid w:val="00B27556"/>
    <w:rsid w:val="00B3327F"/>
    <w:rsid w:val="00B35450"/>
    <w:rsid w:val="00B43C3F"/>
    <w:rsid w:val="00B46F67"/>
    <w:rsid w:val="00B47164"/>
    <w:rsid w:val="00B61BB7"/>
    <w:rsid w:val="00B76828"/>
    <w:rsid w:val="00B952C4"/>
    <w:rsid w:val="00BA2D80"/>
    <w:rsid w:val="00BB207E"/>
    <w:rsid w:val="00BB3279"/>
    <w:rsid w:val="00BC69C2"/>
    <w:rsid w:val="00BE0206"/>
    <w:rsid w:val="00BE0785"/>
    <w:rsid w:val="00BE310D"/>
    <w:rsid w:val="00BE57CA"/>
    <w:rsid w:val="00BF194B"/>
    <w:rsid w:val="00BF65BE"/>
    <w:rsid w:val="00C03862"/>
    <w:rsid w:val="00C21AE2"/>
    <w:rsid w:val="00C22552"/>
    <w:rsid w:val="00C37060"/>
    <w:rsid w:val="00C425FA"/>
    <w:rsid w:val="00C47989"/>
    <w:rsid w:val="00C55982"/>
    <w:rsid w:val="00C563FC"/>
    <w:rsid w:val="00C606C2"/>
    <w:rsid w:val="00C62987"/>
    <w:rsid w:val="00C70BC0"/>
    <w:rsid w:val="00C736AF"/>
    <w:rsid w:val="00C75371"/>
    <w:rsid w:val="00C76A20"/>
    <w:rsid w:val="00C80C5B"/>
    <w:rsid w:val="00C8152F"/>
    <w:rsid w:val="00C81F2C"/>
    <w:rsid w:val="00C920FB"/>
    <w:rsid w:val="00C95E0B"/>
    <w:rsid w:val="00CA0C38"/>
    <w:rsid w:val="00CA3D6F"/>
    <w:rsid w:val="00CA5111"/>
    <w:rsid w:val="00CB0FC3"/>
    <w:rsid w:val="00CB48B5"/>
    <w:rsid w:val="00CD25A9"/>
    <w:rsid w:val="00CD77F4"/>
    <w:rsid w:val="00CE6B82"/>
    <w:rsid w:val="00CE70A2"/>
    <w:rsid w:val="00CF1C32"/>
    <w:rsid w:val="00CF318E"/>
    <w:rsid w:val="00D00E04"/>
    <w:rsid w:val="00D062A2"/>
    <w:rsid w:val="00D11BAB"/>
    <w:rsid w:val="00D16913"/>
    <w:rsid w:val="00D30CFB"/>
    <w:rsid w:val="00D412E4"/>
    <w:rsid w:val="00D42F10"/>
    <w:rsid w:val="00D500D6"/>
    <w:rsid w:val="00D533A8"/>
    <w:rsid w:val="00D550BD"/>
    <w:rsid w:val="00D56F94"/>
    <w:rsid w:val="00D64C17"/>
    <w:rsid w:val="00D64CCB"/>
    <w:rsid w:val="00D7181C"/>
    <w:rsid w:val="00D725DB"/>
    <w:rsid w:val="00D765B2"/>
    <w:rsid w:val="00D8091F"/>
    <w:rsid w:val="00D82530"/>
    <w:rsid w:val="00D856E5"/>
    <w:rsid w:val="00D87B7F"/>
    <w:rsid w:val="00DB619C"/>
    <w:rsid w:val="00DC2C65"/>
    <w:rsid w:val="00DD643E"/>
    <w:rsid w:val="00DE135F"/>
    <w:rsid w:val="00DF6948"/>
    <w:rsid w:val="00E0701B"/>
    <w:rsid w:val="00E22E3C"/>
    <w:rsid w:val="00E243EC"/>
    <w:rsid w:val="00E2532E"/>
    <w:rsid w:val="00E26C80"/>
    <w:rsid w:val="00E30E09"/>
    <w:rsid w:val="00E37643"/>
    <w:rsid w:val="00E40A44"/>
    <w:rsid w:val="00E44851"/>
    <w:rsid w:val="00E46639"/>
    <w:rsid w:val="00E56CF4"/>
    <w:rsid w:val="00E62CC7"/>
    <w:rsid w:val="00E67321"/>
    <w:rsid w:val="00E72E90"/>
    <w:rsid w:val="00E804F2"/>
    <w:rsid w:val="00E80CCC"/>
    <w:rsid w:val="00E8693D"/>
    <w:rsid w:val="00E9257B"/>
    <w:rsid w:val="00E9478D"/>
    <w:rsid w:val="00E95E89"/>
    <w:rsid w:val="00E96AB6"/>
    <w:rsid w:val="00EA65B8"/>
    <w:rsid w:val="00EA7FDC"/>
    <w:rsid w:val="00EB7143"/>
    <w:rsid w:val="00EC28D6"/>
    <w:rsid w:val="00EC7265"/>
    <w:rsid w:val="00ED290F"/>
    <w:rsid w:val="00ED42F9"/>
    <w:rsid w:val="00ED6870"/>
    <w:rsid w:val="00ED7700"/>
    <w:rsid w:val="00EE323F"/>
    <w:rsid w:val="00EF5E48"/>
    <w:rsid w:val="00F02FFC"/>
    <w:rsid w:val="00F035A2"/>
    <w:rsid w:val="00F25973"/>
    <w:rsid w:val="00F26049"/>
    <w:rsid w:val="00F322E2"/>
    <w:rsid w:val="00F33821"/>
    <w:rsid w:val="00F36355"/>
    <w:rsid w:val="00F37337"/>
    <w:rsid w:val="00F450E9"/>
    <w:rsid w:val="00F51CC8"/>
    <w:rsid w:val="00F52117"/>
    <w:rsid w:val="00F62FE7"/>
    <w:rsid w:val="00F72D25"/>
    <w:rsid w:val="00F72D57"/>
    <w:rsid w:val="00F7358F"/>
    <w:rsid w:val="00F76C23"/>
    <w:rsid w:val="00F8772C"/>
    <w:rsid w:val="00F9476B"/>
    <w:rsid w:val="00FA2C9D"/>
    <w:rsid w:val="00FA2E93"/>
    <w:rsid w:val="00FB2F9C"/>
    <w:rsid w:val="00FC166B"/>
    <w:rsid w:val="00FC5218"/>
    <w:rsid w:val="00FC66D3"/>
    <w:rsid w:val="00FD6D42"/>
    <w:rsid w:val="00FE00E0"/>
    <w:rsid w:val="00FE62DF"/>
    <w:rsid w:val="00FE7E58"/>
    <w:rsid w:val="00FF4DEA"/>
    <w:rsid w:val="00FF6A2F"/>
    <w:rsid w:val="0B904F4A"/>
    <w:rsid w:val="1BD4E8B2"/>
    <w:rsid w:val="3C8B6341"/>
    <w:rsid w:val="519ED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DFA4"/>
  <w15:docId w15:val="{A1B17FB4-09F7-4B9B-B435-AC9E0E9C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1A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3A3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96665"/>
    <w:pPr>
      <w:spacing w:before="100" w:beforeAutospacing="1" w:after="100" w:afterAutospacing="1"/>
      <w:outlineLvl w:val="2"/>
    </w:pPr>
    <w:rPr>
      <w:rFonts w:ascii="Times" w:hAnsi="Times" w:cstheme="minorBidi"/>
      <w:b/>
      <w:bCs/>
      <w:sz w:val="27"/>
      <w:szCs w:val="27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23F"/>
    <w:rPr>
      <w:color w:val="0563C1" w:themeColor="hyperlink"/>
      <w:u w:val="single"/>
    </w:rPr>
  </w:style>
  <w:style w:type="character" w:customStyle="1" w:styleId="jim-table-header-content">
    <w:name w:val="jim-table-header-content"/>
    <w:basedOn w:val="DefaultParagraphFont"/>
    <w:rsid w:val="00796665"/>
  </w:style>
  <w:style w:type="character" w:customStyle="1" w:styleId="aui-lozenge">
    <w:name w:val="aui-lozenge"/>
    <w:basedOn w:val="DefaultParagraphFont"/>
    <w:rsid w:val="00796665"/>
  </w:style>
  <w:style w:type="paragraph" w:styleId="BalloonText">
    <w:name w:val="Balloon Text"/>
    <w:basedOn w:val="Normal"/>
    <w:link w:val="BalloonTextChar"/>
    <w:uiPriority w:val="99"/>
    <w:semiHidden/>
    <w:unhideWhenUsed/>
    <w:rsid w:val="007966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65"/>
    <w:rPr>
      <w:rFonts w:ascii="Lucida Grande" w:eastAsia="Times New Roman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96665"/>
    <w:rPr>
      <w:rFonts w:ascii="Times" w:hAnsi="Times"/>
      <w:b/>
      <w:bCs/>
      <w:sz w:val="27"/>
      <w:szCs w:val="27"/>
      <w:lang w:val="en-AU"/>
    </w:rPr>
  </w:style>
  <w:style w:type="paragraph" w:styleId="ListParagraph">
    <w:name w:val="List Paragraph"/>
    <w:basedOn w:val="Normal"/>
    <w:uiPriority w:val="34"/>
    <w:qFormat/>
    <w:rsid w:val="00796665"/>
    <w:pPr>
      <w:ind w:left="720"/>
      <w:contextualSpacing/>
    </w:pPr>
    <w:rPr>
      <w:rFonts w:eastAsia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56C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6A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AB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6A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AB6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3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E86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942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7280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3761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6908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508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8244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545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9122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1338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799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419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3802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0913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146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546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75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56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4536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573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293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6661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36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406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6151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272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8205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3579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5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971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4934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711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1315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6690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286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383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6923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785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366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7276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1592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522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4295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0746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9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00608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058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9827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45020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0703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111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499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69998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670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1734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531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692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9965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273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174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1700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114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3555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109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531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464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98091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668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8428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2324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4044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008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797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7683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546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7693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3178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353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422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4908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7257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5784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9215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785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82608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493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481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6553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55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014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3265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186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3509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248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581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59761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8724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9332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517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3632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0953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915">
              <w:marLeft w:val="6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4369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52.62.53.170:4502/crx/packmgr/index.jsp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://52.62.53.170:4502/crx/packmgr/index.jsp" TargetMode="External"/><Relationship Id="rId17" Type="http://schemas.openxmlformats.org/officeDocument/2006/relationships/hyperlink" Target="https://docs.adobe.com/docs/en/aem/6-1/administer/content/package-manager.html" TargetMode="External"/><Relationship Id="rId25" Type="http://schemas.openxmlformats.org/officeDocument/2006/relationships/hyperlink" Target="mailto:&#8211;asaluja@hcf.com.a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dobe.com/docs/en/aem/6-1/administer/content/package-manager.html" TargetMode="External"/><Relationship Id="rId20" Type="http://schemas.openxmlformats.org/officeDocument/2006/relationships/hyperlink" Target="https://author-prod-hcf.adobecqms.net/etc/acs-commons/dispatcher-flush/dispatcher-clear-cache---design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ira.hcf.com.au/browse/AEMWEB-415" TargetMode="External"/><Relationship Id="rId24" Type="http://schemas.openxmlformats.org/officeDocument/2006/relationships/hyperlink" Target="http://dispatcher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http://dispatche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&#8211;asaluja@hcf.com.a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&#8211;asaluja@hcf.com.a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rs xmlns="75793424-2BEB-4243-A90A-BC550467AAA2">
      <UserInfo>
        <DisplayName>i:0#.f|membership|echandle@adobe.com</DisplayName>
        <AccountId>11</AccountId>
        <AccountType/>
      </UserInfo>
    </Approvers>
    <MemberStr xmlns="75793424-2BEB-4243-A90A-BC550467AAA2">HCF Members</MemberStr>
    <Initiate_x0020_Workflow xmlns="75793424-2BEB-4243-A90A-BC550467AAA2">
      <Url>https://adobe.sharepoint.com/sites/ams/hcf/_layouts/15/wrkstat.aspx?List=75793424-2beb-4243-a90a-bc550467aaa2&amp;WorkflowInstanceName=ea48fda6-c5b3-4f0c-8b18-28f9ed2473c9</Url>
      <Description>Stage 1</Description>
    </Initiate_x0020_Workflow>
    <MemberGroup xmlns="75793424-2BEB-4243-A90A-BC550467AAA2">
      <UserInfo>
        <DisplayName>HCF Members</DisplayName>
        <AccountId>1880</AccountId>
        <AccountType/>
      </UserInfo>
    </MemberGroup>
    <To_x0020_be_x0020_notified xmlns="75793424-2BEB-4243-A90A-BC550467AAA2">
      <UserInfo>
        <DisplayName/>
        <AccountId xsi:nil="true"/>
        <AccountType/>
      </UserInfo>
    </To_x0020_be_x0020_notifie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08F5854D3F214D9B19157DF57DF733" ma:contentTypeVersion="" ma:contentTypeDescription="Create a new document." ma:contentTypeScope="" ma:versionID="c099acc821e222e686ee383cd9c789a5">
  <xsd:schema xmlns:xsd="http://www.w3.org/2001/XMLSchema" xmlns:xs="http://www.w3.org/2001/XMLSchema" xmlns:p="http://schemas.microsoft.com/office/2006/metadata/properties" xmlns:ns2="75793424-2BEB-4243-A90A-BC550467AAA2" xmlns:ns3="d81b9f46-516b-42b2-89cb-673641b3458a" targetNamespace="http://schemas.microsoft.com/office/2006/metadata/properties" ma:root="true" ma:fieldsID="836d47d3f774e2f044cba1b9519e895a" ns2:_="" ns3:_="">
    <xsd:import namespace="75793424-2BEB-4243-A90A-BC550467AAA2"/>
    <xsd:import namespace="d81b9f46-516b-42b2-89cb-673641b3458a"/>
    <xsd:element name="properties">
      <xsd:complexType>
        <xsd:sequence>
          <xsd:element name="documentManagement">
            <xsd:complexType>
              <xsd:all>
                <xsd:element ref="ns2:Approvers"/>
                <xsd:element ref="ns2:MemberGroup" minOccurs="0"/>
                <xsd:element ref="ns2:MemberStr" minOccurs="0"/>
                <xsd:element ref="ns2:Initiate_x0020_Workflow" minOccurs="0"/>
                <xsd:element ref="ns2:To_x0020_be_x0020_notified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93424-2BEB-4243-A90A-BC550467AAA2" elementFormDefault="qualified">
    <xsd:import namespace="http://schemas.microsoft.com/office/2006/documentManagement/types"/>
    <xsd:import namespace="http://schemas.microsoft.com/office/infopath/2007/PartnerControls"/>
    <xsd:element name="Approvers" ma:index="8" ma:displayName="Approvers" ma:list="UserInfo" ma:SharePointGroup="1413" ma:internalName="Approv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Group" ma:index="9" nillable="true" ma:displayName="MemberGroup" ma:description="Do not delete/edit this column. Required for workflow" ma:list="UserInfo" ma:SearchPeopleOnly="false" ma:SharePointGroup="0" ma:internalName="MemberGroup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tr" ma:index="10" nillable="true" ma:displayName="MemberStr" ma:default="CBUS Members" ma:description="Do not delete/edit this column. Required for workflow" ma:internalName="MemberStr">
      <xsd:simpleType>
        <xsd:restriction base="dms:Text">
          <xsd:maxLength value="255"/>
        </xsd:restriction>
      </xsd:simpleType>
    </xsd:element>
    <xsd:element name="Initiate_x0020_Workflow" ma:index="11" nillable="true" ma:displayName="Initiate Workflow" ma:internalName="Initiate_x0020_Work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o_x0020_be_x0020_notified" ma:index="13" nillable="true" ma:displayName="To be notified" ma:list="UserInfo" ma:SearchPeopleOnly="false" ma:SharePointGroup="894" ma:internalName="To_x0020_be_x0020_notified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b9f46-516b-42b2-89cb-673641b3458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2C5FC2-F7B1-4074-B229-6801711A7B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4E1F36-146E-480F-9E98-FD32DD47E44A}">
  <ds:schemaRefs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d81b9f46-516b-42b2-89cb-673641b3458a"/>
    <ds:schemaRef ds:uri="http://purl.org/dc/elements/1.1/"/>
    <ds:schemaRef ds:uri="http://schemas.microsoft.com/office/2006/metadata/properties"/>
    <ds:schemaRef ds:uri="http://schemas.microsoft.com/office/infopath/2007/PartnerControls"/>
    <ds:schemaRef ds:uri="75793424-2BEB-4243-A90A-BC550467AAA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5C7BC71-09A8-4CB3-AC8A-7ABF43041A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793424-2BEB-4243-A90A-BC550467AAA2"/>
    <ds:schemaRef ds:uri="d81b9f46-516b-42b2-89cb-673641b345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0D7756-1D91-47DE-8DBC-294E056A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20170307 Change Request - HCF Production WebChat</vt:lpstr>
    </vt:vector>
  </TitlesOfParts>
  <Company>Deloitte</Company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20170307 Change Request - HCF Production WebChat</dc:title>
  <dc:creator>Elham Chandler</dc:creator>
  <cp:lastModifiedBy>Amandeep Saluja</cp:lastModifiedBy>
  <cp:revision>93</cp:revision>
  <dcterms:created xsi:type="dcterms:W3CDTF">2017-03-02T02:11:00Z</dcterms:created>
  <dcterms:modified xsi:type="dcterms:W3CDTF">2017-12-04T00:57:00Z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0x010100EB08F5854D3F214D9B19157DF57DF733</vt:lpwstr>
  </property>
  <property fmtid="{D5CDD505-2E9C-101B-9397-08002B2CF9AE}" pid="3" name="Order">
    <vt:lpwstr>8500.00000000000</vt:lpwstr>
  </property>
  <property fmtid="{D5CDD505-2E9C-101B-9397-08002B2CF9AE}" pid="4" name="FileDirRef">
    <vt:lpwstr>sites/ams/template150/Change Requests</vt:lpwstr>
  </property>
  <property fmtid="{D5CDD505-2E9C-101B-9397-08002B2CF9AE}" pid="5" name="FileLeafRef">
    <vt:lpwstr>Change Request - Template.docx</vt:lpwstr>
  </property>
  <property fmtid="{D5CDD505-2E9C-101B-9397-08002B2CF9AE}" pid="6" name="FSObjType">
    <vt:lpwstr>0</vt:lpwstr>
  </property>
</Properties>
</file>