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p w14:paraId="5232410C" w14:textId="7832AAEB" w:rsidR="005926DA" w:rsidRPr="004552BC" w:rsidRDefault="00E635EE" w:rsidP="005926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  <w:t>TECHNICAL_PROJECT</w:t>
      </w:r>
    </w:p>
    <w:p w14:paraId="4187893C" w14:textId="75C54052" w:rsidR="00E635EE" w:rsidRPr="004552BC" w:rsidRDefault="00E635EE" w:rsidP="005926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  <w:t>PROJECT_TITLE: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  <w:t xml:space="preserve"> </w:t>
      </w: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  <w:t>TechSync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  <w:t xml:space="preserve"> Appliance Scheduler</w:t>
      </w:r>
    </w:p>
    <w:p w14:paraId="0730AE54" w14:textId="04B917A4" w:rsidR="009F1096" w:rsidRPr="004552BC" w:rsidRDefault="00E635EE" w:rsidP="00E635E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  <w:t>CONTRIBUTORS</w:t>
      </w:r>
      <w:r w:rsidR="00AC2337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14:ligatures w14:val="none"/>
        </w:rPr>
        <w:t>:</w:t>
      </w:r>
      <w:r w:rsidR="00AC2337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  <w:t xml:space="preserve"> Vanshika,</w:t>
      </w:r>
      <w:r w:rsidR="000E01C8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  <w:t xml:space="preserve"> Mohammad Amanat Karim</w:t>
      </w:r>
    </w:p>
    <w:p w14:paraId="12F06D0F" w14:textId="77777777" w:rsidR="00E635EE" w:rsidRPr="004552BC" w:rsidRDefault="00E635EE" w:rsidP="00E635E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14:ligatures w14:val="none"/>
        </w:rPr>
      </w:pPr>
    </w:p>
    <w:p w14:paraId="457C8F80" w14:textId="55078CC5" w:rsidR="009F1096" w:rsidRPr="004552BC" w:rsidRDefault="009F1096" w:rsidP="009F1096">
      <w:pPr>
        <w:spacing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en-CA"/>
          <w14:ligatures w14:val="none"/>
        </w:rPr>
        <w:t>INTRODUCTION:</w:t>
      </w:r>
    </w:p>
    <w:p w14:paraId="3EC57D04" w14:textId="5474A7C3" w:rsidR="007B2316" w:rsidRPr="004552BC" w:rsidRDefault="007B2316" w:rsidP="007B231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The main goal of this database is to make it easy to set up, manage, and keep track of repair</w:t>
      </w:r>
      <w:r w:rsidR="00741703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br/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appointments for appliances. This is helpful for both the people who fix the appliances and the customers who need them fixed. The database is built around four main </w:t>
      </w:r>
      <w:r w:rsidR="000A7823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tables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:</w:t>
      </w:r>
    </w:p>
    <w:p w14:paraId="190CF1B4" w14:textId="5C61FEBC" w:rsidR="00C5764D" w:rsidRPr="004552BC" w:rsidRDefault="007B2316" w:rsidP="00C5764D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u w:val="single"/>
          <w14:ligatures w14:val="none"/>
        </w:rPr>
        <w:t>Customer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: This </w:t>
      </w:r>
      <w:r w:rsidR="00D951D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entity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keeps all the important information about the customers, like their names, where they live, and how to get in touch with them.</w:t>
      </w:r>
      <w:r w:rsidR="00C5764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br/>
      </w:r>
    </w:p>
    <w:p w14:paraId="67C7E231" w14:textId="09AFD276" w:rsidR="00C5764D" w:rsidRPr="004552BC" w:rsidRDefault="007B2316" w:rsidP="00C5764D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u w:val="single"/>
          <w14:ligatures w14:val="none"/>
        </w:rPr>
        <w:t>Technician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: This </w:t>
      </w:r>
      <w:r w:rsidR="00726AFA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entity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has information about the repair people, like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how many years of experience they have and how to reach out to them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. This helps the system find the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technician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for each repair job.</w:t>
      </w:r>
      <w:r w:rsidR="00C5764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br/>
      </w:r>
    </w:p>
    <w:p w14:paraId="1D7E636C" w14:textId="14B8F42A" w:rsidR="00C5764D" w:rsidRPr="004552BC" w:rsidRDefault="007B2316" w:rsidP="00CB6B6A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u w:val="single"/>
          <w14:ligatures w14:val="none"/>
        </w:rPr>
        <w:t>Appointment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: This </w:t>
      </w:r>
      <w:r w:rsidR="00726AFA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entity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keeps track of all the repair appointments. It includes who the customer is, who the repair person is, and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how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the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servicing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would function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.</w:t>
      </w:r>
      <w:r w:rsidR="00C5764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br/>
      </w:r>
    </w:p>
    <w:p w14:paraId="48A60BF2" w14:textId="37323DEC" w:rsidR="007B2316" w:rsidRPr="004552BC" w:rsidRDefault="007B2316" w:rsidP="00CB6B6A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u w:val="single"/>
          <w14:ligatures w14:val="none"/>
        </w:rPr>
        <w:t>Servic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u w:val="single"/>
          <w14:ligatures w14:val="none"/>
        </w:rPr>
        <w:t>ing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: This </w:t>
      </w:r>
      <w:r w:rsidR="00726AFA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entity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describes the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different names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of repairs that can be done. It tells you how much each repair will cost and links it to the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technician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wh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o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will accomplish the job.</w:t>
      </w:r>
    </w:p>
    <w:p w14:paraId="3E1CF8B1" w14:textId="185EC8A6" w:rsidR="00AC2337" w:rsidRPr="004552BC" w:rsidRDefault="007B2316" w:rsidP="007B231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By using these </w:t>
      </w:r>
      <w:r w:rsidR="001902FB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entities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together, the database can give you up-to-the-minute information on who's</w:t>
      </w:r>
      <w:r w:rsidR="00B470E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going 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to do repairs, what kinds of repairs can be done, and how much they will cost. This makes everything run more smoothly and helps everyone involved.</w:t>
      </w:r>
    </w:p>
    <w:p w14:paraId="7F433C96" w14:textId="1169D693" w:rsidR="00AC2337" w:rsidRPr="004552BC" w:rsidRDefault="005926DA" w:rsidP="00AC2337">
      <w:pPr>
        <w:spacing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en-CA"/>
          <w14:ligatures w14:val="none"/>
        </w:rPr>
        <w:br/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  <w:t>ENTITIES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  <w:t> :</w:t>
      </w:r>
    </w:p>
    <w:p w14:paraId="60AB42C6" w14:textId="2FB23B47" w:rsidR="00AC2337" w:rsidRPr="004552BC" w:rsidRDefault="00D65D1A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>Table Customer</w:t>
      </w:r>
      <w:r w:rsidR="00F9657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> :</w:t>
      </w:r>
    </w:p>
    <w:p w14:paraId="05BBCD4E" w14:textId="43603D30" w:rsidR="00F96571" w:rsidRPr="004552BC" w:rsidRDefault="00F96571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ab/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Attributes:</w:t>
      </w:r>
    </w:p>
    <w:p w14:paraId="3952A75E" w14:textId="5E1E6964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CustomerID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(PK) (</w:t>
      </w:r>
      <w:r w:rsidR="00924F3A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</w:t>
      </w:r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)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(IDENTITY)</w:t>
      </w:r>
    </w:p>
    <w:p w14:paraId="201AAE10" w14:textId="72B0D0B8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Cu</w:t>
      </w:r>
      <w:r w:rsidR="00E3538B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st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Name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(NOT NULL)</w:t>
      </w:r>
    </w:p>
    <w:p w14:paraId="4323C8CD" w14:textId="411F9439" w:rsidR="00F96571" w:rsidRPr="004552BC" w:rsidRDefault="00E3538B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Cust</w:t>
      </w:r>
      <w:r w:rsidR="00F9657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Address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</w:p>
    <w:p w14:paraId="3A415175" w14:textId="0A8528C6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PhoneNumber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</w:t>
      </w:r>
      <w:r w:rsidR="00E3538B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BIG</w:t>
      </w:r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INT)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(NOT NULL)</w:t>
      </w:r>
    </w:p>
    <w:p w14:paraId="099A5F66" w14:textId="624A934C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Email</w:t>
      </w:r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  <w:r w:rsidR="0098234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UNIQUE</w:t>
      </w:r>
    </w:p>
    <w:p w14:paraId="3FEE8685" w14:textId="3ABC02FC" w:rsidR="00924F3A" w:rsidRPr="004552BC" w:rsidRDefault="00924F3A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Problem_Description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(NOT NULL)</w:t>
      </w:r>
    </w:p>
    <w:p w14:paraId="05211B1A" w14:textId="77777777" w:rsidR="00F96571" w:rsidRPr="004552BC" w:rsidRDefault="00F96571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</w:p>
    <w:p w14:paraId="51B146A0" w14:textId="77F8C4C9" w:rsidR="00D65D1A" w:rsidRPr="004552BC" w:rsidRDefault="00D65D1A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Table Technician:</w:t>
      </w:r>
    </w:p>
    <w:p w14:paraId="607BEE4D" w14:textId="77777777" w:rsidR="00F96571" w:rsidRPr="004552BC" w:rsidRDefault="00F96571" w:rsidP="00F96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lastRenderedPageBreak/>
        <w:tab/>
        <w:t>Attributes:</w:t>
      </w:r>
    </w:p>
    <w:p w14:paraId="0D71FB15" w14:textId="6E9592F6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TechnicianID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(PK) 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(INT) (IDENTITY)</w:t>
      </w:r>
    </w:p>
    <w:p w14:paraId="7C2E2BD0" w14:textId="5C8B85DC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TechName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  <w:r w:rsidR="00F91BCD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(NOT NULL)</w:t>
      </w:r>
    </w:p>
    <w:p w14:paraId="4656C8A4" w14:textId="404B967C" w:rsidR="00F96571" w:rsidRPr="004552BC" w:rsidRDefault="00F91BCD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PhoneNumber</w:t>
      </w:r>
      <w:proofErr w:type="spellEnd"/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(BIGINT) (NOT NULL)</w:t>
      </w:r>
    </w:p>
    <w:p w14:paraId="09DF5959" w14:textId="4262FF73" w:rsidR="00F96571" w:rsidRPr="004552BC" w:rsidRDefault="00F91BCD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Email</w:t>
      </w:r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(VARCHAR) UNIQUE</w:t>
      </w:r>
    </w:p>
    <w:p w14:paraId="6307F8C0" w14:textId="5E904E3C" w:rsidR="00F91BCD" w:rsidRPr="004552BC" w:rsidRDefault="00F91BCD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Years_of_Experience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(INT)</w:t>
      </w:r>
    </w:p>
    <w:p w14:paraId="07EF882D" w14:textId="58736507" w:rsidR="00F96571" w:rsidRPr="004552BC" w:rsidRDefault="00F96571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</w:p>
    <w:p w14:paraId="6E95EEB9" w14:textId="121FA8CF" w:rsidR="00D65D1A" w:rsidRPr="004552BC" w:rsidRDefault="00D65D1A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Table Appointment</w:t>
      </w:r>
      <w:r w:rsidR="00D91000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:</w:t>
      </w:r>
    </w:p>
    <w:p w14:paraId="28997291" w14:textId="77777777" w:rsidR="00F96571" w:rsidRPr="004552BC" w:rsidRDefault="00F96571" w:rsidP="00F96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ab/>
        <w:t>Attributes:</w:t>
      </w:r>
    </w:p>
    <w:p w14:paraId="3C09E50B" w14:textId="1B0E90D7" w:rsidR="009F1096" w:rsidRPr="004552BC" w:rsidRDefault="009F1096" w:rsidP="009F10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AppointmentID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(PK) </w:t>
      </w:r>
      <w:r w:rsidR="00EF5AA2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(INT) (IDENTITY)</w:t>
      </w:r>
    </w:p>
    <w:p w14:paraId="3F16B16F" w14:textId="6030CC70" w:rsidR="009F1096" w:rsidRPr="004552BC" w:rsidRDefault="0080342B" w:rsidP="009F10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Appoin</w:t>
      </w:r>
      <w:r w:rsidR="00A066C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tmentNumber</w:t>
      </w:r>
      <w:proofErr w:type="spellEnd"/>
      <w:r w:rsidR="00A066C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ab/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</w:t>
      </w:r>
      <w:r w:rsidR="00A066C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</w:t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)</w:t>
      </w:r>
    </w:p>
    <w:p w14:paraId="15B0A24F" w14:textId="49B4609F" w:rsidR="00EF5AA2" w:rsidRPr="004552BC" w:rsidRDefault="00EF5AA2" w:rsidP="00EF5A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PaymentStatus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</w:p>
    <w:p w14:paraId="10E692AA" w14:textId="1125BC99" w:rsidR="00EF5AA2" w:rsidRPr="004552BC" w:rsidRDefault="00EF5AA2" w:rsidP="00EF5A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Notes (VARCHAR)</w:t>
      </w:r>
    </w:p>
    <w:p w14:paraId="1F6DDA8E" w14:textId="0B8ED7AC" w:rsidR="009F1096" w:rsidRPr="004552BC" w:rsidRDefault="009F1096" w:rsidP="009F10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CustomerID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(FK) (</w:t>
      </w:r>
      <w:r w:rsidR="00EF5AA2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)</w:t>
      </w:r>
    </w:p>
    <w:p w14:paraId="674A756D" w14:textId="5C387D36" w:rsidR="00F96571" w:rsidRPr="004552BC" w:rsidRDefault="00F96571" w:rsidP="00AC23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TechnicianID</w:t>
      </w:r>
      <w:proofErr w:type="spellEnd"/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(FK) (</w:t>
      </w:r>
      <w:r w:rsidR="00EF5AA2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</w:t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)</w:t>
      </w:r>
    </w:p>
    <w:p w14:paraId="56FA0E21" w14:textId="4E6317C8" w:rsidR="00EF5AA2" w:rsidRPr="004552BC" w:rsidRDefault="00EF5AA2" w:rsidP="00AC23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ServicingID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(FK) (INT)</w:t>
      </w:r>
    </w:p>
    <w:p w14:paraId="56E52FA5" w14:textId="0E0B0D02" w:rsidR="009F1096" w:rsidRPr="004552BC" w:rsidRDefault="009F1096" w:rsidP="009F109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</w:p>
    <w:p w14:paraId="3A18DED6" w14:textId="55F8A0F9" w:rsidR="00F96571" w:rsidRPr="004552BC" w:rsidRDefault="00F96571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 xml:space="preserve">Table </w:t>
      </w:r>
      <w:proofErr w:type="spellStart"/>
      <w:proofErr w:type="gram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>Servic</w:t>
      </w:r>
      <w:r w:rsidR="00A066C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>ing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>:</w:t>
      </w:r>
      <w:proofErr w:type="gramEnd"/>
    </w:p>
    <w:p w14:paraId="5E0C4BE8" w14:textId="77777777" w:rsidR="00F96571" w:rsidRPr="004552BC" w:rsidRDefault="00F96571" w:rsidP="00F96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  <w:tab/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Attributes:</w:t>
      </w:r>
    </w:p>
    <w:p w14:paraId="18C8F57A" w14:textId="63AEE46F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ServiceID</w:t>
      </w:r>
      <w:proofErr w:type="spellEnd"/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(PK) (</w:t>
      </w:r>
      <w:r w:rsidR="004245DC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INT) (IDENTITY)</w:t>
      </w:r>
    </w:p>
    <w:p w14:paraId="707DF5E6" w14:textId="5187832A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Service</w:t>
      </w:r>
      <w:r w:rsidR="004245DC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Name</w:t>
      </w:r>
      <w:proofErr w:type="spellEnd"/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</w:p>
    <w:p w14:paraId="23489742" w14:textId="5B037FC6" w:rsidR="00F96571" w:rsidRPr="004552BC" w:rsidRDefault="00F96571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Cost</w:t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(FLOAT)</w:t>
      </w:r>
    </w:p>
    <w:p w14:paraId="14D95A2C" w14:textId="5E4BB770" w:rsidR="004245DC" w:rsidRPr="004552BC" w:rsidRDefault="004245DC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ServiceDuration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(VARCHAR)</w:t>
      </w:r>
    </w:p>
    <w:p w14:paraId="32DF78AC" w14:textId="45A239E8" w:rsidR="00F96571" w:rsidRPr="004552BC" w:rsidRDefault="004245DC" w:rsidP="00F965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</w:pP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Techician</w:t>
      </w:r>
      <w:r w:rsidR="00F9657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ID</w:t>
      </w:r>
      <w:proofErr w:type="spellEnd"/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 xml:space="preserve"> (FK) (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INT</w:t>
      </w:r>
      <w:r w:rsidR="009F1096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en-CA"/>
          <w14:ligatures w14:val="none"/>
        </w:rPr>
        <w:t>)</w:t>
      </w:r>
    </w:p>
    <w:p w14:paraId="433AC932" w14:textId="42253314" w:rsidR="00F96571" w:rsidRPr="004552BC" w:rsidRDefault="00F96571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:lang w:val="fr-FR"/>
          <w14:ligatures w14:val="none"/>
        </w:rPr>
      </w:pPr>
    </w:p>
    <w:p w14:paraId="4FFF1441" w14:textId="77777777" w:rsidR="00AC2337" w:rsidRPr="004552BC" w:rsidRDefault="00AC2337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</w:p>
    <w:p w14:paraId="6F141B80" w14:textId="71B636A3" w:rsidR="009F1096" w:rsidRPr="004552BC" w:rsidRDefault="009F1096" w:rsidP="009F1096">
      <w:pPr>
        <w:spacing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  <w:t>RELATIONSHIPS</w:t>
      </w:r>
      <w:r w:rsidR="005926DA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32"/>
          <w:szCs w:val="32"/>
          <w:u w:val="single"/>
          <w:lang w:val="fr-FR"/>
          <w14:ligatures w14:val="none"/>
        </w:rPr>
        <w:t> :</w:t>
      </w:r>
    </w:p>
    <w:p w14:paraId="69F655BE" w14:textId="77777777" w:rsidR="009F1096" w:rsidRPr="004552BC" w:rsidRDefault="009F1096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</w:p>
    <w:p w14:paraId="1943ABE5" w14:textId="360575DE" w:rsidR="009F1096" w:rsidRPr="004552BC" w:rsidRDefault="008E4218" w:rsidP="008E42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‘Customer’ and ‘Appointment’ are in a One-to-Many relationship via ‘</w:t>
      </w: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CustomerID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’.</w:t>
      </w:r>
    </w:p>
    <w:p w14:paraId="64295570" w14:textId="6A2BF221" w:rsidR="008E4218" w:rsidRPr="004552BC" w:rsidRDefault="008E4218" w:rsidP="008E42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‘Technician’ and ‘Appointment’ are in a One-to-Many relationship via ‘</w:t>
      </w: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TechnicianID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’.</w:t>
      </w:r>
    </w:p>
    <w:p w14:paraId="76EC998C" w14:textId="3EE52CF5" w:rsidR="008E4218" w:rsidRPr="004552BC" w:rsidRDefault="008E4218" w:rsidP="008E42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‘</w:t>
      </w:r>
      <w:r w:rsidR="000C536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Servicing’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and ‘</w:t>
      </w:r>
      <w:r w:rsidR="000C536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Appointment’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 xml:space="preserve"> are in a One-to-Many relationship via ‘</w:t>
      </w:r>
      <w:proofErr w:type="spellStart"/>
      <w:r w:rsidR="000C5361"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Servicing</w:t>
      </w: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’.</w:t>
      </w:r>
    </w:p>
    <w:p w14:paraId="3EE30D2D" w14:textId="5DF8DA0A" w:rsidR="000C5361" w:rsidRPr="004552BC" w:rsidRDefault="000C5361" w:rsidP="000C53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‘Technician’ and ‘Servicing’ are in a One-to-Many relationship via ‘</w:t>
      </w:r>
      <w:proofErr w:type="spellStart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TechnicianID</w:t>
      </w:r>
      <w:proofErr w:type="spellEnd"/>
      <w:r w:rsidRPr="004552BC"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  <w:t>’.</w:t>
      </w:r>
    </w:p>
    <w:p w14:paraId="57723A70" w14:textId="77777777" w:rsidR="009F1096" w:rsidRPr="004552BC" w:rsidRDefault="009F1096" w:rsidP="00AC23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</w:p>
    <w:p w14:paraId="5162EA23" w14:textId="39F154A5" w:rsidR="00E432AF" w:rsidRPr="004552BC" w:rsidRDefault="00E432AF" w:rsidP="00E63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kern w:val="0"/>
          <w:sz w:val="24"/>
          <w:szCs w:val="24"/>
          <w14:ligatures w14:val="none"/>
        </w:rPr>
      </w:pPr>
    </w:p>
    <w:sectPr w:rsidR="00E432AF" w:rsidRPr="0045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039"/>
    <w:multiLevelType w:val="hybridMultilevel"/>
    <w:tmpl w:val="553EA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0299"/>
    <w:multiLevelType w:val="multilevel"/>
    <w:tmpl w:val="BAB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B09AE"/>
    <w:multiLevelType w:val="multilevel"/>
    <w:tmpl w:val="052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9148B"/>
    <w:multiLevelType w:val="hybridMultilevel"/>
    <w:tmpl w:val="90F0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6E15"/>
    <w:multiLevelType w:val="hybridMultilevel"/>
    <w:tmpl w:val="E95E45F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260E9F"/>
    <w:multiLevelType w:val="multilevel"/>
    <w:tmpl w:val="538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2B1E"/>
    <w:multiLevelType w:val="multilevel"/>
    <w:tmpl w:val="322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E5D64"/>
    <w:multiLevelType w:val="hybridMultilevel"/>
    <w:tmpl w:val="52526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47108"/>
    <w:multiLevelType w:val="multilevel"/>
    <w:tmpl w:val="12FE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0585">
    <w:abstractNumId w:val="2"/>
  </w:num>
  <w:num w:numId="2" w16cid:durableId="560020358">
    <w:abstractNumId w:val="6"/>
  </w:num>
  <w:num w:numId="3" w16cid:durableId="1307928687">
    <w:abstractNumId w:val="8"/>
  </w:num>
  <w:num w:numId="4" w16cid:durableId="1170290007">
    <w:abstractNumId w:val="8"/>
  </w:num>
  <w:num w:numId="5" w16cid:durableId="1464690495">
    <w:abstractNumId w:val="8"/>
  </w:num>
  <w:num w:numId="6" w16cid:durableId="1975910462">
    <w:abstractNumId w:val="8"/>
  </w:num>
  <w:num w:numId="7" w16cid:durableId="1659840391">
    <w:abstractNumId w:val="5"/>
  </w:num>
  <w:num w:numId="8" w16cid:durableId="368072870">
    <w:abstractNumId w:val="1"/>
  </w:num>
  <w:num w:numId="9" w16cid:durableId="1993632276">
    <w:abstractNumId w:val="4"/>
  </w:num>
  <w:num w:numId="10" w16cid:durableId="1713265453">
    <w:abstractNumId w:val="0"/>
  </w:num>
  <w:num w:numId="11" w16cid:durableId="1187909368">
    <w:abstractNumId w:val="7"/>
  </w:num>
  <w:num w:numId="12" w16cid:durableId="1691835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37"/>
    <w:rsid w:val="000A7823"/>
    <w:rsid w:val="000C5361"/>
    <w:rsid w:val="000E01C8"/>
    <w:rsid w:val="000E237B"/>
    <w:rsid w:val="000F19BA"/>
    <w:rsid w:val="001902FB"/>
    <w:rsid w:val="00284104"/>
    <w:rsid w:val="00306C86"/>
    <w:rsid w:val="003B25EB"/>
    <w:rsid w:val="004245DC"/>
    <w:rsid w:val="004552BC"/>
    <w:rsid w:val="005926DA"/>
    <w:rsid w:val="00616D88"/>
    <w:rsid w:val="006D6831"/>
    <w:rsid w:val="006E0EDE"/>
    <w:rsid w:val="00706A3D"/>
    <w:rsid w:val="00726AFA"/>
    <w:rsid w:val="00741703"/>
    <w:rsid w:val="00786AED"/>
    <w:rsid w:val="007B2316"/>
    <w:rsid w:val="0080342B"/>
    <w:rsid w:val="00865377"/>
    <w:rsid w:val="008E4218"/>
    <w:rsid w:val="00924F3A"/>
    <w:rsid w:val="00982341"/>
    <w:rsid w:val="009D6928"/>
    <w:rsid w:val="009F1096"/>
    <w:rsid w:val="00A066C1"/>
    <w:rsid w:val="00A84E76"/>
    <w:rsid w:val="00AC2337"/>
    <w:rsid w:val="00AF0642"/>
    <w:rsid w:val="00B17A99"/>
    <w:rsid w:val="00B470E1"/>
    <w:rsid w:val="00BC2437"/>
    <w:rsid w:val="00C5764D"/>
    <w:rsid w:val="00D65D1A"/>
    <w:rsid w:val="00D91000"/>
    <w:rsid w:val="00D951DD"/>
    <w:rsid w:val="00E3538B"/>
    <w:rsid w:val="00E432AF"/>
    <w:rsid w:val="00E635EE"/>
    <w:rsid w:val="00EF5AA2"/>
    <w:rsid w:val="00F04052"/>
    <w:rsid w:val="00F91BCD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C352"/>
  <w15:chartTrackingRefBased/>
  <w15:docId w15:val="{2BF46414-A945-420D-9342-8EBCE63C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23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54A5-69B2-4E76-95A7-16953B1D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Gupta</dc:creator>
  <cp:keywords/>
  <dc:description/>
  <cp:lastModifiedBy>Vanshika Gupta</cp:lastModifiedBy>
  <cp:revision>43</cp:revision>
  <dcterms:created xsi:type="dcterms:W3CDTF">2023-09-26T23:17:00Z</dcterms:created>
  <dcterms:modified xsi:type="dcterms:W3CDTF">2023-11-11T01:47:00Z</dcterms:modified>
</cp:coreProperties>
</file>