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33D" w:rsidRDefault="00D30C27" w:rsidP="00BA733D">
      <w:r>
        <w:rPr>
          <w:rFonts w:ascii="Agency FB" w:hAnsi="Agency FB"/>
          <w:sz w:val="32"/>
          <w:szCs w:val="32"/>
        </w:rPr>
        <w:t xml:space="preserve"> 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  <w:r w:rsidRPr="00D30C27">
        <w:rPr>
          <w:rFonts w:ascii="Agency FB" w:hAnsi="Agency FB"/>
          <w:sz w:val="32"/>
          <w:szCs w:val="32"/>
        </w:rPr>
        <w:fldChar w:fldCharType="begin"/>
      </w:r>
      <w:r w:rsidRPr="00D30C27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D30C27">
        <w:rPr>
          <w:rFonts w:ascii="Agency FB" w:hAnsi="Agency FB"/>
          <w:sz w:val="32"/>
          <w:szCs w:val="32"/>
        </w:rPr>
        <w:fldChar w:fldCharType="separate"/>
      </w:r>
      <w:r w:rsidR="00B906F1">
        <w:rPr>
          <w:rFonts w:ascii="Agency FB" w:hAnsi="Agency FB"/>
          <w:noProof/>
          <w:sz w:val="32"/>
          <w:szCs w:val="32"/>
        </w:rPr>
        <w:t>10/27/2022 6:46:08 PM</w:t>
      </w:r>
      <w:r w:rsidRPr="00D30C27">
        <w:rPr>
          <w:rFonts w:ascii="Agency FB" w:hAnsi="Agency FB"/>
          <w:sz w:val="32"/>
          <w:szCs w:val="32"/>
        </w:rPr>
        <w:fldChar w:fldCharType="end"/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30C27" w:rsidRPr="00D30C27" w:rsidTr="00D30C2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B906F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B906F1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  <w:r w:rsidRPr="00D30C27">
              <w:rPr>
                <w:rFonts w:ascii="Agency FB" w:hAnsi="Agency FB"/>
                <w:sz w:val="32"/>
                <w:szCs w:val="32"/>
              </w:rPr>
              <w:t xml:space="preserve"> </w:t>
            </w:r>
            <w:r w:rsidR="00B906F1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D30C2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 xml:space="preserve">Age: </w:t>
            </w:r>
            <w:r w:rsidRPr="00D30C27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D30C2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 xml:space="preserve">Sex: </w:t>
            </w:r>
            <w:r w:rsidRPr="00D30C27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D30C2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>Ref No:</w:t>
            </w:r>
            <w:r w:rsidRPr="00D30C27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D30C27" w:rsidRPr="00D30C27" w:rsidTr="00D30C2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D30C27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D30C27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D30C27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>US</w:t>
            </w:r>
            <w:r w:rsidRPr="00D30C27"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D30C27">
        <w:rPr>
          <w:rFonts w:ascii="Agency FB" w:hAnsi="Agency FB"/>
          <w:bCs/>
          <w:iCs/>
          <w:sz w:val="32"/>
          <w:szCs w:val="32"/>
        </w:rPr>
        <w:t xml:space="preserve">                  </w:t>
      </w:r>
      <w:r w:rsidRPr="00D30C27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D30C27"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D30C27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D30C27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D30C27">
        <w:rPr>
          <w:rFonts w:ascii="Agency FB" w:hAnsi="Agency FB"/>
          <w:b/>
          <w:bCs/>
          <w:iCs/>
          <w:sz w:val="32"/>
          <w:szCs w:val="32"/>
        </w:rPr>
        <w:t>:</w:t>
      </w:r>
      <w:r w:rsidRPr="00D30C27"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  <w:r w:rsidRPr="00D30C27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D30C27"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Pr="00D30C27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D30C27">
        <w:rPr>
          <w:rFonts w:ascii="Agency FB" w:hAnsi="Agency FB"/>
          <w:bCs/>
          <w:iCs/>
          <w:sz w:val="32"/>
          <w:szCs w:val="32"/>
        </w:rPr>
        <w:t xml:space="preserve">The uterus is gravid and shows an empty and irregular elongated gestational sac of </w:t>
      </w:r>
      <w:r w:rsidR="00C14CDC">
        <w:rPr>
          <w:rFonts w:ascii="Agency FB" w:hAnsi="Agency FB"/>
          <w:b/>
          <w:bCs/>
          <w:iCs/>
          <w:sz w:val="32"/>
          <w:szCs w:val="32"/>
        </w:rPr>
        <w:t>35</w:t>
      </w:r>
      <w:r w:rsidRPr="00D30C27">
        <w:rPr>
          <w:rFonts w:ascii="Agency FB" w:hAnsi="Agency FB"/>
          <w:b/>
          <w:bCs/>
          <w:iCs/>
          <w:sz w:val="32"/>
          <w:szCs w:val="32"/>
        </w:rPr>
        <w:t>mm</w:t>
      </w:r>
      <w:r w:rsidRPr="00D30C27">
        <w:rPr>
          <w:rFonts w:ascii="Agency FB" w:hAnsi="Agency FB"/>
          <w:bCs/>
          <w:iCs/>
          <w:sz w:val="32"/>
          <w:szCs w:val="32"/>
        </w:rPr>
        <w:t xml:space="preserve"> (equivalent to) </w:t>
      </w:r>
      <w:r w:rsidR="00C14CDC">
        <w:rPr>
          <w:rFonts w:ascii="Agency FB" w:hAnsi="Agency FB"/>
          <w:b/>
          <w:bCs/>
          <w:iCs/>
          <w:sz w:val="32"/>
          <w:szCs w:val="32"/>
        </w:rPr>
        <w:t>10</w:t>
      </w:r>
      <w:r w:rsidRPr="00D30C27">
        <w:rPr>
          <w:rFonts w:ascii="Agency FB" w:hAnsi="Agency FB"/>
          <w:b/>
          <w:bCs/>
          <w:iCs/>
          <w:sz w:val="32"/>
          <w:szCs w:val="32"/>
        </w:rPr>
        <w:t>weeks 1day(s)</w:t>
      </w:r>
      <w:r w:rsidRPr="00D30C27">
        <w:rPr>
          <w:rFonts w:ascii="Agency FB" w:hAnsi="Agency FB"/>
          <w:bCs/>
          <w:iCs/>
          <w:sz w:val="32"/>
          <w:szCs w:val="32"/>
        </w:rPr>
        <w:t xml:space="preserve"> in the uterine cavity. No evidence of embryo or yolk sac seen.</w:t>
      </w:r>
      <w:r w:rsidRPr="00D30C27">
        <w:rPr>
          <w:rFonts w:ascii="Agency FB" w:hAnsi="Agency FB"/>
          <w:sz w:val="32"/>
          <w:szCs w:val="32"/>
        </w:rPr>
        <w:t xml:space="preserve"> </w:t>
      </w:r>
      <w:r w:rsidRPr="00D30C27">
        <w:rPr>
          <w:rFonts w:ascii="Agency FB" w:hAnsi="Agency FB"/>
          <w:bCs/>
          <w:iCs/>
          <w:sz w:val="32"/>
          <w:szCs w:val="32"/>
        </w:rPr>
        <w:t xml:space="preserve">. Right and Left adnexia are free.                    </w:t>
      </w:r>
    </w:p>
    <w:p w:rsidR="00D30C27" w:rsidRPr="00D30C27" w:rsidRDefault="00D30C27" w:rsidP="00D30C27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  <w:r w:rsidRPr="00D30C27">
        <w:rPr>
          <w:rFonts w:ascii="Agency FB" w:hAnsi="Agency FB"/>
          <w:sz w:val="32"/>
          <w:szCs w:val="32"/>
        </w:rPr>
        <w:t xml:space="preserve"> 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D30C27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D30C27">
        <w:rPr>
          <w:rFonts w:ascii="Agency FB" w:hAnsi="Agency FB"/>
          <w:bCs/>
          <w:iCs/>
          <w:sz w:val="32"/>
          <w:szCs w:val="32"/>
          <w:u w:val="single"/>
        </w:rPr>
        <w:t>:</w:t>
      </w:r>
      <w:r w:rsidRPr="00D30C27">
        <w:rPr>
          <w:rFonts w:ascii="Agency FB" w:hAnsi="Agency FB"/>
          <w:bCs/>
          <w:iCs/>
          <w:sz w:val="32"/>
          <w:szCs w:val="32"/>
        </w:rPr>
        <w:t xml:space="preserve"> No sonographic abnormalities detected in anterior and posterior cul-de-sac.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30C27" w:rsidRPr="00D30C27" w:rsidRDefault="00D30C27" w:rsidP="00D30C27">
      <w:pPr>
        <w:spacing w:before="240" w:after="0" w:line="240" w:lineRule="auto"/>
        <w:jc w:val="both"/>
        <w:rPr>
          <w:rFonts w:ascii="Agency FB" w:hAnsi="Agency FB"/>
          <w:sz w:val="32"/>
          <w:szCs w:val="32"/>
        </w:rPr>
      </w:pPr>
      <w:r w:rsidRPr="00D30C27">
        <w:rPr>
          <w:rFonts w:ascii="Agency FB" w:hAnsi="Agency FB"/>
          <w:b/>
          <w:sz w:val="32"/>
          <w:szCs w:val="32"/>
          <w:u w:val="single"/>
        </w:rPr>
        <w:t>CONCLUSION:</w:t>
      </w:r>
      <w:r w:rsidRPr="00D30C27">
        <w:rPr>
          <w:rFonts w:ascii="Agency FB" w:hAnsi="Agency FB"/>
          <w:sz w:val="32"/>
          <w:szCs w:val="32"/>
        </w:rPr>
        <w:t xml:space="preserve"> The USS Features are Sugge</w:t>
      </w:r>
      <w:r>
        <w:rPr>
          <w:rFonts w:ascii="Agency FB" w:hAnsi="Agency FB"/>
          <w:sz w:val="32"/>
          <w:szCs w:val="32"/>
        </w:rPr>
        <w:t>stive of Blighted Ovum (</w:t>
      </w:r>
      <w:r w:rsidRPr="00D30C27">
        <w:rPr>
          <w:rFonts w:ascii="Agency FB" w:hAnsi="Agency FB"/>
          <w:sz w:val="32"/>
          <w:szCs w:val="32"/>
        </w:rPr>
        <w:t>Anembryonic Gestation</w:t>
      </w:r>
      <w:r>
        <w:rPr>
          <w:rFonts w:ascii="Agency FB" w:hAnsi="Agency FB"/>
          <w:sz w:val="32"/>
          <w:szCs w:val="32"/>
        </w:rPr>
        <w:t>)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D30C27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30C27" w:rsidRPr="00D30C27" w:rsidRDefault="00D30C27" w:rsidP="00B906F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D30C27"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</w:t>
      </w:r>
      <w:r w:rsidR="00B906F1">
        <w:rPr>
          <w:rFonts w:ascii="Agency FB" w:hAnsi="Agency FB"/>
          <w:bCs/>
          <w:iCs/>
          <w:sz w:val="32"/>
          <w:szCs w:val="32"/>
        </w:rPr>
        <w:t xml:space="preserve">                               </w:t>
      </w:r>
      <w:bookmarkStart w:id="0" w:name="_GoBack"/>
      <w:bookmarkEnd w:id="0"/>
      <w:r>
        <w:rPr>
          <w:rFonts w:ascii="Agency FB" w:hAnsi="Agency FB"/>
          <w:bCs/>
          <w:iCs/>
          <w:sz w:val="32"/>
          <w:szCs w:val="32"/>
        </w:rPr>
        <w:t xml:space="preserve">Ultrasound  </w:t>
      </w:r>
      <w:r w:rsidRPr="00D30C27">
        <w:rPr>
          <w:rFonts w:ascii="Agency FB" w:hAnsi="Agency FB"/>
          <w:bCs/>
          <w:iCs/>
          <w:sz w:val="32"/>
          <w:szCs w:val="32"/>
        </w:rPr>
        <w:t>Specialist.</w:t>
      </w:r>
    </w:p>
    <w:p w:rsidR="00D30C27" w:rsidRPr="00D30C27" w:rsidRDefault="00D30C27" w:rsidP="00D30C27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D30C27">
        <w:rPr>
          <w:rFonts w:ascii="Agency FB" w:hAnsi="Agency FB"/>
          <w:sz w:val="32"/>
          <w:szCs w:val="32"/>
          <w:u w:val="single"/>
        </w:rPr>
        <w:t xml:space="preserve"> 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 w:rsidRPr="00D30C27">
        <w:rPr>
          <w:rFonts w:ascii="Agency FB" w:hAnsi="Agency FB"/>
          <w:bCs/>
          <w:iCs/>
          <w:sz w:val="32"/>
          <w:szCs w:val="32"/>
        </w:rPr>
        <w:lastRenderedPageBreak/>
        <w:t xml:space="preserve"> </w:t>
      </w:r>
      <w:r w:rsidRPr="00D30C27">
        <w:rPr>
          <w:rFonts w:ascii="Agency FB" w:hAnsi="Agency FB"/>
          <w:sz w:val="32"/>
          <w:szCs w:val="32"/>
        </w:rPr>
        <w:tab/>
      </w:r>
      <w:r w:rsidRPr="00D30C27">
        <w:rPr>
          <w:rFonts w:ascii="Agency FB" w:hAnsi="Agency FB"/>
          <w:sz w:val="32"/>
          <w:szCs w:val="32"/>
        </w:rPr>
        <w:tab/>
      </w:r>
    </w:p>
    <w:p w:rsidR="00D30C27" w:rsidRPr="00D30C27" w:rsidRDefault="00D30C27" w:rsidP="00D30C27">
      <w:pPr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rPr>
          <w:rFonts w:ascii="Agency FB" w:hAnsi="Agency FB"/>
          <w:sz w:val="32"/>
          <w:szCs w:val="32"/>
        </w:rPr>
      </w:pPr>
    </w:p>
    <w:p w:rsidR="00D30C27" w:rsidRPr="00D30C27" w:rsidRDefault="00D30C27" w:rsidP="00D30C27"/>
    <w:p w:rsidR="008B3343" w:rsidRDefault="00B906F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33D"/>
    <w:rsid w:val="002914B2"/>
    <w:rsid w:val="00995E04"/>
    <w:rsid w:val="00B906F1"/>
    <w:rsid w:val="00BA733D"/>
    <w:rsid w:val="00C14CDC"/>
    <w:rsid w:val="00D3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33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733D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3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33D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33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733D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3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33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2022-10-12T21:27:00Z</dcterms:created>
  <dcterms:modified xsi:type="dcterms:W3CDTF">2022-10-27T17:46:00Z</dcterms:modified>
</cp:coreProperties>
</file>