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A4E29" w14:textId="77777777" w:rsidR="00F936F0" w:rsidRDefault="00F936F0" w:rsidP="00F936F0">
      <w:pPr>
        <w:spacing w:after="0"/>
        <w:jc w:val="center"/>
        <w:rPr>
          <w:rFonts w:ascii="Times New Roman" w:hAnsi="Times New Roman"/>
          <w:color w:val="1F497D" w:themeColor="text2"/>
          <w:sz w:val="52"/>
          <w:szCs w:val="52"/>
        </w:rPr>
      </w:pPr>
      <w:r>
        <w:rPr>
          <w:rFonts w:ascii="Times New Roman" w:hAnsi="Times New Roman"/>
          <w:color w:val="1F497D" w:themeColor="text2"/>
          <w:sz w:val="52"/>
          <w:szCs w:val="52"/>
        </w:rPr>
        <w:t xml:space="preserve">AMANA TRUST DIAGNOSTICS </w:t>
      </w:r>
    </w:p>
    <w:p w14:paraId="7E255F38" w14:textId="77777777" w:rsidR="00F936F0" w:rsidRDefault="00F936F0" w:rsidP="00F936F0">
      <w:pPr>
        <w:spacing w:after="0"/>
        <w:jc w:val="center"/>
        <w:rPr>
          <w:rFonts w:ascii="Times New Roman" w:hAnsi="Times New Roman"/>
          <w:color w:val="0070C0"/>
          <w:sz w:val="28"/>
          <w:szCs w:val="28"/>
        </w:rPr>
      </w:pPr>
      <w:r>
        <w:rPr>
          <w:rFonts w:ascii="Times New Roman" w:hAnsi="Times New Roman"/>
          <w:color w:val="0070C0"/>
          <w:sz w:val="28"/>
          <w:szCs w:val="28"/>
        </w:rPr>
        <w:t>No 15, Tudun Wada C, Nasarawa LGA, Kano State.</w:t>
      </w:r>
    </w:p>
    <w:p w14:paraId="7AC2EFDC" w14:textId="77777777" w:rsidR="00F936F0" w:rsidRDefault="00F936F0" w:rsidP="00F936F0">
      <w:pPr>
        <w:spacing w:after="0"/>
        <w:jc w:val="center"/>
        <w:rPr>
          <w:rFonts w:ascii="Times New Roman" w:hAnsi="Times New Roman"/>
          <w:color w:val="C00000"/>
          <w:sz w:val="28"/>
          <w:szCs w:val="28"/>
        </w:rPr>
      </w:pPr>
      <w:r>
        <w:rPr>
          <w:rFonts w:ascii="Times New Roman" w:hAnsi="Times New Roman"/>
          <w:b/>
          <w:bCs/>
          <w:color w:val="C00000"/>
          <w:sz w:val="28"/>
          <w:szCs w:val="28"/>
        </w:rPr>
        <w:t>Phone</w:t>
      </w:r>
      <w:r>
        <w:rPr>
          <w:rFonts w:ascii="Times New Roman" w:hAnsi="Times New Roman"/>
          <w:color w:val="C00000"/>
          <w:sz w:val="28"/>
          <w:szCs w:val="28"/>
        </w:rPr>
        <w:t>; +2348164093504, +2348033390574</w:t>
      </w:r>
    </w:p>
    <w:p w14:paraId="4B448830" w14:textId="5A10F6F0" w:rsidR="00566867" w:rsidRPr="00F936F0" w:rsidRDefault="00F936F0" w:rsidP="00F936F0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pict w14:anchorId="525F0CA8">
          <v:line id="Straight Connector 1" o:spid="_x0000_s1026" style="position:absolute;left:0;text-align:left;z-index:251659264;visibility:visible;mso-wrap-style:square;mso-wrap-distance-left:0;mso-wrap-distance-top:0;mso-wrap-distance-right:0;mso-wrap-distance-bottom:0;mso-position-horizontal:right;mso-position-horizontal-relative:page;mso-position-vertical:absolute;mso-position-vertical-relative:text" from="497.05pt,18.75pt" to="1045.3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" strokeweight="1pt">
            <v:stroke joinstyle="miter"/>
            <w10:wrap anchorx="page"/>
          </v:line>
        </w:pict>
      </w:r>
      <w:r>
        <w:rPr>
          <w:rFonts w:ascii="Times New Roman" w:hAnsi="Times New Roman"/>
          <w:b/>
          <w:bCs/>
          <w:sz w:val="28"/>
          <w:szCs w:val="28"/>
        </w:rPr>
        <w:t>Email;</w:t>
      </w:r>
      <w:r>
        <w:rPr>
          <w:rFonts w:ascii="Times New Roman" w:hAnsi="Times New Roman"/>
          <w:sz w:val="28"/>
          <w:szCs w:val="28"/>
        </w:rPr>
        <w:t xml:space="preserve"> </w:t>
      </w:r>
      <w:hyperlink r:id="rId4" w:history="1">
        <w:r>
          <w:rPr>
            <w:rStyle w:val="Hyperlink"/>
            <w:rFonts w:ascii="Times New Roman" w:hAnsi="Times New Roman"/>
            <w:sz w:val="28"/>
            <w:szCs w:val="28"/>
          </w:rPr>
          <w:t>amanatrust2022@gmail.com</w:t>
        </w:r>
      </w:hyperlink>
    </w:p>
    <w:p w14:paraId="01E44F8A" w14:textId="77777777" w:rsidR="00F936F0" w:rsidRDefault="00F936F0" w:rsidP="00F936F0">
      <w:pPr>
        <w:spacing w:after="0" w:line="240" w:lineRule="auto"/>
        <w:jc w:val="right"/>
        <w:rPr>
          <w:rFonts w:ascii="Georgia" w:hAnsi="Georgia"/>
          <w:sz w:val="28"/>
          <w:szCs w:val="32"/>
        </w:rPr>
      </w:pPr>
    </w:p>
    <w:p w14:paraId="1F298184" w14:textId="57DE3000" w:rsidR="00566867" w:rsidRDefault="00736BF5" w:rsidP="00F936F0">
      <w:pPr>
        <w:spacing w:after="0" w:line="240" w:lineRule="auto"/>
        <w:jc w:val="right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 w:rsidR="00566867"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F936F0">
        <w:rPr>
          <w:rFonts w:ascii="Georgia" w:hAnsi="Georgia"/>
          <w:noProof/>
          <w:sz w:val="28"/>
          <w:szCs w:val="32"/>
        </w:rPr>
        <w:t>10/27/2025 11:04:25 AM</w:t>
      </w:r>
      <w:r>
        <w:rPr>
          <w:rFonts w:ascii="Georgia" w:hAnsi="Georgia"/>
          <w:sz w:val="28"/>
          <w:szCs w:val="32"/>
        </w:rPr>
        <w:fldChar w:fldCharType="end"/>
      </w:r>
    </w:p>
    <w:p w14:paraId="165A63E5" w14:textId="77777777" w:rsidR="00566867" w:rsidRDefault="00566867" w:rsidP="00566867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566867" w14:paraId="35D29787" w14:textId="77777777" w:rsidTr="00566867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4B711D9" w14:textId="468EA419" w:rsidR="00566867" w:rsidRDefault="0056686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="00F936F0">
              <w:rPr>
                <w:rFonts w:ascii="Georgia" w:hAnsi="Georgia"/>
                <w:b/>
                <w:bCs/>
                <w:sz w:val="24"/>
                <w:szCs w:val="28"/>
              </w:rPr>
              <w:t>HALIMA MUHAMMMAD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E347A84" w14:textId="041B2073" w:rsidR="00566867" w:rsidRDefault="0056686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F936F0">
              <w:rPr>
                <w:rFonts w:ascii="Georgia" w:hAnsi="Georgia"/>
                <w:sz w:val="24"/>
                <w:szCs w:val="28"/>
              </w:rPr>
              <w:t xml:space="preserve"> </w:t>
            </w:r>
            <w:r w:rsidR="00F936F0">
              <w:rPr>
                <w:rFonts w:ascii="Georgia" w:hAnsi="Georgia"/>
                <w:b/>
                <w:sz w:val="24"/>
                <w:szCs w:val="28"/>
              </w:rPr>
              <w:t>50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E4CD4C5" w14:textId="77777777" w:rsidR="00566867" w:rsidRDefault="0056686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gramStart"/>
            <w:r>
              <w:rPr>
                <w:rFonts w:ascii="Georgia" w:hAnsi="Georgia"/>
                <w:sz w:val="24"/>
                <w:szCs w:val="28"/>
              </w:rPr>
              <w:t>Sex: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  <w:proofErr w:type="gram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48B79F5" w14:textId="77777777" w:rsidR="00566867" w:rsidRDefault="0056686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566867" w14:paraId="573C88BF" w14:textId="77777777" w:rsidTr="00566867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B0BE29E" w14:textId="4CF6F62F" w:rsidR="00566867" w:rsidRDefault="00566867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</w:t>
            </w:r>
            <w:r w:rsidR="00F936F0">
              <w:rPr>
                <w:rFonts w:ascii="Georgia" w:hAnsi="Georgia"/>
                <w:b/>
                <w:sz w:val="24"/>
                <w:szCs w:val="28"/>
              </w:rPr>
              <w:t>Abdominop</w:t>
            </w:r>
            <w:r>
              <w:rPr>
                <w:rFonts w:ascii="Georgia" w:hAnsi="Georgia"/>
                <w:b/>
                <w:sz w:val="24"/>
                <w:szCs w:val="28"/>
              </w:rPr>
              <w:t>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201B9AA" w14:textId="77777777" w:rsidR="00566867" w:rsidRDefault="00566867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14:paraId="4856E6FF" w14:textId="77777777" w:rsidR="00566867" w:rsidRDefault="00566867" w:rsidP="00566867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14:paraId="48E895C9" w14:textId="30FD7A39" w:rsidR="00566867" w:rsidRPr="00F936F0" w:rsidRDefault="00566867" w:rsidP="00566867">
      <w:pPr>
        <w:spacing w:after="0" w:line="240" w:lineRule="auto"/>
        <w:rPr>
          <w:rFonts w:ascii="Georgia" w:hAnsi="Georgia"/>
          <w:b/>
          <w:iCs/>
          <w:szCs w:val="24"/>
          <w:u w:val="single"/>
        </w:rPr>
      </w:pPr>
      <w:r w:rsidRPr="00F936F0">
        <w:rPr>
          <w:rFonts w:ascii="Georgia" w:hAnsi="Georgia"/>
          <w:b/>
          <w:iCs/>
          <w:szCs w:val="24"/>
          <w:u w:val="single"/>
        </w:rPr>
        <w:t xml:space="preserve">REAL TIME ABDOMINOPELVIC </w:t>
      </w:r>
      <w:r w:rsidR="00F936F0" w:rsidRPr="00F936F0">
        <w:rPr>
          <w:rFonts w:ascii="Georgia" w:hAnsi="Georgia"/>
          <w:b/>
          <w:iCs/>
          <w:szCs w:val="24"/>
          <w:u w:val="single"/>
        </w:rPr>
        <w:t>ULTRASONOGRAPHY EXAM</w:t>
      </w:r>
      <w:r w:rsidRPr="00F936F0">
        <w:rPr>
          <w:rFonts w:ascii="Georgia" w:hAnsi="Georgia"/>
          <w:b/>
          <w:iCs/>
          <w:szCs w:val="24"/>
          <w:u w:val="single"/>
        </w:rPr>
        <w:t>: REVEALED:</w:t>
      </w:r>
    </w:p>
    <w:p w14:paraId="1DC70EFF" w14:textId="77777777" w:rsidR="00566867" w:rsidRDefault="00566867" w:rsidP="00566867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14:paraId="78971158" w14:textId="4BA4377B" w:rsidR="00566867" w:rsidRDefault="00566867" w:rsidP="0056686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 w:rsidR="00F936F0">
        <w:rPr>
          <w:rFonts w:ascii="Georgia" w:hAnsi="Georgia"/>
          <w:b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and uniform homogenous echotexure seen</w:t>
      </w:r>
      <w:r w:rsidR="00F936F0">
        <w:rPr>
          <w:rFonts w:ascii="Georgia" w:hAnsi="Georgia"/>
          <w:bCs/>
          <w:iCs/>
          <w:szCs w:val="24"/>
        </w:rPr>
        <w:t xml:space="preserve">, measuring about 131mm. </w:t>
      </w:r>
      <w:r>
        <w:rPr>
          <w:rFonts w:ascii="Georgia" w:hAnsi="Georgia"/>
          <w:bCs/>
          <w:iCs/>
          <w:szCs w:val="24"/>
        </w:rPr>
        <w:t>No surface retraction or nodulations. No definite focal lesion. Intrahepatic biliary radicles are not dilated. Hepatic veins and I.V.C are not congested. Portal vein is not dilated.</w:t>
      </w:r>
    </w:p>
    <w:p w14:paraId="56814C76" w14:textId="77777777" w:rsidR="00566867" w:rsidRDefault="00566867" w:rsidP="00566867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395F2F7F" w14:textId="75F14518" w:rsidR="00566867" w:rsidRDefault="00566867" w:rsidP="0056686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 w:rsidR="00F936F0">
        <w:rPr>
          <w:rFonts w:ascii="Georgia" w:hAnsi="Georgia"/>
          <w:b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  <w:r w:rsidR="009D0486">
        <w:rPr>
          <w:rFonts w:ascii="Georgia" w:hAnsi="Georgia"/>
          <w:bCs/>
          <w:iCs/>
          <w:szCs w:val="24"/>
        </w:rPr>
        <w:t>.</w:t>
      </w:r>
    </w:p>
    <w:p w14:paraId="13ADF2CE" w14:textId="77777777" w:rsidR="00566867" w:rsidRDefault="00566867" w:rsidP="00566867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1348903F" w14:textId="77777777" w:rsidR="00566867" w:rsidRDefault="00566867" w:rsidP="0056686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Normal in size with normal parenchymal echoes. MPD not dilated. No gross masses detected</w:t>
      </w:r>
      <w:r w:rsidR="009D0486">
        <w:rPr>
          <w:rFonts w:ascii="Georgia" w:hAnsi="Georgia"/>
          <w:bCs/>
          <w:iCs/>
          <w:szCs w:val="24"/>
        </w:rPr>
        <w:t>.</w:t>
      </w:r>
    </w:p>
    <w:p w14:paraId="61D27855" w14:textId="77777777" w:rsidR="00566867" w:rsidRDefault="00566867" w:rsidP="00566867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625F3E9A" w14:textId="34A277D2" w:rsidR="00566867" w:rsidRDefault="00566867" w:rsidP="00566867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gramStart"/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Cs w:val="24"/>
        </w:rPr>
        <w:t>Normal</w:t>
      </w:r>
      <w:proofErr w:type="gramEnd"/>
      <w:r>
        <w:rPr>
          <w:rFonts w:ascii="Georgia" w:hAnsi="Georgia"/>
          <w:bCs/>
          <w:iCs/>
          <w:szCs w:val="24"/>
        </w:rPr>
        <w:t xml:space="preserve"> in size with normal echo pattern. No focal lesion seen</w:t>
      </w:r>
      <w:r w:rsidR="009D0486">
        <w:rPr>
          <w:rFonts w:ascii="Georgia" w:hAnsi="Georgia"/>
          <w:bCs/>
          <w:iCs/>
          <w:szCs w:val="24"/>
        </w:rPr>
        <w:t>.</w:t>
      </w:r>
    </w:p>
    <w:p w14:paraId="7AF17F18" w14:textId="77777777" w:rsidR="00566867" w:rsidRDefault="00566867" w:rsidP="00566867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1DA5C42A" w14:textId="77777777" w:rsidR="00566867" w:rsidRDefault="00566867" w:rsidP="0056686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Cs w:val="24"/>
        </w:rPr>
        <w:t>Normal</w:t>
      </w:r>
      <w:r w:rsidR="009D0486">
        <w:rPr>
          <w:rFonts w:ascii="Georgia" w:hAnsi="Georgia"/>
          <w:bCs/>
          <w:iCs/>
          <w:szCs w:val="24"/>
        </w:rPr>
        <w:t>.</w:t>
      </w:r>
    </w:p>
    <w:p w14:paraId="7B635041" w14:textId="77777777" w:rsidR="00566867" w:rsidRDefault="00566867" w:rsidP="00566867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2C0AB504" w14:textId="4EA8B63F" w:rsidR="00566867" w:rsidRDefault="00566867" w:rsidP="0056686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 xml:space="preserve">Average size with normal shape and smooth outline. Normal parenchymal Echogenicity with good CMD. </w:t>
      </w:r>
      <w:r w:rsidR="00F936F0">
        <w:rPr>
          <w:rFonts w:ascii="Georgia" w:hAnsi="Georgia"/>
          <w:bCs/>
          <w:iCs/>
          <w:szCs w:val="24"/>
        </w:rPr>
        <w:t xml:space="preserve">The right kidney measured about 100mm x 30mm while the left kidney measured about 100mm x 38mm. </w:t>
      </w:r>
      <w:r>
        <w:rPr>
          <w:rFonts w:ascii="Georgia" w:hAnsi="Georgia"/>
          <w:bCs/>
          <w:iCs/>
          <w:szCs w:val="24"/>
        </w:rPr>
        <w:t>No backpressure changes</w:t>
      </w:r>
      <w:r w:rsidR="009D0486">
        <w:rPr>
          <w:rFonts w:ascii="Georgia" w:hAnsi="Georgia"/>
          <w:bCs/>
          <w:iCs/>
          <w:szCs w:val="24"/>
        </w:rPr>
        <w:t>,</w:t>
      </w:r>
      <w:r>
        <w:rPr>
          <w:rFonts w:ascii="Georgia" w:hAnsi="Georgia"/>
          <w:bCs/>
          <w:iCs/>
          <w:szCs w:val="24"/>
        </w:rPr>
        <w:t xml:space="preserve"> cystic or sizable typical calculi seen. </w:t>
      </w:r>
    </w:p>
    <w:p w14:paraId="31CF2768" w14:textId="77777777" w:rsidR="00566867" w:rsidRPr="00566867" w:rsidRDefault="00566867" w:rsidP="00566867">
      <w:pPr>
        <w:spacing w:after="0" w:line="240" w:lineRule="auto"/>
        <w:rPr>
          <w:rFonts w:ascii="Georgia" w:hAnsi="Georgia"/>
          <w:b/>
          <w:bCs/>
          <w:iCs/>
          <w:sz w:val="18"/>
          <w:szCs w:val="24"/>
          <w:u w:val="single"/>
        </w:rPr>
      </w:pPr>
    </w:p>
    <w:p w14:paraId="73278929" w14:textId="36DA6A73" w:rsidR="000C0BB9" w:rsidRPr="00376CB3" w:rsidRDefault="00566867" w:rsidP="000C0BB9">
      <w:pPr>
        <w:pStyle w:val="NoSpacing"/>
        <w:rPr>
          <w:rFonts w:ascii="Georgia" w:hAnsi="Georgia"/>
          <w:bCs/>
          <w:iCs/>
        </w:rPr>
      </w:pPr>
      <w:r w:rsidRPr="00566867">
        <w:rPr>
          <w:rFonts w:ascii="Georgia" w:hAnsi="Georgia"/>
          <w:b/>
          <w:bCs/>
          <w:iCs/>
          <w:sz w:val="18"/>
          <w:szCs w:val="24"/>
          <w:u w:val="single"/>
        </w:rPr>
        <w:t>BOWELS:</w:t>
      </w:r>
      <w:r w:rsidR="000C0BB9"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 w:rsidR="000C0BB9" w:rsidRPr="00376CB3">
        <w:rPr>
          <w:rFonts w:ascii="Georgia" w:hAnsi="Georgia"/>
          <w:bCs/>
          <w:iCs/>
        </w:rPr>
        <w:t>Dilated bowels with reduced peristalsis and thickened bowel wall noted.</w:t>
      </w:r>
      <w:r w:rsidR="00F936F0">
        <w:rPr>
          <w:rFonts w:ascii="Georgia" w:hAnsi="Georgia"/>
          <w:bCs/>
          <w:iCs/>
        </w:rPr>
        <w:t xml:space="preserve"> There is abdominal tenderness to probe compression at the epigastric region.</w:t>
      </w:r>
    </w:p>
    <w:p w14:paraId="4EC5D591" w14:textId="77777777" w:rsidR="00566867" w:rsidRDefault="00566867" w:rsidP="00566867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169EF644" w14:textId="77777777" w:rsidR="00566867" w:rsidRDefault="00566867" w:rsidP="0056686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14:paraId="6B5A5954" w14:textId="77777777" w:rsidR="00566867" w:rsidRDefault="00566867" w:rsidP="00566867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0421E86D" w14:textId="0CFED91C" w:rsidR="00566867" w:rsidRDefault="00566867" w:rsidP="0056686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 w:rsidR="00F936F0">
        <w:rPr>
          <w:rFonts w:ascii="Georgia" w:hAnsi="Georgia"/>
          <w:b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and contour. The cavity is empty. Myometrial and central endometrial echoes are preserved. Right and Left adnexia are free.</w:t>
      </w:r>
    </w:p>
    <w:p w14:paraId="23DE4948" w14:textId="77777777" w:rsidR="00566867" w:rsidRDefault="00566867" w:rsidP="00566867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14:paraId="21AE2507" w14:textId="77777777" w:rsidR="00566867" w:rsidRDefault="00566867" w:rsidP="0056686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>No sonographic abnormalities detected in anterior and posterior cul-de-sac.</w:t>
      </w:r>
    </w:p>
    <w:p w14:paraId="30CF372A" w14:textId="77777777" w:rsidR="00566867" w:rsidRDefault="00566867" w:rsidP="00566867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188413E3" w14:textId="77777777" w:rsidR="00566867" w:rsidRDefault="00566867" w:rsidP="00566867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670BFE4E" w14:textId="5227D558" w:rsidR="00F936F0" w:rsidRDefault="00566867" w:rsidP="0056686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 w:rsidRPr="00566867">
        <w:rPr>
          <w:rFonts w:ascii="Georgia" w:hAnsi="Georgia"/>
          <w:bCs/>
          <w:iCs/>
          <w:szCs w:val="24"/>
        </w:rPr>
        <w:t xml:space="preserve">The USS </w:t>
      </w:r>
      <w:r>
        <w:rPr>
          <w:rFonts w:ascii="Georgia" w:hAnsi="Georgia"/>
          <w:bCs/>
          <w:iCs/>
          <w:szCs w:val="24"/>
        </w:rPr>
        <w:t>Features are suggestive Enteritis.</w:t>
      </w:r>
      <w:r w:rsidR="00F936F0">
        <w:rPr>
          <w:rFonts w:ascii="Georgia" w:hAnsi="Georgia"/>
          <w:bCs/>
          <w:iCs/>
          <w:szCs w:val="24"/>
        </w:rPr>
        <w:t xml:space="preserve"> </w:t>
      </w:r>
      <w:proofErr w:type="gramStart"/>
      <w:r w:rsidR="00F936F0">
        <w:rPr>
          <w:rFonts w:ascii="Georgia" w:hAnsi="Georgia"/>
          <w:bCs/>
          <w:iCs/>
          <w:szCs w:val="24"/>
        </w:rPr>
        <w:t>?PUD</w:t>
      </w:r>
      <w:proofErr w:type="gramEnd"/>
    </w:p>
    <w:p w14:paraId="10D9530A" w14:textId="07708952" w:rsidR="00566867" w:rsidRDefault="00566867" w:rsidP="00566867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2BFC9887" w14:textId="1E0DCC73" w:rsidR="008B3343" w:rsidRPr="00F936F0" w:rsidRDefault="00566867" w:rsidP="00F936F0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</w:t>
      </w:r>
      <w:r w:rsidR="00F936F0">
        <w:rPr>
          <w:rFonts w:ascii="Georgia" w:hAnsi="Georgia"/>
          <w:bCs/>
          <w:iCs/>
          <w:szCs w:val="24"/>
        </w:rPr>
        <w:t>t</w:t>
      </w:r>
    </w:p>
    <w:sectPr w:rsidR="008B3343" w:rsidRPr="00F936F0" w:rsidSect="00736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6867"/>
    <w:rsid w:val="000C0BB9"/>
    <w:rsid w:val="002914B2"/>
    <w:rsid w:val="00376CB3"/>
    <w:rsid w:val="00566867"/>
    <w:rsid w:val="00736BF5"/>
    <w:rsid w:val="00995E04"/>
    <w:rsid w:val="009D0486"/>
    <w:rsid w:val="00F936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A85C4FE"/>
  <w15:docId w15:val="{6F069A14-7CEA-432B-AC83-542B4A885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86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68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867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0C0BB9"/>
  </w:style>
  <w:style w:type="paragraph" w:styleId="NoSpacing">
    <w:name w:val="No Spacing"/>
    <w:link w:val="NoSpacingChar"/>
    <w:uiPriority w:val="1"/>
    <w:qFormat/>
    <w:rsid w:val="000C0BB9"/>
    <w:pPr>
      <w:spacing w:after="0" w:line="240" w:lineRule="auto"/>
    </w:pPr>
  </w:style>
  <w:style w:type="character" w:styleId="Hyperlink">
    <w:name w:val="Hyperlink"/>
    <w:basedOn w:val="DefaultParagraphFont"/>
    <w:qFormat/>
    <w:rsid w:val="00F936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6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SAMSUNG</cp:lastModifiedBy>
  <cp:revision>6</cp:revision>
  <dcterms:created xsi:type="dcterms:W3CDTF">2022-10-10T18:43:00Z</dcterms:created>
  <dcterms:modified xsi:type="dcterms:W3CDTF">2025-10-27T10:12:00Z</dcterms:modified>
</cp:coreProperties>
</file>