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3E60" w14:textId="3716CC4C" w:rsidR="001C7725" w:rsidRPr="00422446" w:rsidRDefault="00422446" w:rsidP="00CC5B8C">
      <w:pPr>
        <w:spacing w:after="0" w:line="240" w:lineRule="auto"/>
        <w:jc w:val="right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sz w:val="24"/>
          <w:szCs w:val="24"/>
        </w:rPr>
        <w:fldChar w:fldCharType="begin"/>
      </w:r>
      <w:r w:rsidRPr="00422446">
        <w:rPr>
          <w:rFonts w:ascii="Times New Roman" w:eastAsia="Georgia" w:hAnsi="Times New Roman" w:cs="Times New Roman"/>
          <w:sz w:val="24"/>
          <w:szCs w:val="24"/>
        </w:rPr>
        <w:instrText xml:space="preserve"> DATE \@ "d MMMM yyyy" </w:instrText>
      </w:r>
      <w:r w:rsidRPr="00422446">
        <w:rPr>
          <w:rFonts w:ascii="Times New Roman" w:eastAsia="Georgia" w:hAnsi="Times New Roman" w:cs="Times New Roman"/>
          <w:sz w:val="24"/>
          <w:szCs w:val="24"/>
        </w:rPr>
        <w:fldChar w:fldCharType="separate"/>
      </w:r>
      <w:r w:rsidR="00166CD3">
        <w:rPr>
          <w:rFonts w:ascii="Times New Roman" w:eastAsia="Georgia" w:hAnsi="Times New Roman" w:cs="Times New Roman"/>
          <w:noProof/>
          <w:sz w:val="24"/>
          <w:szCs w:val="24"/>
        </w:rPr>
        <w:t>4 February 2026</w:t>
      </w:r>
      <w:r w:rsidRPr="00422446">
        <w:rPr>
          <w:rFonts w:ascii="Times New Roman" w:eastAsia="Georgia" w:hAnsi="Times New Roman" w:cs="Times New Roman"/>
          <w:sz w:val="24"/>
          <w:szCs w:val="24"/>
        </w:rPr>
        <w:fldChar w:fldCharType="end"/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1462"/>
        <w:gridCol w:w="1384"/>
        <w:gridCol w:w="2354"/>
      </w:tblGrid>
      <w:tr w:rsidR="001C7725" w:rsidRPr="00422446" w14:paraId="79340781" w14:textId="77777777" w:rsidTr="00422446">
        <w:tc>
          <w:tcPr>
            <w:tcW w:w="22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24AFC0C5" w14:textId="64893BEB" w:rsidR="001C7725" w:rsidRPr="00422446" w:rsidRDefault="00000000" w:rsidP="00CC5B8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24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NAME: </w:t>
            </w:r>
            <w:proofErr w:type="gramStart"/>
            <w:r w:rsidR="00166CD3">
              <w:rPr>
                <w:rFonts w:ascii="Times New Roman" w:eastAsia="Georgia" w:hAnsi="Times New Roman" w:cs="Times New Roman"/>
                <w:sz w:val="24"/>
                <w:szCs w:val="24"/>
              </w:rPr>
              <w:t>ANAS  MUHAMMAD</w:t>
            </w:r>
            <w:proofErr w:type="gramEnd"/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0582FB85" w14:textId="4BB05205" w:rsidR="001C7725" w:rsidRPr="00422446" w:rsidRDefault="00000000" w:rsidP="00CC5B8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24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Age: </w:t>
            </w:r>
            <w:r w:rsidR="00166CD3">
              <w:rPr>
                <w:rFonts w:ascii="Times New Roman" w:eastAsia="Georgia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0CF7C867" w14:textId="0284E8E4" w:rsidR="001C7725" w:rsidRPr="00422446" w:rsidRDefault="00000000" w:rsidP="00CC5B8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2446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Sex: </w:t>
            </w:r>
            <w:r w:rsidR="00CD4E55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18CFDBE8" w14:textId="77777777" w:rsidR="001C7725" w:rsidRPr="00422446" w:rsidRDefault="00000000" w:rsidP="00CC5B8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2446">
              <w:rPr>
                <w:rFonts w:ascii="Times New Roman" w:eastAsia="Georgia" w:hAnsi="Times New Roman" w:cs="Times New Roman"/>
                <w:sz w:val="24"/>
                <w:szCs w:val="24"/>
              </w:rPr>
              <w:t>Ref No:00010</w:t>
            </w:r>
          </w:p>
        </w:tc>
      </w:tr>
      <w:tr w:rsidR="001C7725" w:rsidRPr="00422446" w14:paraId="245A0F6B" w14:textId="77777777" w:rsidTr="00422446">
        <w:tc>
          <w:tcPr>
            <w:tcW w:w="374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5C10D0DB" w14:textId="09F522E4" w:rsidR="001C7725" w:rsidRPr="00422446" w:rsidRDefault="00000000" w:rsidP="00CC5B8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2446">
              <w:rPr>
                <w:rFonts w:ascii="Times New Roman" w:eastAsia="Georgia" w:hAnsi="Times New Roman" w:cs="Times New Roman"/>
                <w:sz w:val="24"/>
                <w:szCs w:val="24"/>
              </w:rPr>
              <w:t>Clinical Details:</w:t>
            </w:r>
            <w:r w:rsidRPr="00422446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 xml:space="preserve"> USG </w:t>
            </w:r>
            <w:r w:rsidR="00422446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Abdominop</w:t>
            </w:r>
            <w:r w:rsidRPr="00422446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elvic</w:t>
            </w:r>
          </w:p>
        </w:tc>
        <w:tc>
          <w:tcPr>
            <w:tcW w:w="1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0" w:color="FFFF00" w:fill="auto"/>
            <w:tcMar>
              <w:left w:w="108" w:type="dxa"/>
              <w:right w:w="108" w:type="dxa"/>
            </w:tcMar>
          </w:tcPr>
          <w:p w14:paraId="0C29381B" w14:textId="77777777" w:rsidR="001C7725" w:rsidRPr="00422446" w:rsidRDefault="00000000" w:rsidP="00CC5B8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2446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US:10</w:t>
            </w:r>
          </w:p>
        </w:tc>
      </w:tr>
    </w:tbl>
    <w:p w14:paraId="2E0E4AC6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i/>
          <w:sz w:val="24"/>
          <w:szCs w:val="24"/>
        </w:rPr>
      </w:pPr>
    </w:p>
    <w:p w14:paraId="75574BAB" w14:textId="5EA9AF0F" w:rsidR="001C7725" w:rsidRPr="001D7671" w:rsidRDefault="00000000" w:rsidP="001D7671">
      <w:pPr>
        <w:spacing w:after="0" w:line="240" w:lineRule="auto"/>
        <w:jc w:val="center"/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</w:pPr>
      <w:r w:rsidRPr="001D7671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 xml:space="preserve">REAL TIME ABDOMINOPELVIC </w:t>
      </w:r>
      <w:r w:rsidR="00AB4C00" w:rsidRPr="001D7671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ULTRASONOGRAPHY EXAM</w:t>
      </w:r>
      <w:r w:rsidRPr="001D7671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: REVEALED:</w:t>
      </w:r>
    </w:p>
    <w:p w14:paraId="30FED2BD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  <w:u w:val="single"/>
        </w:rPr>
      </w:pPr>
    </w:p>
    <w:p w14:paraId="3AE75AA0" w14:textId="3397E0A2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LIVER</w:t>
      </w:r>
      <w:r w:rsidRPr="00422446"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Normal in size and uniform homogenous </w:t>
      </w:r>
      <w:r w:rsidR="00CC5B8C" w:rsidRPr="00422446">
        <w:rPr>
          <w:rFonts w:ascii="Times New Roman" w:eastAsia="Georgia" w:hAnsi="Times New Roman" w:cs="Times New Roman"/>
          <w:sz w:val="24"/>
          <w:szCs w:val="24"/>
        </w:rPr>
        <w:t>echotexture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seen. </w:t>
      </w:r>
      <w:r w:rsidR="00CC5B8C">
        <w:rPr>
          <w:rFonts w:ascii="Times New Roman" w:eastAsia="Georgia" w:hAnsi="Times New Roman" w:cs="Times New Roman"/>
          <w:sz w:val="24"/>
          <w:szCs w:val="24"/>
        </w:rPr>
        <w:t xml:space="preserve">It measures approximately </w:t>
      </w:r>
      <w:r w:rsidR="001D7671">
        <w:rPr>
          <w:rFonts w:ascii="Times New Roman" w:eastAsia="Georgia" w:hAnsi="Times New Roman" w:cs="Times New Roman"/>
          <w:sz w:val="24"/>
          <w:szCs w:val="24"/>
        </w:rPr>
        <w:t>90</w:t>
      </w:r>
      <w:r w:rsidR="00CC5B8C">
        <w:rPr>
          <w:rFonts w:ascii="Times New Roman" w:eastAsia="Georgia" w:hAnsi="Times New Roman" w:cs="Times New Roman"/>
          <w:sz w:val="24"/>
          <w:szCs w:val="24"/>
        </w:rPr>
        <w:t xml:space="preserve"> mm. </w:t>
      </w:r>
      <w:r w:rsidRPr="00422446">
        <w:rPr>
          <w:rFonts w:ascii="Times New Roman" w:eastAsia="Georgia" w:hAnsi="Times New Roman" w:cs="Times New Roman"/>
          <w:sz w:val="24"/>
          <w:szCs w:val="24"/>
        </w:rPr>
        <w:t>No surface retraction or nodulations. No definite focal lesion. Intrahepatic biliary radicles are not dilated. Hepatic veins and I.V.C are not congested. Portal vein is not dilated.</w:t>
      </w:r>
    </w:p>
    <w:p w14:paraId="588C8E48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33B380D" w14:textId="186F303C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GALL BLADDER</w:t>
      </w:r>
      <w:r w:rsidRPr="00422446"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Semi-cont</w:t>
      </w:r>
      <w:r w:rsidR="00CD4E55">
        <w:rPr>
          <w:rFonts w:ascii="Times New Roman" w:eastAsia="Georgia" w:hAnsi="Times New Roman" w:cs="Times New Roman"/>
          <w:sz w:val="24"/>
          <w:szCs w:val="24"/>
        </w:rPr>
        <w:t>r</w:t>
      </w:r>
      <w:r w:rsidRPr="00422446">
        <w:rPr>
          <w:rFonts w:ascii="Times New Roman" w:eastAsia="Georgia" w:hAnsi="Times New Roman" w:cs="Times New Roman"/>
          <w:sz w:val="24"/>
          <w:szCs w:val="24"/>
        </w:rPr>
        <w:t>acted at time of examination: however no sizable intra-luminal stone seen. C.B.D is seen patent and not dilated.  Wall thickness normal.</w:t>
      </w:r>
    </w:p>
    <w:p w14:paraId="31E200AC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464097EE" w14:textId="77777777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PANCREAS</w:t>
      </w:r>
      <w:r w:rsidRPr="00422446"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Normal in size with normal parenchymal echoes. MPD not dilated. No gross masses detected. </w:t>
      </w:r>
    </w:p>
    <w:p w14:paraId="3711704F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330E614A" w14:textId="34963D4F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SPLEEN: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Normal in size</w:t>
      </w:r>
      <w:r w:rsidR="00CC5B8C">
        <w:rPr>
          <w:rFonts w:ascii="Times New Roman" w:eastAsia="Georgia" w:hAnsi="Times New Roman" w:cs="Times New Roman"/>
          <w:sz w:val="24"/>
          <w:szCs w:val="24"/>
        </w:rPr>
        <w:t xml:space="preserve">, measures about </w:t>
      </w:r>
      <w:r w:rsidR="001D7671">
        <w:rPr>
          <w:rFonts w:ascii="Times New Roman" w:eastAsia="Georgia" w:hAnsi="Times New Roman" w:cs="Times New Roman"/>
          <w:sz w:val="24"/>
          <w:szCs w:val="24"/>
        </w:rPr>
        <w:t>54</w:t>
      </w:r>
      <w:r w:rsidR="00CC5B8C">
        <w:rPr>
          <w:rFonts w:ascii="Times New Roman" w:eastAsia="Georgia" w:hAnsi="Times New Roman" w:cs="Times New Roman"/>
          <w:sz w:val="24"/>
          <w:szCs w:val="24"/>
        </w:rPr>
        <w:t xml:space="preserve"> mm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with normal echo pattern. No focal lesion seen.</w:t>
      </w:r>
    </w:p>
    <w:p w14:paraId="49B71E83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111A5E23" w14:textId="77777777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AORTA AND IVC: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Normal. </w:t>
      </w:r>
    </w:p>
    <w:p w14:paraId="3B9A1053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1BD0E9A" w14:textId="1E5B4338" w:rsid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BOTH KIDNEYS</w:t>
      </w:r>
      <w:r w:rsidRPr="00422446"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Average size with normal shape and smooth outline.</w:t>
      </w:r>
      <w:r w:rsidR="00166CD3">
        <w:rPr>
          <w:rFonts w:ascii="Times New Roman" w:eastAsia="Georgia" w:hAnsi="Times New Roman" w:cs="Times New Roman"/>
          <w:sz w:val="24"/>
          <w:szCs w:val="24"/>
        </w:rPr>
        <w:t xml:space="preserve">  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Normal parenchymal Echogenicity with good CMD. No pelvicalyceal dilatation is seen. No backpressure changes cystic or sizable typical calculi seen. </w:t>
      </w:r>
    </w:p>
    <w:p w14:paraId="0BC17C3A" w14:textId="18C782FB" w:rsidR="00CC5B8C" w:rsidRDefault="00CC5B8C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38F89CB8" w14:textId="0DB9C3DD" w:rsidR="00CC5B8C" w:rsidRPr="00CC5B8C" w:rsidRDefault="00CC5B8C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BOWELS</w:t>
      </w:r>
      <w:r>
        <w:rPr>
          <w:rFonts w:ascii="Times New Roman" w:eastAsia="Georgia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Georgia" w:hAnsi="Times New Roman" w:cs="Times New Roman"/>
          <w:sz w:val="24"/>
          <w:szCs w:val="24"/>
        </w:rPr>
        <w:t xml:space="preserve"> There is generalized gaseous distention of bowel loops, limiting optical visualization. But no obvious inflammatory process is seen.</w:t>
      </w:r>
    </w:p>
    <w:p w14:paraId="2C5B49D4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452C1744" w14:textId="1A936F47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URINARY BLADDER</w:t>
      </w:r>
      <w:r w:rsidRPr="00422446"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Distended with urine with normal mucosal thickness. No gross masses or stone seen.</w:t>
      </w:r>
    </w:p>
    <w:p w14:paraId="47856FF5" w14:textId="77777777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</w:t>
      </w:r>
    </w:p>
    <w:p w14:paraId="6524E531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537964D0" w14:textId="77777777" w:rsidR="001C7725" w:rsidRPr="00422446" w:rsidRDefault="001C7725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731D5B7F" w14:textId="6BDF7499" w:rsidR="001C7725" w:rsidRPr="00422446" w:rsidRDefault="00000000" w:rsidP="00CC5B8C">
      <w:pPr>
        <w:spacing w:after="0" w:line="24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b/>
          <w:sz w:val="24"/>
          <w:szCs w:val="24"/>
          <w:u w:val="single"/>
        </w:rPr>
        <w:t>IMPRESSION</w:t>
      </w:r>
      <w:r w:rsidRPr="00422446">
        <w:rPr>
          <w:rFonts w:ascii="Times New Roman" w:eastAsia="Georgia" w:hAnsi="Times New Roman" w:cs="Times New Roman"/>
          <w:b/>
          <w:sz w:val="24"/>
          <w:szCs w:val="24"/>
        </w:rPr>
        <w:t>:</w:t>
      </w:r>
      <w:r w:rsidRPr="00422446">
        <w:rPr>
          <w:rFonts w:ascii="Times New Roman" w:eastAsia="Georgia" w:hAnsi="Times New Roman" w:cs="Times New Roman"/>
          <w:sz w:val="24"/>
          <w:szCs w:val="24"/>
        </w:rPr>
        <w:t xml:space="preserve"> Features are </w:t>
      </w:r>
      <w:r w:rsidR="00CD4E55">
        <w:rPr>
          <w:rFonts w:ascii="Times New Roman" w:eastAsia="Georgia" w:hAnsi="Times New Roman" w:cs="Times New Roman"/>
          <w:sz w:val="24"/>
          <w:szCs w:val="24"/>
        </w:rPr>
        <w:t>consistent with that of gaseous distention</w:t>
      </w:r>
      <w:r w:rsidRPr="00422446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664CEE5D" w14:textId="77777777" w:rsidR="00CC5B8C" w:rsidRDefault="00CC5B8C" w:rsidP="00CC5B8C">
      <w:pPr>
        <w:spacing w:after="0" w:line="240" w:lineRule="auto"/>
        <w:ind w:left="5610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2227D23" w14:textId="77777777" w:rsidR="00CC5B8C" w:rsidRDefault="00CC5B8C" w:rsidP="00CC5B8C">
      <w:pPr>
        <w:spacing w:after="0" w:line="240" w:lineRule="auto"/>
        <w:ind w:left="5610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520C797" w14:textId="77777777" w:rsidR="00CC5B8C" w:rsidRDefault="00CC5B8C" w:rsidP="00CC5B8C">
      <w:pPr>
        <w:spacing w:after="0" w:line="240" w:lineRule="auto"/>
        <w:ind w:left="5610"/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0A41B835" w14:textId="77777777" w:rsidR="00CC5B8C" w:rsidRDefault="00CC5B8C" w:rsidP="00CC5B8C">
      <w:pPr>
        <w:spacing w:after="0" w:line="240" w:lineRule="auto"/>
        <w:ind w:left="5610"/>
        <w:jc w:val="right"/>
        <w:rPr>
          <w:rFonts w:ascii="Times New Roman" w:eastAsia="Georgia" w:hAnsi="Times New Roman" w:cs="Times New Roman"/>
          <w:sz w:val="24"/>
          <w:szCs w:val="24"/>
        </w:rPr>
      </w:pPr>
    </w:p>
    <w:p w14:paraId="200942DA" w14:textId="16447A56" w:rsidR="001C7725" w:rsidRPr="00422446" w:rsidRDefault="00AB4C00" w:rsidP="00CC5B8C">
      <w:pPr>
        <w:spacing w:after="0" w:line="240" w:lineRule="auto"/>
        <w:ind w:left="56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22446">
        <w:rPr>
          <w:rFonts w:ascii="Times New Roman" w:eastAsia="Georgia" w:hAnsi="Times New Roman" w:cs="Times New Roman"/>
          <w:sz w:val="24"/>
          <w:szCs w:val="24"/>
        </w:rPr>
        <w:t>Ultrasound specialist.</w:t>
      </w:r>
    </w:p>
    <w:sectPr w:rsidR="001C7725" w:rsidRPr="0042244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51ECE" w14:textId="77777777" w:rsidR="00BC3F4D" w:rsidRDefault="00BC3F4D" w:rsidP="00422446">
      <w:pPr>
        <w:spacing w:after="0" w:line="240" w:lineRule="auto"/>
      </w:pPr>
      <w:r>
        <w:separator/>
      </w:r>
    </w:p>
  </w:endnote>
  <w:endnote w:type="continuationSeparator" w:id="0">
    <w:p w14:paraId="0225EF97" w14:textId="77777777" w:rsidR="00BC3F4D" w:rsidRDefault="00BC3F4D" w:rsidP="0042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49D1" w14:textId="77777777" w:rsidR="00BC3F4D" w:rsidRDefault="00BC3F4D" w:rsidP="00422446">
      <w:pPr>
        <w:spacing w:after="0" w:line="240" w:lineRule="auto"/>
      </w:pPr>
      <w:r>
        <w:separator/>
      </w:r>
    </w:p>
  </w:footnote>
  <w:footnote w:type="continuationSeparator" w:id="0">
    <w:p w14:paraId="76A61458" w14:textId="77777777" w:rsidR="00BC3F4D" w:rsidRDefault="00BC3F4D" w:rsidP="0042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AF91" w14:textId="77777777" w:rsidR="00CC5B8C" w:rsidRDefault="00CC5B8C" w:rsidP="00CC5B8C">
    <w:pPr>
      <w:spacing w:after="0" w:line="240" w:lineRule="auto"/>
      <w:ind w:left="-2160" w:right="-2160"/>
      <w:jc w:val="center"/>
      <w:rPr>
        <w:rFonts w:ascii="Times New Roman" w:hAnsi="Times New Roman"/>
        <w:color w:val="44546A" w:themeColor="text2"/>
        <w:sz w:val="80"/>
        <w:szCs w:val="80"/>
      </w:rPr>
    </w:pPr>
    <w:r w:rsidRPr="00CD300B">
      <w:rPr>
        <w:rFonts w:ascii="Times New Roman" w:hAnsi="Times New Roman"/>
        <w:color w:val="44546A" w:themeColor="text2"/>
        <w:sz w:val="80"/>
        <w:szCs w:val="80"/>
      </w:rPr>
      <w:t>AMANA TRUST DIAGNOSTICS</w:t>
    </w:r>
  </w:p>
  <w:p w14:paraId="22C935AE" w14:textId="77777777" w:rsidR="00CC5B8C" w:rsidRPr="00F14042" w:rsidRDefault="00CC5B8C" w:rsidP="00CC5B8C">
    <w:pPr>
      <w:spacing w:after="0" w:line="240" w:lineRule="auto"/>
      <w:ind w:left="-2160" w:right="-2160"/>
      <w:jc w:val="center"/>
      <w:rPr>
        <w:rFonts w:ascii="Times New Roman" w:hAnsi="Times New Roman"/>
        <w:color w:val="44546A" w:themeColor="text2"/>
        <w:sz w:val="52"/>
        <w:szCs w:val="52"/>
      </w:rPr>
    </w:pPr>
    <w:r w:rsidRPr="00F14042">
      <w:rPr>
        <w:rFonts w:ascii="Times New Roman" w:hAnsi="Times New Roman"/>
        <w:color w:val="44546A" w:themeColor="text2"/>
        <w:sz w:val="52"/>
        <w:szCs w:val="52"/>
      </w:rPr>
      <w:t>AND CLINICAL SERVICES LIMITED</w:t>
    </w:r>
  </w:p>
  <w:p w14:paraId="1C1D0C2F" w14:textId="77777777" w:rsidR="00CC5B8C" w:rsidRPr="0025772C" w:rsidRDefault="00CC5B8C" w:rsidP="00CC5B8C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216934DA" w14:textId="77777777" w:rsidR="00CC5B8C" w:rsidRDefault="00CC5B8C" w:rsidP="00CC5B8C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C1D5780" w14:textId="5B905981" w:rsidR="00CC5B8C" w:rsidRPr="009C4540" w:rsidRDefault="00CC5B8C" w:rsidP="00CC5B8C">
    <w:pPr>
      <w:pStyle w:val="Header"/>
      <w:ind w:left="-2160" w:right="-2160"/>
      <w:jc w:val="center"/>
      <w:rPr>
        <w:rFonts w:ascii="Times New Roman" w:hAnsi="Times New Roman"/>
        <w:color w:val="0563C1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AE9331" wp14:editId="500B462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08837" id="Straight Connector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4F97EA5E" w14:textId="77777777" w:rsidR="00422446" w:rsidRPr="00CC5B8C" w:rsidRDefault="00422446" w:rsidP="00CC5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25"/>
    <w:rsid w:val="00166CD3"/>
    <w:rsid w:val="001C7725"/>
    <w:rsid w:val="001D7671"/>
    <w:rsid w:val="002D7324"/>
    <w:rsid w:val="00422446"/>
    <w:rsid w:val="00840DC6"/>
    <w:rsid w:val="00A74635"/>
    <w:rsid w:val="00AB4C00"/>
    <w:rsid w:val="00B041E0"/>
    <w:rsid w:val="00B35FC9"/>
    <w:rsid w:val="00B96BC0"/>
    <w:rsid w:val="00BC3F4D"/>
    <w:rsid w:val="00C3521B"/>
    <w:rsid w:val="00C54857"/>
    <w:rsid w:val="00CC5B8C"/>
    <w:rsid w:val="00CD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30450"/>
  <w15:docId w15:val="{72151CF8-5F48-4AB5-83AC-218D1B28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AB4C0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2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446"/>
  </w:style>
  <w:style w:type="paragraph" w:styleId="Footer">
    <w:name w:val="footer"/>
    <w:basedOn w:val="Normal"/>
    <w:link w:val="FooterChar"/>
    <w:uiPriority w:val="99"/>
    <w:unhideWhenUsed/>
    <w:rsid w:val="00422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AMANA TRUST</cp:lastModifiedBy>
  <cp:revision>6</cp:revision>
  <cp:lastPrinted>2026-02-04T08:40:00Z</cp:lastPrinted>
  <dcterms:created xsi:type="dcterms:W3CDTF">2025-11-17T11:25:00Z</dcterms:created>
  <dcterms:modified xsi:type="dcterms:W3CDTF">2026-02-07T11:48:00Z</dcterms:modified>
</cp:coreProperties>
</file>