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C6C0" w14:textId="10998A76" w:rsidR="005A301E" w:rsidRDefault="000930C5" w:rsidP="00C4589C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fldChar w:fldCharType="begin"/>
      </w:r>
      <w:r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/>
          <w:sz w:val="24"/>
          <w:szCs w:val="24"/>
          <w:lang w:val="en-GB"/>
        </w:rPr>
        <w:fldChar w:fldCharType="separate"/>
      </w:r>
      <w:r>
        <w:rPr>
          <w:rFonts w:ascii="Times New Roman" w:hAnsi="Times New Roman"/>
          <w:noProof/>
          <w:sz w:val="24"/>
          <w:szCs w:val="24"/>
          <w:lang w:val="en-GB"/>
        </w:rPr>
        <w:t>24 November 2025</w:t>
      </w:r>
      <w:r>
        <w:rPr>
          <w:rFonts w:ascii="Times New Roman" w:hAnsi="Times New Roman"/>
          <w:sz w:val="24"/>
          <w:szCs w:val="24"/>
          <w:lang w:val="en-GB"/>
        </w:rPr>
        <w:fldChar w:fldCharType="end"/>
      </w:r>
    </w:p>
    <w:p w14:paraId="6D618072" w14:textId="77777777" w:rsidR="000930C5" w:rsidRPr="000930C5" w:rsidRDefault="000930C5" w:rsidP="00C4589C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5A301E" w:rsidRPr="000930C5" w14:paraId="145E8714" w14:textId="77777777" w:rsidTr="00C955E6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1A38619" w14:textId="35A414A2" w:rsidR="005A301E" w:rsidRPr="000930C5" w:rsidRDefault="005A301E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30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NAME: </w:t>
            </w:r>
            <w:r w:rsidR="001661F6" w:rsidRPr="000930C5">
              <w:rPr>
                <w:rFonts w:ascii="Times New Roman" w:hAnsi="Times New Roman"/>
                <w:sz w:val="24"/>
                <w:szCs w:val="24"/>
                <w:lang w:val="en-GB"/>
              </w:rPr>
              <w:t>SOFIYAT SURAJUDDEEN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5C3876" w14:textId="77777777" w:rsidR="005A301E" w:rsidRPr="000930C5" w:rsidRDefault="005A301E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30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Age: </w:t>
            </w:r>
            <w:r w:rsidRPr="000930C5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1EED65E" w14:textId="77777777" w:rsidR="005A301E" w:rsidRPr="000930C5" w:rsidRDefault="005A301E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30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Sex: </w:t>
            </w:r>
            <w:r w:rsidRPr="000930C5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A2A345" w14:textId="77777777" w:rsidR="005A301E" w:rsidRPr="000930C5" w:rsidRDefault="005A301E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30C5">
              <w:rPr>
                <w:rFonts w:ascii="Times New Roman" w:hAnsi="Times New Roman"/>
                <w:sz w:val="24"/>
                <w:szCs w:val="24"/>
                <w:lang w:val="en-GB"/>
              </w:rPr>
              <w:t>Ref No:</w:t>
            </w:r>
            <w:r w:rsidRPr="000930C5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00010</w:t>
            </w:r>
          </w:p>
        </w:tc>
      </w:tr>
      <w:tr w:rsidR="005A301E" w:rsidRPr="000930C5" w14:paraId="5D6CD77B" w14:textId="77777777" w:rsidTr="00C955E6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970CB28" w14:textId="77777777" w:rsidR="005A301E" w:rsidRPr="000930C5" w:rsidRDefault="005A301E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0930C5">
              <w:rPr>
                <w:rFonts w:ascii="Times New Roman" w:hAnsi="Times New Roman"/>
                <w:sz w:val="24"/>
                <w:szCs w:val="24"/>
                <w:lang w:val="en-GB"/>
              </w:rPr>
              <w:t>Clinical Details:</w:t>
            </w:r>
            <w:r w:rsidRPr="000930C5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72E7C8C" w14:textId="7226FF98" w:rsidR="005A301E" w:rsidRPr="000930C5" w:rsidRDefault="005A301E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</w:p>
        </w:tc>
      </w:tr>
    </w:tbl>
    <w:p w14:paraId="3393749B" w14:textId="77777777" w:rsidR="005A301E" w:rsidRPr="000930C5" w:rsidRDefault="005A301E" w:rsidP="005A301E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  <w:lang w:val="en-GB"/>
        </w:rPr>
      </w:pPr>
    </w:p>
    <w:p w14:paraId="3AED3FDE" w14:textId="00C07CD4" w:rsidR="005A301E" w:rsidRPr="000930C5" w:rsidRDefault="005A301E" w:rsidP="005A301E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u w:val="single"/>
          <w:lang w:val="en-GB"/>
        </w:rPr>
      </w:pPr>
      <w:r w:rsidRPr="000930C5">
        <w:rPr>
          <w:rFonts w:ascii="Times New Roman" w:hAnsi="Times New Roman"/>
          <w:bCs/>
          <w:iCs/>
          <w:sz w:val="28"/>
          <w:szCs w:val="28"/>
          <w:u w:val="single"/>
          <w:lang w:val="en-GB"/>
        </w:rPr>
        <w:t>R</w:t>
      </w:r>
      <w:r w:rsidR="0029566C" w:rsidRPr="000930C5">
        <w:rPr>
          <w:rFonts w:ascii="Times New Roman" w:hAnsi="Times New Roman"/>
          <w:bCs/>
          <w:iCs/>
          <w:sz w:val="28"/>
          <w:szCs w:val="28"/>
          <w:u w:val="single"/>
          <w:lang w:val="en-GB"/>
        </w:rPr>
        <w:t>EAL TIME PELVIC ULTRASONOGRAPHY</w:t>
      </w:r>
      <w:r w:rsidRPr="000930C5">
        <w:rPr>
          <w:rFonts w:ascii="Times New Roman" w:hAnsi="Times New Roman"/>
          <w:bCs/>
          <w:iCs/>
          <w:sz w:val="28"/>
          <w:szCs w:val="28"/>
          <w:u w:val="single"/>
          <w:lang w:val="en-GB"/>
        </w:rPr>
        <w:t xml:space="preserve"> EXAM: REVEALED:</w:t>
      </w:r>
    </w:p>
    <w:p w14:paraId="3AB7EE28" w14:textId="77777777" w:rsidR="005A301E" w:rsidRPr="000930C5" w:rsidRDefault="005A301E" w:rsidP="00C955E6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u w:val="single"/>
          <w:lang w:val="en-GB"/>
        </w:rPr>
      </w:pPr>
    </w:p>
    <w:p w14:paraId="3D384B73" w14:textId="6FB7FF0D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 w:rsidRPr="000930C5">
        <w:rPr>
          <w:rFonts w:ascii="Times New Roman" w:hAnsi="Times New Roman"/>
          <w:b/>
          <w:bCs/>
          <w:iCs/>
          <w:vanish/>
          <w:sz w:val="32"/>
          <w:szCs w:val="32"/>
          <w:lang w:val="en-GB"/>
        </w:rPr>
        <w:t>:</w:t>
      </w:r>
      <w:r w:rsidRPr="000930C5"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>URINARY BLADDER</w:t>
      </w:r>
      <w:r w:rsidRPr="000930C5">
        <w:rPr>
          <w:rFonts w:ascii="Times New Roman" w:hAnsi="Times New Roman"/>
          <w:b/>
          <w:bCs/>
          <w:iCs/>
          <w:sz w:val="32"/>
          <w:szCs w:val="32"/>
          <w:lang w:val="en-GB"/>
        </w:rPr>
        <w:t>:</w:t>
      </w:r>
      <w:r w:rsidRPr="000930C5">
        <w:rPr>
          <w:rFonts w:ascii="Times New Roman" w:hAnsi="Times New Roman"/>
          <w:bCs/>
          <w:iCs/>
          <w:sz w:val="32"/>
          <w:szCs w:val="32"/>
          <w:lang w:val="en-GB"/>
        </w:rPr>
        <w:t xml:space="preserve"> Distended with urine with normal mucosal thickness. No gross masses or stone seen.</w:t>
      </w:r>
    </w:p>
    <w:p w14:paraId="33B3493A" w14:textId="77777777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000D16BB" w14:textId="5247F9AF" w:rsidR="005A301E" w:rsidRPr="000930C5" w:rsidRDefault="005A301E" w:rsidP="00C4589C">
      <w:pPr>
        <w:pStyle w:val="NoSpacing"/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 w:rsidRPr="000930C5">
        <w:rPr>
          <w:rFonts w:ascii="Times New Roman" w:hAnsi="Times New Roman" w:cs="Times New Roman"/>
          <w:b/>
          <w:bCs/>
          <w:iCs/>
          <w:sz w:val="32"/>
          <w:szCs w:val="32"/>
          <w:u w:val="single"/>
          <w:lang w:val="en-GB"/>
        </w:rPr>
        <w:t>UTERUS:</w:t>
      </w:r>
      <w:r w:rsidRPr="000930C5">
        <w:rPr>
          <w:rFonts w:ascii="Times New Roman" w:hAnsi="Times New Roman" w:cs="Times New Roman"/>
          <w:bCs/>
          <w:iCs/>
          <w:sz w:val="32"/>
          <w:szCs w:val="32"/>
          <w:lang w:val="en-GB"/>
        </w:rPr>
        <w:t xml:space="preserve"> The uterus is gravid and shows single gestational sac </w:t>
      </w:r>
      <w:r w:rsidRPr="000930C5">
        <w:rPr>
          <w:rFonts w:ascii="Times New Roman" w:hAnsi="Times New Roman" w:cs="Times New Roman"/>
          <w:sz w:val="32"/>
          <w:szCs w:val="32"/>
          <w:lang w:val="en-GB"/>
        </w:rPr>
        <w:t>with double decidual sac sign</w:t>
      </w:r>
      <w:r w:rsidR="001661F6" w:rsidRPr="000930C5">
        <w:rPr>
          <w:rFonts w:ascii="Times New Roman" w:hAnsi="Times New Roman" w:cs="Times New Roman"/>
          <w:sz w:val="32"/>
          <w:szCs w:val="32"/>
          <w:lang w:val="en-GB"/>
        </w:rPr>
        <w:t xml:space="preserve"> and</w:t>
      </w:r>
      <w:r w:rsidRPr="000930C5">
        <w:rPr>
          <w:rFonts w:ascii="Times New Roman" w:hAnsi="Times New Roman" w:cs="Times New Roman"/>
          <w:sz w:val="32"/>
          <w:szCs w:val="32"/>
          <w:lang w:val="en-GB"/>
        </w:rPr>
        <w:t xml:space="preserve"> yolk sac</w:t>
      </w:r>
      <w:r w:rsidR="001661F6" w:rsidRPr="000930C5">
        <w:rPr>
          <w:rFonts w:ascii="Times New Roman" w:hAnsi="Times New Roman" w:cs="Times New Roman"/>
          <w:sz w:val="32"/>
          <w:szCs w:val="32"/>
          <w:lang w:val="en-GB"/>
        </w:rPr>
        <w:t>,</w:t>
      </w:r>
      <w:r w:rsidRPr="000930C5">
        <w:rPr>
          <w:rFonts w:ascii="Times New Roman" w:hAnsi="Times New Roman" w:cs="Times New Roman"/>
          <w:sz w:val="32"/>
          <w:szCs w:val="32"/>
          <w:lang w:val="en-GB"/>
        </w:rPr>
        <w:t xml:space="preserve"> embryo </w:t>
      </w:r>
      <w:r w:rsidR="001661F6" w:rsidRPr="000930C5">
        <w:rPr>
          <w:rFonts w:ascii="Times New Roman" w:hAnsi="Times New Roman" w:cs="Times New Roman"/>
          <w:sz w:val="32"/>
          <w:szCs w:val="32"/>
          <w:lang w:val="en-GB"/>
        </w:rPr>
        <w:t>is</w:t>
      </w:r>
      <w:r w:rsidRPr="000930C5">
        <w:rPr>
          <w:rFonts w:ascii="Times New Roman" w:hAnsi="Times New Roman" w:cs="Times New Roman"/>
          <w:sz w:val="32"/>
          <w:szCs w:val="32"/>
          <w:lang w:val="en-GB"/>
        </w:rPr>
        <w:t xml:space="preserve"> not yet seen in the uterine cavity. Right and Left </w:t>
      </w:r>
      <w:r w:rsidR="000930C5" w:rsidRPr="000930C5">
        <w:rPr>
          <w:rFonts w:ascii="Times New Roman" w:hAnsi="Times New Roman" w:cs="Times New Roman"/>
          <w:sz w:val="32"/>
          <w:szCs w:val="32"/>
          <w:lang w:val="en-GB"/>
        </w:rPr>
        <w:t>adnexa</w:t>
      </w:r>
      <w:r w:rsidRPr="000930C5">
        <w:rPr>
          <w:rFonts w:ascii="Times New Roman" w:hAnsi="Times New Roman" w:cs="Times New Roman"/>
          <w:sz w:val="32"/>
          <w:szCs w:val="32"/>
          <w:lang w:val="en-GB"/>
        </w:rPr>
        <w:t xml:space="preserve"> are free. </w:t>
      </w:r>
    </w:p>
    <w:p w14:paraId="112DC38D" w14:textId="77777777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sz w:val="32"/>
          <w:szCs w:val="32"/>
          <w:lang w:val="en-GB"/>
        </w:rPr>
      </w:pPr>
    </w:p>
    <w:p w14:paraId="23B3B3DE" w14:textId="645407F2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0930C5">
        <w:rPr>
          <w:rFonts w:ascii="Times New Roman" w:hAnsi="Times New Roman"/>
          <w:sz w:val="32"/>
          <w:szCs w:val="32"/>
          <w:lang w:val="en-GB"/>
        </w:rPr>
        <w:t>GSD</w:t>
      </w:r>
      <w:r w:rsidR="00C4589C" w:rsidRPr="000930C5">
        <w:rPr>
          <w:rFonts w:ascii="Times New Roman" w:hAnsi="Times New Roman"/>
          <w:sz w:val="32"/>
          <w:szCs w:val="32"/>
          <w:lang w:val="en-GB"/>
        </w:rPr>
        <w:tab/>
      </w:r>
      <w:r w:rsidR="000930C5" w:rsidRPr="000930C5">
        <w:rPr>
          <w:rFonts w:ascii="Times New Roman" w:hAnsi="Times New Roman"/>
          <w:sz w:val="32"/>
          <w:szCs w:val="32"/>
          <w:lang w:val="en-GB"/>
        </w:rPr>
        <w:tab/>
      </w:r>
      <w:r w:rsidRPr="000930C5">
        <w:rPr>
          <w:rFonts w:ascii="Times New Roman" w:hAnsi="Times New Roman"/>
          <w:sz w:val="32"/>
          <w:szCs w:val="32"/>
          <w:lang w:val="en-GB"/>
        </w:rPr>
        <w:t xml:space="preserve">= </w:t>
      </w:r>
      <w:r w:rsidR="000930C5" w:rsidRPr="000930C5">
        <w:rPr>
          <w:rFonts w:ascii="Times New Roman" w:hAnsi="Times New Roman"/>
          <w:sz w:val="32"/>
          <w:szCs w:val="32"/>
          <w:lang w:val="en-GB"/>
        </w:rPr>
        <w:tab/>
      </w:r>
      <w:r w:rsidR="001661F6" w:rsidRPr="000930C5">
        <w:rPr>
          <w:rFonts w:ascii="Times New Roman" w:hAnsi="Times New Roman"/>
          <w:sz w:val="32"/>
          <w:szCs w:val="32"/>
          <w:lang w:val="en-GB"/>
        </w:rPr>
        <w:t>10</w:t>
      </w:r>
      <w:r w:rsidRPr="000930C5">
        <w:rPr>
          <w:rFonts w:ascii="Times New Roman" w:hAnsi="Times New Roman"/>
          <w:sz w:val="32"/>
          <w:szCs w:val="32"/>
          <w:lang w:val="en-GB"/>
        </w:rPr>
        <w:t>.0</w:t>
      </w:r>
      <w:r w:rsidR="00C4589C" w:rsidRPr="000930C5">
        <w:rPr>
          <w:rFonts w:ascii="Times New Roman" w:hAnsi="Times New Roman"/>
          <w:sz w:val="32"/>
          <w:szCs w:val="32"/>
          <w:lang w:val="en-GB"/>
        </w:rPr>
        <w:t xml:space="preserve"> </w:t>
      </w:r>
      <w:r w:rsidRPr="000930C5">
        <w:rPr>
          <w:rFonts w:ascii="Times New Roman" w:hAnsi="Times New Roman"/>
          <w:sz w:val="32"/>
          <w:szCs w:val="32"/>
          <w:lang w:val="en-GB"/>
        </w:rPr>
        <w:t>mm.</w:t>
      </w:r>
    </w:p>
    <w:p w14:paraId="40082342" w14:textId="2A60F2EC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0930C5">
        <w:rPr>
          <w:rFonts w:ascii="Times New Roman" w:hAnsi="Times New Roman"/>
          <w:sz w:val="32"/>
          <w:szCs w:val="32"/>
          <w:lang w:val="en-GB"/>
        </w:rPr>
        <w:t>EGA</w:t>
      </w:r>
      <w:r w:rsidR="00C4589C" w:rsidRPr="000930C5">
        <w:rPr>
          <w:rFonts w:ascii="Times New Roman" w:hAnsi="Times New Roman"/>
          <w:sz w:val="32"/>
          <w:szCs w:val="32"/>
          <w:lang w:val="en-GB"/>
        </w:rPr>
        <w:tab/>
      </w:r>
      <w:r w:rsidR="000930C5" w:rsidRPr="000930C5">
        <w:rPr>
          <w:rFonts w:ascii="Times New Roman" w:hAnsi="Times New Roman"/>
          <w:sz w:val="32"/>
          <w:szCs w:val="32"/>
          <w:lang w:val="en-GB"/>
        </w:rPr>
        <w:tab/>
      </w:r>
      <w:r w:rsidRPr="000930C5">
        <w:rPr>
          <w:rFonts w:ascii="Times New Roman" w:hAnsi="Times New Roman"/>
          <w:sz w:val="32"/>
          <w:szCs w:val="32"/>
          <w:lang w:val="en-GB"/>
        </w:rPr>
        <w:t xml:space="preserve">= </w:t>
      </w:r>
      <w:r w:rsidR="000930C5" w:rsidRPr="000930C5">
        <w:rPr>
          <w:rFonts w:ascii="Times New Roman" w:hAnsi="Times New Roman"/>
          <w:sz w:val="32"/>
          <w:szCs w:val="32"/>
          <w:lang w:val="en-GB"/>
        </w:rPr>
        <w:tab/>
      </w:r>
      <w:r w:rsidRPr="000930C5">
        <w:rPr>
          <w:rFonts w:ascii="Times New Roman" w:hAnsi="Times New Roman"/>
          <w:b/>
          <w:bCs/>
          <w:sz w:val="32"/>
          <w:szCs w:val="32"/>
          <w:lang w:val="en-GB"/>
        </w:rPr>
        <w:t>5</w:t>
      </w:r>
      <w:r w:rsidR="00C4589C" w:rsidRPr="000930C5">
        <w:rPr>
          <w:rFonts w:ascii="Times New Roman" w:hAnsi="Times New Roman"/>
          <w:b/>
          <w:bCs/>
          <w:sz w:val="32"/>
          <w:szCs w:val="32"/>
          <w:lang w:val="en-GB"/>
        </w:rPr>
        <w:t xml:space="preserve"> </w:t>
      </w:r>
      <w:r w:rsidRPr="000930C5">
        <w:rPr>
          <w:rFonts w:ascii="Times New Roman" w:hAnsi="Times New Roman"/>
          <w:b/>
          <w:bCs/>
          <w:sz w:val="32"/>
          <w:szCs w:val="32"/>
          <w:lang w:val="en-GB"/>
        </w:rPr>
        <w:t xml:space="preserve">week </w:t>
      </w:r>
      <w:r w:rsidR="001661F6" w:rsidRPr="000930C5">
        <w:rPr>
          <w:rFonts w:ascii="Times New Roman" w:hAnsi="Times New Roman"/>
          <w:b/>
          <w:bCs/>
          <w:sz w:val="32"/>
          <w:szCs w:val="32"/>
          <w:lang w:val="en-GB"/>
        </w:rPr>
        <w:t>5</w:t>
      </w:r>
      <w:r w:rsidR="00C4589C" w:rsidRPr="000930C5">
        <w:rPr>
          <w:rFonts w:ascii="Times New Roman" w:hAnsi="Times New Roman"/>
          <w:b/>
          <w:bCs/>
          <w:sz w:val="32"/>
          <w:szCs w:val="32"/>
          <w:lang w:val="en-GB"/>
        </w:rPr>
        <w:t xml:space="preserve"> </w:t>
      </w:r>
      <w:r w:rsidRPr="000930C5">
        <w:rPr>
          <w:rFonts w:ascii="Times New Roman" w:hAnsi="Times New Roman"/>
          <w:b/>
          <w:bCs/>
          <w:sz w:val="32"/>
          <w:szCs w:val="32"/>
          <w:lang w:val="en-GB"/>
        </w:rPr>
        <w:t>days.</w:t>
      </w:r>
    </w:p>
    <w:p w14:paraId="133D79EA" w14:textId="7B41E7A7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0930C5">
        <w:rPr>
          <w:rFonts w:ascii="Times New Roman" w:hAnsi="Times New Roman"/>
          <w:sz w:val="32"/>
          <w:szCs w:val="32"/>
          <w:lang w:val="en-GB"/>
        </w:rPr>
        <w:t>EDD</w:t>
      </w:r>
      <w:r w:rsidR="00C4589C" w:rsidRPr="000930C5">
        <w:rPr>
          <w:rFonts w:ascii="Times New Roman" w:hAnsi="Times New Roman"/>
          <w:sz w:val="32"/>
          <w:szCs w:val="32"/>
          <w:lang w:val="en-GB"/>
        </w:rPr>
        <w:tab/>
      </w:r>
      <w:r w:rsidR="000930C5" w:rsidRPr="000930C5">
        <w:rPr>
          <w:rFonts w:ascii="Times New Roman" w:hAnsi="Times New Roman"/>
          <w:sz w:val="32"/>
          <w:szCs w:val="32"/>
          <w:lang w:val="en-GB"/>
        </w:rPr>
        <w:tab/>
      </w:r>
      <w:r w:rsidRPr="000930C5">
        <w:rPr>
          <w:rFonts w:ascii="Times New Roman" w:hAnsi="Times New Roman"/>
          <w:sz w:val="32"/>
          <w:szCs w:val="32"/>
          <w:lang w:val="en-GB"/>
        </w:rPr>
        <w:t xml:space="preserve">= </w:t>
      </w:r>
      <w:r w:rsidR="000930C5" w:rsidRPr="000930C5">
        <w:rPr>
          <w:rFonts w:ascii="Times New Roman" w:hAnsi="Times New Roman"/>
          <w:sz w:val="32"/>
          <w:szCs w:val="32"/>
          <w:lang w:val="en-GB"/>
        </w:rPr>
        <w:tab/>
      </w:r>
      <w:r w:rsidR="001661F6" w:rsidRPr="000930C5">
        <w:rPr>
          <w:rFonts w:ascii="Times New Roman" w:hAnsi="Times New Roman"/>
          <w:sz w:val="32"/>
          <w:szCs w:val="32"/>
          <w:lang w:val="en-GB"/>
        </w:rPr>
        <w:t>23</w:t>
      </w:r>
      <w:r w:rsidRPr="000930C5">
        <w:rPr>
          <w:rFonts w:ascii="Times New Roman" w:hAnsi="Times New Roman"/>
          <w:sz w:val="32"/>
          <w:szCs w:val="32"/>
          <w:lang w:val="en-GB"/>
        </w:rPr>
        <w:t>/0</w:t>
      </w:r>
      <w:r w:rsidR="001661F6" w:rsidRPr="000930C5">
        <w:rPr>
          <w:rFonts w:ascii="Times New Roman" w:hAnsi="Times New Roman"/>
          <w:sz w:val="32"/>
          <w:szCs w:val="32"/>
          <w:lang w:val="en-GB"/>
        </w:rPr>
        <w:t>7</w:t>
      </w:r>
      <w:r w:rsidRPr="000930C5">
        <w:rPr>
          <w:rFonts w:ascii="Times New Roman" w:hAnsi="Times New Roman"/>
          <w:sz w:val="32"/>
          <w:szCs w:val="32"/>
          <w:lang w:val="en-GB"/>
        </w:rPr>
        <w:t>/202</w:t>
      </w:r>
      <w:r w:rsidR="001661F6" w:rsidRPr="000930C5">
        <w:rPr>
          <w:rFonts w:ascii="Times New Roman" w:hAnsi="Times New Roman"/>
          <w:sz w:val="32"/>
          <w:szCs w:val="32"/>
          <w:lang w:val="en-GB"/>
        </w:rPr>
        <w:t>6</w:t>
      </w:r>
      <w:r w:rsidR="00C4589C" w:rsidRPr="000930C5">
        <w:rPr>
          <w:rFonts w:ascii="Times New Roman" w:hAnsi="Times New Roman"/>
          <w:sz w:val="32"/>
          <w:szCs w:val="32"/>
          <w:lang w:val="en-GB"/>
        </w:rPr>
        <w:t xml:space="preserve"> </w:t>
      </w:r>
      <w:r w:rsidRPr="000930C5">
        <w:rPr>
          <w:rFonts w:ascii="Times New Roman" w:hAnsi="Times New Roman"/>
          <w:sz w:val="32"/>
          <w:szCs w:val="32"/>
          <w:lang w:val="en-GB"/>
        </w:rPr>
        <w:t>±</w:t>
      </w:r>
      <w:r w:rsidR="00C4589C" w:rsidRPr="000930C5">
        <w:rPr>
          <w:rFonts w:ascii="Times New Roman" w:hAnsi="Times New Roman"/>
          <w:sz w:val="32"/>
          <w:szCs w:val="32"/>
          <w:lang w:val="en-GB"/>
        </w:rPr>
        <w:t xml:space="preserve"> </w:t>
      </w:r>
      <w:r w:rsidRPr="000930C5">
        <w:rPr>
          <w:rFonts w:ascii="Times New Roman" w:hAnsi="Times New Roman"/>
          <w:sz w:val="32"/>
          <w:szCs w:val="32"/>
          <w:lang w:val="en-GB"/>
        </w:rPr>
        <w:t xml:space="preserve">2weeks. </w:t>
      </w:r>
    </w:p>
    <w:p w14:paraId="387ABECE" w14:textId="77777777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57F6B289" w14:textId="42985A9A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 w:rsidRPr="000930C5"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>CUL-DE-SAC</w:t>
      </w:r>
      <w:r w:rsidRPr="000930C5">
        <w:rPr>
          <w:rFonts w:ascii="Times New Roman" w:hAnsi="Times New Roman"/>
          <w:bCs/>
          <w:iCs/>
          <w:sz w:val="32"/>
          <w:szCs w:val="32"/>
          <w:u w:val="single"/>
          <w:lang w:val="en-GB"/>
        </w:rPr>
        <w:t>:</w:t>
      </w:r>
      <w:r w:rsidR="006A455E" w:rsidRPr="000930C5">
        <w:rPr>
          <w:rFonts w:ascii="Times New Roman" w:hAnsi="Times New Roman"/>
          <w:bCs/>
          <w:iCs/>
          <w:sz w:val="32"/>
          <w:szCs w:val="32"/>
          <w:lang w:val="en-GB"/>
        </w:rPr>
        <w:t xml:space="preserve"> </w:t>
      </w:r>
      <w:r w:rsidR="001661F6" w:rsidRPr="000930C5">
        <w:rPr>
          <w:rFonts w:ascii="Times New Roman" w:hAnsi="Times New Roman"/>
          <w:bCs/>
          <w:iCs/>
          <w:sz w:val="32"/>
          <w:szCs w:val="32"/>
          <w:lang w:val="en-GB"/>
        </w:rPr>
        <w:t>there is small fluid collection seen</w:t>
      </w:r>
      <w:r w:rsidRPr="000930C5">
        <w:rPr>
          <w:rFonts w:ascii="Times New Roman" w:hAnsi="Times New Roman"/>
          <w:bCs/>
          <w:iCs/>
          <w:sz w:val="32"/>
          <w:szCs w:val="32"/>
          <w:lang w:val="en-GB"/>
        </w:rPr>
        <w:t>.</w:t>
      </w:r>
    </w:p>
    <w:p w14:paraId="2E2C1979" w14:textId="77777777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6CD9F96B" w14:textId="587BF70C" w:rsidR="005A301E" w:rsidRPr="000930C5" w:rsidRDefault="005A301E" w:rsidP="00C4589C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0930C5">
        <w:rPr>
          <w:rFonts w:ascii="Times New Roman" w:hAnsi="Times New Roman"/>
          <w:bCs/>
          <w:iCs/>
          <w:sz w:val="32"/>
          <w:szCs w:val="32"/>
          <w:lang w:val="en-GB"/>
        </w:rPr>
        <w:t xml:space="preserve"> </w:t>
      </w:r>
      <w:r w:rsidRPr="000930C5">
        <w:rPr>
          <w:rFonts w:ascii="Times New Roman" w:hAnsi="Times New Roman"/>
          <w:b/>
          <w:sz w:val="32"/>
          <w:szCs w:val="32"/>
          <w:u w:val="single"/>
          <w:lang w:val="en-GB"/>
        </w:rPr>
        <w:t>CONCLUSION:</w:t>
      </w:r>
      <w:r w:rsidRPr="000930C5">
        <w:rPr>
          <w:rFonts w:ascii="Times New Roman" w:hAnsi="Times New Roman"/>
          <w:sz w:val="32"/>
          <w:szCs w:val="32"/>
          <w:lang w:val="en-GB"/>
        </w:rPr>
        <w:t xml:space="preserve"> Early </w:t>
      </w:r>
      <w:proofErr w:type="spellStart"/>
      <w:r w:rsidRPr="000930C5">
        <w:rPr>
          <w:rFonts w:ascii="Times New Roman" w:hAnsi="Times New Roman"/>
          <w:sz w:val="32"/>
          <w:szCs w:val="32"/>
          <w:lang w:val="en-GB"/>
        </w:rPr>
        <w:t>Cyesis</w:t>
      </w:r>
      <w:proofErr w:type="spellEnd"/>
      <w:r w:rsidRPr="000930C5">
        <w:rPr>
          <w:rFonts w:ascii="Times New Roman" w:hAnsi="Times New Roman"/>
          <w:sz w:val="32"/>
          <w:szCs w:val="32"/>
          <w:lang w:val="en-GB"/>
        </w:rPr>
        <w:t xml:space="preserve"> at 5weeks </w:t>
      </w:r>
      <w:r w:rsidR="001661F6" w:rsidRPr="000930C5">
        <w:rPr>
          <w:rFonts w:ascii="Times New Roman" w:hAnsi="Times New Roman"/>
          <w:sz w:val="32"/>
          <w:szCs w:val="32"/>
          <w:lang w:val="en-GB"/>
        </w:rPr>
        <w:t>3</w:t>
      </w:r>
      <w:r w:rsidRPr="000930C5">
        <w:rPr>
          <w:rFonts w:ascii="Times New Roman" w:hAnsi="Times New Roman"/>
          <w:sz w:val="32"/>
          <w:szCs w:val="32"/>
          <w:lang w:val="en-GB"/>
        </w:rPr>
        <w:t xml:space="preserve">days with features of threatened miscarriage. </w:t>
      </w:r>
      <w:r w:rsidR="001661F6" w:rsidRPr="000930C5">
        <w:rPr>
          <w:rFonts w:ascii="Times New Roman" w:hAnsi="Times New Roman"/>
          <w:sz w:val="32"/>
          <w:szCs w:val="32"/>
          <w:lang w:val="en-GB"/>
        </w:rPr>
        <w:t>and PID</w:t>
      </w:r>
    </w:p>
    <w:p w14:paraId="01425C23" w14:textId="77777777" w:rsidR="005A301E" w:rsidRPr="000930C5" w:rsidRDefault="005A301E" w:rsidP="00C4589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 w:rsidRPr="000930C5">
        <w:rPr>
          <w:rFonts w:ascii="Times New Roman" w:hAnsi="Times New Roman"/>
          <w:b/>
          <w:sz w:val="32"/>
          <w:szCs w:val="32"/>
          <w:lang w:val="en-GB"/>
        </w:rPr>
        <w:t xml:space="preserve"> Bed rest is advised.</w:t>
      </w:r>
    </w:p>
    <w:p w14:paraId="59CD01D2" w14:textId="77777777" w:rsidR="00C4589C" w:rsidRPr="000930C5" w:rsidRDefault="00C4589C" w:rsidP="00C4589C">
      <w:pPr>
        <w:spacing w:after="0" w:line="240" w:lineRule="auto"/>
        <w:jc w:val="both"/>
        <w:rPr>
          <w:rFonts w:ascii="Times New Roman" w:hAnsi="Times New Roman"/>
          <w:sz w:val="32"/>
          <w:szCs w:val="32"/>
          <w:lang w:val="en-GB"/>
        </w:rPr>
      </w:pPr>
    </w:p>
    <w:p w14:paraId="2835A03B" w14:textId="77777777" w:rsidR="00C4589C" w:rsidRPr="000930C5" w:rsidRDefault="00C4589C" w:rsidP="00C4589C">
      <w:pPr>
        <w:spacing w:after="0" w:line="240" w:lineRule="auto"/>
        <w:jc w:val="both"/>
        <w:rPr>
          <w:rFonts w:ascii="Times New Roman" w:hAnsi="Times New Roman"/>
          <w:sz w:val="32"/>
          <w:szCs w:val="32"/>
          <w:lang w:val="en-GB"/>
        </w:rPr>
      </w:pPr>
    </w:p>
    <w:p w14:paraId="04364E56" w14:textId="39EDC2FF" w:rsidR="00C4589C" w:rsidRPr="000930C5" w:rsidRDefault="001661F6" w:rsidP="00C4589C">
      <w:pPr>
        <w:spacing w:after="0" w:line="240" w:lineRule="auto"/>
        <w:jc w:val="right"/>
        <w:rPr>
          <w:rFonts w:ascii="Times New Roman" w:hAnsi="Times New Roman"/>
          <w:sz w:val="32"/>
          <w:szCs w:val="32"/>
          <w:lang w:val="en-GB"/>
        </w:rPr>
      </w:pPr>
      <w:r w:rsidRPr="000930C5">
        <w:rPr>
          <w:rFonts w:ascii="Times New Roman" w:hAnsi="Times New Roman"/>
          <w:bCs/>
          <w:iCs/>
          <w:sz w:val="32"/>
          <w:szCs w:val="32"/>
          <w:lang w:val="en-GB"/>
        </w:rPr>
        <w:t>RAD HUSAIN</w:t>
      </w:r>
      <w:r w:rsidR="005A301E" w:rsidRPr="000930C5">
        <w:rPr>
          <w:rFonts w:ascii="Times New Roman" w:hAnsi="Times New Roman"/>
          <w:bCs/>
          <w:iCs/>
          <w:sz w:val="32"/>
          <w:szCs w:val="32"/>
          <w:lang w:val="en-GB"/>
        </w:rPr>
        <w:t>.</w:t>
      </w:r>
    </w:p>
    <w:p w14:paraId="23247D5E" w14:textId="48865324" w:rsidR="005A301E" w:rsidRPr="000930C5" w:rsidRDefault="00C4589C" w:rsidP="00C4589C">
      <w:pPr>
        <w:spacing w:after="0" w:line="240" w:lineRule="auto"/>
        <w:jc w:val="right"/>
        <w:rPr>
          <w:rFonts w:ascii="Times New Roman" w:hAnsi="Times New Roman"/>
          <w:bCs/>
          <w:iCs/>
          <w:sz w:val="32"/>
          <w:szCs w:val="32"/>
          <w:lang w:val="en-GB"/>
        </w:rPr>
      </w:pPr>
      <w:r w:rsidRPr="000930C5">
        <w:rPr>
          <w:rFonts w:ascii="Times New Roman" w:hAnsi="Times New Roman"/>
          <w:bCs/>
          <w:iCs/>
          <w:sz w:val="32"/>
          <w:szCs w:val="32"/>
          <w:lang w:val="en-GB"/>
        </w:rPr>
        <w:t>Ultrasound Specialist</w:t>
      </w:r>
      <w:r w:rsidR="005A301E" w:rsidRPr="000930C5">
        <w:rPr>
          <w:rFonts w:ascii="Times New Roman" w:hAnsi="Times New Roman"/>
          <w:bCs/>
          <w:iCs/>
          <w:sz w:val="32"/>
          <w:szCs w:val="32"/>
          <w:lang w:val="en-GB"/>
        </w:rPr>
        <w:t>.</w:t>
      </w:r>
    </w:p>
    <w:p w14:paraId="0E6D3B76" w14:textId="6385EBEE" w:rsidR="005A301E" w:rsidRPr="000930C5" w:rsidRDefault="005A301E" w:rsidP="00C955E6">
      <w:pPr>
        <w:spacing w:after="0" w:line="240" w:lineRule="auto"/>
        <w:jc w:val="both"/>
        <w:rPr>
          <w:rFonts w:ascii="Times New Roman" w:hAnsi="Times New Roman"/>
          <w:sz w:val="32"/>
          <w:szCs w:val="32"/>
          <w:lang w:val="en-GB"/>
        </w:rPr>
      </w:pPr>
      <w:r w:rsidRPr="000930C5">
        <w:rPr>
          <w:rFonts w:ascii="Times New Roman" w:hAnsi="Times New Roman"/>
          <w:sz w:val="32"/>
          <w:szCs w:val="32"/>
          <w:u w:val="single"/>
          <w:lang w:val="en-GB"/>
        </w:rPr>
        <w:t xml:space="preserve"> </w:t>
      </w:r>
    </w:p>
    <w:p w14:paraId="0F8ECC8D" w14:textId="77777777" w:rsidR="008B3343" w:rsidRPr="000930C5" w:rsidRDefault="00000000">
      <w:pPr>
        <w:rPr>
          <w:rFonts w:ascii="Times New Roman" w:hAnsi="Times New Roman"/>
          <w:sz w:val="32"/>
          <w:szCs w:val="32"/>
          <w:lang w:val="en-GB"/>
        </w:rPr>
      </w:pPr>
    </w:p>
    <w:sectPr w:rsidR="008B3343" w:rsidRPr="000930C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DF7B0" w14:textId="77777777" w:rsidR="007604A3" w:rsidRDefault="007604A3" w:rsidP="00C955E6">
      <w:pPr>
        <w:spacing w:after="0" w:line="240" w:lineRule="auto"/>
      </w:pPr>
      <w:r>
        <w:separator/>
      </w:r>
    </w:p>
  </w:endnote>
  <w:endnote w:type="continuationSeparator" w:id="0">
    <w:p w14:paraId="0A8ACBF0" w14:textId="77777777" w:rsidR="007604A3" w:rsidRDefault="007604A3" w:rsidP="00C95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49671" w14:textId="77777777" w:rsidR="007604A3" w:rsidRDefault="007604A3" w:rsidP="00C955E6">
      <w:pPr>
        <w:spacing w:after="0" w:line="240" w:lineRule="auto"/>
      </w:pPr>
      <w:r>
        <w:separator/>
      </w:r>
    </w:p>
  </w:footnote>
  <w:footnote w:type="continuationSeparator" w:id="0">
    <w:p w14:paraId="549204C5" w14:textId="77777777" w:rsidR="007604A3" w:rsidRDefault="007604A3" w:rsidP="00C95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5C3BD" w14:textId="77777777" w:rsidR="00C955E6" w:rsidRDefault="00C955E6" w:rsidP="00C955E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C42FD35" w14:textId="77777777" w:rsidR="00C955E6" w:rsidRPr="00F14042" w:rsidRDefault="00C955E6" w:rsidP="00C955E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0F8A20A" w14:textId="77777777" w:rsidR="00C955E6" w:rsidRPr="0025772C" w:rsidRDefault="00C955E6" w:rsidP="00C955E6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 xml:space="preserve">No 15, C </w:t>
    </w:r>
    <w:proofErr w:type="spellStart"/>
    <w:r w:rsidRPr="0025772C">
      <w:rPr>
        <w:rFonts w:ascii="Times New Roman" w:hAnsi="Times New Roman"/>
        <w:sz w:val="28"/>
        <w:szCs w:val="28"/>
      </w:rPr>
      <w:t>Tudun</w:t>
    </w:r>
    <w:proofErr w:type="spellEnd"/>
    <w:r w:rsidRPr="0025772C">
      <w:rPr>
        <w:rFonts w:ascii="Times New Roman" w:hAnsi="Times New Roman"/>
        <w:sz w:val="28"/>
        <w:szCs w:val="28"/>
      </w:rPr>
      <w:t xml:space="preserve"> Wada Bus Stop, Nasarawa LGA, Kano State.</w:t>
    </w:r>
  </w:p>
  <w:p w14:paraId="7D6D0D8E" w14:textId="77777777" w:rsidR="00C955E6" w:rsidRDefault="00C955E6" w:rsidP="00C955E6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BADFC11" w14:textId="77777777" w:rsidR="00C955E6" w:rsidRPr="009C4540" w:rsidRDefault="00C955E6" w:rsidP="00C955E6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6A3E5D" wp14:editId="5FE752C5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F96809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23970A92" w14:textId="77777777" w:rsidR="00C955E6" w:rsidRPr="00C955E6" w:rsidRDefault="00C955E6" w:rsidP="00C955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01E"/>
    <w:rsid w:val="000930C5"/>
    <w:rsid w:val="001661F6"/>
    <w:rsid w:val="002914B2"/>
    <w:rsid w:val="0029566C"/>
    <w:rsid w:val="005A301E"/>
    <w:rsid w:val="006A455E"/>
    <w:rsid w:val="00732E38"/>
    <w:rsid w:val="007604A3"/>
    <w:rsid w:val="00995E04"/>
    <w:rsid w:val="00C4589C"/>
    <w:rsid w:val="00C955E6"/>
    <w:rsid w:val="00D6598D"/>
    <w:rsid w:val="00F7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056C"/>
  <w15:docId w15:val="{6655F9C8-6FA2-4428-8BCB-B02258A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1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5A301E"/>
  </w:style>
  <w:style w:type="paragraph" w:styleId="NoSpacing">
    <w:name w:val="No Spacing"/>
    <w:link w:val="NoSpacingChar"/>
    <w:uiPriority w:val="1"/>
    <w:qFormat/>
    <w:rsid w:val="005A301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01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5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5E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95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5E6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C955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7</cp:revision>
  <cp:lastPrinted>2025-11-20T13:16:00Z</cp:lastPrinted>
  <dcterms:created xsi:type="dcterms:W3CDTF">2022-10-12T20:40:00Z</dcterms:created>
  <dcterms:modified xsi:type="dcterms:W3CDTF">2025-11-24T11:35:00Z</dcterms:modified>
</cp:coreProperties>
</file>