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241" w:rsidRDefault="00802241" w:rsidP="00802241">
      <w:pPr>
        <w:spacing w:after="0" w:line="240" w:lineRule="auto"/>
        <w:rPr>
          <w:rFonts w:ascii="Georgia" w:hAnsi="Georgia"/>
          <w:sz w:val="28"/>
          <w:szCs w:val="32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sz w:val="28"/>
          <w:szCs w:val="32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sz w:val="28"/>
          <w:szCs w:val="32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sz w:val="28"/>
          <w:szCs w:val="32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sz w:val="28"/>
          <w:szCs w:val="32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sz w:val="28"/>
          <w:szCs w:val="32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sz w:val="28"/>
          <w:szCs w:val="32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10/18/2022 12:02:39 PM</w:t>
      </w:r>
      <w:r>
        <w:rPr>
          <w:rFonts w:ascii="Georgia" w:hAnsi="Georgia"/>
          <w:sz w:val="28"/>
          <w:szCs w:val="32"/>
        </w:rPr>
        <w:fldChar w:fldCharType="end"/>
      </w:r>
    </w:p>
    <w:p w:rsidR="00802241" w:rsidRDefault="00802241" w:rsidP="00802241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02241" w:rsidTr="00802241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02241" w:rsidRDefault="0080224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02241" w:rsidRDefault="0080224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02241" w:rsidRDefault="0080224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02241" w:rsidRDefault="0080224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02241" w:rsidTr="00802241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02241" w:rsidRDefault="00802241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02241" w:rsidRDefault="00802241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02241" w:rsidRDefault="00802241" w:rsidP="00802241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ADNEXAE:</w:t>
      </w:r>
      <w:r>
        <w:rPr>
          <w:rFonts w:ascii="Georgia" w:hAnsi="Georgia"/>
          <w:bCs/>
          <w:iCs/>
          <w:szCs w:val="24"/>
        </w:rPr>
        <w:t xml:space="preserve"> Right </w:t>
      </w:r>
      <w:proofErr w:type="gramStart"/>
      <w:r>
        <w:rPr>
          <w:rFonts w:ascii="Georgia" w:hAnsi="Georgia"/>
          <w:bCs/>
          <w:iCs/>
          <w:szCs w:val="24"/>
        </w:rPr>
        <w:t>sided</w:t>
      </w:r>
      <w:proofErr w:type="gram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unilocular</w:t>
      </w:r>
      <w:proofErr w:type="spellEnd"/>
      <w:r>
        <w:rPr>
          <w:rFonts w:ascii="Georgia" w:hAnsi="Georgia"/>
          <w:bCs/>
          <w:iCs/>
          <w:szCs w:val="24"/>
        </w:rPr>
        <w:t xml:space="preserve"> thin-walled cyst with fibrin stands or low-level echoes seen. It measures</w:t>
      </w:r>
      <w:r>
        <w:rPr>
          <w:rFonts w:ascii="Georgia" w:hAnsi="Georgia"/>
          <w:bCs/>
          <w:iCs/>
          <w:szCs w:val="24"/>
        </w:rPr>
        <w:t xml:space="preserve"> 38.0mm X 34.5mm.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appeared preserved.</w:t>
      </w:r>
    </w:p>
    <w:p w:rsidR="00802241" w:rsidRDefault="00802241" w:rsidP="00802241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The USS F</w:t>
      </w:r>
      <w:r>
        <w:rPr>
          <w:rFonts w:ascii="Georgia" w:hAnsi="Georgia"/>
          <w:bCs/>
          <w:iCs/>
          <w:szCs w:val="24"/>
        </w:rPr>
        <w:t>eature</w:t>
      </w:r>
      <w:r>
        <w:rPr>
          <w:rFonts w:ascii="Georgia" w:hAnsi="Georgia"/>
          <w:bCs/>
          <w:iCs/>
          <w:szCs w:val="24"/>
        </w:rPr>
        <w:t>s are suggestive of Right Complex</w:t>
      </w:r>
      <w:r>
        <w:rPr>
          <w:rFonts w:ascii="Georgia" w:hAnsi="Georgia"/>
          <w:bCs/>
          <w:iCs/>
          <w:szCs w:val="24"/>
        </w:rPr>
        <w:t xml:space="preserve"> Ovarian Cyst.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802241" w:rsidRDefault="00802241" w:rsidP="00802241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</w:t>
      </w:r>
      <w:proofErr w:type="gramStart"/>
      <w:r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802241" w:rsidRDefault="00802241" w:rsidP="00802241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802241" w:rsidRDefault="00802241" w:rsidP="00802241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02241" w:rsidRDefault="00802241" w:rsidP="00802241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02241" w:rsidRDefault="00802241" w:rsidP="00802241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02241" w:rsidRDefault="00802241" w:rsidP="00802241">
      <w:pPr>
        <w:rPr>
          <w:sz w:val="20"/>
        </w:rPr>
      </w:pPr>
    </w:p>
    <w:p w:rsidR="00802241" w:rsidRDefault="00802241" w:rsidP="00802241"/>
    <w:p w:rsidR="00802241" w:rsidRDefault="00802241" w:rsidP="00802241"/>
    <w:p w:rsidR="008B3343" w:rsidRDefault="0080224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241"/>
    <w:rsid w:val="002914B2"/>
    <w:rsid w:val="003635C8"/>
    <w:rsid w:val="00802241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24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24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24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24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2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2022-10-18T11:03:00Z</dcterms:created>
  <dcterms:modified xsi:type="dcterms:W3CDTF">2022-10-18T11:08:00Z</dcterms:modified>
</cp:coreProperties>
</file>