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BD1C" w14:textId="77777777" w:rsidR="002D4AC2" w:rsidRPr="006A00D0" w:rsidRDefault="002D4AC2" w:rsidP="002D4AC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CBA96E3" w14:textId="288718C0" w:rsidR="002D4AC2" w:rsidRPr="006A00D0" w:rsidRDefault="00945AC4" w:rsidP="00B54AC0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6A00D0">
        <w:rPr>
          <w:rFonts w:ascii="Times New Roman" w:hAnsi="Times New Roman"/>
          <w:sz w:val="24"/>
          <w:szCs w:val="24"/>
        </w:rPr>
        <w:fldChar w:fldCharType="begin"/>
      </w:r>
      <w:r w:rsidR="002D4AC2" w:rsidRPr="006A00D0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6A00D0">
        <w:rPr>
          <w:rFonts w:ascii="Times New Roman" w:hAnsi="Times New Roman"/>
          <w:sz w:val="24"/>
          <w:szCs w:val="24"/>
        </w:rPr>
        <w:fldChar w:fldCharType="separate"/>
      </w:r>
      <w:r w:rsidR="006A00D0">
        <w:rPr>
          <w:rFonts w:ascii="Times New Roman" w:hAnsi="Times New Roman"/>
          <w:noProof/>
          <w:sz w:val="24"/>
          <w:szCs w:val="24"/>
        </w:rPr>
        <w:t>11/11/2025 3:54:48 PM</w:t>
      </w:r>
      <w:r w:rsidRPr="006A00D0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3931"/>
        <w:gridCol w:w="1565"/>
        <w:gridCol w:w="1249"/>
        <w:gridCol w:w="2605"/>
      </w:tblGrid>
      <w:tr w:rsidR="002D4AC2" w:rsidRPr="006A00D0" w14:paraId="1264E7FF" w14:textId="77777777" w:rsidTr="001E73F2">
        <w:trPr>
          <w:trHeight w:val="368"/>
        </w:trPr>
        <w:tc>
          <w:tcPr>
            <w:tcW w:w="2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D3B74A7" w14:textId="4DDAD394" w:rsidR="002D4AC2" w:rsidRPr="006A00D0" w:rsidRDefault="002D4A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A00D0">
              <w:rPr>
                <w:rFonts w:ascii="Times New Roman" w:hAnsi="Times New Roman"/>
                <w:sz w:val="24"/>
                <w:szCs w:val="24"/>
              </w:rPr>
              <w:t>NAME</w:t>
            </w:r>
            <w:r w:rsidR="00D70D5F" w:rsidRPr="006A00D0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8D17E2" w:rsidRPr="006A00D0">
              <w:rPr>
                <w:rFonts w:ascii="Times New Roman" w:hAnsi="Times New Roman"/>
                <w:b/>
                <w:bCs/>
                <w:sz w:val="24"/>
                <w:szCs w:val="24"/>
              </w:rPr>
              <w:t>CHINEYE EGWUATU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F7325C" w14:textId="7A16B0A6" w:rsidR="002D4AC2" w:rsidRPr="006A00D0" w:rsidRDefault="002D4A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A00D0">
              <w:rPr>
                <w:rFonts w:ascii="Times New Roman" w:hAnsi="Times New Roman"/>
                <w:sz w:val="24"/>
                <w:szCs w:val="24"/>
              </w:rPr>
              <w:t>Age:</w:t>
            </w:r>
            <w:r w:rsidR="00AE173E" w:rsidRPr="006A00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D17E2" w:rsidRPr="006A00D0">
              <w:rPr>
                <w:rFonts w:ascii="Times New Roman" w:hAnsi="Times New Roman"/>
                <w:b/>
                <w:bCs/>
                <w:sz w:val="24"/>
                <w:szCs w:val="24"/>
              </w:rPr>
              <w:t>14</w:t>
            </w:r>
            <w:r w:rsidR="00AE173E" w:rsidRPr="006A00D0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53F1D3" w14:textId="6817749A" w:rsidR="002D4AC2" w:rsidRPr="006A00D0" w:rsidRDefault="002D4A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A00D0">
              <w:rPr>
                <w:rFonts w:ascii="Times New Roman" w:hAnsi="Times New Roman"/>
                <w:sz w:val="24"/>
                <w:szCs w:val="24"/>
              </w:rPr>
              <w:t>Sex:</w:t>
            </w:r>
            <w:r w:rsidR="00B54AC0" w:rsidRPr="006A00D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00D0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97115FA" w14:textId="77777777" w:rsidR="002D4AC2" w:rsidRPr="006A00D0" w:rsidRDefault="002D4A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A00D0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2D4AC2" w:rsidRPr="006A00D0" w14:paraId="7FC891BE" w14:textId="77777777" w:rsidTr="001E73F2">
        <w:trPr>
          <w:trHeight w:val="233"/>
        </w:trPr>
        <w:tc>
          <w:tcPr>
            <w:tcW w:w="36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424E2C0" w14:textId="6227F052" w:rsidR="002D4AC2" w:rsidRPr="006A00D0" w:rsidRDefault="002D4AC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6A00D0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6A00D0">
              <w:rPr>
                <w:rFonts w:ascii="Times New Roman" w:hAnsi="Times New Roman"/>
                <w:b/>
                <w:sz w:val="24"/>
                <w:szCs w:val="24"/>
              </w:rPr>
              <w:t xml:space="preserve"> USG </w:t>
            </w:r>
            <w:r w:rsidR="002C294E" w:rsidRPr="006A00D0">
              <w:rPr>
                <w:rFonts w:ascii="Times New Roman" w:hAnsi="Times New Roman"/>
                <w:b/>
                <w:sz w:val="24"/>
                <w:szCs w:val="24"/>
              </w:rPr>
              <w:t>Abdomin</w:t>
            </w:r>
            <w:r w:rsidR="008D17E2" w:rsidRPr="006A00D0">
              <w:rPr>
                <w:rFonts w:ascii="Times New Roman" w:hAnsi="Times New Roman"/>
                <w:b/>
                <w:sz w:val="24"/>
                <w:szCs w:val="24"/>
              </w:rPr>
              <w:t>al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1BB3AB" w14:textId="77777777" w:rsidR="002D4AC2" w:rsidRPr="006A00D0" w:rsidRDefault="002D4AC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6A00D0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4C8C1212" w14:textId="77777777" w:rsidR="002D4AC2" w:rsidRPr="006A00D0" w:rsidRDefault="002D4AC2" w:rsidP="002D4AC2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349E13AF" w14:textId="23F26A36" w:rsidR="002D4AC2" w:rsidRPr="006A00D0" w:rsidRDefault="002D4AC2" w:rsidP="002D4AC2">
      <w:pPr>
        <w:spacing w:after="0" w:line="240" w:lineRule="auto"/>
        <w:rPr>
          <w:rFonts w:ascii="Times New Roman" w:hAnsi="Times New Roman"/>
          <w:b/>
          <w:iCs/>
          <w:sz w:val="24"/>
          <w:szCs w:val="24"/>
          <w:u w:val="single"/>
        </w:rPr>
      </w:pPr>
      <w:r w:rsidRPr="006A00D0">
        <w:rPr>
          <w:rFonts w:ascii="Times New Roman" w:hAnsi="Times New Roman"/>
          <w:b/>
          <w:iCs/>
          <w:sz w:val="24"/>
          <w:szCs w:val="24"/>
          <w:u w:val="single"/>
        </w:rPr>
        <w:t>REAL TIME ABDOMIN</w:t>
      </w:r>
      <w:r w:rsidR="008D17E2" w:rsidRPr="006A00D0">
        <w:rPr>
          <w:rFonts w:ascii="Times New Roman" w:hAnsi="Times New Roman"/>
          <w:b/>
          <w:iCs/>
          <w:sz w:val="24"/>
          <w:szCs w:val="24"/>
          <w:u w:val="single"/>
        </w:rPr>
        <w:t>AL</w:t>
      </w:r>
      <w:r w:rsidRPr="006A00D0">
        <w:rPr>
          <w:rFonts w:ascii="Times New Roman" w:hAnsi="Times New Roman"/>
          <w:b/>
          <w:iCs/>
          <w:sz w:val="24"/>
          <w:szCs w:val="24"/>
          <w:u w:val="single"/>
        </w:rPr>
        <w:t xml:space="preserve"> </w:t>
      </w:r>
      <w:r w:rsidR="001E73F2" w:rsidRPr="006A00D0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6A00D0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2F65DD91" w14:textId="77777777" w:rsidR="002D4AC2" w:rsidRPr="006A00D0" w:rsidRDefault="002D4AC2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71F1D7F8" w14:textId="23BF3E98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1E73F2" w:rsidRPr="006A00D0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Normal in size and uniform homogenous 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echotexture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seen.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 xml:space="preserve"> It measured about </w:t>
      </w:r>
      <w:r w:rsidR="00AE173E" w:rsidRPr="006A00D0">
        <w:rPr>
          <w:rFonts w:ascii="Times New Roman" w:hAnsi="Times New Roman"/>
          <w:bCs/>
          <w:iCs/>
          <w:sz w:val="24"/>
          <w:szCs w:val="24"/>
        </w:rPr>
        <w:t>1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1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 xml:space="preserve">7 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>mm</w:t>
      </w:r>
      <w:r w:rsidR="00661FBB" w:rsidRPr="006A00D0">
        <w:rPr>
          <w:rFonts w:ascii="Times New Roman" w:hAnsi="Times New Roman"/>
          <w:bCs/>
          <w:iCs/>
          <w:sz w:val="24"/>
          <w:szCs w:val="24"/>
        </w:rPr>
        <w:t>.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No surface retraction or nodulations. No definite focal lesion. Intrahepatic biliary radicles are not dilated. Hepatic veins and I.V.C are not congested. Portal vein is not dilated.</w:t>
      </w:r>
    </w:p>
    <w:p w14:paraId="65F72C31" w14:textId="2C671BB5" w:rsidR="002D4AC2" w:rsidRPr="006A00D0" w:rsidRDefault="006F3F3E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Cs/>
          <w:iCs/>
          <w:sz w:val="24"/>
          <w:szCs w:val="24"/>
        </w:rPr>
        <w:t xml:space="preserve">  </w:t>
      </w:r>
    </w:p>
    <w:p w14:paraId="5667519B" w14:textId="62941585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C294E" w:rsidRPr="006A00D0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>Semi-contacted at time of examination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>. Wall thickness measured approximately 2mm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however no sizable intra-luminal stone seen. C.B.D is seen patent and not dilated.  Wall thickness normal</w:t>
      </w:r>
    </w:p>
    <w:p w14:paraId="54B2802C" w14:textId="77777777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EEC0228" w14:textId="05B1563C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C294E" w:rsidRPr="006A00D0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>Normal in size with normal parenchymal echoes. MPD not dilated. No gross masses detected</w:t>
      </w:r>
      <w:r w:rsidR="006C1313" w:rsidRPr="006A00D0">
        <w:rPr>
          <w:rFonts w:ascii="Times New Roman" w:hAnsi="Times New Roman"/>
          <w:bCs/>
          <w:iCs/>
          <w:sz w:val="24"/>
          <w:szCs w:val="24"/>
        </w:rPr>
        <w:t>.</w:t>
      </w:r>
    </w:p>
    <w:p w14:paraId="1F1BA122" w14:textId="77777777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2015EB6" w14:textId="10887E09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="002C294E"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Normal in size with normal echo pattern. </w:t>
      </w:r>
      <w:r w:rsidR="00661FBB" w:rsidRPr="006A00D0">
        <w:rPr>
          <w:rFonts w:ascii="Times New Roman" w:hAnsi="Times New Roman"/>
          <w:bCs/>
          <w:iCs/>
          <w:sz w:val="24"/>
          <w:szCs w:val="24"/>
        </w:rPr>
        <w:t xml:space="preserve">It measured about 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65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661FBB" w:rsidRPr="006A00D0">
        <w:rPr>
          <w:rFonts w:ascii="Times New Roman" w:hAnsi="Times New Roman"/>
          <w:bCs/>
          <w:iCs/>
          <w:sz w:val="24"/>
          <w:szCs w:val="24"/>
        </w:rPr>
        <w:t>mm.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>No focal lesion seen</w:t>
      </w:r>
      <w:r w:rsidR="006C1313" w:rsidRPr="006A00D0">
        <w:rPr>
          <w:rFonts w:ascii="Times New Roman" w:hAnsi="Times New Roman"/>
          <w:bCs/>
          <w:iCs/>
          <w:sz w:val="24"/>
          <w:szCs w:val="24"/>
        </w:rPr>
        <w:t>.</w:t>
      </w:r>
    </w:p>
    <w:p w14:paraId="099B18EE" w14:textId="77777777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E180768" w14:textId="36A33D01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="002C294E"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>Normal</w:t>
      </w:r>
      <w:r w:rsidR="006C1313" w:rsidRPr="006A00D0">
        <w:rPr>
          <w:rFonts w:ascii="Times New Roman" w:hAnsi="Times New Roman"/>
          <w:bCs/>
          <w:iCs/>
          <w:sz w:val="24"/>
          <w:szCs w:val="24"/>
        </w:rPr>
        <w:t>.</w:t>
      </w:r>
    </w:p>
    <w:p w14:paraId="1AE0D9F2" w14:textId="77777777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F15D3D8" w14:textId="71DBC81D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584990" w:rsidRPr="006A00D0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Average size with normal shape and smooth outline. 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 xml:space="preserve">The right kidney measure approximately 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>9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2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 xml:space="preserve">mm x </w:t>
      </w:r>
      <w:r w:rsidR="00AE173E" w:rsidRPr="006A00D0">
        <w:rPr>
          <w:rFonts w:ascii="Times New Roman" w:hAnsi="Times New Roman"/>
          <w:bCs/>
          <w:iCs/>
          <w:sz w:val="24"/>
          <w:szCs w:val="24"/>
        </w:rPr>
        <w:t>3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0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 xml:space="preserve">mm while the left kidney measured approximately 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85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 xml:space="preserve">mm x </w:t>
      </w:r>
      <w:r w:rsidR="00AE173E" w:rsidRPr="006A00D0">
        <w:rPr>
          <w:rFonts w:ascii="Times New Roman" w:hAnsi="Times New Roman"/>
          <w:bCs/>
          <w:iCs/>
          <w:sz w:val="24"/>
          <w:szCs w:val="24"/>
        </w:rPr>
        <w:t>4</w:t>
      </w:r>
      <w:r w:rsidR="008D17E2" w:rsidRPr="006A00D0">
        <w:rPr>
          <w:rFonts w:ascii="Times New Roman" w:hAnsi="Times New Roman"/>
          <w:bCs/>
          <w:iCs/>
          <w:sz w:val="24"/>
          <w:szCs w:val="24"/>
        </w:rPr>
        <w:t>0</w:t>
      </w:r>
      <w:r w:rsidR="002314C5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C294E" w:rsidRPr="006A00D0">
        <w:rPr>
          <w:rFonts w:ascii="Times New Roman" w:hAnsi="Times New Roman"/>
          <w:bCs/>
          <w:iCs/>
          <w:sz w:val="24"/>
          <w:szCs w:val="24"/>
        </w:rPr>
        <w:t xml:space="preserve">mm. </w:t>
      </w:r>
      <w:r w:rsidRPr="006A00D0">
        <w:rPr>
          <w:rFonts w:ascii="Times New Roman" w:hAnsi="Times New Roman"/>
          <w:bCs/>
          <w:iCs/>
          <w:sz w:val="24"/>
          <w:szCs w:val="24"/>
        </w:rPr>
        <w:t>Normal parenchymal Echogenicity with good CMD.</w:t>
      </w:r>
      <w:r w:rsidR="006C1313" w:rsidRPr="006A00D0">
        <w:rPr>
          <w:rFonts w:ascii="Times New Roman" w:hAnsi="Times New Roman"/>
          <w:bCs/>
          <w:iCs/>
          <w:sz w:val="24"/>
          <w:szCs w:val="24"/>
        </w:rPr>
        <w:t xml:space="preserve"> No pelvicalyceal dilatation is seen.</w:t>
      </w:r>
      <w:r w:rsidRPr="006A00D0">
        <w:rPr>
          <w:rFonts w:ascii="Times New Roman" w:hAnsi="Times New Roman"/>
          <w:bCs/>
          <w:iCs/>
          <w:sz w:val="24"/>
          <w:szCs w:val="24"/>
        </w:rPr>
        <w:t xml:space="preserve"> No backpressure changes cystic or sizable typical calculi seen. </w:t>
      </w:r>
    </w:p>
    <w:p w14:paraId="273F1BAC" w14:textId="3B156296" w:rsidR="00B54AC0" w:rsidRPr="006A00D0" w:rsidRDefault="00B54AC0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E73EACF" w14:textId="39E3A2B8" w:rsidR="00B54AC0" w:rsidRPr="006A00D0" w:rsidRDefault="00B54AC0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iCs/>
          <w:sz w:val="24"/>
          <w:szCs w:val="24"/>
          <w:u w:val="single"/>
        </w:rPr>
        <w:t>BOWELS</w:t>
      </w:r>
      <w:r w:rsidRPr="006A00D0">
        <w:rPr>
          <w:rFonts w:ascii="Times New Roman" w:hAnsi="Times New Roman"/>
          <w:b/>
          <w:iCs/>
          <w:sz w:val="24"/>
          <w:szCs w:val="24"/>
        </w:rPr>
        <w:t xml:space="preserve">: </w:t>
      </w:r>
      <w:r w:rsidRPr="006A00D0">
        <w:rPr>
          <w:rFonts w:ascii="Times New Roman" w:hAnsi="Times New Roman"/>
          <w:bCs/>
          <w:iCs/>
          <w:sz w:val="24"/>
          <w:szCs w:val="24"/>
        </w:rPr>
        <w:t>There is abdominal tenderness to probe compression at the epigastric region, but no bowel inflammatory process is seen.</w:t>
      </w:r>
    </w:p>
    <w:p w14:paraId="436CED22" w14:textId="77777777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489A01F" w14:textId="77777777" w:rsidR="002D4AC2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FF61D30" w14:textId="16034F0C" w:rsidR="006A00D0" w:rsidRPr="006A00D0" w:rsidRDefault="002D4AC2" w:rsidP="00B54AC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A00D0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6A00D0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2259FA" w:rsidRPr="006A00D0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6A00D0">
        <w:rPr>
          <w:rFonts w:ascii="Times New Roman" w:hAnsi="Times New Roman"/>
          <w:bCs/>
          <w:iCs/>
          <w:sz w:val="24"/>
          <w:szCs w:val="24"/>
        </w:rPr>
        <w:t>Normal Abdominopelvic scan.</w:t>
      </w:r>
      <w:r w:rsidR="00B54AC0" w:rsidRPr="006A00D0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gramStart"/>
      <w:r w:rsidR="00B54AC0" w:rsidRPr="006A00D0">
        <w:rPr>
          <w:rFonts w:ascii="Times New Roman" w:hAnsi="Times New Roman"/>
          <w:bCs/>
          <w:iCs/>
          <w:sz w:val="24"/>
          <w:szCs w:val="24"/>
        </w:rPr>
        <w:t>?PUD</w:t>
      </w:r>
      <w:proofErr w:type="gramEnd"/>
    </w:p>
    <w:p w14:paraId="17FC4C50" w14:textId="69923CE7" w:rsidR="006A00D0" w:rsidRPr="006A00D0" w:rsidRDefault="006A00D0" w:rsidP="00B54AC0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  <w:r w:rsidRPr="006A00D0">
        <w:rPr>
          <w:rFonts w:ascii="Times New Roman" w:hAnsi="Times New Roman"/>
          <w:bCs/>
          <w:iCs/>
          <w:sz w:val="24"/>
          <w:szCs w:val="24"/>
        </w:rPr>
        <w:tab/>
      </w:r>
      <w:r w:rsidRPr="006A00D0">
        <w:rPr>
          <w:rFonts w:ascii="Times New Roman" w:hAnsi="Times New Roman"/>
          <w:bCs/>
          <w:iCs/>
          <w:sz w:val="24"/>
          <w:szCs w:val="24"/>
        </w:rPr>
        <w:tab/>
      </w:r>
      <w:proofErr w:type="spellStart"/>
      <w:proofErr w:type="gramStart"/>
      <w:r w:rsidRPr="006A00D0">
        <w:rPr>
          <w:rFonts w:ascii="Times New Roman" w:hAnsi="Times New Roman"/>
          <w:b/>
          <w:iCs/>
          <w:sz w:val="24"/>
          <w:szCs w:val="24"/>
        </w:rPr>
        <w:t>H.Pylori</w:t>
      </w:r>
      <w:proofErr w:type="spellEnd"/>
      <w:proofErr w:type="gramEnd"/>
      <w:r w:rsidRPr="006A00D0">
        <w:rPr>
          <w:rFonts w:ascii="Times New Roman" w:hAnsi="Times New Roman"/>
          <w:b/>
          <w:iCs/>
          <w:sz w:val="24"/>
          <w:szCs w:val="24"/>
        </w:rPr>
        <w:t xml:space="preserve"> is </w:t>
      </w:r>
      <w:proofErr w:type="spellStart"/>
      <w:r w:rsidRPr="006A00D0">
        <w:rPr>
          <w:rFonts w:ascii="Times New Roman" w:hAnsi="Times New Roman"/>
          <w:b/>
          <w:iCs/>
          <w:sz w:val="24"/>
          <w:szCs w:val="24"/>
        </w:rPr>
        <w:t>adviseed</w:t>
      </w:r>
      <w:proofErr w:type="spellEnd"/>
      <w:r w:rsidRPr="006A00D0">
        <w:rPr>
          <w:rFonts w:ascii="Times New Roman" w:hAnsi="Times New Roman"/>
          <w:b/>
          <w:iCs/>
          <w:sz w:val="24"/>
          <w:szCs w:val="24"/>
        </w:rPr>
        <w:t xml:space="preserve"> for further </w:t>
      </w:r>
      <w:proofErr w:type="spellStart"/>
      <w:r w:rsidRPr="006A00D0">
        <w:rPr>
          <w:rFonts w:ascii="Times New Roman" w:hAnsi="Times New Roman"/>
          <w:b/>
          <w:iCs/>
          <w:sz w:val="24"/>
          <w:szCs w:val="24"/>
        </w:rPr>
        <w:t>evauation</w:t>
      </w:r>
      <w:proofErr w:type="spellEnd"/>
    </w:p>
    <w:p w14:paraId="61EE09B7" w14:textId="77777777" w:rsidR="00B54AC0" w:rsidRPr="006A00D0" w:rsidRDefault="00B54AC0" w:rsidP="002D4AC2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53F3A0DC" w14:textId="77777777" w:rsidR="006A00D0" w:rsidRDefault="006A00D0" w:rsidP="00661FBB">
      <w:pPr>
        <w:spacing w:after="0" w:line="240" w:lineRule="auto"/>
        <w:ind w:left="561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07C43DDB" w14:textId="6CDC213A" w:rsidR="001E73F2" w:rsidRPr="006A00D0" w:rsidRDefault="002D4AC2" w:rsidP="00661FBB">
      <w:pPr>
        <w:spacing w:after="0" w:line="240" w:lineRule="auto"/>
        <w:ind w:left="5610"/>
        <w:jc w:val="right"/>
        <w:rPr>
          <w:rFonts w:ascii="Times New Roman" w:hAnsi="Times New Roman"/>
          <w:sz w:val="24"/>
          <w:szCs w:val="24"/>
        </w:rPr>
      </w:pPr>
      <w:r w:rsidRPr="006A00D0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6C1313" w:rsidRPr="006A00D0">
        <w:rPr>
          <w:rFonts w:ascii="Times New Roman" w:hAnsi="Times New Roman"/>
          <w:bCs/>
          <w:iCs/>
          <w:sz w:val="24"/>
          <w:szCs w:val="24"/>
        </w:rPr>
        <w:t>.</w:t>
      </w:r>
    </w:p>
    <w:sectPr w:rsidR="001E73F2" w:rsidRPr="006A00D0" w:rsidSect="008F484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F14F" w14:textId="77777777" w:rsidR="007F59D5" w:rsidRDefault="007F59D5" w:rsidP="008D17E2">
      <w:pPr>
        <w:spacing w:after="0" w:line="240" w:lineRule="auto"/>
      </w:pPr>
      <w:r>
        <w:separator/>
      </w:r>
    </w:p>
  </w:endnote>
  <w:endnote w:type="continuationSeparator" w:id="0">
    <w:p w14:paraId="3C0F74F6" w14:textId="77777777" w:rsidR="007F59D5" w:rsidRDefault="007F59D5" w:rsidP="008D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A92CB" w14:textId="77777777" w:rsidR="007F59D5" w:rsidRDefault="007F59D5" w:rsidP="008D17E2">
      <w:pPr>
        <w:spacing w:after="0" w:line="240" w:lineRule="auto"/>
      </w:pPr>
      <w:r>
        <w:separator/>
      </w:r>
    </w:p>
  </w:footnote>
  <w:footnote w:type="continuationSeparator" w:id="0">
    <w:p w14:paraId="4AAA81A3" w14:textId="77777777" w:rsidR="007F59D5" w:rsidRDefault="007F59D5" w:rsidP="008D1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F5FE" w14:textId="77777777" w:rsidR="003A57BE" w:rsidRDefault="003A57BE" w:rsidP="003A57B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5212F71A" w14:textId="77777777" w:rsidR="003A57BE" w:rsidRPr="0025772C" w:rsidRDefault="003A57BE" w:rsidP="003A57B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25772C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3C9E7484" w14:textId="77777777" w:rsidR="003A57BE" w:rsidRPr="0025772C" w:rsidRDefault="003A57BE" w:rsidP="003A57B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 xml:space="preserve">No 15, C </w:t>
    </w:r>
    <w:proofErr w:type="spellStart"/>
    <w:r w:rsidRPr="0025772C">
      <w:rPr>
        <w:rFonts w:ascii="Times New Roman" w:hAnsi="Times New Roman"/>
        <w:sz w:val="28"/>
        <w:szCs w:val="28"/>
      </w:rPr>
      <w:t>Tudun</w:t>
    </w:r>
    <w:proofErr w:type="spellEnd"/>
    <w:r w:rsidRPr="0025772C">
      <w:rPr>
        <w:rFonts w:ascii="Times New Roman" w:hAnsi="Times New Roman"/>
        <w:sz w:val="28"/>
        <w:szCs w:val="28"/>
      </w:rPr>
      <w:t xml:space="preserve"> Wada Bus Stop, Nasarawa LGA, Kano State.</w:t>
    </w:r>
  </w:p>
  <w:p w14:paraId="25E8BE27" w14:textId="77777777" w:rsidR="003A57BE" w:rsidRDefault="003A57BE" w:rsidP="003A57B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CD39B9B" w14:textId="77777777" w:rsidR="003A57BE" w:rsidRPr="009C4540" w:rsidRDefault="003A57BE" w:rsidP="003A57B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 w:cstheme="minorBid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28BBF6" wp14:editId="3DBF86A9">
              <wp:simplePos x="0" y="0"/>
              <wp:positionH relativeFrom="page">
                <wp:posOffset>387731</wp:posOffset>
              </wp:positionH>
              <wp:positionV relativeFrom="paragraph">
                <wp:posOffset>265557</wp:posOffset>
              </wp:positionV>
              <wp:extent cx="6962775" cy="9525"/>
              <wp:effectExtent l="0" t="0" r="28575" b="2857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5F1F70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6FA63744" w14:textId="6E7CD681" w:rsidR="008D17E2" w:rsidRPr="003A57BE" w:rsidRDefault="008D17E2" w:rsidP="003A57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C2"/>
    <w:rsid w:val="000A6E73"/>
    <w:rsid w:val="000B043B"/>
    <w:rsid w:val="000C2949"/>
    <w:rsid w:val="0014656A"/>
    <w:rsid w:val="00173E0C"/>
    <w:rsid w:val="001E73F2"/>
    <w:rsid w:val="001E74F7"/>
    <w:rsid w:val="001F4834"/>
    <w:rsid w:val="00212294"/>
    <w:rsid w:val="002254C2"/>
    <w:rsid w:val="002259FA"/>
    <w:rsid w:val="002314C5"/>
    <w:rsid w:val="002914B2"/>
    <w:rsid w:val="002A050B"/>
    <w:rsid w:val="002B37E4"/>
    <w:rsid w:val="002C294E"/>
    <w:rsid w:val="002D4AC2"/>
    <w:rsid w:val="002D7C9B"/>
    <w:rsid w:val="003527D2"/>
    <w:rsid w:val="003A57BE"/>
    <w:rsid w:val="003D25D0"/>
    <w:rsid w:val="004413C7"/>
    <w:rsid w:val="00483057"/>
    <w:rsid w:val="0048481A"/>
    <w:rsid w:val="005174BE"/>
    <w:rsid w:val="00533415"/>
    <w:rsid w:val="00583FA4"/>
    <w:rsid w:val="00584990"/>
    <w:rsid w:val="00591B89"/>
    <w:rsid w:val="00610DA8"/>
    <w:rsid w:val="00624175"/>
    <w:rsid w:val="00661FBB"/>
    <w:rsid w:val="00666B52"/>
    <w:rsid w:val="006A00D0"/>
    <w:rsid w:val="006C1313"/>
    <w:rsid w:val="006F3F3E"/>
    <w:rsid w:val="006F5A27"/>
    <w:rsid w:val="007178E5"/>
    <w:rsid w:val="00724C91"/>
    <w:rsid w:val="007623D7"/>
    <w:rsid w:val="007F59D5"/>
    <w:rsid w:val="007F66C2"/>
    <w:rsid w:val="00815CAA"/>
    <w:rsid w:val="008D17E2"/>
    <w:rsid w:val="008F4846"/>
    <w:rsid w:val="00945AC4"/>
    <w:rsid w:val="00995E04"/>
    <w:rsid w:val="00AC0848"/>
    <w:rsid w:val="00AE173E"/>
    <w:rsid w:val="00B54AC0"/>
    <w:rsid w:val="00B9218C"/>
    <w:rsid w:val="00BC1642"/>
    <w:rsid w:val="00C10FF7"/>
    <w:rsid w:val="00C22930"/>
    <w:rsid w:val="00C34936"/>
    <w:rsid w:val="00C648E2"/>
    <w:rsid w:val="00D057EF"/>
    <w:rsid w:val="00D11CCF"/>
    <w:rsid w:val="00D70D5F"/>
    <w:rsid w:val="00D937C2"/>
    <w:rsid w:val="00E544E6"/>
    <w:rsid w:val="00F33B4C"/>
    <w:rsid w:val="00F72D76"/>
    <w:rsid w:val="00FC4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6087"/>
  <w15:docId w15:val="{E83B60A8-9BA5-438D-9ACB-E15C97BB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C2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4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AC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D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7E2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D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7E2"/>
    <w:rPr>
      <w:rFonts w:ascii="Calibri" w:eastAsia="Calibri" w:hAnsi="Calibri" w:cs="Times New Roman"/>
      <w:lang w:val="en-GB"/>
    </w:rPr>
  </w:style>
  <w:style w:type="character" w:styleId="Hyperlink">
    <w:name w:val="Hyperlink"/>
    <w:basedOn w:val="DefaultParagraphFont"/>
    <w:qFormat/>
    <w:rsid w:val="003A57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3</cp:revision>
  <cp:lastPrinted>2025-11-11T14:54:00Z</cp:lastPrinted>
  <dcterms:created xsi:type="dcterms:W3CDTF">2025-11-11T14:52:00Z</dcterms:created>
  <dcterms:modified xsi:type="dcterms:W3CDTF">2025-11-11T16:10:00Z</dcterms:modified>
</cp:coreProperties>
</file>