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B239E" w14:textId="77777777" w:rsidR="00302989" w:rsidRDefault="00302989" w:rsidP="00302989">
      <w:pPr>
        <w:spacing w:after="0" w:line="240" w:lineRule="auto"/>
        <w:rPr>
          <w:rFonts w:ascii="Georgia" w:hAnsi="Georgia"/>
          <w:sz w:val="28"/>
          <w:szCs w:val="32"/>
        </w:rPr>
      </w:pPr>
      <w:bookmarkStart w:id="0" w:name="_Hlk213581036"/>
    </w:p>
    <w:p w14:paraId="2EBEC55F" w14:textId="3E282D20" w:rsidR="00302989" w:rsidRDefault="00302989" w:rsidP="002569C1">
      <w:pPr>
        <w:spacing w:after="0" w:line="240" w:lineRule="auto"/>
        <w:jc w:val="right"/>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E81019">
        <w:rPr>
          <w:rFonts w:ascii="Georgia" w:hAnsi="Georgia"/>
          <w:noProof/>
          <w:sz w:val="28"/>
          <w:szCs w:val="32"/>
        </w:rPr>
        <w:t>2/6/2026 11:50:55 AM</w:t>
      </w:r>
      <w:r>
        <w:rPr>
          <w:rFonts w:ascii="Georgia" w:hAnsi="Georgia"/>
          <w:sz w:val="28"/>
          <w:szCs w:val="32"/>
        </w:rPr>
        <w:fldChar w:fldCharType="end"/>
      </w:r>
    </w:p>
    <w:p w14:paraId="67A6A687" w14:textId="77777777" w:rsidR="00302989" w:rsidRDefault="00302989" w:rsidP="00302989">
      <w:pPr>
        <w:spacing w:after="0" w:line="240" w:lineRule="auto"/>
        <w:rPr>
          <w:rFonts w:ascii="Georgia" w:hAnsi="Georgia"/>
          <w:sz w:val="28"/>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068"/>
        <w:gridCol w:w="1559"/>
        <w:gridCol w:w="3949"/>
      </w:tblGrid>
      <w:tr w:rsidR="00E81019" w14:paraId="137ACB88" w14:textId="77777777" w:rsidTr="00E81019">
        <w:trPr>
          <w:trHeight w:val="368"/>
        </w:trPr>
        <w:tc>
          <w:tcPr>
            <w:tcW w:w="2124" w:type="pct"/>
            <w:tcBorders>
              <w:top w:val="single" w:sz="4" w:space="0" w:color="auto"/>
              <w:left w:val="single" w:sz="4" w:space="0" w:color="auto"/>
              <w:bottom w:val="single" w:sz="4" w:space="0" w:color="auto"/>
              <w:right w:val="single" w:sz="4" w:space="0" w:color="auto"/>
            </w:tcBorders>
            <w:shd w:val="pct10" w:color="FFFF00" w:fill="auto"/>
            <w:hideMark/>
          </w:tcPr>
          <w:p w14:paraId="7F4F71CA" w14:textId="1F5A604B" w:rsidR="00E81019" w:rsidRPr="00E248E3" w:rsidRDefault="00E81019">
            <w:pPr>
              <w:spacing w:after="0"/>
              <w:rPr>
                <w:rFonts w:ascii="Georgia" w:hAnsi="Georgia"/>
                <w:b/>
                <w:bCs/>
                <w:sz w:val="24"/>
                <w:szCs w:val="28"/>
              </w:rPr>
            </w:pPr>
            <w:r>
              <w:rPr>
                <w:rFonts w:ascii="Georgia" w:hAnsi="Georgia"/>
                <w:sz w:val="24"/>
                <w:szCs w:val="28"/>
              </w:rPr>
              <w:t>NAME:  ABDULQADIR IBRAHIM</w:t>
            </w:r>
          </w:p>
        </w:tc>
        <w:tc>
          <w:tcPr>
            <w:tcW w:w="814" w:type="pct"/>
            <w:tcBorders>
              <w:top w:val="single" w:sz="4" w:space="0" w:color="auto"/>
              <w:left w:val="single" w:sz="4" w:space="0" w:color="auto"/>
              <w:bottom w:val="single" w:sz="4" w:space="0" w:color="auto"/>
              <w:right w:val="single" w:sz="4" w:space="0" w:color="auto"/>
            </w:tcBorders>
            <w:shd w:val="pct10" w:color="FFFF00" w:fill="auto"/>
            <w:hideMark/>
          </w:tcPr>
          <w:p w14:paraId="25CD500A" w14:textId="379386CA" w:rsidR="00E81019" w:rsidRDefault="00E81019">
            <w:pPr>
              <w:spacing w:after="0"/>
              <w:rPr>
                <w:rFonts w:ascii="Georgia" w:hAnsi="Georgia"/>
                <w:sz w:val="24"/>
                <w:szCs w:val="28"/>
              </w:rPr>
            </w:pPr>
            <w:r>
              <w:rPr>
                <w:rFonts w:ascii="Georgia" w:hAnsi="Georgia"/>
                <w:sz w:val="24"/>
                <w:szCs w:val="28"/>
              </w:rPr>
              <w:t>Age: 15</w:t>
            </w:r>
            <w:r>
              <w:rPr>
                <w:rFonts w:ascii="Georgia" w:hAnsi="Georgia"/>
                <w:b/>
                <w:sz w:val="24"/>
                <w:szCs w:val="28"/>
              </w:rPr>
              <w:t>y</w:t>
            </w:r>
          </w:p>
        </w:tc>
        <w:tc>
          <w:tcPr>
            <w:tcW w:w="2062" w:type="pct"/>
            <w:tcBorders>
              <w:top w:val="single" w:sz="4" w:space="0" w:color="auto"/>
              <w:left w:val="single" w:sz="4" w:space="0" w:color="auto"/>
              <w:bottom w:val="single" w:sz="4" w:space="0" w:color="auto"/>
              <w:right w:val="single" w:sz="4" w:space="0" w:color="auto"/>
            </w:tcBorders>
            <w:shd w:val="pct10" w:color="FFFF00" w:fill="auto"/>
            <w:hideMark/>
          </w:tcPr>
          <w:p w14:paraId="0095F23D" w14:textId="580F9F7A" w:rsidR="00E81019" w:rsidRDefault="00E81019">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r>
      <w:tr w:rsidR="00E81019" w14:paraId="1145F2BD" w14:textId="77777777" w:rsidTr="00E81019">
        <w:trPr>
          <w:trHeight w:val="233"/>
        </w:trPr>
        <w:tc>
          <w:tcPr>
            <w:tcW w:w="5000" w:type="pct"/>
            <w:gridSpan w:val="3"/>
            <w:tcBorders>
              <w:top w:val="single" w:sz="4" w:space="0" w:color="auto"/>
              <w:left w:val="single" w:sz="4" w:space="0" w:color="auto"/>
              <w:bottom w:val="single" w:sz="4" w:space="0" w:color="auto"/>
              <w:right w:val="single" w:sz="4" w:space="0" w:color="auto"/>
            </w:tcBorders>
            <w:shd w:val="pct10" w:color="FFFF00" w:fill="auto"/>
            <w:hideMark/>
          </w:tcPr>
          <w:p w14:paraId="461791EC" w14:textId="19DE2597" w:rsidR="00E81019" w:rsidRDefault="00E81019">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r>
    </w:tbl>
    <w:p w14:paraId="437DF4A2" w14:textId="77777777" w:rsidR="00302989" w:rsidRDefault="00302989" w:rsidP="00302989">
      <w:pPr>
        <w:spacing w:after="0" w:line="240" w:lineRule="auto"/>
        <w:rPr>
          <w:rFonts w:ascii="Georgia" w:hAnsi="Georgia"/>
          <w:bCs/>
          <w:i/>
          <w:iCs/>
          <w:sz w:val="28"/>
          <w:szCs w:val="32"/>
        </w:rPr>
      </w:pPr>
    </w:p>
    <w:p w14:paraId="521EB8A0" w14:textId="497DB781" w:rsidR="00302989" w:rsidRPr="002569C1" w:rsidRDefault="00302989" w:rsidP="002569C1">
      <w:pPr>
        <w:spacing w:after="0" w:line="240" w:lineRule="auto"/>
        <w:jc w:val="both"/>
        <w:rPr>
          <w:rFonts w:ascii="Times New Roman" w:hAnsi="Times New Roman"/>
          <w:bCs/>
          <w:iCs/>
          <w:sz w:val="24"/>
          <w:szCs w:val="24"/>
          <w:u w:val="single"/>
        </w:rPr>
      </w:pPr>
      <w:r w:rsidRPr="002569C1">
        <w:rPr>
          <w:rFonts w:ascii="Times New Roman" w:hAnsi="Times New Roman"/>
          <w:bCs/>
          <w:iCs/>
          <w:sz w:val="24"/>
          <w:szCs w:val="24"/>
          <w:u w:val="single"/>
        </w:rPr>
        <w:t xml:space="preserve">REAL TIME ABDOMINOPELVIC </w:t>
      </w:r>
      <w:r w:rsidR="002569C1" w:rsidRPr="002569C1">
        <w:rPr>
          <w:rFonts w:ascii="Times New Roman" w:hAnsi="Times New Roman"/>
          <w:bCs/>
          <w:iCs/>
          <w:sz w:val="24"/>
          <w:szCs w:val="24"/>
          <w:u w:val="single"/>
        </w:rPr>
        <w:t>ULTRASONOGRAPHY EXAM</w:t>
      </w:r>
      <w:r w:rsidRPr="002569C1">
        <w:rPr>
          <w:rFonts w:ascii="Times New Roman" w:hAnsi="Times New Roman"/>
          <w:bCs/>
          <w:iCs/>
          <w:sz w:val="24"/>
          <w:szCs w:val="24"/>
          <w:u w:val="single"/>
        </w:rPr>
        <w:t>: REVEALED:</w:t>
      </w:r>
    </w:p>
    <w:p w14:paraId="7F9DC0CA" w14:textId="77777777" w:rsidR="00302989" w:rsidRPr="002569C1" w:rsidRDefault="00302989" w:rsidP="002569C1">
      <w:pPr>
        <w:spacing w:after="0" w:line="240" w:lineRule="auto"/>
        <w:jc w:val="both"/>
        <w:rPr>
          <w:rFonts w:ascii="Times New Roman" w:hAnsi="Times New Roman"/>
          <w:bCs/>
          <w:iCs/>
          <w:sz w:val="24"/>
          <w:szCs w:val="24"/>
          <w:u w:val="single"/>
        </w:rPr>
      </w:pPr>
    </w:p>
    <w:p w14:paraId="6093E14B" w14:textId="77777777" w:rsidR="00537E1D" w:rsidRDefault="00302989" w:rsidP="00537E1D">
      <w:pPr>
        <w:spacing w:after="0" w:line="240" w:lineRule="auto"/>
        <w:rPr>
          <w:rFonts w:ascii="Georgia" w:hAnsi="Georgia"/>
          <w:bCs/>
          <w:iCs/>
          <w:szCs w:val="24"/>
        </w:rPr>
      </w:pPr>
      <w:r w:rsidRPr="002569C1">
        <w:rPr>
          <w:rFonts w:ascii="Times New Roman" w:hAnsi="Times New Roman"/>
          <w:b/>
          <w:bCs/>
          <w:iCs/>
          <w:sz w:val="24"/>
          <w:szCs w:val="24"/>
          <w:u w:val="single"/>
        </w:rPr>
        <w:t>LIVER</w:t>
      </w:r>
      <w:r w:rsidRPr="002569C1">
        <w:rPr>
          <w:rFonts w:ascii="Times New Roman" w:hAnsi="Times New Roman"/>
          <w:b/>
          <w:bCs/>
          <w:iCs/>
          <w:sz w:val="24"/>
          <w:szCs w:val="24"/>
        </w:rPr>
        <w:t>:</w:t>
      </w:r>
      <w:r w:rsidRPr="002569C1">
        <w:rPr>
          <w:rFonts w:ascii="Times New Roman" w:hAnsi="Times New Roman"/>
          <w:bCs/>
          <w:iCs/>
          <w:sz w:val="24"/>
          <w:szCs w:val="24"/>
        </w:rPr>
        <w:t xml:space="preserve"> </w:t>
      </w:r>
      <w:r w:rsidR="00537E1D">
        <w:rPr>
          <w:rFonts w:ascii="Georgia" w:hAnsi="Georgia"/>
          <w:bCs/>
          <w:iCs/>
          <w:szCs w:val="24"/>
        </w:rPr>
        <w:t>Normal in size and uniform homogenous echotexure see. It measures 140mm. No surface retraction or nodulations. No definite focal lesion. Intrahepatic biliary radicles are not dilated. Hepatic veins and I.V.C are not congested. Portal vein is not dilated.</w:t>
      </w:r>
    </w:p>
    <w:p w14:paraId="2436EBB1" w14:textId="77777777" w:rsidR="00537E1D" w:rsidRDefault="00537E1D" w:rsidP="00537E1D">
      <w:pPr>
        <w:spacing w:after="0" w:line="240" w:lineRule="auto"/>
        <w:rPr>
          <w:rFonts w:ascii="Georgia" w:hAnsi="Georgia"/>
          <w:bCs/>
          <w:iCs/>
          <w:szCs w:val="24"/>
        </w:rPr>
      </w:pPr>
    </w:p>
    <w:p w14:paraId="5155EA69" w14:textId="69FCAFED" w:rsidR="00302989" w:rsidRPr="002569C1" w:rsidRDefault="00302989" w:rsidP="002569C1">
      <w:pPr>
        <w:spacing w:after="0" w:line="240" w:lineRule="auto"/>
        <w:jc w:val="both"/>
        <w:rPr>
          <w:rFonts w:ascii="Times New Roman" w:hAnsi="Times New Roman"/>
          <w:bCs/>
          <w:iCs/>
          <w:sz w:val="24"/>
          <w:szCs w:val="24"/>
        </w:rPr>
      </w:pPr>
    </w:p>
    <w:p w14:paraId="680EA7CB" w14:textId="2743238B" w:rsidR="00302989" w:rsidRPr="002569C1" w:rsidRDefault="00302989" w:rsidP="002569C1">
      <w:pPr>
        <w:spacing w:after="0" w:line="240" w:lineRule="auto"/>
        <w:jc w:val="both"/>
        <w:rPr>
          <w:rFonts w:ascii="Times New Roman" w:hAnsi="Times New Roman"/>
          <w:bCs/>
          <w:iCs/>
          <w:sz w:val="24"/>
          <w:szCs w:val="24"/>
        </w:rPr>
      </w:pPr>
      <w:r w:rsidRPr="002569C1">
        <w:rPr>
          <w:rFonts w:ascii="Times New Roman" w:hAnsi="Times New Roman"/>
          <w:b/>
          <w:bCs/>
          <w:iCs/>
          <w:sz w:val="24"/>
          <w:szCs w:val="24"/>
          <w:u w:val="single"/>
        </w:rPr>
        <w:t>GALL BLADDER</w:t>
      </w:r>
      <w:r w:rsidRPr="002569C1">
        <w:rPr>
          <w:rFonts w:ascii="Times New Roman" w:hAnsi="Times New Roman"/>
          <w:b/>
          <w:bCs/>
          <w:iCs/>
          <w:sz w:val="24"/>
          <w:szCs w:val="24"/>
        </w:rPr>
        <w:t>:</w:t>
      </w:r>
      <w:r w:rsidRPr="002569C1">
        <w:rPr>
          <w:rFonts w:ascii="Times New Roman" w:hAnsi="Times New Roman"/>
          <w:bCs/>
          <w:iCs/>
          <w:sz w:val="24"/>
          <w:szCs w:val="24"/>
        </w:rPr>
        <w:t xml:space="preserve"> </w:t>
      </w:r>
      <w:r w:rsidR="00E248E3" w:rsidRPr="00E248E3">
        <w:rPr>
          <w:rFonts w:ascii="Times New Roman" w:hAnsi="Times New Roman"/>
          <w:bCs/>
          <w:iCs/>
          <w:sz w:val="24"/>
          <w:szCs w:val="24"/>
        </w:rPr>
        <w:t>Moderately distended with thickened and striated wall. No lesion seen.</w:t>
      </w:r>
      <w:r w:rsidR="000606A4" w:rsidRPr="002569C1">
        <w:rPr>
          <w:rFonts w:ascii="Times New Roman" w:hAnsi="Times New Roman"/>
          <w:bCs/>
          <w:iCs/>
          <w:sz w:val="24"/>
          <w:szCs w:val="24"/>
        </w:rPr>
        <w:t xml:space="preserve"> </w:t>
      </w:r>
    </w:p>
    <w:p w14:paraId="1547F4EF" w14:textId="77777777" w:rsidR="00302989" w:rsidRPr="002569C1" w:rsidRDefault="00302989" w:rsidP="002569C1">
      <w:pPr>
        <w:spacing w:after="0" w:line="240" w:lineRule="auto"/>
        <w:jc w:val="both"/>
        <w:rPr>
          <w:rFonts w:ascii="Times New Roman" w:hAnsi="Times New Roman"/>
          <w:bCs/>
          <w:iCs/>
          <w:sz w:val="24"/>
          <w:szCs w:val="24"/>
        </w:rPr>
      </w:pPr>
    </w:p>
    <w:p w14:paraId="048C34AB" w14:textId="77777777" w:rsidR="00302989" w:rsidRPr="002569C1" w:rsidRDefault="00302989" w:rsidP="002569C1">
      <w:pPr>
        <w:spacing w:after="0" w:line="240" w:lineRule="auto"/>
        <w:jc w:val="both"/>
        <w:rPr>
          <w:rFonts w:ascii="Times New Roman" w:hAnsi="Times New Roman"/>
          <w:bCs/>
          <w:iCs/>
          <w:sz w:val="24"/>
          <w:szCs w:val="24"/>
        </w:rPr>
      </w:pPr>
      <w:r w:rsidRPr="002569C1">
        <w:rPr>
          <w:rFonts w:ascii="Times New Roman" w:hAnsi="Times New Roman"/>
          <w:b/>
          <w:bCs/>
          <w:iCs/>
          <w:sz w:val="24"/>
          <w:szCs w:val="24"/>
          <w:u w:val="single"/>
        </w:rPr>
        <w:t>PANCREAS</w:t>
      </w:r>
      <w:r w:rsidRPr="002569C1">
        <w:rPr>
          <w:rFonts w:ascii="Times New Roman" w:hAnsi="Times New Roman"/>
          <w:b/>
          <w:bCs/>
          <w:iCs/>
          <w:sz w:val="24"/>
          <w:szCs w:val="24"/>
        </w:rPr>
        <w:t>:</w:t>
      </w:r>
      <w:r w:rsidRPr="002569C1">
        <w:rPr>
          <w:rFonts w:ascii="Times New Roman" w:hAnsi="Times New Roman"/>
          <w:bCs/>
          <w:iCs/>
          <w:sz w:val="24"/>
          <w:szCs w:val="24"/>
        </w:rPr>
        <w:t xml:space="preserve"> Normal in size with normal parenchymal echoes. MPD not dilated. No gross masses detected</w:t>
      </w:r>
      <w:r w:rsidR="00763638" w:rsidRPr="002569C1">
        <w:rPr>
          <w:rFonts w:ascii="Times New Roman" w:hAnsi="Times New Roman"/>
          <w:bCs/>
          <w:iCs/>
          <w:sz w:val="24"/>
          <w:szCs w:val="24"/>
        </w:rPr>
        <w:t>.</w:t>
      </w:r>
      <w:r w:rsidRPr="002569C1">
        <w:rPr>
          <w:rFonts w:ascii="Times New Roman" w:hAnsi="Times New Roman"/>
          <w:bCs/>
          <w:iCs/>
          <w:sz w:val="24"/>
          <w:szCs w:val="24"/>
        </w:rPr>
        <w:t xml:space="preserve"> </w:t>
      </w:r>
    </w:p>
    <w:p w14:paraId="11CD2E4F" w14:textId="77777777" w:rsidR="00302989" w:rsidRPr="002569C1" w:rsidRDefault="00302989" w:rsidP="002569C1">
      <w:pPr>
        <w:spacing w:after="0" w:line="240" w:lineRule="auto"/>
        <w:jc w:val="both"/>
        <w:rPr>
          <w:rFonts w:ascii="Times New Roman" w:hAnsi="Times New Roman"/>
          <w:bCs/>
          <w:iCs/>
          <w:sz w:val="24"/>
          <w:szCs w:val="24"/>
        </w:rPr>
      </w:pPr>
    </w:p>
    <w:p w14:paraId="07764A4B" w14:textId="0A41E0D5" w:rsidR="00302989" w:rsidRPr="002569C1" w:rsidRDefault="00302989" w:rsidP="002569C1">
      <w:pPr>
        <w:spacing w:after="0" w:line="240" w:lineRule="auto"/>
        <w:jc w:val="both"/>
        <w:rPr>
          <w:rFonts w:ascii="Times New Roman" w:hAnsi="Times New Roman"/>
          <w:bCs/>
          <w:iCs/>
          <w:sz w:val="24"/>
          <w:szCs w:val="24"/>
        </w:rPr>
      </w:pPr>
      <w:r w:rsidRPr="002569C1">
        <w:rPr>
          <w:rFonts w:ascii="Times New Roman" w:hAnsi="Times New Roman"/>
          <w:b/>
          <w:bCs/>
          <w:iCs/>
          <w:sz w:val="24"/>
          <w:szCs w:val="24"/>
          <w:u w:val="single"/>
        </w:rPr>
        <w:t>SPLEEN:</w:t>
      </w:r>
      <w:r w:rsidRPr="002569C1">
        <w:rPr>
          <w:rFonts w:ascii="Times New Roman" w:hAnsi="Times New Roman"/>
          <w:bCs/>
          <w:iCs/>
          <w:sz w:val="24"/>
          <w:szCs w:val="24"/>
        </w:rPr>
        <w:t xml:space="preserve"> </w:t>
      </w:r>
      <w:r w:rsidR="00E248E3">
        <w:rPr>
          <w:rFonts w:ascii="Georgia" w:hAnsi="Georgia"/>
          <w:bCs/>
          <w:iCs/>
          <w:szCs w:val="28"/>
        </w:rPr>
        <w:t>Enlarged in size 112 mm with normal echo pattern. No focal lesion seen.</w:t>
      </w:r>
    </w:p>
    <w:p w14:paraId="600CDE8F" w14:textId="77777777" w:rsidR="00302989" w:rsidRPr="002569C1" w:rsidRDefault="00302989" w:rsidP="002569C1">
      <w:pPr>
        <w:spacing w:after="0" w:line="240" w:lineRule="auto"/>
        <w:jc w:val="both"/>
        <w:rPr>
          <w:rFonts w:ascii="Times New Roman" w:hAnsi="Times New Roman"/>
          <w:bCs/>
          <w:iCs/>
          <w:sz w:val="24"/>
          <w:szCs w:val="24"/>
        </w:rPr>
      </w:pPr>
    </w:p>
    <w:p w14:paraId="68C30071" w14:textId="77777777" w:rsidR="00FC38DE" w:rsidRPr="002569C1" w:rsidRDefault="00302989" w:rsidP="002569C1">
      <w:pPr>
        <w:spacing w:after="0" w:line="240" w:lineRule="auto"/>
        <w:jc w:val="both"/>
        <w:rPr>
          <w:rFonts w:ascii="Times New Roman" w:hAnsi="Times New Roman"/>
          <w:bCs/>
          <w:iCs/>
          <w:sz w:val="24"/>
          <w:szCs w:val="24"/>
        </w:rPr>
      </w:pPr>
      <w:r w:rsidRPr="002569C1">
        <w:rPr>
          <w:rFonts w:ascii="Times New Roman" w:hAnsi="Times New Roman"/>
          <w:b/>
          <w:bCs/>
          <w:iCs/>
          <w:sz w:val="24"/>
          <w:szCs w:val="24"/>
          <w:u w:val="single"/>
        </w:rPr>
        <w:t>AORTA AND IVC:</w:t>
      </w:r>
      <w:r w:rsidRPr="002569C1">
        <w:rPr>
          <w:rFonts w:ascii="Times New Roman" w:hAnsi="Times New Roman"/>
          <w:bCs/>
          <w:iCs/>
          <w:sz w:val="24"/>
          <w:szCs w:val="24"/>
        </w:rPr>
        <w:t xml:space="preserve"> Normal</w:t>
      </w:r>
      <w:r w:rsidR="00763638" w:rsidRPr="002569C1">
        <w:rPr>
          <w:rFonts w:ascii="Times New Roman" w:hAnsi="Times New Roman"/>
          <w:bCs/>
          <w:iCs/>
          <w:sz w:val="24"/>
          <w:szCs w:val="24"/>
        </w:rPr>
        <w:t>.</w:t>
      </w:r>
    </w:p>
    <w:p w14:paraId="1BF4EFDB" w14:textId="77777777" w:rsidR="00FC38DE" w:rsidRPr="002569C1" w:rsidRDefault="00FC38DE" w:rsidP="002569C1">
      <w:pPr>
        <w:spacing w:after="0" w:line="240" w:lineRule="auto"/>
        <w:jc w:val="both"/>
        <w:rPr>
          <w:rFonts w:ascii="Times New Roman" w:hAnsi="Times New Roman"/>
          <w:bCs/>
          <w:iCs/>
          <w:sz w:val="24"/>
          <w:szCs w:val="24"/>
        </w:rPr>
      </w:pPr>
    </w:p>
    <w:p w14:paraId="1EA26141" w14:textId="2B625227" w:rsidR="00FC38DE" w:rsidRPr="002569C1" w:rsidRDefault="00FC38DE" w:rsidP="002569C1">
      <w:pPr>
        <w:spacing w:after="0" w:line="240" w:lineRule="auto"/>
        <w:jc w:val="both"/>
        <w:rPr>
          <w:rFonts w:ascii="Times New Roman" w:hAnsi="Times New Roman"/>
          <w:bCs/>
          <w:iCs/>
          <w:sz w:val="24"/>
          <w:szCs w:val="24"/>
        </w:rPr>
      </w:pPr>
      <w:r w:rsidRPr="002569C1">
        <w:rPr>
          <w:rFonts w:ascii="Times New Roman" w:hAnsi="Times New Roman"/>
          <w:b/>
          <w:bCs/>
          <w:iCs/>
          <w:sz w:val="24"/>
          <w:szCs w:val="24"/>
          <w:u w:val="single"/>
        </w:rPr>
        <w:t>BOTH KIDNEYS</w:t>
      </w:r>
      <w:r w:rsidRPr="002569C1">
        <w:rPr>
          <w:rFonts w:ascii="Times New Roman" w:hAnsi="Times New Roman"/>
          <w:b/>
          <w:bCs/>
          <w:iCs/>
          <w:sz w:val="24"/>
          <w:szCs w:val="24"/>
        </w:rPr>
        <w:t>:</w:t>
      </w:r>
      <w:r w:rsidR="00E248E3">
        <w:rPr>
          <w:rFonts w:ascii="Times New Roman" w:hAnsi="Times New Roman"/>
          <w:bCs/>
          <w:iCs/>
          <w:sz w:val="24"/>
          <w:szCs w:val="24"/>
        </w:rPr>
        <w:t xml:space="preserve"> </w:t>
      </w:r>
      <w:r w:rsidRPr="002569C1">
        <w:rPr>
          <w:rFonts w:ascii="Times New Roman" w:hAnsi="Times New Roman"/>
          <w:bCs/>
          <w:iCs/>
          <w:sz w:val="24"/>
          <w:szCs w:val="24"/>
        </w:rPr>
        <w:t>Normal shape and smooth outline</w:t>
      </w:r>
      <w:r w:rsidR="000606A4" w:rsidRPr="002569C1">
        <w:rPr>
          <w:rFonts w:ascii="Times New Roman" w:hAnsi="Times New Roman"/>
          <w:bCs/>
          <w:iCs/>
          <w:sz w:val="24"/>
          <w:szCs w:val="24"/>
        </w:rPr>
        <w:t xml:space="preserve">. No pelvicalyceal dilatation is seen. </w:t>
      </w:r>
      <w:r w:rsidRPr="002569C1">
        <w:rPr>
          <w:rFonts w:ascii="Times New Roman" w:hAnsi="Times New Roman"/>
          <w:bCs/>
          <w:iCs/>
          <w:sz w:val="24"/>
          <w:szCs w:val="24"/>
        </w:rPr>
        <w:t>However, th</w:t>
      </w:r>
      <w:r w:rsidR="00E81019">
        <w:rPr>
          <w:rFonts w:ascii="Times New Roman" w:hAnsi="Times New Roman"/>
          <w:bCs/>
          <w:iCs/>
          <w:sz w:val="24"/>
          <w:szCs w:val="24"/>
        </w:rPr>
        <w:t>e</w:t>
      </w:r>
      <w:r w:rsidRPr="002569C1">
        <w:rPr>
          <w:rFonts w:ascii="Times New Roman" w:hAnsi="Times New Roman"/>
          <w:bCs/>
          <w:iCs/>
          <w:sz w:val="24"/>
          <w:szCs w:val="24"/>
        </w:rPr>
        <w:t xml:space="preserve"> </w:t>
      </w:r>
      <w:r w:rsidR="00E81019">
        <w:rPr>
          <w:rFonts w:ascii="Times New Roman" w:hAnsi="Times New Roman"/>
          <w:bCs/>
          <w:iCs/>
          <w:sz w:val="24"/>
          <w:szCs w:val="24"/>
        </w:rPr>
        <w:t>left k</w:t>
      </w:r>
      <w:r w:rsidRPr="002569C1">
        <w:rPr>
          <w:rFonts w:ascii="Times New Roman" w:hAnsi="Times New Roman"/>
          <w:bCs/>
          <w:iCs/>
          <w:sz w:val="24"/>
          <w:szCs w:val="24"/>
        </w:rPr>
        <w:t xml:space="preserve">idney </w:t>
      </w:r>
      <w:r w:rsidR="00E81019">
        <w:rPr>
          <w:rFonts w:ascii="Times New Roman" w:hAnsi="Times New Roman"/>
          <w:bCs/>
          <w:iCs/>
          <w:sz w:val="24"/>
          <w:szCs w:val="24"/>
        </w:rPr>
        <w:t xml:space="preserve">is slightly enlarged in </w:t>
      </w:r>
      <w:r w:rsidR="000606A4" w:rsidRPr="002569C1">
        <w:rPr>
          <w:rFonts w:ascii="Times New Roman" w:hAnsi="Times New Roman"/>
          <w:bCs/>
          <w:iCs/>
          <w:sz w:val="24"/>
          <w:szCs w:val="24"/>
        </w:rPr>
        <w:t>size</w:t>
      </w:r>
      <w:r w:rsidR="00E81019">
        <w:rPr>
          <w:rFonts w:ascii="Times New Roman" w:hAnsi="Times New Roman"/>
          <w:bCs/>
          <w:iCs/>
          <w:sz w:val="24"/>
          <w:szCs w:val="24"/>
        </w:rPr>
        <w:t xml:space="preserve"> measuring 64x118mm in diameter</w:t>
      </w:r>
      <w:r w:rsidR="000606A4" w:rsidRPr="002569C1">
        <w:rPr>
          <w:rFonts w:ascii="Times New Roman" w:hAnsi="Times New Roman"/>
          <w:bCs/>
          <w:iCs/>
          <w:sz w:val="24"/>
          <w:szCs w:val="24"/>
        </w:rPr>
        <w:t xml:space="preserve"> and Shows </w:t>
      </w:r>
      <w:r w:rsidR="00E81019">
        <w:rPr>
          <w:rFonts w:ascii="Times New Roman" w:hAnsi="Times New Roman"/>
          <w:bCs/>
          <w:iCs/>
          <w:sz w:val="24"/>
          <w:szCs w:val="24"/>
        </w:rPr>
        <w:t>normal</w:t>
      </w:r>
      <w:r w:rsidR="000606A4" w:rsidRPr="002569C1">
        <w:rPr>
          <w:rFonts w:ascii="Times New Roman" w:hAnsi="Times New Roman"/>
          <w:bCs/>
          <w:iCs/>
          <w:sz w:val="24"/>
          <w:szCs w:val="24"/>
        </w:rPr>
        <w:t xml:space="preserve"> </w:t>
      </w:r>
      <w:r w:rsidRPr="002569C1">
        <w:rPr>
          <w:rFonts w:ascii="Times New Roman" w:hAnsi="Times New Roman"/>
          <w:bCs/>
          <w:iCs/>
          <w:sz w:val="24"/>
          <w:szCs w:val="24"/>
        </w:rPr>
        <w:t xml:space="preserve">Parenchymal Echogenicity with </w:t>
      </w:r>
      <w:r w:rsidR="00E81019">
        <w:rPr>
          <w:rFonts w:ascii="Times New Roman" w:hAnsi="Times New Roman"/>
          <w:bCs/>
          <w:iCs/>
          <w:sz w:val="24"/>
          <w:szCs w:val="24"/>
        </w:rPr>
        <w:t>reduced</w:t>
      </w:r>
      <w:r w:rsidRPr="002569C1">
        <w:rPr>
          <w:rFonts w:ascii="Times New Roman" w:hAnsi="Times New Roman"/>
          <w:bCs/>
          <w:iCs/>
          <w:sz w:val="24"/>
          <w:szCs w:val="24"/>
        </w:rPr>
        <w:t xml:space="preserve"> of CMD.</w:t>
      </w:r>
      <w:r w:rsidR="00E248E3">
        <w:rPr>
          <w:rFonts w:ascii="Times New Roman" w:hAnsi="Times New Roman"/>
          <w:bCs/>
          <w:iCs/>
          <w:sz w:val="24"/>
          <w:szCs w:val="24"/>
        </w:rPr>
        <w:t xml:space="preserve"> The right kidney measures about 98 mm x 36 mm and the .</w:t>
      </w:r>
      <w:r w:rsidRPr="002569C1">
        <w:rPr>
          <w:rFonts w:ascii="Times New Roman" w:hAnsi="Times New Roman"/>
          <w:bCs/>
          <w:iCs/>
          <w:sz w:val="24"/>
          <w:szCs w:val="24"/>
        </w:rPr>
        <w:t xml:space="preserve"> No backpressure changes, cystic or sizable typical calculi.</w:t>
      </w:r>
    </w:p>
    <w:p w14:paraId="5679B309" w14:textId="77777777" w:rsidR="00302989" w:rsidRPr="002569C1" w:rsidRDefault="00302989" w:rsidP="002569C1">
      <w:pPr>
        <w:spacing w:after="0" w:line="240" w:lineRule="auto"/>
        <w:jc w:val="both"/>
        <w:rPr>
          <w:rFonts w:ascii="Times New Roman" w:hAnsi="Times New Roman"/>
          <w:bCs/>
          <w:iCs/>
          <w:sz w:val="24"/>
          <w:szCs w:val="24"/>
        </w:rPr>
      </w:pPr>
    </w:p>
    <w:p w14:paraId="15D6317F" w14:textId="69E95098" w:rsidR="00302989" w:rsidRPr="002569C1" w:rsidRDefault="00302989" w:rsidP="002569C1">
      <w:pPr>
        <w:spacing w:after="0" w:line="240" w:lineRule="auto"/>
        <w:jc w:val="both"/>
        <w:rPr>
          <w:rFonts w:ascii="Times New Roman" w:hAnsi="Times New Roman"/>
          <w:bCs/>
          <w:iCs/>
          <w:sz w:val="24"/>
          <w:szCs w:val="24"/>
        </w:rPr>
      </w:pPr>
      <w:r w:rsidRPr="002569C1">
        <w:rPr>
          <w:rFonts w:ascii="Times New Roman" w:hAnsi="Times New Roman"/>
          <w:b/>
          <w:bCs/>
          <w:iCs/>
          <w:vanish/>
          <w:sz w:val="24"/>
          <w:szCs w:val="24"/>
        </w:rPr>
        <w:t>:</w:t>
      </w:r>
      <w:r w:rsidRPr="002569C1">
        <w:rPr>
          <w:rFonts w:ascii="Times New Roman" w:hAnsi="Times New Roman"/>
          <w:b/>
          <w:bCs/>
          <w:iCs/>
          <w:sz w:val="24"/>
          <w:szCs w:val="24"/>
          <w:u w:val="single"/>
        </w:rPr>
        <w:t>URINARY BLADDER</w:t>
      </w:r>
      <w:r w:rsidRPr="002569C1">
        <w:rPr>
          <w:rFonts w:ascii="Times New Roman" w:hAnsi="Times New Roman"/>
          <w:b/>
          <w:bCs/>
          <w:iCs/>
          <w:sz w:val="24"/>
          <w:szCs w:val="24"/>
        </w:rPr>
        <w:t>:</w:t>
      </w:r>
      <w:r w:rsidR="00E81019">
        <w:rPr>
          <w:rFonts w:ascii="Times New Roman" w:hAnsi="Times New Roman"/>
          <w:b/>
          <w:bCs/>
          <w:iCs/>
          <w:sz w:val="24"/>
          <w:szCs w:val="24"/>
        </w:rPr>
        <w:t xml:space="preserve"> </w:t>
      </w:r>
      <w:r w:rsidR="00E81019">
        <w:rPr>
          <w:rFonts w:ascii="Times New Roman" w:hAnsi="Times New Roman"/>
          <w:bCs/>
          <w:iCs/>
          <w:sz w:val="24"/>
          <w:szCs w:val="24"/>
        </w:rPr>
        <w:t>partially distended</w:t>
      </w:r>
      <w:r w:rsidRPr="002569C1">
        <w:rPr>
          <w:rFonts w:ascii="Times New Roman" w:hAnsi="Times New Roman"/>
          <w:bCs/>
          <w:iCs/>
          <w:sz w:val="24"/>
          <w:szCs w:val="24"/>
        </w:rPr>
        <w:t xml:space="preserve"> with urine </w:t>
      </w:r>
      <w:r w:rsidR="00E81019">
        <w:rPr>
          <w:rFonts w:ascii="Times New Roman" w:hAnsi="Times New Roman"/>
          <w:bCs/>
          <w:iCs/>
          <w:sz w:val="24"/>
          <w:szCs w:val="24"/>
        </w:rPr>
        <w:t xml:space="preserve">no </w:t>
      </w:r>
      <w:r w:rsidRPr="002569C1">
        <w:rPr>
          <w:rFonts w:ascii="Times New Roman" w:hAnsi="Times New Roman"/>
          <w:bCs/>
          <w:iCs/>
          <w:sz w:val="24"/>
          <w:szCs w:val="24"/>
        </w:rPr>
        <w:t>mobile internal echoes. Mucosal wall showed irregular thickening</w:t>
      </w:r>
      <w:r w:rsidR="00E248E3">
        <w:rPr>
          <w:rFonts w:ascii="Times New Roman" w:hAnsi="Times New Roman"/>
          <w:bCs/>
          <w:iCs/>
          <w:sz w:val="24"/>
          <w:szCs w:val="24"/>
        </w:rPr>
        <w:t xml:space="preserve"> measuring about </w:t>
      </w:r>
      <w:r w:rsidR="00E81019">
        <w:rPr>
          <w:rFonts w:ascii="Times New Roman" w:hAnsi="Times New Roman"/>
          <w:bCs/>
          <w:iCs/>
          <w:sz w:val="24"/>
          <w:szCs w:val="24"/>
        </w:rPr>
        <w:t>11</w:t>
      </w:r>
      <w:r w:rsidR="00E248E3">
        <w:rPr>
          <w:rFonts w:ascii="Times New Roman" w:hAnsi="Times New Roman"/>
          <w:bCs/>
          <w:iCs/>
          <w:sz w:val="24"/>
          <w:szCs w:val="24"/>
        </w:rPr>
        <w:t xml:space="preserve"> mm</w:t>
      </w:r>
      <w:r w:rsidRPr="002569C1">
        <w:rPr>
          <w:rFonts w:ascii="Times New Roman" w:hAnsi="Times New Roman"/>
          <w:bCs/>
          <w:iCs/>
          <w:sz w:val="24"/>
          <w:szCs w:val="24"/>
        </w:rPr>
        <w:t>. No gross masses or stone seen.</w:t>
      </w:r>
    </w:p>
    <w:p w14:paraId="553584B7" w14:textId="77777777" w:rsidR="00746F3B" w:rsidRPr="002569C1" w:rsidRDefault="00746F3B" w:rsidP="002569C1">
      <w:pPr>
        <w:spacing w:after="0" w:line="240" w:lineRule="auto"/>
        <w:jc w:val="both"/>
        <w:rPr>
          <w:rFonts w:ascii="Times New Roman" w:hAnsi="Times New Roman"/>
          <w:bCs/>
          <w:iCs/>
          <w:sz w:val="24"/>
          <w:szCs w:val="24"/>
        </w:rPr>
      </w:pPr>
    </w:p>
    <w:p w14:paraId="1CDA4420" w14:textId="75F667A0" w:rsidR="00302989" w:rsidRPr="002569C1" w:rsidRDefault="00537E1D" w:rsidP="00537E1D">
      <w:pPr>
        <w:spacing w:after="0" w:line="240" w:lineRule="auto"/>
        <w:jc w:val="both"/>
        <w:rPr>
          <w:rFonts w:ascii="Times New Roman" w:hAnsi="Times New Roman"/>
          <w:bCs/>
          <w:iCs/>
          <w:sz w:val="24"/>
          <w:szCs w:val="24"/>
        </w:rPr>
      </w:pPr>
      <w:r>
        <w:rPr>
          <w:rFonts w:ascii="Times New Roman" w:hAnsi="Times New Roman"/>
          <w:bCs/>
          <w:iCs/>
          <w:sz w:val="24"/>
          <w:szCs w:val="24"/>
        </w:rPr>
        <w:t>.</w:t>
      </w:r>
      <w:r w:rsidR="00E248E3">
        <w:rPr>
          <w:rFonts w:ascii="Times New Roman" w:hAnsi="Times New Roman"/>
          <w:bCs/>
          <w:iCs/>
          <w:sz w:val="24"/>
          <w:szCs w:val="24"/>
        </w:rPr>
        <w:t xml:space="preserve"> </w:t>
      </w:r>
    </w:p>
    <w:p w14:paraId="7C744E26" w14:textId="77777777" w:rsidR="00302989" w:rsidRPr="002569C1" w:rsidRDefault="00302989" w:rsidP="002569C1">
      <w:pPr>
        <w:spacing w:after="0" w:line="240" w:lineRule="auto"/>
        <w:jc w:val="both"/>
        <w:rPr>
          <w:rFonts w:ascii="Times New Roman" w:hAnsi="Times New Roman"/>
          <w:bCs/>
          <w:iCs/>
          <w:sz w:val="24"/>
          <w:szCs w:val="24"/>
        </w:rPr>
      </w:pPr>
    </w:p>
    <w:p w14:paraId="7DD8B645" w14:textId="77777777" w:rsidR="00E248E3" w:rsidRDefault="00D2360D" w:rsidP="002569C1">
      <w:pPr>
        <w:spacing w:after="0" w:line="240" w:lineRule="auto"/>
        <w:jc w:val="both"/>
        <w:rPr>
          <w:rFonts w:ascii="Times New Roman" w:hAnsi="Times New Roman"/>
          <w:bCs/>
          <w:iCs/>
          <w:sz w:val="24"/>
          <w:szCs w:val="24"/>
        </w:rPr>
      </w:pPr>
      <w:r w:rsidRPr="002569C1">
        <w:rPr>
          <w:rFonts w:ascii="Times New Roman" w:hAnsi="Times New Roman"/>
          <w:b/>
          <w:bCs/>
          <w:iCs/>
          <w:sz w:val="24"/>
          <w:szCs w:val="24"/>
          <w:u w:val="single"/>
        </w:rPr>
        <w:t>IMPRESSION</w:t>
      </w:r>
      <w:r w:rsidRPr="002569C1">
        <w:rPr>
          <w:rFonts w:ascii="Times New Roman" w:hAnsi="Times New Roman"/>
          <w:b/>
          <w:bCs/>
          <w:iCs/>
          <w:sz w:val="24"/>
          <w:szCs w:val="24"/>
        </w:rPr>
        <w:t>:</w:t>
      </w:r>
      <w:r w:rsidRPr="002569C1">
        <w:rPr>
          <w:rFonts w:ascii="Times New Roman" w:hAnsi="Times New Roman"/>
          <w:bCs/>
          <w:iCs/>
          <w:sz w:val="24"/>
          <w:szCs w:val="24"/>
        </w:rPr>
        <w:t xml:space="preserve"> Features are suggestive of</w:t>
      </w:r>
      <w:r w:rsidR="00E248E3">
        <w:rPr>
          <w:rFonts w:ascii="Times New Roman" w:hAnsi="Times New Roman"/>
          <w:bCs/>
          <w:iCs/>
          <w:sz w:val="24"/>
          <w:szCs w:val="24"/>
        </w:rPr>
        <w:t xml:space="preserve">: </w:t>
      </w:r>
    </w:p>
    <w:p w14:paraId="14E6EF6F" w14:textId="11ECD085" w:rsidR="00D2360D" w:rsidRDefault="00E81019" w:rsidP="00537E1D">
      <w:pPr>
        <w:pStyle w:val="ListParagraph"/>
        <w:spacing w:after="0" w:line="240" w:lineRule="auto"/>
        <w:ind w:left="1800"/>
        <w:jc w:val="both"/>
        <w:rPr>
          <w:rFonts w:ascii="Times New Roman" w:hAnsi="Times New Roman"/>
          <w:bCs/>
          <w:iCs/>
          <w:sz w:val="24"/>
          <w:szCs w:val="24"/>
        </w:rPr>
      </w:pPr>
      <w:r>
        <w:rPr>
          <w:rFonts w:ascii="Times New Roman" w:hAnsi="Times New Roman"/>
          <w:bCs/>
          <w:iCs/>
          <w:sz w:val="24"/>
          <w:szCs w:val="24"/>
        </w:rPr>
        <w:t xml:space="preserve">Left sided </w:t>
      </w:r>
      <w:r w:rsidR="00D2360D" w:rsidRPr="00E248E3">
        <w:rPr>
          <w:rFonts w:ascii="Times New Roman" w:hAnsi="Times New Roman"/>
          <w:bCs/>
          <w:iCs/>
          <w:sz w:val="24"/>
          <w:szCs w:val="24"/>
        </w:rPr>
        <w:t>Pyelonephritis with Cystitis (UTI)</w:t>
      </w:r>
    </w:p>
    <w:p w14:paraId="0482A005" w14:textId="77777777" w:rsidR="00E248E3" w:rsidRPr="00E248E3" w:rsidRDefault="00E248E3" w:rsidP="00E248E3">
      <w:pPr>
        <w:pStyle w:val="ListParagraph"/>
        <w:spacing w:after="0" w:line="240" w:lineRule="auto"/>
        <w:ind w:left="1800"/>
        <w:jc w:val="both"/>
        <w:rPr>
          <w:rFonts w:ascii="Times New Roman" w:hAnsi="Times New Roman"/>
          <w:bCs/>
          <w:iCs/>
          <w:sz w:val="24"/>
          <w:szCs w:val="24"/>
        </w:rPr>
      </w:pPr>
    </w:p>
    <w:p w14:paraId="096C842E" w14:textId="311CB6E5" w:rsidR="00D2360D" w:rsidRPr="002569C1" w:rsidRDefault="00D2360D" w:rsidP="002569C1">
      <w:pPr>
        <w:spacing w:after="0" w:line="240" w:lineRule="auto"/>
        <w:jc w:val="both"/>
        <w:rPr>
          <w:rFonts w:ascii="Times New Roman" w:hAnsi="Times New Roman"/>
          <w:b/>
          <w:bCs/>
          <w:iCs/>
          <w:sz w:val="24"/>
          <w:szCs w:val="24"/>
        </w:rPr>
      </w:pPr>
      <w:r w:rsidRPr="002569C1">
        <w:rPr>
          <w:rFonts w:ascii="Times New Roman" w:hAnsi="Times New Roman"/>
          <w:b/>
          <w:bCs/>
          <w:iCs/>
          <w:sz w:val="24"/>
          <w:szCs w:val="24"/>
        </w:rPr>
        <w:t xml:space="preserve"> further evaluation</w:t>
      </w:r>
      <w:r w:rsidR="00E81019">
        <w:rPr>
          <w:rFonts w:ascii="Times New Roman" w:hAnsi="Times New Roman"/>
          <w:b/>
          <w:bCs/>
          <w:iCs/>
          <w:sz w:val="24"/>
          <w:szCs w:val="24"/>
        </w:rPr>
        <w:t xml:space="preserve"> is advised</w:t>
      </w:r>
      <w:r w:rsidRPr="002569C1">
        <w:rPr>
          <w:rFonts w:ascii="Times New Roman" w:hAnsi="Times New Roman"/>
          <w:b/>
          <w:bCs/>
          <w:iCs/>
          <w:sz w:val="24"/>
          <w:szCs w:val="24"/>
        </w:rPr>
        <w:t>.</w:t>
      </w:r>
    </w:p>
    <w:p w14:paraId="23179B2D" w14:textId="77777777" w:rsidR="00302989" w:rsidRPr="002569C1" w:rsidRDefault="00302989" w:rsidP="002569C1">
      <w:pPr>
        <w:spacing w:after="0" w:line="240" w:lineRule="auto"/>
        <w:jc w:val="both"/>
        <w:rPr>
          <w:rFonts w:ascii="Times New Roman" w:hAnsi="Times New Roman"/>
          <w:bCs/>
          <w:iCs/>
          <w:sz w:val="24"/>
          <w:szCs w:val="24"/>
        </w:rPr>
      </w:pPr>
      <w:r w:rsidRPr="002569C1">
        <w:rPr>
          <w:rFonts w:ascii="Times New Roman" w:hAnsi="Times New Roman"/>
          <w:bCs/>
          <w:iCs/>
          <w:sz w:val="24"/>
          <w:szCs w:val="24"/>
          <w:u w:val="single"/>
        </w:rPr>
        <w:t xml:space="preserve"> </w:t>
      </w:r>
    </w:p>
    <w:p w14:paraId="47FDC3B3" w14:textId="2CA1D453" w:rsidR="00000000" w:rsidRPr="002569C1" w:rsidRDefault="00302989" w:rsidP="00E248E3">
      <w:pPr>
        <w:spacing w:after="0" w:line="240" w:lineRule="auto"/>
        <w:jc w:val="right"/>
        <w:rPr>
          <w:rFonts w:ascii="Times New Roman" w:hAnsi="Times New Roman"/>
          <w:sz w:val="24"/>
          <w:szCs w:val="24"/>
        </w:rPr>
      </w:pPr>
      <w:r w:rsidRPr="002569C1">
        <w:rPr>
          <w:rFonts w:ascii="Times New Roman" w:hAnsi="Times New Roman"/>
          <w:bCs/>
          <w:iCs/>
          <w:sz w:val="24"/>
          <w:szCs w:val="24"/>
        </w:rPr>
        <w:tab/>
      </w:r>
      <w:r w:rsidRPr="002569C1">
        <w:rPr>
          <w:rFonts w:ascii="Times New Roman" w:hAnsi="Times New Roman"/>
          <w:bCs/>
          <w:iCs/>
          <w:sz w:val="24"/>
          <w:szCs w:val="24"/>
        </w:rPr>
        <w:tab/>
      </w:r>
      <w:r w:rsidRPr="002569C1">
        <w:rPr>
          <w:rFonts w:ascii="Times New Roman" w:hAnsi="Times New Roman"/>
          <w:bCs/>
          <w:iCs/>
          <w:sz w:val="24"/>
          <w:szCs w:val="24"/>
        </w:rPr>
        <w:tab/>
      </w:r>
      <w:r w:rsidRPr="002569C1">
        <w:rPr>
          <w:rFonts w:ascii="Times New Roman" w:hAnsi="Times New Roman"/>
          <w:bCs/>
          <w:iCs/>
          <w:sz w:val="24"/>
          <w:szCs w:val="24"/>
        </w:rPr>
        <w:tab/>
      </w:r>
      <w:r w:rsidR="000606A4" w:rsidRPr="002569C1">
        <w:rPr>
          <w:rFonts w:ascii="Times New Roman" w:hAnsi="Times New Roman"/>
          <w:bCs/>
          <w:iCs/>
          <w:sz w:val="24"/>
          <w:szCs w:val="24"/>
        </w:rPr>
        <w:t xml:space="preserve">                                                                       </w:t>
      </w:r>
      <w:bookmarkEnd w:id="0"/>
      <w:r w:rsidR="00E81019">
        <w:rPr>
          <w:rFonts w:ascii="Times New Roman" w:hAnsi="Times New Roman"/>
          <w:bCs/>
          <w:iCs/>
          <w:sz w:val="24"/>
          <w:szCs w:val="24"/>
        </w:rPr>
        <w:t>sonographer</w:t>
      </w:r>
    </w:p>
    <w:sectPr w:rsidR="008B3343" w:rsidRPr="002569C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C0564" w14:textId="77777777" w:rsidR="00863D6D" w:rsidRDefault="00863D6D" w:rsidP="002569C1">
      <w:pPr>
        <w:spacing w:after="0" w:line="240" w:lineRule="auto"/>
      </w:pPr>
      <w:r>
        <w:separator/>
      </w:r>
    </w:p>
  </w:endnote>
  <w:endnote w:type="continuationSeparator" w:id="0">
    <w:p w14:paraId="400E4A99" w14:textId="77777777" w:rsidR="00863D6D" w:rsidRDefault="00863D6D" w:rsidP="002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3F3D3" w14:textId="77777777" w:rsidR="00863D6D" w:rsidRDefault="00863D6D" w:rsidP="002569C1">
      <w:pPr>
        <w:spacing w:after="0" w:line="240" w:lineRule="auto"/>
      </w:pPr>
      <w:r>
        <w:separator/>
      </w:r>
    </w:p>
  </w:footnote>
  <w:footnote w:type="continuationSeparator" w:id="0">
    <w:p w14:paraId="54D142FD" w14:textId="77777777" w:rsidR="00863D6D" w:rsidRDefault="00863D6D" w:rsidP="00256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D31B" w14:textId="77777777" w:rsidR="002569C1" w:rsidRDefault="002569C1" w:rsidP="002569C1">
    <w:pPr>
      <w:spacing w:after="0"/>
      <w:jc w:val="center"/>
      <w:rPr>
        <w:rFonts w:ascii="Times New Roman" w:hAnsi="Times New Roman"/>
        <w:color w:val="1F497D" w:themeColor="text2"/>
        <w:sz w:val="52"/>
        <w:szCs w:val="52"/>
      </w:rPr>
    </w:pPr>
    <w:r>
      <w:rPr>
        <w:rFonts w:ascii="Times New Roman" w:hAnsi="Times New Roman"/>
        <w:color w:val="1F497D" w:themeColor="text2"/>
        <w:sz w:val="52"/>
        <w:szCs w:val="52"/>
      </w:rPr>
      <w:t xml:space="preserve">AMANA TRUST DIAGNOSTICS </w:t>
    </w:r>
  </w:p>
  <w:p w14:paraId="593455F3" w14:textId="77777777" w:rsidR="002569C1" w:rsidRDefault="002569C1" w:rsidP="002569C1">
    <w:pPr>
      <w:spacing w:after="0"/>
      <w:jc w:val="center"/>
      <w:rPr>
        <w:rFonts w:ascii="Times New Roman" w:hAnsi="Times New Roman"/>
        <w:color w:val="0070C0"/>
        <w:sz w:val="28"/>
        <w:szCs w:val="28"/>
      </w:rPr>
    </w:pPr>
    <w:r>
      <w:rPr>
        <w:rFonts w:ascii="Times New Roman" w:hAnsi="Times New Roman"/>
        <w:color w:val="0070C0"/>
        <w:sz w:val="28"/>
        <w:szCs w:val="28"/>
      </w:rPr>
      <w:t>No 15, Tudun Wada C, Nasarawa LGA, Kano State.</w:t>
    </w:r>
  </w:p>
  <w:p w14:paraId="47D22C62" w14:textId="77777777" w:rsidR="002569C1" w:rsidRDefault="002569C1" w:rsidP="002569C1">
    <w:pPr>
      <w:spacing w:after="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53FCD336" w14:textId="2F3A410D" w:rsidR="002569C1" w:rsidRPr="002569C1" w:rsidRDefault="002569C1" w:rsidP="002569C1">
    <w:pPr>
      <w:pStyle w:val="Header"/>
      <w:jc w:val="center"/>
    </w:pPr>
    <w:r>
      <w:rPr>
        <w:rFonts w:asciiTheme="minorHAnsi" w:hAnsiTheme="minorHAnsi" w:cstheme="minorBidi"/>
        <w:noProof/>
      </w:rPr>
      <mc:AlternateContent>
        <mc:Choice Requires="wps">
          <w:drawing>
            <wp:anchor distT="0" distB="0" distL="0" distR="0" simplePos="0" relativeHeight="251658240" behindDoc="0" locked="0" layoutInCell="1" allowOverlap="1" wp14:anchorId="7566DD6F" wp14:editId="75509392">
              <wp:simplePos x="0" y="0"/>
              <wp:positionH relativeFrom="page">
                <wp:align>right</wp:align>
              </wp:positionH>
              <wp:positionV relativeFrom="paragraph">
                <wp:posOffset>238125</wp:posOffset>
              </wp:positionV>
              <wp:extent cx="6962775" cy="9525"/>
              <wp:effectExtent l="0" t="0" r="28575" b="2857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2775" cy="9525"/>
                      </a:xfrm>
                      <a:prstGeom prst="line">
                        <a:avLst/>
                      </a:prstGeom>
                      <a:ln w="12700" cap="flat" cmpd="sng">
                        <a:solidFill>
                          <a:srgbClr val="000000"/>
                        </a:solidFill>
                        <a:prstDash val="solid"/>
                        <a:miter/>
                      </a:ln>
                    </wps:spPr>
                    <wps:bodyPr/>
                  </wps:wsp>
                </a:graphicData>
              </a:graphic>
              <wp14:sizeRelH relativeFrom="page">
                <wp14:pctWidth>0</wp14:pctWidth>
              </wp14:sizeRelH>
              <wp14:sizeRelV relativeFrom="page">
                <wp14:pctHeight>0</wp14:pctHeight>
              </wp14:sizeRelV>
            </wp:anchor>
          </w:drawing>
        </mc:Choice>
        <mc:Fallback>
          <w:pict>
            <v:line w14:anchorId="771E619E" id="Straight Connector 1" o:spid="_x0000_s1026" style="position:absolute;z-index:251658240;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page;mso-height-relative:page" from="497.05pt,18.75pt" to="1045.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" strokeweight="1pt">
              <v:stroke joinstyle="miter"/>
              <o:lock v:ext="edit" shapetype="f"/>
              <w10:wrap anchorx="page"/>
            </v:line>
          </w:pict>
        </mc:Fallback>
      </mc:AlternateContent>
    </w:r>
    <w:r>
      <w:rPr>
        <w:rFonts w:ascii="Times New Roman" w:hAnsi="Times New Roman"/>
        <w:b/>
        <w:bCs/>
        <w:sz w:val="28"/>
        <w:szCs w:val="28"/>
      </w:rPr>
      <w:t>Email:</w:t>
    </w:r>
    <w:r>
      <w:rPr>
        <w:rFonts w:ascii="Times New Roman" w:hAnsi="Times New Roman"/>
        <w:sz w:val="28"/>
        <w:szCs w:val="28"/>
      </w:rPr>
      <w:t xml:space="preserve"> </w:t>
    </w:r>
    <w:hyperlink r:id="rId1" w:history="1">
      <w:r>
        <w:rPr>
          <w:rStyle w:val="Hyperlink"/>
          <w:rFonts w:ascii="Times New Roman" w:hAnsi="Times New Roman"/>
          <w:sz w:val="28"/>
          <w:szCs w:val="28"/>
        </w:rPr>
        <w:t>amanatrust2022@gmail.com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73E"/>
    <w:multiLevelType w:val="hybridMultilevel"/>
    <w:tmpl w:val="C750BAF8"/>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151796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989"/>
    <w:rsid w:val="000606A4"/>
    <w:rsid w:val="001C5DF8"/>
    <w:rsid w:val="002569C1"/>
    <w:rsid w:val="002914B2"/>
    <w:rsid w:val="00302989"/>
    <w:rsid w:val="00397F06"/>
    <w:rsid w:val="00537E1D"/>
    <w:rsid w:val="0057553C"/>
    <w:rsid w:val="00746F3B"/>
    <w:rsid w:val="00763638"/>
    <w:rsid w:val="00863D6D"/>
    <w:rsid w:val="008E6F92"/>
    <w:rsid w:val="00995E04"/>
    <w:rsid w:val="00B35FC9"/>
    <w:rsid w:val="00B9338F"/>
    <w:rsid w:val="00C33C65"/>
    <w:rsid w:val="00D2360D"/>
    <w:rsid w:val="00E248E3"/>
    <w:rsid w:val="00E81019"/>
    <w:rsid w:val="00EC4114"/>
    <w:rsid w:val="00FC38DE"/>
    <w:rsid w:val="00FF4F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7BC4C"/>
  <w15:docId w15:val="{E51E1DF9-524E-4FAD-AC07-72C2EDF84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98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29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2989"/>
    <w:rPr>
      <w:rFonts w:ascii="Tahoma" w:eastAsia="Calibri" w:hAnsi="Tahoma" w:cs="Tahoma"/>
      <w:sz w:val="16"/>
      <w:szCs w:val="16"/>
    </w:rPr>
  </w:style>
  <w:style w:type="paragraph" w:styleId="Header">
    <w:name w:val="header"/>
    <w:basedOn w:val="Normal"/>
    <w:link w:val="HeaderChar"/>
    <w:uiPriority w:val="99"/>
    <w:unhideWhenUsed/>
    <w:rsid w:val="002569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9C1"/>
    <w:rPr>
      <w:rFonts w:ascii="Calibri" w:eastAsia="Calibri" w:hAnsi="Calibri" w:cs="Times New Roman"/>
    </w:rPr>
  </w:style>
  <w:style w:type="paragraph" w:styleId="Footer">
    <w:name w:val="footer"/>
    <w:basedOn w:val="Normal"/>
    <w:link w:val="FooterChar"/>
    <w:uiPriority w:val="99"/>
    <w:unhideWhenUsed/>
    <w:rsid w:val="002569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9C1"/>
    <w:rPr>
      <w:rFonts w:ascii="Calibri" w:eastAsia="Calibri" w:hAnsi="Calibri" w:cs="Times New Roman"/>
    </w:rPr>
  </w:style>
  <w:style w:type="character" w:styleId="Hyperlink">
    <w:name w:val="Hyperlink"/>
    <w:basedOn w:val="DefaultParagraphFont"/>
    <w:qFormat/>
    <w:rsid w:val="002569C1"/>
    <w:rPr>
      <w:color w:val="0000FF" w:themeColor="hyperlink"/>
      <w:u w:val="single"/>
    </w:rPr>
  </w:style>
  <w:style w:type="paragraph" w:styleId="ListParagraph">
    <w:name w:val="List Paragraph"/>
    <w:basedOn w:val="Normal"/>
    <w:uiPriority w:val="34"/>
    <w:qFormat/>
    <w:rsid w:val="00E248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738">
      <w:bodyDiv w:val="1"/>
      <w:marLeft w:val="0"/>
      <w:marRight w:val="0"/>
      <w:marTop w:val="0"/>
      <w:marBottom w:val="0"/>
      <w:divBdr>
        <w:top w:val="none" w:sz="0" w:space="0" w:color="auto"/>
        <w:left w:val="none" w:sz="0" w:space="0" w:color="auto"/>
        <w:bottom w:val="none" w:sz="0" w:space="0" w:color="auto"/>
        <w:right w:val="none" w:sz="0" w:space="0" w:color="auto"/>
      </w:divBdr>
    </w:div>
    <w:div w:id="416635579">
      <w:bodyDiv w:val="1"/>
      <w:marLeft w:val="0"/>
      <w:marRight w:val="0"/>
      <w:marTop w:val="0"/>
      <w:marBottom w:val="0"/>
      <w:divBdr>
        <w:top w:val="none" w:sz="0" w:space="0" w:color="auto"/>
        <w:left w:val="none" w:sz="0" w:space="0" w:color="auto"/>
        <w:bottom w:val="none" w:sz="0" w:space="0" w:color="auto"/>
        <w:right w:val="none" w:sz="0" w:space="0" w:color="auto"/>
      </w:divBdr>
    </w:div>
    <w:div w:id="830213266">
      <w:bodyDiv w:val="1"/>
      <w:marLeft w:val="0"/>
      <w:marRight w:val="0"/>
      <w:marTop w:val="0"/>
      <w:marBottom w:val="0"/>
      <w:divBdr>
        <w:top w:val="none" w:sz="0" w:space="0" w:color="auto"/>
        <w:left w:val="none" w:sz="0" w:space="0" w:color="auto"/>
        <w:bottom w:val="none" w:sz="0" w:space="0" w:color="auto"/>
        <w:right w:val="none" w:sz="0" w:space="0" w:color="auto"/>
      </w:divBdr>
    </w:div>
    <w:div w:id="124669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amanatrust20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Pages>
  <Words>221</Words>
  <Characters>1263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AMANA TRUST</cp:lastModifiedBy>
  <cp:revision>12</cp:revision>
  <cp:lastPrinted>2026-02-04T09:29:00Z</cp:lastPrinted>
  <dcterms:created xsi:type="dcterms:W3CDTF">2022-10-08T20:42:00Z</dcterms:created>
  <dcterms:modified xsi:type="dcterms:W3CDTF">2026-02-06T10:57:00Z</dcterms:modified>
</cp:coreProperties>
</file>