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A98E" w14:textId="77777777" w:rsidR="003C52DC" w:rsidRDefault="003C52DC" w:rsidP="003C52DC">
      <w:pPr>
        <w:spacing w:after="0" w:line="240" w:lineRule="auto"/>
        <w:ind w:left="-2160" w:right="-2160"/>
        <w:jc w:val="center"/>
        <w:rPr>
          <w:rFonts w:ascii="Times New Roman" w:hAnsi="Times New Roman"/>
          <w:color w:val="1F497D" w:themeColor="text2"/>
          <w:sz w:val="80"/>
          <w:szCs w:val="80"/>
        </w:rPr>
      </w:pPr>
      <w:r>
        <w:rPr>
          <w:rFonts w:ascii="Times New Roman" w:hAnsi="Times New Roman"/>
          <w:color w:val="1F497D" w:themeColor="text2"/>
          <w:sz w:val="80"/>
          <w:szCs w:val="80"/>
        </w:rPr>
        <w:t>AMANA TRUST DIAGNOSTICS</w:t>
      </w:r>
    </w:p>
    <w:p w14:paraId="3049556C" w14:textId="77777777" w:rsidR="003C52DC" w:rsidRDefault="003C52DC" w:rsidP="003C52DC">
      <w:pPr>
        <w:spacing w:after="0" w:line="240" w:lineRule="auto"/>
        <w:ind w:left="-2160" w:right="-2160"/>
        <w:jc w:val="center"/>
        <w:rPr>
          <w:rFonts w:ascii="Times New Roman" w:hAnsi="Times New Roman"/>
          <w:color w:val="1F497D" w:themeColor="text2"/>
          <w:sz w:val="52"/>
          <w:szCs w:val="52"/>
        </w:rPr>
      </w:pPr>
      <w:r>
        <w:rPr>
          <w:rFonts w:ascii="Times New Roman" w:hAnsi="Times New Roman"/>
          <w:color w:val="1F497D" w:themeColor="text2"/>
          <w:sz w:val="52"/>
          <w:szCs w:val="52"/>
        </w:rPr>
        <w:t>AND CLINICAL SERVICES LIMITED</w:t>
      </w:r>
    </w:p>
    <w:p w14:paraId="085EE9DA" w14:textId="77777777" w:rsidR="003C52DC" w:rsidRDefault="003C52DC" w:rsidP="003C52DC">
      <w:pPr>
        <w:spacing w:after="0" w:line="240" w:lineRule="auto"/>
        <w:ind w:left="-2160" w:right="-21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No 15, C Tudun Wada Bus Stop, Nasarawa LGA, Kano State.</w:t>
      </w:r>
    </w:p>
    <w:p w14:paraId="3C3E0CF6" w14:textId="77777777" w:rsidR="003C52DC" w:rsidRDefault="003C52DC" w:rsidP="003C52DC">
      <w:pPr>
        <w:spacing w:after="0" w:line="240" w:lineRule="auto"/>
        <w:ind w:left="-2160" w:right="-2160"/>
        <w:jc w:val="center"/>
        <w:rPr>
          <w:rFonts w:ascii="Times New Roman" w:hAnsi="Times New Roman"/>
          <w:color w:val="C00000"/>
          <w:sz w:val="28"/>
          <w:szCs w:val="28"/>
        </w:rPr>
      </w:pPr>
      <w:r>
        <w:rPr>
          <w:rFonts w:ascii="Times New Roman" w:hAnsi="Times New Roman"/>
          <w:b/>
          <w:bCs/>
          <w:color w:val="C00000"/>
          <w:sz w:val="28"/>
          <w:szCs w:val="28"/>
        </w:rPr>
        <w:t>Phone</w:t>
      </w:r>
      <w:r>
        <w:rPr>
          <w:rFonts w:ascii="Times New Roman" w:hAnsi="Times New Roman"/>
          <w:color w:val="C00000"/>
          <w:sz w:val="28"/>
          <w:szCs w:val="28"/>
        </w:rPr>
        <w:t>: +2348164093504, +2348033390574</w:t>
      </w:r>
    </w:p>
    <w:p w14:paraId="33841F1F" w14:textId="77777777" w:rsidR="003C52DC" w:rsidRPr="005B6810" w:rsidRDefault="003C52DC" w:rsidP="003C52DC">
      <w:pPr>
        <w:pStyle w:val="Head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EAAB55C" wp14:editId="25FC871B">
                <wp:simplePos x="0" y="0"/>
                <wp:positionH relativeFrom="page">
                  <wp:posOffset>-22860</wp:posOffset>
                </wp:positionH>
                <wp:positionV relativeFrom="paragraph">
                  <wp:posOffset>265430</wp:posOffset>
                </wp:positionV>
                <wp:extent cx="7610475" cy="9525"/>
                <wp:effectExtent l="0" t="0" r="28575" b="2857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610475" cy="95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AABEF7" id="Straight Connector 2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  <v:stroke joinstyle="miter"/>
                <o:lock v:ext="edit" shapetype="f"/>
                <w10:wrap anchorx="page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  <w:t xml:space="preserve">                                    Email: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4" w:history="1">
        <w:r>
          <w:rPr>
            <w:rStyle w:val="Hyperlink"/>
            <w:rFonts w:ascii="Times New Roman" w:hAnsi="Times New Roman"/>
            <w:sz w:val="28"/>
            <w:szCs w:val="28"/>
          </w:rPr>
          <w:t>amanatrust2022@gmail.com</w:t>
        </w:r>
      </w:hyperlink>
    </w:p>
    <w:p w14:paraId="2EC22DA7" w14:textId="77777777" w:rsidR="003500E5" w:rsidRDefault="003500E5" w:rsidP="003500E5">
      <w:pPr>
        <w:spacing w:after="0" w:line="240" w:lineRule="auto"/>
        <w:rPr>
          <w:rFonts w:ascii="Georgia" w:hAnsi="Georgia"/>
          <w:sz w:val="28"/>
          <w:szCs w:val="32"/>
        </w:rPr>
      </w:pPr>
    </w:p>
    <w:p w14:paraId="6A5E3742" w14:textId="77777777" w:rsidR="003500E5" w:rsidRDefault="003500E5" w:rsidP="003500E5">
      <w:pPr>
        <w:spacing w:after="0" w:line="240" w:lineRule="auto"/>
        <w:rPr>
          <w:rFonts w:ascii="Georgia" w:hAnsi="Georgia"/>
          <w:sz w:val="28"/>
          <w:szCs w:val="32"/>
        </w:rPr>
      </w:pPr>
    </w:p>
    <w:p w14:paraId="06689518" w14:textId="7B4AB92E" w:rsidR="003500E5" w:rsidRDefault="003500E5" w:rsidP="003500E5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0424E5">
        <w:rPr>
          <w:rFonts w:ascii="Georgia" w:hAnsi="Georgia"/>
          <w:noProof/>
          <w:sz w:val="28"/>
          <w:szCs w:val="32"/>
        </w:rPr>
        <w:t>1/29/2026 12:52:10 PM</w:t>
      </w:r>
      <w:r>
        <w:rPr>
          <w:rFonts w:ascii="Georgia" w:hAnsi="Georgia"/>
          <w:sz w:val="28"/>
          <w:szCs w:val="32"/>
        </w:rPr>
        <w:fldChar w:fldCharType="end"/>
      </w:r>
    </w:p>
    <w:p w14:paraId="752C5FC8" w14:textId="77777777" w:rsidR="003500E5" w:rsidRDefault="003500E5" w:rsidP="003500E5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4380"/>
      </w:tblGrid>
      <w:tr w:rsidR="000424E5" w14:paraId="457B0BFC" w14:textId="77777777" w:rsidTr="00FD4A55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2635FFC" w14:textId="5EAC15E4" w:rsidR="000424E5" w:rsidRDefault="000424E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ZAINAB AUWAL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96628C6" w14:textId="77777777" w:rsidR="000424E5" w:rsidRDefault="000424E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proofErr w:type="gramStart"/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  <w:proofErr w:type="spellEnd"/>
            <w:proofErr w:type="gramEnd"/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4986582" w14:textId="03EAC4D7" w:rsidR="000424E5" w:rsidRDefault="000424E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proofErr w:type="gram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spellEnd"/>
            <w:proofErr w:type="gramEnd"/>
          </w:p>
        </w:tc>
      </w:tr>
      <w:tr w:rsidR="000424E5" w14:paraId="1EE161F4" w14:textId="77777777" w:rsidTr="004C0E0A">
        <w:trPr>
          <w:trHeight w:val="233"/>
        </w:trPr>
        <w:tc>
          <w:tcPr>
            <w:tcW w:w="10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A508A96" w14:textId="3DB19885" w:rsidR="000424E5" w:rsidRDefault="000424E5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</w:tr>
    </w:tbl>
    <w:p w14:paraId="47778FBA" w14:textId="77777777" w:rsidR="003500E5" w:rsidRDefault="003500E5" w:rsidP="003500E5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50D1B45A" w14:textId="77777777"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>
        <w:rPr>
          <w:rFonts w:ascii="Georgia" w:hAnsi="Georgia"/>
          <w:bCs/>
          <w:iCs/>
          <w:szCs w:val="24"/>
          <w:u w:val="single"/>
        </w:rPr>
        <w:t xml:space="preserve">REAL TIME 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14:paraId="1800BC1C" w14:textId="77777777"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14:paraId="6F3D48B9" w14:textId="77777777"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14:paraId="1D1BD726" w14:textId="77777777"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0197CAF" w14:textId="77777777"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14:paraId="7CD12208" w14:textId="77777777"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7E1392A6" w14:textId="69C4BCB4"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UTERUS: 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The uterus is gravid, containing </w:t>
      </w:r>
      <w:proofErr w:type="gramStart"/>
      <w:r>
        <w:rPr>
          <w:rFonts w:ascii="Georgia" w:hAnsi="Georgia"/>
          <w:bCs/>
          <w:iCs/>
          <w:szCs w:val="24"/>
        </w:rPr>
        <w:t>m</w:t>
      </w:r>
      <w:r w:rsidR="000424E5">
        <w:rPr>
          <w:rFonts w:ascii="Georgia" w:hAnsi="Georgia"/>
          <w:bCs/>
          <w:iCs/>
          <w:szCs w:val="24"/>
        </w:rPr>
        <w:t xml:space="preserve">ild </w:t>
      </w:r>
      <w:r>
        <w:rPr>
          <w:rFonts w:ascii="Georgia" w:hAnsi="Georgia"/>
          <w:bCs/>
          <w:iCs/>
          <w:szCs w:val="24"/>
        </w:rPr>
        <w:t xml:space="preserve"> echogenic</w:t>
      </w:r>
      <w:proofErr w:type="gramEnd"/>
      <w:r>
        <w:rPr>
          <w:rFonts w:ascii="Georgia" w:hAnsi="Georgia"/>
          <w:bCs/>
          <w:iCs/>
          <w:szCs w:val="24"/>
        </w:rPr>
        <w:t xml:space="preserve"> product of conception in the uterine cavity. The anterior and posterior myometrium appears normal.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14:paraId="4FEDF359" w14:textId="77777777" w:rsidR="003500E5" w:rsidRDefault="003500E5" w:rsidP="003500E5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14:paraId="769D7FB6" w14:textId="77777777"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 Mild free fluid collection.</w:t>
      </w:r>
    </w:p>
    <w:p w14:paraId="133955EB" w14:textId="77777777"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19A1C1F5" w14:textId="77777777"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6D9AA693" w14:textId="6CE83562"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 w:val="24"/>
          <w:szCs w:val="24"/>
        </w:rPr>
        <w:t xml:space="preserve">The USS features are suggestive of </w:t>
      </w:r>
      <w:r w:rsidR="000424E5">
        <w:rPr>
          <w:rFonts w:ascii="Georgia" w:hAnsi="Georgia"/>
          <w:bCs/>
          <w:iCs/>
          <w:sz w:val="24"/>
          <w:szCs w:val="24"/>
        </w:rPr>
        <w:t xml:space="preserve">minimal </w:t>
      </w:r>
      <w:r>
        <w:rPr>
          <w:rFonts w:ascii="Georgia" w:hAnsi="Georgia"/>
          <w:bCs/>
          <w:iCs/>
          <w:sz w:val="24"/>
          <w:szCs w:val="24"/>
        </w:rPr>
        <w:t>RPOC (Incomplete miscarriage).</w:t>
      </w:r>
    </w:p>
    <w:p w14:paraId="60F535AF" w14:textId="77777777"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3A196426" w14:textId="77777777"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14:paraId="7B23DD05" w14:textId="77777777"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3A466E3D" w14:textId="035BF4B0" w:rsidR="003500E5" w:rsidRDefault="003500E5" w:rsidP="003500E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14:paraId="3AFFF99F" w14:textId="1767D860" w:rsidR="003500E5" w:rsidRDefault="003500E5" w:rsidP="003500E5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</w:t>
      </w:r>
    </w:p>
    <w:p w14:paraId="7A92B0B4" w14:textId="6BEBC203" w:rsidR="00DD009F" w:rsidRPr="003C52DC" w:rsidRDefault="000424E5" w:rsidP="000424E5">
      <w:pPr>
        <w:spacing w:after="0" w:line="240" w:lineRule="auto"/>
        <w:jc w:val="right"/>
        <w:rPr>
          <w:rFonts w:ascii="Georgia" w:hAnsi="Georgia"/>
          <w:sz w:val="28"/>
          <w:szCs w:val="32"/>
        </w:rPr>
      </w:pPr>
      <w:r>
        <w:rPr>
          <w:rFonts w:ascii="Georgia" w:hAnsi="Georgia"/>
          <w:bCs/>
          <w:iCs/>
          <w:szCs w:val="24"/>
        </w:rPr>
        <w:t xml:space="preserve">Sonographer </w:t>
      </w:r>
    </w:p>
    <w:sectPr w:rsidR="00DD009F" w:rsidRPr="003C5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00E5"/>
    <w:rsid w:val="000424E5"/>
    <w:rsid w:val="002914B2"/>
    <w:rsid w:val="003500E5"/>
    <w:rsid w:val="003C52DC"/>
    <w:rsid w:val="00995E04"/>
    <w:rsid w:val="00A1149E"/>
    <w:rsid w:val="00B35FC9"/>
    <w:rsid w:val="00DD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15E6F"/>
  <w15:docId w15:val="{0207097B-41E1-4776-8105-E779895DC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0E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00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0E5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C5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2DC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3C52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8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3</cp:revision>
  <cp:lastPrinted>2025-12-25T12:07:00Z</cp:lastPrinted>
  <dcterms:created xsi:type="dcterms:W3CDTF">2022-10-09T14:59:00Z</dcterms:created>
  <dcterms:modified xsi:type="dcterms:W3CDTF">2026-01-29T11:54:00Z</dcterms:modified>
</cp:coreProperties>
</file>