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3C68" w:rsidRDefault="00443C68" w:rsidP="00443C68">
      <w:pPr>
        <w:spacing w:after="0" w:line="240" w:lineRule="auto"/>
        <w:rPr>
          <w:rFonts w:ascii="Georgia" w:hAnsi="Georgia"/>
          <w:sz w:val="28"/>
          <w:szCs w:val="32"/>
        </w:rPr>
      </w:pPr>
    </w:p>
    <w:p w:rsidR="00443C68" w:rsidRDefault="00443C68" w:rsidP="00443C68">
      <w:pPr>
        <w:spacing w:after="0" w:line="240" w:lineRule="auto"/>
        <w:rPr>
          <w:rFonts w:ascii="Georgia" w:hAnsi="Georgia"/>
          <w:sz w:val="28"/>
          <w:szCs w:val="32"/>
        </w:rPr>
      </w:pPr>
    </w:p>
    <w:p w:rsidR="00443C68" w:rsidRDefault="00443C68" w:rsidP="00443C68">
      <w:pPr>
        <w:spacing w:after="0" w:line="240" w:lineRule="auto"/>
        <w:rPr>
          <w:rFonts w:ascii="Georgia" w:hAnsi="Georgia"/>
          <w:sz w:val="28"/>
          <w:szCs w:val="32"/>
        </w:rPr>
      </w:pPr>
    </w:p>
    <w:p w:rsidR="00443C68" w:rsidRDefault="00443C68" w:rsidP="00443C68">
      <w:pPr>
        <w:spacing w:after="0" w:line="240" w:lineRule="auto"/>
        <w:rPr>
          <w:rFonts w:ascii="Georgia" w:hAnsi="Georgia"/>
          <w:sz w:val="28"/>
          <w:szCs w:val="32"/>
        </w:rPr>
      </w:pPr>
    </w:p>
    <w:p w:rsidR="00443C68" w:rsidRDefault="00443C68" w:rsidP="00443C68">
      <w:pPr>
        <w:spacing w:after="0" w:line="240" w:lineRule="auto"/>
        <w:rPr>
          <w:rFonts w:ascii="Georgia" w:hAnsi="Georgia"/>
          <w:sz w:val="28"/>
          <w:szCs w:val="32"/>
        </w:rPr>
      </w:pPr>
    </w:p>
    <w:p w:rsidR="00443C68" w:rsidRDefault="00443C68" w:rsidP="00443C68">
      <w:pPr>
        <w:spacing w:after="0" w:line="240" w:lineRule="auto"/>
        <w:rPr>
          <w:rFonts w:ascii="Georgia" w:hAnsi="Georgia"/>
          <w:sz w:val="28"/>
          <w:szCs w:val="32"/>
        </w:rPr>
      </w:pPr>
    </w:p>
    <w:p w:rsidR="00443C68" w:rsidRDefault="00443C68" w:rsidP="00443C68">
      <w:pPr>
        <w:spacing w:after="0" w:line="240" w:lineRule="auto"/>
        <w:rPr>
          <w:rFonts w:ascii="Georgia" w:hAnsi="Georgia"/>
          <w:sz w:val="28"/>
          <w:szCs w:val="32"/>
        </w:rPr>
      </w:pPr>
    </w:p>
    <w:p w:rsidR="00443C68" w:rsidRDefault="00443C68" w:rsidP="00443C68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FC024F">
        <w:rPr>
          <w:rFonts w:ascii="Georgia" w:hAnsi="Georgia"/>
          <w:noProof/>
          <w:sz w:val="28"/>
          <w:szCs w:val="32"/>
        </w:rPr>
        <w:t>10/19/2022 12:20:12 PM</w:t>
      </w:r>
      <w:r>
        <w:rPr>
          <w:rFonts w:ascii="Georgia" w:hAnsi="Georgia"/>
          <w:sz w:val="28"/>
          <w:szCs w:val="32"/>
        </w:rPr>
        <w:fldChar w:fldCharType="end"/>
      </w:r>
    </w:p>
    <w:p w:rsidR="00443C68" w:rsidRDefault="00443C68" w:rsidP="00443C68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443C68" w:rsidTr="00443C68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43C68" w:rsidRDefault="00443C6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43C68" w:rsidRDefault="00443C6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43C68" w:rsidRDefault="00443C6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43C68" w:rsidRDefault="00443C6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443C68" w:rsidTr="00443C68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43C68" w:rsidRDefault="00443C6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43C68" w:rsidRDefault="00443C6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443C68" w:rsidRDefault="00443C68" w:rsidP="00443C68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</w:t>
      </w:r>
      <w:r w:rsidR="00B50726">
        <w:rPr>
          <w:rFonts w:ascii="Georgia" w:hAnsi="Georgia"/>
          <w:bCs/>
          <w:iCs/>
          <w:szCs w:val="24"/>
          <w:u w:val="single"/>
        </w:rPr>
        <w:t xml:space="preserve">ABDOMINOPELVIC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B50726">
        <w:rPr>
          <w:rFonts w:ascii="Georgia" w:hAnsi="Georgia"/>
          <w:b/>
          <w:bCs/>
          <w:iCs/>
          <w:sz w:val="18"/>
          <w:szCs w:val="24"/>
          <w:u w:val="single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B50726">
        <w:rPr>
          <w:rFonts w:ascii="Georgia" w:hAnsi="Georgia"/>
          <w:bCs/>
          <w:iCs/>
          <w:szCs w:val="24"/>
        </w:rPr>
        <w:t xml:space="preserve"> </w:t>
      </w:r>
      <w:r w:rsidR="00B50726" w:rsidRPr="00B50726">
        <w:rPr>
          <w:rFonts w:ascii="Georgia" w:hAnsi="Georgia"/>
          <w:bCs/>
          <w:iCs/>
          <w:szCs w:val="24"/>
        </w:rPr>
        <w:t xml:space="preserve">Grossly enlarged with diffuse heterogeneous echo texture. Decreased echogenicity or </w:t>
      </w:r>
      <w:proofErr w:type="spellStart"/>
      <w:r w:rsidR="00B50726" w:rsidRPr="00B50726">
        <w:rPr>
          <w:rFonts w:ascii="Georgia" w:hAnsi="Georgia"/>
          <w:bCs/>
          <w:iCs/>
          <w:szCs w:val="24"/>
        </w:rPr>
        <w:t>heterogenicity</w:t>
      </w:r>
      <w:proofErr w:type="spellEnd"/>
      <w:r w:rsidR="00B50726" w:rsidRPr="00B50726">
        <w:rPr>
          <w:rFonts w:ascii="Georgia" w:hAnsi="Georgia"/>
          <w:bCs/>
          <w:iCs/>
          <w:szCs w:val="24"/>
        </w:rPr>
        <w:t xml:space="preserve"> of myometrium seen. </w:t>
      </w:r>
      <w:proofErr w:type="spellStart"/>
      <w:proofErr w:type="gramStart"/>
      <w:r w:rsidR="00B50726" w:rsidRPr="00B50726">
        <w:rPr>
          <w:rFonts w:ascii="Georgia" w:hAnsi="Georgia"/>
          <w:bCs/>
          <w:iCs/>
          <w:szCs w:val="24"/>
        </w:rPr>
        <w:t>Hypoechoic</w:t>
      </w:r>
      <w:proofErr w:type="spellEnd"/>
      <w:r w:rsidR="00B50726" w:rsidRPr="00B50726">
        <w:rPr>
          <w:rFonts w:ascii="Georgia" w:hAnsi="Georgia"/>
          <w:bCs/>
          <w:iCs/>
          <w:szCs w:val="24"/>
        </w:rPr>
        <w:t xml:space="preserve"> or echogenic area adjacent to the endometrium also seen.</w:t>
      </w:r>
      <w:proofErr w:type="gramEnd"/>
      <w:r w:rsidR="00B50726" w:rsidRPr="00B50726">
        <w:rPr>
          <w:rFonts w:ascii="Georgia" w:hAnsi="Georgia"/>
          <w:bCs/>
          <w:iCs/>
          <w:szCs w:val="24"/>
        </w:rPr>
        <w:t xml:space="preserve"> </w:t>
      </w:r>
      <w:proofErr w:type="gramStart"/>
      <w:r w:rsidR="00B50726" w:rsidRPr="00B50726">
        <w:rPr>
          <w:rFonts w:ascii="Georgia" w:hAnsi="Georgia"/>
          <w:bCs/>
          <w:iCs/>
          <w:szCs w:val="24"/>
        </w:rPr>
        <w:t>Ill-defined interface between myometrium and endometrium and thickening of the anterior myometrium seen.</w:t>
      </w:r>
      <w:proofErr w:type="gramEnd"/>
      <w:r>
        <w:rPr>
          <w:rFonts w:ascii="Georgia" w:hAnsi="Georgia"/>
          <w:bCs/>
          <w:iCs/>
          <w:szCs w:val="24"/>
        </w:rPr>
        <w:t xml:space="preserve">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  <w:bookmarkStart w:id="0" w:name="_GoBack"/>
      <w:bookmarkEnd w:id="0"/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 xml:space="preserve">The USS Features are suggestive of </w:t>
      </w:r>
      <w:proofErr w:type="spellStart"/>
      <w:r>
        <w:rPr>
          <w:rFonts w:ascii="Georgia" w:hAnsi="Georgia"/>
          <w:bCs/>
          <w:iCs/>
          <w:szCs w:val="24"/>
        </w:rPr>
        <w:t>Adenomyosis</w:t>
      </w:r>
      <w:proofErr w:type="spellEnd"/>
      <w:r>
        <w:rPr>
          <w:rFonts w:ascii="Georgia" w:hAnsi="Georgia"/>
          <w:bCs/>
          <w:iCs/>
          <w:szCs w:val="24"/>
        </w:rPr>
        <w:t>.</w:t>
      </w:r>
    </w:p>
    <w:p w:rsidR="00BC35E3" w:rsidRDefault="00BC35E3" w:rsidP="00443C68">
      <w:pPr>
        <w:spacing w:after="0" w:line="240" w:lineRule="auto"/>
        <w:rPr>
          <w:rFonts w:ascii="Georgia" w:hAnsi="Georgia"/>
          <w:b/>
          <w:bCs/>
          <w:iCs/>
          <w:szCs w:val="24"/>
        </w:rPr>
      </w:pPr>
    </w:p>
    <w:p w:rsidR="00BC35E3" w:rsidRPr="00BC35E3" w:rsidRDefault="00BC35E3" w:rsidP="00443C68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r w:rsidRPr="00BC35E3">
        <w:rPr>
          <w:rFonts w:ascii="Georgia" w:hAnsi="Georgia"/>
          <w:b/>
          <w:bCs/>
          <w:iCs/>
          <w:szCs w:val="24"/>
        </w:rPr>
        <w:t>TVS is advised for further evaluation.</w:t>
      </w: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443C68" w:rsidRDefault="00BB3862" w:rsidP="00BB3862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            </w:t>
      </w:r>
      <w:proofErr w:type="gramStart"/>
      <w:r w:rsidR="00443C68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443C68" w:rsidRDefault="00443C68" w:rsidP="00443C68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443C68" w:rsidRDefault="00443C68" w:rsidP="00443C68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443C68" w:rsidRDefault="00443C68" w:rsidP="00443C68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443C68" w:rsidRDefault="00443C68" w:rsidP="00443C68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443C68" w:rsidRDefault="00443C68" w:rsidP="00443C68">
      <w:pPr>
        <w:rPr>
          <w:sz w:val="20"/>
        </w:rPr>
      </w:pPr>
    </w:p>
    <w:p w:rsidR="00443C68" w:rsidRDefault="00443C68" w:rsidP="00443C68"/>
    <w:p w:rsidR="00443C68" w:rsidRDefault="00443C68" w:rsidP="00443C68"/>
    <w:p w:rsidR="00443C68" w:rsidRDefault="00443C68" w:rsidP="00443C68"/>
    <w:p w:rsidR="00443C68" w:rsidRDefault="00443C68" w:rsidP="00443C68"/>
    <w:p w:rsidR="00443C68" w:rsidRDefault="00443C68" w:rsidP="00443C68"/>
    <w:p w:rsidR="00443C68" w:rsidRDefault="00443C68" w:rsidP="00443C68"/>
    <w:p w:rsidR="00443C68" w:rsidRDefault="00443C68" w:rsidP="00443C68"/>
    <w:p w:rsidR="008B3343" w:rsidRDefault="00FC024F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C68"/>
    <w:rsid w:val="002914B2"/>
    <w:rsid w:val="00443C68"/>
    <w:rsid w:val="00995E04"/>
    <w:rsid w:val="00B50726"/>
    <w:rsid w:val="00BB3862"/>
    <w:rsid w:val="00BC35E3"/>
    <w:rsid w:val="00FC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3C6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3C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C68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3C6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3C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C6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2022-10-12T11:09:00Z</dcterms:created>
  <dcterms:modified xsi:type="dcterms:W3CDTF">2022-10-19T11:20:00Z</dcterms:modified>
</cp:coreProperties>
</file>