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A595D">
        <w:rPr>
          <w:rFonts w:ascii="Georgia" w:hAnsi="Georgia"/>
          <w:noProof/>
          <w:sz w:val="28"/>
          <w:szCs w:val="32"/>
        </w:rPr>
        <w:t>10/15/2022 8:14:44 AM</w:t>
      </w:r>
      <w:r>
        <w:rPr>
          <w:rFonts w:ascii="Georgia" w:hAnsi="Georgia"/>
          <w:sz w:val="28"/>
          <w:szCs w:val="32"/>
        </w:rPr>
        <w:fldChar w:fldCharType="end"/>
      </w:r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210D6" w:rsidTr="008210D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0A595D">
              <w:rPr>
                <w:rFonts w:ascii="Georgia" w:hAnsi="Georgia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0A595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210D6" w:rsidTr="008210D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10D6" w:rsidRDefault="008210D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210D6" w:rsidRDefault="008210D6" w:rsidP="008210D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0A595D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0A595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E550F" w:rsidRPr="005E550F" w:rsidRDefault="008210D6" w:rsidP="005E550F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5E550F" w:rsidRPr="005E550F">
        <w:rPr>
          <w:rFonts w:ascii="Georgia" w:hAnsi="Georgia"/>
          <w:bCs/>
          <w:iCs/>
          <w:szCs w:val="28"/>
        </w:rPr>
        <w:t>Markedly reduced peristalsis and shows thickened wall. Mild Moderate ascites with few internal echoes also noted in the pelvic region.</w:t>
      </w:r>
    </w:p>
    <w:p w:rsidR="005E550F" w:rsidRPr="005E550F" w:rsidRDefault="005E550F" w:rsidP="005E550F">
      <w:pPr>
        <w:pStyle w:val="NoSpacing"/>
        <w:jc w:val="both"/>
        <w:rPr>
          <w:rFonts w:ascii="Georgia" w:hAnsi="Georgia"/>
          <w:bCs/>
          <w:iCs/>
          <w:szCs w:val="28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Bowel Perforation.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Plain Abdominal X-RAY Erect and Supine is advised for further evaluation. 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210D6" w:rsidRDefault="008210D6" w:rsidP="008210D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8210D6" w:rsidRDefault="008210D6" w:rsidP="008210D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8210D6" w:rsidRDefault="008210D6" w:rsidP="008210D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  <w:bookmarkStart w:id="0" w:name="_GoBack"/>
      <w:bookmarkEnd w:id="0"/>
    </w:p>
    <w:p w:rsidR="008210D6" w:rsidRDefault="008210D6" w:rsidP="008210D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210D6" w:rsidRDefault="008210D6" w:rsidP="008210D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210D6" w:rsidRDefault="008210D6" w:rsidP="008210D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210D6" w:rsidRDefault="008210D6" w:rsidP="008210D6">
      <w:pPr>
        <w:rPr>
          <w:sz w:val="20"/>
        </w:rPr>
      </w:pPr>
    </w:p>
    <w:p w:rsidR="008210D6" w:rsidRDefault="008210D6" w:rsidP="008210D6"/>
    <w:p w:rsidR="008210D6" w:rsidRDefault="008210D6" w:rsidP="008210D6"/>
    <w:p w:rsidR="008210D6" w:rsidRDefault="008210D6" w:rsidP="008210D6"/>
    <w:p w:rsidR="008210D6" w:rsidRDefault="008210D6" w:rsidP="008210D6"/>
    <w:p w:rsidR="008210D6" w:rsidRDefault="008210D6" w:rsidP="008210D6"/>
    <w:p w:rsidR="008B3343" w:rsidRDefault="000A595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0D6"/>
    <w:rsid w:val="000A595D"/>
    <w:rsid w:val="002914B2"/>
    <w:rsid w:val="005E550F"/>
    <w:rsid w:val="008210D6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0D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D6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E550F"/>
  </w:style>
  <w:style w:type="paragraph" w:styleId="NoSpacing">
    <w:name w:val="No Spacing"/>
    <w:link w:val="NoSpacingChar"/>
    <w:uiPriority w:val="1"/>
    <w:qFormat/>
    <w:rsid w:val="005E550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0D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D6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E550F"/>
  </w:style>
  <w:style w:type="paragraph" w:styleId="NoSpacing">
    <w:name w:val="No Spacing"/>
    <w:link w:val="NoSpacingChar"/>
    <w:uiPriority w:val="1"/>
    <w:qFormat/>
    <w:rsid w:val="005E55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2022-10-10T20:42:00Z</dcterms:created>
  <dcterms:modified xsi:type="dcterms:W3CDTF">2022-10-15T07:15:00Z</dcterms:modified>
</cp:coreProperties>
</file>