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894612">
        <w:rPr>
          <w:rFonts w:ascii="Agency FB" w:hAnsi="Agency FB"/>
          <w:noProof/>
          <w:sz w:val="32"/>
          <w:szCs w:val="32"/>
        </w:rPr>
        <w:t>10/17/2022 7:13:19 AM</w:t>
      </w:r>
      <w:r>
        <w:rPr>
          <w:rFonts w:ascii="Agency FB" w:hAnsi="Agency FB"/>
          <w:sz w:val="32"/>
          <w:szCs w:val="32"/>
        </w:rPr>
        <w:fldChar w:fldCharType="end"/>
      </w:r>
    </w:p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C80791" w:rsidTr="00C8079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80791" w:rsidRDefault="00C8079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80791" w:rsidRDefault="00C8079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80791" w:rsidRDefault="00C8079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80791" w:rsidRDefault="00C8079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C80791" w:rsidTr="00C8079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80791" w:rsidRDefault="00C80791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80791" w:rsidRDefault="00C80791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C80791" w:rsidRDefault="00C80791" w:rsidP="00C80791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C80791" w:rsidRDefault="00C80791" w:rsidP="00C80791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C80791" w:rsidRDefault="00C80791" w:rsidP="00C8079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C80791" w:rsidRDefault="00C80791" w:rsidP="00C80791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live fetus in the uterine cavity. The cervical </w:t>
      </w:r>
      <w:proofErr w:type="spellStart"/>
      <w:r>
        <w:rPr>
          <w:rFonts w:ascii="Agency FB" w:hAnsi="Agency FB"/>
          <w:sz w:val="32"/>
          <w:szCs w:val="32"/>
        </w:rPr>
        <w:t>Os</w:t>
      </w:r>
      <w:proofErr w:type="spellEnd"/>
      <w:r>
        <w:rPr>
          <w:rFonts w:ascii="Agency FB" w:hAnsi="Agency FB"/>
          <w:sz w:val="32"/>
          <w:szCs w:val="32"/>
        </w:rPr>
        <w:t xml:space="preserve"> is closed. Right and Left </w:t>
      </w:r>
      <w:proofErr w:type="spellStart"/>
      <w:r>
        <w:rPr>
          <w:rFonts w:ascii="Agency FB" w:hAnsi="Agency FB"/>
          <w:sz w:val="32"/>
          <w:szCs w:val="32"/>
        </w:rPr>
        <w:t>adnexia</w:t>
      </w:r>
      <w:proofErr w:type="spellEnd"/>
      <w:r>
        <w:rPr>
          <w:rFonts w:ascii="Agency FB" w:hAnsi="Agency FB"/>
          <w:sz w:val="32"/>
          <w:szCs w:val="32"/>
        </w:rPr>
        <w:t xml:space="preserve"> are free.</w:t>
      </w:r>
    </w:p>
    <w:p w:rsidR="00C80791" w:rsidRDefault="00C80791" w:rsidP="00C80791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PRESENTATION= Mobile</w:t>
      </w:r>
    </w:p>
    <w:p w:rsidR="00C80791" w:rsidRDefault="00C80791" w:rsidP="00C80791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PLACENTA= </w:t>
      </w:r>
      <w:bookmarkStart w:id="0" w:name="_GoBack"/>
      <w:bookmarkEnd w:id="0"/>
      <w:r w:rsidR="00894612">
        <w:rPr>
          <w:rFonts w:ascii="Agency FB" w:hAnsi="Agency FB"/>
          <w:sz w:val="32"/>
          <w:szCs w:val="32"/>
        </w:rPr>
        <w:t xml:space="preserve">Anteriorly Located and </w:t>
      </w:r>
      <w:r>
        <w:rPr>
          <w:rFonts w:ascii="Agency FB" w:hAnsi="Agency FB"/>
          <w:sz w:val="32"/>
          <w:szCs w:val="32"/>
        </w:rPr>
        <w:t xml:space="preserve">Low Lying </w:t>
      </w:r>
    </w:p>
    <w:p w:rsidR="00C80791" w:rsidRDefault="00C80791" w:rsidP="00C80791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BPD= 30.8mm</w:t>
      </w:r>
    </w:p>
    <w:p w:rsidR="00C80791" w:rsidRDefault="00C80791" w:rsidP="00C80791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EGA=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</w:p>
    <w:p w:rsidR="00C80791" w:rsidRDefault="00C80791" w:rsidP="00C80791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</w:t>
      </w:r>
      <w:r>
        <w:rPr>
          <w:rFonts w:ascii="Agency FB" w:hAnsi="Agency FB"/>
          <w:b/>
          <w:bCs/>
          <w:iCs/>
          <w:sz w:val="32"/>
          <w:szCs w:val="32"/>
        </w:rPr>
        <w:t>25/03/2023</w:t>
      </w:r>
      <w:r>
        <w:rPr>
          <w:rFonts w:ascii="Agency FB" w:hAnsi="Agency FB"/>
          <w:bCs/>
          <w:iCs/>
          <w:sz w:val="32"/>
          <w:szCs w:val="32"/>
        </w:rPr>
        <w:t xml:space="preserve"> (±2weeks) </w:t>
      </w:r>
    </w:p>
    <w:p w:rsidR="00C80791" w:rsidRDefault="00C80791" w:rsidP="00C8079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C80791" w:rsidRDefault="00C80791" w:rsidP="00C8079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>
        <w:rPr>
          <w:rFonts w:ascii="Agency FB" w:hAnsi="Agency FB"/>
          <w:bCs/>
          <w:iCs/>
          <w:sz w:val="32"/>
          <w:szCs w:val="32"/>
        </w:rPr>
        <w:t xml:space="preserve"> 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 </w:t>
      </w:r>
    </w:p>
    <w:p w:rsidR="00C80791" w:rsidRDefault="00C80791" w:rsidP="00C8079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C80791" w:rsidRDefault="00C80791" w:rsidP="00C8079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Single live fetus at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  <w:r>
        <w:rPr>
          <w:rFonts w:ascii="Agency FB" w:hAnsi="Agency FB"/>
          <w:bCs/>
          <w:iCs/>
          <w:sz w:val="32"/>
          <w:szCs w:val="32"/>
        </w:rPr>
        <w:t xml:space="preserve"> GA with low lying Placenta.</w:t>
      </w:r>
    </w:p>
    <w:p w:rsidR="00C80791" w:rsidRPr="00C80791" w:rsidRDefault="00C80791" w:rsidP="00C80791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</w:rPr>
      </w:pPr>
      <w:r w:rsidRPr="00C80791">
        <w:rPr>
          <w:rFonts w:ascii="Agency FB" w:hAnsi="Agency FB"/>
          <w:b/>
          <w:bCs/>
          <w:iCs/>
          <w:sz w:val="32"/>
          <w:szCs w:val="32"/>
        </w:rPr>
        <w:t>Rescan in 6weeks is advised to check for possible placenta</w:t>
      </w:r>
      <w:r w:rsidR="00536985">
        <w:rPr>
          <w:rFonts w:ascii="Agency FB" w:hAnsi="Agency FB"/>
          <w:b/>
          <w:bCs/>
          <w:iCs/>
          <w:sz w:val="32"/>
          <w:szCs w:val="32"/>
        </w:rPr>
        <w:t>l</w:t>
      </w:r>
      <w:r w:rsidRPr="00C80791">
        <w:rPr>
          <w:rFonts w:ascii="Agency FB" w:hAnsi="Agency FB"/>
          <w:b/>
          <w:bCs/>
          <w:iCs/>
          <w:sz w:val="32"/>
          <w:szCs w:val="32"/>
        </w:rPr>
        <w:t xml:space="preserve"> migration.</w:t>
      </w:r>
    </w:p>
    <w:p w:rsidR="00C80791" w:rsidRPr="00C80791" w:rsidRDefault="00C80791" w:rsidP="00C80791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C80791" w:rsidRDefault="00C80791" w:rsidP="00C8079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</w:t>
      </w:r>
      <w:r w:rsidR="00894612">
        <w:rPr>
          <w:rFonts w:ascii="Agency FB" w:hAnsi="Agency FB"/>
          <w:bCs/>
          <w:iCs/>
          <w:sz w:val="32"/>
          <w:szCs w:val="32"/>
        </w:rPr>
        <w:t xml:space="preserve">                      </w:t>
      </w:r>
      <w:proofErr w:type="gramStart"/>
      <w:r>
        <w:rPr>
          <w:rFonts w:ascii="Agency FB" w:hAnsi="Agency FB"/>
          <w:bCs/>
          <w:iCs/>
          <w:sz w:val="32"/>
          <w:szCs w:val="32"/>
        </w:rPr>
        <w:t>Ultrasound  Specialist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</w:p>
    <w:p w:rsidR="00C80791" w:rsidRDefault="00C80791" w:rsidP="00C80791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C80791" w:rsidRDefault="00C80791" w:rsidP="00C80791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C80791" w:rsidRDefault="00C80791" w:rsidP="00C8079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C80791" w:rsidRDefault="00C80791" w:rsidP="00C80791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C80791" w:rsidRDefault="00C80791" w:rsidP="00C80791">
      <w:pPr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rPr>
          <w:rFonts w:ascii="Agency FB" w:hAnsi="Agency FB"/>
          <w:sz w:val="32"/>
          <w:szCs w:val="32"/>
        </w:rPr>
      </w:pPr>
    </w:p>
    <w:p w:rsidR="00C80791" w:rsidRDefault="00C80791" w:rsidP="00C80791">
      <w:pPr>
        <w:rPr>
          <w:rFonts w:ascii="Agency FB" w:hAnsi="Agency FB"/>
          <w:sz w:val="32"/>
          <w:szCs w:val="32"/>
        </w:rPr>
      </w:pPr>
    </w:p>
    <w:p w:rsidR="00C80791" w:rsidRDefault="00C80791" w:rsidP="00C80791"/>
    <w:p w:rsidR="00C80791" w:rsidRDefault="00C80791" w:rsidP="00C80791"/>
    <w:p w:rsidR="008B3343" w:rsidRDefault="0089461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791"/>
    <w:rsid w:val="002914B2"/>
    <w:rsid w:val="00536985"/>
    <w:rsid w:val="00894612"/>
    <w:rsid w:val="00995E04"/>
    <w:rsid w:val="00C8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79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C80791"/>
  </w:style>
  <w:style w:type="paragraph" w:styleId="NoSpacing">
    <w:name w:val="No Spacing"/>
    <w:link w:val="NoSpacingChar"/>
    <w:uiPriority w:val="1"/>
    <w:qFormat/>
    <w:rsid w:val="00C8079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79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79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C80791"/>
  </w:style>
  <w:style w:type="paragraph" w:styleId="NoSpacing">
    <w:name w:val="No Spacing"/>
    <w:link w:val="NoSpacingChar"/>
    <w:uiPriority w:val="1"/>
    <w:qFormat/>
    <w:rsid w:val="00C8079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79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1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2022-10-15T14:37:00Z</dcterms:created>
  <dcterms:modified xsi:type="dcterms:W3CDTF">2022-10-17T06:17:00Z</dcterms:modified>
</cp:coreProperties>
</file>