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B96" w:rsidRDefault="00395B96" w:rsidP="00395B96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95B96" w:rsidRDefault="00395B96" w:rsidP="00395B96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95B96" w:rsidRDefault="00395B96" w:rsidP="00395B96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95B96" w:rsidRDefault="00395B96" w:rsidP="00395B96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95B96" w:rsidRDefault="00395B96" w:rsidP="00395B96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95B96" w:rsidRDefault="00395B96" w:rsidP="00395B96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395B96" w:rsidRDefault="00395B96" w:rsidP="00395B96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EE5962">
        <w:rPr>
          <w:rFonts w:ascii="Agency FB" w:hAnsi="Agency FB"/>
          <w:noProof/>
          <w:sz w:val="32"/>
          <w:szCs w:val="32"/>
        </w:rPr>
        <w:t>10/16/2022 6:50:59 PM</w:t>
      </w:r>
      <w:r>
        <w:rPr>
          <w:rFonts w:ascii="Agency FB" w:hAnsi="Agency FB"/>
          <w:sz w:val="32"/>
          <w:szCs w:val="32"/>
        </w:rPr>
        <w:fldChar w:fldCharType="end"/>
      </w:r>
    </w:p>
    <w:p w:rsidR="00395B96" w:rsidRDefault="00395B96" w:rsidP="00395B96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395B96" w:rsidTr="00395B9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95B96" w:rsidRDefault="00395B96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95B96" w:rsidRDefault="00395B96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95B96" w:rsidRDefault="00395B96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95B96" w:rsidRDefault="00395B96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395B96" w:rsidTr="00395B9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95B96" w:rsidRDefault="00395B96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95B96" w:rsidRDefault="00395B96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395B96" w:rsidRDefault="00395B96" w:rsidP="00395B96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395B96" w:rsidRDefault="00395B96" w:rsidP="00395B96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395B96" w:rsidRDefault="00395B96" w:rsidP="00395B96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395B96" w:rsidRDefault="00395B96" w:rsidP="00395B9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395B96" w:rsidRDefault="00395B96" w:rsidP="00395B96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395B96" w:rsidRDefault="00395B96" w:rsidP="00395B96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live fetus in the uterine cavity. The cervical </w:t>
      </w:r>
      <w:proofErr w:type="spellStart"/>
      <w:r>
        <w:rPr>
          <w:rFonts w:ascii="Agency FB" w:hAnsi="Agency FB"/>
          <w:sz w:val="32"/>
          <w:szCs w:val="32"/>
        </w:rPr>
        <w:t>Os</w:t>
      </w:r>
      <w:proofErr w:type="spellEnd"/>
      <w:r>
        <w:rPr>
          <w:rFonts w:ascii="Agency FB" w:hAnsi="Agency FB"/>
          <w:sz w:val="32"/>
          <w:szCs w:val="32"/>
        </w:rPr>
        <w:t xml:space="preserve"> is closed. Right and Left </w:t>
      </w:r>
      <w:proofErr w:type="spellStart"/>
      <w:r>
        <w:rPr>
          <w:rFonts w:ascii="Agency FB" w:hAnsi="Agency FB"/>
          <w:sz w:val="32"/>
          <w:szCs w:val="32"/>
        </w:rPr>
        <w:t>adnexia</w:t>
      </w:r>
      <w:proofErr w:type="spellEnd"/>
      <w:r>
        <w:rPr>
          <w:rFonts w:ascii="Agency FB" w:hAnsi="Agency FB"/>
          <w:sz w:val="32"/>
          <w:szCs w:val="32"/>
        </w:rPr>
        <w:t xml:space="preserve"> are free.</w:t>
      </w:r>
    </w:p>
    <w:p w:rsidR="00395B96" w:rsidRDefault="00395B96" w:rsidP="00395B96">
      <w:pPr>
        <w:pStyle w:val="NoSpacing"/>
        <w:numPr>
          <w:ilvl w:val="0"/>
          <w:numId w:val="1"/>
        </w:num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PRESENTATION= Mobile</w:t>
      </w:r>
    </w:p>
    <w:p w:rsidR="00395B96" w:rsidRDefault="00395B96" w:rsidP="00395B96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PLACENTA= </w:t>
      </w:r>
      <w:proofErr w:type="gramStart"/>
      <w:r w:rsidR="00EE5962" w:rsidRPr="00EE5962">
        <w:rPr>
          <w:rFonts w:ascii="Agency FB" w:hAnsi="Agency FB"/>
          <w:bCs/>
          <w:iCs/>
          <w:sz w:val="32"/>
          <w:szCs w:val="32"/>
        </w:rPr>
        <w:t>The</w:t>
      </w:r>
      <w:proofErr w:type="gramEnd"/>
      <w:r w:rsidR="00EE5962" w:rsidRPr="00EE5962">
        <w:rPr>
          <w:rFonts w:ascii="Agency FB" w:hAnsi="Agency FB"/>
          <w:bCs/>
          <w:iCs/>
          <w:sz w:val="32"/>
          <w:szCs w:val="32"/>
        </w:rPr>
        <w:t xml:space="preserve"> placenta covers the internal </w:t>
      </w:r>
      <w:proofErr w:type="spellStart"/>
      <w:r w:rsidR="00EE5962" w:rsidRPr="00EE5962">
        <w:rPr>
          <w:rFonts w:ascii="Agency FB" w:hAnsi="Agency FB"/>
          <w:bCs/>
          <w:iCs/>
          <w:sz w:val="32"/>
          <w:szCs w:val="32"/>
        </w:rPr>
        <w:t>Os</w:t>
      </w:r>
      <w:proofErr w:type="spellEnd"/>
      <w:r w:rsidR="00EE5962" w:rsidRPr="00EE5962">
        <w:rPr>
          <w:rFonts w:ascii="Agency FB" w:hAnsi="Agency FB"/>
          <w:bCs/>
          <w:iCs/>
          <w:sz w:val="32"/>
          <w:szCs w:val="32"/>
        </w:rPr>
        <w:t xml:space="preserve"> of the cervix completely. Suggestive of complete placenta </w:t>
      </w:r>
      <w:proofErr w:type="spellStart"/>
      <w:r w:rsidR="00EE5962" w:rsidRPr="00EE5962">
        <w:rPr>
          <w:rFonts w:ascii="Agency FB" w:hAnsi="Agency FB"/>
          <w:b/>
          <w:bCs/>
          <w:iCs/>
          <w:sz w:val="32"/>
          <w:szCs w:val="32"/>
        </w:rPr>
        <w:t>previa</w:t>
      </w:r>
      <w:proofErr w:type="spellEnd"/>
      <w:r w:rsidR="00EE5962">
        <w:rPr>
          <w:rFonts w:ascii="Agency FB" w:hAnsi="Agency FB"/>
          <w:bCs/>
          <w:iCs/>
          <w:sz w:val="32"/>
          <w:szCs w:val="32"/>
        </w:rPr>
        <w:t>.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  <w:r w:rsidR="00EE5962">
        <w:rPr>
          <w:rFonts w:ascii="Agency FB" w:hAnsi="Agency FB"/>
          <w:bCs/>
          <w:iCs/>
          <w:sz w:val="32"/>
          <w:szCs w:val="32"/>
        </w:rPr>
        <w:t xml:space="preserve"> 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395B96" w:rsidRDefault="00395B96" w:rsidP="00395B96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>BPD= 30.8mm</w:t>
      </w:r>
    </w:p>
    <w:p w:rsidR="00395B96" w:rsidRDefault="00395B96" w:rsidP="00395B96">
      <w:pPr>
        <w:pStyle w:val="NoSpacing"/>
        <w:numPr>
          <w:ilvl w:val="0"/>
          <w:numId w:val="1"/>
        </w:numPr>
        <w:rPr>
          <w:rFonts w:ascii="Agency FB" w:eastAsia="Calibri" w:hAnsi="Agency FB" w:cs="Times New Roman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EGA=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</w:p>
    <w:p w:rsidR="00395B96" w:rsidRDefault="00395B96" w:rsidP="00395B96">
      <w:pPr>
        <w:pStyle w:val="NoSpacing"/>
        <w:numPr>
          <w:ilvl w:val="0"/>
          <w:numId w:val="1"/>
        </w:numPr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</w:t>
      </w:r>
      <w:r>
        <w:rPr>
          <w:rFonts w:ascii="Agency FB" w:hAnsi="Agency FB"/>
          <w:b/>
          <w:bCs/>
          <w:iCs/>
          <w:sz w:val="32"/>
          <w:szCs w:val="32"/>
        </w:rPr>
        <w:t>25/03/2023</w:t>
      </w:r>
      <w:r>
        <w:rPr>
          <w:rFonts w:ascii="Agency FB" w:hAnsi="Agency FB"/>
          <w:bCs/>
          <w:iCs/>
          <w:sz w:val="32"/>
          <w:szCs w:val="32"/>
        </w:rPr>
        <w:t xml:space="preserve"> (±2weeks) </w:t>
      </w:r>
    </w:p>
    <w:p w:rsidR="00395B96" w:rsidRDefault="00395B96" w:rsidP="00395B96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395B96" w:rsidRDefault="00395B96" w:rsidP="00395B96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>
        <w:rPr>
          <w:rFonts w:ascii="Agency FB" w:hAnsi="Agency FB"/>
          <w:bCs/>
          <w:iCs/>
          <w:sz w:val="32"/>
          <w:szCs w:val="32"/>
        </w:rPr>
        <w:t xml:space="preserve"> 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 </w:t>
      </w:r>
    </w:p>
    <w:p w:rsidR="00395B96" w:rsidRDefault="00395B96" w:rsidP="00395B96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395B96" w:rsidRDefault="00395B96" w:rsidP="00395B96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Single live fetus at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  <w:r>
        <w:rPr>
          <w:rFonts w:ascii="Agency FB" w:hAnsi="Agency FB"/>
          <w:bCs/>
          <w:iCs/>
          <w:sz w:val="32"/>
          <w:szCs w:val="32"/>
        </w:rPr>
        <w:t xml:space="preserve"> GA with features of complete placenta </w:t>
      </w:r>
      <w:proofErr w:type="spellStart"/>
      <w:r>
        <w:rPr>
          <w:rFonts w:ascii="Agency FB" w:hAnsi="Agency FB"/>
          <w:bCs/>
          <w:iCs/>
          <w:sz w:val="32"/>
          <w:szCs w:val="32"/>
        </w:rPr>
        <w:t>previa</w:t>
      </w:r>
      <w:proofErr w:type="spellEnd"/>
      <w:r w:rsidR="00EE5962">
        <w:rPr>
          <w:rFonts w:ascii="Agency FB" w:hAnsi="Agency FB"/>
          <w:bCs/>
          <w:iCs/>
          <w:sz w:val="32"/>
          <w:szCs w:val="32"/>
        </w:rPr>
        <w:t xml:space="preserve"> (Type II A</w:t>
      </w:r>
      <w:bookmarkStart w:id="0" w:name="_GoBack"/>
      <w:bookmarkEnd w:id="0"/>
      <w:r w:rsidR="00EE5962">
        <w:rPr>
          <w:rFonts w:ascii="Agency FB" w:hAnsi="Agency FB"/>
          <w:bCs/>
          <w:iCs/>
          <w:sz w:val="32"/>
          <w:szCs w:val="32"/>
        </w:rPr>
        <w:t>)</w:t>
      </w:r>
      <w:r>
        <w:rPr>
          <w:rFonts w:ascii="Agency FB" w:hAnsi="Agency FB"/>
          <w:bCs/>
          <w:iCs/>
          <w:sz w:val="32"/>
          <w:szCs w:val="32"/>
        </w:rPr>
        <w:t>.</w:t>
      </w:r>
    </w:p>
    <w:p w:rsidR="00395B96" w:rsidRDefault="00395B96" w:rsidP="00395B96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 Specialist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</w:p>
    <w:p w:rsidR="00395B96" w:rsidRDefault="00395B96" w:rsidP="00395B96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395B96" w:rsidRDefault="00395B96" w:rsidP="00395B96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395B96" w:rsidRDefault="00395B96" w:rsidP="00395B96">
      <w:pPr>
        <w:rPr>
          <w:rFonts w:ascii="Agency FB" w:hAnsi="Agency FB"/>
          <w:sz w:val="32"/>
          <w:szCs w:val="32"/>
        </w:rPr>
      </w:pPr>
      <w:r>
        <w:rPr>
          <w:rFonts w:ascii="Times New Roman" w:hAnsi="Times New Roman"/>
          <w:bCs/>
          <w:iCs/>
        </w:rPr>
        <w:lastRenderedPageBreak/>
        <w:t xml:space="preserve"> </w:t>
      </w:r>
    </w:p>
    <w:p w:rsidR="00395B96" w:rsidRDefault="00395B96" w:rsidP="00395B96">
      <w:pPr>
        <w:rPr>
          <w:rFonts w:ascii="Agency FB" w:hAnsi="Agency FB"/>
          <w:sz w:val="32"/>
          <w:szCs w:val="32"/>
        </w:rPr>
      </w:pPr>
    </w:p>
    <w:p w:rsidR="00395B96" w:rsidRDefault="00395B96" w:rsidP="00395B96">
      <w:pPr>
        <w:rPr>
          <w:rFonts w:ascii="Agency FB" w:hAnsi="Agency FB"/>
          <w:sz w:val="32"/>
          <w:szCs w:val="32"/>
        </w:rPr>
      </w:pPr>
    </w:p>
    <w:p w:rsidR="00395B96" w:rsidRDefault="00395B96" w:rsidP="00395B96"/>
    <w:p w:rsidR="00395B96" w:rsidRDefault="00395B96" w:rsidP="00395B96"/>
    <w:p w:rsidR="00395B96" w:rsidRDefault="00395B96" w:rsidP="00395B96"/>
    <w:p w:rsidR="00395B96" w:rsidRDefault="00395B96" w:rsidP="00395B96"/>
    <w:p w:rsidR="008B3343" w:rsidRDefault="00EE596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F72B35"/>
    <w:multiLevelType w:val="hybridMultilevel"/>
    <w:tmpl w:val="A4C83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B96"/>
    <w:rsid w:val="002914B2"/>
    <w:rsid w:val="003635C8"/>
    <w:rsid w:val="00395B96"/>
    <w:rsid w:val="00995E04"/>
    <w:rsid w:val="00EE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B9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95B96"/>
  </w:style>
  <w:style w:type="paragraph" w:styleId="NoSpacing">
    <w:name w:val="No Spacing"/>
    <w:link w:val="NoSpacingChar"/>
    <w:uiPriority w:val="1"/>
    <w:qFormat/>
    <w:rsid w:val="00395B9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5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B9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B9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395B96"/>
  </w:style>
  <w:style w:type="paragraph" w:styleId="NoSpacing">
    <w:name w:val="No Spacing"/>
    <w:link w:val="NoSpacingChar"/>
    <w:uiPriority w:val="1"/>
    <w:qFormat/>
    <w:rsid w:val="00395B9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5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B9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8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2022-10-16T17:36:00Z</dcterms:created>
  <dcterms:modified xsi:type="dcterms:W3CDTF">2022-10-16T17:54:00Z</dcterms:modified>
</cp:coreProperties>
</file>