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6BDC" w:rsidRDefault="00D06BDC" w:rsidP="00D06B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D06BDC" w:rsidRDefault="00D06BDC" w:rsidP="00D06B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D06BDC" w:rsidRDefault="00D06BDC" w:rsidP="00D06B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D06BDC" w:rsidRDefault="00D06BDC" w:rsidP="00D06B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D06BDC" w:rsidRDefault="00D06BDC" w:rsidP="00D06B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D06BDC" w:rsidRDefault="00D06BDC" w:rsidP="00D06B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D06BDC" w:rsidRDefault="00D06BDC" w:rsidP="00D06B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D06BDC" w:rsidRDefault="00D06BDC" w:rsidP="00D06BDC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851BE">
        <w:rPr>
          <w:rFonts w:ascii="Georgia" w:hAnsi="Georgia"/>
          <w:noProof/>
          <w:sz w:val="28"/>
          <w:szCs w:val="32"/>
        </w:rPr>
        <w:t>10/19/2022 6:26:42 PM</w:t>
      </w:r>
      <w:r>
        <w:rPr>
          <w:rFonts w:ascii="Georgia" w:hAnsi="Georgia"/>
          <w:sz w:val="28"/>
          <w:szCs w:val="32"/>
        </w:rPr>
        <w:fldChar w:fldCharType="end"/>
      </w:r>
    </w:p>
    <w:p w:rsidR="00D06BDC" w:rsidRDefault="00D06BDC" w:rsidP="00D06BDC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06BDC" w:rsidTr="00D06BD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06BDC" w:rsidRDefault="00D06BD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06BDC" w:rsidRDefault="00D06BD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06BDC" w:rsidRDefault="00D06BD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06BDC" w:rsidRDefault="00D06BD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D06BDC" w:rsidTr="00D06BD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06BDC" w:rsidRDefault="00D06BD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06BDC" w:rsidRDefault="00D06BD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D06BDC" w:rsidRDefault="00D06BDC" w:rsidP="00D06BDC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D06BDC" w:rsidRDefault="00D06BDC" w:rsidP="00D06BD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D06BDC" w:rsidRDefault="00D06BDC" w:rsidP="00D06BD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FA251E" w:rsidRPr="00FA251E" w:rsidRDefault="00FA251E" w:rsidP="00FA251E">
      <w:pPr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 w:rsidRPr="00FA251E"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 w:rsidRPr="00FA251E">
        <w:rPr>
          <w:rFonts w:ascii="Georgia" w:hAnsi="Georgia"/>
          <w:b/>
          <w:bCs/>
          <w:iCs/>
          <w:sz w:val="18"/>
          <w:szCs w:val="24"/>
        </w:rPr>
        <w:t>:</w:t>
      </w:r>
      <w:r w:rsidRPr="00FA251E">
        <w:rPr>
          <w:rFonts w:ascii="Georgia" w:hAnsi="Georgia"/>
          <w:bCs/>
          <w:iCs/>
          <w:sz w:val="18"/>
          <w:szCs w:val="24"/>
        </w:rPr>
        <w:t xml:space="preserve"> </w:t>
      </w:r>
      <w:r w:rsidRPr="00FA251E">
        <w:rPr>
          <w:rFonts w:ascii="Georgia" w:hAnsi="Georgia"/>
          <w:bCs/>
          <w:iCs/>
          <w:szCs w:val="24"/>
        </w:rPr>
        <w:t xml:space="preserve"> Enlarged in size,</w:t>
      </w:r>
      <w:r w:rsidRPr="00FA251E">
        <w:rPr>
          <w:rFonts w:ascii="Georgia" w:hAnsi="Georgia"/>
          <w:bCs/>
          <w:iCs/>
          <w:szCs w:val="24"/>
          <w:lang w:val="en-GB"/>
        </w:rPr>
        <w:t xml:space="preserve"> coarse and heterogeneous echo-texture seen throughout the liver. The normal vascular anatomy is distorted.</w:t>
      </w:r>
    </w:p>
    <w:p w:rsidR="00FA251E" w:rsidRPr="00FA251E" w:rsidRDefault="00FA251E" w:rsidP="00FA251E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A251E"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 w:rsidRPr="00FA251E">
        <w:rPr>
          <w:rFonts w:ascii="Georgia" w:hAnsi="Georgia"/>
          <w:b/>
          <w:bCs/>
          <w:iCs/>
          <w:sz w:val="18"/>
          <w:szCs w:val="24"/>
        </w:rPr>
        <w:t>:</w:t>
      </w:r>
      <w:r w:rsidRPr="00FA251E">
        <w:rPr>
          <w:rFonts w:ascii="Georgia" w:hAnsi="Georgia"/>
          <w:bCs/>
          <w:iCs/>
          <w:sz w:val="18"/>
          <w:szCs w:val="24"/>
        </w:rPr>
        <w:t xml:space="preserve"> </w:t>
      </w:r>
      <w:r w:rsidRPr="00FA251E"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FA251E" w:rsidRPr="00FA251E" w:rsidRDefault="00FA251E" w:rsidP="00FA251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A251E" w:rsidRPr="00FA251E" w:rsidRDefault="00FA251E" w:rsidP="00FA251E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A251E"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 w:rsidRPr="00FA251E">
        <w:rPr>
          <w:rFonts w:ascii="Georgia" w:hAnsi="Georgia"/>
          <w:b/>
          <w:bCs/>
          <w:iCs/>
          <w:sz w:val="18"/>
          <w:szCs w:val="24"/>
        </w:rPr>
        <w:t>:</w:t>
      </w:r>
      <w:r w:rsidRPr="00FA251E">
        <w:rPr>
          <w:rFonts w:ascii="Georgia" w:hAnsi="Georgia"/>
          <w:bCs/>
          <w:iCs/>
          <w:sz w:val="18"/>
          <w:szCs w:val="24"/>
        </w:rPr>
        <w:t xml:space="preserve"> </w:t>
      </w:r>
      <w:r w:rsidRPr="00FA251E"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FA251E" w:rsidRPr="00FA251E" w:rsidRDefault="00FA251E" w:rsidP="00FA251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A251E" w:rsidRPr="00FA251E" w:rsidRDefault="00FA251E" w:rsidP="00FA251E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A251E"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 w:rsidRPr="00FA251E">
        <w:rPr>
          <w:rFonts w:ascii="Georgia" w:hAnsi="Georgia"/>
          <w:bCs/>
          <w:iCs/>
          <w:sz w:val="18"/>
          <w:szCs w:val="24"/>
        </w:rPr>
        <w:t xml:space="preserve"> </w:t>
      </w:r>
      <w:r w:rsidRPr="00FA251E">
        <w:rPr>
          <w:rFonts w:ascii="Georgia" w:hAnsi="Georgia"/>
          <w:bCs/>
          <w:iCs/>
          <w:szCs w:val="24"/>
        </w:rPr>
        <w:t>Normal in size with normal echo pattern. No focal lesion seen</w:t>
      </w:r>
      <w:r w:rsidR="000851BE">
        <w:rPr>
          <w:rFonts w:ascii="Georgia" w:hAnsi="Georgia"/>
          <w:bCs/>
          <w:iCs/>
          <w:szCs w:val="24"/>
        </w:rPr>
        <w:t>.</w:t>
      </w:r>
    </w:p>
    <w:p w:rsidR="00FA251E" w:rsidRPr="00FA251E" w:rsidRDefault="00FA251E" w:rsidP="00FA251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A251E" w:rsidRPr="00FA251E" w:rsidRDefault="00FA251E" w:rsidP="00FA251E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A251E"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 w:rsidRPr="00FA251E">
        <w:rPr>
          <w:rFonts w:ascii="Georgia" w:hAnsi="Georgia"/>
          <w:bCs/>
          <w:iCs/>
          <w:sz w:val="18"/>
          <w:szCs w:val="24"/>
        </w:rPr>
        <w:t xml:space="preserve"> </w:t>
      </w:r>
      <w:r w:rsidRPr="00FA251E">
        <w:rPr>
          <w:rFonts w:ascii="Georgia" w:hAnsi="Georgia"/>
          <w:bCs/>
          <w:iCs/>
          <w:szCs w:val="24"/>
        </w:rPr>
        <w:t>Normal.</w:t>
      </w:r>
    </w:p>
    <w:p w:rsidR="00FA251E" w:rsidRPr="00FA251E" w:rsidRDefault="00FA251E" w:rsidP="00FA251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A251E" w:rsidRPr="00FA251E" w:rsidRDefault="00FA251E" w:rsidP="00FA251E">
      <w:pPr>
        <w:rPr>
          <w:rFonts w:ascii="Georgia" w:hAnsi="Georgia"/>
          <w:bCs/>
          <w:iCs/>
          <w:szCs w:val="24"/>
        </w:rPr>
      </w:pPr>
      <w:r w:rsidRPr="00FA251E">
        <w:rPr>
          <w:rFonts w:ascii="Georgia" w:hAnsi="Georgia"/>
          <w:bCs/>
          <w:iCs/>
          <w:szCs w:val="24"/>
        </w:rPr>
        <w:t xml:space="preserve"> </w:t>
      </w:r>
      <w:r w:rsidR="000851BE" w:rsidRPr="000851BE">
        <w:rPr>
          <w:rFonts w:ascii="Georgia" w:hAnsi="Georgia"/>
          <w:b/>
          <w:bCs/>
          <w:iCs/>
          <w:sz w:val="18"/>
          <w:szCs w:val="18"/>
          <w:u w:val="single"/>
        </w:rPr>
        <w:t>ASCITES</w:t>
      </w:r>
      <w:r w:rsidRPr="00FA251E">
        <w:rPr>
          <w:rFonts w:ascii="Georgia" w:hAnsi="Georgia"/>
          <w:b/>
          <w:bCs/>
          <w:iCs/>
          <w:szCs w:val="24"/>
        </w:rPr>
        <w:t>:</w:t>
      </w:r>
      <w:r w:rsidRPr="00FA251E">
        <w:rPr>
          <w:rFonts w:ascii="Georgia" w:hAnsi="Georgia"/>
          <w:bCs/>
          <w:iCs/>
          <w:szCs w:val="24"/>
        </w:rPr>
        <w:t xml:space="preserve"> Marked free intra-peritoneal fluid seen</w:t>
      </w:r>
      <w:r w:rsidR="000851BE">
        <w:rPr>
          <w:rFonts w:ascii="Georgia" w:hAnsi="Georgia"/>
          <w:bCs/>
          <w:iCs/>
          <w:szCs w:val="24"/>
        </w:rPr>
        <w:t>.</w:t>
      </w:r>
    </w:p>
    <w:p w:rsidR="00FA251E" w:rsidRPr="00FA251E" w:rsidRDefault="00FA251E" w:rsidP="00FA251E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A251E"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 w:rsidRPr="00FA251E">
        <w:rPr>
          <w:rFonts w:ascii="Georgia" w:hAnsi="Georgia"/>
          <w:b/>
          <w:bCs/>
          <w:iCs/>
          <w:sz w:val="18"/>
          <w:szCs w:val="24"/>
        </w:rPr>
        <w:t>:</w:t>
      </w:r>
      <w:r w:rsidRPr="00FA251E">
        <w:rPr>
          <w:rFonts w:ascii="Georgia" w:hAnsi="Georgia"/>
          <w:bCs/>
          <w:iCs/>
          <w:sz w:val="18"/>
          <w:szCs w:val="24"/>
        </w:rPr>
        <w:t xml:space="preserve"> </w:t>
      </w:r>
      <w:r w:rsidRPr="00FA251E"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 w:rsidRPr="00FA251E"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 w:rsidRPr="00FA251E"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FA251E" w:rsidRPr="00FA251E" w:rsidRDefault="00FA251E" w:rsidP="00FA251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A251E" w:rsidRPr="00FA251E" w:rsidRDefault="00FA251E" w:rsidP="00FA251E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FA251E">
        <w:rPr>
          <w:rFonts w:ascii="Georgia" w:hAnsi="Georgia"/>
          <w:b/>
          <w:bCs/>
          <w:iCs/>
          <w:vanish/>
          <w:sz w:val="18"/>
          <w:szCs w:val="24"/>
        </w:rPr>
        <w:t>:</w:t>
      </w:r>
      <w:r w:rsidRPr="00FA251E"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 w:rsidRPr="00FA251E">
        <w:rPr>
          <w:rFonts w:ascii="Georgia" w:hAnsi="Georgia"/>
          <w:b/>
          <w:bCs/>
          <w:iCs/>
          <w:sz w:val="18"/>
          <w:szCs w:val="24"/>
        </w:rPr>
        <w:t>:</w:t>
      </w:r>
      <w:r w:rsidRPr="00FA251E">
        <w:rPr>
          <w:rFonts w:ascii="Georgia" w:hAnsi="Georgia"/>
          <w:bCs/>
          <w:iCs/>
          <w:sz w:val="18"/>
          <w:szCs w:val="24"/>
        </w:rPr>
        <w:t xml:space="preserve"> </w:t>
      </w:r>
      <w:r w:rsidRPr="00FA251E">
        <w:rPr>
          <w:rFonts w:ascii="Georgia" w:hAnsi="Georgia"/>
          <w:bCs/>
          <w:iCs/>
          <w:szCs w:val="24"/>
        </w:rPr>
        <w:t xml:space="preserve"> </w:t>
      </w:r>
      <w:r w:rsidRPr="00FA251E">
        <w:rPr>
          <w:rFonts w:ascii="Georgia" w:hAnsi="Georgia"/>
          <w:bCs/>
          <w:iCs/>
          <w:szCs w:val="24"/>
          <w:u w:val="single"/>
        </w:rPr>
        <w:t xml:space="preserve"> </w:t>
      </w:r>
      <w:r w:rsidRPr="00FA251E"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D06BDC" w:rsidRDefault="00D06BDC" w:rsidP="00D06B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D06BDC" w:rsidRDefault="00D06BDC" w:rsidP="00D06B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06BDC" w:rsidRDefault="00D06BDC" w:rsidP="00D06B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D06BDC" w:rsidRDefault="00D06BDC" w:rsidP="00D06B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CLD.</w:t>
      </w:r>
    </w:p>
    <w:p w:rsidR="00D06BDC" w:rsidRDefault="00D06BDC" w:rsidP="00D06B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D06BDC" w:rsidRDefault="00D06BDC" w:rsidP="00D06B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D06BDC" w:rsidRDefault="00FA251E" w:rsidP="00D06BDC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D06BDC" w:rsidRDefault="00D06BDC" w:rsidP="00D06BDC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bookmarkStart w:id="0" w:name="_GoBack"/>
      <w:bookmarkEnd w:id="0"/>
      <w:r>
        <w:rPr>
          <w:rFonts w:ascii="Georgia" w:hAnsi="Georgia"/>
          <w:bCs/>
          <w:iCs/>
          <w:szCs w:val="24"/>
        </w:rPr>
        <w:t>Ultrasound specialist</w:t>
      </w:r>
      <w:r w:rsidR="00FA251E">
        <w:rPr>
          <w:rFonts w:ascii="Georgia" w:hAnsi="Georgia"/>
          <w:bCs/>
          <w:iCs/>
          <w:szCs w:val="24"/>
        </w:rPr>
        <w:t>.</w:t>
      </w:r>
    </w:p>
    <w:p w:rsidR="00D06BDC" w:rsidRDefault="00D06BDC" w:rsidP="00D06BDC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D06BDC" w:rsidRDefault="00D06BDC" w:rsidP="00D06BDC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D06BDC" w:rsidRDefault="00D06BDC" w:rsidP="00D06BDC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D06BDC" w:rsidRDefault="00D06BDC" w:rsidP="00D06BDC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D06BDC" w:rsidRDefault="00D06BDC" w:rsidP="00D06BDC">
      <w:pPr>
        <w:rPr>
          <w:sz w:val="20"/>
        </w:rPr>
      </w:pPr>
    </w:p>
    <w:p w:rsidR="00D06BDC" w:rsidRDefault="00D06BDC" w:rsidP="00D06BDC"/>
    <w:p w:rsidR="00D06BDC" w:rsidRDefault="00D06BDC" w:rsidP="00D06BDC"/>
    <w:p w:rsidR="00D06BDC" w:rsidRDefault="00D06BDC" w:rsidP="00D06BDC"/>
    <w:p w:rsidR="00D06BDC" w:rsidRDefault="00D06BDC" w:rsidP="00D06BDC"/>
    <w:p w:rsidR="00D06BDC" w:rsidRDefault="00D06BDC" w:rsidP="00D06BDC"/>
    <w:p w:rsidR="008B3343" w:rsidRDefault="000851BE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BDC"/>
    <w:rsid w:val="000851BE"/>
    <w:rsid w:val="002914B2"/>
    <w:rsid w:val="00995E04"/>
    <w:rsid w:val="00D06BDC"/>
    <w:rsid w:val="00FA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BD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6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BD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BD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6B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BD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98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2022-10-12T07:36:00Z</dcterms:created>
  <dcterms:modified xsi:type="dcterms:W3CDTF">2022-10-19T17:27:00Z</dcterms:modified>
</cp:coreProperties>
</file>