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07CAD" w14:textId="77777777" w:rsidR="00D123D2" w:rsidRDefault="00D123D2" w:rsidP="00D123D2">
      <w:pPr>
        <w:spacing w:after="0" w:line="240" w:lineRule="auto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 w:rsidR="002B12D8">
        <w:rPr>
          <w:rFonts w:ascii="Georgia" w:hAnsi="Georgia"/>
          <w:noProof/>
          <w:sz w:val="28"/>
          <w:szCs w:val="32"/>
        </w:rPr>
        <w:t>1/30/2026 11:37:31 AM</w:t>
      </w:r>
      <w:r>
        <w:rPr>
          <w:rFonts w:ascii="Georgia" w:hAnsi="Georgia"/>
          <w:sz w:val="28"/>
          <w:szCs w:val="32"/>
        </w:rPr>
        <w:fldChar w:fldCharType="end"/>
      </w:r>
    </w:p>
    <w:p w14:paraId="2D9BC1C1" w14:textId="77777777" w:rsidR="00D123D2" w:rsidRDefault="00D123D2" w:rsidP="00D123D2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W w:w="1044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4905"/>
        <w:gridCol w:w="1335"/>
        <w:gridCol w:w="4200"/>
      </w:tblGrid>
      <w:tr w:rsidR="002B12D8" w14:paraId="7EB5F0E6" w14:textId="77777777" w:rsidTr="008425FF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4B64D8D6" w14:textId="78925994" w:rsidR="002B12D8" w:rsidRDefault="002B12D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NAME: MAMUDA ABDULLAHI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6DF6DC5" w14:textId="77777777" w:rsidR="002B12D8" w:rsidRDefault="002B12D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 :</w:t>
            </w:r>
            <w:r>
              <w:rPr>
                <w:rFonts w:ascii="Georgia" w:hAnsi="Georgia"/>
                <w:b/>
                <w:sz w:val="24"/>
                <w:szCs w:val="28"/>
              </w:rPr>
              <w:t>Ad</w:t>
            </w:r>
          </w:p>
        </w:tc>
        <w:tc>
          <w:tcPr>
            <w:tcW w:w="4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251FF24" w14:textId="6D88046D" w:rsidR="002B12D8" w:rsidRDefault="002B12D8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M</w:t>
            </w:r>
          </w:p>
        </w:tc>
      </w:tr>
      <w:tr w:rsidR="002B12D8" w14:paraId="348FA57C" w14:textId="77777777" w:rsidTr="0069149E">
        <w:trPr>
          <w:trHeight w:val="233"/>
        </w:trPr>
        <w:tc>
          <w:tcPr>
            <w:tcW w:w="10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6C527AA" w14:textId="19DB57B1" w:rsidR="002B12D8" w:rsidRDefault="002B12D8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USG Pelvic</w:t>
            </w:r>
          </w:p>
        </w:tc>
      </w:tr>
    </w:tbl>
    <w:p w14:paraId="05CC6223" w14:textId="77777777" w:rsidR="00D123D2" w:rsidRDefault="00D123D2" w:rsidP="00D123D2">
      <w:pPr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</w:p>
    <w:p w14:paraId="0CDD9543" w14:textId="77777777" w:rsidR="00D123D2" w:rsidRDefault="00D123D2" w:rsidP="00D123D2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  <w:r>
        <w:rPr>
          <w:rFonts w:ascii="Georgia" w:hAnsi="Georgia"/>
          <w:bCs/>
          <w:iCs/>
          <w:szCs w:val="24"/>
          <w:u w:val="single"/>
        </w:rPr>
        <w:t>REAL TIME ABDOMINOPELVIC ULTRASONOGRAPHY  EXAM: REVEALED:</w:t>
      </w:r>
    </w:p>
    <w:p w14:paraId="2BB3D5D3" w14:textId="77777777" w:rsidR="00D123D2" w:rsidRDefault="00D123D2" w:rsidP="00D123D2">
      <w:pPr>
        <w:spacing w:after="0" w:line="240" w:lineRule="auto"/>
        <w:rPr>
          <w:rFonts w:ascii="Georgia" w:hAnsi="Georgia"/>
          <w:bCs/>
          <w:iCs/>
          <w:szCs w:val="24"/>
          <w:u w:val="single"/>
        </w:rPr>
      </w:pPr>
    </w:p>
    <w:p w14:paraId="2D1ED91E" w14:textId="77777777" w:rsidR="00D123D2" w:rsidRDefault="00D123D2" w:rsidP="00D123D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LIVER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and uniform homogenous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seen. No surface retraction or nodulations. No definite focal lesion. Intrahepatic biliary radicles are not dilated. Hepatic veins and I.V.C are not congested. Portal vein is not dilated.</w:t>
      </w:r>
    </w:p>
    <w:p w14:paraId="137C2918" w14:textId="77777777" w:rsidR="00D123D2" w:rsidRDefault="00D123D2" w:rsidP="00D123D2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1D41455A" w14:textId="77777777" w:rsidR="00D123D2" w:rsidRDefault="00D123D2" w:rsidP="00D123D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GALL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Semi-contacted at time of examination: however no sizable intra-luminal stone seen. C.B.D is seen patent and not dilated.  Wall thickness normal</w:t>
      </w:r>
    </w:p>
    <w:p w14:paraId="6C0E5A0B" w14:textId="77777777" w:rsidR="00D123D2" w:rsidRDefault="00D123D2" w:rsidP="00D123D2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7DA15BB7" w14:textId="77777777" w:rsidR="00D123D2" w:rsidRDefault="00D123D2" w:rsidP="00D123D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PANCREAS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in size with normal parenchymal echoes. MPD not dilated. No gross masses detected </w:t>
      </w:r>
    </w:p>
    <w:p w14:paraId="32488846" w14:textId="77777777" w:rsidR="00D123D2" w:rsidRDefault="00D123D2" w:rsidP="00D123D2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23A0A499" w14:textId="77777777" w:rsidR="00D123D2" w:rsidRDefault="00D123D2" w:rsidP="00D123D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SPLEEN: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>Normal in size with normal echo pattern. No focal lesion seen</w:t>
      </w:r>
    </w:p>
    <w:p w14:paraId="64D739C7" w14:textId="77777777" w:rsidR="00D123D2" w:rsidRDefault="00D123D2" w:rsidP="00D123D2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2FD069FA" w14:textId="77777777" w:rsidR="00D123D2" w:rsidRDefault="00D123D2" w:rsidP="00D123D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AORTA AND IVC: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Normal </w:t>
      </w:r>
    </w:p>
    <w:p w14:paraId="2A114B8D" w14:textId="77777777" w:rsidR="00074208" w:rsidRDefault="00074208" w:rsidP="00D123D2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734F03CE" w14:textId="3951DDC3" w:rsidR="00074208" w:rsidRDefault="00074208" w:rsidP="00D123D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BOWELS: </w:t>
      </w:r>
      <w:r>
        <w:rPr>
          <w:rFonts w:ascii="Georgia" w:hAnsi="Georgia"/>
          <w:bCs/>
          <w:iCs/>
        </w:rPr>
        <w:t>Dilated bowels with reduced peristalsis and thickened bowel wall noted</w:t>
      </w:r>
    </w:p>
    <w:p w14:paraId="697E57C3" w14:textId="77777777" w:rsidR="00D123D2" w:rsidRDefault="00D123D2" w:rsidP="00D123D2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2EF9B9AB" w14:textId="2C496E2B" w:rsidR="000F2673" w:rsidRDefault="00D123D2" w:rsidP="000F2673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18"/>
          <w:szCs w:val="24"/>
          <w:u w:val="single"/>
        </w:rPr>
        <w:t>BOTH KIDNEYS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 w:rsidR="00074208">
        <w:rPr>
          <w:rFonts w:ascii="Georgia" w:hAnsi="Georgia"/>
          <w:bCs/>
          <w:iCs/>
          <w:szCs w:val="24"/>
        </w:rPr>
        <w:t xml:space="preserve"> Both </w:t>
      </w:r>
      <w:proofErr w:type="spellStart"/>
      <w:r w:rsidR="00074208">
        <w:rPr>
          <w:rFonts w:ascii="Georgia" w:hAnsi="Georgia"/>
          <w:bCs/>
          <w:iCs/>
          <w:szCs w:val="24"/>
        </w:rPr>
        <w:t>kidnesy</w:t>
      </w:r>
      <w:proofErr w:type="spellEnd"/>
      <w:r w:rsidR="00074208">
        <w:rPr>
          <w:rFonts w:ascii="Georgia" w:hAnsi="Georgia"/>
          <w:bCs/>
          <w:iCs/>
          <w:szCs w:val="24"/>
        </w:rPr>
        <w:t xml:space="preserve"> within normal </w:t>
      </w:r>
      <w:r>
        <w:rPr>
          <w:rFonts w:ascii="Georgia" w:hAnsi="Georgia"/>
          <w:bCs/>
          <w:iCs/>
          <w:szCs w:val="24"/>
        </w:rPr>
        <w:t xml:space="preserve"> size with normal shape and smooth outline. Normal parenchymal Echogenicity with good CMD. backpressure changes cystic or sizable typical calculi</w:t>
      </w:r>
      <w:r w:rsidR="00074208">
        <w:rPr>
          <w:rFonts w:ascii="Georgia" w:hAnsi="Georgia"/>
          <w:bCs/>
          <w:iCs/>
          <w:szCs w:val="24"/>
        </w:rPr>
        <w:t xml:space="preserve"> were not </w:t>
      </w:r>
      <w:r>
        <w:rPr>
          <w:rFonts w:ascii="Georgia" w:hAnsi="Georgia"/>
          <w:bCs/>
          <w:iCs/>
          <w:szCs w:val="24"/>
        </w:rPr>
        <w:t xml:space="preserve"> seen.</w:t>
      </w:r>
      <w:r w:rsidR="000F2673" w:rsidRPr="000F2673">
        <w:rPr>
          <w:rFonts w:ascii="Georgia" w:hAnsi="Georgia"/>
          <w:bCs/>
          <w:iCs/>
        </w:rPr>
        <w:t xml:space="preserve"> </w:t>
      </w:r>
      <w:r w:rsidR="00074208">
        <w:rPr>
          <w:rFonts w:ascii="Georgia" w:hAnsi="Georgia"/>
          <w:bCs/>
          <w:iCs/>
        </w:rPr>
        <w:t xml:space="preserve">The right </w:t>
      </w:r>
      <w:r w:rsidR="000F2673">
        <w:rPr>
          <w:rFonts w:ascii="Georgia" w:hAnsi="Georgia"/>
          <w:bCs/>
          <w:iCs/>
        </w:rPr>
        <w:t>Kidney</w:t>
      </w:r>
      <w:r w:rsidR="00074208">
        <w:rPr>
          <w:rFonts w:ascii="Georgia" w:hAnsi="Georgia"/>
          <w:bCs/>
          <w:iCs/>
        </w:rPr>
        <w:t xml:space="preserve"> was  </w:t>
      </w:r>
      <w:r w:rsidR="000F2673">
        <w:rPr>
          <w:rFonts w:ascii="Georgia" w:hAnsi="Georgia"/>
        </w:rPr>
        <w:t xml:space="preserve"> seen at  normal location, </w:t>
      </w:r>
      <w:r w:rsidR="00074208">
        <w:rPr>
          <w:rFonts w:ascii="Georgia" w:hAnsi="Georgia"/>
        </w:rPr>
        <w:t>however the left was</w:t>
      </w:r>
      <w:r w:rsidR="000F2673">
        <w:rPr>
          <w:rFonts w:ascii="Georgia" w:hAnsi="Georgia"/>
        </w:rPr>
        <w:t xml:space="preserve"> seen within the pelvic region</w:t>
      </w:r>
    </w:p>
    <w:p w14:paraId="3D54A931" w14:textId="77777777" w:rsidR="000F2673" w:rsidRDefault="000F2673" w:rsidP="000F2673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73EB8EFF" w14:textId="77777777" w:rsidR="00D123D2" w:rsidRDefault="00D123D2" w:rsidP="00D123D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vanish/>
          <w:sz w:val="18"/>
          <w:szCs w:val="24"/>
        </w:rPr>
        <w:t>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>URINARY BLADDER</w:t>
      </w:r>
      <w:r>
        <w:rPr>
          <w:rFonts w:ascii="Georgia" w:hAnsi="Georgia"/>
          <w:b/>
          <w:bCs/>
          <w:iCs/>
          <w:sz w:val="18"/>
          <w:szCs w:val="24"/>
        </w:rPr>
        <w:t>:</w:t>
      </w:r>
      <w:r>
        <w:rPr>
          <w:rFonts w:ascii="Georgia" w:hAnsi="Georgia"/>
          <w:bCs/>
          <w:iCs/>
          <w:sz w:val="18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  <w:r>
        <w:rPr>
          <w:rFonts w:ascii="Georgia" w:hAnsi="Georgia"/>
          <w:bCs/>
          <w:iCs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>Distended with urine with normal mucosal thickness. No gross masses or stone seen.</w:t>
      </w:r>
    </w:p>
    <w:p w14:paraId="2ED9B071" w14:textId="77777777" w:rsidR="00D123D2" w:rsidRDefault="00D123D2" w:rsidP="00D123D2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7052B6CA" w14:textId="77777777" w:rsidR="00D123D2" w:rsidRDefault="00D123D2" w:rsidP="00D123D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  <w:u w:val="single"/>
        </w:rPr>
        <w:t>PROSTATE:</w:t>
      </w:r>
      <w:r>
        <w:rPr>
          <w:rFonts w:ascii="Georgia" w:hAnsi="Georgia"/>
          <w:bCs/>
          <w:iCs/>
          <w:szCs w:val="24"/>
        </w:rPr>
        <w:t xml:space="preserve"> Suprapubic Ultrasound demonstrates a normal prostate. The </w:t>
      </w:r>
      <w:proofErr w:type="spellStart"/>
      <w:r>
        <w:rPr>
          <w:rFonts w:ascii="Georgia" w:hAnsi="Georgia"/>
          <w:bCs/>
          <w:iCs/>
          <w:szCs w:val="24"/>
        </w:rPr>
        <w:t>echotexure</w:t>
      </w:r>
      <w:proofErr w:type="spellEnd"/>
      <w:r>
        <w:rPr>
          <w:rFonts w:ascii="Georgia" w:hAnsi="Georgia"/>
          <w:bCs/>
          <w:iCs/>
          <w:szCs w:val="24"/>
        </w:rPr>
        <w:t xml:space="preserve"> is homogenous. No focal mass detected.</w:t>
      </w:r>
    </w:p>
    <w:p w14:paraId="303B581F" w14:textId="77777777" w:rsidR="00D123D2" w:rsidRDefault="00D123D2" w:rsidP="00D123D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 </w:t>
      </w:r>
    </w:p>
    <w:p w14:paraId="6FB07719" w14:textId="77777777" w:rsidR="00D123D2" w:rsidRDefault="00D123D2" w:rsidP="00D123D2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5FD5F21E" w14:textId="3744276C" w:rsidR="00D123D2" w:rsidRDefault="00D123D2" w:rsidP="00D123D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 w:val="24"/>
          <w:szCs w:val="24"/>
          <w:u w:val="single"/>
        </w:rPr>
        <w:t>IMPRESSION</w:t>
      </w:r>
      <w:r>
        <w:rPr>
          <w:rFonts w:ascii="Georgia" w:hAnsi="Georgia"/>
          <w:b/>
          <w:bCs/>
          <w:iCs/>
          <w:sz w:val="24"/>
          <w:szCs w:val="24"/>
        </w:rPr>
        <w:t>:</w:t>
      </w:r>
      <w:r>
        <w:rPr>
          <w:rFonts w:ascii="Georgia" w:hAnsi="Georgia"/>
          <w:bCs/>
          <w:iCs/>
          <w:sz w:val="24"/>
          <w:szCs w:val="24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The USS </w:t>
      </w:r>
      <w:r w:rsidR="000F2673">
        <w:rPr>
          <w:rFonts w:ascii="Georgia" w:hAnsi="Georgia"/>
          <w:bCs/>
          <w:iCs/>
          <w:szCs w:val="24"/>
        </w:rPr>
        <w:t xml:space="preserve">Features are suggestive of </w:t>
      </w:r>
      <w:r>
        <w:rPr>
          <w:rFonts w:ascii="Georgia" w:hAnsi="Georgia"/>
          <w:bCs/>
          <w:iCs/>
          <w:szCs w:val="24"/>
        </w:rPr>
        <w:t>Ectopic Kidney</w:t>
      </w:r>
      <w:r w:rsidR="00074208">
        <w:rPr>
          <w:rFonts w:ascii="Georgia" w:hAnsi="Georgia"/>
          <w:bCs/>
          <w:iCs/>
          <w:szCs w:val="24"/>
        </w:rPr>
        <w:t xml:space="preserve"> </w:t>
      </w:r>
      <w:r w:rsidR="000F2673">
        <w:rPr>
          <w:rFonts w:ascii="Georgia" w:hAnsi="Georgia"/>
          <w:bCs/>
          <w:iCs/>
          <w:szCs w:val="24"/>
        </w:rPr>
        <w:t xml:space="preserve"> (Pelvic kidney)</w:t>
      </w:r>
      <w:r w:rsidR="00074208">
        <w:rPr>
          <w:rFonts w:ascii="Georgia" w:hAnsi="Georgia"/>
          <w:bCs/>
          <w:iCs/>
          <w:szCs w:val="24"/>
        </w:rPr>
        <w:t xml:space="preserve"> and mild enteritis</w:t>
      </w:r>
      <w:r>
        <w:rPr>
          <w:rFonts w:ascii="Georgia" w:hAnsi="Georgia"/>
          <w:bCs/>
          <w:iCs/>
          <w:szCs w:val="24"/>
        </w:rPr>
        <w:t>.</w:t>
      </w:r>
    </w:p>
    <w:p w14:paraId="09E87C9F" w14:textId="77777777" w:rsidR="00074208" w:rsidRDefault="00074208" w:rsidP="00D123D2">
      <w:pPr>
        <w:spacing w:after="0" w:line="240" w:lineRule="auto"/>
        <w:rPr>
          <w:rFonts w:ascii="Georgia" w:hAnsi="Georgia"/>
          <w:bCs/>
          <w:iCs/>
          <w:szCs w:val="24"/>
        </w:rPr>
      </w:pPr>
    </w:p>
    <w:p w14:paraId="2DB64270" w14:textId="0FFF388B" w:rsidR="00D123D2" w:rsidRDefault="00074208" w:rsidP="00D123D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 xml:space="preserve">Further investigation is advised. </w:t>
      </w:r>
    </w:p>
    <w:p w14:paraId="441F9ED9" w14:textId="3173912C" w:rsidR="00D123D2" w:rsidRDefault="00D123D2" w:rsidP="00D123D2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>
        <w:rPr>
          <w:rFonts w:ascii="Georgia" w:hAnsi="Georgia"/>
          <w:bCs/>
          <w:iCs/>
          <w:szCs w:val="24"/>
        </w:rPr>
        <w:tab/>
      </w:r>
      <w:r w:rsidR="00074208">
        <w:rPr>
          <w:rFonts w:ascii="Georgia" w:hAnsi="Georgia"/>
          <w:bCs/>
          <w:iCs/>
          <w:szCs w:val="24"/>
        </w:rPr>
        <w:t xml:space="preserve">                                                               Sonographer </w:t>
      </w:r>
    </w:p>
    <w:p w14:paraId="0C1DD4B6" w14:textId="77777777" w:rsidR="00D123D2" w:rsidRDefault="000F2673" w:rsidP="00D123D2">
      <w:pPr>
        <w:spacing w:after="0" w:line="240" w:lineRule="auto"/>
        <w:ind w:left="561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lastRenderedPageBreak/>
        <w:t xml:space="preserve">   </w:t>
      </w:r>
    </w:p>
    <w:p w14:paraId="6F75F07A" w14:textId="77777777" w:rsidR="00D123D2" w:rsidRDefault="00D123D2" w:rsidP="00D123D2">
      <w:pPr>
        <w:spacing w:after="0" w:line="240" w:lineRule="auto"/>
        <w:ind w:left="5760"/>
        <w:rPr>
          <w:rFonts w:ascii="Georgia" w:hAnsi="Georgia"/>
          <w:bCs/>
          <w:iCs/>
          <w:szCs w:val="24"/>
        </w:rPr>
      </w:pPr>
      <w:r>
        <w:rPr>
          <w:rFonts w:ascii="Georgia" w:hAnsi="Georgia"/>
          <w:bCs/>
          <w:iCs/>
          <w:szCs w:val="24"/>
        </w:rPr>
        <w:t>Ultrasound specialist</w:t>
      </w:r>
    </w:p>
    <w:p w14:paraId="1A977886" w14:textId="77777777" w:rsidR="00D123D2" w:rsidRDefault="00D123D2" w:rsidP="00D123D2">
      <w:pPr>
        <w:spacing w:after="0" w:line="240" w:lineRule="auto"/>
        <w:jc w:val="both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  <w:u w:val="single"/>
        </w:rPr>
        <w:t xml:space="preserve"> </w:t>
      </w:r>
    </w:p>
    <w:p w14:paraId="3FF77E6D" w14:textId="77777777" w:rsidR="00D123D2" w:rsidRDefault="00D123D2" w:rsidP="00D123D2">
      <w:pPr>
        <w:spacing w:after="0" w:line="240" w:lineRule="auto"/>
        <w:rPr>
          <w:rFonts w:ascii="Georgia" w:hAnsi="Georgia"/>
          <w:sz w:val="28"/>
          <w:szCs w:val="32"/>
          <w:u w:val="single"/>
        </w:rPr>
      </w:pPr>
    </w:p>
    <w:p w14:paraId="14B9FBF5" w14:textId="77777777" w:rsidR="00D123D2" w:rsidRDefault="00D123D2" w:rsidP="00D123D2">
      <w:pPr>
        <w:spacing w:after="0" w:line="240" w:lineRule="auto"/>
        <w:rPr>
          <w:rFonts w:ascii="Georgia" w:hAnsi="Georgia"/>
          <w:bCs/>
          <w:iCs/>
          <w:sz w:val="24"/>
          <w:szCs w:val="28"/>
        </w:rPr>
      </w:pPr>
    </w:p>
    <w:p w14:paraId="3E03B01C" w14:textId="77777777" w:rsidR="00D123D2" w:rsidRDefault="00D123D2" w:rsidP="00D123D2">
      <w:pPr>
        <w:spacing w:after="0" w:line="240" w:lineRule="auto"/>
        <w:ind w:left="5760"/>
        <w:rPr>
          <w:rFonts w:ascii="Georgia" w:hAnsi="Georgia"/>
          <w:sz w:val="24"/>
          <w:szCs w:val="28"/>
        </w:rPr>
      </w:pPr>
      <w:r>
        <w:rPr>
          <w:rFonts w:ascii="Georgia" w:hAnsi="Georgia"/>
          <w:bCs/>
          <w:iCs/>
          <w:sz w:val="24"/>
          <w:szCs w:val="28"/>
        </w:rPr>
        <w:t xml:space="preserve"> </w:t>
      </w:r>
      <w:r>
        <w:rPr>
          <w:rFonts w:ascii="Georgia" w:hAnsi="Georgia"/>
          <w:sz w:val="28"/>
          <w:szCs w:val="32"/>
        </w:rPr>
        <w:tab/>
      </w:r>
      <w:r>
        <w:rPr>
          <w:rFonts w:ascii="Georgia" w:hAnsi="Georgia"/>
          <w:sz w:val="28"/>
          <w:szCs w:val="32"/>
        </w:rPr>
        <w:tab/>
      </w:r>
    </w:p>
    <w:p w14:paraId="2E87EE4D" w14:textId="77777777" w:rsidR="00D123D2" w:rsidRDefault="00D123D2" w:rsidP="00D123D2">
      <w:pPr>
        <w:rPr>
          <w:sz w:val="20"/>
        </w:rPr>
      </w:pPr>
    </w:p>
    <w:p w14:paraId="2FCDC86E" w14:textId="77777777" w:rsidR="00D123D2" w:rsidRDefault="00D123D2" w:rsidP="00D123D2"/>
    <w:p w14:paraId="048EF03E" w14:textId="77777777" w:rsidR="00D123D2" w:rsidRDefault="00D123D2" w:rsidP="00D123D2"/>
    <w:p w14:paraId="7AA32A8D" w14:textId="77777777" w:rsidR="00D123D2" w:rsidRDefault="00D123D2" w:rsidP="00D123D2"/>
    <w:p w14:paraId="60A44D9F" w14:textId="77777777" w:rsidR="00D123D2" w:rsidRDefault="00D123D2" w:rsidP="00D123D2"/>
    <w:p w14:paraId="1A42A3E8" w14:textId="77777777" w:rsidR="00D123D2" w:rsidRDefault="00D123D2" w:rsidP="00D123D2"/>
    <w:p w14:paraId="0996B847" w14:textId="77777777" w:rsidR="00D123D2" w:rsidRDefault="00D123D2" w:rsidP="00D123D2"/>
    <w:p w14:paraId="762829B9" w14:textId="77777777" w:rsidR="00D123D2" w:rsidRDefault="00D123D2" w:rsidP="00D123D2"/>
    <w:p w14:paraId="7DD5854E" w14:textId="77777777" w:rsidR="00D123D2" w:rsidRDefault="00D123D2" w:rsidP="00D123D2"/>
    <w:p w14:paraId="0367FF25" w14:textId="77777777" w:rsidR="00D123D2" w:rsidRDefault="00D123D2" w:rsidP="00D123D2"/>
    <w:p w14:paraId="47B3E105" w14:textId="77777777" w:rsidR="00D123D2" w:rsidRDefault="00D123D2" w:rsidP="00D123D2"/>
    <w:p w14:paraId="5ACC4798" w14:textId="77777777" w:rsidR="00D123D2" w:rsidRDefault="00D123D2" w:rsidP="00D123D2"/>
    <w:p w14:paraId="69E376B2" w14:textId="77777777" w:rsidR="00D123D2" w:rsidRDefault="00D123D2" w:rsidP="00D123D2"/>
    <w:p w14:paraId="564D7AC1" w14:textId="77777777" w:rsidR="00D123D2" w:rsidRDefault="00D123D2" w:rsidP="00D123D2"/>
    <w:p w14:paraId="756B341F" w14:textId="77777777" w:rsidR="00D123D2" w:rsidRDefault="00D123D2" w:rsidP="00D123D2"/>
    <w:p w14:paraId="2CBB8CB0" w14:textId="77777777" w:rsidR="00D123D2" w:rsidRDefault="00D123D2" w:rsidP="00D123D2"/>
    <w:p w14:paraId="3211067E" w14:textId="77777777" w:rsidR="00D123D2" w:rsidRDefault="00D123D2" w:rsidP="00D123D2"/>
    <w:p w14:paraId="5232DF59" w14:textId="77777777" w:rsidR="00D123D2" w:rsidRDefault="00D123D2" w:rsidP="00D123D2"/>
    <w:p w14:paraId="04AF2F6E" w14:textId="77777777" w:rsidR="00D123D2" w:rsidRDefault="00D123D2" w:rsidP="00D123D2"/>
    <w:p w14:paraId="4FBB371F" w14:textId="77777777" w:rsidR="00000000" w:rsidRDefault="00000000"/>
    <w:sectPr w:rsidR="008B3343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16193" w14:textId="77777777" w:rsidR="003A38FF" w:rsidRDefault="003A38FF" w:rsidP="002B12D8">
      <w:pPr>
        <w:spacing w:after="0" w:line="240" w:lineRule="auto"/>
      </w:pPr>
      <w:r>
        <w:separator/>
      </w:r>
    </w:p>
  </w:endnote>
  <w:endnote w:type="continuationSeparator" w:id="0">
    <w:p w14:paraId="3FDDBFDE" w14:textId="77777777" w:rsidR="003A38FF" w:rsidRDefault="003A38FF" w:rsidP="002B12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04D91" w14:textId="77777777" w:rsidR="003A38FF" w:rsidRDefault="003A38FF" w:rsidP="002B12D8">
      <w:pPr>
        <w:spacing w:after="0" w:line="240" w:lineRule="auto"/>
      </w:pPr>
      <w:r>
        <w:separator/>
      </w:r>
    </w:p>
  </w:footnote>
  <w:footnote w:type="continuationSeparator" w:id="0">
    <w:p w14:paraId="4B8A2582" w14:textId="77777777" w:rsidR="003A38FF" w:rsidRDefault="003A38FF" w:rsidP="002B12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E9FC71" w14:textId="77777777" w:rsidR="002B12D8" w:rsidRDefault="002B12D8" w:rsidP="002B12D8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bookmarkStart w:id="0" w:name="_Hlk220575904"/>
    <w:bookmarkStart w:id="1" w:name="_Hlk220575905"/>
    <w:bookmarkStart w:id="2" w:name="_Hlk220579302"/>
    <w:bookmarkStart w:id="3" w:name="_Hlk220579303"/>
    <w:r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28863905" w14:textId="77777777" w:rsidR="002B12D8" w:rsidRDefault="002B12D8" w:rsidP="002B12D8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>
      <w:rPr>
        <w:rFonts w:ascii="Times New Roman" w:hAnsi="Times New Roman"/>
        <w:color w:val="1F497D" w:themeColor="text2"/>
        <w:sz w:val="52"/>
        <w:szCs w:val="52"/>
      </w:rPr>
      <w:t xml:space="preserve">AND CLINICAL SERVICES </w:t>
    </w:r>
  </w:p>
  <w:p w14:paraId="4046309C" w14:textId="77777777" w:rsidR="002B12D8" w:rsidRDefault="002B12D8" w:rsidP="002B12D8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5FC3A890" w14:textId="77777777" w:rsidR="002B12D8" w:rsidRDefault="002B12D8" w:rsidP="002B12D8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7026789F" w14:textId="1000750A" w:rsidR="002B12D8" w:rsidRDefault="002B12D8" w:rsidP="002B12D8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rFonts w:asciiTheme="minorHAnsi" w:hAnsiTheme="minorHAnsi"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FC489DF" wp14:editId="7FA5A038">
              <wp:simplePos x="0" y="0"/>
              <wp:positionH relativeFrom="page">
                <wp:posOffset>387985</wp:posOffset>
              </wp:positionH>
              <wp:positionV relativeFrom="paragraph">
                <wp:posOffset>265430</wp:posOffset>
              </wp:positionV>
              <wp:extent cx="6962775" cy="9525"/>
              <wp:effectExtent l="0" t="0" r="28575" b="28575"/>
              <wp:wrapNone/>
              <wp:docPr id="2090045547" name="Straight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9627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934E21" id="Straight Connector 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" from="30.55pt,20.9pt" to="578.8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LFkoAEAADQDAAAOAAAAZHJzL2Uyb0RvYy54bWysUstu2zAQvBfoPxC8x1IE2G4EyznESC9B&#10;GyDtB6wpUiLCF7isJf99l5TjNu2tKA8E9zWcnd3d/WwNO8mI2ruO365qzqQTvtdu6Pj3b483nzjD&#10;BK4H453s+Fkiv99//LCbQisbP3rTy8gIxGE7hY6PKYW2qlCM0gKufJCOgspHC4nMOFR9hInQrama&#10;ut5Uk499iF5IRPIeliDfF3ylpEhflUKZmOk4cUvljuU+5rva76AdIoRRiwsN+AcWFrSjT69QB0jA&#10;fkT9F5TVInr0Kq2Et5VXSgtZeqBubus/unkZIcjSC4mD4SoT/j9Y8eX04J5jpi5m9xKevHhFEqWa&#10;ArbXYDYwLGmzijanE3c2FyHPVyHlnJgg5+Zu02y3a84Exe7WzTrrXEH7Vhsips/SW5YfHTfa5Tah&#10;hdMTpiX1LSW7jWMTLVezrWmEAmhNlIFETxv6jqMbSjF6o/tHbUwuwTgcH0xkJ8iDL+fC4V1a/uUA&#10;OC55JbSshNVJxoWJcRc5FgWyFkffn59LOFs0mtLdZY3y7H+3S/WvZd//BAAA//8DAFBLAwQUAAYA&#10;CAAAACEAx/Nxcd8AAAAJAQAADwAAAGRycy9kb3ducmV2LnhtbEyPwU7DMBBE70j8g7VI3KhjUlIU&#10;4lQVqOLAqaUCjm68JFHjdRS7aeDr2Z7KcWdGs2+K5eQ6MeIQWk8a1CwBgVR521KtYfe+vnsEEaIh&#10;azpPqOEHAyzL66vC5NafaIPjNtaCSyjkRkMTY59LGaoGnQkz3yOx9+0HZyKfQy3tYE5c7jp5nySZ&#10;dKYl/tCYHp8brA7bo9PwsVoc0un1Zb6Om93X4Mf0DX8/tb69mVZPICJO8RKGMz6jQ8lMe38kG0Sn&#10;IVOKkxrmihecffWwyEDsWUlTkGUh/y8o/wAAAP//AwBQSwECLQAUAAYACAAAACEAtoM4kv4AAADh&#10;AQAAEwAAAAAAAAAAAAAAAAAAAAAAW0NvbnRlbnRfVHlwZXNdLnhtbFBLAQItABQABgAIAAAAIQA4&#10;/SH/1gAAAJQBAAALAAAAAAAAAAAAAAAAAC8BAABfcmVscy8ucmVsc1BLAQItABQABgAIAAAAIQDu&#10;7LFkoAEAADQDAAAOAAAAAAAAAAAAAAAAAC4CAABkcnMvZTJvRG9jLnhtbFBLAQItABQABgAIAAAA&#10;IQDH83Fx3wAAAAkBAAAPAAAAAAAAAAAAAAAAAPoDAABkcnMvZG93bnJldi54bWxQSwUGAAAAAAQA&#10;BADzAAAABgUAAAAA&#10;" strokeweight="1pt">
              <v:stroke joinstyle="miter"/>
              <o:lock v:ext="edit" shapetype="f"/>
              <w10:wrap anchorx="page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hyperlink r:id="rId1" w:history="1">
      <w:r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bookmarkEnd w:id="0"/>
  <w:bookmarkEnd w:id="1"/>
  <w:bookmarkEnd w:id="2"/>
  <w:bookmarkEnd w:id="3"/>
  <w:p w14:paraId="0EEE6393" w14:textId="77777777" w:rsidR="002B12D8" w:rsidRDefault="002B12D8" w:rsidP="002B12D8">
    <w:pPr>
      <w:pStyle w:val="Header"/>
    </w:pPr>
  </w:p>
  <w:p w14:paraId="48ABE643" w14:textId="77777777" w:rsidR="002B12D8" w:rsidRDefault="002B12D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23D2"/>
    <w:rsid w:val="00074208"/>
    <w:rsid w:val="000F2673"/>
    <w:rsid w:val="002914B2"/>
    <w:rsid w:val="002B12D8"/>
    <w:rsid w:val="003A38FF"/>
    <w:rsid w:val="00995E04"/>
    <w:rsid w:val="00B35FC9"/>
    <w:rsid w:val="00D12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8E3135"/>
  <w15:docId w15:val="{819DF0C5-ECAA-43DB-AA1B-5BBAF8D56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3D2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123D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123D2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B12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2B12D8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B12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12D8"/>
    <w:rPr>
      <w:rFonts w:ascii="Calibri" w:eastAsia="Calibri" w:hAnsi="Calibri" w:cs="Times New Roman"/>
    </w:rPr>
  </w:style>
  <w:style w:type="character" w:styleId="Hyperlink">
    <w:name w:val="Hyperlink"/>
    <w:basedOn w:val="DefaultParagraphFont"/>
    <w:unhideWhenUsed/>
    <w:qFormat/>
    <w:rsid w:val="002B12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12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59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4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249</Words>
  <Characters>1420</Characters>
  <Application>Microsoft Office Word</Application>
  <DocSecurity>0</DocSecurity>
  <Lines>11</Lines>
  <Paragraphs>3</Paragraphs>
  <ScaleCrop>false</ScaleCrop>
  <Company/>
  <LinksUpToDate>false</LinksUpToDate>
  <CharactersWithSpaces>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4</cp:revision>
  <dcterms:created xsi:type="dcterms:W3CDTF">2022-10-12T11:51:00Z</dcterms:created>
  <dcterms:modified xsi:type="dcterms:W3CDTF">2026-01-30T10:46:00Z</dcterms:modified>
</cp:coreProperties>
</file>